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D52058" w:rsidP="00CA7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 декабря 2021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D520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2058">
              <w:rPr>
                <w:rFonts w:ascii="Times New Roman" w:hAnsi="Times New Roman" w:cs="Times New Roman"/>
                <w:sz w:val="26"/>
                <w:szCs w:val="26"/>
              </w:rPr>
              <w:t>889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4F19A8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2020 года № </w:t>
            </w:r>
            <w:r w:rsidR="004F19A8">
              <w:rPr>
                <w:rFonts w:ascii="Times New Roman" w:hAnsi="Times New Roman" w:cs="Times New Roman"/>
                <w:sz w:val="26"/>
                <w:szCs w:val="26"/>
              </w:rPr>
              <w:t>570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D858A5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4F19A8">
        <w:rPr>
          <w:rFonts w:ascii="Times New Roman" w:hAnsi="Times New Roman" w:cs="Times New Roman"/>
          <w:sz w:val="26"/>
          <w:szCs w:val="26"/>
        </w:rPr>
        <w:t>7 сентября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4F19A8">
        <w:rPr>
          <w:rFonts w:ascii="Times New Roman" w:hAnsi="Times New Roman" w:cs="Times New Roman"/>
          <w:sz w:val="26"/>
          <w:szCs w:val="26"/>
        </w:rPr>
        <w:t>570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D858A5" w:rsidRPr="00D858A5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муниципального образования Билибинский муниципальный район на возмещение затрат, связанных с содержанием временно свободных (незаселенных) жилых помещений муниципального жилищного фонда муниципального образования Билибинский муниципальный район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D858A5" w:rsidRPr="00D858A5">
        <w:rPr>
          <w:rFonts w:ascii="Times New Roman" w:hAnsi="Times New Roman" w:cs="Times New Roman"/>
          <w:sz w:val="26"/>
          <w:szCs w:val="26"/>
        </w:rPr>
        <w:t>Поряд</w:t>
      </w:r>
      <w:r w:rsidR="00D858A5">
        <w:rPr>
          <w:rFonts w:ascii="Times New Roman" w:hAnsi="Times New Roman" w:cs="Times New Roman"/>
          <w:sz w:val="26"/>
          <w:szCs w:val="26"/>
        </w:rPr>
        <w:t>ок</w:t>
      </w:r>
      <w:r w:rsidR="00D858A5" w:rsidRPr="00D858A5">
        <w:rPr>
          <w:rFonts w:ascii="Times New Roman" w:hAnsi="Times New Roman" w:cs="Times New Roman"/>
          <w:sz w:val="26"/>
          <w:szCs w:val="26"/>
        </w:rPr>
        <w:t xml:space="preserve">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из бюджета муниципального образования Билибинский муниципальный район на </w:t>
      </w:r>
      <w:r w:rsidR="00D858A5" w:rsidRPr="00D858A5">
        <w:rPr>
          <w:rFonts w:ascii="Times New Roman" w:hAnsi="Times New Roman" w:cs="Times New Roman"/>
          <w:sz w:val="26"/>
          <w:szCs w:val="26"/>
        </w:rPr>
        <w:lastRenderedPageBreak/>
        <w:t xml:space="preserve">возмещение затрат, связанных с содержанием временно свободных (незаселенных) жилых помещений муниципального жилищного фонда муниципального образования Билибинский муниципальный район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858A5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>. 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D858A5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2A" w:rsidRDefault="001C632A" w:rsidP="001F278C">
      <w:pPr>
        <w:spacing w:after="0" w:line="240" w:lineRule="auto"/>
      </w:pPr>
      <w:r>
        <w:separator/>
      </w:r>
    </w:p>
  </w:endnote>
  <w:endnote w:type="continuationSeparator" w:id="0">
    <w:p w:rsidR="001C632A" w:rsidRDefault="001C632A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2A" w:rsidRDefault="001C632A" w:rsidP="001F278C">
      <w:pPr>
        <w:spacing w:after="0" w:line="240" w:lineRule="auto"/>
      </w:pPr>
      <w:r>
        <w:separator/>
      </w:r>
    </w:p>
  </w:footnote>
  <w:footnote w:type="continuationSeparator" w:id="0">
    <w:p w:rsidR="001C632A" w:rsidRDefault="001C632A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C632A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6D60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058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078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1370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2B9C-BA72-42EA-A6AA-30551B2D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6</cp:revision>
  <cp:lastPrinted>2022-01-03T00:16:00Z</cp:lastPrinted>
  <dcterms:created xsi:type="dcterms:W3CDTF">2022-01-03T00:26:00Z</dcterms:created>
  <dcterms:modified xsi:type="dcterms:W3CDTF">2022-01-10T22:56:00Z</dcterms:modified>
</cp:coreProperties>
</file>