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5E" w:rsidRPr="00741D4E" w:rsidRDefault="004A585E" w:rsidP="004A585E">
      <w:pPr>
        <w:jc w:val="center"/>
        <w:rPr>
          <w:sz w:val="26"/>
          <w:szCs w:val="26"/>
        </w:rPr>
      </w:pPr>
      <w:r w:rsidRPr="00741D4E">
        <w:rPr>
          <w:noProof/>
          <w:sz w:val="26"/>
          <w:szCs w:val="26"/>
        </w:rPr>
        <w:drawing>
          <wp:inline distT="0" distB="0" distL="0" distR="0" wp14:anchorId="781FE8F2" wp14:editId="7B388692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  <w:r w:rsidRPr="00741D4E">
        <w:rPr>
          <w:b/>
          <w:sz w:val="26"/>
          <w:szCs w:val="26"/>
        </w:rPr>
        <w:t>РОССИЙСКАЯ  ФЕДЕРАЦИЯ</w:t>
      </w: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  <w:r w:rsidRPr="00741D4E">
        <w:rPr>
          <w:b/>
          <w:sz w:val="26"/>
          <w:szCs w:val="26"/>
        </w:rPr>
        <w:t>ЧУКОТСКИЙ АВТОНОМНЫЙ ОКРУГ</w:t>
      </w: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  <w:r w:rsidRPr="00741D4E">
        <w:rPr>
          <w:b/>
          <w:sz w:val="26"/>
          <w:szCs w:val="26"/>
        </w:rPr>
        <w:t>СОВЕТ ДЕПУТАТОВ МУНИЦИПАЛЬНОГО ОБРАЗОВАНИЯ</w:t>
      </w:r>
    </w:p>
    <w:p w:rsidR="004A585E" w:rsidRPr="00741D4E" w:rsidRDefault="00F1574D" w:rsidP="004A58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СЕЛЬСКОЕ  ПОСЕЛЕНИЕ  АН</w:t>
      </w:r>
      <w:bookmarkStart w:id="0" w:name="_GoBack"/>
      <w:bookmarkEnd w:id="0"/>
      <w:r w:rsidR="004A585E" w:rsidRPr="00741D4E">
        <w:rPr>
          <w:b/>
          <w:sz w:val="26"/>
          <w:szCs w:val="26"/>
        </w:rPr>
        <w:t>ЮЙСК</w:t>
      </w: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  <w:r w:rsidRPr="00741D4E">
        <w:rPr>
          <w:b/>
          <w:sz w:val="26"/>
          <w:szCs w:val="26"/>
        </w:rPr>
        <w:t>сорок седьмая  внеочередная сессия четвёртого созыва</w:t>
      </w: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</w:p>
    <w:p w:rsidR="004A585E" w:rsidRPr="00741D4E" w:rsidRDefault="004A585E" w:rsidP="004A585E">
      <w:pPr>
        <w:jc w:val="both"/>
        <w:rPr>
          <w:b/>
          <w:spacing w:val="26"/>
          <w:sz w:val="26"/>
          <w:szCs w:val="26"/>
        </w:rPr>
      </w:pPr>
    </w:p>
    <w:p w:rsidR="004A585E" w:rsidRPr="00741D4E" w:rsidRDefault="004A585E" w:rsidP="004A585E">
      <w:pPr>
        <w:jc w:val="both"/>
        <w:rPr>
          <w:b/>
          <w:sz w:val="26"/>
          <w:szCs w:val="26"/>
        </w:rPr>
      </w:pPr>
    </w:p>
    <w:p w:rsidR="004A585E" w:rsidRPr="00741D4E" w:rsidRDefault="004A585E" w:rsidP="004A585E">
      <w:pPr>
        <w:jc w:val="both"/>
        <w:rPr>
          <w:sz w:val="26"/>
          <w:szCs w:val="26"/>
        </w:rPr>
      </w:pPr>
      <w:r w:rsidRPr="00741D4E">
        <w:rPr>
          <w:sz w:val="26"/>
          <w:szCs w:val="26"/>
        </w:rPr>
        <w:t xml:space="preserve">от  «30» марта 2022 года                                                                   №  2    </w:t>
      </w:r>
    </w:p>
    <w:p w:rsidR="004A585E" w:rsidRPr="00741D4E" w:rsidRDefault="004A585E" w:rsidP="004A585E">
      <w:pPr>
        <w:jc w:val="both"/>
        <w:rPr>
          <w:sz w:val="26"/>
          <w:szCs w:val="26"/>
        </w:rPr>
      </w:pPr>
    </w:p>
    <w:p w:rsidR="004A585E" w:rsidRPr="00741D4E" w:rsidRDefault="004A585E" w:rsidP="004A585E">
      <w:pPr>
        <w:jc w:val="center"/>
        <w:rPr>
          <w:sz w:val="26"/>
          <w:szCs w:val="26"/>
        </w:rPr>
      </w:pPr>
      <w:r w:rsidRPr="00741D4E">
        <w:rPr>
          <w:sz w:val="26"/>
          <w:szCs w:val="26"/>
        </w:rPr>
        <w:t>с. Анюйск</w:t>
      </w:r>
    </w:p>
    <w:p w:rsidR="004A585E" w:rsidRPr="00741D4E" w:rsidRDefault="004A585E" w:rsidP="004A585E">
      <w:pPr>
        <w:jc w:val="both"/>
        <w:rPr>
          <w:sz w:val="26"/>
          <w:szCs w:val="26"/>
        </w:rPr>
      </w:pPr>
    </w:p>
    <w:p w:rsidR="004A585E" w:rsidRPr="00741D4E" w:rsidRDefault="004A585E" w:rsidP="004A585E">
      <w:pPr>
        <w:jc w:val="center"/>
        <w:rPr>
          <w:b/>
          <w:sz w:val="26"/>
          <w:szCs w:val="26"/>
        </w:rPr>
      </w:pPr>
      <w:r w:rsidRPr="00741D4E">
        <w:rPr>
          <w:b/>
          <w:sz w:val="26"/>
          <w:szCs w:val="26"/>
        </w:rPr>
        <w:t>О внесении изменений в решение Совета депутатов муниципального образования сельское поселение Анюйск от 27.03.</w:t>
      </w:r>
      <w:r w:rsidR="005569A3" w:rsidRPr="00741D4E">
        <w:rPr>
          <w:b/>
          <w:sz w:val="26"/>
          <w:szCs w:val="26"/>
        </w:rPr>
        <w:t xml:space="preserve"> </w:t>
      </w:r>
      <w:r w:rsidRPr="00741D4E">
        <w:rPr>
          <w:b/>
          <w:sz w:val="26"/>
          <w:szCs w:val="26"/>
        </w:rPr>
        <w:t xml:space="preserve">2019 № 2  </w:t>
      </w:r>
    </w:p>
    <w:p w:rsidR="004A585E" w:rsidRPr="00741D4E" w:rsidRDefault="004A585E" w:rsidP="004A585E">
      <w:pPr>
        <w:jc w:val="both"/>
        <w:rPr>
          <w:sz w:val="26"/>
          <w:szCs w:val="26"/>
        </w:rPr>
      </w:pPr>
    </w:p>
    <w:p w:rsidR="004A585E" w:rsidRPr="00741D4E" w:rsidRDefault="004A585E" w:rsidP="004A585E">
      <w:pPr>
        <w:tabs>
          <w:tab w:val="left" w:pos="7938"/>
        </w:tabs>
        <w:jc w:val="both"/>
        <w:rPr>
          <w:rFonts w:eastAsiaTheme="minorEastAsia"/>
          <w:sz w:val="26"/>
          <w:szCs w:val="26"/>
          <w:lang w:eastAsia="en-US"/>
        </w:rPr>
      </w:pPr>
      <w:r w:rsidRPr="00741D4E">
        <w:rPr>
          <w:rFonts w:eastAsiaTheme="minorEastAsia"/>
          <w:sz w:val="26"/>
          <w:szCs w:val="26"/>
          <w:lang w:eastAsia="en-US"/>
        </w:rPr>
        <w:t xml:space="preserve">      В целях приведения Правил благоустройства территории муниципального образования сельское поселение Анюйск в соответствие с Федеральным законом от 6 октября 2003 года № 131-ФЗ «Об общих принципах организации местного самоуправления в Российской Федерации», Совет депутатов сельского поселения Анюйск</w:t>
      </w:r>
    </w:p>
    <w:p w:rsidR="004A585E" w:rsidRPr="00741D4E" w:rsidRDefault="004A585E" w:rsidP="004A585E">
      <w:pPr>
        <w:tabs>
          <w:tab w:val="left" w:pos="7938"/>
        </w:tabs>
        <w:jc w:val="both"/>
        <w:rPr>
          <w:rFonts w:eastAsiaTheme="minorEastAsia"/>
          <w:b/>
          <w:sz w:val="26"/>
          <w:szCs w:val="26"/>
          <w:lang w:eastAsia="en-US"/>
        </w:rPr>
      </w:pPr>
      <w:r w:rsidRPr="00741D4E">
        <w:rPr>
          <w:rFonts w:eastAsiaTheme="minorEastAsia"/>
          <w:sz w:val="26"/>
          <w:szCs w:val="26"/>
          <w:lang w:eastAsia="en-US"/>
        </w:rPr>
        <w:t xml:space="preserve"> </w:t>
      </w:r>
    </w:p>
    <w:p w:rsidR="004A585E" w:rsidRPr="00741D4E" w:rsidRDefault="004A585E" w:rsidP="004A585E">
      <w:pPr>
        <w:tabs>
          <w:tab w:val="left" w:pos="7938"/>
        </w:tabs>
        <w:jc w:val="both"/>
        <w:rPr>
          <w:rFonts w:eastAsiaTheme="minorEastAsia"/>
          <w:sz w:val="26"/>
          <w:szCs w:val="26"/>
          <w:lang w:eastAsia="en-US"/>
        </w:rPr>
      </w:pPr>
      <w:proofErr w:type="gramStart"/>
      <w:r w:rsidRPr="00741D4E">
        <w:rPr>
          <w:rFonts w:eastAsiaTheme="minorEastAsia"/>
          <w:b/>
          <w:sz w:val="26"/>
          <w:szCs w:val="26"/>
          <w:lang w:eastAsia="en-US"/>
        </w:rPr>
        <w:t>Р</w:t>
      </w:r>
      <w:proofErr w:type="gramEnd"/>
      <w:r w:rsidRPr="00741D4E">
        <w:rPr>
          <w:rFonts w:eastAsiaTheme="minorEastAsia"/>
          <w:b/>
          <w:sz w:val="26"/>
          <w:szCs w:val="26"/>
          <w:lang w:eastAsia="en-US"/>
        </w:rPr>
        <w:t xml:space="preserve"> Е Ш И Л :</w:t>
      </w:r>
      <w:r w:rsidRPr="00741D4E">
        <w:rPr>
          <w:rFonts w:eastAsiaTheme="minorEastAsia"/>
          <w:sz w:val="26"/>
          <w:szCs w:val="26"/>
          <w:lang w:eastAsia="en-US"/>
        </w:rPr>
        <w:t xml:space="preserve"> </w:t>
      </w:r>
    </w:p>
    <w:p w:rsidR="004A585E" w:rsidRPr="00741D4E" w:rsidRDefault="004A585E" w:rsidP="004A585E">
      <w:pPr>
        <w:tabs>
          <w:tab w:val="left" w:pos="7938"/>
        </w:tabs>
        <w:jc w:val="both"/>
        <w:rPr>
          <w:rFonts w:eastAsiaTheme="minorEastAsia"/>
          <w:sz w:val="26"/>
          <w:szCs w:val="26"/>
          <w:lang w:eastAsia="en-US"/>
        </w:rPr>
      </w:pPr>
      <w:r w:rsidRPr="00741D4E">
        <w:rPr>
          <w:rFonts w:eastAsiaTheme="minorEastAsia"/>
          <w:sz w:val="26"/>
          <w:szCs w:val="26"/>
          <w:lang w:eastAsia="en-US"/>
        </w:rPr>
        <w:t xml:space="preserve">  </w:t>
      </w:r>
    </w:p>
    <w:p w:rsidR="004A585E" w:rsidRPr="00741D4E" w:rsidRDefault="004A585E" w:rsidP="004A585E">
      <w:pPr>
        <w:pStyle w:val="a3"/>
        <w:numPr>
          <w:ilvl w:val="0"/>
          <w:numId w:val="1"/>
        </w:numPr>
        <w:ind w:left="0" w:firstLine="567"/>
        <w:jc w:val="both"/>
        <w:rPr>
          <w:rFonts w:eastAsiaTheme="minorEastAsia"/>
          <w:sz w:val="26"/>
          <w:szCs w:val="26"/>
          <w:lang w:eastAsia="en-US"/>
        </w:rPr>
      </w:pPr>
      <w:r w:rsidRPr="00741D4E">
        <w:rPr>
          <w:rFonts w:eastAsiaTheme="minorEastAsia"/>
          <w:sz w:val="26"/>
          <w:szCs w:val="26"/>
          <w:lang w:eastAsia="en-US"/>
        </w:rPr>
        <w:t xml:space="preserve">Внести в  Правила благоустройства территории муниципального образования сельское поселение Анюйск, утвержденные решением Совета депутатов сельское поселение Анюйск от 27.03.2019 г. № 2 следующие изменения: </w:t>
      </w:r>
    </w:p>
    <w:p w:rsidR="003F0D58" w:rsidRDefault="004A585E" w:rsidP="003F0D5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bookmarkStart w:id="1" w:name="_Hlk63936472"/>
      <w:r w:rsidRPr="003F0D58">
        <w:rPr>
          <w:sz w:val="26"/>
          <w:szCs w:val="26"/>
        </w:rPr>
        <w:t xml:space="preserve">дополнить п. 28 статьи  7   «Места для выгула собак» следующим содержанием: </w:t>
      </w:r>
    </w:p>
    <w:p w:rsidR="004A585E" w:rsidRDefault="004A585E" w:rsidP="003F0D58">
      <w:pPr>
        <w:pStyle w:val="a3"/>
        <w:widowControl w:val="0"/>
        <w:autoSpaceDE w:val="0"/>
        <w:autoSpaceDN w:val="0"/>
        <w:adjustRightInd w:val="0"/>
        <w:ind w:left="502"/>
        <w:jc w:val="both"/>
        <w:rPr>
          <w:sz w:val="26"/>
          <w:szCs w:val="26"/>
        </w:rPr>
      </w:pPr>
      <w:r w:rsidRPr="003F0D58">
        <w:rPr>
          <w:sz w:val="26"/>
          <w:szCs w:val="26"/>
        </w:rPr>
        <w:t>«в местах оборудованных табличками и контейнерами дл</w:t>
      </w:r>
      <w:r w:rsidR="003F0D58">
        <w:rPr>
          <w:sz w:val="26"/>
          <w:szCs w:val="26"/>
        </w:rPr>
        <w:t>я сбора экскрементов животных</w:t>
      </w:r>
      <w:proofErr w:type="gramStart"/>
      <w:r w:rsidR="003F0D58">
        <w:rPr>
          <w:sz w:val="26"/>
          <w:szCs w:val="26"/>
        </w:rPr>
        <w:t>.»;</w:t>
      </w:r>
      <w:proofErr w:type="gramEnd"/>
    </w:p>
    <w:p w:rsidR="003F0D58" w:rsidRPr="003F0D58" w:rsidRDefault="003F0D58" w:rsidP="003F0D58">
      <w:pPr>
        <w:jc w:val="both"/>
        <w:rPr>
          <w:b/>
          <w:bCs/>
        </w:rPr>
      </w:pPr>
      <w:r>
        <w:rPr>
          <w:sz w:val="26"/>
          <w:szCs w:val="26"/>
        </w:rPr>
        <w:t xml:space="preserve">  2) </w:t>
      </w:r>
      <w:r w:rsidRPr="00165C95">
        <w:rPr>
          <w:sz w:val="26"/>
          <w:szCs w:val="26"/>
        </w:rPr>
        <w:t>дополнить пункт 205 главы 28</w:t>
      </w:r>
      <w:r>
        <w:rPr>
          <w:sz w:val="26"/>
          <w:szCs w:val="26"/>
        </w:rPr>
        <w:t xml:space="preserve"> </w:t>
      </w:r>
      <w:r w:rsidRPr="00E976E1">
        <w:rPr>
          <w:b/>
          <w:sz w:val="26"/>
          <w:szCs w:val="26"/>
        </w:rPr>
        <w:t>«</w:t>
      </w:r>
      <w:r w:rsidRPr="00E976E1">
        <w:rPr>
          <w:b/>
          <w:bCs/>
          <w:sz w:val="26"/>
          <w:szCs w:val="26"/>
        </w:rPr>
        <w:t>Организация и проведение уборочных работ в осенне-зимний период на территориях общего пользования муниципального образования»</w:t>
      </w:r>
      <w:r w:rsidRPr="00E976E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65C95">
        <w:rPr>
          <w:sz w:val="26"/>
          <w:szCs w:val="26"/>
        </w:rPr>
        <w:t>абзацем следующего содержания:</w:t>
      </w:r>
      <w:r w:rsidRPr="00165C95">
        <w:rPr>
          <w:rFonts w:eastAsiaTheme="minorEastAsia"/>
          <w:sz w:val="26"/>
          <w:szCs w:val="26"/>
        </w:rPr>
        <w:t xml:space="preserve"> </w:t>
      </w:r>
    </w:p>
    <w:p w:rsidR="003F0D58" w:rsidRPr="00165C95" w:rsidRDefault="003F0D58" w:rsidP="003F0D58">
      <w:pPr>
        <w:pStyle w:val="a6"/>
        <w:spacing w:line="276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65C95">
        <w:rPr>
          <w:rFonts w:ascii="Times New Roman" w:eastAsiaTheme="minorEastAsia" w:hAnsi="Times New Roman"/>
          <w:sz w:val="26"/>
          <w:szCs w:val="26"/>
        </w:rPr>
        <w:t xml:space="preserve">«Собранный хозяйствующими субъектами, осуществляющими вывоз снега, снег должен складироваться на площадках с водонепроницаемым покрытием и обвалованных земляным валом или вывозиться на </w:t>
      </w:r>
      <w:proofErr w:type="spellStart"/>
      <w:r w:rsidRPr="00165C95">
        <w:rPr>
          <w:rFonts w:ascii="Times New Roman" w:eastAsiaTheme="minorEastAsia" w:hAnsi="Times New Roman"/>
          <w:sz w:val="26"/>
          <w:szCs w:val="26"/>
        </w:rPr>
        <w:t>снегоплавильные</w:t>
      </w:r>
      <w:proofErr w:type="spellEnd"/>
      <w:r w:rsidRPr="00165C95">
        <w:rPr>
          <w:rFonts w:ascii="Times New Roman" w:eastAsiaTheme="minorEastAsia" w:hAnsi="Times New Roman"/>
          <w:sz w:val="26"/>
          <w:szCs w:val="26"/>
        </w:rPr>
        <w:t xml:space="preserve"> установки. Не допускается размещение собранного снега и льда на детских игровых спортивных площадках, в зонах рекреационного назначения, на поверхности ледяного покрова и водосборных территориях, а также в радиусе 50 метров от источников нецентрализованного водоснабжения</w:t>
      </w:r>
      <w:proofErr w:type="gramStart"/>
      <w:r w:rsidRPr="00165C95">
        <w:rPr>
          <w:rFonts w:ascii="Times New Roman" w:eastAsiaTheme="minorEastAsia" w:hAnsi="Times New Roman"/>
          <w:sz w:val="26"/>
          <w:szCs w:val="26"/>
        </w:rPr>
        <w:t>.».</w:t>
      </w:r>
      <w:proofErr w:type="gramEnd"/>
    </w:p>
    <w:p w:rsidR="003F0D58" w:rsidRPr="003F0D58" w:rsidRDefault="003F0D58" w:rsidP="003F0D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585E" w:rsidRPr="00741D4E" w:rsidRDefault="004A585E" w:rsidP="004A585E">
      <w:pPr>
        <w:jc w:val="both"/>
        <w:rPr>
          <w:sz w:val="26"/>
          <w:szCs w:val="26"/>
        </w:rPr>
      </w:pPr>
      <w:r w:rsidRPr="00741D4E">
        <w:rPr>
          <w:rFonts w:eastAsiaTheme="minorEastAsia"/>
          <w:sz w:val="26"/>
          <w:szCs w:val="26"/>
          <w:lang w:eastAsia="en-US"/>
        </w:rPr>
        <w:lastRenderedPageBreak/>
        <w:t xml:space="preserve">      2. Обнародовать настоящее решение в местах общего доступа  в соответствии с Уставом.</w:t>
      </w:r>
      <w:bookmarkEnd w:id="1"/>
    </w:p>
    <w:p w:rsidR="004A585E" w:rsidRPr="00741D4E" w:rsidRDefault="004A585E" w:rsidP="004A585E">
      <w:pPr>
        <w:contextualSpacing/>
        <w:jc w:val="both"/>
        <w:rPr>
          <w:rFonts w:eastAsiaTheme="minorEastAsia"/>
          <w:sz w:val="26"/>
          <w:szCs w:val="26"/>
          <w:lang w:eastAsia="en-US"/>
        </w:rPr>
      </w:pPr>
      <w:r w:rsidRPr="00741D4E">
        <w:rPr>
          <w:rFonts w:eastAsiaTheme="minorEastAsia"/>
          <w:sz w:val="26"/>
          <w:szCs w:val="26"/>
          <w:lang w:eastAsia="en-US"/>
        </w:rPr>
        <w:t xml:space="preserve">      3. Настоящее решение вступает в силу с момента его официального обнародования, опубликования.</w:t>
      </w:r>
    </w:p>
    <w:p w:rsidR="004A585E" w:rsidRPr="00741D4E" w:rsidRDefault="004A585E" w:rsidP="004A585E">
      <w:pPr>
        <w:tabs>
          <w:tab w:val="left" w:pos="-142"/>
        </w:tabs>
        <w:spacing w:line="240" w:lineRule="exact"/>
        <w:ind w:left="720"/>
        <w:contextualSpacing/>
        <w:jc w:val="both"/>
        <w:rPr>
          <w:rFonts w:eastAsiaTheme="minorEastAsia"/>
          <w:sz w:val="26"/>
          <w:szCs w:val="26"/>
          <w:lang w:eastAsia="en-US"/>
        </w:rPr>
      </w:pPr>
    </w:p>
    <w:p w:rsidR="004A585E" w:rsidRPr="00741D4E" w:rsidRDefault="004A585E" w:rsidP="004A585E">
      <w:pPr>
        <w:jc w:val="both"/>
        <w:rPr>
          <w:sz w:val="26"/>
          <w:szCs w:val="26"/>
        </w:rPr>
      </w:pPr>
    </w:p>
    <w:p w:rsidR="004A585E" w:rsidRPr="00741D4E" w:rsidRDefault="00741D4E" w:rsidP="004A585E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4A585E" w:rsidRPr="00741D4E">
        <w:rPr>
          <w:sz w:val="26"/>
          <w:szCs w:val="26"/>
        </w:rPr>
        <w:t xml:space="preserve">лава </w:t>
      </w:r>
    </w:p>
    <w:p w:rsidR="004A585E" w:rsidRPr="00741D4E" w:rsidRDefault="004A585E" w:rsidP="004A585E">
      <w:pPr>
        <w:jc w:val="both"/>
        <w:rPr>
          <w:sz w:val="26"/>
          <w:szCs w:val="26"/>
        </w:rPr>
      </w:pPr>
      <w:r w:rsidRPr="00741D4E">
        <w:rPr>
          <w:sz w:val="26"/>
          <w:szCs w:val="26"/>
        </w:rPr>
        <w:t>муниципальное образование</w:t>
      </w:r>
    </w:p>
    <w:p w:rsidR="004A585E" w:rsidRPr="00741D4E" w:rsidRDefault="004A585E" w:rsidP="004A585E">
      <w:pPr>
        <w:jc w:val="both"/>
        <w:rPr>
          <w:sz w:val="26"/>
          <w:szCs w:val="26"/>
        </w:rPr>
      </w:pPr>
      <w:r w:rsidRPr="00741D4E">
        <w:rPr>
          <w:sz w:val="26"/>
          <w:szCs w:val="26"/>
        </w:rPr>
        <w:t>сельское поселение Анюйск                                                         З. С. Якобсоне</w:t>
      </w:r>
    </w:p>
    <w:p w:rsidR="004A585E" w:rsidRPr="00741D4E" w:rsidRDefault="004A585E" w:rsidP="004A585E">
      <w:pPr>
        <w:rPr>
          <w:b/>
          <w:color w:val="FF0000"/>
          <w:sz w:val="26"/>
          <w:szCs w:val="26"/>
        </w:rPr>
      </w:pPr>
    </w:p>
    <w:p w:rsidR="004A585E" w:rsidRPr="00741D4E" w:rsidRDefault="004A585E" w:rsidP="004A585E">
      <w:pPr>
        <w:rPr>
          <w:sz w:val="26"/>
          <w:szCs w:val="26"/>
        </w:rPr>
      </w:pPr>
    </w:p>
    <w:p w:rsidR="009F11D1" w:rsidRDefault="009F11D1"/>
    <w:sectPr w:rsidR="009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3A00"/>
    <w:multiLevelType w:val="hybridMultilevel"/>
    <w:tmpl w:val="54301F70"/>
    <w:lvl w:ilvl="0" w:tplc="057E30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EB58BB"/>
    <w:multiLevelType w:val="hybridMultilevel"/>
    <w:tmpl w:val="32E845C2"/>
    <w:lvl w:ilvl="0" w:tplc="692E6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1419E6"/>
    <w:multiLevelType w:val="hybridMultilevel"/>
    <w:tmpl w:val="3420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D288C"/>
    <w:multiLevelType w:val="hybridMultilevel"/>
    <w:tmpl w:val="A778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B4"/>
    <w:rsid w:val="003F0D58"/>
    <w:rsid w:val="00434B38"/>
    <w:rsid w:val="004A585E"/>
    <w:rsid w:val="005569A3"/>
    <w:rsid w:val="00741D4E"/>
    <w:rsid w:val="009F11D1"/>
    <w:rsid w:val="00E976E1"/>
    <w:rsid w:val="00EE53B4"/>
    <w:rsid w:val="00F1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8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F0D5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8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8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F0D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9</cp:revision>
  <cp:lastPrinted>2022-03-29T23:15:00Z</cp:lastPrinted>
  <dcterms:created xsi:type="dcterms:W3CDTF">2022-03-29T22:53:00Z</dcterms:created>
  <dcterms:modified xsi:type="dcterms:W3CDTF">2022-04-07T22:54:00Z</dcterms:modified>
</cp:coreProperties>
</file>