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1E" w:rsidRDefault="00D7371E" w:rsidP="00D737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7371E">
        <w:rPr>
          <w:rFonts w:ascii="Times New Roman" w:hAnsi="Times New Roman" w:cs="Times New Roman"/>
          <w:b/>
          <w:sz w:val="26"/>
          <w:szCs w:val="26"/>
        </w:rPr>
        <w:t>Требуются специалисты: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В Администрацию района: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помощник Главы Администрации;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правового отдела;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ЗАГС;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муниципальных закупок;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ведущий архивист архивного отдела;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документовед 1 кат. организационного отдела;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специалист по кадрам организационного отдела;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ведущий специалист по защите информации;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жилья;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архитектуры;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промышленности и с/х.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Соискателям обращаться с резюме в каб.311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 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 xml:space="preserve">В Управление финансов, экономики 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 xml:space="preserve">и имущественных отношений 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Администрации МО БМР: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бухгалтерского учета, отчетности и финансового контроля;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казначейского исполнения;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имущественных и  земельных отношений.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Соискателям обращаться с резюме в каб.408</w:t>
      </w:r>
    </w:p>
    <w:p w:rsid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В Управление социальной политики Администрации МО БМР: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- консультант отдела культуры, спорта и молодёжной политики.</w:t>
      </w:r>
    </w:p>
    <w:p w:rsidR="00D7371E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0BAB" w:rsidRPr="00D7371E" w:rsidRDefault="00D7371E" w:rsidP="00D737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371E">
        <w:rPr>
          <w:rFonts w:ascii="Times New Roman" w:hAnsi="Times New Roman" w:cs="Times New Roman"/>
          <w:sz w:val="26"/>
          <w:szCs w:val="26"/>
        </w:rPr>
        <w:t>Соискателям обращаться с резюме в каб.204</w:t>
      </w:r>
    </w:p>
    <w:sectPr w:rsidR="00810BAB" w:rsidRPr="00D73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1E"/>
    <w:rsid w:val="00810BAB"/>
    <w:rsid w:val="00D7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54A1"/>
  <w15:chartTrackingRefBased/>
  <w15:docId w15:val="{CED2F06F-B876-419D-89C6-86947C4B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1</cp:revision>
  <dcterms:created xsi:type="dcterms:W3CDTF">2022-04-14T23:30:00Z</dcterms:created>
  <dcterms:modified xsi:type="dcterms:W3CDTF">2022-04-14T23:31:00Z</dcterms:modified>
</cp:coreProperties>
</file>