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06262" w:rsidRDefault="008D7EB5" w:rsidP="00AE033E">
      <w:pPr>
        <w:ind w:right="-2"/>
        <w:jc w:val="right"/>
        <w:rPr>
          <w:sz w:val="20"/>
          <w:szCs w:val="20"/>
          <w:lang w:val="en-US"/>
        </w:rPr>
      </w:pPr>
    </w:p>
    <w:p w:rsidR="00FE0245" w:rsidRPr="008C253B" w:rsidRDefault="00707F86" w:rsidP="00CD3937">
      <w:pPr>
        <w:jc w:val="right"/>
        <w:rPr>
          <w:sz w:val="20"/>
          <w:szCs w:val="20"/>
        </w:rPr>
      </w:pPr>
      <w:r w:rsidRPr="008C253B">
        <w:rPr>
          <w:noProof/>
          <w:sz w:val="20"/>
          <w:szCs w:val="20"/>
        </w:rPr>
        <mc:AlternateContent>
          <mc:Choice Requires="wps">
            <w:drawing>
              <wp:anchor distT="0" distB="0" distL="114300" distR="114300" simplePos="0" relativeHeight="251659264" behindDoc="0" locked="0" layoutInCell="1" allowOverlap="1" wp14:anchorId="5A47EDD0" wp14:editId="147B211A">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1D0A" w:rsidRPr="00DB2525" w:rsidRDefault="008A1D0A">
                            <w:pPr>
                              <w:rPr>
                                <w:b/>
                                <w:sz w:val="18"/>
                                <w:szCs w:val="18"/>
                              </w:rPr>
                            </w:pPr>
                            <w:r>
                              <w:rPr>
                                <w:b/>
                                <w:sz w:val="18"/>
                                <w:szCs w:val="18"/>
                              </w:rPr>
                              <w:t>№ 32 (423)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75pt;margin-top:73.75pt;width:64.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" filled="f" stroked="f" strokecolor="white [3212]">
                <v:textbox style="mso-fit-shape-to-text:t">
                  <w:txbxContent>
                    <w:p w:rsidR="008A1D0A" w:rsidRPr="00DB2525" w:rsidRDefault="008A1D0A">
                      <w:pPr>
                        <w:rPr>
                          <w:b/>
                          <w:sz w:val="18"/>
                          <w:szCs w:val="18"/>
                        </w:rPr>
                      </w:pPr>
                      <w:r>
                        <w:rPr>
                          <w:b/>
                          <w:sz w:val="18"/>
                          <w:szCs w:val="18"/>
                        </w:rPr>
                        <w:t>№ 32 (423)</w:t>
                      </w:r>
                    </w:p>
                  </w:txbxContent>
                </v:textbox>
              </v:shape>
            </w:pict>
          </mc:Fallback>
        </mc:AlternateContent>
      </w:r>
      <w:r w:rsidR="00D34AAE" w:rsidRPr="008C253B">
        <w:rPr>
          <w:noProof/>
          <w:sz w:val="20"/>
          <w:szCs w:val="20"/>
        </w:rPr>
        <mc:AlternateContent>
          <mc:Choice Requires="wps">
            <w:drawing>
              <wp:anchor distT="0" distB="0" distL="114300" distR="114300" simplePos="0" relativeHeight="251660288" behindDoc="0" locked="0" layoutInCell="1" allowOverlap="1" wp14:anchorId="52B1A26F" wp14:editId="03B15AD0">
                <wp:simplePos x="0" y="0"/>
                <wp:positionH relativeFrom="column">
                  <wp:posOffset>5302250</wp:posOffset>
                </wp:positionH>
                <wp:positionV relativeFrom="paragraph">
                  <wp:posOffset>711200</wp:posOffset>
                </wp:positionV>
                <wp:extent cx="725805"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1D0A" w:rsidRDefault="008A1D0A" w:rsidP="00A6494F">
                            <w:pPr>
                              <w:rPr>
                                <w:b/>
                                <w:sz w:val="16"/>
                                <w:szCs w:val="16"/>
                              </w:rPr>
                            </w:pPr>
                            <w:r>
                              <w:rPr>
                                <w:b/>
                                <w:sz w:val="16"/>
                                <w:szCs w:val="16"/>
                              </w:rPr>
                              <w:t xml:space="preserve">     </w:t>
                            </w:r>
                          </w:p>
                          <w:p w:rsidR="008A1D0A" w:rsidRPr="00CC05B4" w:rsidRDefault="008A1D0A" w:rsidP="00A6494F">
                            <w:pPr>
                              <w:rPr>
                                <w:b/>
                                <w:sz w:val="16"/>
                                <w:szCs w:val="16"/>
                              </w:rPr>
                            </w:pPr>
                            <w:r>
                              <w:rPr>
                                <w:b/>
                                <w:sz w:val="16"/>
                                <w:szCs w:val="16"/>
                              </w:rPr>
                              <w:t xml:space="preserve">    29 июня</w:t>
                            </w:r>
                          </w:p>
                          <w:p w:rsidR="008A1D0A" w:rsidRPr="006E7DA2" w:rsidRDefault="008A1D0A" w:rsidP="00DB2525">
                            <w:pPr>
                              <w:jc w:val="center"/>
                              <w:rPr>
                                <w:b/>
                                <w:sz w:val="16"/>
                                <w:szCs w:val="16"/>
                              </w:rPr>
                            </w:pPr>
                            <w:r>
                              <w:rPr>
                                <w:b/>
                                <w:sz w:val="16"/>
                                <w:szCs w:val="16"/>
                              </w:rPr>
                              <w:t>2022</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7.5pt;margin-top:56pt;width:57.1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" filled="f" stroked="f" strokecolor="white [3212]">
                <v:textbox>
                  <w:txbxContent>
                    <w:p w:rsidR="008A1D0A" w:rsidRDefault="008A1D0A" w:rsidP="00A6494F">
                      <w:pPr>
                        <w:rPr>
                          <w:b/>
                          <w:sz w:val="16"/>
                          <w:szCs w:val="16"/>
                        </w:rPr>
                      </w:pPr>
                      <w:r>
                        <w:rPr>
                          <w:b/>
                          <w:sz w:val="16"/>
                          <w:szCs w:val="16"/>
                        </w:rPr>
                        <w:t xml:space="preserve">     </w:t>
                      </w:r>
                    </w:p>
                    <w:p w:rsidR="008A1D0A" w:rsidRPr="00CC05B4" w:rsidRDefault="008A1D0A" w:rsidP="00A6494F">
                      <w:pPr>
                        <w:rPr>
                          <w:b/>
                          <w:sz w:val="16"/>
                          <w:szCs w:val="16"/>
                        </w:rPr>
                      </w:pPr>
                      <w:r>
                        <w:rPr>
                          <w:b/>
                          <w:sz w:val="16"/>
                          <w:szCs w:val="16"/>
                        </w:rPr>
                        <w:t xml:space="preserve">    29 июня</w:t>
                      </w:r>
                    </w:p>
                    <w:p w:rsidR="008A1D0A" w:rsidRPr="006E7DA2" w:rsidRDefault="008A1D0A" w:rsidP="00DB2525">
                      <w:pPr>
                        <w:jc w:val="center"/>
                        <w:rPr>
                          <w:b/>
                          <w:sz w:val="16"/>
                          <w:szCs w:val="16"/>
                        </w:rPr>
                      </w:pPr>
                      <w:r>
                        <w:rPr>
                          <w:b/>
                          <w:sz w:val="16"/>
                          <w:szCs w:val="16"/>
                        </w:rPr>
                        <w:t>2022</w:t>
                      </w:r>
                      <w:r w:rsidRPr="00407D3E">
                        <w:rPr>
                          <w:b/>
                          <w:sz w:val="16"/>
                          <w:szCs w:val="16"/>
                        </w:rPr>
                        <w:t xml:space="preserve"> года</w:t>
                      </w:r>
                    </w:p>
                  </w:txbxContent>
                </v:textbox>
              </v:shape>
            </w:pict>
          </mc:Fallback>
        </mc:AlternateContent>
      </w:r>
      <w:r w:rsidR="006E7DA2" w:rsidRPr="008C253B">
        <w:rPr>
          <w:noProof/>
          <w:sz w:val="20"/>
          <w:szCs w:val="20"/>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CC048A" w:rsidRDefault="00FE0245" w:rsidP="00CD3937">
      <w:pPr>
        <w:rPr>
          <w:sz w:val="20"/>
          <w:szCs w:val="20"/>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271E2A" w:rsidTr="005658A4">
        <w:trPr>
          <w:trHeight w:val="77"/>
        </w:trPr>
        <w:tc>
          <w:tcPr>
            <w:tcW w:w="10632" w:type="dxa"/>
          </w:tcPr>
          <w:p w:rsidR="007D3D1E" w:rsidRDefault="007D3D1E" w:rsidP="000E1D58">
            <w:pPr>
              <w:jc w:val="center"/>
              <w:rPr>
                <w:b/>
                <w:sz w:val="25"/>
                <w:szCs w:val="25"/>
              </w:rPr>
            </w:pPr>
          </w:p>
          <w:p w:rsidR="0041307A" w:rsidRPr="0041307A" w:rsidRDefault="0041307A" w:rsidP="0041307A">
            <w:pPr>
              <w:ind w:left="176"/>
              <w:jc w:val="center"/>
              <w:rPr>
                <w:b/>
                <w:sz w:val="20"/>
                <w:szCs w:val="20"/>
              </w:rPr>
            </w:pPr>
            <w:r w:rsidRPr="0041307A">
              <w:rPr>
                <w:b/>
                <w:sz w:val="20"/>
                <w:szCs w:val="20"/>
              </w:rPr>
              <w:t xml:space="preserve">РОССИЙСКАЯ  ФЕДЕРАЦИЯ </w:t>
            </w:r>
          </w:p>
          <w:p w:rsidR="0041307A" w:rsidRPr="0041307A" w:rsidRDefault="0041307A" w:rsidP="0041307A">
            <w:pPr>
              <w:ind w:left="176"/>
              <w:jc w:val="center"/>
              <w:rPr>
                <w:b/>
                <w:sz w:val="20"/>
                <w:szCs w:val="20"/>
              </w:rPr>
            </w:pPr>
            <w:r w:rsidRPr="0041307A">
              <w:rPr>
                <w:b/>
                <w:sz w:val="20"/>
                <w:szCs w:val="20"/>
              </w:rPr>
              <w:t>ЧУКОТСКИЙ АВТОНОМНЫЙ ОКРУГ</w:t>
            </w:r>
          </w:p>
          <w:p w:rsidR="0041307A" w:rsidRPr="0041307A" w:rsidRDefault="0041307A" w:rsidP="0041307A">
            <w:pPr>
              <w:ind w:left="176"/>
              <w:jc w:val="center"/>
              <w:rPr>
                <w:b/>
                <w:sz w:val="20"/>
                <w:szCs w:val="20"/>
              </w:rPr>
            </w:pPr>
            <w:r w:rsidRPr="0041307A">
              <w:rPr>
                <w:b/>
                <w:sz w:val="20"/>
                <w:szCs w:val="20"/>
              </w:rPr>
              <w:t>СОВЕТ ДЕПУТАТОВ МУНИЦИПАЛЬНОГО ОБРАЗОВАНИЯ</w:t>
            </w:r>
          </w:p>
          <w:p w:rsidR="0041307A" w:rsidRPr="0041307A" w:rsidRDefault="0041307A" w:rsidP="0041307A">
            <w:pPr>
              <w:ind w:left="176"/>
              <w:jc w:val="center"/>
              <w:rPr>
                <w:b/>
                <w:sz w:val="20"/>
                <w:szCs w:val="20"/>
              </w:rPr>
            </w:pPr>
            <w:r w:rsidRPr="0041307A">
              <w:rPr>
                <w:b/>
                <w:sz w:val="20"/>
                <w:szCs w:val="20"/>
              </w:rPr>
              <w:t>ГОРОДСКОЕ  ПОСЕЛЕНИЕ  БИЛИБИНО</w:t>
            </w:r>
          </w:p>
          <w:p w:rsidR="0041307A" w:rsidRPr="0041307A" w:rsidRDefault="0041307A" w:rsidP="0041307A">
            <w:pPr>
              <w:ind w:left="176"/>
              <w:jc w:val="center"/>
              <w:rPr>
                <w:b/>
                <w:sz w:val="20"/>
                <w:szCs w:val="20"/>
              </w:rPr>
            </w:pP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r>
            <w:r w:rsidRPr="0041307A">
              <w:rPr>
                <w:b/>
                <w:sz w:val="20"/>
                <w:szCs w:val="20"/>
              </w:rPr>
              <w:softHyphen/>
              <w:t>Тридцать седьмая очередная сессия третьего созыва</w:t>
            </w:r>
          </w:p>
          <w:p w:rsidR="0041307A" w:rsidRPr="0041307A" w:rsidRDefault="0041307A" w:rsidP="0041307A">
            <w:pPr>
              <w:ind w:left="176"/>
              <w:jc w:val="center"/>
              <w:rPr>
                <w:b/>
                <w:sz w:val="20"/>
                <w:szCs w:val="20"/>
              </w:rPr>
            </w:pPr>
          </w:p>
          <w:p w:rsidR="0041307A" w:rsidRPr="0041307A" w:rsidRDefault="0041307A" w:rsidP="0041307A">
            <w:pPr>
              <w:ind w:left="176"/>
              <w:jc w:val="center"/>
              <w:rPr>
                <w:b/>
                <w:sz w:val="20"/>
                <w:szCs w:val="20"/>
              </w:rPr>
            </w:pPr>
          </w:p>
          <w:p w:rsidR="0041307A" w:rsidRPr="0041307A" w:rsidRDefault="0041307A" w:rsidP="0041307A">
            <w:pPr>
              <w:ind w:left="176"/>
              <w:jc w:val="center"/>
              <w:rPr>
                <w:b/>
                <w:sz w:val="20"/>
                <w:szCs w:val="20"/>
              </w:rPr>
            </w:pPr>
            <w:r w:rsidRPr="0041307A">
              <w:rPr>
                <w:b/>
                <w:sz w:val="20"/>
                <w:szCs w:val="20"/>
              </w:rPr>
              <w:t>РЕШЕНИЕ</w:t>
            </w:r>
          </w:p>
          <w:p w:rsidR="0041307A" w:rsidRPr="0041307A" w:rsidRDefault="0041307A" w:rsidP="0041307A">
            <w:pPr>
              <w:ind w:left="176"/>
              <w:jc w:val="center"/>
              <w:rPr>
                <w:b/>
                <w:color w:val="FF0000"/>
                <w:sz w:val="20"/>
                <w:szCs w:val="20"/>
              </w:rPr>
            </w:pPr>
          </w:p>
          <w:p w:rsidR="0041307A" w:rsidRPr="0041307A" w:rsidRDefault="0041307A" w:rsidP="0041307A">
            <w:pPr>
              <w:ind w:left="176"/>
              <w:rPr>
                <w:sz w:val="20"/>
                <w:szCs w:val="20"/>
              </w:rPr>
            </w:pPr>
            <w:r w:rsidRPr="0041307A">
              <w:rPr>
                <w:sz w:val="20"/>
                <w:szCs w:val="20"/>
              </w:rPr>
              <w:t>от 29 июня 2022 года № 1                                                                              г. Билибино</w:t>
            </w:r>
          </w:p>
          <w:p w:rsidR="0041307A" w:rsidRPr="0041307A" w:rsidRDefault="0041307A" w:rsidP="0041307A">
            <w:pPr>
              <w:ind w:left="176"/>
              <w:jc w:val="center"/>
              <w:rPr>
                <w:b/>
                <w:sz w:val="20"/>
                <w:szCs w:val="20"/>
              </w:rPr>
            </w:pPr>
          </w:p>
          <w:p w:rsidR="0041307A" w:rsidRPr="0041307A" w:rsidRDefault="0041307A" w:rsidP="0041307A">
            <w:pPr>
              <w:ind w:left="176"/>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tblGrid>
            <w:tr w:rsidR="0041307A" w:rsidRPr="0041307A" w:rsidTr="00EF5C1E">
              <w:trPr>
                <w:trHeight w:val="290"/>
              </w:trPr>
              <w:tc>
                <w:tcPr>
                  <w:tcW w:w="5920" w:type="dxa"/>
                  <w:tcBorders>
                    <w:top w:val="nil"/>
                    <w:left w:val="nil"/>
                    <w:bottom w:val="nil"/>
                    <w:right w:val="nil"/>
                  </w:tcBorders>
                </w:tcPr>
                <w:p w:rsidR="0041307A" w:rsidRPr="0041307A" w:rsidRDefault="0041307A" w:rsidP="0041307A">
                  <w:pPr>
                    <w:ind w:left="176"/>
                    <w:jc w:val="both"/>
                    <w:rPr>
                      <w:sz w:val="20"/>
                      <w:szCs w:val="20"/>
                    </w:rPr>
                  </w:pPr>
                  <w:r w:rsidRPr="0041307A">
                    <w:rPr>
                      <w:sz w:val="20"/>
                      <w:szCs w:val="20"/>
                    </w:rPr>
                    <w:t>О внесении изменений в решение Совета депутатов муниципального образования городского поселения Билибино</w:t>
                  </w:r>
                  <w:r w:rsidRPr="0041307A">
                    <w:rPr>
                      <w:sz w:val="20"/>
                      <w:szCs w:val="20"/>
                    </w:rPr>
                    <w:br/>
                    <w:t>от 20 декабря 2021 года № 1 «О бюджете городского поселения Билибино на 2022 год»</w:t>
                  </w:r>
                </w:p>
              </w:tc>
            </w:tr>
          </w:tbl>
          <w:p w:rsidR="0041307A" w:rsidRPr="0041307A" w:rsidRDefault="0041307A" w:rsidP="0041307A">
            <w:pPr>
              <w:keepLines/>
              <w:ind w:left="176"/>
              <w:jc w:val="both"/>
              <w:rPr>
                <w:sz w:val="20"/>
                <w:szCs w:val="20"/>
              </w:rPr>
            </w:pPr>
          </w:p>
          <w:p w:rsidR="0041307A" w:rsidRPr="0041307A" w:rsidRDefault="0041307A" w:rsidP="0041307A">
            <w:pPr>
              <w:ind w:left="176" w:firstLine="567"/>
              <w:jc w:val="both"/>
              <w:rPr>
                <w:sz w:val="20"/>
                <w:szCs w:val="20"/>
              </w:rPr>
            </w:pPr>
            <w:r w:rsidRPr="0041307A">
              <w:rPr>
                <w:sz w:val="20"/>
                <w:szCs w:val="20"/>
              </w:rPr>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w:t>
            </w:r>
            <w:r>
              <w:rPr>
                <w:sz w:val="20"/>
                <w:szCs w:val="20"/>
              </w:rPr>
              <w:t xml:space="preserve"> </w:t>
            </w:r>
            <w:r w:rsidRPr="0041307A">
              <w:rPr>
                <w:sz w:val="20"/>
                <w:szCs w:val="20"/>
              </w:rPr>
              <w:t>депутатов  муниципального  образования  городское  поселение  Билибино</w:t>
            </w:r>
          </w:p>
          <w:p w:rsidR="0041307A" w:rsidRPr="0041307A" w:rsidRDefault="0041307A" w:rsidP="0041307A">
            <w:pPr>
              <w:ind w:left="176" w:firstLine="567"/>
              <w:jc w:val="both"/>
              <w:rPr>
                <w:sz w:val="20"/>
                <w:szCs w:val="20"/>
              </w:rPr>
            </w:pPr>
          </w:p>
          <w:p w:rsidR="0041307A" w:rsidRPr="0041307A" w:rsidRDefault="0041307A" w:rsidP="0041307A">
            <w:pPr>
              <w:ind w:left="176" w:firstLine="567"/>
              <w:rPr>
                <w:b/>
                <w:spacing w:val="20"/>
                <w:sz w:val="20"/>
                <w:szCs w:val="20"/>
              </w:rPr>
            </w:pPr>
            <w:r w:rsidRPr="0041307A">
              <w:rPr>
                <w:b/>
                <w:spacing w:val="20"/>
                <w:sz w:val="20"/>
                <w:szCs w:val="20"/>
              </w:rPr>
              <w:t>РЕШИЛ:</w:t>
            </w:r>
          </w:p>
          <w:p w:rsidR="0041307A" w:rsidRPr="0041307A" w:rsidRDefault="0041307A" w:rsidP="0041307A">
            <w:pPr>
              <w:numPr>
                <w:ilvl w:val="0"/>
                <w:numId w:val="14"/>
              </w:numPr>
              <w:tabs>
                <w:tab w:val="left" w:pos="993"/>
              </w:tabs>
              <w:ind w:left="176" w:firstLine="567"/>
              <w:jc w:val="both"/>
              <w:rPr>
                <w:sz w:val="20"/>
                <w:szCs w:val="20"/>
              </w:rPr>
            </w:pPr>
            <w:r w:rsidRPr="0041307A">
              <w:rPr>
                <w:sz w:val="20"/>
                <w:szCs w:val="20"/>
              </w:rPr>
              <w:t>Внести в Решение Совета депутатов муниципального образования городского поселения Билибино от 20 декабря 2021 года № 1 «О бюджете городского поселения Билибино на 2022 год» следующие изменения:</w:t>
            </w:r>
          </w:p>
          <w:p w:rsidR="0041307A" w:rsidRPr="0041307A" w:rsidRDefault="0041307A" w:rsidP="0041307A">
            <w:pPr>
              <w:keepLines/>
              <w:numPr>
                <w:ilvl w:val="1"/>
                <w:numId w:val="10"/>
              </w:numPr>
              <w:tabs>
                <w:tab w:val="left" w:pos="993"/>
              </w:tabs>
              <w:ind w:left="176" w:firstLine="567"/>
              <w:jc w:val="both"/>
              <w:rPr>
                <w:sz w:val="20"/>
                <w:szCs w:val="20"/>
              </w:rPr>
            </w:pPr>
            <w:r w:rsidRPr="0041307A">
              <w:rPr>
                <w:sz w:val="20"/>
                <w:szCs w:val="20"/>
              </w:rPr>
              <w:t>Пункт 1 изложить в следующей редакции:</w:t>
            </w:r>
          </w:p>
          <w:p w:rsidR="0041307A" w:rsidRPr="0041307A" w:rsidRDefault="0041307A" w:rsidP="0041307A">
            <w:pPr>
              <w:keepLines/>
              <w:tabs>
                <w:tab w:val="left" w:pos="851"/>
              </w:tabs>
              <w:ind w:left="176" w:firstLine="567"/>
              <w:jc w:val="both"/>
              <w:rPr>
                <w:sz w:val="20"/>
                <w:szCs w:val="20"/>
              </w:rPr>
            </w:pPr>
            <w:r w:rsidRPr="0041307A">
              <w:rPr>
                <w:sz w:val="20"/>
                <w:szCs w:val="20"/>
              </w:rPr>
              <w:t>«Утвердить основные характеристики бюджета городского поселения Билибино  на  2022  год:</w:t>
            </w:r>
          </w:p>
          <w:p w:rsidR="0041307A" w:rsidRPr="0041307A" w:rsidRDefault="0041307A" w:rsidP="0041307A">
            <w:pPr>
              <w:tabs>
                <w:tab w:val="left" w:pos="851"/>
              </w:tabs>
              <w:ind w:left="176" w:firstLine="567"/>
              <w:jc w:val="both"/>
              <w:rPr>
                <w:sz w:val="20"/>
                <w:szCs w:val="20"/>
              </w:rPr>
            </w:pPr>
            <w:r w:rsidRPr="0041307A">
              <w:rPr>
                <w:sz w:val="20"/>
                <w:szCs w:val="20"/>
              </w:rPr>
              <w:t>1)</w:t>
            </w:r>
            <w:r w:rsidRPr="0041307A">
              <w:rPr>
                <w:sz w:val="20"/>
                <w:szCs w:val="20"/>
              </w:rPr>
              <w:tab/>
              <w:t>прогнозируемый общий объем доходов бюджета в сумме  290 449,8 тыс. рублей;</w:t>
            </w:r>
          </w:p>
          <w:p w:rsidR="0041307A" w:rsidRPr="0041307A" w:rsidRDefault="0041307A" w:rsidP="0041307A">
            <w:pPr>
              <w:tabs>
                <w:tab w:val="left" w:pos="851"/>
              </w:tabs>
              <w:ind w:left="176" w:firstLine="567"/>
              <w:jc w:val="both"/>
              <w:rPr>
                <w:sz w:val="20"/>
                <w:szCs w:val="20"/>
              </w:rPr>
            </w:pPr>
            <w:r w:rsidRPr="0041307A">
              <w:rPr>
                <w:sz w:val="20"/>
                <w:szCs w:val="20"/>
              </w:rPr>
              <w:t>2)</w:t>
            </w:r>
            <w:r w:rsidRPr="0041307A">
              <w:rPr>
                <w:sz w:val="20"/>
                <w:szCs w:val="20"/>
              </w:rPr>
              <w:tab/>
              <w:t>общий объем расходов бюджета  в сумме 314 136,2 тыс. рублей.</w:t>
            </w:r>
          </w:p>
          <w:p w:rsidR="0041307A" w:rsidRPr="0041307A" w:rsidRDefault="0041307A" w:rsidP="0041307A">
            <w:pPr>
              <w:keepLines/>
              <w:tabs>
                <w:tab w:val="left" w:pos="851"/>
              </w:tabs>
              <w:ind w:left="176" w:firstLine="567"/>
              <w:jc w:val="both"/>
              <w:rPr>
                <w:sz w:val="20"/>
                <w:szCs w:val="20"/>
              </w:rPr>
            </w:pPr>
            <w:r w:rsidRPr="0041307A">
              <w:rPr>
                <w:sz w:val="20"/>
                <w:szCs w:val="20"/>
              </w:rPr>
              <w:t>3)</w:t>
            </w:r>
            <w:r w:rsidRPr="0041307A">
              <w:rPr>
                <w:sz w:val="20"/>
                <w:szCs w:val="20"/>
              </w:rPr>
              <w:tab/>
              <w:t xml:space="preserve">верхний предел муниципального внутреннего долга муниципального образования городское поселение Билибино на 1 января 2022 года – 0,0 тыс. </w:t>
            </w:r>
            <w:proofErr w:type="spellStart"/>
            <w:r w:rsidRPr="0041307A">
              <w:rPr>
                <w:sz w:val="20"/>
                <w:szCs w:val="20"/>
              </w:rPr>
              <w:t>рублей</w:t>
            </w:r>
            <w:proofErr w:type="gramStart"/>
            <w:r>
              <w:rPr>
                <w:sz w:val="20"/>
                <w:szCs w:val="20"/>
              </w:rPr>
              <w:t>,</w:t>
            </w:r>
            <w:r w:rsidRPr="0041307A">
              <w:rPr>
                <w:sz w:val="20"/>
                <w:szCs w:val="20"/>
              </w:rPr>
              <w:t>в</w:t>
            </w:r>
            <w:proofErr w:type="spellEnd"/>
            <w:proofErr w:type="gramEnd"/>
            <w:r w:rsidRPr="0041307A">
              <w:rPr>
                <w:sz w:val="20"/>
                <w:szCs w:val="20"/>
              </w:rPr>
              <w:t xml:space="preserve"> том числе верхний предел долга по муниципальным гарантиям муниципального образования городское поселение Билибино – 0,0 тыс. рублей;</w:t>
            </w:r>
          </w:p>
          <w:p w:rsidR="0041307A" w:rsidRPr="0041307A" w:rsidRDefault="0041307A" w:rsidP="0041307A">
            <w:pPr>
              <w:keepLines/>
              <w:tabs>
                <w:tab w:val="left" w:pos="993"/>
              </w:tabs>
              <w:ind w:left="176" w:firstLine="567"/>
              <w:jc w:val="both"/>
              <w:rPr>
                <w:sz w:val="20"/>
                <w:szCs w:val="20"/>
              </w:rPr>
            </w:pPr>
            <w:r w:rsidRPr="0041307A">
              <w:rPr>
                <w:sz w:val="20"/>
                <w:szCs w:val="20"/>
              </w:rPr>
              <w:t>4)</w:t>
            </w:r>
            <w:r w:rsidRPr="0041307A">
              <w:rPr>
                <w:sz w:val="20"/>
                <w:szCs w:val="20"/>
              </w:rPr>
              <w:tab/>
              <w:t>дефицит бюджета муниципального образования городское поселение Билибино в сумме 23 686,4 тыс. рублей</w:t>
            </w:r>
            <w:proofErr w:type="gramStart"/>
            <w:r w:rsidRPr="0041307A">
              <w:rPr>
                <w:sz w:val="20"/>
                <w:szCs w:val="20"/>
              </w:rPr>
              <w:t>.»;</w:t>
            </w:r>
            <w:proofErr w:type="gramEnd"/>
          </w:p>
          <w:p w:rsidR="0041307A" w:rsidRPr="0041307A" w:rsidRDefault="0041307A" w:rsidP="0041307A">
            <w:pPr>
              <w:tabs>
                <w:tab w:val="left" w:pos="993"/>
              </w:tabs>
              <w:ind w:left="176" w:firstLine="567"/>
              <w:jc w:val="both"/>
              <w:rPr>
                <w:sz w:val="20"/>
                <w:szCs w:val="20"/>
              </w:rPr>
            </w:pPr>
            <w:r w:rsidRPr="0041307A">
              <w:rPr>
                <w:sz w:val="20"/>
                <w:szCs w:val="20"/>
              </w:rPr>
              <w:t>1.2.</w:t>
            </w:r>
            <w:r w:rsidRPr="0041307A">
              <w:rPr>
                <w:sz w:val="20"/>
                <w:szCs w:val="20"/>
              </w:rPr>
              <w:tab/>
              <w:t xml:space="preserve">в подпункте 4 пункта 6 цифру «275 847,5» </w:t>
            </w:r>
            <w:proofErr w:type="gramStart"/>
            <w:r w:rsidRPr="0041307A">
              <w:rPr>
                <w:sz w:val="20"/>
                <w:szCs w:val="20"/>
              </w:rPr>
              <w:t>заменить на цифру</w:t>
            </w:r>
            <w:proofErr w:type="gramEnd"/>
            <w:r w:rsidRPr="0041307A">
              <w:rPr>
                <w:sz w:val="20"/>
                <w:szCs w:val="20"/>
              </w:rPr>
              <w:t xml:space="preserve"> «288 847,5»;</w:t>
            </w:r>
          </w:p>
          <w:p w:rsidR="0041307A" w:rsidRPr="0041307A" w:rsidRDefault="0041307A" w:rsidP="0041307A">
            <w:pPr>
              <w:keepLines/>
              <w:tabs>
                <w:tab w:val="left" w:pos="993"/>
              </w:tabs>
              <w:ind w:left="176" w:firstLine="567"/>
              <w:jc w:val="both"/>
              <w:rPr>
                <w:sz w:val="20"/>
                <w:szCs w:val="20"/>
              </w:rPr>
            </w:pPr>
            <w:r w:rsidRPr="0041307A">
              <w:rPr>
                <w:sz w:val="20"/>
                <w:szCs w:val="20"/>
              </w:rPr>
              <w:t>1.3.</w:t>
            </w:r>
            <w:r w:rsidRPr="0041307A">
              <w:rPr>
                <w:sz w:val="20"/>
                <w:szCs w:val="20"/>
              </w:rPr>
              <w:tab/>
              <w:t>приложение 1 «Поступление прогнозируемых доходов по классификации доходов бюджетов на 2022 год» изложить в редакции согласно приложению 1 к настоящему решению;</w:t>
            </w:r>
          </w:p>
          <w:p w:rsidR="0041307A" w:rsidRPr="0041307A" w:rsidRDefault="0041307A" w:rsidP="0041307A">
            <w:pPr>
              <w:tabs>
                <w:tab w:val="left" w:pos="993"/>
              </w:tabs>
              <w:ind w:left="176" w:firstLine="567"/>
              <w:jc w:val="both"/>
              <w:rPr>
                <w:sz w:val="20"/>
                <w:szCs w:val="20"/>
              </w:rPr>
            </w:pPr>
            <w:r w:rsidRPr="0041307A">
              <w:rPr>
                <w:sz w:val="20"/>
                <w:szCs w:val="20"/>
              </w:rPr>
              <w:t>1.4.</w:t>
            </w:r>
            <w:r w:rsidRPr="0041307A">
              <w:rPr>
                <w:sz w:val="20"/>
                <w:szCs w:val="20"/>
              </w:rPr>
              <w:tab/>
              <w:t>приложение 2 «Ведомственная структура расходов бюджета городского поселения Билибино на 2022 год» изложить в редакции согласно приложению 2 к настоящему решению;</w:t>
            </w:r>
          </w:p>
          <w:p w:rsidR="0041307A" w:rsidRPr="0041307A" w:rsidRDefault="0041307A" w:rsidP="0041307A">
            <w:pPr>
              <w:tabs>
                <w:tab w:val="left" w:pos="993"/>
              </w:tabs>
              <w:ind w:left="176" w:firstLine="567"/>
              <w:jc w:val="both"/>
              <w:rPr>
                <w:sz w:val="20"/>
                <w:szCs w:val="20"/>
              </w:rPr>
            </w:pPr>
            <w:r w:rsidRPr="0041307A">
              <w:rPr>
                <w:sz w:val="20"/>
                <w:szCs w:val="20"/>
              </w:rPr>
              <w:t>1.5.</w:t>
            </w:r>
            <w:r w:rsidRPr="0041307A">
              <w:rPr>
                <w:sz w:val="20"/>
                <w:szCs w:val="20"/>
              </w:rPr>
              <w:tab/>
              <w:t>приложение 3 «Распределение бюджетных ассигнований бюджета на 2022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41307A" w:rsidRPr="0041307A" w:rsidRDefault="0041307A" w:rsidP="0041307A">
            <w:pPr>
              <w:tabs>
                <w:tab w:val="left" w:pos="993"/>
              </w:tabs>
              <w:ind w:left="176" w:firstLine="567"/>
              <w:jc w:val="both"/>
              <w:rPr>
                <w:sz w:val="20"/>
                <w:szCs w:val="20"/>
              </w:rPr>
            </w:pPr>
            <w:r w:rsidRPr="0041307A">
              <w:rPr>
                <w:sz w:val="20"/>
                <w:szCs w:val="20"/>
              </w:rPr>
              <w:t>1.6.</w:t>
            </w:r>
            <w:r w:rsidRPr="0041307A">
              <w:rPr>
                <w:sz w:val="20"/>
                <w:szCs w:val="20"/>
              </w:rPr>
              <w:tab/>
              <w:t>приложение 4 «Распределение бюджетных ассигнований бюджета на 2022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41307A" w:rsidRPr="0041307A" w:rsidRDefault="0041307A" w:rsidP="0041307A">
            <w:pPr>
              <w:tabs>
                <w:tab w:val="left" w:pos="993"/>
              </w:tabs>
              <w:ind w:left="176" w:firstLine="567"/>
              <w:jc w:val="both"/>
              <w:rPr>
                <w:sz w:val="20"/>
                <w:szCs w:val="20"/>
              </w:rPr>
            </w:pPr>
            <w:r w:rsidRPr="0041307A">
              <w:rPr>
                <w:sz w:val="20"/>
                <w:szCs w:val="20"/>
              </w:rPr>
              <w:t>1.7.</w:t>
            </w:r>
            <w:r w:rsidRPr="0041307A">
              <w:rPr>
                <w:sz w:val="20"/>
                <w:szCs w:val="20"/>
              </w:rPr>
              <w:tab/>
              <w:t>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2022 год» изложить в редакции согласно приложению 5 к настоящему решению;</w:t>
            </w:r>
          </w:p>
          <w:p w:rsidR="00384418" w:rsidRPr="0041307A" w:rsidRDefault="0041307A" w:rsidP="0041307A">
            <w:pPr>
              <w:tabs>
                <w:tab w:val="left" w:pos="993"/>
              </w:tabs>
              <w:ind w:left="176" w:firstLine="567"/>
              <w:jc w:val="both"/>
              <w:rPr>
                <w:sz w:val="20"/>
                <w:szCs w:val="20"/>
              </w:rPr>
            </w:pPr>
            <w:r w:rsidRPr="0041307A">
              <w:rPr>
                <w:sz w:val="20"/>
                <w:szCs w:val="20"/>
              </w:rPr>
              <w:t>1.8.</w:t>
            </w:r>
            <w:r w:rsidRPr="0041307A">
              <w:rPr>
                <w:sz w:val="20"/>
                <w:szCs w:val="20"/>
              </w:rPr>
              <w:tab/>
              <w:t>приложение 7 «Источники внутреннего финансирования дефицита бюджета городского поселения Билибино на 2022 год (включая перечень статей и видов источников финансирования дефицита бюджетов)» изложить в редакции согласно приложению 6 к настоящему решению;</w:t>
            </w:r>
          </w:p>
        </w:tc>
      </w:tr>
    </w:tbl>
    <w:p w:rsidR="0041307A" w:rsidRPr="0041307A" w:rsidRDefault="0041307A" w:rsidP="0041307A">
      <w:pPr>
        <w:tabs>
          <w:tab w:val="left" w:pos="851"/>
          <w:tab w:val="left" w:pos="993"/>
        </w:tabs>
        <w:ind w:left="176" w:firstLine="567"/>
        <w:jc w:val="both"/>
        <w:rPr>
          <w:sz w:val="20"/>
          <w:szCs w:val="20"/>
        </w:rPr>
      </w:pPr>
      <w:r w:rsidRPr="0041307A">
        <w:rPr>
          <w:sz w:val="20"/>
          <w:szCs w:val="20"/>
        </w:rPr>
        <w:lastRenderedPageBreak/>
        <w:t>2.</w:t>
      </w:r>
      <w:r w:rsidRPr="0041307A">
        <w:rPr>
          <w:sz w:val="20"/>
          <w:szCs w:val="20"/>
        </w:rPr>
        <w:tab/>
        <w:t>Настоящее решение опубликовать в «Информационном вестнике Билибинского района».</w:t>
      </w:r>
    </w:p>
    <w:p w:rsidR="0041307A" w:rsidRPr="0041307A" w:rsidRDefault="0041307A" w:rsidP="0041307A">
      <w:pPr>
        <w:keepLines/>
        <w:tabs>
          <w:tab w:val="left" w:pos="851"/>
        </w:tabs>
        <w:ind w:left="176" w:firstLine="567"/>
        <w:jc w:val="both"/>
        <w:rPr>
          <w:sz w:val="20"/>
          <w:szCs w:val="20"/>
        </w:rPr>
      </w:pPr>
      <w:r w:rsidRPr="0041307A">
        <w:rPr>
          <w:sz w:val="20"/>
          <w:szCs w:val="20"/>
        </w:rPr>
        <w:t>3.</w:t>
      </w:r>
      <w:r w:rsidRPr="0041307A">
        <w:rPr>
          <w:sz w:val="20"/>
          <w:szCs w:val="20"/>
        </w:rPr>
        <w:tab/>
        <w:t>Настоящее решение вступает в силу со дня его официального опубликования, и применяется к правоотношениям, возникающим с 1 января 2022 года.</w:t>
      </w:r>
    </w:p>
    <w:p w:rsidR="0041307A" w:rsidRPr="0041307A" w:rsidRDefault="0041307A" w:rsidP="0041307A">
      <w:pPr>
        <w:ind w:left="176" w:firstLine="851"/>
        <w:jc w:val="both"/>
        <w:rPr>
          <w:sz w:val="20"/>
          <w:szCs w:val="20"/>
        </w:rPr>
      </w:pPr>
    </w:p>
    <w:p w:rsidR="0041307A" w:rsidRPr="0041307A" w:rsidRDefault="0041307A" w:rsidP="0041307A">
      <w:pPr>
        <w:ind w:left="176" w:firstLine="851"/>
        <w:jc w:val="both"/>
        <w:rPr>
          <w:sz w:val="20"/>
          <w:szCs w:val="20"/>
        </w:rPr>
      </w:pPr>
    </w:p>
    <w:p w:rsidR="0041307A" w:rsidRPr="0041307A" w:rsidRDefault="0041307A" w:rsidP="0041307A">
      <w:pPr>
        <w:ind w:left="176" w:firstLine="851"/>
        <w:jc w:val="both"/>
        <w:rPr>
          <w:sz w:val="20"/>
          <w:szCs w:val="20"/>
        </w:rPr>
      </w:pPr>
    </w:p>
    <w:p w:rsidR="0041307A" w:rsidRPr="0041307A" w:rsidRDefault="0041307A" w:rsidP="0041307A">
      <w:pPr>
        <w:ind w:left="176" w:firstLine="851"/>
        <w:jc w:val="both"/>
        <w:rPr>
          <w:sz w:val="20"/>
          <w:szCs w:val="20"/>
        </w:rPr>
      </w:pPr>
    </w:p>
    <w:p w:rsidR="0041307A" w:rsidRPr="0041307A" w:rsidRDefault="0041307A" w:rsidP="0041307A">
      <w:pPr>
        <w:ind w:left="176"/>
        <w:jc w:val="both"/>
        <w:rPr>
          <w:sz w:val="20"/>
          <w:szCs w:val="20"/>
        </w:rPr>
      </w:pPr>
      <w:r w:rsidRPr="0041307A">
        <w:rPr>
          <w:sz w:val="20"/>
          <w:szCs w:val="20"/>
        </w:rPr>
        <w:t xml:space="preserve">Председатель Совета депутатов </w:t>
      </w:r>
    </w:p>
    <w:p w:rsidR="0041307A" w:rsidRPr="0041307A" w:rsidRDefault="0041307A" w:rsidP="0041307A">
      <w:pPr>
        <w:ind w:left="176"/>
        <w:jc w:val="both"/>
        <w:rPr>
          <w:sz w:val="20"/>
          <w:szCs w:val="20"/>
        </w:rPr>
      </w:pPr>
      <w:r w:rsidRPr="0041307A">
        <w:rPr>
          <w:sz w:val="20"/>
          <w:szCs w:val="20"/>
        </w:rPr>
        <w:t>муниципального образования</w:t>
      </w:r>
    </w:p>
    <w:p w:rsidR="0041307A" w:rsidRPr="0041307A" w:rsidRDefault="0041307A" w:rsidP="0041307A">
      <w:pPr>
        <w:ind w:left="176"/>
        <w:jc w:val="both"/>
        <w:rPr>
          <w:sz w:val="20"/>
          <w:szCs w:val="20"/>
        </w:rPr>
      </w:pPr>
      <w:r w:rsidRPr="0041307A">
        <w:rPr>
          <w:sz w:val="20"/>
          <w:szCs w:val="20"/>
        </w:rPr>
        <w:t xml:space="preserve">городское поселение Билибино                                                                  В.Н. </w:t>
      </w:r>
      <w:proofErr w:type="spellStart"/>
      <w:r w:rsidRPr="0041307A">
        <w:rPr>
          <w:sz w:val="20"/>
          <w:szCs w:val="20"/>
        </w:rPr>
        <w:t>Балаханова</w:t>
      </w:r>
      <w:proofErr w:type="spellEnd"/>
    </w:p>
    <w:p w:rsidR="0041307A" w:rsidRPr="0041307A" w:rsidRDefault="0041307A" w:rsidP="0041307A">
      <w:pPr>
        <w:ind w:left="176"/>
        <w:jc w:val="both"/>
        <w:rPr>
          <w:sz w:val="20"/>
          <w:szCs w:val="20"/>
        </w:rPr>
      </w:pPr>
    </w:p>
    <w:p w:rsidR="0041307A" w:rsidRPr="0041307A" w:rsidRDefault="0041307A" w:rsidP="0041307A">
      <w:pPr>
        <w:ind w:left="176"/>
        <w:jc w:val="both"/>
        <w:rPr>
          <w:sz w:val="20"/>
          <w:szCs w:val="20"/>
        </w:rPr>
      </w:pPr>
    </w:p>
    <w:p w:rsidR="0041307A" w:rsidRPr="0041307A" w:rsidRDefault="0041307A" w:rsidP="0041307A">
      <w:pPr>
        <w:ind w:left="176"/>
        <w:jc w:val="both"/>
        <w:rPr>
          <w:sz w:val="20"/>
          <w:szCs w:val="20"/>
        </w:rPr>
      </w:pPr>
    </w:p>
    <w:p w:rsidR="0041307A" w:rsidRPr="0041307A" w:rsidRDefault="0041307A" w:rsidP="0041307A">
      <w:pPr>
        <w:ind w:left="176"/>
        <w:jc w:val="both"/>
        <w:rPr>
          <w:sz w:val="20"/>
          <w:szCs w:val="20"/>
        </w:rPr>
      </w:pPr>
    </w:p>
    <w:p w:rsidR="0041307A" w:rsidRPr="0041307A" w:rsidRDefault="0041307A" w:rsidP="0041307A">
      <w:pPr>
        <w:ind w:left="176"/>
        <w:jc w:val="both"/>
        <w:rPr>
          <w:sz w:val="20"/>
          <w:szCs w:val="20"/>
        </w:rPr>
      </w:pPr>
      <w:r w:rsidRPr="0041307A">
        <w:rPr>
          <w:sz w:val="20"/>
          <w:szCs w:val="20"/>
        </w:rPr>
        <w:t>Глава муниципального образования</w:t>
      </w:r>
    </w:p>
    <w:p w:rsidR="00DC7DB6" w:rsidRPr="00384418" w:rsidRDefault="0041307A" w:rsidP="0041307A">
      <w:pPr>
        <w:keepNext/>
        <w:keepLines/>
        <w:tabs>
          <w:tab w:val="left" w:pos="851"/>
        </w:tabs>
        <w:jc w:val="both"/>
        <w:outlineLvl w:val="1"/>
        <w:rPr>
          <w:vanish/>
          <w:sz w:val="18"/>
          <w:szCs w:val="18"/>
        </w:rPr>
      </w:pPr>
      <w:r>
        <w:rPr>
          <w:sz w:val="20"/>
          <w:szCs w:val="20"/>
        </w:rPr>
        <w:t xml:space="preserve">   </w:t>
      </w:r>
      <w:r w:rsidRPr="0041307A">
        <w:rPr>
          <w:sz w:val="20"/>
          <w:szCs w:val="20"/>
        </w:rPr>
        <w:t xml:space="preserve">городское поселение Билибино                        </w:t>
      </w:r>
      <w:r w:rsidRPr="0041307A">
        <w:rPr>
          <w:sz w:val="20"/>
          <w:szCs w:val="20"/>
        </w:rPr>
        <w:tab/>
      </w:r>
      <w:r w:rsidRPr="0041307A">
        <w:rPr>
          <w:sz w:val="20"/>
          <w:szCs w:val="20"/>
        </w:rPr>
        <w:tab/>
      </w:r>
      <w:r w:rsidRPr="0041307A">
        <w:rPr>
          <w:sz w:val="20"/>
          <w:szCs w:val="20"/>
        </w:rPr>
        <w:tab/>
        <w:t xml:space="preserve">    О.С. Кожевникова</w:t>
      </w:r>
    </w:p>
    <w:p w:rsidR="00384418" w:rsidRPr="00384418" w:rsidRDefault="00384418" w:rsidP="00384418">
      <w:pPr>
        <w:pStyle w:val="1fb"/>
        <w:jc w:val="both"/>
        <w:rPr>
          <w:sz w:val="18"/>
          <w:szCs w:val="18"/>
        </w:rPr>
      </w:pPr>
    </w:p>
    <w:p w:rsidR="005C3E3F" w:rsidRDefault="005C3E3F" w:rsidP="009B3812">
      <w:pPr>
        <w:ind w:right="-427"/>
        <w:jc w:val="both"/>
        <w:rPr>
          <w:sz w:val="20"/>
          <w:szCs w:val="20"/>
        </w:rPr>
      </w:pPr>
    </w:p>
    <w:tbl>
      <w:tblPr>
        <w:tblStyle w:val="af7"/>
        <w:tblW w:w="0" w:type="auto"/>
        <w:tblLook w:val="04A0" w:firstRow="1" w:lastRow="0" w:firstColumn="1" w:lastColumn="0" w:noHBand="0" w:noVBand="1"/>
      </w:tblPr>
      <w:tblGrid>
        <w:gridCol w:w="2663"/>
        <w:gridCol w:w="5374"/>
        <w:gridCol w:w="2527"/>
      </w:tblGrid>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bookmarkStart w:id="0" w:name="RANGE!A1:C68"/>
            <w:bookmarkEnd w:id="0"/>
          </w:p>
          <w:p w:rsidR="00EF5C1E" w:rsidRPr="00EF5C1E" w:rsidRDefault="00EF5C1E"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1</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муниципального образования</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29 июня 2022 года №1</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1</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муниципального образования</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20 декабря 2021 года №1</w:t>
            </w: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41307A">
        <w:trPr>
          <w:trHeight w:val="264"/>
        </w:trPr>
        <w:tc>
          <w:tcPr>
            <w:tcW w:w="31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6340" w:type="dxa"/>
            <w:tcBorders>
              <w:top w:val="nil"/>
              <w:left w:val="nil"/>
              <w:bottom w:val="nil"/>
              <w:right w:val="nil"/>
            </w:tcBorders>
            <w:noWrap/>
            <w:hideMark/>
          </w:tcPr>
          <w:p w:rsidR="0041307A" w:rsidRPr="00EF5C1E" w:rsidRDefault="0041307A" w:rsidP="00EF5C1E">
            <w:pPr>
              <w:jc w:val="both"/>
              <w:rPr>
                <w:sz w:val="14"/>
                <w:szCs w:val="14"/>
              </w:rPr>
            </w:pPr>
          </w:p>
        </w:tc>
        <w:tc>
          <w:tcPr>
            <w:tcW w:w="2960"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41307A">
        <w:trPr>
          <w:trHeight w:val="255"/>
        </w:trPr>
        <w:tc>
          <w:tcPr>
            <w:tcW w:w="12420" w:type="dxa"/>
            <w:gridSpan w:val="3"/>
            <w:tcBorders>
              <w:top w:val="nil"/>
            </w:tcBorders>
            <w:noWrap/>
            <w:hideMark/>
          </w:tcPr>
          <w:p w:rsidR="0041307A" w:rsidRPr="00EF5C1E" w:rsidRDefault="0041307A" w:rsidP="00EF5C1E">
            <w:pPr>
              <w:jc w:val="both"/>
              <w:rPr>
                <w:b/>
                <w:bCs/>
                <w:sz w:val="14"/>
                <w:szCs w:val="14"/>
              </w:rPr>
            </w:pPr>
            <w:r w:rsidRPr="00EF5C1E">
              <w:rPr>
                <w:b/>
                <w:bCs/>
                <w:sz w:val="14"/>
                <w:szCs w:val="14"/>
              </w:rPr>
              <w:t xml:space="preserve"> Поступления прогнозируемых доходов по классификации доходов бюджета</w:t>
            </w:r>
          </w:p>
        </w:tc>
      </w:tr>
      <w:tr w:rsidR="0041307A" w:rsidRPr="00EF5C1E" w:rsidTr="0041307A">
        <w:trPr>
          <w:trHeight w:val="264"/>
        </w:trPr>
        <w:tc>
          <w:tcPr>
            <w:tcW w:w="12420" w:type="dxa"/>
            <w:gridSpan w:val="3"/>
            <w:noWrap/>
            <w:hideMark/>
          </w:tcPr>
          <w:p w:rsidR="0041307A" w:rsidRPr="00EF5C1E" w:rsidRDefault="0041307A" w:rsidP="00EF5C1E">
            <w:pPr>
              <w:jc w:val="both"/>
              <w:rPr>
                <w:b/>
                <w:bCs/>
                <w:sz w:val="14"/>
                <w:szCs w:val="14"/>
              </w:rPr>
            </w:pPr>
            <w:r w:rsidRPr="00EF5C1E">
              <w:rPr>
                <w:b/>
                <w:bCs/>
                <w:sz w:val="14"/>
                <w:szCs w:val="14"/>
              </w:rPr>
              <w:t>городского поселения Билибино на 2022 год</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p>
        </w:tc>
        <w:tc>
          <w:tcPr>
            <w:tcW w:w="6340" w:type="dxa"/>
            <w:noWrap/>
            <w:hideMark/>
          </w:tcPr>
          <w:p w:rsidR="0041307A" w:rsidRPr="00EF5C1E" w:rsidRDefault="0041307A" w:rsidP="00EF5C1E">
            <w:pPr>
              <w:jc w:val="both"/>
              <w:rPr>
                <w:b/>
                <w:bCs/>
                <w:sz w:val="14"/>
                <w:szCs w:val="14"/>
              </w:rPr>
            </w:pPr>
          </w:p>
        </w:tc>
        <w:tc>
          <w:tcPr>
            <w:tcW w:w="2960" w:type="dxa"/>
            <w:noWrap/>
            <w:hideMark/>
          </w:tcPr>
          <w:p w:rsidR="0041307A" w:rsidRPr="00EF5C1E" w:rsidRDefault="0041307A" w:rsidP="0041307A">
            <w:pPr>
              <w:ind w:right="-427"/>
              <w:jc w:val="both"/>
              <w:rPr>
                <w:sz w:val="14"/>
                <w:szCs w:val="14"/>
              </w:rPr>
            </w:pPr>
          </w:p>
        </w:tc>
      </w:tr>
      <w:tr w:rsidR="0041307A" w:rsidRPr="00EF5C1E" w:rsidTr="0041307A">
        <w:trPr>
          <w:trHeight w:val="264"/>
        </w:trPr>
        <w:tc>
          <w:tcPr>
            <w:tcW w:w="3120" w:type="dxa"/>
            <w:noWrap/>
            <w:hideMark/>
          </w:tcPr>
          <w:p w:rsidR="0041307A" w:rsidRPr="00EF5C1E" w:rsidRDefault="0041307A" w:rsidP="0041307A">
            <w:pPr>
              <w:ind w:right="-427"/>
              <w:jc w:val="both"/>
              <w:rPr>
                <w:sz w:val="14"/>
                <w:szCs w:val="14"/>
              </w:rPr>
            </w:pPr>
          </w:p>
        </w:tc>
        <w:tc>
          <w:tcPr>
            <w:tcW w:w="6340" w:type="dxa"/>
            <w:hideMark/>
          </w:tcPr>
          <w:p w:rsidR="0041307A" w:rsidRPr="00EF5C1E" w:rsidRDefault="0041307A" w:rsidP="00EF5C1E">
            <w:pPr>
              <w:jc w:val="both"/>
              <w:rPr>
                <w:sz w:val="14"/>
                <w:szCs w:val="14"/>
              </w:rPr>
            </w:pPr>
            <w:r w:rsidRPr="00EF5C1E">
              <w:rPr>
                <w:sz w:val="14"/>
                <w:szCs w:val="14"/>
              </w:rPr>
              <w:t> </w:t>
            </w:r>
          </w:p>
        </w:tc>
        <w:tc>
          <w:tcPr>
            <w:tcW w:w="2960" w:type="dxa"/>
            <w:noWrap/>
            <w:hideMark/>
          </w:tcPr>
          <w:p w:rsidR="0041307A" w:rsidRPr="00EF5C1E" w:rsidRDefault="0041307A" w:rsidP="0041307A">
            <w:pPr>
              <w:ind w:right="-427"/>
              <w:jc w:val="both"/>
              <w:rPr>
                <w:sz w:val="14"/>
                <w:szCs w:val="14"/>
              </w:rPr>
            </w:pPr>
            <w:r w:rsidRPr="00EF5C1E">
              <w:rPr>
                <w:sz w:val="14"/>
                <w:szCs w:val="14"/>
              </w:rPr>
              <w:t>(</w:t>
            </w:r>
            <w:proofErr w:type="spellStart"/>
            <w:r w:rsidRPr="00EF5C1E">
              <w:rPr>
                <w:sz w:val="14"/>
                <w:szCs w:val="14"/>
              </w:rPr>
              <w:t>тыс</w:t>
            </w:r>
            <w:proofErr w:type="gramStart"/>
            <w:r w:rsidRPr="00EF5C1E">
              <w:rPr>
                <w:sz w:val="14"/>
                <w:szCs w:val="14"/>
              </w:rPr>
              <w:t>.р</w:t>
            </w:r>
            <w:proofErr w:type="gramEnd"/>
            <w:r w:rsidRPr="00EF5C1E">
              <w:rPr>
                <w:sz w:val="14"/>
                <w:szCs w:val="14"/>
              </w:rPr>
              <w:t>уб</w:t>
            </w:r>
            <w:proofErr w:type="spellEnd"/>
            <w:r w:rsidRPr="00EF5C1E">
              <w:rPr>
                <w:sz w:val="14"/>
                <w:szCs w:val="14"/>
              </w:rPr>
              <w:t>.)</w:t>
            </w:r>
          </w:p>
        </w:tc>
      </w:tr>
      <w:tr w:rsidR="0041307A" w:rsidRPr="00EF5C1E" w:rsidTr="0041307A">
        <w:trPr>
          <w:trHeight w:val="528"/>
        </w:trPr>
        <w:tc>
          <w:tcPr>
            <w:tcW w:w="3120" w:type="dxa"/>
            <w:hideMark/>
          </w:tcPr>
          <w:p w:rsidR="0041307A" w:rsidRPr="00EF5C1E" w:rsidRDefault="0041307A" w:rsidP="0041307A">
            <w:pPr>
              <w:ind w:right="-427"/>
              <w:jc w:val="both"/>
              <w:rPr>
                <w:sz w:val="14"/>
                <w:szCs w:val="14"/>
              </w:rPr>
            </w:pPr>
            <w:r w:rsidRPr="00EF5C1E">
              <w:rPr>
                <w:sz w:val="14"/>
                <w:szCs w:val="14"/>
              </w:rPr>
              <w:t>Код бюджетной классификации Российской Федерации</w:t>
            </w:r>
          </w:p>
        </w:tc>
        <w:tc>
          <w:tcPr>
            <w:tcW w:w="6340" w:type="dxa"/>
            <w:hideMark/>
          </w:tcPr>
          <w:p w:rsidR="0041307A" w:rsidRPr="00EF5C1E" w:rsidRDefault="0041307A" w:rsidP="00EF5C1E">
            <w:pPr>
              <w:jc w:val="both"/>
              <w:rPr>
                <w:sz w:val="14"/>
                <w:szCs w:val="14"/>
              </w:rPr>
            </w:pPr>
            <w:r w:rsidRPr="00EF5C1E">
              <w:rPr>
                <w:sz w:val="14"/>
                <w:szCs w:val="14"/>
              </w:rPr>
              <w:t>Наименование доходов</w:t>
            </w:r>
          </w:p>
        </w:tc>
        <w:tc>
          <w:tcPr>
            <w:tcW w:w="2960" w:type="dxa"/>
            <w:hideMark/>
          </w:tcPr>
          <w:p w:rsidR="0041307A" w:rsidRPr="00EF5C1E" w:rsidRDefault="0041307A" w:rsidP="0041307A">
            <w:pPr>
              <w:ind w:right="-427"/>
              <w:jc w:val="both"/>
              <w:rPr>
                <w:sz w:val="14"/>
                <w:szCs w:val="14"/>
              </w:rPr>
            </w:pPr>
            <w:r w:rsidRPr="00EF5C1E">
              <w:rPr>
                <w:sz w:val="14"/>
                <w:szCs w:val="14"/>
              </w:rPr>
              <w:t>Сумма</w:t>
            </w:r>
          </w:p>
        </w:tc>
      </w:tr>
      <w:tr w:rsidR="0041307A" w:rsidRPr="00EF5C1E" w:rsidTr="0041307A">
        <w:trPr>
          <w:trHeight w:val="285"/>
        </w:trPr>
        <w:tc>
          <w:tcPr>
            <w:tcW w:w="3120" w:type="dxa"/>
            <w:hideMark/>
          </w:tcPr>
          <w:p w:rsidR="0041307A" w:rsidRPr="00EF5C1E" w:rsidRDefault="0041307A" w:rsidP="0041307A">
            <w:pPr>
              <w:ind w:right="-427"/>
              <w:jc w:val="both"/>
              <w:rPr>
                <w:sz w:val="14"/>
                <w:szCs w:val="14"/>
              </w:rPr>
            </w:pPr>
            <w:r w:rsidRPr="00EF5C1E">
              <w:rPr>
                <w:sz w:val="14"/>
                <w:szCs w:val="14"/>
              </w:rPr>
              <w:t>1</w:t>
            </w:r>
          </w:p>
        </w:tc>
        <w:tc>
          <w:tcPr>
            <w:tcW w:w="6340" w:type="dxa"/>
            <w:hideMark/>
          </w:tcPr>
          <w:p w:rsidR="0041307A" w:rsidRPr="00EF5C1E" w:rsidRDefault="0041307A" w:rsidP="00EF5C1E">
            <w:pPr>
              <w:jc w:val="both"/>
              <w:rPr>
                <w:sz w:val="14"/>
                <w:szCs w:val="14"/>
              </w:rPr>
            </w:pPr>
            <w:r w:rsidRPr="00EF5C1E">
              <w:rPr>
                <w:sz w:val="14"/>
                <w:szCs w:val="14"/>
              </w:rPr>
              <w:t>2</w:t>
            </w:r>
          </w:p>
        </w:tc>
        <w:tc>
          <w:tcPr>
            <w:tcW w:w="2960" w:type="dxa"/>
            <w:hideMark/>
          </w:tcPr>
          <w:p w:rsidR="0041307A" w:rsidRPr="00EF5C1E" w:rsidRDefault="0041307A" w:rsidP="0041307A">
            <w:pPr>
              <w:ind w:right="-427"/>
              <w:jc w:val="both"/>
              <w:rPr>
                <w:sz w:val="14"/>
                <w:szCs w:val="14"/>
              </w:rPr>
            </w:pPr>
            <w:r w:rsidRPr="00EF5C1E">
              <w:rPr>
                <w:sz w:val="14"/>
                <w:szCs w:val="14"/>
              </w:rPr>
              <w:t>3</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000  1  00  00000  00  0000  000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НАЛОГОВЫЕ И НЕНАЛОГОВЫЕ ДОХОДЫ</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116 850,5</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340" w:type="dxa"/>
            <w:hideMark/>
          </w:tcPr>
          <w:p w:rsidR="0041307A" w:rsidRPr="00EF5C1E" w:rsidRDefault="0041307A" w:rsidP="00EF5C1E">
            <w:pPr>
              <w:jc w:val="both"/>
              <w:rPr>
                <w:b/>
                <w:bCs/>
                <w:sz w:val="14"/>
                <w:szCs w:val="14"/>
              </w:rPr>
            </w:pPr>
            <w:r w:rsidRPr="00EF5C1E">
              <w:rPr>
                <w:b/>
                <w:bCs/>
                <w:sz w:val="14"/>
                <w:szCs w:val="14"/>
              </w:rPr>
              <w:t>НАЛОГОВЫЕ ДОХОДЫ</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107 450,5</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000  1  01  00000  00  0000  000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НАЛОГИ НА ПРИБЫЛЬ, ДОХОДЫ</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103 282,5</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000  1  01  02000  01  0000  110</w:t>
            </w:r>
          </w:p>
        </w:tc>
        <w:tc>
          <w:tcPr>
            <w:tcW w:w="6340" w:type="dxa"/>
            <w:hideMark/>
          </w:tcPr>
          <w:p w:rsidR="0041307A" w:rsidRPr="00EF5C1E" w:rsidRDefault="0041307A" w:rsidP="00EF5C1E">
            <w:pPr>
              <w:jc w:val="both"/>
              <w:rPr>
                <w:b/>
                <w:bCs/>
                <w:sz w:val="14"/>
                <w:szCs w:val="14"/>
              </w:rPr>
            </w:pPr>
            <w:r w:rsidRPr="00EF5C1E">
              <w:rPr>
                <w:b/>
                <w:bCs/>
                <w:sz w:val="14"/>
                <w:szCs w:val="14"/>
              </w:rPr>
              <w:t>Налог на доходы физических лиц</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103 282,5</w:t>
            </w:r>
          </w:p>
        </w:tc>
      </w:tr>
      <w:tr w:rsidR="0041307A" w:rsidRPr="00EF5C1E" w:rsidTr="0041307A">
        <w:trPr>
          <w:trHeight w:val="1110"/>
        </w:trPr>
        <w:tc>
          <w:tcPr>
            <w:tcW w:w="3120" w:type="dxa"/>
            <w:noWrap/>
            <w:hideMark/>
          </w:tcPr>
          <w:p w:rsidR="0041307A" w:rsidRPr="00EF5C1E" w:rsidRDefault="0041307A" w:rsidP="0041307A">
            <w:pPr>
              <w:ind w:right="-427"/>
              <w:jc w:val="both"/>
              <w:rPr>
                <w:sz w:val="14"/>
                <w:szCs w:val="14"/>
              </w:rPr>
            </w:pPr>
            <w:r w:rsidRPr="00EF5C1E">
              <w:rPr>
                <w:sz w:val="14"/>
                <w:szCs w:val="14"/>
              </w:rPr>
              <w:t>000  1  01  02010  01  0000  110</w:t>
            </w:r>
          </w:p>
        </w:tc>
        <w:tc>
          <w:tcPr>
            <w:tcW w:w="6340" w:type="dxa"/>
            <w:hideMark/>
          </w:tcPr>
          <w:p w:rsidR="0041307A" w:rsidRPr="00EF5C1E" w:rsidRDefault="0041307A" w:rsidP="00EF5C1E">
            <w:pPr>
              <w:jc w:val="both"/>
              <w:rPr>
                <w:sz w:val="14"/>
                <w:szCs w:val="14"/>
              </w:rPr>
            </w:pPr>
            <w:r w:rsidRPr="00EF5C1E">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960" w:type="dxa"/>
            <w:noWrap/>
            <w:hideMark/>
          </w:tcPr>
          <w:p w:rsidR="0041307A" w:rsidRPr="00EF5C1E" w:rsidRDefault="0041307A" w:rsidP="0041307A">
            <w:pPr>
              <w:ind w:right="-427"/>
              <w:jc w:val="both"/>
              <w:rPr>
                <w:sz w:val="14"/>
                <w:szCs w:val="14"/>
              </w:rPr>
            </w:pPr>
            <w:r w:rsidRPr="00EF5C1E">
              <w:rPr>
                <w:sz w:val="14"/>
                <w:szCs w:val="14"/>
              </w:rPr>
              <w:t>101 931,5</w:t>
            </w:r>
          </w:p>
        </w:tc>
      </w:tr>
      <w:tr w:rsidR="0041307A" w:rsidRPr="00EF5C1E" w:rsidTr="00EF5C1E">
        <w:trPr>
          <w:trHeight w:val="840"/>
        </w:trPr>
        <w:tc>
          <w:tcPr>
            <w:tcW w:w="3120" w:type="dxa"/>
            <w:noWrap/>
            <w:hideMark/>
          </w:tcPr>
          <w:p w:rsidR="0041307A" w:rsidRPr="00EF5C1E" w:rsidRDefault="0041307A" w:rsidP="0041307A">
            <w:pPr>
              <w:ind w:right="-427"/>
              <w:jc w:val="both"/>
              <w:rPr>
                <w:sz w:val="14"/>
                <w:szCs w:val="14"/>
              </w:rPr>
            </w:pPr>
            <w:r w:rsidRPr="00EF5C1E">
              <w:rPr>
                <w:sz w:val="14"/>
                <w:szCs w:val="14"/>
              </w:rPr>
              <w:t>000  1  01  02020  01  0000  110</w:t>
            </w:r>
          </w:p>
        </w:tc>
        <w:tc>
          <w:tcPr>
            <w:tcW w:w="6340" w:type="dxa"/>
            <w:hideMark/>
          </w:tcPr>
          <w:p w:rsidR="0041307A" w:rsidRPr="00EF5C1E" w:rsidRDefault="0041307A" w:rsidP="00EF5C1E">
            <w:pPr>
              <w:jc w:val="both"/>
              <w:rPr>
                <w:sz w:val="14"/>
                <w:szCs w:val="14"/>
              </w:rPr>
            </w:pPr>
            <w:r w:rsidRPr="00EF5C1E">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960" w:type="dxa"/>
            <w:noWrap/>
            <w:hideMark/>
          </w:tcPr>
          <w:p w:rsidR="0041307A" w:rsidRPr="00EF5C1E" w:rsidRDefault="0041307A" w:rsidP="0041307A">
            <w:pPr>
              <w:ind w:right="-427"/>
              <w:jc w:val="both"/>
              <w:rPr>
                <w:sz w:val="14"/>
                <w:szCs w:val="14"/>
              </w:rPr>
            </w:pPr>
            <w:r w:rsidRPr="00EF5C1E">
              <w:rPr>
                <w:sz w:val="14"/>
                <w:szCs w:val="14"/>
              </w:rPr>
              <w:t>36,2</w:t>
            </w:r>
          </w:p>
        </w:tc>
      </w:tr>
      <w:tr w:rsidR="0041307A" w:rsidRPr="00EF5C1E" w:rsidTr="00EF5C1E">
        <w:trPr>
          <w:trHeight w:val="427"/>
        </w:trPr>
        <w:tc>
          <w:tcPr>
            <w:tcW w:w="3120" w:type="dxa"/>
            <w:noWrap/>
            <w:hideMark/>
          </w:tcPr>
          <w:p w:rsidR="0041307A" w:rsidRPr="00EF5C1E" w:rsidRDefault="0041307A" w:rsidP="0041307A">
            <w:pPr>
              <w:ind w:right="-427"/>
              <w:jc w:val="both"/>
              <w:rPr>
                <w:sz w:val="14"/>
                <w:szCs w:val="14"/>
              </w:rPr>
            </w:pPr>
            <w:r w:rsidRPr="00EF5C1E">
              <w:rPr>
                <w:sz w:val="14"/>
                <w:szCs w:val="14"/>
              </w:rPr>
              <w:t>000  1  01  02030  01  0000  110</w:t>
            </w:r>
          </w:p>
        </w:tc>
        <w:tc>
          <w:tcPr>
            <w:tcW w:w="6340" w:type="dxa"/>
            <w:hideMark/>
          </w:tcPr>
          <w:p w:rsidR="0041307A" w:rsidRPr="00EF5C1E" w:rsidRDefault="0041307A" w:rsidP="00EF5C1E">
            <w:pPr>
              <w:jc w:val="both"/>
              <w:rPr>
                <w:sz w:val="14"/>
                <w:szCs w:val="14"/>
              </w:rPr>
            </w:pPr>
            <w:r w:rsidRPr="00EF5C1E">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960" w:type="dxa"/>
            <w:noWrap/>
            <w:hideMark/>
          </w:tcPr>
          <w:p w:rsidR="0041307A" w:rsidRPr="00EF5C1E" w:rsidRDefault="0041307A" w:rsidP="0041307A">
            <w:pPr>
              <w:ind w:right="-427"/>
              <w:jc w:val="both"/>
              <w:rPr>
                <w:sz w:val="14"/>
                <w:szCs w:val="14"/>
              </w:rPr>
            </w:pPr>
            <w:r w:rsidRPr="00EF5C1E">
              <w:rPr>
                <w:sz w:val="14"/>
                <w:szCs w:val="14"/>
              </w:rPr>
              <w:t>666,0</w:t>
            </w:r>
          </w:p>
        </w:tc>
      </w:tr>
      <w:tr w:rsidR="0041307A" w:rsidRPr="00EF5C1E" w:rsidTr="00EF5C1E">
        <w:trPr>
          <w:trHeight w:val="831"/>
        </w:trPr>
        <w:tc>
          <w:tcPr>
            <w:tcW w:w="3120" w:type="dxa"/>
            <w:noWrap/>
            <w:hideMark/>
          </w:tcPr>
          <w:p w:rsidR="0041307A" w:rsidRPr="00EF5C1E" w:rsidRDefault="0041307A" w:rsidP="0041307A">
            <w:pPr>
              <w:ind w:right="-427"/>
              <w:jc w:val="both"/>
              <w:rPr>
                <w:sz w:val="14"/>
                <w:szCs w:val="14"/>
              </w:rPr>
            </w:pPr>
            <w:r w:rsidRPr="00EF5C1E">
              <w:rPr>
                <w:sz w:val="14"/>
                <w:szCs w:val="14"/>
              </w:rPr>
              <w:t>000 1 01 02080 01 0000 110</w:t>
            </w:r>
          </w:p>
        </w:tc>
        <w:tc>
          <w:tcPr>
            <w:tcW w:w="6340" w:type="dxa"/>
            <w:hideMark/>
          </w:tcPr>
          <w:p w:rsidR="0041307A" w:rsidRPr="00EF5C1E" w:rsidRDefault="0041307A" w:rsidP="00EF5C1E">
            <w:pPr>
              <w:jc w:val="both"/>
              <w:rPr>
                <w:sz w:val="14"/>
                <w:szCs w:val="14"/>
              </w:rPr>
            </w:pPr>
            <w:r w:rsidRPr="00EF5C1E">
              <w:rPr>
                <w:sz w:val="14"/>
                <w:szCs w:val="1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960" w:type="dxa"/>
            <w:noWrap/>
            <w:hideMark/>
          </w:tcPr>
          <w:p w:rsidR="0041307A" w:rsidRPr="00EF5C1E" w:rsidRDefault="0041307A" w:rsidP="0041307A">
            <w:pPr>
              <w:ind w:right="-427"/>
              <w:jc w:val="both"/>
              <w:rPr>
                <w:sz w:val="14"/>
                <w:szCs w:val="14"/>
              </w:rPr>
            </w:pPr>
            <w:r w:rsidRPr="00EF5C1E">
              <w:rPr>
                <w:sz w:val="14"/>
                <w:szCs w:val="14"/>
              </w:rPr>
              <w:t>648,8</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000  1  06  00000  00  0000  000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НАЛОГИ НА ИМУЩЕСТВО</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4 168,0</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000  1  06  01000  00  0000  110</w:t>
            </w:r>
          </w:p>
        </w:tc>
        <w:tc>
          <w:tcPr>
            <w:tcW w:w="6340" w:type="dxa"/>
            <w:hideMark/>
          </w:tcPr>
          <w:p w:rsidR="0041307A" w:rsidRPr="00EF5C1E" w:rsidRDefault="0041307A" w:rsidP="00EF5C1E">
            <w:pPr>
              <w:jc w:val="both"/>
              <w:rPr>
                <w:b/>
                <w:bCs/>
                <w:sz w:val="14"/>
                <w:szCs w:val="14"/>
              </w:rPr>
            </w:pPr>
            <w:r w:rsidRPr="00EF5C1E">
              <w:rPr>
                <w:b/>
                <w:bCs/>
                <w:sz w:val="14"/>
                <w:szCs w:val="14"/>
              </w:rPr>
              <w:t>Налог на имущество физических лиц</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600,0</w:t>
            </w:r>
          </w:p>
        </w:tc>
      </w:tr>
      <w:tr w:rsidR="0041307A" w:rsidRPr="00EF5C1E" w:rsidTr="00EF5C1E">
        <w:trPr>
          <w:trHeight w:val="477"/>
        </w:trPr>
        <w:tc>
          <w:tcPr>
            <w:tcW w:w="3120" w:type="dxa"/>
            <w:noWrap/>
            <w:hideMark/>
          </w:tcPr>
          <w:p w:rsidR="0041307A" w:rsidRPr="00EF5C1E" w:rsidRDefault="0041307A" w:rsidP="0041307A">
            <w:pPr>
              <w:ind w:right="-427"/>
              <w:jc w:val="both"/>
              <w:rPr>
                <w:sz w:val="14"/>
                <w:szCs w:val="14"/>
              </w:rPr>
            </w:pPr>
            <w:r w:rsidRPr="00EF5C1E">
              <w:rPr>
                <w:sz w:val="14"/>
                <w:szCs w:val="14"/>
              </w:rPr>
              <w:lastRenderedPageBreak/>
              <w:t>000  1  06  01030  13  0000  110</w:t>
            </w:r>
          </w:p>
        </w:tc>
        <w:tc>
          <w:tcPr>
            <w:tcW w:w="6340" w:type="dxa"/>
            <w:hideMark/>
          </w:tcPr>
          <w:p w:rsidR="0041307A" w:rsidRPr="00EF5C1E" w:rsidRDefault="0041307A" w:rsidP="00EF5C1E">
            <w:pPr>
              <w:jc w:val="both"/>
              <w:rPr>
                <w:sz w:val="14"/>
                <w:szCs w:val="14"/>
              </w:rPr>
            </w:pPr>
            <w:r w:rsidRPr="00EF5C1E">
              <w:rPr>
                <w:sz w:val="14"/>
                <w:szCs w:val="14"/>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600,0</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000  1  06  06000  00  0000  110</w:t>
            </w:r>
          </w:p>
        </w:tc>
        <w:tc>
          <w:tcPr>
            <w:tcW w:w="6340" w:type="dxa"/>
            <w:hideMark/>
          </w:tcPr>
          <w:p w:rsidR="0041307A" w:rsidRPr="00EF5C1E" w:rsidRDefault="0041307A" w:rsidP="00EF5C1E">
            <w:pPr>
              <w:jc w:val="both"/>
              <w:rPr>
                <w:b/>
                <w:bCs/>
                <w:sz w:val="14"/>
                <w:szCs w:val="14"/>
              </w:rPr>
            </w:pPr>
            <w:r w:rsidRPr="00EF5C1E">
              <w:rPr>
                <w:b/>
                <w:bCs/>
                <w:sz w:val="14"/>
                <w:szCs w:val="14"/>
              </w:rPr>
              <w:t>Земельный налог</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3 568,0</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000  1  06  06030  00  0000  110</w:t>
            </w:r>
          </w:p>
        </w:tc>
        <w:tc>
          <w:tcPr>
            <w:tcW w:w="6340" w:type="dxa"/>
            <w:hideMark/>
          </w:tcPr>
          <w:p w:rsidR="0041307A" w:rsidRPr="00EF5C1E" w:rsidRDefault="0041307A" w:rsidP="00EF5C1E">
            <w:pPr>
              <w:jc w:val="both"/>
              <w:rPr>
                <w:b/>
                <w:bCs/>
                <w:sz w:val="14"/>
                <w:szCs w:val="14"/>
              </w:rPr>
            </w:pPr>
            <w:r w:rsidRPr="00EF5C1E">
              <w:rPr>
                <w:b/>
                <w:bCs/>
                <w:sz w:val="14"/>
                <w:szCs w:val="14"/>
              </w:rPr>
              <w:t>Земельный налог с организаций</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3 500,0</w:t>
            </w:r>
          </w:p>
        </w:tc>
      </w:tr>
      <w:tr w:rsidR="0041307A" w:rsidRPr="00EF5C1E" w:rsidTr="0041307A">
        <w:trPr>
          <w:trHeight w:val="528"/>
        </w:trPr>
        <w:tc>
          <w:tcPr>
            <w:tcW w:w="3120" w:type="dxa"/>
            <w:noWrap/>
            <w:hideMark/>
          </w:tcPr>
          <w:p w:rsidR="0041307A" w:rsidRPr="00EF5C1E" w:rsidRDefault="0041307A" w:rsidP="0041307A">
            <w:pPr>
              <w:ind w:right="-427"/>
              <w:jc w:val="both"/>
              <w:rPr>
                <w:sz w:val="14"/>
                <w:szCs w:val="14"/>
              </w:rPr>
            </w:pPr>
            <w:r w:rsidRPr="00EF5C1E">
              <w:rPr>
                <w:sz w:val="14"/>
                <w:szCs w:val="14"/>
              </w:rPr>
              <w:t>000  1  06  06033  13  0000  110</w:t>
            </w:r>
          </w:p>
        </w:tc>
        <w:tc>
          <w:tcPr>
            <w:tcW w:w="6340" w:type="dxa"/>
            <w:hideMark/>
          </w:tcPr>
          <w:p w:rsidR="0041307A" w:rsidRPr="00EF5C1E" w:rsidRDefault="0041307A" w:rsidP="00EF5C1E">
            <w:pPr>
              <w:jc w:val="both"/>
              <w:rPr>
                <w:sz w:val="14"/>
                <w:szCs w:val="14"/>
              </w:rPr>
            </w:pPr>
            <w:r w:rsidRPr="00EF5C1E">
              <w:rPr>
                <w:sz w:val="14"/>
                <w:szCs w:val="14"/>
              </w:rPr>
              <w:t>Земельный налог с организаций, обладающих земельным участком, расположенным в границах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3 500,0</w:t>
            </w:r>
          </w:p>
        </w:tc>
      </w:tr>
      <w:tr w:rsidR="0041307A" w:rsidRPr="00EF5C1E" w:rsidTr="0041307A">
        <w:trPr>
          <w:trHeight w:val="405"/>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000 1 06 06040 00 0000 110</w:t>
            </w:r>
          </w:p>
        </w:tc>
        <w:tc>
          <w:tcPr>
            <w:tcW w:w="6340" w:type="dxa"/>
            <w:hideMark/>
          </w:tcPr>
          <w:p w:rsidR="0041307A" w:rsidRPr="00EF5C1E" w:rsidRDefault="0041307A" w:rsidP="00EF5C1E">
            <w:pPr>
              <w:jc w:val="both"/>
              <w:rPr>
                <w:b/>
                <w:bCs/>
                <w:sz w:val="14"/>
                <w:szCs w:val="14"/>
              </w:rPr>
            </w:pPr>
            <w:r w:rsidRPr="00EF5C1E">
              <w:rPr>
                <w:b/>
                <w:bCs/>
                <w:sz w:val="14"/>
                <w:szCs w:val="14"/>
              </w:rPr>
              <w:t>Земельный налог с физических лиц</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68,0</w:t>
            </w:r>
          </w:p>
        </w:tc>
      </w:tr>
      <w:tr w:rsidR="0041307A" w:rsidRPr="00EF5C1E" w:rsidTr="0041307A">
        <w:trPr>
          <w:trHeight w:val="615"/>
        </w:trPr>
        <w:tc>
          <w:tcPr>
            <w:tcW w:w="3120" w:type="dxa"/>
            <w:noWrap/>
            <w:hideMark/>
          </w:tcPr>
          <w:p w:rsidR="0041307A" w:rsidRPr="00EF5C1E" w:rsidRDefault="0041307A" w:rsidP="0041307A">
            <w:pPr>
              <w:ind w:right="-427"/>
              <w:jc w:val="both"/>
              <w:rPr>
                <w:sz w:val="14"/>
                <w:szCs w:val="14"/>
              </w:rPr>
            </w:pPr>
            <w:r w:rsidRPr="00EF5C1E">
              <w:rPr>
                <w:sz w:val="14"/>
                <w:szCs w:val="14"/>
              </w:rPr>
              <w:t>000  1  06  06043  13  0000  110</w:t>
            </w:r>
          </w:p>
        </w:tc>
        <w:tc>
          <w:tcPr>
            <w:tcW w:w="6340" w:type="dxa"/>
            <w:hideMark/>
          </w:tcPr>
          <w:p w:rsidR="0041307A" w:rsidRPr="00EF5C1E" w:rsidRDefault="0041307A" w:rsidP="00EF5C1E">
            <w:pPr>
              <w:jc w:val="both"/>
              <w:rPr>
                <w:sz w:val="14"/>
                <w:szCs w:val="14"/>
              </w:rPr>
            </w:pPr>
            <w:r w:rsidRPr="00EF5C1E">
              <w:rPr>
                <w:sz w:val="14"/>
                <w:szCs w:val="14"/>
              </w:rPr>
              <w:t>Земельный налог с физических лиц, обладающих земельным участком, расположенным в границах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68,0</w:t>
            </w:r>
          </w:p>
        </w:tc>
      </w:tr>
      <w:tr w:rsidR="0041307A" w:rsidRPr="00EF5C1E" w:rsidTr="0041307A">
        <w:trPr>
          <w:trHeight w:val="264"/>
        </w:trPr>
        <w:tc>
          <w:tcPr>
            <w:tcW w:w="3120" w:type="dxa"/>
            <w:noWrap/>
            <w:hideMark/>
          </w:tcPr>
          <w:p w:rsidR="0041307A" w:rsidRPr="00EF5C1E" w:rsidRDefault="0041307A" w:rsidP="0041307A">
            <w:pPr>
              <w:ind w:right="-427"/>
              <w:jc w:val="both"/>
              <w:rPr>
                <w:sz w:val="14"/>
                <w:szCs w:val="14"/>
              </w:rPr>
            </w:pPr>
            <w:r w:rsidRPr="00EF5C1E">
              <w:rPr>
                <w:sz w:val="14"/>
                <w:szCs w:val="14"/>
              </w:rPr>
              <w:t> </w:t>
            </w:r>
          </w:p>
        </w:tc>
        <w:tc>
          <w:tcPr>
            <w:tcW w:w="6340" w:type="dxa"/>
            <w:hideMark/>
          </w:tcPr>
          <w:p w:rsidR="0041307A" w:rsidRPr="00EF5C1E" w:rsidRDefault="0041307A" w:rsidP="00EF5C1E">
            <w:pPr>
              <w:jc w:val="both"/>
              <w:rPr>
                <w:b/>
                <w:bCs/>
                <w:sz w:val="14"/>
                <w:szCs w:val="14"/>
              </w:rPr>
            </w:pPr>
            <w:r w:rsidRPr="00EF5C1E">
              <w:rPr>
                <w:b/>
                <w:bCs/>
                <w:sz w:val="14"/>
                <w:szCs w:val="14"/>
              </w:rPr>
              <w:t>НЕНАЛОГОВЫЕ ДОХОДЫ</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9 400,0</w:t>
            </w:r>
          </w:p>
        </w:tc>
      </w:tr>
      <w:tr w:rsidR="0041307A" w:rsidRPr="00EF5C1E" w:rsidTr="00EF5C1E">
        <w:trPr>
          <w:trHeight w:val="483"/>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000  1  11  00000  00  0000  000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ИСПОЛЬЗОВАНИЯ ИМУЩЕСТВА, НАХОДЯЩЕГОСЯ В ГОСУДАРСТВЕННОЙ И МУНИЦИПАЛЬНОЙ СОБСТВЕННОСТИ</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9 300,0</w:t>
            </w:r>
          </w:p>
        </w:tc>
      </w:tr>
      <w:tr w:rsidR="0041307A" w:rsidRPr="00EF5C1E" w:rsidTr="00EF5C1E">
        <w:trPr>
          <w:trHeight w:val="84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000  1  11  05000  00  0000  120</w:t>
            </w:r>
          </w:p>
        </w:tc>
        <w:tc>
          <w:tcPr>
            <w:tcW w:w="6340" w:type="dxa"/>
            <w:hideMark/>
          </w:tcPr>
          <w:p w:rsidR="0041307A" w:rsidRPr="00EF5C1E" w:rsidRDefault="0041307A" w:rsidP="00EF5C1E">
            <w:pPr>
              <w:jc w:val="both"/>
              <w:rPr>
                <w:b/>
                <w:bCs/>
                <w:sz w:val="14"/>
                <w:szCs w:val="14"/>
              </w:rPr>
            </w:pPr>
            <w:r w:rsidRPr="00EF5C1E">
              <w:rPr>
                <w:b/>
                <w:bCs/>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2 300,0</w:t>
            </w:r>
          </w:p>
        </w:tc>
      </w:tr>
      <w:tr w:rsidR="0041307A" w:rsidRPr="00EF5C1E" w:rsidTr="00EF5C1E">
        <w:trPr>
          <w:trHeight w:val="687"/>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000  1  11  05010  00  0000  120</w:t>
            </w:r>
          </w:p>
        </w:tc>
        <w:tc>
          <w:tcPr>
            <w:tcW w:w="6340" w:type="dxa"/>
            <w:hideMark/>
          </w:tcPr>
          <w:p w:rsidR="0041307A" w:rsidRPr="00EF5C1E" w:rsidRDefault="0041307A" w:rsidP="00EF5C1E">
            <w:pPr>
              <w:jc w:val="both"/>
              <w:rPr>
                <w:b/>
                <w:bCs/>
                <w:sz w:val="14"/>
                <w:szCs w:val="14"/>
              </w:rPr>
            </w:pPr>
            <w:r w:rsidRPr="00EF5C1E">
              <w:rPr>
                <w:b/>
                <w:bCs/>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2 300,0</w:t>
            </w:r>
          </w:p>
        </w:tc>
      </w:tr>
      <w:tr w:rsidR="0041307A" w:rsidRPr="00EF5C1E" w:rsidTr="00EF5C1E">
        <w:trPr>
          <w:trHeight w:val="555"/>
        </w:trPr>
        <w:tc>
          <w:tcPr>
            <w:tcW w:w="3120" w:type="dxa"/>
            <w:noWrap/>
            <w:hideMark/>
          </w:tcPr>
          <w:p w:rsidR="0041307A" w:rsidRPr="00EF5C1E" w:rsidRDefault="0041307A" w:rsidP="0041307A">
            <w:pPr>
              <w:ind w:right="-427"/>
              <w:jc w:val="both"/>
              <w:rPr>
                <w:sz w:val="14"/>
                <w:szCs w:val="14"/>
              </w:rPr>
            </w:pPr>
            <w:r w:rsidRPr="00EF5C1E">
              <w:rPr>
                <w:sz w:val="14"/>
                <w:szCs w:val="14"/>
              </w:rPr>
              <w:t>000  1  11  05013  13  0000  120</w:t>
            </w:r>
          </w:p>
        </w:tc>
        <w:tc>
          <w:tcPr>
            <w:tcW w:w="6340" w:type="dxa"/>
            <w:hideMark/>
          </w:tcPr>
          <w:p w:rsidR="0041307A" w:rsidRPr="00EF5C1E" w:rsidRDefault="0041307A" w:rsidP="00EF5C1E">
            <w:pPr>
              <w:jc w:val="both"/>
              <w:rPr>
                <w:sz w:val="14"/>
                <w:szCs w:val="14"/>
              </w:rPr>
            </w:pPr>
            <w:r w:rsidRPr="00EF5C1E">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60" w:type="dxa"/>
            <w:noWrap/>
            <w:hideMark/>
          </w:tcPr>
          <w:p w:rsidR="0041307A" w:rsidRPr="00EF5C1E" w:rsidRDefault="0041307A" w:rsidP="0041307A">
            <w:pPr>
              <w:ind w:right="-427"/>
              <w:jc w:val="both"/>
              <w:rPr>
                <w:sz w:val="14"/>
                <w:szCs w:val="14"/>
              </w:rPr>
            </w:pPr>
            <w:r w:rsidRPr="00EF5C1E">
              <w:rPr>
                <w:sz w:val="14"/>
                <w:szCs w:val="14"/>
              </w:rPr>
              <w:t>2 300,0</w:t>
            </w:r>
          </w:p>
        </w:tc>
      </w:tr>
      <w:tr w:rsidR="0041307A" w:rsidRPr="00EF5C1E" w:rsidTr="00EF5C1E">
        <w:trPr>
          <w:trHeight w:val="748"/>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000  1  11  09000  00  0000  120</w:t>
            </w:r>
          </w:p>
        </w:tc>
        <w:tc>
          <w:tcPr>
            <w:tcW w:w="6340" w:type="dxa"/>
            <w:hideMark/>
          </w:tcPr>
          <w:p w:rsidR="0041307A" w:rsidRPr="00EF5C1E" w:rsidRDefault="0041307A" w:rsidP="00EF5C1E">
            <w:pPr>
              <w:jc w:val="both"/>
              <w:rPr>
                <w:b/>
                <w:bCs/>
                <w:sz w:val="14"/>
                <w:szCs w:val="14"/>
              </w:rPr>
            </w:pPr>
            <w:r w:rsidRPr="00EF5C1E">
              <w:rPr>
                <w:b/>
                <w:bCs/>
                <w:sz w:val="14"/>
                <w:szCs w:val="1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7 000,0</w:t>
            </w:r>
          </w:p>
        </w:tc>
      </w:tr>
      <w:tr w:rsidR="0041307A" w:rsidRPr="00EF5C1E" w:rsidTr="00EF5C1E">
        <w:trPr>
          <w:trHeight w:val="561"/>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000  1  11  09040  00  0000  120</w:t>
            </w:r>
          </w:p>
        </w:tc>
        <w:tc>
          <w:tcPr>
            <w:tcW w:w="6340" w:type="dxa"/>
            <w:hideMark/>
          </w:tcPr>
          <w:p w:rsidR="0041307A" w:rsidRPr="00EF5C1E" w:rsidRDefault="0041307A" w:rsidP="00EF5C1E">
            <w:pPr>
              <w:jc w:val="both"/>
              <w:rPr>
                <w:b/>
                <w:bCs/>
                <w:sz w:val="14"/>
                <w:szCs w:val="14"/>
              </w:rPr>
            </w:pPr>
            <w:r w:rsidRPr="00EF5C1E">
              <w:rPr>
                <w:b/>
                <w:bCs/>
                <w:sz w:val="14"/>
                <w:szCs w:val="1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7 000,0</w:t>
            </w:r>
          </w:p>
        </w:tc>
      </w:tr>
      <w:tr w:rsidR="0041307A" w:rsidRPr="00EF5C1E" w:rsidTr="00EF5C1E">
        <w:trPr>
          <w:trHeight w:val="755"/>
        </w:trPr>
        <w:tc>
          <w:tcPr>
            <w:tcW w:w="3120" w:type="dxa"/>
            <w:noWrap/>
            <w:hideMark/>
          </w:tcPr>
          <w:p w:rsidR="0041307A" w:rsidRPr="00EF5C1E" w:rsidRDefault="0041307A" w:rsidP="0041307A">
            <w:pPr>
              <w:ind w:right="-427"/>
              <w:jc w:val="both"/>
              <w:rPr>
                <w:sz w:val="14"/>
                <w:szCs w:val="14"/>
              </w:rPr>
            </w:pPr>
            <w:r w:rsidRPr="00EF5C1E">
              <w:rPr>
                <w:sz w:val="14"/>
                <w:szCs w:val="14"/>
              </w:rPr>
              <w:t>000  1  11  09045  13  0000  120</w:t>
            </w:r>
          </w:p>
        </w:tc>
        <w:tc>
          <w:tcPr>
            <w:tcW w:w="6340" w:type="dxa"/>
            <w:hideMark/>
          </w:tcPr>
          <w:p w:rsidR="0041307A" w:rsidRPr="00EF5C1E" w:rsidRDefault="0041307A" w:rsidP="00EF5C1E">
            <w:pPr>
              <w:jc w:val="both"/>
              <w:rPr>
                <w:sz w:val="14"/>
                <w:szCs w:val="14"/>
              </w:rPr>
            </w:pPr>
            <w:r w:rsidRPr="00EF5C1E">
              <w:rPr>
                <w:sz w:val="14"/>
                <w:szCs w:val="14"/>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60" w:type="dxa"/>
            <w:noWrap/>
            <w:hideMark/>
          </w:tcPr>
          <w:p w:rsidR="0041307A" w:rsidRPr="00EF5C1E" w:rsidRDefault="0041307A" w:rsidP="0041307A">
            <w:pPr>
              <w:ind w:right="-427"/>
              <w:jc w:val="both"/>
              <w:rPr>
                <w:sz w:val="14"/>
                <w:szCs w:val="14"/>
              </w:rPr>
            </w:pPr>
            <w:r w:rsidRPr="00EF5C1E">
              <w:rPr>
                <w:sz w:val="14"/>
                <w:szCs w:val="14"/>
              </w:rPr>
              <w:t>7 000,0</w:t>
            </w:r>
          </w:p>
        </w:tc>
      </w:tr>
      <w:tr w:rsidR="0041307A" w:rsidRPr="00EF5C1E" w:rsidTr="0041307A">
        <w:trPr>
          <w:trHeight w:val="630"/>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000 1 13 00000 00 0000 000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ОКАЗАНИЯ ПЛАТНЫХ УСЛУГ (РАБОТ) И КОМПЕНСАЦИИ ЗАТРАТ ГОСУДАРСТВА</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0,0</w:t>
            </w:r>
          </w:p>
        </w:tc>
      </w:tr>
      <w:tr w:rsidR="0041307A" w:rsidRPr="00EF5C1E" w:rsidTr="0041307A">
        <w:trPr>
          <w:trHeight w:val="300"/>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000 1 13 02000 00 0000 130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компенсации затрат государства</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0,0</w:t>
            </w:r>
          </w:p>
        </w:tc>
      </w:tr>
      <w:tr w:rsidR="0041307A" w:rsidRPr="00EF5C1E" w:rsidTr="0041307A">
        <w:trPr>
          <w:trHeight w:val="600"/>
        </w:trPr>
        <w:tc>
          <w:tcPr>
            <w:tcW w:w="3120" w:type="dxa"/>
            <w:noWrap/>
            <w:hideMark/>
          </w:tcPr>
          <w:p w:rsidR="0041307A" w:rsidRPr="00EF5C1E" w:rsidRDefault="0041307A" w:rsidP="0041307A">
            <w:pPr>
              <w:ind w:right="-427"/>
              <w:jc w:val="both"/>
              <w:rPr>
                <w:sz w:val="14"/>
                <w:szCs w:val="14"/>
              </w:rPr>
            </w:pPr>
            <w:r w:rsidRPr="00EF5C1E">
              <w:rPr>
                <w:sz w:val="14"/>
                <w:szCs w:val="14"/>
              </w:rPr>
              <w:t>000 1 13 02995 13 0000 130</w:t>
            </w:r>
          </w:p>
        </w:tc>
        <w:tc>
          <w:tcPr>
            <w:tcW w:w="6340" w:type="dxa"/>
            <w:hideMark/>
          </w:tcPr>
          <w:p w:rsidR="0041307A" w:rsidRPr="00EF5C1E" w:rsidRDefault="0041307A" w:rsidP="00EF5C1E">
            <w:pPr>
              <w:jc w:val="both"/>
              <w:rPr>
                <w:sz w:val="14"/>
                <w:szCs w:val="14"/>
              </w:rPr>
            </w:pPr>
            <w:r w:rsidRPr="00EF5C1E">
              <w:rPr>
                <w:sz w:val="14"/>
                <w:szCs w:val="14"/>
              </w:rPr>
              <w:t>Прочие доходы от компенсации затрат бюджетов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585"/>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000 1 14 00000 00 0000 000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ПРОДАЖИ МАТЕРИАЛЬНЫХ И НЕМАТЕРИАЛЬНЫХ АКТИВОВ</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100,0</w:t>
            </w:r>
          </w:p>
        </w:tc>
      </w:tr>
      <w:tr w:rsidR="0041307A" w:rsidRPr="00EF5C1E" w:rsidTr="0041307A">
        <w:trPr>
          <w:trHeight w:val="555"/>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000 1 14 06000 00 0000 430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продажи земельных участков, находящихся в государственной и муниципальной собственности</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100,0</w:t>
            </w:r>
          </w:p>
        </w:tc>
      </w:tr>
      <w:tr w:rsidR="0041307A" w:rsidRPr="00EF5C1E" w:rsidTr="0041307A">
        <w:trPr>
          <w:trHeight w:val="600"/>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000 1 14 06010 00 0000 430</w:t>
            </w:r>
          </w:p>
        </w:tc>
        <w:tc>
          <w:tcPr>
            <w:tcW w:w="6340" w:type="dxa"/>
            <w:hideMark/>
          </w:tcPr>
          <w:p w:rsidR="0041307A" w:rsidRPr="00EF5C1E" w:rsidRDefault="0041307A" w:rsidP="00EF5C1E">
            <w:pPr>
              <w:jc w:val="both"/>
              <w:rPr>
                <w:b/>
                <w:bCs/>
                <w:sz w:val="14"/>
                <w:szCs w:val="14"/>
              </w:rPr>
            </w:pPr>
            <w:r w:rsidRPr="00EF5C1E">
              <w:rPr>
                <w:b/>
                <w:bCs/>
                <w:sz w:val="14"/>
                <w:szCs w:val="14"/>
              </w:rPr>
              <w:t>Доходы от продажи земельных участков, государственная собственность на которые не разграничена</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100,0</w:t>
            </w:r>
          </w:p>
        </w:tc>
      </w:tr>
      <w:tr w:rsidR="0041307A" w:rsidRPr="00EF5C1E" w:rsidTr="0041307A">
        <w:trPr>
          <w:trHeight w:val="765"/>
        </w:trPr>
        <w:tc>
          <w:tcPr>
            <w:tcW w:w="3120" w:type="dxa"/>
            <w:noWrap/>
            <w:hideMark/>
          </w:tcPr>
          <w:p w:rsidR="0041307A" w:rsidRPr="00EF5C1E" w:rsidRDefault="0041307A" w:rsidP="0041307A">
            <w:pPr>
              <w:ind w:right="-427"/>
              <w:jc w:val="both"/>
              <w:rPr>
                <w:sz w:val="14"/>
                <w:szCs w:val="14"/>
              </w:rPr>
            </w:pPr>
            <w:r w:rsidRPr="00EF5C1E">
              <w:rPr>
                <w:sz w:val="14"/>
                <w:szCs w:val="14"/>
              </w:rPr>
              <w:t>000 1 14 06013 13 0000 430</w:t>
            </w:r>
          </w:p>
        </w:tc>
        <w:tc>
          <w:tcPr>
            <w:tcW w:w="6340" w:type="dxa"/>
            <w:hideMark/>
          </w:tcPr>
          <w:p w:rsidR="0041307A" w:rsidRPr="00EF5C1E" w:rsidRDefault="0041307A" w:rsidP="00EF5C1E">
            <w:pPr>
              <w:jc w:val="both"/>
              <w:rPr>
                <w:sz w:val="14"/>
                <w:szCs w:val="14"/>
              </w:rPr>
            </w:pPr>
            <w:r w:rsidRPr="00EF5C1E">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100,0</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000  2  00  00000  00  0000  000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БЕЗВОЗМЕЗДНЫЕ ПОСТУПЛЕНИЯ</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173 599,3</w:t>
            </w:r>
          </w:p>
        </w:tc>
      </w:tr>
      <w:tr w:rsidR="0041307A" w:rsidRPr="00EF5C1E" w:rsidTr="0041307A">
        <w:trPr>
          <w:trHeight w:val="528"/>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000  2  02  00000  00  0000  000</w:t>
            </w:r>
          </w:p>
        </w:tc>
        <w:tc>
          <w:tcPr>
            <w:tcW w:w="6340" w:type="dxa"/>
            <w:hideMark/>
          </w:tcPr>
          <w:p w:rsidR="0041307A" w:rsidRPr="00EF5C1E" w:rsidRDefault="0041307A" w:rsidP="00EF5C1E">
            <w:pPr>
              <w:jc w:val="both"/>
              <w:rPr>
                <w:b/>
                <w:bCs/>
                <w:sz w:val="14"/>
                <w:szCs w:val="14"/>
              </w:rPr>
            </w:pPr>
            <w:r w:rsidRPr="00EF5C1E">
              <w:rPr>
                <w:b/>
                <w:bCs/>
                <w:sz w:val="14"/>
                <w:szCs w:val="14"/>
              </w:rPr>
              <w:t>БЕЗВОЗМЕЗДНЫЕ ПОСТУПЛЕНИЯ ОТ ДРУГИХ БЮДЖЕТОВ БЮДЖЕТНОЙ СИСТЕМЫ РОССИЙСКОЙ ФЕДЕРАЦИИ</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173 599,3</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000 2 02 10000 00 0000 150</w:t>
            </w:r>
          </w:p>
        </w:tc>
        <w:tc>
          <w:tcPr>
            <w:tcW w:w="6340" w:type="dxa"/>
            <w:hideMark/>
          </w:tcPr>
          <w:p w:rsidR="0041307A" w:rsidRPr="00EF5C1E" w:rsidRDefault="0041307A" w:rsidP="00EF5C1E">
            <w:pPr>
              <w:jc w:val="both"/>
              <w:rPr>
                <w:b/>
                <w:bCs/>
                <w:sz w:val="14"/>
                <w:szCs w:val="14"/>
              </w:rPr>
            </w:pPr>
            <w:r w:rsidRPr="00EF5C1E">
              <w:rPr>
                <w:b/>
                <w:bCs/>
                <w:sz w:val="14"/>
                <w:szCs w:val="14"/>
              </w:rPr>
              <w:t>Дотации бюджетам бюджетной системы Российской Федерации</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117 700,0</w:t>
            </w:r>
          </w:p>
        </w:tc>
      </w:tr>
      <w:tr w:rsidR="0041307A" w:rsidRPr="00EF5C1E" w:rsidTr="0041307A">
        <w:trPr>
          <w:trHeight w:val="528"/>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000 2 02 15002 00 0000 150</w:t>
            </w:r>
          </w:p>
        </w:tc>
        <w:tc>
          <w:tcPr>
            <w:tcW w:w="6340" w:type="dxa"/>
            <w:hideMark/>
          </w:tcPr>
          <w:p w:rsidR="0041307A" w:rsidRPr="00EF5C1E" w:rsidRDefault="0041307A" w:rsidP="00EF5C1E">
            <w:pPr>
              <w:jc w:val="both"/>
              <w:rPr>
                <w:b/>
                <w:bCs/>
                <w:sz w:val="14"/>
                <w:szCs w:val="14"/>
              </w:rPr>
            </w:pPr>
            <w:r w:rsidRPr="00EF5C1E">
              <w:rPr>
                <w:b/>
                <w:bCs/>
                <w:sz w:val="14"/>
                <w:szCs w:val="14"/>
              </w:rPr>
              <w:t>Дотации бюджетам на поддержку мер по обеспечению сбалансированности бюджетов</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117 700,0</w:t>
            </w:r>
          </w:p>
        </w:tc>
      </w:tr>
      <w:tr w:rsidR="0041307A" w:rsidRPr="00EF5C1E" w:rsidTr="0041307A">
        <w:trPr>
          <w:trHeight w:val="528"/>
        </w:trPr>
        <w:tc>
          <w:tcPr>
            <w:tcW w:w="3120" w:type="dxa"/>
            <w:noWrap/>
            <w:hideMark/>
          </w:tcPr>
          <w:p w:rsidR="0041307A" w:rsidRPr="00EF5C1E" w:rsidRDefault="0041307A" w:rsidP="0041307A">
            <w:pPr>
              <w:ind w:right="-427"/>
              <w:jc w:val="both"/>
              <w:rPr>
                <w:sz w:val="14"/>
                <w:szCs w:val="14"/>
              </w:rPr>
            </w:pPr>
            <w:r w:rsidRPr="00EF5C1E">
              <w:rPr>
                <w:sz w:val="14"/>
                <w:szCs w:val="14"/>
              </w:rPr>
              <w:t>000 2 02 15002 13 0000 150</w:t>
            </w:r>
          </w:p>
        </w:tc>
        <w:tc>
          <w:tcPr>
            <w:tcW w:w="6340" w:type="dxa"/>
            <w:hideMark/>
          </w:tcPr>
          <w:p w:rsidR="0041307A" w:rsidRPr="00EF5C1E" w:rsidRDefault="0041307A" w:rsidP="00EF5C1E">
            <w:pPr>
              <w:jc w:val="both"/>
              <w:rPr>
                <w:sz w:val="14"/>
                <w:szCs w:val="14"/>
              </w:rPr>
            </w:pPr>
            <w:r w:rsidRPr="00EF5C1E">
              <w:rPr>
                <w:sz w:val="14"/>
                <w:szCs w:val="14"/>
              </w:rPr>
              <w:t>Дотации бюджетам городских поселений на поддержку мер по обеспечению сбалансированности бюджетов</w:t>
            </w:r>
          </w:p>
        </w:tc>
        <w:tc>
          <w:tcPr>
            <w:tcW w:w="2960" w:type="dxa"/>
            <w:noWrap/>
            <w:hideMark/>
          </w:tcPr>
          <w:p w:rsidR="0041307A" w:rsidRPr="00EF5C1E" w:rsidRDefault="0041307A" w:rsidP="0041307A">
            <w:pPr>
              <w:ind w:right="-427"/>
              <w:jc w:val="both"/>
              <w:rPr>
                <w:sz w:val="14"/>
                <w:szCs w:val="14"/>
              </w:rPr>
            </w:pPr>
            <w:r w:rsidRPr="00EF5C1E">
              <w:rPr>
                <w:sz w:val="14"/>
                <w:szCs w:val="14"/>
              </w:rPr>
              <w:t>117 700,0</w:t>
            </w:r>
          </w:p>
        </w:tc>
      </w:tr>
      <w:tr w:rsidR="0041307A" w:rsidRPr="00EF5C1E" w:rsidTr="0041307A">
        <w:trPr>
          <w:trHeight w:val="264"/>
        </w:trPr>
        <w:tc>
          <w:tcPr>
            <w:tcW w:w="3120" w:type="dxa"/>
            <w:noWrap/>
            <w:hideMark/>
          </w:tcPr>
          <w:p w:rsidR="0041307A" w:rsidRPr="00EF5C1E" w:rsidRDefault="0041307A" w:rsidP="0041307A">
            <w:pPr>
              <w:ind w:right="-427"/>
              <w:jc w:val="both"/>
              <w:rPr>
                <w:b/>
                <w:bCs/>
                <w:sz w:val="14"/>
                <w:szCs w:val="14"/>
              </w:rPr>
            </w:pPr>
            <w:r w:rsidRPr="00EF5C1E">
              <w:rPr>
                <w:b/>
                <w:bCs/>
                <w:sz w:val="14"/>
                <w:szCs w:val="14"/>
              </w:rPr>
              <w:t>000 2 02 40000 00 0000 150</w:t>
            </w:r>
          </w:p>
        </w:tc>
        <w:tc>
          <w:tcPr>
            <w:tcW w:w="6340" w:type="dxa"/>
            <w:hideMark/>
          </w:tcPr>
          <w:p w:rsidR="0041307A" w:rsidRPr="00EF5C1E" w:rsidRDefault="0041307A" w:rsidP="00EF5C1E">
            <w:pPr>
              <w:jc w:val="both"/>
              <w:rPr>
                <w:b/>
                <w:bCs/>
                <w:sz w:val="14"/>
                <w:szCs w:val="14"/>
              </w:rPr>
            </w:pPr>
            <w:r w:rsidRPr="00EF5C1E">
              <w:rPr>
                <w:b/>
                <w:bCs/>
                <w:sz w:val="14"/>
                <w:szCs w:val="14"/>
              </w:rPr>
              <w:t>Иные межбюджетные трансферты</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55 899,3</w:t>
            </w:r>
          </w:p>
        </w:tc>
      </w:tr>
      <w:tr w:rsidR="0041307A" w:rsidRPr="00EF5C1E" w:rsidTr="0041307A">
        <w:trPr>
          <w:trHeight w:val="528"/>
        </w:trPr>
        <w:tc>
          <w:tcPr>
            <w:tcW w:w="3120" w:type="dxa"/>
            <w:noWrap/>
            <w:hideMark/>
          </w:tcPr>
          <w:p w:rsidR="0041307A" w:rsidRPr="00EF5C1E" w:rsidRDefault="0041307A" w:rsidP="0041307A">
            <w:pPr>
              <w:ind w:right="-427"/>
              <w:jc w:val="both"/>
              <w:rPr>
                <w:b/>
                <w:bCs/>
                <w:sz w:val="14"/>
                <w:szCs w:val="14"/>
              </w:rPr>
            </w:pPr>
            <w:r w:rsidRPr="00EF5C1E">
              <w:rPr>
                <w:b/>
                <w:bCs/>
                <w:sz w:val="14"/>
                <w:szCs w:val="14"/>
              </w:rPr>
              <w:lastRenderedPageBreak/>
              <w:t>000 2 02 49999 00 0000 150</w:t>
            </w:r>
          </w:p>
        </w:tc>
        <w:tc>
          <w:tcPr>
            <w:tcW w:w="6340" w:type="dxa"/>
            <w:hideMark/>
          </w:tcPr>
          <w:p w:rsidR="0041307A" w:rsidRPr="00EF5C1E" w:rsidRDefault="0041307A" w:rsidP="00EF5C1E">
            <w:pPr>
              <w:jc w:val="both"/>
              <w:rPr>
                <w:b/>
                <w:bCs/>
                <w:sz w:val="14"/>
                <w:szCs w:val="14"/>
              </w:rPr>
            </w:pPr>
            <w:r w:rsidRPr="00EF5C1E">
              <w:rPr>
                <w:b/>
                <w:bCs/>
                <w:sz w:val="14"/>
                <w:szCs w:val="14"/>
              </w:rPr>
              <w:t>Прочие межбюджетные трансферты, передаваемые бюджетам городских поселений</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55 899,3</w:t>
            </w:r>
          </w:p>
        </w:tc>
      </w:tr>
      <w:tr w:rsidR="0041307A" w:rsidRPr="00EF5C1E" w:rsidTr="0041307A">
        <w:trPr>
          <w:trHeight w:val="528"/>
        </w:trPr>
        <w:tc>
          <w:tcPr>
            <w:tcW w:w="3120" w:type="dxa"/>
            <w:noWrap/>
            <w:hideMark/>
          </w:tcPr>
          <w:p w:rsidR="0041307A" w:rsidRPr="00EF5C1E" w:rsidRDefault="0041307A" w:rsidP="0041307A">
            <w:pPr>
              <w:ind w:right="-427"/>
              <w:jc w:val="both"/>
              <w:rPr>
                <w:sz w:val="14"/>
                <w:szCs w:val="14"/>
              </w:rPr>
            </w:pPr>
            <w:r w:rsidRPr="00EF5C1E">
              <w:rPr>
                <w:sz w:val="14"/>
                <w:szCs w:val="14"/>
              </w:rPr>
              <w:t>000 2 02 49999 13 0000 150</w:t>
            </w:r>
          </w:p>
        </w:tc>
        <w:tc>
          <w:tcPr>
            <w:tcW w:w="6340" w:type="dxa"/>
            <w:hideMark/>
          </w:tcPr>
          <w:p w:rsidR="0041307A" w:rsidRPr="00EF5C1E" w:rsidRDefault="0041307A" w:rsidP="00EF5C1E">
            <w:pPr>
              <w:jc w:val="both"/>
              <w:rPr>
                <w:sz w:val="14"/>
                <w:szCs w:val="14"/>
              </w:rPr>
            </w:pPr>
            <w:r w:rsidRPr="00EF5C1E">
              <w:rPr>
                <w:sz w:val="14"/>
                <w:szCs w:val="14"/>
              </w:rPr>
              <w:t>Прочие межбюджетные трансферты, передаваемые бюджетам городских поселений</w:t>
            </w:r>
          </w:p>
        </w:tc>
        <w:tc>
          <w:tcPr>
            <w:tcW w:w="2960" w:type="dxa"/>
            <w:noWrap/>
            <w:hideMark/>
          </w:tcPr>
          <w:p w:rsidR="0041307A" w:rsidRPr="00EF5C1E" w:rsidRDefault="0041307A" w:rsidP="0041307A">
            <w:pPr>
              <w:ind w:right="-427"/>
              <w:jc w:val="both"/>
              <w:rPr>
                <w:sz w:val="14"/>
                <w:szCs w:val="14"/>
              </w:rPr>
            </w:pPr>
            <w:r w:rsidRPr="00EF5C1E">
              <w:rPr>
                <w:sz w:val="14"/>
                <w:szCs w:val="14"/>
              </w:rPr>
              <w:t>55 899,3</w:t>
            </w:r>
          </w:p>
        </w:tc>
      </w:tr>
      <w:tr w:rsidR="0041307A" w:rsidRPr="00EF5C1E" w:rsidTr="0041307A">
        <w:trPr>
          <w:trHeight w:val="264"/>
        </w:trPr>
        <w:tc>
          <w:tcPr>
            <w:tcW w:w="3120" w:type="dxa"/>
            <w:hideMark/>
          </w:tcPr>
          <w:p w:rsidR="0041307A" w:rsidRPr="00EF5C1E" w:rsidRDefault="0041307A" w:rsidP="0041307A">
            <w:pPr>
              <w:ind w:right="-427"/>
              <w:jc w:val="both"/>
              <w:rPr>
                <w:b/>
                <w:bCs/>
                <w:sz w:val="14"/>
                <w:szCs w:val="14"/>
              </w:rPr>
            </w:pPr>
            <w:r w:rsidRPr="00EF5C1E">
              <w:rPr>
                <w:b/>
                <w:bCs/>
                <w:sz w:val="14"/>
                <w:szCs w:val="14"/>
              </w:rPr>
              <w:t>Всего доходов</w:t>
            </w:r>
          </w:p>
        </w:tc>
        <w:tc>
          <w:tcPr>
            <w:tcW w:w="6340" w:type="dxa"/>
            <w:hideMark/>
          </w:tcPr>
          <w:p w:rsidR="0041307A" w:rsidRPr="00EF5C1E" w:rsidRDefault="0041307A" w:rsidP="00EF5C1E">
            <w:pPr>
              <w:jc w:val="both"/>
              <w:rPr>
                <w:b/>
                <w:bCs/>
                <w:sz w:val="14"/>
                <w:szCs w:val="14"/>
              </w:rPr>
            </w:pPr>
            <w:r w:rsidRPr="00EF5C1E">
              <w:rPr>
                <w:b/>
                <w:bCs/>
                <w:sz w:val="14"/>
                <w:szCs w:val="14"/>
              </w:rPr>
              <w:t> </w:t>
            </w:r>
          </w:p>
        </w:tc>
        <w:tc>
          <w:tcPr>
            <w:tcW w:w="2960" w:type="dxa"/>
            <w:noWrap/>
            <w:hideMark/>
          </w:tcPr>
          <w:p w:rsidR="0041307A" w:rsidRPr="00EF5C1E" w:rsidRDefault="0041307A" w:rsidP="0041307A">
            <w:pPr>
              <w:ind w:right="-427"/>
              <w:jc w:val="both"/>
              <w:rPr>
                <w:b/>
                <w:bCs/>
                <w:sz w:val="14"/>
                <w:szCs w:val="14"/>
              </w:rPr>
            </w:pPr>
            <w:r w:rsidRPr="00EF5C1E">
              <w:rPr>
                <w:b/>
                <w:bCs/>
                <w:sz w:val="14"/>
                <w:szCs w:val="14"/>
              </w:rPr>
              <w:t>290 449,8</w:t>
            </w:r>
          </w:p>
        </w:tc>
      </w:tr>
      <w:tr w:rsidR="0041307A" w:rsidRPr="00EF5C1E" w:rsidTr="0041307A">
        <w:trPr>
          <w:trHeight w:val="264"/>
        </w:trPr>
        <w:tc>
          <w:tcPr>
            <w:tcW w:w="3120" w:type="dxa"/>
            <w:hideMark/>
          </w:tcPr>
          <w:p w:rsidR="0041307A" w:rsidRPr="00EF5C1E" w:rsidRDefault="0041307A" w:rsidP="0041307A">
            <w:pPr>
              <w:ind w:right="-427"/>
              <w:jc w:val="both"/>
              <w:rPr>
                <w:sz w:val="14"/>
                <w:szCs w:val="14"/>
              </w:rPr>
            </w:pPr>
          </w:p>
        </w:tc>
        <w:tc>
          <w:tcPr>
            <w:tcW w:w="6340" w:type="dxa"/>
            <w:hideMark/>
          </w:tcPr>
          <w:p w:rsidR="0041307A" w:rsidRPr="00EF5C1E" w:rsidRDefault="0041307A" w:rsidP="00EF5C1E">
            <w:pPr>
              <w:jc w:val="both"/>
              <w:rPr>
                <w:sz w:val="14"/>
                <w:szCs w:val="14"/>
              </w:rPr>
            </w:pPr>
          </w:p>
        </w:tc>
        <w:tc>
          <w:tcPr>
            <w:tcW w:w="2960" w:type="dxa"/>
            <w:noWrap/>
            <w:hideMark/>
          </w:tcPr>
          <w:p w:rsidR="0041307A" w:rsidRPr="00EF5C1E" w:rsidRDefault="0041307A" w:rsidP="0041307A">
            <w:pPr>
              <w:ind w:right="-427"/>
              <w:jc w:val="both"/>
              <w:rPr>
                <w:sz w:val="14"/>
                <w:szCs w:val="14"/>
              </w:rPr>
            </w:pPr>
          </w:p>
        </w:tc>
      </w:tr>
      <w:tr w:rsidR="0041307A" w:rsidRPr="00EF5C1E" w:rsidTr="0041307A">
        <w:trPr>
          <w:trHeight w:val="264"/>
        </w:trPr>
        <w:tc>
          <w:tcPr>
            <w:tcW w:w="12420" w:type="dxa"/>
            <w:gridSpan w:val="3"/>
            <w:hideMark/>
          </w:tcPr>
          <w:p w:rsidR="0041307A" w:rsidRPr="00EF5C1E" w:rsidRDefault="0041307A" w:rsidP="00EF5C1E">
            <w:pPr>
              <w:jc w:val="both"/>
              <w:rPr>
                <w:sz w:val="14"/>
                <w:szCs w:val="14"/>
              </w:rPr>
            </w:pPr>
            <w:r w:rsidRPr="00EF5C1E">
              <w:rPr>
                <w:sz w:val="14"/>
                <w:szCs w:val="14"/>
              </w:rPr>
              <w:t>Справочно:</w:t>
            </w:r>
          </w:p>
        </w:tc>
      </w:tr>
      <w:tr w:rsidR="0041307A" w:rsidRPr="00EF5C1E" w:rsidTr="0041307A">
        <w:trPr>
          <w:trHeight w:val="330"/>
        </w:trPr>
        <w:tc>
          <w:tcPr>
            <w:tcW w:w="9460" w:type="dxa"/>
            <w:gridSpan w:val="2"/>
            <w:hideMark/>
          </w:tcPr>
          <w:p w:rsidR="0041307A" w:rsidRPr="00EF5C1E" w:rsidRDefault="0041307A" w:rsidP="00EF5C1E">
            <w:pPr>
              <w:jc w:val="both"/>
              <w:rPr>
                <w:sz w:val="14"/>
                <w:szCs w:val="14"/>
              </w:rPr>
            </w:pPr>
            <w:r w:rsidRPr="00EF5C1E">
              <w:rPr>
                <w:sz w:val="14"/>
                <w:szCs w:val="14"/>
              </w:rPr>
              <w:t>Собственные доходы бюджета городского поселения Билибино</w:t>
            </w:r>
          </w:p>
        </w:tc>
        <w:tc>
          <w:tcPr>
            <w:tcW w:w="2960" w:type="dxa"/>
            <w:noWrap/>
            <w:hideMark/>
          </w:tcPr>
          <w:p w:rsidR="0041307A" w:rsidRPr="00EF5C1E" w:rsidRDefault="0041307A" w:rsidP="0041307A">
            <w:pPr>
              <w:ind w:right="-427"/>
              <w:jc w:val="both"/>
              <w:rPr>
                <w:sz w:val="14"/>
                <w:szCs w:val="14"/>
              </w:rPr>
            </w:pPr>
            <w:r w:rsidRPr="00EF5C1E">
              <w:rPr>
                <w:sz w:val="14"/>
                <w:szCs w:val="14"/>
              </w:rPr>
              <w:t>116 850,5</w:t>
            </w:r>
          </w:p>
        </w:tc>
      </w:tr>
      <w:tr w:rsidR="0041307A" w:rsidRPr="00EF5C1E" w:rsidTr="0041307A">
        <w:trPr>
          <w:trHeight w:val="555"/>
        </w:trPr>
        <w:tc>
          <w:tcPr>
            <w:tcW w:w="9460" w:type="dxa"/>
            <w:gridSpan w:val="2"/>
            <w:hideMark/>
          </w:tcPr>
          <w:p w:rsidR="0041307A" w:rsidRPr="00EF5C1E" w:rsidRDefault="0041307A" w:rsidP="00EF5C1E">
            <w:pPr>
              <w:jc w:val="both"/>
              <w:rPr>
                <w:sz w:val="14"/>
                <w:szCs w:val="14"/>
              </w:rPr>
            </w:pPr>
            <w:r w:rsidRPr="00EF5C1E">
              <w:rPr>
                <w:sz w:val="14"/>
                <w:szCs w:val="14"/>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2960" w:type="dxa"/>
            <w:noWrap/>
            <w:hideMark/>
          </w:tcPr>
          <w:p w:rsidR="0041307A" w:rsidRPr="00EF5C1E" w:rsidRDefault="0041307A" w:rsidP="0041307A">
            <w:pPr>
              <w:ind w:right="-427"/>
              <w:jc w:val="both"/>
              <w:rPr>
                <w:sz w:val="14"/>
                <w:szCs w:val="14"/>
              </w:rPr>
            </w:pPr>
            <w:r w:rsidRPr="00EF5C1E">
              <w:rPr>
                <w:sz w:val="14"/>
                <w:szCs w:val="14"/>
              </w:rPr>
              <w:t>116 850,5</w:t>
            </w:r>
          </w:p>
        </w:tc>
      </w:tr>
      <w:tr w:rsidR="0041307A" w:rsidRPr="00EF5C1E" w:rsidTr="0041307A">
        <w:trPr>
          <w:trHeight w:val="264"/>
        </w:trPr>
        <w:tc>
          <w:tcPr>
            <w:tcW w:w="3120" w:type="dxa"/>
            <w:hideMark/>
          </w:tcPr>
          <w:p w:rsidR="0041307A" w:rsidRPr="00EF5C1E" w:rsidRDefault="0041307A" w:rsidP="0041307A">
            <w:pPr>
              <w:ind w:right="-427"/>
              <w:jc w:val="both"/>
              <w:rPr>
                <w:sz w:val="14"/>
                <w:szCs w:val="14"/>
              </w:rPr>
            </w:pPr>
          </w:p>
        </w:tc>
        <w:tc>
          <w:tcPr>
            <w:tcW w:w="6340" w:type="dxa"/>
            <w:hideMark/>
          </w:tcPr>
          <w:p w:rsidR="0041307A" w:rsidRPr="00EF5C1E" w:rsidRDefault="0041307A" w:rsidP="00EF5C1E">
            <w:pPr>
              <w:jc w:val="both"/>
              <w:rPr>
                <w:sz w:val="14"/>
                <w:szCs w:val="14"/>
              </w:rPr>
            </w:pPr>
          </w:p>
        </w:tc>
        <w:tc>
          <w:tcPr>
            <w:tcW w:w="2960" w:type="dxa"/>
            <w:noWrap/>
            <w:hideMark/>
          </w:tcPr>
          <w:p w:rsidR="0041307A" w:rsidRPr="00EF5C1E" w:rsidRDefault="0041307A" w:rsidP="0041307A">
            <w:pPr>
              <w:ind w:right="-427"/>
              <w:jc w:val="both"/>
              <w:rPr>
                <w:sz w:val="14"/>
                <w:szCs w:val="14"/>
              </w:rPr>
            </w:pPr>
            <w:r w:rsidRPr="00EF5C1E">
              <w:rPr>
                <w:sz w:val="14"/>
                <w:szCs w:val="14"/>
              </w:rPr>
              <w:t>"</w:t>
            </w:r>
          </w:p>
        </w:tc>
      </w:tr>
    </w:tbl>
    <w:p w:rsidR="000E7733" w:rsidRPr="00EF5C1E" w:rsidRDefault="000E7733" w:rsidP="009B3812">
      <w:pPr>
        <w:ind w:right="-427"/>
        <w:jc w:val="both"/>
        <w:rPr>
          <w:sz w:val="14"/>
          <w:szCs w:val="14"/>
        </w:rPr>
      </w:pPr>
    </w:p>
    <w:p w:rsidR="000E7733" w:rsidRPr="00EF5C1E" w:rsidRDefault="000E7733" w:rsidP="009B3812">
      <w:pPr>
        <w:ind w:right="-427"/>
        <w:jc w:val="both"/>
        <w:rPr>
          <w:sz w:val="14"/>
          <w:szCs w:val="14"/>
        </w:rPr>
      </w:pPr>
    </w:p>
    <w:tbl>
      <w:tblPr>
        <w:tblStyle w:val="af7"/>
        <w:tblW w:w="0" w:type="auto"/>
        <w:tblLook w:val="04A0" w:firstRow="1" w:lastRow="0" w:firstColumn="1" w:lastColumn="0" w:noHBand="0" w:noVBand="1"/>
      </w:tblPr>
      <w:tblGrid>
        <w:gridCol w:w="3843"/>
        <w:gridCol w:w="1272"/>
        <w:gridCol w:w="808"/>
        <w:gridCol w:w="1009"/>
        <w:gridCol w:w="1288"/>
        <w:gridCol w:w="684"/>
        <w:gridCol w:w="1660"/>
      </w:tblGrid>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bookmarkStart w:id="1" w:name="RANGE!A1:G81"/>
            <w:bookmarkEnd w:id="1"/>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val="restart"/>
            <w:tcBorders>
              <w:top w:val="nil"/>
              <w:left w:val="nil"/>
              <w:right w:val="nil"/>
            </w:tcBorders>
            <w:noWrap/>
            <w:hideMark/>
          </w:tcPr>
          <w:p w:rsidR="00EF5C1E" w:rsidRPr="00EF5C1E" w:rsidRDefault="00EF5C1E" w:rsidP="00EF5C1E">
            <w:pPr>
              <w:ind w:right="-427"/>
              <w:jc w:val="both"/>
              <w:rPr>
                <w:sz w:val="14"/>
                <w:szCs w:val="14"/>
              </w:rPr>
            </w:pPr>
            <w:r w:rsidRPr="00EF5C1E">
              <w:rPr>
                <w:sz w:val="14"/>
                <w:szCs w:val="14"/>
              </w:rPr>
              <w:t>Приложение 2</w:t>
            </w:r>
          </w:p>
          <w:p w:rsidR="00EF5C1E" w:rsidRPr="00EF5C1E" w:rsidRDefault="00EF5C1E" w:rsidP="00EF5C1E">
            <w:pPr>
              <w:ind w:right="-427"/>
              <w:jc w:val="both"/>
              <w:rPr>
                <w:sz w:val="14"/>
                <w:szCs w:val="14"/>
              </w:rPr>
            </w:pPr>
            <w:r w:rsidRPr="00EF5C1E">
              <w:rPr>
                <w:sz w:val="14"/>
                <w:szCs w:val="14"/>
              </w:rPr>
              <w:t>к решению Совета депутатов</w:t>
            </w:r>
          </w:p>
          <w:p w:rsidR="00EF5C1E" w:rsidRPr="00EF5C1E" w:rsidRDefault="00EF5C1E" w:rsidP="00EF5C1E">
            <w:pPr>
              <w:ind w:right="-427"/>
              <w:jc w:val="both"/>
              <w:rPr>
                <w:sz w:val="14"/>
                <w:szCs w:val="14"/>
              </w:rPr>
            </w:pPr>
            <w:r w:rsidRPr="00EF5C1E">
              <w:rPr>
                <w:sz w:val="14"/>
                <w:szCs w:val="14"/>
              </w:rPr>
              <w:t>муниципального образования</w:t>
            </w:r>
          </w:p>
          <w:p w:rsidR="00EF5C1E" w:rsidRPr="00EF5C1E" w:rsidRDefault="00EF5C1E" w:rsidP="00EF5C1E">
            <w:pPr>
              <w:ind w:right="-427"/>
              <w:jc w:val="both"/>
              <w:rPr>
                <w:sz w:val="14"/>
                <w:szCs w:val="14"/>
              </w:rPr>
            </w:pPr>
            <w:r w:rsidRPr="00EF5C1E">
              <w:rPr>
                <w:sz w:val="14"/>
                <w:szCs w:val="14"/>
              </w:rPr>
              <w:t>городское поселение Билибино</w:t>
            </w:r>
          </w:p>
          <w:p w:rsidR="00EF5C1E" w:rsidRPr="00EF5C1E" w:rsidRDefault="00EF5C1E" w:rsidP="00EF5C1E">
            <w:pPr>
              <w:ind w:right="-427"/>
              <w:jc w:val="both"/>
              <w:rPr>
                <w:sz w:val="14"/>
                <w:szCs w:val="14"/>
              </w:rPr>
            </w:pPr>
            <w:r w:rsidRPr="00EF5C1E">
              <w:rPr>
                <w:sz w:val="14"/>
                <w:szCs w:val="14"/>
              </w:rPr>
              <w:t xml:space="preserve"> от 29 июня 2022 года №1</w:t>
            </w:r>
          </w:p>
          <w:p w:rsidR="00EF5C1E" w:rsidRPr="00EF5C1E" w:rsidRDefault="00EF5C1E" w:rsidP="00EF5C1E">
            <w:pPr>
              <w:ind w:right="-427"/>
              <w:jc w:val="both"/>
              <w:rPr>
                <w:sz w:val="14"/>
                <w:szCs w:val="14"/>
              </w:rPr>
            </w:pPr>
            <w:r w:rsidRPr="00EF5C1E">
              <w:rPr>
                <w:sz w:val="14"/>
                <w:szCs w:val="14"/>
              </w:rPr>
              <w:t>"Приложение 2</w:t>
            </w:r>
          </w:p>
          <w:p w:rsidR="00EF5C1E" w:rsidRPr="00EF5C1E" w:rsidRDefault="00EF5C1E" w:rsidP="00EF5C1E">
            <w:pPr>
              <w:ind w:right="-427"/>
              <w:jc w:val="both"/>
              <w:rPr>
                <w:sz w:val="14"/>
                <w:szCs w:val="14"/>
              </w:rPr>
            </w:pPr>
            <w:r w:rsidRPr="00EF5C1E">
              <w:rPr>
                <w:sz w:val="14"/>
                <w:szCs w:val="14"/>
              </w:rPr>
              <w:t>к решению Совета депутатов</w:t>
            </w:r>
          </w:p>
          <w:p w:rsidR="00EF5C1E" w:rsidRPr="00EF5C1E" w:rsidRDefault="00EF5C1E" w:rsidP="00EF5C1E">
            <w:pPr>
              <w:ind w:right="-427"/>
              <w:jc w:val="both"/>
              <w:rPr>
                <w:sz w:val="14"/>
                <w:szCs w:val="14"/>
              </w:rPr>
            </w:pPr>
            <w:r w:rsidRPr="00EF5C1E">
              <w:rPr>
                <w:sz w:val="14"/>
                <w:szCs w:val="14"/>
              </w:rPr>
              <w:t>муниципального образования</w:t>
            </w:r>
          </w:p>
          <w:p w:rsidR="00EF5C1E" w:rsidRPr="00EF5C1E" w:rsidRDefault="00EF5C1E" w:rsidP="00EF5C1E">
            <w:pPr>
              <w:ind w:right="-427"/>
              <w:jc w:val="both"/>
              <w:rPr>
                <w:sz w:val="14"/>
                <w:szCs w:val="14"/>
              </w:rPr>
            </w:pPr>
            <w:r w:rsidRPr="00EF5C1E">
              <w:rPr>
                <w:sz w:val="14"/>
                <w:szCs w:val="14"/>
              </w:rPr>
              <w:t>городское поселение Билибино</w:t>
            </w:r>
          </w:p>
          <w:p w:rsidR="00EF5C1E" w:rsidRPr="00EF5C1E" w:rsidRDefault="00EF5C1E" w:rsidP="00EF5C1E">
            <w:pPr>
              <w:ind w:right="-427"/>
              <w:jc w:val="both"/>
              <w:rPr>
                <w:sz w:val="14"/>
                <w:szCs w:val="14"/>
              </w:rPr>
            </w:pPr>
            <w:r w:rsidRPr="00EF5C1E">
              <w:rPr>
                <w:sz w:val="14"/>
                <w:szCs w:val="14"/>
              </w:rPr>
              <w:t xml:space="preserve"> от 20 декабря 2021 года №1</w:t>
            </w: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hideMark/>
          </w:tcPr>
          <w:p w:rsidR="00EF5C1E" w:rsidRPr="00EF5C1E" w:rsidRDefault="00EF5C1E" w:rsidP="00EF5C1E">
            <w:pPr>
              <w:ind w:right="-59"/>
              <w:jc w:val="both"/>
              <w:rPr>
                <w:sz w:val="14"/>
                <w:szCs w:val="14"/>
              </w:rPr>
            </w:pPr>
          </w:p>
        </w:tc>
        <w:tc>
          <w:tcPr>
            <w:tcW w:w="1272" w:type="dxa"/>
            <w:tcBorders>
              <w:top w:val="nil"/>
              <w:left w:val="nil"/>
              <w:bottom w:val="nil"/>
              <w:right w:val="nil"/>
            </w:tcBorders>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hideMark/>
          </w:tcPr>
          <w:p w:rsidR="00EF5C1E" w:rsidRPr="00EF5C1E" w:rsidRDefault="00EF5C1E" w:rsidP="00EF5C1E">
            <w:pPr>
              <w:ind w:right="-59"/>
              <w:jc w:val="both"/>
              <w:rPr>
                <w:sz w:val="14"/>
                <w:szCs w:val="14"/>
              </w:rPr>
            </w:pPr>
          </w:p>
        </w:tc>
        <w:tc>
          <w:tcPr>
            <w:tcW w:w="1272" w:type="dxa"/>
            <w:tcBorders>
              <w:top w:val="nil"/>
              <w:left w:val="nil"/>
              <w:bottom w:val="nil"/>
              <w:right w:val="nil"/>
            </w:tcBorders>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EF5C1E">
        <w:trPr>
          <w:trHeight w:val="264"/>
        </w:trPr>
        <w:tc>
          <w:tcPr>
            <w:tcW w:w="3843" w:type="dxa"/>
            <w:tcBorders>
              <w:top w:val="nil"/>
              <w:left w:val="nil"/>
              <w:bottom w:val="nil"/>
              <w:right w:val="nil"/>
            </w:tcBorders>
            <w:noWrap/>
            <w:hideMark/>
          </w:tcPr>
          <w:p w:rsidR="00EF5C1E" w:rsidRPr="00EF5C1E" w:rsidRDefault="00EF5C1E" w:rsidP="00EF5C1E">
            <w:pPr>
              <w:ind w:right="-59"/>
              <w:jc w:val="both"/>
              <w:rPr>
                <w:sz w:val="14"/>
                <w:szCs w:val="14"/>
              </w:rPr>
            </w:pPr>
          </w:p>
        </w:tc>
        <w:tc>
          <w:tcPr>
            <w:tcW w:w="1272"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right w:val="nil"/>
            </w:tcBorders>
            <w:noWrap/>
            <w:hideMark/>
          </w:tcPr>
          <w:p w:rsidR="00EF5C1E" w:rsidRPr="00EF5C1E" w:rsidRDefault="00EF5C1E" w:rsidP="00EF5C1E">
            <w:pPr>
              <w:ind w:right="-427"/>
              <w:jc w:val="both"/>
              <w:rPr>
                <w:sz w:val="14"/>
                <w:szCs w:val="14"/>
              </w:rPr>
            </w:pPr>
          </w:p>
        </w:tc>
      </w:tr>
      <w:tr w:rsidR="00EF5C1E" w:rsidRPr="00EF5C1E" w:rsidTr="008A1D0A">
        <w:trPr>
          <w:trHeight w:val="61"/>
        </w:trPr>
        <w:tc>
          <w:tcPr>
            <w:tcW w:w="3843" w:type="dxa"/>
            <w:tcBorders>
              <w:top w:val="nil"/>
              <w:left w:val="nil"/>
              <w:bottom w:val="nil"/>
              <w:right w:val="nil"/>
            </w:tcBorders>
            <w:hideMark/>
          </w:tcPr>
          <w:p w:rsidR="00EF5C1E" w:rsidRPr="00EF5C1E" w:rsidRDefault="00EF5C1E" w:rsidP="00EF5C1E">
            <w:pPr>
              <w:ind w:right="-59"/>
              <w:jc w:val="both"/>
              <w:rPr>
                <w:sz w:val="14"/>
                <w:szCs w:val="14"/>
              </w:rPr>
            </w:pPr>
          </w:p>
        </w:tc>
        <w:tc>
          <w:tcPr>
            <w:tcW w:w="1272" w:type="dxa"/>
            <w:tcBorders>
              <w:top w:val="nil"/>
              <w:left w:val="nil"/>
              <w:bottom w:val="nil"/>
              <w:right w:val="nil"/>
            </w:tcBorders>
            <w:hideMark/>
          </w:tcPr>
          <w:p w:rsidR="00EF5C1E" w:rsidRPr="00EF5C1E" w:rsidRDefault="00EF5C1E" w:rsidP="0041307A">
            <w:pPr>
              <w:ind w:right="-427"/>
              <w:jc w:val="both"/>
              <w:rPr>
                <w:sz w:val="14"/>
                <w:szCs w:val="14"/>
              </w:rPr>
            </w:pPr>
          </w:p>
        </w:tc>
        <w:tc>
          <w:tcPr>
            <w:tcW w:w="80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100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3632" w:type="dxa"/>
            <w:gridSpan w:val="3"/>
            <w:vMerge/>
            <w:tcBorders>
              <w:left w:val="nil"/>
              <w:bottom w:val="nil"/>
              <w:right w:val="nil"/>
            </w:tcBorders>
            <w:noWrap/>
            <w:hideMark/>
          </w:tcPr>
          <w:p w:rsidR="00EF5C1E" w:rsidRPr="00EF5C1E" w:rsidRDefault="00EF5C1E" w:rsidP="00EF5C1E">
            <w:pPr>
              <w:ind w:right="-427"/>
              <w:jc w:val="both"/>
              <w:rPr>
                <w:sz w:val="14"/>
                <w:szCs w:val="14"/>
              </w:rPr>
            </w:pPr>
          </w:p>
        </w:tc>
      </w:tr>
      <w:tr w:rsidR="0041307A" w:rsidRPr="00EF5C1E" w:rsidTr="00EF5C1E">
        <w:trPr>
          <w:trHeight w:val="264"/>
        </w:trPr>
        <w:tc>
          <w:tcPr>
            <w:tcW w:w="3843" w:type="dxa"/>
            <w:tcBorders>
              <w:top w:val="nil"/>
              <w:left w:val="nil"/>
              <w:bottom w:val="nil"/>
              <w:right w:val="nil"/>
            </w:tcBorders>
            <w:hideMark/>
          </w:tcPr>
          <w:p w:rsidR="0041307A" w:rsidRPr="00EF5C1E" w:rsidRDefault="0041307A" w:rsidP="00EF5C1E">
            <w:pPr>
              <w:ind w:right="-59"/>
              <w:jc w:val="both"/>
              <w:rPr>
                <w:sz w:val="14"/>
                <w:szCs w:val="14"/>
              </w:rPr>
            </w:pPr>
          </w:p>
        </w:tc>
        <w:tc>
          <w:tcPr>
            <w:tcW w:w="1272" w:type="dxa"/>
            <w:tcBorders>
              <w:top w:val="nil"/>
              <w:left w:val="nil"/>
              <w:bottom w:val="nil"/>
              <w:right w:val="nil"/>
            </w:tcBorders>
            <w:hideMark/>
          </w:tcPr>
          <w:p w:rsidR="0041307A" w:rsidRPr="00EF5C1E" w:rsidRDefault="0041307A" w:rsidP="0041307A">
            <w:pPr>
              <w:ind w:right="-427"/>
              <w:jc w:val="both"/>
              <w:rPr>
                <w:sz w:val="14"/>
                <w:szCs w:val="14"/>
              </w:rPr>
            </w:pPr>
          </w:p>
        </w:tc>
        <w:tc>
          <w:tcPr>
            <w:tcW w:w="808"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009"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88"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344" w:type="dxa"/>
            <w:gridSpan w:val="2"/>
            <w:tcBorders>
              <w:top w:val="nil"/>
              <w:left w:val="nil"/>
              <w:bottom w:val="nil"/>
              <w:right w:val="nil"/>
            </w:tcBorders>
            <w:noWrap/>
            <w:hideMark/>
          </w:tcPr>
          <w:p w:rsidR="0041307A" w:rsidRPr="00EF5C1E" w:rsidRDefault="0041307A" w:rsidP="00EF5C1E">
            <w:pPr>
              <w:ind w:right="-427"/>
              <w:jc w:val="both"/>
              <w:rPr>
                <w:sz w:val="14"/>
                <w:szCs w:val="14"/>
              </w:rPr>
            </w:pPr>
          </w:p>
        </w:tc>
      </w:tr>
      <w:tr w:rsidR="0041307A" w:rsidRPr="00EF5C1E" w:rsidTr="00EF5C1E">
        <w:trPr>
          <w:trHeight w:val="264"/>
        </w:trPr>
        <w:tc>
          <w:tcPr>
            <w:tcW w:w="10564" w:type="dxa"/>
            <w:gridSpan w:val="7"/>
            <w:tcBorders>
              <w:top w:val="nil"/>
            </w:tcBorders>
            <w:hideMark/>
          </w:tcPr>
          <w:p w:rsidR="0041307A" w:rsidRPr="00EF5C1E" w:rsidRDefault="0041307A" w:rsidP="00EF5C1E">
            <w:pPr>
              <w:ind w:right="-59"/>
              <w:jc w:val="both"/>
              <w:rPr>
                <w:b/>
                <w:bCs/>
                <w:sz w:val="14"/>
                <w:szCs w:val="14"/>
              </w:rPr>
            </w:pPr>
            <w:r w:rsidRPr="00EF5C1E">
              <w:rPr>
                <w:b/>
                <w:bCs/>
                <w:sz w:val="14"/>
                <w:szCs w:val="14"/>
              </w:rPr>
              <w:t>Ведомственная структура расходов бюджета городского поселения Билибино на 2022 год</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p>
        </w:tc>
        <w:tc>
          <w:tcPr>
            <w:tcW w:w="1272" w:type="dxa"/>
            <w:hideMark/>
          </w:tcPr>
          <w:p w:rsidR="0041307A" w:rsidRPr="00EF5C1E" w:rsidRDefault="0041307A" w:rsidP="0041307A">
            <w:pPr>
              <w:ind w:right="-427"/>
              <w:jc w:val="both"/>
              <w:rPr>
                <w:b/>
                <w:bCs/>
                <w:sz w:val="14"/>
                <w:szCs w:val="14"/>
              </w:rPr>
            </w:pPr>
          </w:p>
        </w:tc>
        <w:tc>
          <w:tcPr>
            <w:tcW w:w="808" w:type="dxa"/>
            <w:hideMark/>
          </w:tcPr>
          <w:p w:rsidR="0041307A" w:rsidRPr="00EF5C1E" w:rsidRDefault="0041307A" w:rsidP="0041307A">
            <w:pPr>
              <w:ind w:right="-427"/>
              <w:jc w:val="both"/>
              <w:rPr>
                <w:b/>
                <w:bCs/>
                <w:sz w:val="14"/>
                <w:szCs w:val="14"/>
              </w:rPr>
            </w:pPr>
          </w:p>
        </w:tc>
        <w:tc>
          <w:tcPr>
            <w:tcW w:w="1009" w:type="dxa"/>
            <w:hideMark/>
          </w:tcPr>
          <w:p w:rsidR="0041307A" w:rsidRPr="00EF5C1E" w:rsidRDefault="0041307A" w:rsidP="0041307A">
            <w:pPr>
              <w:ind w:right="-427"/>
              <w:jc w:val="both"/>
              <w:rPr>
                <w:b/>
                <w:bCs/>
                <w:sz w:val="14"/>
                <w:szCs w:val="14"/>
              </w:rPr>
            </w:pPr>
          </w:p>
        </w:tc>
        <w:tc>
          <w:tcPr>
            <w:tcW w:w="1288" w:type="dxa"/>
            <w:hideMark/>
          </w:tcPr>
          <w:p w:rsidR="0041307A" w:rsidRPr="00EF5C1E" w:rsidRDefault="0041307A" w:rsidP="0041307A">
            <w:pPr>
              <w:ind w:right="-427"/>
              <w:jc w:val="both"/>
              <w:rPr>
                <w:b/>
                <w:bCs/>
                <w:sz w:val="14"/>
                <w:szCs w:val="14"/>
              </w:rPr>
            </w:pPr>
          </w:p>
        </w:tc>
        <w:tc>
          <w:tcPr>
            <w:tcW w:w="684" w:type="dxa"/>
            <w:hideMark/>
          </w:tcPr>
          <w:p w:rsidR="0041307A" w:rsidRPr="00EF5C1E" w:rsidRDefault="0041307A" w:rsidP="00EF5C1E">
            <w:pPr>
              <w:ind w:right="-427"/>
              <w:jc w:val="both"/>
              <w:rPr>
                <w:b/>
                <w:bCs/>
                <w:sz w:val="14"/>
                <w:szCs w:val="14"/>
              </w:rPr>
            </w:pPr>
          </w:p>
        </w:tc>
        <w:tc>
          <w:tcPr>
            <w:tcW w:w="1660" w:type="dxa"/>
            <w:hideMark/>
          </w:tcPr>
          <w:p w:rsidR="0041307A" w:rsidRPr="00EF5C1E" w:rsidRDefault="0041307A" w:rsidP="00EF5C1E">
            <w:pPr>
              <w:ind w:right="-427"/>
              <w:jc w:val="both"/>
              <w:rPr>
                <w:b/>
                <w:bCs/>
                <w:sz w:val="14"/>
                <w:szCs w:val="14"/>
              </w:rPr>
            </w:pP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 </w:t>
            </w:r>
          </w:p>
        </w:tc>
        <w:tc>
          <w:tcPr>
            <w:tcW w:w="1272" w:type="dxa"/>
            <w:hideMark/>
          </w:tcPr>
          <w:p w:rsidR="0041307A" w:rsidRPr="00EF5C1E" w:rsidRDefault="0041307A" w:rsidP="0041307A">
            <w:pPr>
              <w:ind w:right="-427"/>
              <w:jc w:val="both"/>
              <w:rPr>
                <w:b/>
                <w:bCs/>
                <w:sz w:val="14"/>
                <w:szCs w:val="14"/>
              </w:rPr>
            </w:pPr>
            <w:r w:rsidRPr="00EF5C1E">
              <w:rPr>
                <w:b/>
                <w:bCs/>
                <w:sz w:val="14"/>
                <w:szCs w:val="14"/>
              </w:rPr>
              <w:t> </w:t>
            </w:r>
          </w:p>
        </w:tc>
        <w:tc>
          <w:tcPr>
            <w:tcW w:w="808" w:type="dxa"/>
            <w:hideMark/>
          </w:tcPr>
          <w:p w:rsidR="0041307A" w:rsidRPr="00EF5C1E" w:rsidRDefault="0041307A" w:rsidP="0041307A">
            <w:pPr>
              <w:ind w:right="-427"/>
              <w:jc w:val="both"/>
              <w:rPr>
                <w:b/>
                <w:bCs/>
                <w:sz w:val="14"/>
                <w:szCs w:val="14"/>
              </w:rPr>
            </w:pPr>
            <w:r w:rsidRPr="00EF5C1E">
              <w:rPr>
                <w:b/>
                <w:bCs/>
                <w:sz w:val="14"/>
                <w:szCs w:val="14"/>
              </w:rPr>
              <w:t> </w:t>
            </w:r>
          </w:p>
        </w:tc>
        <w:tc>
          <w:tcPr>
            <w:tcW w:w="1009" w:type="dxa"/>
            <w:hideMark/>
          </w:tcPr>
          <w:p w:rsidR="0041307A" w:rsidRPr="00EF5C1E" w:rsidRDefault="0041307A" w:rsidP="0041307A">
            <w:pPr>
              <w:ind w:right="-427"/>
              <w:jc w:val="both"/>
              <w:rPr>
                <w:b/>
                <w:bCs/>
                <w:sz w:val="14"/>
                <w:szCs w:val="14"/>
              </w:rPr>
            </w:pPr>
            <w:r w:rsidRPr="00EF5C1E">
              <w:rPr>
                <w:b/>
                <w:bCs/>
                <w:sz w:val="14"/>
                <w:szCs w:val="14"/>
              </w:rPr>
              <w:t> </w:t>
            </w:r>
          </w:p>
        </w:tc>
        <w:tc>
          <w:tcPr>
            <w:tcW w:w="1288" w:type="dxa"/>
            <w:hideMark/>
          </w:tcPr>
          <w:p w:rsidR="0041307A" w:rsidRPr="00EF5C1E" w:rsidRDefault="0041307A" w:rsidP="0041307A">
            <w:pPr>
              <w:ind w:right="-427"/>
              <w:jc w:val="both"/>
              <w:rPr>
                <w:b/>
                <w:bCs/>
                <w:sz w:val="14"/>
                <w:szCs w:val="14"/>
              </w:rPr>
            </w:pPr>
            <w:r w:rsidRPr="00EF5C1E">
              <w:rPr>
                <w:b/>
                <w:bCs/>
                <w:sz w:val="14"/>
                <w:szCs w:val="14"/>
              </w:rPr>
              <w:t> </w:t>
            </w:r>
          </w:p>
        </w:tc>
        <w:tc>
          <w:tcPr>
            <w:tcW w:w="684" w:type="dxa"/>
            <w:hideMark/>
          </w:tcPr>
          <w:p w:rsidR="0041307A" w:rsidRPr="00EF5C1E" w:rsidRDefault="0041307A" w:rsidP="00EF5C1E">
            <w:pPr>
              <w:ind w:right="-427"/>
              <w:jc w:val="both"/>
              <w:rPr>
                <w:b/>
                <w:bCs/>
                <w:sz w:val="14"/>
                <w:szCs w:val="14"/>
              </w:rPr>
            </w:pPr>
            <w:r w:rsidRPr="00EF5C1E">
              <w:rPr>
                <w:b/>
                <w:bCs/>
                <w:sz w:val="14"/>
                <w:szCs w:val="14"/>
              </w:rPr>
              <w:t> </w:t>
            </w:r>
          </w:p>
        </w:tc>
        <w:tc>
          <w:tcPr>
            <w:tcW w:w="1660" w:type="dxa"/>
            <w:hideMark/>
          </w:tcPr>
          <w:p w:rsidR="0041307A" w:rsidRPr="00EF5C1E" w:rsidRDefault="0041307A" w:rsidP="00EF5C1E">
            <w:pPr>
              <w:ind w:right="-427"/>
              <w:jc w:val="both"/>
              <w:rPr>
                <w:sz w:val="14"/>
                <w:szCs w:val="14"/>
              </w:rPr>
            </w:pPr>
            <w:r w:rsidRPr="00EF5C1E">
              <w:rPr>
                <w:sz w:val="14"/>
                <w:szCs w:val="14"/>
              </w:rPr>
              <w:t>(тыс. руб.)</w:t>
            </w:r>
          </w:p>
        </w:tc>
      </w:tr>
      <w:tr w:rsidR="00EF5C1E" w:rsidRPr="00EF5C1E" w:rsidTr="00EF5C1E">
        <w:trPr>
          <w:trHeight w:val="792"/>
        </w:trPr>
        <w:tc>
          <w:tcPr>
            <w:tcW w:w="3843" w:type="dxa"/>
            <w:hideMark/>
          </w:tcPr>
          <w:p w:rsidR="0041307A" w:rsidRPr="00EF5C1E" w:rsidRDefault="0041307A" w:rsidP="00EF5C1E">
            <w:pPr>
              <w:ind w:right="-59"/>
              <w:jc w:val="both"/>
              <w:rPr>
                <w:b/>
                <w:bCs/>
                <w:sz w:val="14"/>
                <w:szCs w:val="14"/>
              </w:rPr>
            </w:pPr>
            <w:r w:rsidRPr="00EF5C1E">
              <w:rPr>
                <w:b/>
                <w:bCs/>
                <w:sz w:val="14"/>
                <w:szCs w:val="14"/>
              </w:rPr>
              <w:t>Наименование</w:t>
            </w:r>
          </w:p>
        </w:tc>
        <w:tc>
          <w:tcPr>
            <w:tcW w:w="1272" w:type="dxa"/>
            <w:hideMark/>
          </w:tcPr>
          <w:p w:rsidR="0041307A" w:rsidRPr="00EF5C1E" w:rsidRDefault="0041307A" w:rsidP="0041307A">
            <w:pPr>
              <w:ind w:right="-427"/>
              <w:jc w:val="both"/>
              <w:rPr>
                <w:b/>
                <w:bCs/>
                <w:sz w:val="14"/>
                <w:szCs w:val="14"/>
              </w:rPr>
            </w:pPr>
            <w:r w:rsidRPr="00EF5C1E">
              <w:rPr>
                <w:b/>
                <w:bCs/>
                <w:sz w:val="14"/>
                <w:szCs w:val="14"/>
              </w:rPr>
              <w:t>Главный распорядитель средств</w:t>
            </w:r>
          </w:p>
        </w:tc>
        <w:tc>
          <w:tcPr>
            <w:tcW w:w="808" w:type="dxa"/>
            <w:hideMark/>
          </w:tcPr>
          <w:p w:rsidR="0041307A" w:rsidRPr="00EF5C1E" w:rsidRDefault="0041307A" w:rsidP="0041307A">
            <w:pPr>
              <w:ind w:right="-427"/>
              <w:jc w:val="both"/>
              <w:rPr>
                <w:b/>
                <w:bCs/>
                <w:sz w:val="14"/>
                <w:szCs w:val="14"/>
              </w:rPr>
            </w:pPr>
            <w:r w:rsidRPr="00EF5C1E">
              <w:rPr>
                <w:b/>
                <w:bCs/>
                <w:sz w:val="14"/>
                <w:szCs w:val="14"/>
              </w:rPr>
              <w:t>Раздел</w:t>
            </w:r>
          </w:p>
        </w:tc>
        <w:tc>
          <w:tcPr>
            <w:tcW w:w="1009" w:type="dxa"/>
            <w:hideMark/>
          </w:tcPr>
          <w:p w:rsidR="0041307A" w:rsidRPr="00EF5C1E" w:rsidRDefault="0041307A" w:rsidP="0041307A">
            <w:pPr>
              <w:ind w:right="-427"/>
              <w:jc w:val="both"/>
              <w:rPr>
                <w:b/>
                <w:bCs/>
                <w:sz w:val="14"/>
                <w:szCs w:val="14"/>
              </w:rPr>
            </w:pPr>
            <w:r w:rsidRPr="00EF5C1E">
              <w:rPr>
                <w:b/>
                <w:bCs/>
                <w:sz w:val="14"/>
                <w:szCs w:val="14"/>
              </w:rPr>
              <w:t>Подраздел</w:t>
            </w:r>
          </w:p>
        </w:tc>
        <w:tc>
          <w:tcPr>
            <w:tcW w:w="1288" w:type="dxa"/>
            <w:hideMark/>
          </w:tcPr>
          <w:p w:rsidR="0041307A" w:rsidRPr="00EF5C1E" w:rsidRDefault="0041307A" w:rsidP="0041307A">
            <w:pPr>
              <w:ind w:right="-427"/>
              <w:jc w:val="both"/>
              <w:rPr>
                <w:b/>
                <w:bCs/>
                <w:sz w:val="14"/>
                <w:szCs w:val="14"/>
              </w:rPr>
            </w:pPr>
            <w:r w:rsidRPr="00EF5C1E">
              <w:rPr>
                <w:b/>
                <w:bCs/>
                <w:sz w:val="14"/>
                <w:szCs w:val="14"/>
              </w:rPr>
              <w:t>ЦСР</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ВР</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Сумма</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1</w:t>
            </w:r>
          </w:p>
        </w:tc>
        <w:tc>
          <w:tcPr>
            <w:tcW w:w="1272" w:type="dxa"/>
            <w:hideMark/>
          </w:tcPr>
          <w:p w:rsidR="0041307A" w:rsidRPr="00EF5C1E" w:rsidRDefault="0041307A" w:rsidP="0041307A">
            <w:pPr>
              <w:ind w:right="-427"/>
              <w:jc w:val="both"/>
              <w:rPr>
                <w:b/>
                <w:bCs/>
                <w:sz w:val="14"/>
                <w:szCs w:val="14"/>
              </w:rPr>
            </w:pPr>
            <w:r w:rsidRPr="00EF5C1E">
              <w:rPr>
                <w:b/>
                <w:bCs/>
                <w:sz w:val="14"/>
                <w:szCs w:val="14"/>
              </w:rPr>
              <w:t>2</w:t>
            </w:r>
          </w:p>
        </w:tc>
        <w:tc>
          <w:tcPr>
            <w:tcW w:w="808" w:type="dxa"/>
            <w:hideMark/>
          </w:tcPr>
          <w:p w:rsidR="0041307A" w:rsidRPr="00EF5C1E" w:rsidRDefault="0041307A" w:rsidP="0041307A">
            <w:pPr>
              <w:ind w:right="-427"/>
              <w:jc w:val="both"/>
              <w:rPr>
                <w:b/>
                <w:bCs/>
                <w:sz w:val="14"/>
                <w:szCs w:val="14"/>
              </w:rPr>
            </w:pPr>
            <w:r w:rsidRPr="00EF5C1E">
              <w:rPr>
                <w:b/>
                <w:bCs/>
                <w:sz w:val="14"/>
                <w:szCs w:val="14"/>
              </w:rPr>
              <w:t>3</w:t>
            </w:r>
          </w:p>
        </w:tc>
        <w:tc>
          <w:tcPr>
            <w:tcW w:w="1009" w:type="dxa"/>
            <w:hideMark/>
          </w:tcPr>
          <w:p w:rsidR="0041307A" w:rsidRPr="00EF5C1E" w:rsidRDefault="0041307A" w:rsidP="0041307A">
            <w:pPr>
              <w:ind w:right="-427"/>
              <w:jc w:val="both"/>
              <w:rPr>
                <w:b/>
                <w:bCs/>
                <w:sz w:val="14"/>
                <w:szCs w:val="14"/>
              </w:rPr>
            </w:pPr>
            <w:r w:rsidRPr="00EF5C1E">
              <w:rPr>
                <w:b/>
                <w:bCs/>
                <w:sz w:val="14"/>
                <w:szCs w:val="14"/>
              </w:rPr>
              <w:t>4</w:t>
            </w:r>
          </w:p>
        </w:tc>
        <w:tc>
          <w:tcPr>
            <w:tcW w:w="1288" w:type="dxa"/>
            <w:hideMark/>
          </w:tcPr>
          <w:p w:rsidR="0041307A" w:rsidRPr="00EF5C1E" w:rsidRDefault="0041307A" w:rsidP="0041307A">
            <w:pPr>
              <w:ind w:right="-427"/>
              <w:jc w:val="both"/>
              <w:rPr>
                <w:b/>
                <w:bCs/>
                <w:sz w:val="14"/>
                <w:szCs w:val="14"/>
              </w:rPr>
            </w:pPr>
            <w:r w:rsidRPr="00EF5C1E">
              <w:rPr>
                <w:b/>
                <w:bCs/>
                <w:sz w:val="14"/>
                <w:szCs w:val="14"/>
              </w:rPr>
              <w:t>5</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6</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7</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ВСЕГО</w:t>
            </w:r>
          </w:p>
        </w:tc>
        <w:tc>
          <w:tcPr>
            <w:tcW w:w="1272" w:type="dxa"/>
            <w:hideMark/>
          </w:tcPr>
          <w:p w:rsidR="0041307A" w:rsidRPr="00EF5C1E" w:rsidRDefault="0041307A" w:rsidP="0041307A">
            <w:pPr>
              <w:ind w:right="-427"/>
              <w:jc w:val="both"/>
              <w:rPr>
                <w:b/>
                <w:bCs/>
                <w:sz w:val="14"/>
                <w:szCs w:val="14"/>
              </w:rPr>
            </w:pPr>
            <w:r w:rsidRPr="00EF5C1E">
              <w:rPr>
                <w:b/>
                <w:bCs/>
                <w:sz w:val="14"/>
                <w:szCs w:val="14"/>
              </w:rPr>
              <w:t> </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314 136,2</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Общегосударственные вопросы</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3 782,2</w:t>
            </w:r>
          </w:p>
        </w:tc>
      </w:tr>
      <w:tr w:rsidR="00EF5C1E" w:rsidRPr="00EF5C1E" w:rsidTr="00EF5C1E">
        <w:trPr>
          <w:trHeight w:val="792"/>
        </w:trPr>
        <w:tc>
          <w:tcPr>
            <w:tcW w:w="3843" w:type="dxa"/>
            <w:hideMark/>
          </w:tcPr>
          <w:p w:rsidR="0041307A" w:rsidRPr="00EF5C1E" w:rsidRDefault="0041307A" w:rsidP="00EF5C1E">
            <w:pPr>
              <w:ind w:right="-59"/>
              <w:jc w:val="both"/>
              <w:rPr>
                <w:b/>
                <w:bCs/>
                <w:sz w:val="14"/>
                <w:szCs w:val="14"/>
              </w:rPr>
            </w:pPr>
            <w:r w:rsidRPr="00EF5C1E">
              <w:rPr>
                <w:b/>
                <w:bCs/>
                <w:sz w:val="14"/>
                <w:szCs w:val="14"/>
              </w:rPr>
              <w:t>Функционирование высшего должностного лица субъекта Российской Федерации и муниципального образования</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02</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1 934,7</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Непрограммное направление расходов по обеспечению функционирования органов местного самоуправления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 xml:space="preserve">80 </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1 934,7</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Обеспечение функционирования Главы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80 1</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1 934,7</w:t>
            </w:r>
          </w:p>
        </w:tc>
      </w:tr>
      <w:tr w:rsidR="00EF5C1E" w:rsidRPr="00EF5C1E" w:rsidTr="00EF5C1E">
        <w:trPr>
          <w:trHeight w:val="942"/>
        </w:trPr>
        <w:tc>
          <w:tcPr>
            <w:tcW w:w="3843" w:type="dxa"/>
            <w:hideMark/>
          </w:tcPr>
          <w:p w:rsidR="0041307A" w:rsidRPr="00EF5C1E" w:rsidRDefault="0041307A" w:rsidP="00EF5C1E">
            <w:pPr>
              <w:ind w:right="-59"/>
              <w:jc w:val="both"/>
              <w:rPr>
                <w:sz w:val="14"/>
                <w:szCs w:val="14"/>
              </w:rPr>
            </w:pPr>
            <w:r w:rsidRPr="00EF5C1E">
              <w:rPr>
                <w:sz w:val="14"/>
                <w:szCs w:val="14"/>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80 1 00 00040</w:t>
            </w:r>
          </w:p>
        </w:tc>
        <w:tc>
          <w:tcPr>
            <w:tcW w:w="684" w:type="dxa"/>
            <w:noWrap/>
            <w:hideMark/>
          </w:tcPr>
          <w:p w:rsidR="0041307A" w:rsidRPr="00EF5C1E" w:rsidRDefault="0041307A" w:rsidP="00EF5C1E">
            <w:pPr>
              <w:ind w:right="-427"/>
              <w:jc w:val="both"/>
              <w:rPr>
                <w:sz w:val="14"/>
                <w:szCs w:val="14"/>
              </w:rPr>
            </w:pPr>
            <w:r w:rsidRPr="00EF5C1E">
              <w:rPr>
                <w:sz w:val="14"/>
                <w:szCs w:val="14"/>
              </w:rPr>
              <w:t>100</w:t>
            </w:r>
          </w:p>
        </w:tc>
        <w:tc>
          <w:tcPr>
            <w:tcW w:w="1660" w:type="dxa"/>
            <w:noWrap/>
            <w:hideMark/>
          </w:tcPr>
          <w:p w:rsidR="0041307A" w:rsidRPr="00EF5C1E" w:rsidRDefault="0041307A" w:rsidP="00EF5C1E">
            <w:pPr>
              <w:ind w:right="-427"/>
              <w:jc w:val="both"/>
              <w:rPr>
                <w:sz w:val="14"/>
                <w:szCs w:val="14"/>
              </w:rPr>
            </w:pPr>
            <w:r w:rsidRPr="00EF5C1E">
              <w:rPr>
                <w:sz w:val="14"/>
                <w:szCs w:val="14"/>
              </w:rPr>
              <w:t>1 831,7</w:t>
            </w:r>
          </w:p>
        </w:tc>
      </w:tr>
      <w:tr w:rsidR="00EF5C1E" w:rsidRPr="00EF5C1E" w:rsidTr="00EF5C1E">
        <w:trPr>
          <w:trHeight w:val="855"/>
        </w:trPr>
        <w:tc>
          <w:tcPr>
            <w:tcW w:w="3843" w:type="dxa"/>
            <w:hideMark/>
          </w:tcPr>
          <w:p w:rsidR="0041307A" w:rsidRPr="00EF5C1E" w:rsidRDefault="0041307A" w:rsidP="00EF5C1E">
            <w:pPr>
              <w:ind w:right="-59"/>
              <w:jc w:val="both"/>
              <w:rPr>
                <w:sz w:val="14"/>
                <w:szCs w:val="14"/>
              </w:rPr>
            </w:pPr>
            <w:r w:rsidRPr="00EF5C1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80 1 000 10110</w:t>
            </w:r>
          </w:p>
        </w:tc>
        <w:tc>
          <w:tcPr>
            <w:tcW w:w="684" w:type="dxa"/>
            <w:noWrap/>
            <w:hideMark/>
          </w:tcPr>
          <w:p w:rsidR="0041307A" w:rsidRPr="00EF5C1E" w:rsidRDefault="0041307A" w:rsidP="00EF5C1E">
            <w:pPr>
              <w:ind w:right="-427"/>
              <w:jc w:val="both"/>
              <w:rPr>
                <w:sz w:val="14"/>
                <w:szCs w:val="14"/>
              </w:rPr>
            </w:pPr>
            <w:r w:rsidRPr="00EF5C1E">
              <w:rPr>
                <w:sz w:val="14"/>
                <w:szCs w:val="14"/>
              </w:rPr>
              <w:t>100</w:t>
            </w:r>
          </w:p>
        </w:tc>
        <w:tc>
          <w:tcPr>
            <w:tcW w:w="1660" w:type="dxa"/>
            <w:noWrap/>
            <w:hideMark/>
          </w:tcPr>
          <w:p w:rsidR="0041307A" w:rsidRPr="00EF5C1E" w:rsidRDefault="0041307A" w:rsidP="00EF5C1E">
            <w:pPr>
              <w:ind w:right="-427"/>
              <w:jc w:val="both"/>
              <w:rPr>
                <w:sz w:val="14"/>
                <w:szCs w:val="14"/>
              </w:rPr>
            </w:pPr>
            <w:r w:rsidRPr="00EF5C1E">
              <w:rPr>
                <w:sz w:val="14"/>
                <w:szCs w:val="14"/>
              </w:rPr>
              <w:t>103,0</w:t>
            </w:r>
          </w:p>
        </w:tc>
      </w:tr>
      <w:tr w:rsidR="00EF5C1E" w:rsidRPr="00EF5C1E" w:rsidTr="00EF5C1E">
        <w:trPr>
          <w:trHeight w:val="1056"/>
        </w:trPr>
        <w:tc>
          <w:tcPr>
            <w:tcW w:w="3843" w:type="dxa"/>
            <w:hideMark/>
          </w:tcPr>
          <w:p w:rsidR="0041307A" w:rsidRPr="00EF5C1E" w:rsidRDefault="0041307A" w:rsidP="00EF5C1E">
            <w:pPr>
              <w:ind w:right="-59"/>
              <w:jc w:val="both"/>
              <w:rPr>
                <w:b/>
                <w:bCs/>
                <w:sz w:val="14"/>
                <w:szCs w:val="14"/>
              </w:rPr>
            </w:pPr>
            <w:r w:rsidRPr="00EF5C1E">
              <w:rPr>
                <w:b/>
                <w:bCs/>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1 028,0</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lastRenderedPageBreak/>
              <w:t>Непрограммное направление расходов по обеспечению функционирования органов местного самоуправления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04</w:t>
            </w:r>
          </w:p>
        </w:tc>
        <w:tc>
          <w:tcPr>
            <w:tcW w:w="1288" w:type="dxa"/>
            <w:noWrap/>
            <w:hideMark/>
          </w:tcPr>
          <w:p w:rsidR="0041307A" w:rsidRPr="00EF5C1E" w:rsidRDefault="0041307A" w:rsidP="0041307A">
            <w:pPr>
              <w:ind w:right="-427"/>
              <w:jc w:val="both"/>
              <w:rPr>
                <w:sz w:val="14"/>
                <w:szCs w:val="14"/>
              </w:rPr>
            </w:pPr>
            <w:r w:rsidRPr="00EF5C1E">
              <w:rPr>
                <w:sz w:val="14"/>
                <w:szCs w:val="14"/>
              </w:rPr>
              <w:t>80</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1 028,0</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Обеспечение функционирования исполнительно - распорядительных органов местного самоуправления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04</w:t>
            </w:r>
          </w:p>
        </w:tc>
        <w:tc>
          <w:tcPr>
            <w:tcW w:w="1288" w:type="dxa"/>
            <w:noWrap/>
            <w:hideMark/>
          </w:tcPr>
          <w:p w:rsidR="0041307A" w:rsidRPr="00EF5C1E" w:rsidRDefault="0041307A" w:rsidP="0041307A">
            <w:pPr>
              <w:ind w:right="-427"/>
              <w:jc w:val="both"/>
              <w:rPr>
                <w:sz w:val="14"/>
                <w:szCs w:val="14"/>
              </w:rPr>
            </w:pPr>
            <w:r w:rsidRPr="00EF5C1E">
              <w:rPr>
                <w:sz w:val="14"/>
                <w:szCs w:val="14"/>
              </w:rPr>
              <w:t>80 2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1 028,0</w:t>
            </w:r>
          </w:p>
        </w:tc>
      </w:tr>
      <w:tr w:rsidR="00EF5C1E" w:rsidRPr="00EF5C1E" w:rsidTr="00EF5C1E">
        <w:trPr>
          <w:trHeight w:val="1056"/>
        </w:trPr>
        <w:tc>
          <w:tcPr>
            <w:tcW w:w="3843" w:type="dxa"/>
            <w:hideMark/>
          </w:tcPr>
          <w:p w:rsidR="0041307A" w:rsidRPr="00EF5C1E" w:rsidRDefault="0041307A" w:rsidP="00EF5C1E">
            <w:pPr>
              <w:ind w:right="-59"/>
              <w:jc w:val="both"/>
              <w:rPr>
                <w:sz w:val="14"/>
                <w:szCs w:val="14"/>
              </w:rPr>
            </w:pPr>
            <w:r w:rsidRPr="00EF5C1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04</w:t>
            </w:r>
          </w:p>
        </w:tc>
        <w:tc>
          <w:tcPr>
            <w:tcW w:w="1288" w:type="dxa"/>
            <w:noWrap/>
            <w:hideMark/>
          </w:tcPr>
          <w:p w:rsidR="0041307A" w:rsidRPr="00EF5C1E" w:rsidRDefault="0041307A" w:rsidP="0041307A">
            <w:pPr>
              <w:ind w:right="-427"/>
              <w:jc w:val="both"/>
              <w:rPr>
                <w:sz w:val="14"/>
                <w:szCs w:val="14"/>
              </w:rPr>
            </w:pPr>
            <w:r w:rsidRPr="00EF5C1E">
              <w:rPr>
                <w:sz w:val="14"/>
                <w:szCs w:val="14"/>
              </w:rPr>
              <w:t>80 2 00 00110</w:t>
            </w:r>
          </w:p>
        </w:tc>
        <w:tc>
          <w:tcPr>
            <w:tcW w:w="684" w:type="dxa"/>
            <w:noWrap/>
            <w:hideMark/>
          </w:tcPr>
          <w:p w:rsidR="0041307A" w:rsidRPr="00EF5C1E" w:rsidRDefault="0041307A" w:rsidP="00EF5C1E">
            <w:pPr>
              <w:ind w:right="-427"/>
              <w:jc w:val="both"/>
              <w:rPr>
                <w:sz w:val="14"/>
                <w:szCs w:val="14"/>
              </w:rPr>
            </w:pPr>
            <w:r w:rsidRPr="00EF5C1E">
              <w:rPr>
                <w:sz w:val="14"/>
                <w:szCs w:val="14"/>
              </w:rPr>
              <w:t>200</w:t>
            </w:r>
          </w:p>
        </w:tc>
        <w:tc>
          <w:tcPr>
            <w:tcW w:w="1660" w:type="dxa"/>
            <w:noWrap/>
            <w:hideMark/>
          </w:tcPr>
          <w:p w:rsidR="0041307A" w:rsidRPr="00EF5C1E" w:rsidRDefault="0041307A" w:rsidP="00EF5C1E">
            <w:pPr>
              <w:ind w:right="-427"/>
              <w:jc w:val="both"/>
              <w:rPr>
                <w:sz w:val="14"/>
                <w:szCs w:val="14"/>
              </w:rPr>
            </w:pPr>
            <w:r w:rsidRPr="00EF5C1E">
              <w:rPr>
                <w:sz w:val="14"/>
                <w:szCs w:val="14"/>
              </w:rPr>
              <w:t>1 028,0</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Другие общегосударственные вопросы</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13</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819,5</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13</w:t>
            </w:r>
          </w:p>
        </w:tc>
        <w:tc>
          <w:tcPr>
            <w:tcW w:w="1288" w:type="dxa"/>
            <w:noWrap/>
            <w:hideMark/>
          </w:tcPr>
          <w:p w:rsidR="0041307A" w:rsidRPr="00EF5C1E" w:rsidRDefault="0041307A" w:rsidP="0041307A">
            <w:pPr>
              <w:ind w:right="-427"/>
              <w:jc w:val="both"/>
              <w:rPr>
                <w:sz w:val="14"/>
                <w:szCs w:val="14"/>
              </w:rPr>
            </w:pPr>
            <w:r w:rsidRPr="00EF5C1E">
              <w:rPr>
                <w:sz w:val="14"/>
                <w:szCs w:val="14"/>
              </w:rPr>
              <w:t>82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819,5</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13</w:t>
            </w:r>
          </w:p>
        </w:tc>
        <w:tc>
          <w:tcPr>
            <w:tcW w:w="1288" w:type="dxa"/>
            <w:noWrap/>
            <w:hideMark/>
          </w:tcPr>
          <w:p w:rsidR="0041307A" w:rsidRPr="00EF5C1E" w:rsidRDefault="0041307A" w:rsidP="0041307A">
            <w:pPr>
              <w:ind w:right="-427"/>
              <w:jc w:val="both"/>
              <w:rPr>
                <w:sz w:val="14"/>
                <w:szCs w:val="14"/>
              </w:rPr>
            </w:pPr>
            <w:r w:rsidRPr="00EF5C1E">
              <w:rPr>
                <w:sz w:val="14"/>
                <w:szCs w:val="14"/>
              </w:rPr>
              <w:t>82 2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819,5</w:t>
            </w:r>
          </w:p>
        </w:tc>
      </w:tr>
      <w:tr w:rsidR="00EF5C1E" w:rsidRPr="00EF5C1E" w:rsidTr="00EF5C1E">
        <w:trPr>
          <w:trHeight w:val="1056"/>
        </w:trPr>
        <w:tc>
          <w:tcPr>
            <w:tcW w:w="3843" w:type="dxa"/>
            <w:hideMark/>
          </w:tcPr>
          <w:p w:rsidR="0041307A" w:rsidRPr="00EF5C1E" w:rsidRDefault="0041307A" w:rsidP="00EF5C1E">
            <w:pPr>
              <w:ind w:right="-59"/>
              <w:jc w:val="both"/>
              <w:rPr>
                <w:sz w:val="14"/>
                <w:szCs w:val="14"/>
              </w:rPr>
            </w:pPr>
            <w:r w:rsidRPr="00EF5C1E">
              <w:rPr>
                <w:sz w:val="14"/>
                <w:szCs w:val="14"/>
              </w:rPr>
              <w:t>Расходы на обеспечение первичных мер пожарной безопасности в границах населенных пунктов поселения (Закупка товаров, работ и услуг для государственных (муниципальных) нужд)</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13</w:t>
            </w:r>
          </w:p>
        </w:tc>
        <w:tc>
          <w:tcPr>
            <w:tcW w:w="1288" w:type="dxa"/>
            <w:noWrap/>
            <w:hideMark/>
          </w:tcPr>
          <w:p w:rsidR="0041307A" w:rsidRPr="00EF5C1E" w:rsidRDefault="0041307A" w:rsidP="0041307A">
            <w:pPr>
              <w:ind w:right="-427"/>
              <w:jc w:val="both"/>
              <w:rPr>
                <w:sz w:val="14"/>
                <w:szCs w:val="14"/>
              </w:rPr>
            </w:pPr>
            <w:r w:rsidRPr="00EF5C1E">
              <w:rPr>
                <w:sz w:val="14"/>
                <w:szCs w:val="14"/>
              </w:rPr>
              <w:t>82 2 00 80320</w:t>
            </w:r>
          </w:p>
        </w:tc>
        <w:tc>
          <w:tcPr>
            <w:tcW w:w="684" w:type="dxa"/>
            <w:noWrap/>
            <w:hideMark/>
          </w:tcPr>
          <w:p w:rsidR="0041307A" w:rsidRPr="00EF5C1E" w:rsidRDefault="0041307A" w:rsidP="00EF5C1E">
            <w:pPr>
              <w:ind w:right="-427"/>
              <w:jc w:val="both"/>
              <w:rPr>
                <w:sz w:val="14"/>
                <w:szCs w:val="14"/>
              </w:rPr>
            </w:pPr>
            <w:r w:rsidRPr="00EF5C1E">
              <w:rPr>
                <w:sz w:val="14"/>
                <w:szCs w:val="14"/>
              </w:rPr>
              <w:t>200</w:t>
            </w:r>
          </w:p>
        </w:tc>
        <w:tc>
          <w:tcPr>
            <w:tcW w:w="1660" w:type="dxa"/>
            <w:noWrap/>
            <w:hideMark/>
          </w:tcPr>
          <w:p w:rsidR="0041307A" w:rsidRPr="00EF5C1E" w:rsidRDefault="0041307A" w:rsidP="00EF5C1E">
            <w:pPr>
              <w:ind w:right="-427"/>
              <w:jc w:val="both"/>
              <w:rPr>
                <w:sz w:val="14"/>
                <w:szCs w:val="14"/>
              </w:rPr>
            </w:pPr>
            <w:r w:rsidRPr="00EF5C1E">
              <w:rPr>
                <w:sz w:val="14"/>
                <w:szCs w:val="14"/>
              </w:rPr>
              <w:t>595,0</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Расходы на Почетные Грамоты (Социальное обеспечение и иные выплаты населению)</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13</w:t>
            </w:r>
          </w:p>
        </w:tc>
        <w:tc>
          <w:tcPr>
            <w:tcW w:w="1288" w:type="dxa"/>
            <w:noWrap/>
            <w:hideMark/>
          </w:tcPr>
          <w:p w:rsidR="0041307A" w:rsidRPr="00EF5C1E" w:rsidRDefault="0041307A" w:rsidP="0041307A">
            <w:pPr>
              <w:ind w:right="-427"/>
              <w:jc w:val="both"/>
              <w:rPr>
                <w:sz w:val="14"/>
                <w:szCs w:val="14"/>
              </w:rPr>
            </w:pPr>
            <w:r w:rsidRPr="00EF5C1E">
              <w:rPr>
                <w:sz w:val="14"/>
                <w:szCs w:val="14"/>
              </w:rPr>
              <w:t>82 2 00 80350</w:t>
            </w:r>
          </w:p>
        </w:tc>
        <w:tc>
          <w:tcPr>
            <w:tcW w:w="684" w:type="dxa"/>
            <w:noWrap/>
            <w:hideMark/>
          </w:tcPr>
          <w:p w:rsidR="0041307A" w:rsidRPr="00EF5C1E" w:rsidRDefault="0041307A" w:rsidP="00EF5C1E">
            <w:pPr>
              <w:ind w:right="-427"/>
              <w:jc w:val="both"/>
              <w:rPr>
                <w:sz w:val="14"/>
                <w:szCs w:val="14"/>
              </w:rPr>
            </w:pPr>
            <w:r w:rsidRPr="00EF5C1E">
              <w:rPr>
                <w:sz w:val="14"/>
                <w:szCs w:val="14"/>
              </w:rPr>
              <w:t>300</w:t>
            </w:r>
          </w:p>
        </w:tc>
        <w:tc>
          <w:tcPr>
            <w:tcW w:w="1660" w:type="dxa"/>
            <w:noWrap/>
            <w:hideMark/>
          </w:tcPr>
          <w:p w:rsidR="0041307A" w:rsidRPr="00EF5C1E" w:rsidRDefault="0041307A" w:rsidP="00EF5C1E">
            <w:pPr>
              <w:ind w:right="-427"/>
              <w:jc w:val="both"/>
              <w:rPr>
                <w:sz w:val="14"/>
                <w:szCs w:val="14"/>
              </w:rPr>
            </w:pPr>
            <w:r w:rsidRPr="00EF5C1E">
              <w:rPr>
                <w:sz w:val="14"/>
                <w:szCs w:val="14"/>
              </w:rPr>
              <w:t>150,0</w:t>
            </w:r>
          </w:p>
        </w:tc>
      </w:tr>
      <w:tr w:rsidR="00EF5C1E" w:rsidRPr="00EF5C1E" w:rsidTr="00EF5C1E">
        <w:trPr>
          <w:trHeight w:val="825"/>
        </w:trPr>
        <w:tc>
          <w:tcPr>
            <w:tcW w:w="3843" w:type="dxa"/>
            <w:hideMark/>
          </w:tcPr>
          <w:p w:rsidR="0041307A" w:rsidRPr="00EF5C1E" w:rsidRDefault="0041307A" w:rsidP="00EF5C1E">
            <w:pPr>
              <w:ind w:right="-59"/>
              <w:jc w:val="both"/>
              <w:rPr>
                <w:sz w:val="14"/>
                <w:szCs w:val="14"/>
              </w:rPr>
            </w:pPr>
            <w:r w:rsidRPr="00EF5C1E">
              <w:rPr>
                <w:sz w:val="14"/>
                <w:szCs w:val="14"/>
              </w:rPr>
              <w:t xml:space="preserve">  </w:t>
            </w:r>
            <w:r w:rsidRPr="00EF5C1E">
              <w:rPr>
                <w:sz w:val="14"/>
                <w:szCs w:val="14"/>
              </w:rPr>
              <w:br/>
              <w:t>Исполнение судебных актов Российской Федерации и мировых соглашений по возмещению причиненного вреда</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01</w:t>
            </w:r>
          </w:p>
        </w:tc>
        <w:tc>
          <w:tcPr>
            <w:tcW w:w="1009" w:type="dxa"/>
            <w:noWrap/>
            <w:hideMark/>
          </w:tcPr>
          <w:p w:rsidR="0041307A" w:rsidRPr="00EF5C1E" w:rsidRDefault="0041307A" w:rsidP="0041307A">
            <w:pPr>
              <w:ind w:right="-427"/>
              <w:jc w:val="both"/>
              <w:rPr>
                <w:sz w:val="14"/>
                <w:szCs w:val="14"/>
              </w:rPr>
            </w:pPr>
            <w:r w:rsidRPr="00EF5C1E">
              <w:rPr>
                <w:sz w:val="14"/>
                <w:szCs w:val="14"/>
              </w:rPr>
              <w:t>13</w:t>
            </w:r>
          </w:p>
        </w:tc>
        <w:tc>
          <w:tcPr>
            <w:tcW w:w="1288" w:type="dxa"/>
            <w:noWrap/>
            <w:hideMark/>
          </w:tcPr>
          <w:p w:rsidR="0041307A" w:rsidRPr="00EF5C1E" w:rsidRDefault="0041307A" w:rsidP="0041307A">
            <w:pPr>
              <w:ind w:right="-427"/>
              <w:jc w:val="both"/>
              <w:rPr>
                <w:sz w:val="14"/>
                <w:szCs w:val="14"/>
              </w:rPr>
            </w:pPr>
            <w:r w:rsidRPr="00EF5C1E">
              <w:rPr>
                <w:sz w:val="14"/>
                <w:szCs w:val="14"/>
              </w:rPr>
              <w:t>82 2 00 20050</w:t>
            </w:r>
          </w:p>
        </w:tc>
        <w:tc>
          <w:tcPr>
            <w:tcW w:w="684" w:type="dxa"/>
            <w:noWrap/>
            <w:hideMark/>
          </w:tcPr>
          <w:p w:rsidR="0041307A" w:rsidRPr="00EF5C1E" w:rsidRDefault="0041307A" w:rsidP="00EF5C1E">
            <w:pPr>
              <w:ind w:right="-427"/>
              <w:jc w:val="both"/>
              <w:rPr>
                <w:sz w:val="14"/>
                <w:szCs w:val="14"/>
              </w:rPr>
            </w:pPr>
            <w:r w:rsidRPr="00EF5C1E">
              <w:rPr>
                <w:sz w:val="14"/>
                <w:szCs w:val="14"/>
              </w:rPr>
              <w:t>800</w:t>
            </w:r>
          </w:p>
        </w:tc>
        <w:tc>
          <w:tcPr>
            <w:tcW w:w="1660" w:type="dxa"/>
            <w:noWrap/>
            <w:hideMark/>
          </w:tcPr>
          <w:p w:rsidR="0041307A" w:rsidRPr="00EF5C1E" w:rsidRDefault="0041307A" w:rsidP="00EF5C1E">
            <w:pPr>
              <w:ind w:right="-427"/>
              <w:jc w:val="both"/>
              <w:rPr>
                <w:sz w:val="14"/>
                <w:szCs w:val="14"/>
              </w:rPr>
            </w:pPr>
            <w:r w:rsidRPr="00EF5C1E">
              <w:rPr>
                <w:sz w:val="14"/>
                <w:szCs w:val="14"/>
              </w:rPr>
              <w:t>74,5</w:t>
            </w:r>
          </w:p>
        </w:tc>
      </w:tr>
      <w:tr w:rsidR="00EF5C1E" w:rsidRPr="00EF5C1E" w:rsidTr="00EF5C1E">
        <w:trPr>
          <w:trHeight w:val="528"/>
        </w:trPr>
        <w:tc>
          <w:tcPr>
            <w:tcW w:w="3843" w:type="dxa"/>
            <w:hideMark/>
          </w:tcPr>
          <w:p w:rsidR="0041307A" w:rsidRPr="00EF5C1E" w:rsidRDefault="0041307A" w:rsidP="00EF5C1E">
            <w:pPr>
              <w:ind w:right="-59"/>
              <w:jc w:val="both"/>
              <w:rPr>
                <w:b/>
                <w:bCs/>
                <w:sz w:val="14"/>
                <w:szCs w:val="14"/>
              </w:rPr>
            </w:pPr>
            <w:r w:rsidRPr="00EF5C1E">
              <w:rPr>
                <w:b/>
                <w:bCs/>
                <w:sz w:val="14"/>
                <w:szCs w:val="14"/>
              </w:rPr>
              <w:t>Национальная безопасность и правоохранительная деятельность</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1 619,8</w:t>
            </w:r>
          </w:p>
        </w:tc>
      </w:tr>
      <w:tr w:rsidR="00EF5C1E" w:rsidRPr="00EF5C1E" w:rsidTr="00EF5C1E">
        <w:trPr>
          <w:trHeight w:val="792"/>
        </w:trPr>
        <w:tc>
          <w:tcPr>
            <w:tcW w:w="3843" w:type="dxa"/>
            <w:hideMark/>
          </w:tcPr>
          <w:p w:rsidR="0041307A" w:rsidRPr="00EF5C1E" w:rsidRDefault="0041307A" w:rsidP="00EF5C1E">
            <w:pPr>
              <w:ind w:right="-59"/>
              <w:jc w:val="both"/>
              <w:rPr>
                <w:b/>
                <w:bCs/>
                <w:sz w:val="14"/>
                <w:szCs w:val="14"/>
              </w:rPr>
            </w:pPr>
            <w:r w:rsidRPr="00EF5C1E">
              <w:rPr>
                <w:b/>
                <w:bCs/>
                <w:sz w:val="14"/>
                <w:szCs w:val="14"/>
              </w:rPr>
              <w:t>Другие вопросы в области национальной безопасности и правоохранительной деятельности</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14</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1 619,8</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03</w:t>
            </w:r>
          </w:p>
        </w:tc>
        <w:tc>
          <w:tcPr>
            <w:tcW w:w="1009" w:type="dxa"/>
            <w:noWrap/>
            <w:hideMark/>
          </w:tcPr>
          <w:p w:rsidR="0041307A" w:rsidRPr="00EF5C1E" w:rsidRDefault="0041307A" w:rsidP="0041307A">
            <w:pPr>
              <w:ind w:right="-427"/>
              <w:jc w:val="both"/>
              <w:rPr>
                <w:sz w:val="14"/>
                <w:szCs w:val="14"/>
              </w:rPr>
            </w:pPr>
            <w:r w:rsidRPr="00EF5C1E">
              <w:rPr>
                <w:sz w:val="14"/>
                <w:szCs w:val="14"/>
              </w:rPr>
              <w:t>14</w:t>
            </w:r>
          </w:p>
        </w:tc>
        <w:tc>
          <w:tcPr>
            <w:tcW w:w="1288" w:type="dxa"/>
            <w:noWrap/>
            <w:hideMark/>
          </w:tcPr>
          <w:p w:rsidR="0041307A" w:rsidRPr="00EF5C1E" w:rsidRDefault="0041307A" w:rsidP="0041307A">
            <w:pPr>
              <w:ind w:right="-427"/>
              <w:jc w:val="both"/>
              <w:rPr>
                <w:sz w:val="14"/>
                <w:szCs w:val="14"/>
              </w:rPr>
            </w:pPr>
            <w:r w:rsidRPr="00EF5C1E">
              <w:rPr>
                <w:sz w:val="14"/>
                <w:szCs w:val="14"/>
              </w:rPr>
              <w:t>82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1 619,8</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03</w:t>
            </w:r>
          </w:p>
        </w:tc>
        <w:tc>
          <w:tcPr>
            <w:tcW w:w="1009" w:type="dxa"/>
            <w:noWrap/>
            <w:hideMark/>
          </w:tcPr>
          <w:p w:rsidR="0041307A" w:rsidRPr="00EF5C1E" w:rsidRDefault="0041307A" w:rsidP="0041307A">
            <w:pPr>
              <w:ind w:right="-427"/>
              <w:jc w:val="both"/>
              <w:rPr>
                <w:sz w:val="14"/>
                <w:szCs w:val="14"/>
              </w:rPr>
            </w:pPr>
            <w:r w:rsidRPr="00EF5C1E">
              <w:rPr>
                <w:sz w:val="14"/>
                <w:szCs w:val="14"/>
              </w:rPr>
              <w:t>14</w:t>
            </w:r>
          </w:p>
        </w:tc>
        <w:tc>
          <w:tcPr>
            <w:tcW w:w="1288" w:type="dxa"/>
            <w:noWrap/>
            <w:hideMark/>
          </w:tcPr>
          <w:p w:rsidR="0041307A" w:rsidRPr="00EF5C1E" w:rsidRDefault="0041307A" w:rsidP="0041307A">
            <w:pPr>
              <w:ind w:right="-427"/>
              <w:jc w:val="both"/>
              <w:rPr>
                <w:sz w:val="14"/>
                <w:szCs w:val="14"/>
              </w:rPr>
            </w:pPr>
            <w:r w:rsidRPr="00EF5C1E">
              <w:rPr>
                <w:sz w:val="14"/>
                <w:szCs w:val="14"/>
              </w:rPr>
              <w:t>82 2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1 619,8</w:t>
            </w:r>
          </w:p>
        </w:tc>
      </w:tr>
      <w:tr w:rsidR="00EF5C1E" w:rsidRPr="00EF5C1E" w:rsidTr="00EF5C1E">
        <w:trPr>
          <w:trHeight w:val="1056"/>
        </w:trPr>
        <w:tc>
          <w:tcPr>
            <w:tcW w:w="3843" w:type="dxa"/>
            <w:hideMark/>
          </w:tcPr>
          <w:p w:rsidR="0041307A" w:rsidRPr="00EF5C1E" w:rsidRDefault="0041307A" w:rsidP="00EF5C1E">
            <w:pPr>
              <w:ind w:right="-59"/>
              <w:jc w:val="both"/>
              <w:rPr>
                <w:sz w:val="14"/>
                <w:szCs w:val="14"/>
              </w:rPr>
            </w:pPr>
            <w:r w:rsidRPr="00EF5C1E">
              <w:rPr>
                <w:sz w:val="14"/>
                <w:szCs w:val="14"/>
              </w:rPr>
              <w:t>Расходы на осуществление мер по противодействию терроризму и экстремизму (расходы на видеонаблюдение) (Закупка товаров, работ и услуг для государственных (муниципальных) нужд)</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03</w:t>
            </w:r>
          </w:p>
        </w:tc>
        <w:tc>
          <w:tcPr>
            <w:tcW w:w="1009" w:type="dxa"/>
            <w:noWrap/>
            <w:hideMark/>
          </w:tcPr>
          <w:p w:rsidR="0041307A" w:rsidRPr="00EF5C1E" w:rsidRDefault="0041307A" w:rsidP="0041307A">
            <w:pPr>
              <w:ind w:right="-427"/>
              <w:jc w:val="both"/>
              <w:rPr>
                <w:sz w:val="14"/>
                <w:szCs w:val="14"/>
              </w:rPr>
            </w:pPr>
            <w:r w:rsidRPr="00EF5C1E">
              <w:rPr>
                <w:sz w:val="14"/>
                <w:szCs w:val="14"/>
              </w:rPr>
              <w:t>14</w:t>
            </w:r>
          </w:p>
        </w:tc>
        <w:tc>
          <w:tcPr>
            <w:tcW w:w="1288" w:type="dxa"/>
            <w:noWrap/>
            <w:hideMark/>
          </w:tcPr>
          <w:p w:rsidR="0041307A" w:rsidRPr="00EF5C1E" w:rsidRDefault="0041307A" w:rsidP="0041307A">
            <w:pPr>
              <w:ind w:right="-427"/>
              <w:jc w:val="both"/>
              <w:rPr>
                <w:sz w:val="14"/>
                <w:szCs w:val="14"/>
              </w:rPr>
            </w:pPr>
            <w:r w:rsidRPr="00EF5C1E">
              <w:rPr>
                <w:sz w:val="14"/>
                <w:szCs w:val="14"/>
              </w:rPr>
              <w:t>82 2 00 80330</w:t>
            </w:r>
          </w:p>
        </w:tc>
        <w:tc>
          <w:tcPr>
            <w:tcW w:w="684" w:type="dxa"/>
            <w:noWrap/>
            <w:hideMark/>
          </w:tcPr>
          <w:p w:rsidR="0041307A" w:rsidRPr="00EF5C1E" w:rsidRDefault="0041307A" w:rsidP="00EF5C1E">
            <w:pPr>
              <w:ind w:right="-427"/>
              <w:jc w:val="both"/>
              <w:rPr>
                <w:sz w:val="14"/>
                <w:szCs w:val="14"/>
              </w:rPr>
            </w:pPr>
            <w:r w:rsidRPr="00EF5C1E">
              <w:rPr>
                <w:sz w:val="14"/>
                <w:szCs w:val="14"/>
              </w:rPr>
              <w:t>200</w:t>
            </w:r>
          </w:p>
        </w:tc>
        <w:tc>
          <w:tcPr>
            <w:tcW w:w="1660" w:type="dxa"/>
            <w:noWrap/>
            <w:hideMark/>
          </w:tcPr>
          <w:p w:rsidR="0041307A" w:rsidRPr="00EF5C1E" w:rsidRDefault="0041307A" w:rsidP="00EF5C1E">
            <w:pPr>
              <w:ind w:right="-427"/>
              <w:jc w:val="both"/>
              <w:rPr>
                <w:sz w:val="14"/>
                <w:szCs w:val="14"/>
              </w:rPr>
            </w:pPr>
            <w:r w:rsidRPr="00EF5C1E">
              <w:rPr>
                <w:sz w:val="14"/>
                <w:szCs w:val="14"/>
              </w:rPr>
              <w:t>1 619,8</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Национальная экономика</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158 277,7</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Транспорт</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08</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18 686,7</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Непрограммное направление расходов, связанные с обязательствами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08</w:t>
            </w:r>
          </w:p>
        </w:tc>
        <w:tc>
          <w:tcPr>
            <w:tcW w:w="1288" w:type="dxa"/>
            <w:noWrap/>
            <w:hideMark/>
          </w:tcPr>
          <w:p w:rsidR="0041307A" w:rsidRPr="00EF5C1E" w:rsidRDefault="0041307A" w:rsidP="0041307A">
            <w:pPr>
              <w:ind w:right="-427"/>
              <w:jc w:val="both"/>
              <w:rPr>
                <w:sz w:val="14"/>
                <w:szCs w:val="14"/>
              </w:rPr>
            </w:pPr>
            <w:r w:rsidRPr="00EF5C1E">
              <w:rPr>
                <w:sz w:val="14"/>
                <w:szCs w:val="14"/>
              </w:rPr>
              <w:t>82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18 686,7</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08</w:t>
            </w:r>
          </w:p>
        </w:tc>
        <w:tc>
          <w:tcPr>
            <w:tcW w:w="1288" w:type="dxa"/>
            <w:noWrap/>
            <w:hideMark/>
          </w:tcPr>
          <w:p w:rsidR="0041307A" w:rsidRPr="00EF5C1E" w:rsidRDefault="0041307A" w:rsidP="0041307A">
            <w:pPr>
              <w:ind w:right="-427"/>
              <w:jc w:val="both"/>
              <w:rPr>
                <w:sz w:val="14"/>
                <w:szCs w:val="14"/>
              </w:rPr>
            </w:pPr>
            <w:r w:rsidRPr="00EF5C1E">
              <w:rPr>
                <w:sz w:val="14"/>
                <w:szCs w:val="14"/>
              </w:rPr>
              <w:t>82 2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18 686,7</w:t>
            </w:r>
          </w:p>
        </w:tc>
      </w:tr>
      <w:tr w:rsidR="00EF5C1E" w:rsidRPr="00EF5C1E" w:rsidTr="00EF5C1E">
        <w:trPr>
          <w:trHeight w:val="1848"/>
        </w:trPr>
        <w:tc>
          <w:tcPr>
            <w:tcW w:w="3843" w:type="dxa"/>
            <w:hideMark/>
          </w:tcPr>
          <w:p w:rsidR="0041307A" w:rsidRPr="00EF5C1E" w:rsidRDefault="0041307A" w:rsidP="00EF5C1E">
            <w:pPr>
              <w:ind w:right="-59"/>
              <w:jc w:val="both"/>
              <w:rPr>
                <w:sz w:val="14"/>
                <w:szCs w:val="14"/>
              </w:rPr>
            </w:pPr>
            <w:r w:rsidRPr="00EF5C1E">
              <w:rPr>
                <w:sz w:val="14"/>
                <w:szCs w:val="14"/>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08</w:t>
            </w:r>
          </w:p>
        </w:tc>
        <w:tc>
          <w:tcPr>
            <w:tcW w:w="1288" w:type="dxa"/>
            <w:noWrap/>
            <w:hideMark/>
          </w:tcPr>
          <w:p w:rsidR="0041307A" w:rsidRPr="00EF5C1E" w:rsidRDefault="0041307A" w:rsidP="0041307A">
            <w:pPr>
              <w:ind w:right="-427"/>
              <w:jc w:val="both"/>
              <w:rPr>
                <w:sz w:val="14"/>
                <w:szCs w:val="14"/>
              </w:rPr>
            </w:pPr>
            <w:r w:rsidRPr="00EF5C1E">
              <w:rPr>
                <w:sz w:val="14"/>
                <w:szCs w:val="14"/>
              </w:rPr>
              <w:t>82 2 00 81030</w:t>
            </w:r>
          </w:p>
        </w:tc>
        <w:tc>
          <w:tcPr>
            <w:tcW w:w="684" w:type="dxa"/>
            <w:noWrap/>
            <w:hideMark/>
          </w:tcPr>
          <w:p w:rsidR="0041307A" w:rsidRPr="00EF5C1E" w:rsidRDefault="0041307A" w:rsidP="00EF5C1E">
            <w:pPr>
              <w:ind w:right="-427"/>
              <w:jc w:val="both"/>
              <w:rPr>
                <w:sz w:val="14"/>
                <w:szCs w:val="14"/>
              </w:rPr>
            </w:pPr>
            <w:r w:rsidRPr="00EF5C1E">
              <w:rPr>
                <w:sz w:val="14"/>
                <w:szCs w:val="14"/>
              </w:rPr>
              <w:t>800</w:t>
            </w:r>
          </w:p>
        </w:tc>
        <w:tc>
          <w:tcPr>
            <w:tcW w:w="1660" w:type="dxa"/>
            <w:noWrap/>
            <w:hideMark/>
          </w:tcPr>
          <w:p w:rsidR="0041307A" w:rsidRPr="00EF5C1E" w:rsidRDefault="0041307A" w:rsidP="00EF5C1E">
            <w:pPr>
              <w:ind w:right="-427"/>
              <w:jc w:val="both"/>
              <w:rPr>
                <w:sz w:val="14"/>
                <w:szCs w:val="14"/>
              </w:rPr>
            </w:pPr>
            <w:r w:rsidRPr="00EF5C1E">
              <w:rPr>
                <w:sz w:val="14"/>
                <w:szCs w:val="14"/>
              </w:rPr>
              <w:t>18 686,7</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Дорожное хозяйство (дорожные фонды)</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09</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139 591,0</w:t>
            </w:r>
          </w:p>
        </w:tc>
      </w:tr>
      <w:tr w:rsidR="00EF5C1E"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lastRenderedPageBreak/>
              <w:t>Предоставление межбюджетных трансфертов</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09</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139 591,0</w:t>
            </w:r>
          </w:p>
        </w:tc>
      </w:tr>
      <w:tr w:rsidR="00EF5C1E" w:rsidRPr="00EF5C1E" w:rsidTr="00EF5C1E">
        <w:trPr>
          <w:trHeight w:val="1275"/>
        </w:trPr>
        <w:tc>
          <w:tcPr>
            <w:tcW w:w="3843" w:type="dxa"/>
            <w:hideMark/>
          </w:tcPr>
          <w:p w:rsidR="0041307A" w:rsidRPr="00EF5C1E" w:rsidRDefault="0041307A" w:rsidP="00EF5C1E">
            <w:pPr>
              <w:ind w:right="-59"/>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09</w:t>
            </w:r>
          </w:p>
        </w:tc>
        <w:tc>
          <w:tcPr>
            <w:tcW w:w="1288" w:type="dxa"/>
            <w:noWrap/>
            <w:hideMark/>
          </w:tcPr>
          <w:p w:rsidR="0041307A" w:rsidRPr="00EF5C1E" w:rsidRDefault="0041307A" w:rsidP="0041307A">
            <w:pPr>
              <w:ind w:right="-427"/>
              <w:jc w:val="both"/>
              <w:rPr>
                <w:sz w:val="14"/>
                <w:szCs w:val="14"/>
              </w:rPr>
            </w:pPr>
            <w:r w:rsidRPr="00EF5C1E">
              <w:rPr>
                <w:sz w:val="14"/>
                <w:szCs w:val="14"/>
              </w:rPr>
              <w:t>98 2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139 591,0</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Содержание автомобильных дорог и инженерных сооружений на них в границах городских округов и поселений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09</w:t>
            </w:r>
          </w:p>
        </w:tc>
        <w:tc>
          <w:tcPr>
            <w:tcW w:w="1288" w:type="dxa"/>
            <w:noWrap/>
            <w:hideMark/>
          </w:tcPr>
          <w:p w:rsidR="0041307A" w:rsidRPr="00EF5C1E" w:rsidRDefault="0041307A" w:rsidP="0041307A">
            <w:pPr>
              <w:ind w:right="-427"/>
              <w:jc w:val="both"/>
              <w:rPr>
                <w:sz w:val="14"/>
                <w:szCs w:val="14"/>
              </w:rPr>
            </w:pPr>
            <w:r w:rsidRPr="00EF5C1E">
              <w:rPr>
                <w:sz w:val="14"/>
                <w:szCs w:val="14"/>
              </w:rPr>
              <w:t>98 2 00 80220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139 591,0</w:t>
            </w:r>
          </w:p>
        </w:tc>
      </w:tr>
      <w:tr w:rsidR="00EF5C1E" w:rsidRPr="00EF5C1E" w:rsidTr="00EF5C1E">
        <w:trPr>
          <w:trHeight w:val="528"/>
        </w:trPr>
        <w:tc>
          <w:tcPr>
            <w:tcW w:w="3843" w:type="dxa"/>
            <w:hideMark/>
          </w:tcPr>
          <w:p w:rsidR="0041307A" w:rsidRPr="00EF5C1E" w:rsidRDefault="0041307A" w:rsidP="00EF5C1E">
            <w:pPr>
              <w:ind w:right="-59"/>
              <w:jc w:val="both"/>
              <w:rPr>
                <w:b/>
                <w:bCs/>
                <w:sz w:val="14"/>
                <w:szCs w:val="14"/>
              </w:rPr>
            </w:pPr>
            <w:r w:rsidRPr="00EF5C1E">
              <w:rPr>
                <w:b/>
                <w:bCs/>
                <w:sz w:val="14"/>
                <w:szCs w:val="14"/>
              </w:rPr>
              <w:t>Другие вопросы в области национальной экономики</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12</w:t>
            </w:r>
          </w:p>
        </w:tc>
        <w:tc>
          <w:tcPr>
            <w:tcW w:w="1288" w:type="dxa"/>
            <w:noWrap/>
            <w:hideMark/>
          </w:tcPr>
          <w:p w:rsidR="0041307A" w:rsidRPr="00EF5C1E" w:rsidRDefault="0041307A" w:rsidP="0041307A">
            <w:pPr>
              <w:ind w:right="-427"/>
              <w:jc w:val="both"/>
              <w:rPr>
                <w:sz w:val="14"/>
                <w:szCs w:val="14"/>
              </w:rPr>
            </w:pPr>
            <w:r w:rsidRPr="00EF5C1E">
              <w:rPr>
                <w:sz w:val="14"/>
                <w:szCs w:val="14"/>
              </w:rPr>
              <w:t> </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0,0</w:t>
            </w:r>
          </w:p>
        </w:tc>
      </w:tr>
      <w:tr w:rsidR="00EF5C1E" w:rsidRPr="00EF5C1E" w:rsidTr="00EF5C1E">
        <w:trPr>
          <w:trHeight w:val="540"/>
        </w:trPr>
        <w:tc>
          <w:tcPr>
            <w:tcW w:w="3843" w:type="dxa"/>
            <w:hideMark/>
          </w:tcPr>
          <w:p w:rsidR="0041307A" w:rsidRPr="00EF5C1E" w:rsidRDefault="0041307A" w:rsidP="00EF5C1E">
            <w:pPr>
              <w:ind w:right="-59"/>
              <w:jc w:val="both"/>
              <w:rPr>
                <w:sz w:val="14"/>
                <w:szCs w:val="14"/>
              </w:rPr>
            </w:pPr>
            <w:r w:rsidRPr="00EF5C1E">
              <w:rPr>
                <w:sz w:val="14"/>
                <w:szCs w:val="14"/>
              </w:rPr>
              <w:t>Предоставление межбюджетных трансфертов</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12</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0,0</w:t>
            </w:r>
          </w:p>
        </w:tc>
      </w:tr>
      <w:tr w:rsidR="00EF5C1E" w:rsidRPr="00EF5C1E" w:rsidTr="00EF5C1E">
        <w:trPr>
          <w:trHeight w:val="1275"/>
        </w:trPr>
        <w:tc>
          <w:tcPr>
            <w:tcW w:w="3843" w:type="dxa"/>
            <w:hideMark/>
          </w:tcPr>
          <w:p w:rsidR="0041307A" w:rsidRPr="00EF5C1E" w:rsidRDefault="0041307A" w:rsidP="00EF5C1E">
            <w:pPr>
              <w:ind w:right="-59"/>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12</w:t>
            </w:r>
          </w:p>
        </w:tc>
        <w:tc>
          <w:tcPr>
            <w:tcW w:w="1288" w:type="dxa"/>
            <w:noWrap/>
            <w:hideMark/>
          </w:tcPr>
          <w:p w:rsidR="0041307A" w:rsidRPr="00EF5C1E" w:rsidRDefault="0041307A" w:rsidP="0041307A">
            <w:pPr>
              <w:ind w:right="-427"/>
              <w:jc w:val="both"/>
              <w:rPr>
                <w:sz w:val="14"/>
                <w:szCs w:val="14"/>
              </w:rPr>
            </w:pPr>
            <w:r w:rsidRPr="00EF5C1E">
              <w:rPr>
                <w:sz w:val="14"/>
                <w:szCs w:val="14"/>
              </w:rPr>
              <w:t>98 2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0,0</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 xml:space="preserve">Разработка и актуализация документов территориального планирования </w:t>
            </w:r>
            <w:proofErr w:type="spellStart"/>
            <w:r w:rsidRPr="00EF5C1E">
              <w:rPr>
                <w:sz w:val="14"/>
                <w:szCs w:val="14"/>
              </w:rPr>
              <w:t>мунципального</w:t>
            </w:r>
            <w:proofErr w:type="spellEnd"/>
            <w:r w:rsidRPr="00EF5C1E">
              <w:rPr>
                <w:sz w:val="14"/>
                <w:szCs w:val="14"/>
              </w:rPr>
              <w:t xml:space="preserve"> образования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04</w:t>
            </w:r>
          </w:p>
        </w:tc>
        <w:tc>
          <w:tcPr>
            <w:tcW w:w="1009" w:type="dxa"/>
            <w:noWrap/>
            <w:hideMark/>
          </w:tcPr>
          <w:p w:rsidR="0041307A" w:rsidRPr="00EF5C1E" w:rsidRDefault="0041307A" w:rsidP="0041307A">
            <w:pPr>
              <w:ind w:right="-427"/>
              <w:jc w:val="both"/>
              <w:rPr>
                <w:sz w:val="14"/>
                <w:szCs w:val="14"/>
              </w:rPr>
            </w:pPr>
            <w:r w:rsidRPr="00EF5C1E">
              <w:rPr>
                <w:sz w:val="14"/>
                <w:szCs w:val="14"/>
              </w:rPr>
              <w:t>12</w:t>
            </w:r>
          </w:p>
        </w:tc>
        <w:tc>
          <w:tcPr>
            <w:tcW w:w="1288" w:type="dxa"/>
            <w:noWrap/>
            <w:hideMark/>
          </w:tcPr>
          <w:p w:rsidR="0041307A" w:rsidRPr="00EF5C1E" w:rsidRDefault="0041307A" w:rsidP="0041307A">
            <w:pPr>
              <w:ind w:right="-427"/>
              <w:jc w:val="both"/>
              <w:rPr>
                <w:sz w:val="14"/>
                <w:szCs w:val="14"/>
              </w:rPr>
            </w:pPr>
            <w:r w:rsidRPr="00EF5C1E">
              <w:rPr>
                <w:sz w:val="14"/>
                <w:szCs w:val="14"/>
              </w:rPr>
              <w:t>98 2 00 81050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0,0</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Жилищно-коммунальное хозяйство</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126 690,6</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Жилищное хозяйство</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42 403,8</w:t>
            </w:r>
          </w:p>
        </w:tc>
      </w:tr>
      <w:tr w:rsidR="00EF5C1E"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Предоставление межбюджетных трансфертов</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42 403,8</w:t>
            </w:r>
          </w:p>
        </w:tc>
      </w:tr>
      <w:tr w:rsidR="00EF5C1E" w:rsidRPr="00EF5C1E" w:rsidTr="00EF5C1E">
        <w:trPr>
          <w:trHeight w:val="1335"/>
        </w:trPr>
        <w:tc>
          <w:tcPr>
            <w:tcW w:w="3843" w:type="dxa"/>
            <w:hideMark/>
          </w:tcPr>
          <w:p w:rsidR="0041307A" w:rsidRPr="00EF5C1E" w:rsidRDefault="0041307A" w:rsidP="00EF5C1E">
            <w:pPr>
              <w:ind w:right="-59"/>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98 2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42 403,8</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Капитальный ремонт муниципального жилого фонда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98 2 00 82010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42 403,8</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 xml:space="preserve">Коммунальное хозяйство </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02</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1 200,0</w:t>
            </w:r>
          </w:p>
        </w:tc>
      </w:tr>
      <w:tr w:rsidR="00EF5C1E"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1 200,0</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82 2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1 200,0</w:t>
            </w:r>
          </w:p>
        </w:tc>
      </w:tr>
      <w:tr w:rsidR="00EF5C1E" w:rsidRPr="00EF5C1E" w:rsidTr="00EF5C1E">
        <w:trPr>
          <w:trHeight w:val="1238"/>
        </w:trPr>
        <w:tc>
          <w:tcPr>
            <w:tcW w:w="3843" w:type="dxa"/>
            <w:hideMark/>
          </w:tcPr>
          <w:p w:rsidR="0041307A" w:rsidRPr="00EF5C1E" w:rsidRDefault="0041307A" w:rsidP="00EF5C1E">
            <w:pPr>
              <w:ind w:right="-59"/>
              <w:jc w:val="both"/>
              <w:rPr>
                <w:sz w:val="14"/>
                <w:szCs w:val="14"/>
              </w:rPr>
            </w:pPr>
            <w:r w:rsidRPr="00EF5C1E">
              <w:rPr>
                <w:sz w:val="14"/>
                <w:szCs w:val="14"/>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02</w:t>
            </w:r>
          </w:p>
        </w:tc>
        <w:tc>
          <w:tcPr>
            <w:tcW w:w="1288" w:type="dxa"/>
            <w:noWrap/>
            <w:hideMark/>
          </w:tcPr>
          <w:p w:rsidR="0041307A" w:rsidRPr="00EF5C1E" w:rsidRDefault="0041307A" w:rsidP="0041307A">
            <w:pPr>
              <w:ind w:right="-427"/>
              <w:jc w:val="both"/>
              <w:rPr>
                <w:sz w:val="14"/>
                <w:szCs w:val="14"/>
              </w:rPr>
            </w:pPr>
            <w:r w:rsidRPr="00EF5C1E">
              <w:rPr>
                <w:sz w:val="14"/>
                <w:szCs w:val="14"/>
              </w:rPr>
              <w:t>82 2 00 80340</w:t>
            </w:r>
          </w:p>
        </w:tc>
        <w:tc>
          <w:tcPr>
            <w:tcW w:w="684" w:type="dxa"/>
            <w:noWrap/>
            <w:hideMark/>
          </w:tcPr>
          <w:p w:rsidR="0041307A" w:rsidRPr="00EF5C1E" w:rsidRDefault="0041307A" w:rsidP="00EF5C1E">
            <w:pPr>
              <w:ind w:right="-427"/>
              <w:jc w:val="both"/>
              <w:rPr>
                <w:sz w:val="14"/>
                <w:szCs w:val="14"/>
              </w:rPr>
            </w:pPr>
            <w:r w:rsidRPr="00EF5C1E">
              <w:rPr>
                <w:sz w:val="14"/>
                <w:szCs w:val="14"/>
              </w:rPr>
              <w:t>800</w:t>
            </w:r>
          </w:p>
        </w:tc>
        <w:tc>
          <w:tcPr>
            <w:tcW w:w="1660" w:type="dxa"/>
            <w:noWrap/>
            <w:hideMark/>
          </w:tcPr>
          <w:p w:rsidR="0041307A" w:rsidRPr="00EF5C1E" w:rsidRDefault="0041307A" w:rsidP="00EF5C1E">
            <w:pPr>
              <w:ind w:right="-427"/>
              <w:jc w:val="both"/>
              <w:rPr>
                <w:sz w:val="14"/>
                <w:szCs w:val="14"/>
              </w:rPr>
            </w:pPr>
            <w:r w:rsidRPr="00EF5C1E">
              <w:rPr>
                <w:sz w:val="14"/>
                <w:szCs w:val="14"/>
              </w:rPr>
              <w:t>1 200,0</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Благоустройство</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78 313,0</w:t>
            </w:r>
          </w:p>
        </w:tc>
      </w:tr>
      <w:tr w:rsidR="00EF5C1E"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Предоставление межбюджетных трансфертов</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78 313,0</w:t>
            </w:r>
          </w:p>
        </w:tc>
      </w:tr>
      <w:tr w:rsidR="00EF5C1E" w:rsidRPr="00EF5C1E" w:rsidTr="00EF5C1E">
        <w:trPr>
          <w:trHeight w:val="852"/>
        </w:trPr>
        <w:tc>
          <w:tcPr>
            <w:tcW w:w="3843" w:type="dxa"/>
            <w:hideMark/>
          </w:tcPr>
          <w:p w:rsidR="0041307A" w:rsidRPr="00EF5C1E" w:rsidRDefault="0041307A" w:rsidP="00EF5C1E">
            <w:pPr>
              <w:ind w:right="-59"/>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98 2</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78 313,0</w:t>
            </w:r>
          </w:p>
        </w:tc>
      </w:tr>
      <w:tr w:rsidR="0041307A"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Уличное освещение (Межбюджетные  трансферты)</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98 2 00 80210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18 455,4</w:t>
            </w:r>
          </w:p>
        </w:tc>
      </w:tr>
      <w:tr w:rsidR="0041307A"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Озеленение (Межбюджетные  трансферты)</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98 2 00 80230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1 483,8</w:t>
            </w:r>
          </w:p>
        </w:tc>
      </w:tr>
      <w:tr w:rsidR="0041307A" w:rsidRPr="00EF5C1E" w:rsidTr="00EF5C1E">
        <w:trPr>
          <w:trHeight w:val="528"/>
        </w:trPr>
        <w:tc>
          <w:tcPr>
            <w:tcW w:w="3843" w:type="dxa"/>
            <w:hideMark/>
          </w:tcPr>
          <w:p w:rsidR="0041307A" w:rsidRPr="00EF5C1E" w:rsidRDefault="0041307A" w:rsidP="00EF5C1E">
            <w:pPr>
              <w:ind w:right="-59"/>
              <w:jc w:val="both"/>
              <w:rPr>
                <w:sz w:val="14"/>
                <w:szCs w:val="14"/>
              </w:rPr>
            </w:pPr>
            <w:r w:rsidRPr="00EF5C1E">
              <w:rPr>
                <w:sz w:val="14"/>
                <w:szCs w:val="14"/>
              </w:rPr>
              <w:t>Организация и содержание мест захоронения (Межбюджетные  трансферты)</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98 2 00 80240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1 575,6</w:t>
            </w:r>
          </w:p>
        </w:tc>
      </w:tr>
      <w:tr w:rsidR="0041307A" w:rsidRPr="00EF5C1E" w:rsidTr="00EF5C1E">
        <w:trPr>
          <w:trHeight w:val="630"/>
        </w:trPr>
        <w:tc>
          <w:tcPr>
            <w:tcW w:w="3843" w:type="dxa"/>
            <w:hideMark/>
          </w:tcPr>
          <w:p w:rsidR="0041307A" w:rsidRPr="00EF5C1E" w:rsidRDefault="0041307A" w:rsidP="00EF5C1E">
            <w:pPr>
              <w:ind w:right="-59"/>
              <w:jc w:val="both"/>
              <w:rPr>
                <w:sz w:val="14"/>
                <w:szCs w:val="14"/>
              </w:rPr>
            </w:pPr>
            <w:r w:rsidRPr="00EF5C1E">
              <w:rPr>
                <w:sz w:val="14"/>
                <w:szCs w:val="14"/>
              </w:rPr>
              <w:t>Прочие мероприятия по благоустройству городских округов и поселений (Межбюджетные  трансферты)</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009" w:type="dxa"/>
            <w:noWrap/>
            <w:hideMark/>
          </w:tcPr>
          <w:p w:rsidR="0041307A" w:rsidRPr="00EF5C1E" w:rsidRDefault="0041307A" w:rsidP="0041307A">
            <w:pPr>
              <w:ind w:right="-427"/>
              <w:jc w:val="both"/>
              <w:rPr>
                <w:sz w:val="14"/>
                <w:szCs w:val="14"/>
              </w:rPr>
            </w:pPr>
            <w:r w:rsidRPr="00EF5C1E">
              <w:rPr>
                <w:sz w:val="14"/>
                <w:szCs w:val="14"/>
              </w:rPr>
              <w:t>03</w:t>
            </w:r>
          </w:p>
        </w:tc>
        <w:tc>
          <w:tcPr>
            <w:tcW w:w="1288" w:type="dxa"/>
            <w:noWrap/>
            <w:hideMark/>
          </w:tcPr>
          <w:p w:rsidR="0041307A" w:rsidRPr="00EF5C1E" w:rsidRDefault="0041307A" w:rsidP="0041307A">
            <w:pPr>
              <w:ind w:right="-427"/>
              <w:jc w:val="both"/>
              <w:rPr>
                <w:sz w:val="14"/>
                <w:szCs w:val="14"/>
              </w:rPr>
            </w:pPr>
            <w:r w:rsidRPr="00EF5C1E">
              <w:rPr>
                <w:sz w:val="14"/>
                <w:szCs w:val="14"/>
              </w:rPr>
              <w:t>98 2 00 80250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56 798,2</w:t>
            </w:r>
          </w:p>
        </w:tc>
      </w:tr>
      <w:tr w:rsidR="0041307A" w:rsidRPr="00EF5C1E" w:rsidTr="00EF5C1E">
        <w:trPr>
          <w:trHeight w:val="528"/>
        </w:trPr>
        <w:tc>
          <w:tcPr>
            <w:tcW w:w="3843" w:type="dxa"/>
            <w:hideMark/>
          </w:tcPr>
          <w:p w:rsidR="0041307A" w:rsidRPr="00EF5C1E" w:rsidRDefault="0041307A" w:rsidP="00EF5C1E">
            <w:pPr>
              <w:ind w:right="-59"/>
              <w:jc w:val="both"/>
              <w:rPr>
                <w:b/>
                <w:bCs/>
                <w:sz w:val="14"/>
                <w:szCs w:val="14"/>
              </w:rPr>
            </w:pPr>
            <w:r w:rsidRPr="00EF5C1E">
              <w:rPr>
                <w:b/>
                <w:bCs/>
                <w:sz w:val="14"/>
                <w:szCs w:val="14"/>
              </w:rPr>
              <w:lastRenderedPageBreak/>
              <w:t>Другие вопросы в области жилищно-коммунального хозяйства</w:t>
            </w:r>
          </w:p>
        </w:tc>
        <w:tc>
          <w:tcPr>
            <w:tcW w:w="1272" w:type="dxa"/>
            <w:noWrap/>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4 773,8</w:t>
            </w:r>
          </w:p>
        </w:tc>
      </w:tr>
      <w:tr w:rsidR="0041307A"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Предоставление межбюджетных трансфертов</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05</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4 773,8</w:t>
            </w:r>
          </w:p>
        </w:tc>
      </w:tr>
      <w:tr w:rsidR="00EF5C1E" w:rsidRPr="00EF5C1E" w:rsidTr="00EF5C1E">
        <w:trPr>
          <w:trHeight w:val="907"/>
        </w:trPr>
        <w:tc>
          <w:tcPr>
            <w:tcW w:w="3843" w:type="dxa"/>
            <w:hideMark/>
          </w:tcPr>
          <w:p w:rsidR="0041307A" w:rsidRPr="00EF5C1E" w:rsidRDefault="0041307A" w:rsidP="00EF5C1E">
            <w:pPr>
              <w:ind w:right="-59"/>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05</w:t>
            </w:r>
          </w:p>
        </w:tc>
        <w:tc>
          <w:tcPr>
            <w:tcW w:w="1288" w:type="dxa"/>
            <w:noWrap/>
            <w:hideMark/>
          </w:tcPr>
          <w:p w:rsidR="0041307A" w:rsidRPr="00EF5C1E" w:rsidRDefault="0041307A" w:rsidP="0041307A">
            <w:pPr>
              <w:ind w:right="-427"/>
              <w:jc w:val="both"/>
              <w:rPr>
                <w:sz w:val="14"/>
                <w:szCs w:val="14"/>
              </w:rPr>
            </w:pPr>
            <w:r w:rsidRPr="00EF5C1E">
              <w:rPr>
                <w:sz w:val="14"/>
                <w:szCs w:val="14"/>
              </w:rPr>
              <w:t>98 2</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4 773,8</w:t>
            </w:r>
          </w:p>
        </w:tc>
      </w:tr>
      <w:tr w:rsidR="0041307A"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Субсидии предприятиям на поддержку жилищно-коммунального хозяйства, торговли и пищевой промышленности  (Межбюджетные  трансферты)</w:t>
            </w:r>
          </w:p>
        </w:tc>
        <w:tc>
          <w:tcPr>
            <w:tcW w:w="1272" w:type="dxa"/>
            <w:noWrap/>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05</w:t>
            </w:r>
          </w:p>
        </w:tc>
        <w:tc>
          <w:tcPr>
            <w:tcW w:w="1009" w:type="dxa"/>
            <w:noWrap/>
            <w:hideMark/>
          </w:tcPr>
          <w:p w:rsidR="0041307A" w:rsidRPr="00EF5C1E" w:rsidRDefault="0041307A" w:rsidP="0041307A">
            <w:pPr>
              <w:ind w:right="-427"/>
              <w:jc w:val="both"/>
              <w:rPr>
                <w:sz w:val="14"/>
                <w:szCs w:val="14"/>
              </w:rPr>
            </w:pPr>
            <w:r w:rsidRPr="00EF5C1E">
              <w:rPr>
                <w:sz w:val="14"/>
                <w:szCs w:val="14"/>
              </w:rPr>
              <w:t>05</w:t>
            </w:r>
          </w:p>
        </w:tc>
        <w:tc>
          <w:tcPr>
            <w:tcW w:w="1288" w:type="dxa"/>
            <w:noWrap/>
            <w:hideMark/>
          </w:tcPr>
          <w:p w:rsidR="0041307A" w:rsidRPr="00EF5C1E" w:rsidRDefault="0041307A" w:rsidP="0041307A">
            <w:pPr>
              <w:ind w:right="-427"/>
              <w:jc w:val="both"/>
              <w:rPr>
                <w:sz w:val="14"/>
                <w:szCs w:val="14"/>
              </w:rPr>
            </w:pPr>
            <w:r w:rsidRPr="00EF5C1E">
              <w:rPr>
                <w:sz w:val="14"/>
                <w:szCs w:val="14"/>
              </w:rPr>
              <w:t>98 2 00 81040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4 773,8</w:t>
            </w:r>
          </w:p>
        </w:tc>
      </w:tr>
      <w:tr w:rsidR="00EF5C1E" w:rsidRPr="00EF5C1E" w:rsidTr="00EF5C1E">
        <w:trPr>
          <w:trHeight w:val="264"/>
        </w:trPr>
        <w:tc>
          <w:tcPr>
            <w:tcW w:w="3843" w:type="dxa"/>
            <w:hideMark/>
          </w:tcPr>
          <w:p w:rsidR="0041307A" w:rsidRPr="00EF5C1E" w:rsidRDefault="0041307A" w:rsidP="00EF5C1E">
            <w:pPr>
              <w:ind w:right="-59"/>
              <w:jc w:val="both"/>
              <w:rPr>
                <w:b/>
                <w:bCs/>
                <w:sz w:val="14"/>
                <w:szCs w:val="14"/>
              </w:rPr>
            </w:pPr>
            <w:r w:rsidRPr="00EF5C1E">
              <w:rPr>
                <w:b/>
                <w:bCs/>
                <w:sz w:val="14"/>
                <w:szCs w:val="14"/>
              </w:rPr>
              <w:t>Физическая культура и спорт</w:t>
            </w:r>
          </w:p>
        </w:tc>
        <w:tc>
          <w:tcPr>
            <w:tcW w:w="1272" w:type="dxa"/>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11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23 765,9</w:t>
            </w:r>
          </w:p>
        </w:tc>
      </w:tr>
      <w:tr w:rsidR="0041307A" w:rsidRPr="00EF5C1E" w:rsidTr="00EF5C1E">
        <w:trPr>
          <w:trHeight w:val="264"/>
        </w:trPr>
        <w:tc>
          <w:tcPr>
            <w:tcW w:w="3843" w:type="dxa"/>
            <w:noWrap/>
            <w:hideMark/>
          </w:tcPr>
          <w:p w:rsidR="0041307A" w:rsidRPr="00EF5C1E" w:rsidRDefault="0041307A" w:rsidP="00EF5C1E">
            <w:pPr>
              <w:ind w:right="-59"/>
              <w:jc w:val="both"/>
              <w:rPr>
                <w:b/>
                <w:bCs/>
                <w:sz w:val="14"/>
                <w:szCs w:val="14"/>
              </w:rPr>
            </w:pPr>
            <w:r w:rsidRPr="00EF5C1E">
              <w:rPr>
                <w:b/>
                <w:bCs/>
                <w:sz w:val="14"/>
                <w:szCs w:val="14"/>
              </w:rPr>
              <w:t>Физическая культура</w:t>
            </w:r>
          </w:p>
        </w:tc>
        <w:tc>
          <w:tcPr>
            <w:tcW w:w="1272" w:type="dxa"/>
            <w:noWrap/>
            <w:hideMark/>
          </w:tcPr>
          <w:p w:rsidR="0041307A" w:rsidRPr="00EF5C1E" w:rsidRDefault="0041307A" w:rsidP="0041307A">
            <w:pPr>
              <w:ind w:right="-427"/>
              <w:jc w:val="both"/>
              <w:rPr>
                <w:b/>
                <w:bCs/>
                <w:sz w:val="14"/>
                <w:szCs w:val="14"/>
              </w:rPr>
            </w:pPr>
            <w:r w:rsidRPr="00EF5C1E">
              <w:rPr>
                <w:b/>
                <w:bCs/>
                <w:sz w:val="14"/>
                <w:szCs w:val="14"/>
              </w:rPr>
              <w:t>714</w:t>
            </w:r>
          </w:p>
        </w:tc>
        <w:tc>
          <w:tcPr>
            <w:tcW w:w="808" w:type="dxa"/>
            <w:noWrap/>
            <w:hideMark/>
          </w:tcPr>
          <w:p w:rsidR="0041307A" w:rsidRPr="00EF5C1E" w:rsidRDefault="0041307A" w:rsidP="0041307A">
            <w:pPr>
              <w:ind w:right="-427"/>
              <w:jc w:val="both"/>
              <w:rPr>
                <w:b/>
                <w:bCs/>
                <w:sz w:val="14"/>
                <w:szCs w:val="14"/>
              </w:rPr>
            </w:pPr>
            <w:r w:rsidRPr="00EF5C1E">
              <w:rPr>
                <w:b/>
                <w:bCs/>
                <w:sz w:val="14"/>
                <w:szCs w:val="14"/>
              </w:rPr>
              <w:t>11</w:t>
            </w:r>
          </w:p>
        </w:tc>
        <w:tc>
          <w:tcPr>
            <w:tcW w:w="1009"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88"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684" w:type="dxa"/>
            <w:noWrap/>
            <w:hideMark/>
          </w:tcPr>
          <w:p w:rsidR="0041307A" w:rsidRPr="00EF5C1E" w:rsidRDefault="0041307A" w:rsidP="00EF5C1E">
            <w:pPr>
              <w:ind w:right="-427"/>
              <w:jc w:val="both"/>
              <w:rPr>
                <w:b/>
                <w:bCs/>
                <w:sz w:val="14"/>
                <w:szCs w:val="14"/>
              </w:rPr>
            </w:pPr>
            <w:r w:rsidRPr="00EF5C1E">
              <w:rPr>
                <w:b/>
                <w:bCs/>
                <w:sz w:val="14"/>
                <w:szCs w:val="14"/>
              </w:rPr>
              <w:t> </w:t>
            </w:r>
          </w:p>
        </w:tc>
        <w:tc>
          <w:tcPr>
            <w:tcW w:w="1660" w:type="dxa"/>
            <w:noWrap/>
            <w:hideMark/>
          </w:tcPr>
          <w:p w:rsidR="0041307A" w:rsidRPr="00EF5C1E" w:rsidRDefault="0041307A" w:rsidP="00EF5C1E">
            <w:pPr>
              <w:ind w:right="-427"/>
              <w:jc w:val="both"/>
              <w:rPr>
                <w:b/>
                <w:bCs/>
                <w:sz w:val="14"/>
                <w:szCs w:val="14"/>
              </w:rPr>
            </w:pPr>
            <w:r w:rsidRPr="00EF5C1E">
              <w:rPr>
                <w:b/>
                <w:bCs/>
                <w:sz w:val="14"/>
                <w:szCs w:val="14"/>
              </w:rPr>
              <w:t>23 765,9</w:t>
            </w:r>
          </w:p>
        </w:tc>
      </w:tr>
      <w:tr w:rsidR="00EF5C1E" w:rsidRPr="00EF5C1E" w:rsidTr="00EF5C1E">
        <w:trPr>
          <w:trHeight w:val="264"/>
        </w:trPr>
        <w:tc>
          <w:tcPr>
            <w:tcW w:w="3843" w:type="dxa"/>
            <w:hideMark/>
          </w:tcPr>
          <w:p w:rsidR="0041307A" w:rsidRPr="00EF5C1E" w:rsidRDefault="0041307A" w:rsidP="00EF5C1E">
            <w:pPr>
              <w:ind w:right="-59"/>
              <w:jc w:val="both"/>
              <w:rPr>
                <w:sz w:val="14"/>
                <w:szCs w:val="14"/>
              </w:rPr>
            </w:pPr>
            <w:r w:rsidRPr="00EF5C1E">
              <w:rPr>
                <w:sz w:val="14"/>
                <w:szCs w:val="14"/>
              </w:rPr>
              <w:t>Предоставление межбюджетных трансфертов</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11</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98</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23 765,9</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11</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w:t>
            </w:r>
          </w:p>
        </w:tc>
        <w:tc>
          <w:tcPr>
            <w:tcW w:w="684" w:type="dxa"/>
            <w:noWrap/>
            <w:hideMark/>
          </w:tcPr>
          <w:p w:rsidR="0041307A" w:rsidRPr="00EF5C1E" w:rsidRDefault="0041307A" w:rsidP="00EF5C1E">
            <w:pPr>
              <w:ind w:right="-427"/>
              <w:jc w:val="both"/>
              <w:rPr>
                <w:sz w:val="14"/>
                <w:szCs w:val="14"/>
              </w:rPr>
            </w:pPr>
            <w:r w:rsidRPr="00EF5C1E">
              <w:rPr>
                <w:sz w:val="14"/>
                <w:szCs w:val="14"/>
              </w:rPr>
              <w:t> </w:t>
            </w:r>
          </w:p>
        </w:tc>
        <w:tc>
          <w:tcPr>
            <w:tcW w:w="1660" w:type="dxa"/>
            <w:noWrap/>
            <w:hideMark/>
          </w:tcPr>
          <w:p w:rsidR="0041307A" w:rsidRPr="00EF5C1E" w:rsidRDefault="0041307A" w:rsidP="00EF5C1E">
            <w:pPr>
              <w:ind w:right="-427"/>
              <w:jc w:val="both"/>
              <w:rPr>
                <w:sz w:val="14"/>
                <w:szCs w:val="14"/>
              </w:rPr>
            </w:pPr>
            <w:r w:rsidRPr="00EF5C1E">
              <w:rPr>
                <w:sz w:val="14"/>
                <w:szCs w:val="14"/>
              </w:rPr>
              <w:t>23 765,9</w:t>
            </w:r>
          </w:p>
        </w:tc>
      </w:tr>
      <w:tr w:rsidR="00EF5C1E" w:rsidRPr="00EF5C1E" w:rsidTr="00EF5C1E">
        <w:trPr>
          <w:trHeight w:val="792"/>
        </w:trPr>
        <w:tc>
          <w:tcPr>
            <w:tcW w:w="3843" w:type="dxa"/>
            <w:hideMark/>
          </w:tcPr>
          <w:p w:rsidR="0041307A" w:rsidRPr="00EF5C1E" w:rsidRDefault="0041307A" w:rsidP="00EF5C1E">
            <w:pPr>
              <w:ind w:right="-59"/>
              <w:jc w:val="both"/>
              <w:rPr>
                <w:sz w:val="14"/>
                <w:szCs w:val="14"/>
              </w:rPr>
            </w:pPr>
            <w:r w:rsidRPr="00EF5C1E">
              <w:rPr>
                <w:sz w:val="14"/>
                <w:szCs w:val="14"/>
              </w:rPr>
              <w:t>Финансовое обеспечение выполнения муниципального задания спортивно - плавательными учреждениями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11</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М9927</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22 949,9</w:t>
            </w:r>
          </w:p>
        </w:tc>
      </w:tr>
      <w:tr w:rsidR="00EF5C1E" w:rsidRPr="00EF5C1E" w:rsidTr="00EF5C1E">
        <w:trPr>
          <w:trHeight w:val="1056"/>
        </w:trPr>
        <w:tc>
          <w:tcPr>
            <w:tcW w:w="3843" w:type="dxa"/>
            <w:hideMark/>
          </w:tcPr>
          <w:p w:rsidR="0041307A" w:rsidRPr="00EF5C1E" w:rsidRDefault="0041307A" w:rsidP="00EF5C1E">
            <w:pPr>
              <w:ind w:right="-59"/>
              <w:jc w:val="both"/>
              <w:rPr>
                <w:sz w:val="14"/>
                <w:szCs w:val="14"/>
              </w:rPr>
            </w:pPr>
            <w:r w:rsidRPr="00EF5C1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11</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00 10110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816,0</w:t>
            </w:r>
          </w:p>
        </w:tc>
      </w:tr>
      <w:tr w:rsidR="00EF5C1E" w:rsidRPr="00EF5C1E" w:rsidTr="00EF5C1E">
        <w:trPr>
          <w:trHeight w:val="1050"/>
        </w:trPr>
        <w:tc>
          <w:tcPr>
            <w:tcW w:w="3843" w:type="dxa"/>
            <w:hideMark/>
          </w:tcPr>
          <w:p w:rsidR="0041307A" w:rsidRPr="00EF5C1E" w:rsidRDefault="0041307A" w:rsidP="00EF5C1E">
            <w:pPr>
              <w:ind w:right="-59"/>
              <w:jc w:val="both"/>
              <w:rPr>
                <w:sz w:val="14"/>
                <w:szCs w:val="14"/>
              </w:rPr>
            </w:pPr>
            <w:r w:rsidRPr="00EF5C1E">
              <w:rPr>
                <w:sz w:val="14"/>
                <w:szCs w:val="14"/>
              </w:rPr>
              <w:t xml:space="preserve">Компенсация расходов, связанных с </w:t>
            </w:r>
            <w:proofErr w:type="spellStart"/>
            <w:r w:rsidRPr="00EF5C1E">
              <w:rPr>
                <w:sz w:val="14"/>
                <w:szCs w:val="14"/>
              </w:rPr>
              <w:t>пеерездом</w:t>
            </w:r>
            <w:proofErr w:type="spellEnd"/>
            <w:r w:rsidRPr="00EF5C1E">
              <w:rPr>
                <w:sz w:val="14"/>
                <w:szCs w:val="14"/>
              </w:rPr>
              <w:t xml:space="preserve"> в соответствии с муниципальными правовыми актами муниципальных образований (Межбюджетные  трансферты)</w:t>
            </w:r>
          </w:p>
        </w:tc>
        <w:tc>
          <w:tcPr>
            <w:tcW w:w="1272" w:type="dxa"/>
            <w:hideMark/>
          </w:tcPr>
          <w:p w:rsidR="0041307A" w:rsidRPr="00EF5C1E" w:rsidRDefault="0041307A" w:rsidP="0041307A">
            <w:pPr>
              <w:ind w:right="-427"/>
              <w:jc w:val="both"/>
              <w:rPr>
                <w:sz w:val="14"/>
                <w:szCs w:val="14"/>
              </w:rPr>
            </w:pPr>
            <w:r w:rsidRPr="00EF5C1E">
              <w:rPr>
                <w:sz w:val="14"/>
                <w:szCs w:val="14"/>
              </w:rPr>
              <w:t>714</w:t>
            </w:r>
          </w:p>
        </w:tc>
        <w:tc>
          <w:tcPr>
            <w:tcW w:w="808" w:type="dxa"/>
            <w:noWrap/>
            <w:hideMark/>
          </w:tcPr>
          <w:p w:rsidR="0041307A" w:rsidRPr="00EF5C1E" w:rsidRDefault="0041307A" w:rsidP="0041307A">
            <w:pPr>
              <w:ind w:right="-427"/>
              <w:jc w:val="both"/>
              <w:rPr>
                <w:sz w:val="14"/>
                <w:szCs w:val="14"/>
              </w:rPr>
            </w:pPr>
            <w:r w:rsidRPr="00EF5C1E">
              <w:rPr>
                <w:sz w:val="14"/>
                <w:szCs w:val="14"/>
              </w:rPr>
              <w:t>11</w:t>
            </w:r>
          </w:p>
        </w:tc>
        <w:tc>
          <w:tcPr>
            <w:tcW w:w="1009" w:type="dxa"/>
            <w:noWrap/>
            <w:hideMark/>
          </w:tcPr>
          <w:p w:rsidR="0041307A" w:rsidRPr="00EF5C1E" w:rsidRDefault="0041307A" w:rsidP="0041307A">
            <w:pPr>
              <w:ind w:right="-427"/>
              <w:jc w:val="both"/>
              <w:rPr>
                <w:sz w:val="14"/>
                <w:szCs w:val="14"/>
              </w:rPr>
            </w:pPr>
            <w:r w:rsidRPr="00EF5C1E">
              <w:rPr>
                <w:sz w:val="14"/>
                <w:szCs w:val="14"/>
              </w:rPr>
              <w:t>01</w:t>
            </w:r>
          </w:p>
        </w:tc>
        <w:tc>
          <w:tcPr>
            <w:tcW w:w="1288"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00 10120</w:t>
            </w:r>
          </w:p>
        </w:tc>
        <w:tc>
          <w:tcPr>
            <w:tcW w:w="684" w:type="dxa"/>
            <w:noWrap/>
            <w:hideMark/>
          </w:tcPr>
          <w:p w:rsidR="0041307A" w:rsidRPr="00EF5C1E" w:rsidRDefault="0041307A" w:rsidP="00EF5C1E">
            <w:pPr>
              <w:ind w:right="-427"/>
              <w:jc w:val="both"/>
              <w:rPr>
                <w:sz w:val="14"/>
                <w:szCs w:val="14"/>
              </w:rPr>
            </w:pPr>
            <w:r w:rsidRPr="00EF5C1E">
              <w:rPr>
                <w:sz w:val="14"/>
                <w:szCs w:val="14"/>
              </w:rPr>
              <w:t>500</w:t>
            </w:r>
          </w:p>
        </w:tc>
        <w:tc>
          <w:tcPr>
            <w:tcW w:w="1660" w:type="dxa"/>
            <w:noWrap/>
            <w:hideMark/>
          </w:tcPr>
          <w:p w:rsidR="0041307A" w:rsidRPr="00EF5C1E" w:rsidRDefault="0041307A" w:rsidP="00EF5C1E">
            <w:pPr>
              <w:ind w:right="-427"/>
              <w:jc w:val="both"/>
              <w:rPr>
                <w:sz w:val="14"/>
                <w:szCs w:val="14"/>
              </w:rPr>
            </w:pPr>
            <w:r w:rsidRPr="00EF5C1E">
              <w:rPr>
                <w:sz w:val="14"/>
                <w:szCs w:val="14"/>
              </w:rPr>
              <w:t>0,0</w:t>
            </w:r>
          </w:p>
        </w:tc>
      </w:tr>
      <w:tr w:rsidR="0041307A" w:rsidRPr="00EF5C1E" w:rsidTr="00EF5C1E">
        <w:trPr>
          <w:trHeight w:val="264"/>
        </w:trPr>
        <w:tc>
          <w:tcPr>
            <w:tcW w:w="3843" w:type="dxa"/>
            <w:noWrap/>
            <w:hideMark/>
          </w:tcPr>
          <w:p w:rsidR="0041307A" w:rsidRPr="00EF5C1E" w:rsidRDefault="0041307A" w:rsidP="00EF5C1E">
            <w:pPr>
              <w:ind w:right="-59"/>
              <w:jc w:val="both"/>
              <w:rPr>
                <w:sz w:val="14"/>
                <w:szCs w:val="14"/>
              </w:rPr>
            </w:pPr>
          </w:p>
        </w:tc>
        <w:tc>
          <w:tcPr>
            <w:tcW w:w="1272" w:type="dxa"/>
            <w:noWrap/>
            <w:hideMark/>
          </w:tcPr>
          <w:p w:rsidR="0041307A" w:rsidRPr="00EF5C1E" w:rsidRDefault="0041307A" w:rsidP="0041307A">
            <w:pPr>
              <w:ind w:right="-427"/>
              <w:jc w:val="both"/>
              <w:rPr>
                <w:sz w:val="14"/>
                <w:szCs w:val="14"/>
              </w:rPr>
            </w:pPr>
          </w:p>
        </w:tc>
        <w:tc>
          <w:tcPr>
            <w:tcW w:w="808" w:type="dxa"/>
            <w:noWrap/>
            <w:hideMark/>
          </w:tcPr>
          <w:p w:rsidR="0041307A" w:rsidRPr="00EF5C1E" w:rsidRDefault="0041307A" w:rsidP="0041307A">
            <w:pPr>
              <w:ind w:right="-427"/>
              <w:jc w:val="both"/>
              <w:rPr>
                <w:sz w:val="14"/>
                <w:szCs w:val="14"/>
              </w:rPr>
            </w:pPr>
          </w:p>
        </w:tc>
        <w:tc>
          <w:tcPr>
            <w:tcW w:w="1009" w:type="dxa"/>
            <w:noWrap/>
            <w:hideMark/>
          </w:tcPr>
          <w:p w:rsidR="0041307A" w:rsidRPr="00EF5C1E" w:rsidRDefault="0041307A" w:rsidP="0041307A">
            <w:pPr>
              <w:ind w:right="-427"/>
              <w:jc w:val="both"/>
              <w:rPr>
                <w:sz w:val="14"/>
                <w:szCs w:val="14"/>
              </w:rPr>
            </w:pPr>
          </w:p>
        </w:tc>
        <w:tc>
          <w:tcPr>
            <w:tcW w:w="1288" w:type="dxa"/>
            <w:noWrap/>
            <w:hideMark/>
          </w:tcPr>
          <w:p w:rsidR="0041307A" w:rsidRPr="00EF5C1E" w:rsidRDefault="0041307A" w:rsidP="0041307A">
            <w:pPr>
              <w:ind w:right="-427"/>
              <w:jc w:val="both"/>
              <w:rPr>
                <w:sz w:val="14"/>
                <w:szCs w:val="14"/>
              </w:rPr>
            </w:pPr>
          </w:p>
        </w:tc>
        <w:tc>
          <w:tcPr>
            <w:tcW w:w="684" w:type="dxa"/>
            <w:noWrap/>
            <w:hideMark/>
          </w:tcPr>
          <w:p w:rsidR="0041307A" w:rsidRPr="00EF5C1E" w:rsidRDefault="0041307A" w:rsidP="00EF5C1E">
            <w:pPr>
              <w:ind w:right="-427"/>
              <w:jc w:val="both"/>
              <w:rPr>
                <w:sz w:val="14"/>
                <w:szCs w:val="14"/>
              </w:rPr>
            </w:pPr>
          </w:p>
        </w:tc>
        <w:tc>
          <w:tcPr>
            <w:tcW w:w="1660" w:type="dxa"/>
            <w:noWrap/>
            <w:hideMark/>
          </w:tcPr>
          <w:p w:rsidR="0041307A" w:rsidRPr="00EF5C1E" w:rsidRDefault="0041307A" w:rsidP="00EF5C1E">
            <w:pPr>
              <w:ind w:right="-427"/>
              <w:jc w:val="both"/>
              <w:rPr>
                <w:sz w:val="14"/>
                <w:szCs w:val="14"/>
              </w:rPr>
            </w:pPr>
            <w:r w:rsidRPr="00EF5C1E">
              <w:rPr>
                <w:sz w:val="14"/>
                <w:szCs w:val="14"/>
              </w:rPr>
              <w:t>"</w:t>
            </w:r>
          </w:p>
        </w:tc>
      </w:tr>
    </w:tbl>
    <w:p w:rsidR="000E7733" w:rsidRPr="00EF5C1E" w:rsidRDefault="000E7733" w:rsidP="009B3812">
      <w:pPr>
        <w:ind w:right="-427"/>
        <w:jc w:val="both"/>
        <w:rPr>
          <w:sz w:val="14"/>
          <w:szCs w:val="14"/>
        </w:rPr>
      </w:pPr>
    </w:p>
    <w:tbl>
      <w:tblPr>
        <w:tblStyle w:val="af7"/>
        <w:tblW w:w="0" w:type="auto"/>
        <w:tblLook w:val="04A0" w:firstRow="1" w:lastRow="0" w:firstColumn="1" w:lastColumn="0" w:noHBand="0" w:noVBand="1"/>
      </w:tblPr>
      <w:tblGrid>
        <w:gridCol w:w="4429"/>
        <w:gridCol w:w="903"/>
        <w:gridCol w:w="1137"/>
        <w:gridCol w:w="1461"/>
        <w:gridCol w:w="759"/>
        <w:gridCol w:w="1875"/>
      </w:tblGrid>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bookmarkStart w:id="2" w:name="RANGE!A1:F82"/>
            <w:bookmarkEnd w:id="2"/>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3</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городское поселение Билибино</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29 июня 2022 года №1</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060"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3</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городское поселение Билибино</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20 декабря 2021 года №1</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880" w:type="dxa"/>
            <w:gridSpan w:val="2"/>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98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24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060"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410"/>
        </w:trPr>
        <w:tc>
          <w:tcPr>
            <w:tcW w:w="11600" w:type="dxa"/>
            <w:gridSpan w:val="6"/>
            <w:tcBorders>
              <w:top w:val="nil"/>
            </w:tcBorders>
            <w:hideMark/>
          </w:tcPr>
          <w:p w:rsidR="0041307A" w:rsidRPr="00EF5C1E" w:rsidRDefault="0041307A" w:rsidP="0041307A">
            <w:pPr>
              <w:ind w:right="-427"/>
              <w:jc w:val="both"/>
              <w:rPr>
                <w:b/>
                <w:bCs/>
                <w:sz w:val="14"/>
                <w:szCs w:val="14"/>
              </w:rPr>
            </w:pPr>
            <w:r w:rsidRPr="00EF5C1E">
              <w:rPr>
                <w:b/>
                <w:bCs/>
                <w:sz w:val="14"/>
                <w:szCs w:val="14"/>
              </w:rPr>
              <w:t xml:space="preserve">Распределение бюджетных ассигнований бюджета на 2022 год по разделам и подразделам, целевым статьям (муниципальным программам и непрограммным направлениям деятельности) и группам </w:t>
            </w:r>
            <w:proofErr w:type="gramStart"/>
            <w:r w:rsidRPr="00EF5C1E">
              <w:rPr>
                <w:b/>
                <w:bCs/>
                <w:sz w:val="14"/>
                <w:szCs w:val="14"/>
              </w:rPr>
              <w:t>видов расходов классификации расходов бюджета</w:t>
            </w:r>
            <w:proofErr w:type="gramEnd"/>
          </w:p>
        </w:tc>
      </w:tr>
      <w:tr w:rsidR="0041307A" w:rsidRPr="00EF5C1E" w:rsidTr="0041307A">
        <w:trPr>
          <w:trHeight w:val="264"/>
        </w:trPr>
        <w:tc>
          <w:tcPr>
            <w:tcW w:w="11600" w:type="dxa"/>
            <w:gridSpan w:val="6"/>
            <w:hideMark/>
          </w:tcPr>
          <w:p w:rsidR="0041307A" w:rsidRPr="00EF5C1E" w:rsidRDefault="0041307A" w:rsidP="0041307A">
            <w:pPr>
              <w:ind w:right="-427"/>
              <w:jc w:val="both"/>
              <w:rPr>
                <w:b/>
                <w:bCs/>
                <w:sz w:val="14"/>
                <w:szCs w:val="14"/>
              </w:rPr>
            </w:pPr>
          </w:p>
        </w:tc>
      </w:tr>
      <w:tr w:rsidR="0041307A" w:rsidRPr="00EF5C1E" w:rsidTr="0041307A">
        <w:trPr>
          <w:trHeight w:val="264"/>
        </w:trPr>
        <w:tc>
          <w:tcPr>
            <w:tcW w:w="4900" w:type="dxa"/>
            <w:hideMark/>
          </w:tcPr>
          <w:p w:rsidR="0041307A" w:rsidRPr="00EF5C1E" w:rsidRDefault="0041307A" w:rsidP="0041307A">
            <w:pPr>
              <w:ind w:right="-427"/>
              <w:jc w:val="both"/>
              <w:rPr>
                <w:b/>
                <w:bCs/>
                <w:sz w:val="14"/>
                <w:szCs w:val="14"/>
              </w:rPr>
            </w:pPr>
          </w:p>
        </w:tc>
        <w:tc>
          <w:tcPr>
            <w:tcW w:w="980" w:type="dxa"/>
            <w:hideMark/>
          </w:tcPr>
          <w:p w:rsidR="0041307A" w:rsidRPr="00EF5C1E" w:rsidRDefault="0041307A" w:rsidP="0041307A">
            <w:pPr>
              <w:ind w:right="-427"/>
              <w:jc w:val="both"/>
              <w:rPr>
                <w:b/>
                <w:bCs/>
                <w:sz w:val="14"/>
                <w:szCs w:val="14"/>
              </w:rPr>
            </w:pPr>
          </w:p>
        </w:tc>
        <w:tc>
          <w:tcPr>
            <w:tcW w:w="1240" w:type="dxa"/>
            <w:hideMark/>
          </w:tcPr>
          <w:p w:rsidR="0041307A" w:rsidRPr="00EF5C1E" w:rsidRDefault="0041307A" w:rsidP="0041307A">
            <w:pPr>
              <w:ind w:right="-427"/>
              <w:jc w:val="both"/>
              <w:rPr>
                <w:b/>
                <w:bCs/>
                <w:sz w:val="14"/>
                <w:szCs w:val="14"/>
              </w:rPr>
            </w:pPr>
          </w:p>
        </w:tc>
        <w:tc>
          <w:tcPr>
            <w:tcW w:w="1600" w:type="dxa"/>
            <w:hideMark/>
          </w:tcPr>
          <w:p w:rsidR="0041307A" w:rsidRPr="00EF5C1E" w:rsidRDefault="0041307A" w:rsidP="0041307A">
            <w:pPr>
              <w:ind w:right="-427"/>
              <w:jc w:val="both"/>
              <w:rPr>
                <w:b/>
                <w:bCs/>
                <w:sz w:val="14"/>
                <w:szCs w:val="14"/>
              </w:rPr>
            </w:pPr>
          </w:p>
        </w:tc>
        <w:tc>
          <w:tcPr>
            <w:tcW w:w="820" w:type="dxa"/>
            <w:hideMark/>
          </w:tcPr>
          <w:p w:rsidR="0041307A" w:rsidRPr="00EF5C1E" w:rsidRDefault="0041307A" w:rsidP="0041307A">
            <w:pPr>
              <w:ind w:right="-427"/>
              <w:jc w:val="both"/>
              <w:rPr>
                <w:b/>
                <w:bCs/>
                <w:sz w:val="14"/>
                <w:szCs w:val="14"/>
              </w:rPr>
            </w:pPr>
          </w:p>
        </w:tc>
        <w:tc>
          <w:tcPr>
            <w:tcW w:w="2060" w:type="dxa"/>
            <w:hideMark/>
          </w:tcPr>
          <w:p w:rsidR="0041307A" w:rsidRPr="00EF5C1E" w:rsidRDefault="0041307A" w:rsidP="0041307A">
            <w:pPr>
              <w:ind w:right="-427"/>
              <w:jc w:val="both"/>
              <w:rPr>
                <w:sz w:val="14"/>
                <w:szCs w:val="14"/>
              </w:rPr>
            </w:pPr>
            <w:r w:rsidRPr="00EF5C1E">
              <w:rPr>
                <w:sz w:val="14"/>
                <w:szCs w:val="14"/>
              </w:rPr>
              <w:t>(тыс. руб.)</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Наименование</w:t>
            </w:r>
          </w:p>
        </w:tc>
        <w:tc>
          <w:tcPr>
            <w:tcW w:w="980" w:type="dxa"/>
            <w:hideMark/>
          </w:tcPr>
          <w:p w:rsidR="0041307A" w:rsidRPr="00EF5C1E" w:rsidRDefault="0041307A" w:rsidP="0041307A">
            <w:pPr>
              <w:ind w:right="-427"/>
              <w:jc w:val="both"/>
              <w:rPr>
                <w:b/>
                <w:bCs/>
                <w:sz w:val="14"/>
                <w:szCs w:val="14"/>
              </w:rPr>
            </w:pPr>
            <w:r w:rsidRPr="00EF5C1E">
              <w:rPr>
                <w:b/>
                <w:bCs/>
                <w:sz w:val="14"/>
                <w:szCs w:val="14"/>
              </w:rPr>
              <w:t>Раздел</w:t>
            </w:r>
          </w:p>
        </w:tc>
        <w:tc>
          <w:tcPr>
            <w:tcW w:w="1240" w:type="dxa"/>
            <w:hideMark/>
          </w:tcPr>
          <w:p w:rsidR="0041307A" w:rsidRPr="00EF5C1E" w:rsidRDefault="0041307A" w:rsidP="0041307A">
            <w:pPr>
              <w:ind w:right="-427"/>
              <w:jc w:val="both"/>
              <w:rPr>
                <w:b/>
                <w:bCs/>
                <w:sz w:val="14"/>
                <w:szCs w:val="14"/>
              </w:rPr>
            </w:pPr>
            <w:r w:rsidRPr="00EF5C1E">
              <w:rPr>
                <w:b/>
                <w:bCs/>
                <w:sz w:val="14"/>
                <w:szCs w:val="14"/>
              </w:rPr>
              <w:t>Подраздел</w:t>
            </w:r>
          </w:p>
        </w:tc>
        <w:tc>
          <w:tcPr>
            <w:tcW w:w="1600" w:type="dxa"/>
            <w:hideMark/>
          </w:tcPr>
          <w:p w:rsidR="0041307A" w:rsidRPr="00EF5C1E" w:rsidRDefault="0041307A" w:rsidP="0041307A">
            <w:pPr>
              <w:ind w:right="-427"/>
              <w:jc w:val="both"/>
              <w:rPr>
                <w:b/>
                <w:bCs/>
                <w:sz w:val="14"/>
                <w:szCs w:val="14"/>
              </w:rPr>
            </w:pPr>
            <w:r w:rsidRPr="00EF5C1E">
              <w:rPr>
                <w:b/>
                <w:bCs/>
                <w:sz w:val="14"/>
                <w:szCs w:val="14"/>
              </w:rPr>
              <w:t>ЦСР</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ВР</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Сумма</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1</w:t>
            </w:r>
          </w:p>
        </w:tc>
        <w:tc>
          <w:tcPr>
            <w:tcW w:w="980" w:type="dxa"/>
            <w:hideMark/>
          </w:tcPr>
          <w:p w:rsidR="0041307A" w:rsidRPr="00EF5C1E" w:rsidRDefault="0041307A" w:rsidP="0041307A">
            <w:pPr>
              <w:ind w:right="-427"/>
              <w:jc w:val="both"/>
              <w:rPr>
                <w:b/>
                <w:bCs/>
                <w:sz w:val="14"/>
                <w:szCs w:val="14"/>
              </w:rPr>
            </w:pPr>
            <w:r w:rsidRPr="00EF5C1E">
              <w:rPr>
                <w:b/>
                <w:bCs/>
                <w:sz w:val="14"/>
                <w:szCs w:val="14"/>
              </w:rPr>
              <w:t>2</w:t>
            </w:r>
          </w:p>
        </w:tc>
        <w:tc>
          <w:tcPr>
            <w:tcW w:w="1240" w:type="dxa"/>
            <w:hideMark/>
          </w:tcPr>
          <w:p w:rsidR="0041307A" w:rsidRPr="00EF5C1E" w:rsidRDefault="0041307A" w:rsidP="0041307A">
            <w:pPr>
              <w:ind w:right="-427"/>
              <w:jc w:val="both"/>
              <w:rPr>
                <w:b/>
                <w:bCs/>
                <w:sz w:val="14"/>
                <w:szCs w:val="14"/>
              </w:rPr>
            </w:pPr>
            <w:r w:rsidRPr="00EF5C1E">
              <w:rPr>
                <w:b/>
                <w:bCs/>
                <w:sz w:val="14"/>
                <w:szCs w:val="14"/>
              </w:rPr>
              <w:t>3</w:t>
            </w:r>
          </w:p>
        </w:tc>
        <w:tc>
          <w:tcPr>
            <w:tcW w:w="1600" w:type="dxa"/>
            <w:hideMark/>
          </w:tcPr>
          <w:p w:rsidR="0041307A" w:rsidRPr="00EF5C1E" w:rsidRDefault="0041307A" w:rsidP="0041307A">
            <w:pPr>
              <w:ind w:right="-427"/>
              <w:jc w:val="both"/>
              <w:rPr>
                <w:b/>
                <w:bCs/>
                <w:sz w:val="14"/>
                <w:szCs w:val="14"/>
              </w:rPr>
            </w:pPr>
            <w:r w:rsidRPr="00EF5C1E">
              <w:rPr>
                <w:b/>
                <w:bCs/>
                <w:sz w:val="14"/>
                <w:szCs w:val="14"/>
              </w:rPr>
              <w:t>4</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5</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6</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ВСЕГО</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314 136,2</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Общегосударственные вопросы</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3 782,2</w:t>
            </w:r>
          </w:p>
        </w:tc>
      </w:tr>
      <w:tr w:rsidR="0041307A" w:rsidRPr="00EF5C1E" w:rsidTr="0041307A">
        <w:trPr>
          <w:trHeight w:val="792"/>
        </w:trPr>
        <w:tc>
          <w:tcPr>
            <w:tcW w:w="4900" w:type="dxa"/>
            <w:hideMark/>
          </w:tcPr>
          <w:p w:rsidR="0041307A" w:rsidRPr="00EF5C1E" w:rsidRDefault="0041307A" w:rsidP="00EF5C1E">
            <w:pPr>
              <w:ind w:right="-40"/>
              <w:jc w:val="both"/>
              <w:rPr>
                <w:b/>
                <w:bCs/>
                <w:sz w:val="14"/>
                <w:szCs w:val="14"/>
              </w:rPr>
            </w:pPr>
            <w:r w:rsidRPr="00EF5C1E">
              <w:rPr>
                <w:b/>
                <w:bCs/>
                <w:sz w:val="14"/>
                <w:szCs w:val="14"/>
              </w:rPr>
              <w:t>Функционирование высшего должностного лица субъекта Российской Федерации и муниципального образования</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02</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1 934,7</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lastRenderedPageBreak/>
              <w:t>Непрограммное направление расходов по обеспечению функционирования органов местного самоуправления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80 </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1 934,7</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Обеспечение функционирования Главы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80 1</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1 934,7</w:t>
            </w:r>
          </w:p>
        </w:tc>
      </w:tr>
      <w:tr w:rsidR="0041307A" w:rsidRPr="00EF5C1E" w:rsidTr="0041307A">
        <w:trPr>
          <w:trHeight w:val="1584"/>
        </w:trPr>
        <w:tc>
          <w:tcPr>
            <w:tcW w:w="4900" w:type="dxa"/>
            <w:hideMark/>
          </w:tcPr>
          <w:p w:rsidR="0041307A" w:rsidRPr="00EF5C1E" w:rsidRDefault="0041307A" w:rsidP="00EF5C1E">
            <w:pPr>
              <w:ind w:right="-40"/>
              <w:jc w:val="both"/>
              <w:rPr>
                <w:sz w:val="14"/>
                <w:szCs w:val="14"/>
              </w:rPr>
            </w:pPr>
            <w:r w:rsidRPr="00EF5C1E">
              <w:rPr>
                <w:sz w:val="14"/>
                <w:szCs w:val="14"/>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80 1 00 00040</w:t>
            </w:r>
          </w:p>
        </w:tc>
        <w:tc>
          <w:tcPr>
            <w:tcW w:w="820" w:type="dxa"/>
            <w:noWrap/>
            <w:hideMark/>
          </w:tcPr>
          <w:p w:rsidR="0041307A" w:rsidRPr="00EF5C1E" w:rsidRDefault="0041307A" w:rsidP="0041307A">
            <w:pPr>
              <w:ind w:right="-427"/>
              <w:jc w:val="both"/>
              <w:rPr>
                <w:sz w:val="14"/>
                <w:szCs w:val="14"/>
              </w:rPr>
            </w:pPr>
            <w:r w:rsidRPr="00EF5C1E">
              <w:rPr>
                <w:sz w:val="14"/>
                <w:szCs w:val="14"/>
              </w:rPr>
              <w:t>100</w:t>
            </w:r>
          </w:p>
        </w:tc>
        <w:tc>
          <w:tcPr>
            <w:tcW w:w="2060" w:type="dxa"/>
            <w:noWrap/>
            <w:hideMark/>
          </w:tcPr>
          <w:p w:rsidR="0041307A" w:rsidRPr="00EF5C1E" w:rsidRDefault="0041307A" w:rsidP="0041307A">
            <w:pPr>
              <w:ind w:right="-427"/>
              <w:jc w:val="both"/>
              <w:rPr>
                <w:sz w:val="14"/>
                <w:szCs w:val="14"/>
              </w:rPr>
            </w:pPr>
            <w:r w:rsidRPr="00EF5C1E">
              <w:rPr>
                <w:sz w:val="14"/>
                <w:szCs w:val="14"/>
              </w:rPr>
              <w:t>1 831,7</w:t>
            </w:r>
          </w:p>
        </w:tc>
      </w:tr>
      <w:tr w:rsidR="0041307A" w:rsidRPr="00EF5C1E" w:rsidTr="0041307A">
        <w:trPr>
          <w:trHeight w:val="1056"/>
        </w:trPr>
        <w:tc>
          <w:tcPr>
            <w:tcW w:w="4900" w:type="dxa"/>
            <w:hideMark/>
          </w:tcPr>
          <w:p w:rsidR="0041307A" w:rsidRPr="00EF5C1E" w:rsidRDefault="0041307A" w:rsidP="00EF5C1E">
            <w:pPr>
              <w:ind w:right="-40"/>
              <w:jc w:val="both"/>
              <w:rPr>
                <w:sz w:val="14"/>
                <w:szCs w:val="14"/>
              </w:rPr>
            </w:pPr>
            <w:r w:rsidRPr="00EF5C1E">
              <w:rPr>
                <w:sz w:val="14"/>
                <w:szCs w:val="14"/>
              </w:rPr>
              <w:t>Иные межбюджетные трансферты бюджетам муниципальных образований Билибинского муниципального района в 2021 году за достижение показателей деятельности</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80 1 000 10110</w:t>
            </w:r>
          </w:p>
        </w:tc>
        <w:tc>
          <w:tcPr>
            <w:tcW w:w="820" w:type="dxa"/>
            <w:noWrap/>
            <w:hideMark/>
          </w:tcPr>
          <w:p w:rsidR="0041307A" w:rsidRPr="00EF5C1E" w:rsidRDefault="0041307A" w:rsidP="0041307A">
            <w:pPr>
              <w:ind w:right="-427"/>
              <w:jc w:val="both"/>
              <w:rPr>
                <w:sz w:val="14"/>
                <w:szCs w:val="14"/>
              </w:rPr>
            </w:pPr>
            <w:r w:rsidRPr="00EF5C1E">
              <w:rPr>
                <w:sz w:val="14"/>
                <w:szCs w:val="14"/>
              </w:rPr>
              <w:t>100</w:t>
            </w:r>
          </w:p>
        </w:tc>
        <w:tc>
          <w:tcPr>
            <w:tcW w:w="2060" w:type="dxa"/>
            <w:noWrap/>
            <w:hideMark/>
          </w:tcPr>
          <w:p w:rsidR="0041307A" w:rsidRPr="00EF5C1E" w:rsidRDefault="0041307A" w:rsidP="0041307A">
            <w:pPr>
              <w:ind w:right="-427"/>
              <w:jc w:val="both"/>
              <w:rPr>
                <w:sz w:val="14"/>
                <w:szCs w:val="14"/>
              </w:rPr>
            </w:pPr>
            <w:r w:rsidRPr="00EF5C1E">
              <w:rPr>
                <w:sz w:val="14"/>
                <w:szCs w:val="14"/>
              </w:rPr>
              <w:t>103,0</w:t>
            </w:r>
          </w:p>
        </w:tc>
      </w:tr>
      <w:tr w:rsidR="0041307A" w:rsidRPr="00EF5C1E" w:rsidTr="0041307A">
        <w:trPr>
          <w:trHeight w:val="1056"/>
        </w:trPr>
        <w:tc>
          <w:tcPr>
            <w:tcW w:w="4900" w:type="dxa"/>
            <w:hideMark/>
          </w:tcPr>
          <w:p w:rsidR="0041307A" w:rsidRPr="00EF5C1E" w:rsidRDefault="0041307A" w:rsidP="00EF5C1E">
            <w:pPr>
              <w:ind w:right="-40"/>
              <w:jc w:val="both"/>
              <w:rPr>
                <w:b/>
                <w:bCs/>
                <w:sz w:val="14"/>
                <w:szCs w:val="14"/>
              </w:rPr>
            </w:pPr>
            <w:r w:rsidRPr="00EF5C1E">
              <w:rPr>
                <w:b/>
                <w:bCs/>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1 028,0</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Непрограммное направление расходов по обеспечению функционирования органов местного самоуправления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04</w:t>
            </w:r>
          </w:p>
        </w:tc>
        <w:tc>
          <w:tcPr>
            <w:tcW w:w="1600" w:type="dxa"/>
            <w:noWrap/>
            <w:hideMark/>
          </w:tcPr>
          <w:p w:rsidR="0041307A" w:rsidRPr="00EF5C1E" w:rsidRDefault="0041307A" w:rsidP="0041307A">
            <w:pPr>
              <w:ind w:right="-427"/>
              <w:jc w:val="both"/>
              <w:rPr>
                <w:sz w:val="14"/>
                <w:szCs w:val="14"/>
              </w:rPr>
            </w:pPr>
            <w:r w:rsidRPr="00EF5C1E">
              <w:rPr>
                <w:sz w:val="14"/>
                <w:szCs w:val="14"/>
              </w:rPr>
              <w:t>80</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1 028,0</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Обеспечение функционирования исполнительно - распорядительных органов местного самоуправления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04</w:t>
            </w:r>
          </w:p>
        </w:tc>
        <w:tc>
          <w:tcPr>
            <w:tcW w:w="1600" w:type="dxa"/>
            <w:noWrap/>
            <w:hideMark/>
          </w:tcPr>
          <w:p w:rsidR="0041307A" w:rsidRPr="00EF5C1E" w:rsidRDefault="0041307A" w:rsidP="0041307A">
            <w:pPr>
              <w:ind w:right="-427"/>
              <w:jc w:val="both"/>
              <w:rPr>
                <w:sz w:val="14"/>
                <w:szCs w:val="14"/>
              </w:rPr>
            </w:pPr>
            <w:r w:rsidRPr="00EF5C1E">
              <w:rPr>
                <w:sz w:val="14"/>
                <w:szCs w:val="14"/>
              </w:rPr>
              <w:t>80 2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1 028,0</w:t>
            </w:r>
          </w:p>
        </w:tc>
      </w:tr>
      <w:tr w:rsidR="0041307A" w:rsidRPr="00EF5C1E" w:rsidTr="0041307A">
        <w:trPr>
          <w:trHeight w:val="1056"/>
        </w:trPr>
        <w:tc>
          <w:tcPr>
            <w:tcW w:w="4900" w:type="dxa"/>
            <w:hideMark/>
          </w:tcPr>
          <w:p w:rsidR="0041307A" w:rsidRPr="00EF5C1E" w:rsidRDefault="0041307A" w:rsidP="00EF5C1E">
            <w:pPr>
              <w:ind w:right="-40"/>
              <w:jc w:val="both"/>
              <w:rPr>
                <w:sz w:val="14"/>
                <w:szCs w:val="14"/>
              </w:rPr>
            </w:pPr>
            <w:r w:rsidRPr="00EF5C1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04</w:t>
            </w:r>
          </w:p>
        </w:tc>
        <w:tc>
          <w:tcPr>
            <w:tcW w:w="1600" w:type="dxa"/>
            <w:noWrap/>
            <w:hideMark/>
          </w:tcPr>
          <w:p w:rsidR="0041307A" w:rsidRPr="00EF5C1E" w:rsidRDefault="0041307A" w:rsidP="0041307A">
            <w:pPr>
              <w:ind w:right="-427"/>
              <w:jc w:val="both"/>
              <w:rPr>
                <w:sz w:val="14"/>
                <w:szCs w:val="14"/>
              </w:rPr>
            </w:pPr>
            <w:r w:rsidRPr="00EF5C1E">
              <w:rPr>
                <w:sz w:val="14"/>
                <w:szCs w:val="14"/>
              </w:rPr>
              <w:t>80 2 00 00110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2060" w:type="dxa"/>
            <w:noWrap/>
            <w:hideMark/>
          </w:tcPr>
          <w:p w:rsidR="0041307A" w:rsidRPr="00EF5C1E" w:rsidRDefault="0041307A" w:rsidP="0041307A">
            <w:pPr>
              <w:ind w:right="-427"/>
              <w:jc w:val="both"/>
              <w:rPr>
                <w:sz w:val="14"/>
                <w:szCs w:val="14"/>
              </w:rPr>
            </w:pPr>
            <w:r w:rsidRPr="00EF5C1E">
              <w:rPr>
                <w:sz w:val="14"/>
                <w:szCs w:val="14"/>
              </w:rPr>
              <w:t>1 028,0</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04</w:t>
            </w:r>
          </w:p>
        </w:tc>
        <w:tc>
          <w:tcPr>
            <w:tcW w:w="1600" w:type="dxa"/>
            <w:noWrap/>
            <w:hideMark/>
          </w:tcPr>
          <w:p w:rsidR="0041307A" w:rsidRPr="00EF5C1E" w:rsidRDefault="0041307A" w:rsidP="0041307A">
            <w:pPr>
              <w:ind w:right="-427"/>
              <w:jc w:val="both"/>
              <w:rPr>
                <w:sz w:val="14"/>
                <w:szCs w:val="14"/>
              </w:rPr>
            </w:pPr>
            <w:r w:rsidRPr="00EF5C1E">
              <w:rPr>
                <w:sz w:val="14"/>
                <w:szCs w:val="14"/>
              </w:rPr>
              <w:t>80 2 00 00110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20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Другие общегосударственные вопросы</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13</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819,5</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13</w:t>
            </w:r>
          </w:p>
        </w:tc>
        <w:tc>
          <w:tcPr>
            <w:tcW w:w="1600" w:type="dxa"/>
            <w:noWrap/>
            <w:hideMark/>
          </w:tcPr>
          <w:p w:rsidR="0041307A" w:rsidRPr="00EF5C1E" w:rsidRDefault="0041307A" w:rsidP="0041307A">
            <w:pPr>
              <w:ind w:right="-427"/>
              <w:jc w:val="both"/>
              <w:rPr>
                <w:sz w:val="14"/>
                <w:szCs w:val="14"/>
              </w:rPr>
            </w:pPr>
            <w:r w:rsidRPr="00EF5C1E">
              <w:rPr>
                <w:sz w:val="14"/>
                <w:szCs w:val="14"/>
              </w:rPr>
              <w:t>82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819,5</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13</w:t>
            </w:r>
          </w:p>
        </w:tc>
        <w:tc>
          <w:tcPr>
            <w:tcW w:w="1600" w:type="dxa"/>
            <w:noWrap/>
            <w:hideMark/>
          </w:tcPr>
          <w:p w:rsidR="0041307A" w:rsidRPr="00EF5C1E" w:rsidRDefault="0041307A" w:rsidP="0041307A">
            <w:pPr>
              <w:ind w:right="-427"/>
              <w:jc w:val="both"/>
              <w:rPr>
                <w:sz w:val="14"/>
                <w:szCs w:val="14"/>
              </w:rPr>
            </w:pPr>
            <w:r w:rsidRPr="00EF5C1E">
              <w:rPr>
                <w:sz w:val="14"/>
                <w:szCs w:val="14"/>
              </w:rPr>
              <w:t>82 2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819,5</w:t>
            </w:r>
          </w:p>
        </w:tc>
      </w:tr>
      <w:tr w:rsidR="0041307A" w:rsidRPr="00EF5C1E" w:rsidTr="0041307A">
        <w:trPr>
          <w:trHeight w:val="1056"/>
        </w:trPr>
        <w:tc>
          <w:tcPr>
            <w:tcW w:w="4900" w:type="dxa"/>
            <w:hideMark/>
          </w:tcPr>
          <w:p w:rsidR="0041307A" w:rsidRPr="00EF5C1E" w:rsidRDefault="0041307A" w:rsidP="00EF5C1E">
            <w:pPr>
              <w:ind w:right="-40"/>
              <w:jc w:val="both"/>
              <w:rPr>
                <w:sz w:val="14"/>
                <w:szCs w:val="14"/>
              </w:rPr>
            </w:pPr>
            <w:r w:rsidRPr="00EF5C1E">
              <w:rPr>
                <w:sz w:val="14"/>
                <w:szCs w:val="14"/>
              </w:rPr>
              <w:t>Расходы на обеспечение первичных мер пожарной безопасности в границах населенных пунктов поселения (Закупка товаров, работ и услуг для государственных (муниципальных) нужд)</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13</w:t>
            </w:r>
          </w:p>
        </w:tc>
        <w:tc>
          <w:tcPr>
            <w:tcW w:w="1600" w:type="dxa"/>
            <w:noWrap/>
            <w:hideMark/>
          </w:tcPr>
          <w:p w:rsidR="0041307A" w:rsidRPr="00EF5C1E" w:rsidRDefault="0041307A" w:rsidP="0041307A">
            <w:pPr>
              <w:ind w:right="-427"/>
              <w:jc w:val="both"/>
              <w:rPr>
                <w:sz w:val="14"/>
                <w:szCs w:val="14"/>
              </w:rPr>
            </w:pPr>
            <w:r w:rsidRPr="00EF5C1E">
              <w:rPr>
                <w:sz w:val="14"/>
                <w:szCs w:val="14"/>
              </w:rPr>
              <w:t>82 2 00 80320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2060" w:type="dxa"/>
            <w:noWrap/>
            <w:hideMark/>
          </w:tcPr>
          <w:p w:rsidR="0041307A" w:rsidRPr="00EF5C1E" w:rsidRDefault="0041307A" w:rsidP="0041307A">
            <w:pPr>
              <w:ind w:right="-427"/>
              <w:jc w:val="both"/>
              <w:rPr>
                <w:sz w:val="14"/>
                <w:szCs w:val="14"/>
              </w:rPr>
            </w:pPr>
            <w:r w:rsidRPr="00EF5C1E">
              <w:rPr>
                <w:sz w:val="14"/>
                <w:szCs w:val="14"/>
              </w:rPr>
              <w:t>595,0</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Расходы на Почетные Грамоты (Социальное обеспечение и иные выплаты населению)</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13</w:t>
            </w:r>
          </w:p>
        </w:tc>
        <w:tc>
          <w:tcPr>
            <w:tcW w:w="1600" w:type="dxa"/>
            <w:noWrap/>
            <w:hideMark/>
          </w:tcPr>
          <w:p w:rsidR="0041307A" w:rsidRPr="00EF5C1E" w:rsidRDefault="0041307A" w:rsidP="0041307A">
            <w:pPr>
              <w:ind w:right="-427"/>
              <w:jc w:val="both"/>
              <w:rPr>
                <w:sz w:val="14"/>
                <w:szCs w:val="14"/>
              </w:rPr>
            </w:pPr>
            <w:r w:rsidRPr="00EF5C1E">
              <w:rPr>
                <w:sz w:val="14"/>
                <w:szCs w:val="14"/>
              </w:rPr>
              <w:t>82 2 00 80350</w:t>
            </w:r>
          </w:p>
        </w:tc>
        <w:tc>
          <w:tcPr>
            <w:tcW w:w="820" w:type="dxa"/>
            <w:noWrap/>
            <w:hideMark/>
          </w:tcPr>
          <w:p w:rsidR="0041307A" w:rsidRPr="00EF5C1E" w:rsidRDefault="0041307A" w:rsidP="0041307A">
            <w:pPr>
              <w:ind w:right="-427"/>
              <w:jc w:val="both"/>
              <w:rPr>
                <w:sz w:val="14"/>
                <w:szCs w:val="14"/>
              </w:rPr>
            </w:pPr>
            <w:r w:rsidRPr="00EF5C1E">
              <w:rPr>
                <w:sz w:val="14"/>
                <w:szCs w:val="14"/>
              </w:rPr>
              <w:t>300</w:t>
            </w:r>
          </w:p>
        </w:tc>
        <w:tc>
          <w:tcPr>
            <w:tcW w:w="2060" w:type="dxa"/>
            <w:noWrap/>
            <w:hideMark/>
          </w:tcPr>
          <w:p w:rsidR="0041307A" w:rsidRPr="00EF5C1E" w:rsidRDefault="0041307A" w:rsidP="0041307A">
            <w:pPr>
              <w:ind w:right="-427"/>
              <w:jc w:val="both"/>
              <w:rPr>
                <w:sz w:val="14"/>
                <w:szCs w:val="14"/>
              </w:rPr>
            </w:pPr>
            <w:r w:rsidRPr="00EF5C1E">
              <w:rPr>
                <w:sz w:val="14"/>
                <w:szCs w:val="14"/>
              </w:rPr>
              <w:t>150,0</w:t>
            </w:r>
          </w:p>
        </w:tc>
      </w:tr>
      <w:tr w:rsidR="0041307A" w:rsidRPr="00EF5C1E" w:rsidTr="0041307A">
        <w:trPr>
          <w:trHeight w:val="795"/>
        </w:trPr>
        <w:tc>
          <w:tcPr>
            <w:tcW w:w="4900" w:type="dxa"/>
            <w:hideMark/>
          </w:tcPr>
          <w:p w:rsidR="0041307A" w:rsidRPr="00EF5C1E" w:rsidRDefault="0041307A" w:rsidP="00EF5C1E">
            <w:pPr>
              <w:ind w:right="-40"/>
              <w:jc w:val="both"/>
              <w:rPr>
                <w:sz w:val="14"/>
                <w:szCs w:val="14"/>
              </w:rPr>
            </w:pPr>
            <w:r w:rsidRPr="00EF5C1E">
              <w:rPr>
                <w:sz w:val="14"/>
                <w:szCs w:val="14"/>
              </w:rPr>
              <w:t xml:space="preserve">  </w:t>
            </w:r>
            <w:r w:rsidRPr="00EF5C1E">
              <w:rPr>
                <w:sz w:val="14"/>
                <w:szCs w:val="14"/>
              </w:rPr>
              <w:br/>
              <w:t>Исполнение судебных актов Российской Федерации и мировых соглашений по возмещению причиненного вреда</w:t>
            </w:r>
          </w:p>
        </w:tc>
        <w:tc>
          <w:tcPr>
            <w:tcW w:w="980" w:type="dxa"/>
            <w:noWrap/>
            <w:hideMark/>
          </w:tcPr>
          <w:p w:rsidR="0041307A" w:rsidRPr="00EF5C1E" w:rsidRDefault="0041307A" w:rsidP="0041307A">
            <w:pPr>
              <w:ind w:right="-427"/>
              <w:jc w:val="both"/>
              <w:rPr>
                <w:sz w:val="14"/>
                <w:szCs w:val="14"/>
              </w:rPr>
            </w:pPr>
            <w:r w:rsidRPr="00EF5C1E">
              <w:rPr>
                <w:sz w:val="14"/>
                <w:szCs w:val="14"/>
              </w:rPr>
              <w:t>01</w:t>
            </w:r>
          </w:p>
        </w:tc>
        <w:tc>
          <w:tcPr>
            <w:tcW w:w="1240" w:type="dxa"/>
            <w:noWrap/>
            <w:hideMark/>
          </w:tcPr>
          <w:p w:rsidR="0041307A" w:rsidRPr="00EF5C1E" w:rsidRDefault="0041307A" w:rsidP="0041307A">
            <w:pPr>
              <w:ind w:right="-427"/>
              <w:jc w:val="both"/>
              <w:rPr>
                <w:sz w:val="14"/>
                <w:szCs w:val="14"/>
              </w:rPr>
            </w:pPr>
            <w:r w:rsidRPr="00EF5C1E">
              <w:rPr>
                <w:sz w:val="14"/>
                <w:szCs w:val="14"/>
              </w:rPr>
              <w:t>13</w:t>
            </w:r>
          </w:p>
        </w:tc>
        <w:tc>
          <w:tcPr>
            <w:tcW w:w="1600" w:type="dxa"/>
            <w:noWrap/>
            <w:hideMark/>
          </w:tcPr>
          <w:p w:rsidR="0041307A" w:rsidRPr="00EF5C1E" w:rsidRDefault="0041307A" w:rsidP="0041307A">
            <w:pPr>
              <w:ind w:right="-427"/>
              <w:jc w:val="both"/>
              <w:rPr>
                <w:sz w:val="14"/>
                <w:szCs w:val="14"/>
              </w:rPr>
            </w:pPr>
            <w:r w:rsidRPr="00EF5C1E">
              <w:rPr>
                <w:sz w:val="14"/>
                <w:szCs w:val="14"/>
              </w:rPr>
              <w:t>82 2 00 20050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2060" w:type="dxa"/>
            <w:noWrap/>
            <w:hideMark/>
          </w:tcPr>
          <w:p w:rsidR="0041307A" w:rsidRPr="00EF5C1E" w:rsidRDefault="0041307A" w:rsidP="0041307A">
            <w:pPr>
              <w:ind w:right="-427"/>
              <w:jc w:val="both"/>
              <w:rPr>
                <w:sz w:val="14"/>
                <w:szCs w:val="14"/>
              </w:rPr>
            </w:pPr>
            <w:r w:rsidRPr="00EF5C1E">
              <w:rPr>
                <w:sz w:val="14"/>
                <w:szCs w:val="14"/>
              </w:rPr>
              <w:t>74,5</w:t>
            </w:r>
          </w:p>
        </w:tc>
      </w:tr>
      <w:tr w:rsidR="0041307A" w:rsidRPr="00EF5C1E" w:rsidTr="0041307A">
        <w:trPr>
          <w:trHeight w:val="528"/>
        </w:trPr>
        <w:tc>
          <w:tcPr>
            <w:tcW w:w="4900" w:type="dxa"/>
            <w:hideMark/>
          </w:tcPr>
          <w:p w:rsidR="0041307A" w:rsidRPr="00EF5C1E" w:rsidRDefault="0041307A" w:rsidP="00EF5C1E">
            <w:pPr>
              <w:ind w:right="-40"/>
              <w:jc w:val="both"/>
              <w:rPr>
                <w:b/>
                <w:bCs/>
                <w:sz w:val="14"/>
                <w:szCs w:val="14"/>
              </w:rPr>
            </w:pPr>
            <w:r w:rsidRPr="00EF5C1E">
              <w:rPr>
                <w:b/>
                <w:bCs/>
                <w:sz w:val="14"/>
                <w:szCs w:val="14"/>
              </w:rPr>
              <w:t>Национальная безопасность и правоохранительная деятельность</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1 619,8</w:t>
            </w:r>
          </w:p>
        </w:tc>
      </w:tr>
      <w:tr w:rsidR="0041307A" w:rsidRPr="00EF5C1E" w:rsidTr="0041307A">
        <w:trPr>
          <w:trHeight w:val="792"/>
        </w:trPr>
        <w:tc>
          <w:tcPr>
            <w:tcW w:w="4900" w:type="dxa"/>
            <w:hideMark/>
          </w:tcPr>
          <w:p w:rsidR="0041307A" w:rsidRPr="00EF5C1E" w:rsidRDefault="0041307A" w:rsidP="00EF5C1E">
            <w:pPr>
              <w:ind w:right="-40"/>
              <w:jc w:val="both"/>
              <w:rPr>
                <w:b/>
                <w:bCs/>
                <w:sz w:val="14"/>
                <w:szCs w:val="14"/>
              </w:rPr>
            </w:pPr>
            <w:r w:rsidRPr="00EF5C1E">
              <w:rPr>
                <w:b/>
                <w:bCs/>
                <w:sz w:val="14"/>
                <w:szCs w:val="14"/>
              </w:rPr>
              <w:t>Другие вопросы в области национальной безопасности и правоохранительной деятельности</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14</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1 619,8</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03</w:t>
            </w:r>
          </w:p>
        </w:tc>
        <w:tc>
          <w:tcPr>
            <w:tcW w:w="1240" w:type="dxa"/>
            <w:noWrap/>
            <w:hideMark/>
          </w:tcPr>
          <w:p w:rsidR="0041307A" w:rsidRPr="00EF5C1E" w:rsidRDefault="0041307A" w:rsidP="0041307A">
            <w:pPr>
              <w:ind w:right="-427"/>
              <w:jc w:val="both"/>
              <w:rPr>
                <w:sz w:val="14"/>
                <w:szCs w:val="14"/>
              </w:rPr>
            </w:pPr>
            <w:r w:rsidRPr="00EF5C1E">
              <w:rPr>
                <w:sz w:val="14"/>
                <w:szCs w:val="14"/>
              </w:rPr>
              <w:t>14</w:t>
            </w:r>
          </w:p>
        </w:tc>
        <w:tc>
          <w:tcPr>
            <w:tcW w:w="1600" w:type="dxa"/>
            <w:noWrap/>
            <w:hideMark/>
          </w:tcPr>
          <w:p w:rsidR="0041307A" w:rsidRPr="00EF5C1E" w:rsidRDefault="0041307A" w:rsidP="0041307A">
            <w:pPr>
              <w:ind w:right="-427"/>
              <w:jc w:val="both"/>
              <w:rPr>
                <w:sz w:val="14"/>
                <w:szCs w:val="14"/>
              </w:rPr>
            </w:pPr>
            <w:r w:rsidRPr="00EF5C1E">
              <w:rPr>
                <w:sz w:val="14"/>
                <w:szCs w:val="14"/>
              </w:rPr>
              <w:t>82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1 619,8</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03</w:t>
            </w:r>
          </w:p>
        </w:tc>
        <w:tc>
          <w:tcPr>
            <w:tcW w:w="1240" w:type="dxa"/>
            <w:noWrap/>
            <w:hideMark/>
          </w:tcPr>
          <w:p w:rsidR="0041307A" w:rsidRPr="00EF5C1E" w:rsidRDefault="0041307A" w:rsidP="0041307A">
            <w:pPr>
              <w:ind w:right="-427"/>
              <w:jc w:val="both"/>
              <w:rPr>
                <w:sz w:val="14"/>
                <w:szCs w:val="14"/>
              </w:rPr>
            </w:pPr>
            <w:r w:rsidRPr="00EF5C1E">
              <w:rPr>
                <w:sz w:val="14"/>
                <w:szCs w:val="14"/>
              </w:rPr>
              <w:t>14</w:t>
            </w:r>
          </w:p>
        </w:tc>
        <w:tc>
          <w:tcPr>
            <w:tcW w:w="1600" w:type="dxa"/>
            <w:noWrap/>
            <w:hideMark/>
          </w:tcPr>
          <w:p w:rsidR="0041307A" w:rsidRPr="00EF5C1E" w:rsidRDefault="0041307A" w:rsidP="0041307A">
            <w:pPr>
              <w:ind w:right="-427"/>
              <w:jc w:val="both"/>
              <w:rPr>
                <w:sz w:val="14"/>
                <w:szCs w:val="14"/>
              </w:rPr>
            </w:pPr>
            <w:r w:rsidRPr="00EF5C1E">
              <w:rPr>
                <w:sz w:val="14"/>
                <w:szCs w:val="14"/>
              </w:rPr>
              <w:t>82 2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1 619,8</w:t>
            </w:r>
          </w:p>
        </w:tc>
      </w:tr>
      <w:tr w:rsidR="0041307A" w:rsidRPr="00EF5C1E" w:rsidTr="0041307A">
        <w:trPr>
          <w:trHeight w:val="1056"/>
        </w:trPr>
        <w:tc>
          <w:tcPr>
            <w:tcW w:w="4900" w:type="dxa"/>
            <w:hideMark/>
          </w:tcPr>
          <w:p w:rsidR="0041307A" w:rsidRPr="00EF5C1E" w:rsidRDefault="0041307A" w:rsidP="00EF5C1E">
            <w:pPr>
              <w:ind w:right="-40"/>
              <w:jc w:val="both"/>
              <w:rPr>
                <w:sz w:val="14"/>
                <w:szCs w:val="14"/>
              </w:rPr>
            </w:pPr>
            <w:r w:rsidRPr="00EF5C1E">
              <w:rPr>
                <w:sz w:val="14"/>
                <w:szCs w:val="14"/>
              </w:rPr>
              <w:t>Расходы на осуществление мер по противодействию терроризму и экстремизму (расходы на видеонаблюдение) (Закупка товаров, работ и услуг для государственных (муниципальных) нужд)</w:t>
            </w:r>
          </w:p>
        </w:tc>
        <w:tc>
          <w:tcPr>
            <w:tcW w:w="980" w:type="dxa"/>
            <w:noWrap/>
            <w:hideMark/>
          </w:tcPr>
          <w:p w:rsidR="0041307A" w:rsidRPr="00EF5C1E" w:rsidRDefault="0041307A" w:rsidP="0041307A">
            <w:pPr>
              <w:ind w:right="-427"/>
              <w:jc w:val="both"/>
              <w:rPr>
                <w:sz w:val="14"/>
                <w:szCs w:val="14"/>
              </w:rPr>
            </w:pPr>
            <w:r w:rsidRPr="00EF5C1E">
              <w:rPr>
                <w:sz w:val="14"/>
                <w:szCs w:val="14"/>
              </w:rPr>
              <w:t>03</w:t>
            </w:r>
          </w:p>
        </w:tc>
        <w:tc>
          <w:tcPr>
            <w:tcW w:w="1240" w:type="dxa"/>
            <w:noWrap/>
            <w:hideMark/>
          </w:tcPr>
          <w:p w:rsidR="0041307A" w:rsidRPr="00EF5C1E" w:rsidRDefault="0041307A" w:rsidP="0041307A">
            <w:pPr>
              <w:ind w:right="-427"/>
              <w:jc w:val="both"/>
              <w:rPr>
                <w:sz w:val="14"/>
                <w:szCs w:val="14"/>
              </w:rPr>
            </w:pPr>
            <w:r w:rsidRPr="00EF5C1E">
              <w:rPr>
                <w:sz w:val="14"/>
                <w:szCs w:val="14"/>
              </w:rPr>
              <w:t>14</w:t>
            </w:r>
          </w:p>
        </w:tc>
        <w:tc>
          <w:tcPr>
            <w:tcW w:w="1600" w:type="dxa"/>
            <w:noWrap/>
            <w:hideMark/>
          </w:tcPr>
          <w:p w:rsidR="0041307A" w:rsidRPr="00EF5C1E" w:rsidRDefault="0041307A" w:rsidP="0041307A">
            <w:pPr>
              <w:ind w:right="-427"/>
              <w:jc w:val="both"/>
              <w:rPr>
                <w:sz w:val="14"/>
                <w:szCs w:val="14"/>
              </w:rPr>
            </w:pPr>
            <w:r w:rsidRPr="00EF5C1E">
              <w:rPr>
                <w:sz w:val="14"/>
                <w:szCs w:val="14"/>
              </w:rPr>
              <w:t>82 2 00 80330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2060" w:type="dxa"/>
            <w:noWrap/>
            <w:hideMark/>
          </w:tcPr>
          <w:p w:rsidR="0041307A" w:rsidRPr="00EF5C1E" w:rsidRDefault="0041307A" w:rsidP="0041307A">
            <w:pPr>
              <w:ind w:right="-427"/>
              <w:jc w:val="both"/>
              <w:rPr>
                <w:sz w:val="14"/>
                <w:szCs w:val="14"/>
              </w:rPr>
            </w:pPr>
            <w:r w:rsidRPr="00EF5C1E">
              <w:rPr>
                <w:sz w:val="14"/>
                <w:szCs w:val="14"/>
              </w:rPr>
              <w:t>1 619,8</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Национальная экономика</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158 277,7</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Транспорт</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08</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18 686,7</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Непрограммное направление расходов, связанные с обязательствами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08</w:t>
            </w:r>
          </w:p>
        </w:tc>
        <w:tc>
          <w:tcPr>
            <w:tcW w:w="1600" w:type="dxa"/>
            <w:noWrap/>
            <w:hideMark/>
          </w:tcPr>
          <w:p w:rsidR="0041307A" w:rsidRPr="00EF5C1E" w:rsidRDefault="0041307A" w:rsidP="0041307A">
            <w:pPr>
              <w:ind w:right="-427"/>
              <w:jc w:val="both"/>
              <w:rPr>
                <w:sz w:val="14"/>
                <w:szCs w:val="14"/>
              </w:rPr>
            </w:pPr>
            <w:r w:rsidRPr="00EF5C1E">
              <w:rPr>
                <w:sz w:val="14"/>
                <w:szCs w:val="14"/>
              </w:rPr>
              <w:t>82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18 686,7</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08</w:t>
            </w:r>
          </w:p>
        </w:tc>
        <w:tc>
          <w:tcPr>
            <w:tcW w:w="1600" w:type="dxa"/>
            <w:noWrap/>
            <w:hideMark/>
          </w:tcPr>
          <w:p w:rsidR="0041307A" w:rsidRPr="00EF5C1E" w:rsidRDefault="0041307A" w:rsidP="0041307A">
            <w:pPr>
              <w:ind w:right="-427"/>
              <w:jc w:val="both"/>
              <w:rPr>
                <w:sz w:val="14"/>
                <w:szCs w:val="14"/>
              </w:rPr>
            </w:pPr>
            <w:r w:rsidRPr="00EF5C1E">
              <w:rPr>
                <w:sz w:val="14"/>
                <w:szCs w:val="14"/>
              </w:rPr>
              <w:t>82 2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18 686,7</w:t>
            </w:r>
          </w:p>
        </w:tc>
      </w:tr>
      <w:tr w:rsidR="0041307A" w:rsidRPr="00EF5C1E" w:rsidTr="0041307A">
        <w:trPr>
          <w:trHeight w:val="1848"/>
        </w:trPr>
        <w:tc>
          <w:tcPr>
            <w:tcW w:w="4900" w:type="dxa"/>
            <w:hideMark/>
          </w:tcPr>
          <w:p w:rsidR="0041307A" w:rsidRPr="00EF5C1E" w:rsidRDefault="0041307A" w:rsidP="00EF5C1E">
            <w:pPr>
              <w:ind w:right="-40"/>
              <w:jc w:val="both"/>
              <w:rPr>
                <w:sz w:val="14"/>
                <w:szCs w:val="14"/>
              </w:rPr>
            </w:pPr>
            <w:r w:rsidRPr="00EF5C1E">
              <w:rPr>
                <w:sz w:val="14"/>
                <w:szCs w:val="14"/>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08</w:t>
            </w:r>
          </w:p>
        </w:tc>
        <w:tc>
          <w:tcPr>
            <w:tcW w:w="1600" w:type="dxa"/>
            <w:noWrap/>
            <w:hideMark/>
          </w:tcPr>
          <w:p w:rsidR="0041307A" w:rsidRPr="00EF5C1E" w:rsidRDefault="0041307A" w:rsidP="0041307A">
            <w:pPr>
              <w:ind w:right="-427"/>
              <w:jc w:val="both"/>
              <w:rPr>
                <w:sz w:val="14"/>
                <w:szCs w:val="14"/>
              </w:rPr>
            </w:pPr>
            <w:r w:rsidRPr="00EF5C1E">
              <w:rPr>
                <w:sz w:val="14"/>
                <w:szCs w:val="14"/>
              </w:rPr>
              <w:t>82 2 00 81030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2060" w:type="dxa"/>
            <w:noWrap/>
            <w:hideMark/>
          </w:tcPr>
          <w:p w:rsidR="0041307A" w:rsidRPr="00EF5C1E" w:rsidRDefault="0041307A" w:rsidP="0041307A">
            <w:pPr>
              <w:ind w:right="-427"/>
              <w:jc w:val="both"/>
              <w:rPr>
                <w:sz w:val="14"/>
                <w:szCs w:val="14"/>
              </w:rPr>
            </w:pPr>
            <w:r w:rsidRPr="00EF5C1E">
              <w:rPr>
                <w:sz w:val="14"/>
                <w:szCs w:val="14"/>
              </w:rPr>
              <w:t>18 686,7</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Дорожное хозяйство (дорожные фонды)</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09</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139 591,0</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09</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139 591,0</w:t>
            </w:r>
          </w:p>
        </w:tc>
      </w:tr>
      <w:tr w:rsidR="0041307A" w:rsidRPr="00EF5C1E" w:rsidTr="0041307A">
        <w:trPr>
          <w:trHeight w:val="1350"/>
        </w:trPr>
        <w:tc>
          <w:tcPr>
            <w:tcW w:w="4900" w:type="dxa"/>
            <w:hideMark/>
          </w:tcPr>
          <w:p w:rsidR="0041307A" w:rsidRPr="00EF5C1E" w:rsidRDefault="0041307A" w:rsidP="00EF5C1E">
            <w:pPr>
              <w:ind w:right="-40"/>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09</w:t>
            </w:r>
          </w:p>
        </w:tc>
        <w:tc>
          <w:tcPr>
            <w:tcW w:w="1600" w:type="dxa"/>
            <w:noWrap/>
            <w:hideMark/>
          </w:tcPr>
          <w:p w:rsidR="0041307A" w:rsidRPr="00EF5C1E" w:rsidRDefault="0041307A" w:rsidP="0041307A">
            <w:pPr>
              <w:ind w:right="-427"/>
              <w:jc w:val="both"/>
              <w:rPr>
                <w:sz w:val="14"/>
                <w:szCs w:val="14"/>
              </w:rPr>
            </w:pPr>
            <w:r w:rsidRPr="00EF5C1E">
              <w:rPr>
                <w:sz w:val="14"/>
                <w:szCs w:val="14"/>
              </w:rPr>
              <w:t>98 2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139 591,0</w:t>
            </w:r>
          </w:p>
        </w:tc>
      </w:tr>
      <w:tr w:rsidR="0041307A" w:rsidRPr="00EF5C1E" w:rsidTr="0041307A">
        <w:trPr>
          <w:trHeight w:val="720"/>
        </w:trPr>
        <w:tc>
          <w:tcPr>
            <w:tcW w:w="4900" w:type="dxa"/>
            <w:hideMark/>
          </w:tcPr>
          <w:p w:rsidR="0041307A" w:rsidRPr="00EF5C1E" w:rsidRDefault="0041307A" w:rsidP="00EF5C1E">
            <w:pPr>
              <w:ind w:right="-40"/>
              <w:jc w:val="both"/>
              <w:rPr>
                <w:sz w:val="14"/>
                <w:szCs w:val="14"/>
              </w:rPr>
            </w:pPr>
            <w:r w:rsidRPr="00EF5C1E">
              <w:rPr>
                <w:sz w:val="14"/>
                <w:szCs w:val="14"/>
              </w:rPr>
              <w:t>Содержание автомобильных дорог и инженерных сооружений на них в границах городских округов и поселений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09</w:t>
            </w:r>
          </w:p>
        </w:tc>
        <w:tc>
          <w:tcPr>
            <w:tcW w:w="1600" w:type="dxa"/>
            <w:noWrap/>
            <w:hideMark/>
          </w:tcPr>
          <w:p w:rsidR="0041307A" w:rsidRPr="00EF5C1E" w:rsidRDefault="0041307A" w:rsidP="0041307A">
            <w:pPr>
              <w:ind w:right="-427"/>
              <w:jc w:val="both"/>
              <w:rPr>
                <w:sz w:val="14"/>
                <w:szCs w:val="14"/>
              </w:rPr>
            </w:pPr>
            <w:r w:rsidRPr="00EF5C1E">
              <w:rPr>
                <w:sz w:val="14"/>
                <w:szCs w:val="14"/>
              </w:rPr>
              <w:t>98 2 00 80220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139 591,0</w:t>
            </w:r>
          </w:p>
        </w:tc>
      </w:tr>
      <w:tr w:rsidR="0041307A" w:rsidRPr="00EF5C1E" w:rsidTr="0041307A">
        <w:trPr>
          <w:trHeight w:val="390"/>
        </w:trPr>
        <w:tc>
          <w:tcPr>
            <w:tcW w:w="4900" w:type="dxa"/>
            <w:hideMark/>
          </w:tcPr>
          <w:p w:rsidR="0041307A" w:rsidRPr="00EF5C1E" w:rsidRDefault="0041307A" w:rsidP="00EF5C1E">
            <w:pPr>
              <w:ind w:right="-40"/>
              <w:jc w:val="both"/>
              <w:rPr>
                <w:b/>
                <w:bCs/>
                <w:sz w:val="14"/>
                <w:szCs w:val="14"/>
              </w:rPr>
            </w:pPr>
            <w:r w:rsidRPr="00EF5C1E">
              <w:rPr>
                <w:b/>
                <w:bCs/>
                <w:sz w:val="14"/>
                <w:szCs w:val="14"/>
              </w:rPr>
              <w:t>Другие вопросы в области национальной экономики</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04</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12</w:t>
            </w:r>
          </w:p>
        </w:tc>
        <w:tc>
          <w:tcPr>
            <w:tcW w:w="1600" w:type="dxa"/>
            <w:noWrap/>
            <w:hideMark/>
          </w:tcPr>
          <w:p w:rsidR="0041307A" w:rsidRPr="00EF5C1E" w:rsidRDefault="0041307A" w:rsidP="0041307A">
            <w:pPr>
              <w:ind w:right="-427"/>
              <w:jc w:val="both"/>
              <w:rPr>
                <w:sz w:val="14"/>
                <w:szCs w:val="14"/>
              </w:rPr>
            </w:pPr>
            <w:r w:rsidRPr="00EF5C1E">
              <w:rPr>
                <w:sz w:val="14"/>
                <w:szCs w:val="14"/>
              </w:rPr>
              <w:t> </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0,0</w:t>
            </w:r>
          </w:p>
        </w:tc>
      </w:tr>
      <w:tr w:rsidR="0041307A" w:rsidRPr="00EF5C1E" w:rsidTr="0041307A">
        <w:trPr>
          <w:trHeight w:val="420"/>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12</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1350"/>
        </w:trPr>
        <w:tc>
          <w:tcPr>
            <w:tcW w:w="4900" w:type="dxa"/>
            <w:hideMark/>
          </w:tcPr>
          <w:p w:rsidR="0041307A" w:rsidRPr="00EF5C1E" w:rsidRDefault="0041307A" w:rsidP="00EF5C1E">
            <w:pPr>
              <w:ind w:right="-40"/>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12</w:t>
            </w:r>
          </w:p>
        </w:tc>
        <w:tc>
          <w:tcPr>
            <w:tcW w:w="1600" w:type="dxa"/>
            <w:noWrap/>
            <w:hideMark/>
          </w:tcPr>
          <w:p w:rsidR="0041307A" w:rsidRPr="00EF5C1E" w:rsidRDefault="0041307A" w:rsidP="0041307A">
            <w:pPr>
              <w:ind w:right="-427"/>
              <w:jc w:val="both"/>
              <w:rPr>
                <w:sz w:val="14"/>
                <w:szCs w:val="14"/>
              </w:rPr>
            </w:pPr>
            <w:r w:rsidRPr="00EF5C1E">
              <w:rPr>
                <w:sz w:val="14"/>
                <w:szCs w:val="14"/>
              </w:rPr>
              <w:t>98 2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795"/>
        </w:trPr>
        <w:tc>
          <w:tcPr>
            <w:tcW w:w="4900" w:type="dxa"/>
            <w:hideMark/>
          </w:tcPr>
          <w:p w:rsidR="0041307A" w:rsidRPr="00EF5C1E" w:rsidRDefault="0041307A" w:rsidP="00EF5C1E">
            <w:pPr>
              <w:ind w:right="-40"/>
              <w:jc w:val="both"/>
              <w:rPr>
                <w:sz w:val="14"/>
                <w:szCs w:val="14"/>
              </w:rPr>
            </w:pPr>
            <w:r w:rsidRPr="00EF5C1E">
              <w:rPr>
                <w:sz w:val="14"/>
                <w:szCs w:val="14"/>
              </w:rPr>
              <w:t xml:space="preserve">Разработка и актуализация документов территориального планирования </w:t>
            </w:r>
            <w:proofErr w:type="spellStart"/>
            <w:r w:rsidRPr="00EF5C1E">
              <w:rPr>
                <w:sz w:val="14"/>
                <w:szCs w:val="14"/>
              </w:rPr>
              <w:t>мунципального</w:t>
            </w:r>
            <w:proofErr w:type="spellEnd"/>
            <w:r w:rsidRPr="00EF5C1E">
              <w:rPr>
                <w:sz w:val="14"/>
                <w:szCs w:val="14"/>
              </w:rPr>
              <w:t xml:space="preserve"> образования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04</w:t>
            </w:r>
          </w:p>
        </w:tc>
        <w:tc>
          <w:tcPr>
            <w:tcW w:w="1240" w:type="dxa"/>
            <w:noWrap/>
            <w:hideMark/>
          </w:tcPr>
          <w:p w:rsidR="0041307A" w:rsidRPr="00EF5C1E" w:rsidRDefault="0041307A" w:rsidP="0041307A">
            <w:pPr>
              <w:ind w:right="-427"/>
              <w:jc w:val="both"/>
              <w:rPr>
                <w:sz w:val="14"/>
                <w:szCs w:val="14"/>
              </w:rPr>
            </w:pPr>
            <w:r w:rsidRPr="00EF5C1E">
              <w:rPr>
                <w:sz w:val="14"/>
                <w:szCs w:val="14"/>
              </w:rPr>
              <w:t>12</w:t>
            </w:r>
          </w:p>
        </w:tc>
        <w:tc>
          <w:tcPr>
            <w:tcW w:w="1600" w:type="dxa"/>
            <w:noWrap/>
            <w:hideMark/>
          </w:tcPr>
          <w:p w:rsidR="0041307A" w:rsidRPr="00EF5C1E" w:rsidRDefault="0041307A" w:rsidP="0041307A">
            <w:pPr>
              <w:ind w:right="-427"/>
              <w:jc w:val="both"/>
              <w:rPr>
                <w:sz w:val="14"/>
                <w:szCs w:val="14"/>
              </w:rPr>
            </w:pPr>
            <w:r w:rsidRPr="00EF5C1E">
              <w:rPr>
                <w:sz w:val="14"/>
                <w:szCs w:val="14"/>
              </w:rPr>
              <w:t>98 2 00 81050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Жилищно-коммунальное хозяйство</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126 690,6</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Жилищное хозяйство</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42 403,8</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42 403,8</w:t>
            </w:r>
          </w:p>
        </w:tc>
      </w:tr>
      <w:tr w:rsidR="0041307A" w:rsidRPr="00EF5C1E" w:rsidTr="0041307A">
        <w:trPr>
          <w:trHeight w:val="1320"/>
        </w:trPr>
        <w:tc>
          <w:tcPr>
            <w:tcW w:w="4900" w:type="dxa"/>
            <w:hideMark/>
          </w:tcPr>
          <w:p w:rsidR="0041307A" w:rsidRPr="00EF5C1E" w:rsidRDefault="0041307A" w:rsidP="00EF5C1E">
            <w:pPr>
              <w:ind w:right="-40"/>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98 2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42 403,8</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Капитальный ремонт муниципального жилого фонда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98 2 00 82010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42 403,8</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 xml:space="preserve">Коммунальное хозяйство </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02</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1 200,0</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lastRenderedPageBreak/>
              <w:t>Непрограммное направление расходов</w:t>
            </w:r>
            <w:proofErr w:type="gramStart"/>
            <w:r w:rsidRPr="00EF5C1E">
              <w:rPr>
                <w:sz w:val="14"/>
                <w:szCs w:val="14"/>
              </w:rPr>
              <w:t xml:space="preserve"> ,</w:t>
            </w:r>
            <w:proofErr w:type="gramEnd"/>
            <w:r w:rsidRPr="00EF5C1E">
              <w:rPr>
                <w:sz w:val="14"/>
                <w:szCs w:val="14"/>
              </w:rPr>
              <w:t xml:space="preserve"> связанные с обязательствами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1 200,0</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82 2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1 200,0</w:t>
            </w:r>
          </w:p>
        </w:tc>
      </w:tr>
      <w:tr w:rsidR="0041307A" w:rsidRPr="00EF5C1E" w:rsidTr="0041307A">
        <w:trPr>
          <w:trHeight w:val="1848"/>
        </w:trPr>
        <w:tc>
          <w:tcPr>
            <w:tcW w:w="4900" w:type="dxa"/>
            <w:hideMark/>
          </w:tcPr>
          <w:p w:rsidR="0041307A" w:rsidRPr="00EF5C1E" w:rsidRDefault="0041307A" w:rsidP="00EF5C1E">
            <w:pPr>
              <w:ind w:right="-40"/>
              <w:jc w:val="both"/>
              <w:rPr>
                <w:sz w:val="14"/>
                <w:szCs w:val="14"/>
              </w:rPr>
            </w:pPr>
            <w:r w:rsidRPr="00EF5C1E">
              <w:rPr>
                <w:sz w:val="14"/>
                <w:szCs w:val="14"/>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02</w:t>
            </w:r>
          </w:p>
        </w:tc>
        <w:tc>
          <w:tcPr>
            <w:tcW w:w="1600" w:type="dxa"/>
            <w:noWrap/>
            <w:hideMark/>
          </w:tcPr>
          <w:p w:rsidR="0041307A" w:rsidRPr="00EF5C1E" w:rsidRDefault="0041307A" w:rsidP="0041307A">
            <w:pPr>
              <w:ind w:right="-427"/>
              <w:jc w:val="both"/>
              <w:rPr>
                <w:sz w:val="14"/>
                <w:szCs w:val="14"/>
              </w:rPr>
            </w:pPr>
            <w:r w:rsidRPr="00EF5C1E">
              <w:rPr>
                <w:sz w:val="14"/>
                <w:szCs w:val="14"/>
              </w:rPr>
              <w:t>82 2 00 80340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2060" w:type="dxa"/>
            <w:noWrap/>
            <w:hideMark/>
          </w:tcPr>
          <w:p w:rsidR="0041307A" w:rsidRPr="00EF5C1E" w:rsidRDefault="0041307A" w:rsidP="0041307A">
            <w:pPr>
              <w:ind w:right="-427"/>
              <w:jc w:val="both"/>
              <w:rPr>
                <w:sz w:val="14"/>
                <w:szCs w:val="14"/>
              </w:rPr>
            </w:pPr>
            <w:r w:rsidRPr="00EF5C1E">
              <w:rPr>
                <w:sz w:val="14"/>
                <w:szCs w:val="14"/>
              </w:rPr>
              <w:t>1 200,0</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Благоустройство</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03</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78 313,0</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78 313,0</w:t>
            </w:r>
          </w:p>
        </w:tc>
      </w:tr>
      <w:tr w:rsidR="0041307A" w:rsidRPr="00EF5C1E" w:rsidTr="0041307A">
        <w:trPr>
          <w:trHeight w:val="1320"/>
        </w:trPr>
        <w:tc>
          <w:tcPr>
            <w:tcW w:w="4900" w:type="dxa"/>
            <w:hideMark/>
          </w:tcPr>
          <w:p w:rsidR="0041307A" w:rsidRPr="00EF5C1E" w:rsidRDefault="0041307A" w:rsidP="00EF5C1E">
            <w:pPr>
              <w:ind w:right="-40"/>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98 2</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78 313,0</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Уличное освещение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98 2 00 80210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18 455,4</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Озеленение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98 2 00 80230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1 483,8</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Организация и содержание мест захоронения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98 2 00 80240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1 575,6</w:t>
            </w:r>
          </w:p>
        </w:tc>
      </w:tr>
      <w:tr w:rsidR="0041307A" w:rsidRPr="00EF5C1E" w:rsidTr="0041307A">
        <w:trPr>
          <w:trHeight w:val="528"/>
        </w:trPr>
        <w:tc>
          <w:tcPr>
            <w:tcW w:w="4900" w:type="dxa"/>
            <w:hideMark/>
          </w:tcPr>
          <w:p w:rsidR="0041307A" w:rsidRPr="00EF5C1E" w:rsidRDefault="0041307A" w:rsidP="00EF5C1E">
            <w:pPr>
              <w:ind w:right="-40"/>
              <w:jc w:val="both"/>
              <w:rPr>
                <w:sz w:val="14"/>
                <w:szCs w:val="14"/>
              </w:rPr>
            </w:pPr>
            <w:r w:rsidRPr="00EF5C1E">
              <w:rPr>
                <w:sz w:val="14"/>
                <w:szCs w:val="14"/>
              </w:rPr>
              <w:t>Прочие мероприятия по благоустройству городских округов и поселений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1240" w:type="dxa"/>
            <w:noWrap/>
            <w:hideMark/>
          </w:tcPr>
          <w:p w:rsidR="0041307A" w:rsidRPr="00EF5C1E" w:rsidRDefault="0041307A" w:rsidP="0041307A">
            <w:pPr>
              <w:ind w:right="-427"/>
              <w:jc w:val="both"/>
              <w:rPr>
                <w:sz w:val="14"/>
                <w:szCs w:val="14"/>
              </w:rPr>
            </w:pPr>
            <w:r w:rsidRPr="00EF5C1E">
              <w:rPr>
                <w:sz w:val="14"/>
                <w:szCs w:val="14"/>
              </w:rPr>
              <w:t>03</w:t>
            </w:r>
          </w:p>
        </w:tc>
        <w:tc>
          <w:tcPr>
            <w:tcW w:w="1600" w:type="dxa"/>
            <w:noWrap/>
            <w:hideMark/>
          </w:tcPr>
          <w:p w:rsidR="0041307A" w:rsidRPr="00EF5C1E" w:rsidRDefault="0041307A" w:rsidP="0041307A">
            <w:pPr>
              <w:ind w:right="-427"/>
              <w:jc w:val="both"/>
              <w:rPr>
                <w:sz w:val="14"/>
                <w:szCs w:val="14"/>
              </w:rPr>
            </w:pPr>
            <w:r w:rsidRPr="00EF5C1E">
              <w:rPr>
                <w:sz w:val="14"/>
                <w:szCs w:val="14"/>
              </w:rPr>
              <w:t>98 2 00 80250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56 798,2</w:t>
            </w:r>
          </w:p>
        </w:tc>
      </w:tr>
      <w:tr w:rsidR="0041307A" w:rsidRPr="00EF5C1E" w:rsidTr="0041307A">
        <w:trPr>
          <w:trHeight w:val="528"/>
        </w:trPr>
        <w:tc>
          <w:tcPr>
            <w:tcW w:w="4900" w:type="dxa"/>
            <w:hideMark/>
          </w:tcPr>
          <w:p w:rsidR="0041307A" w:rsidRPr="00EF5C1E" w:rsidRDefault="0041307A" w:rsidP="00EF5C1E">
            <w:pPr>
              <w:ind w:right="-40"/>
              <w:jc w:val="both"/>
              <w:rPr>
                <w:b/>
                <w:bCs/>
                <w:sz w:val="14"/>
                <w:szCs w:val="14"/>
              </w:rPr>
            </w:pPr>
            <w:r w:rsidRPr="00EF5C1E">
              <w:rPr>
                <w:b/>
                <w:bCs/>
                <w:sz w:val="14"/>
                <w:szCs w:val="14"/>
              </w:rPr>
              <w:t>Другие вопросы в области жилищно-коммунального хозяйства</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05</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4 773,8</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05</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4 773,8</w:t>
            </w:r>
          </w:p>
        </w:tc>
      </w:tr>
      <w:tr w:rsidR="0041307A" w:rsidRPr="00EF5C1E" w:rsidTr="0041307A">
        <w:trPr>
          <w:trHeight w:val="1320"/>
        </w:trPr>
        <w:tc>
          <w:tcPr>
            <w:tcW w:w="4900" w:type="dxa"/>
            <w:hideMark/>
          </w:tcPr>
          <w:p w:rsidR="0041307A" w:rsidRPr="00EF5C1E" w:rsidRDefault="0041307A" w:rsidP="00EF5C1E">
            <w:pPr>
              <w:ind w:right="-40"/>
              <w:jc w:val="both"/>
              <w:rPr>
                <w:sz w:val="14"/>
                <w:szCs w:val="14"/>
              </w:rPr>
            </w:pPr>
            <w:r w:rsidRPr="00EF5C1E">
              <w:rPr>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sz w:val="14"/>
                <w:szCs w:val="14"/>
              </w:rPr>
              <w:t xml:space="preserve"> муниципального района</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05</w:t>
            </w:r>
          </w:p>
        </w:tc>
        <w:tc>
          <w:tcPr>
            <w:tcW w:w="1600" w:type="dxa"/>
            <w:noWrap/>
            <w:hideMark/>
          </w:tcPr>
          <w:p w:rsidR="0041307A" w:rsidRPr="00EF5C1E" w:rsidRDefault="0041307A" w:rsidP="0041307A">
            <w:pPr>
              <w:ind w:right="-427"/>
              <w:jc w:val="both"/>
              <w:rPr>
                <w:sz w:val="14"/>
                <w:szCs w:val="14"/>
              </w:rPr>
            </w:pPr>
            <w:r w:rsidRPr="00EF5C1E">
              <w:rPr>
                <w:sz w:val="14"/>
                <w:szCs w:val="14"/>
              </w:rPr>
              <w:t>98 2</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4 773,8</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Субсидии предприятиям на поддержку жилищно-коммунального хозяйства, торговли и пищевой промышленности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05</w:t>
            </w:r>
          </w:p>
        </w:tc>
        <w:tc>
          <w:tcPr>
            <w:tcW w:w="1240" w:type="dxa"/>
            <w:noWrap/>
            <w:hideMark/>
          </w:tcPr>
          <w:p w:rsidR="0041307A" w:rsidRPr="00EF5C1E" w:rsidRDefault="0041307A" w:rsidP="0041307A">
            <w:pPr>
              <w:ind w:right="-427"/>
              <w:jc w:val="both"/>
              <w:rPr>
                <w:sz w:val="14"/>
                <w:szCs w:val="14"/>
              </w:rPr>
            </w:pPr>
            <w:r w:rsidRPr="00EF5C1E">
              <w:rPr>
                <w:sz w:val="14"/>
                <w:szCs w:val="14"/>
              </w:rPr>
              <w:t>05</w:t>
            </w:r>
          </w:p>
        </w:tc>
        <w:tc>
          <w:tcPr>
            <w:tcW w:w="1600" w:type="dxa"/>
            <w:noWrap/>
            <w:hideMark/>
          </w:tcPr>
          <w:p w:rsidR="0041307A" w:rsidRPr="00EF5C1E" w:rsidRDefault="0041307A" w:rsidP="0041307A">
            <w:pPr>
              <w:ind w:right="-427"/>
              <w:jc w:val="both"/>
              <w:rPr>
                <w:sz w:val="14"/>
                <w:szCs w:val="14"/>
              </w:rPr>
            </w:pPr>
            <w:r w:rsidRPr="00EF5C1E">
              <w:rPr>
                <w:sz w:val="14"/>
                <w:szCs w:val="14"/>
              </w:rPr>
              <w:t>98 2 00 81040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4 773,8</w:t>
            </w:r>
          </w:p>
        </w:tc>
      </w:tr>
      <w:tr w:rsidR="0041307A" w:rsidRPr="00EF5C1E" w:rsidTr="0041307A">
        <w:trPr>
          <w:trHeight w:val="264"/>
        </w:trPr>
        <w:tc>
          <w:tcPr>
            <w:tcW w:w="4900" w:type="dxa"/>
            <w:hideMark/>
          </w:tcPr>
          <w:p w:rsidR="0041307A" w:rsidRPr="00EF5C1E" w:rsidRDefault="0041307A" w:rsidP="00EF5C1E">
            <w:pPr>
              <w:ind w:right="-40"/>
              <w:jc w:val="both"/>
              <w:rPr>
                <w:b/>
                <w:bCs/>
                <w:sz w:val="14"/>
                <w:szCs w:val="14"/>
              </w:rPr>
            </w:pPr>
            <w:r w:rsidRPr="00EF5C1E">
              <w:rPr>
                <w:b/>
                <w:bCs/>
                <w:sz w:val="14"/>
                <w:szCs w:val="14"/>
              </w:rPr>
              <w:t>Физическая культура и спорт</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11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23 765,9</w:t>
            </w:r>
          </w:p>
        </w:tc>
      </w:tr>
      <w:tr w:rsidR="0041307A" w:rsidRPr="00EF5C1E" w:rsidTr="0041307A">
        <w:trPr>
          <w:trHeight w:val="264"/>
        </w:trPr>
        <w:tc>
          <w:tcPr>
            <w:tcW w:w="4900" w:type="dxa"/>
            <w:noWrap/>
            <w:hideMark/>
          </w:tcPr>
          <w:p w:rsidR="0041307A" w:rsidRPr="00EF5C1E" w:rsidRDefault="0041307A" w:rsidP="00EF5C1E">
            <w:pPr>
              <w:ind w:right="-40"/>
              <w:jc w:val="both"/>
              <w:rPr>
                <w:b/>
                <w:bCs/>
                <w:sz w:val="14"/>
                <w:szCs w:val="14"/>
              </w:rPr>
            </w:pPr>
            <w:r w:rsidRPr="00EF5C1E">
              <w:rPr>
                <w:b/>
                <w:bCs/>
                <w:sz w:val="14"/>
                <w:szCs w:val="14"/>
              </w:rPr>
              <w:t>Физическая культура</w:t>
            </w:r>
          </w:p>
        </w:tc>
        <w:tc>
          <w:tcPr>
            <w:tcW w:w="980" w:type="dxa"/>
            <w:noWrap/>
            <w:hideMark/>
          </w:tcPr>
          <w:p w:rsidR="0041307A" w:rsidRPr="00EF5C1E" w:rsidRDefault="0041307A" w:rsidP="0041307A">
            <w:pPr>
              <w:ind w:right="-427"/>
              <w:jc w:val="both"/>
              <w:rPr>
                <w:b/>
                <w:bCs/>
                <w:sz w:val="14"/>
                <w:szCs w:val="14"/>
              </w:rPr>
            </w:pPr>
            <w:r w:rsidRPr="00EF5C1E">
              <w:rPr>
                <w:b/>
                <w:bCs/>
                <w:sz w:val="14"/>
                <w:szCs w:val="14"/>
              </w:rPr>
              <w:t>11</w:t>
            </w:r>
          </w:p>
        </w:tc>
        <w:tc>
          <w:tcPr>
            <w:tcW w:w="1240" w:type="dxa"/>
            <w:noWrap/>
            <w:hideMark/>
          </w:tcPr>
          <w:p w:rsidR="0041307A" w:rsidRPr="00EF5C1E" w:rsidRDefault="0041307A" w:rsidP="0041307A">
            <w:pPr>
              <w:ind w:right="-427"/>
              <w:jc w:val="both"/>
              <w:rPr>
                <w:b/>
                <w:bCs/>
                <w:sz w:val="14"/>
                <w:szCs w:val="14"/>
              </w:rPr>
            </w:pPr>
            <w:r w:rsidRPr="00EF5C1E">
              <w:rPr>
                <w:b/>
                <w:bCs/>
                <w:sz w:val="14"/>
                <w:szCs w:val="14"/>
              </w:rPr>
              <w:t>01</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2060" w:type="dxa"/>
            <w:noWrap/>
            <w:hideMark/>
          </w:tcPr>
          <w:p w:rsidR="0041307A" w:rsidRPr="00EF5C1E" w:rsidRDefault="0041307A" w:rsidP="0041307A">
            <w:pPr>
              <w:ind w:right="-427"/>
              <w:jc w:val="both"/>
              <w:rPr>
                <w:b/>
                <w:bCs/>
                <w:sz w:val="14"/>
                <w:szCs w:val="14"/>
              </w:rPr>
            </w:pPr>
            <w:r w:rsidRPr="00EF5C1E">
              <w:rPr>
                <w:b/>
                <w:bCs/>
                <w:sz w:val="14"/>
                <w:szCs w:val="14"/>
              </w:rPr>
              <w:t>23 765,9</w:t>
            </w:r>
          </w:p>
        </w:tc>
      </w:tr>
      <w:tr w:rsidR="0041307A" w:rsidRPr="00EF5C1E" w:rsidTr="0041307A">
        <w:trPr>
          <w:trHeight w:val="264"/>
        </w:trPr>
        <w:tc>
          <w:tcPr>
            <w:tcW w:w="4900" w:type="dxa"/>
            <w:hideMark/>
          </w:tcPr>
          <w:p w:rsidR="0041307A" w:rsidRPr="00EF5C1E" w:rsidRDefault="0041307A" w:rsidP="00EF5C1E">
            <w:pPr>
              <w:ind w:right="-40"/>
              <w:jc w:val="both"/>
              <w:rPr>
                <w:sz w:val="14"/>
                <w:szCs w:val="14"/>
              </w:rPr>
            </w:pPr>
            <w:r w:rsidRPr="00EF5C1E">
              <w:rPr>
                <w:sz w:val="14"/>
                <w:szCs w:val="14"/>
              </w:rPr>
              <w:t>Предоставление межбюджетных трансфертов</w:t>
            </w:r>
          </w:p>
        </w:tc>
        <w:tc>
          <w:tcPr>
            <w:tcW w:w="980" w:type="dxa"/>
            <w:noWrap/>
            <w:hideMark/>
          </w:tcPr>
          <w:p w:rsidR="0041307A" w:rsidRPr="00EF5C1E" w:rsidRDefault="0041307A" w:rsidP="0041307A">
            <w:pPr>
              <w:ind w:right="-427"/>
              <w:jc w:val="both"/>
              <w:rPr>
                <w:sz w:val="14"/>
                <w:szCs w:val="14"/>
              </w:rPr>
            </w:pPr>
            <w:r w:rsidRPr="00EF5C1E">
              <w:rPr>
                <w:sz w:val="14"/>
                <w:szCs w:val="14"/>
              </w:rPr>
              <w:t>11</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98</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23 765,9</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80" w:type="dxa"/>
            <w:noWrap/>
            <w:hideMark/>
          </w:tcPr>
          <w:p w:rsidR="0041307A" w:rsidRPr="00EF5C1E" w:rsidRDefault="0041307A" w:rsidP="0041307A">
            <w:pPr>
              <w:ind w:right="-427"/>
              <w:jc w:val="both"/>
              <w:rPr>
                <w:sz w:val="14"/>
                <w:szCs w:val="14"/>
              </w:rPr>
            </w:pPr>
            <w:r w:rsidRPr="00EF5C1E">
              <w:rPr>
                <w:sz w:val="14"/>
                <w:szCs w:val="14"/>
              </w:rPr>
              <w:t>11</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w:t>
            </w:r>
          </w:p>
        </w:tc>
        <w:tc>
          <w:tcPr>
            <w:tcW w:w="820" w:type="dxa"/>
            <w:noWrap/>
            <w:hideMark/>
          </w:tcPr>
          <w:p w:rsidR="0041307A" w:rsidRPr="00EF5C1E" w:rsidRDefault="0041307A" w:rsidP="0041307A">
            <w:pPr>
              <w:ind w:right="-427"/>
              <w:jc w:val="both"/>
              <w:rPr>
                <w:sz w:val="14"/>
                <w:szCs w:val="14"/>
              </w:rPr>
            </w:pPr>
            <w:r w:rsidRPr="00EF5C1E">
              <w:rPr>
                <w:sz w:val="14"/>
                <w:szCs w:val="14"/>
              </w:rPr>
              <w:t> </w:t>
            </w:r>
          </w:p>
        </w:tc>
        <w:tc>
          <w:tcPr>
            <w:tcW w:w="2060" w:type="dxa"/>
            <w:noWrap/>
            <w:hideMark/>
          </w:tcPr>
          <w:p w:rsidR="0041307A" w:rsidRPr="00EF5C1E" w:rsidRDefault="0041307A" w:rsidP="0041307A">
            <w:pPr>
              <w:ind w:right="-427"/>
              <w:jc w:val="both"/>
              <w:rPr>
                <w:sz w:val="14"/>
                <w:szCs w:val="14"/>
              </w:rPr>
            </w:pPr>
            <w:r w:rsidRPr="00EF5C1E">
              <w:rPr>
                <w:sz w:val="14"/>
                <w:szCs w:val="14"/>
              </w:rPr>
              <w:t>23 765,9</w:t>
            </w:r>
          </w:p>
        </w:tc>
      </w:tr>
      <w:tr w:rsidR="0041307A" w:rsidRPr="00EF5C1E" w:rsidTr="0041307A">
        <w:trPr>
          <w:trHeight w:val="792"/>
        </w:trPr>
        <w:tc>
          <w:tcPr>
            <w:tcW w:w="4900" w:type="dxa"/>
            <w:hideMark/>
          </w:tcPr>
          <w:p w:rsidR="0041307A" w:rsidRPr="00EF5C1E" w:rsidRDefault="0041307A" w:rsidP="00EF5C1E">
            <w:pPr>
              <w:ind w:right="-40"/>
              <w:jc w:val="both"/>
              <w:rPr>
                <w:sz w:val="14"/>
                <w:szCs w:val="14"/>
              </w:rPr>
            </w:pPr>
            <w:r w:rsidRPr="00EF5C1E">
              <w:rPr>
                <w:sz w:val="14"/>
                <w:szCs w:val="14"/>
              </w:rPr>
              <w:t>Финансовое обеспечение выполнения муниципального задания спортивно - плавательными учреждениями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11</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М9927</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22 949,9</w:t>
            </w:r>
          </w:p>
        </w:tc>
      </w:tr>
      <w:tr w:rsidR="0041307A" w:rsidRPr="00EF5C1E" w:rsidTr="0041307A">
        <w:trPr>
          <w:trHeight w:val="1056"/>
        </w:trPr>
        <w:tc>
          <w:tcPr>
            <w:tcW w:w="4900" w:type="dxa"/>
            <w:hideMark/>
          </w:tcPr>
          <w:p w:rsidR="0041307A" w:rsidRPr="00EF5C1E" w:rsidRDefault="0041307A" w:rsidP="00EF5C1E">
            <w:pPr>
              <w:ind w:right="-40"/>
              <w:jc w:val="both"/>
              <w:rPr>
                <w:sz w:val="14"/>
                <w:szCs w:val="14"/>
              </w:rPr>
            </w:pPr>
            <w:r w:rsidRPr="00EF5C1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11</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816,0</w:t>
            </w:r>
          </w:p>
        </w:tc>
      </w:tr>
      <w:tr w:rsidR="0041307A" w:rsidRPr="00EF5C1E" w:rsidTr="0041307A">
        <w:trPr>
          <w:trHeight w:val="1140"/>
        </w:trPr>
        <w:tc>
          <w:tcPr>
            <w:tcW w:w="4900" w:type="dxa"/>
            <w:hideMark/>
          </w:tcPr>
          <w:p w:rsidR="0041307A" w:rsidRPr="00EF5C1E" w:rsidRDefault="0041307A" w:rsidP="00EF5C1E">
            <w:pPr>
              <w:ind w:right="-40"/>
              <w:jc w:val="both"/>
              <w:rPr>
                <w:sz w:val="14"/>
                <w:szCs w:val="14"/>
              </w:rPr>
            </w:pPr>
            <w:r w:rsidRPr="00EF5C1E">
              <w:rPr>
                <w:sz w:val="14"/>
                <w:szCs w:val="14"/>
              </w:rPr>
              <w:t xml:space="preserve">Компенсация расходов, связанных с </w:t>
            </w:r>
            <w:proofErr w:type="spellStart"/>
            <w:r w:rsidRPr="00EF5C1E">
              <w:rPr>
                <w:sz w:val="14"/>
                <w:szCs w:val="14"/>
              </w:rPr>
              <w:t>пеерездом</w:t>
            </w:r>
            <w:proofErr w:type="spellEnd"/>
            <w:r w:rsidRPr="00EF5C1E">
              <w:rPr>
                <w:sz w:val="14"/>
                <w:szCs w:val="14"/>
              </w:rPr>
              <w:t xml:space="preserve"> в соответствии с муниципальными правовыми актами муниципальных образований (Межбюджетные  трансферты)</w:t>
            </w:r>
          </w:p>
        </w:tc>
        <w:tc>
          <w:tcPr>
            <w:tcW w:w="980" w:type="dxa"/>
            <w:noWrap/>
            <w:hideMark/>
          </w:tcPr>
          <w:p w:rsidR="0041307A" w:rsidRPr="00EF5C1E" w:rsidRDefault="0041307A" w:rsidP="0041307A">
            <w:pPr>
              <w:ind w:right="-427"/>
              <w:jc w:val="both"/>
              <w:rPr>
                <w:sz w:val="14"/>
                <w:szCs w:val="14"/>
              </w:rPr>
            </w:pPr>
            <w:r w:rsidRPr="00EF5C1E">
              <w:rPr>
                <w:sz w:val="14"/>
                <w:szCs w:val="14"/>
              </w:rPr>
              <w:t>11</w:t>
            </w:r>
          </w:p>
        </w:tc>
        <w:tc>
          <w:tcPr>
            <w:tcW w:w="1240" w:type="dxa"/>
            <w:noWrap/>
            <w:hideMark/>
          </w:tcPr>
          <w:p w:rsidR="0041307A" w:rsidRPr="00EF5C1E" w:rsidRDefault="0041307A" w:rsidP="0041307A">
            <w:pPr>
              <w:ind w:right="-427"/>
              <w:jc w:val="both"/>
              <w:rPr>
                <w:sz w:val="14"/>
                <w:szCs w:val="14"/>
              </w:rPr>
            </w:pPr>
            <w:r w:rsidRPr="00EF5C1E">
              <w:rPr>
                <w:sz w:val="14"/>
                <w:szCs w:val="14"/>
              </w:rPr>
              <w:t>01</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00 10120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2060"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264"/>
        </w:trPr>
        <w:tc>
          <w:tcPr>
            <w:tcW w:w="4900" w:type="dxa"/>
            <w:noWrap/>
            <w:hideMark/>
          </w:tcPr>
          <w:p w:rsidR="0041307A" w:rsidRPr="00EF5C1E" w:rsidRDefault="0041307A" w:rsidP="0041307A">
            <w:pPr>
              <w:ind w:right="-427"/>
              <w:jc w:val="both"/>
              <w:rPr>
                <w:sz w:val="14"/>
                <w:szCs w:val="14"/>
              </w:rPr>
            </w:pPr>
          </w:p>
        </w:tc>
        <w:tc>
          <w:tcPr>
            <w:tcW w:w="980" w:type="dxa"/>
            <w:noWrap/>
            <w:hideMark/>
          </w:tcPr>
          <w:p w:rsidR="0041307A" w:rsidRPr="00EF5C1E" w:rsidRDefault="0041307A" w:rsidP="0041307A">
            <w:pPr>
              <w:ind w:right="-427"/>
              <w:jc w:val="both"/>
              <w:rPr>
                <w:sz w:val="14"/>
                <w:szCs w:val="14"/>
              </w:rPr>
            </w:pPr>
          </w:p>
        </w:tc>
        <w:tc>
          <w:tcPr>
            <w:tcW w:w="1240" w:type="dxa"/>
            <w:noWrap/>
            <w:hideMark/>
          </w:tcPr>
          <w:p w:rsidR="0041307A" w:rsidRPr="00EF5C1E" w:rsidRDefault="0041307A" w:rsidP="0041307A">
            <w:pPr>
              <w:ind w:right="-427"/>
              <w:jc w:val="both"/>
              <w:rPr>
                <w:sz w:val="14"/>
                <w:szCs w:val="14"/>
              </w:rPr>
            </w:pPr>
          </w:p>
        </w:tc>
        <w:tc>
          <w:tcPr>
            <w:tcW w:w="1600" w:type="dxa"/>
            <w:noWrap/>
            <w:hideMark/>
          </w:tcPr>
          <w:p w:rsidR="0041307A" w:rsidRPr="00EF5C1E" w:rsidRDefault="0041307A" w:rsidP="0041307A">
            <w:pPr>
              <w:ind w:right="-427"/>
              <w:jc w:val="both"/>
              <w:rPr>
                <w:sz w:val="14"/>
                <w:szCs w:val="14"/>
              </w:rPr>
            </w:pPr>
          </w:p>
        </w:tc>
        <w:tc>
          <w:tcPr>
            <w:tcW w:w="820" w:type="dxa"/>
            <w:noWrap/>
            <w:hideMark/>
          </w:tcPr>
          <w:p w:rsidR="0041307A" w:rsidRPr="00EF5C1E" w:rsidRDefault="0041307A" w:rsidP="0041307A">
            <w:pPr>
              <w:ind w:right="-427"/>
              <w:jc w:val="both"/>
              <w:rPr>
                <w:sz w:val="14"/>
                <w:szCs w:val="14"/>
              </w:rPr>
            </w:pPr>
          </w:p>
        </w:tc>
        <w:tc>
          <w:tcPr>
            <w:tcW w:w="2060" w:type="dxa"/>
            <w:noWrap/>
            <w:hideMark/>
          </w:tcPr>
          <w:p w:rsidR="0041307A" w:rsidRPr="00EF5C1E" w:rsidRDefault="0041307A" w:rsidP="0041307A">
            <w:pPr>
              <w:ind w:right="-427"/>
              <w:jc w:val="both"/>
              <w:rPr>
                <w:sz w:val="14"/>
                <w:szCs w:val="14"/>
              </w:rPr>
            </w:pPr>
            <w:r w:rsidRPr="00EF5C1E">
              <w:rPr>
                <w:sz w:val="14"/>
                <w:szCs w:val="14"/>
              </w:rPr>
              <w:t>"</w:t>
            </w:r>
          </w:p>
        </w:tc>
      </w:tr>
    </w:tbl>
    <w:p w:rsidR="0041307A" w:rsidRDefault="0041307A"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Pr="00EF5C1E" w:rsidRDefault="00EF5C1E" w:rsidP="009B3812">
      <w:pPr>
        <w:ind w:right="-427"/>
        <w:jc w:val="both"/>
        <w:rPr>
          <w:sz w:val="14"/>
          <w:szCs w:val="14"/>
        </w:rPr>
      </w:pPr>
    </w:p>
    <w:tbl>
      <w:tblPr>
        <w:tblStyle w:val="af7"/>
        <w:tblW w:w="0" w:type="auto"/>
        <w:tblLook w:val="04A0" w:firstRow="1" w:lastRow="0" w:firstColumn="1" w:lastColumn="0" w:noHBand="0" w:noVBand="1"/>
      </w:tblPr>
      <w:tblGrid>
        <w:gridCol w:w="4653"/>
        <w:gridCol w:w="1527"/>
        <w:gridCol w:w="788"/>
        <w:gridCol w:w="788"/>
        <w:gridCol w:w="941"/>
        <w:gridCol w:w="1867"/>
      </w:tblGrid>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bookmarkStart w:id="3" w:name="RANGE!A1:F48"/>
            <w:bookmarkEnd w:id="3"/>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4</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29 июня 2022 года №1</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959"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4</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к решению Совета депутатов</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49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2940" w:type="dxa"/>
            <w:gridSpan w:val="2"/>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20 декабря 2021 года №</w:t>
            </w:r>
          </w:p>
        </w:tc>
      </w:tr>
      <w:tr w:rsidR="0041307A" w:rsidRPr="00EF5C1E" w:rsidTr="00EF5C1E">
        <w:trPr>
          <w:trHeight w:val="264"/>
        </w:trPr>
        <w:tc>
          <w:tcPr>
            <w:tcW w:w="4900" w:type="dxa"/>
            <w:tcBorders>
              <w:top w:val="nil"/>
              <w:left w:val="nil"/>
              <w:bottom w:val="nil"/>
              <w:right w:val="nil"/>
            </w:tcBorders>
            <w:hideMark/>
          </w:tcPr>
          <w:p w:rsidR="0041307A" w:rsidRPr="00EF5C1E" w:rsidRDefault="0041307A" w:rsidP="0041307A">
            <w:pPr>
              <w:ind w:right="-427"/>
              <w:jc w:val="both"/>
              <w:rPr>
                <w:sz w:val="14"/>
                <w:szCs w:val="14"/>
              </w:rPr>
            </w:pPr>
          </w:p>
        </w:tc>
        <w:tc>
          <w:tcPr>
            <w:tcW w:w="160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2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9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1959"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930"/>
        </w:trPr>
        <w:tc>
          <w:tcPr>
            <w:tcW w:w="11080" w:type="dxa"/>
            <w:gridSpan w:val="6"/>
            <w:tcBorders>
              <w:top w:val="nil"/>
            </w:tcBorders>
            <w:hideMark/>
          </w:tcPr>
          <w:p w:rsidR="0041307A" w:rsidRPr="00EF5C1E" w:rsidRDefault="0041307A" w:rsidP="0041307A">
            <w:pPr>
              <w:ind w:right="-427"/>
              <w:jc w:val="both"/>
              <w:rPr>
                <w:b/>
                <w:bCs/>
                <w:sz w:val="14"/>
                <w:szCs w:val="14"/>
              </w:rPr>
            </w:pPr>
            <w:r w:rsidRPr="00EF5C1E">
              <w:rPr>
                <w:b/>
                <w:bCs/>
                <w:sz w:val="14"/>
                <w:szCs w:val="14"/>
              </w:rPr>
              <w:t>Распределение бюджетных ассигнований бюджета на 2022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41307A" w:rsidRPr="00EF5C1E" w:rsidTr="0041307A">
        <w:trPr>
          <w:trHeight w:val="264"/>
        </w:trPr>
        <w:tc>
          <w:tcPr>
            <w:tcW w:w="11080" w:type="dxa"/>
            <w:gridSpan w:val="6"/>
            <w:hideMark/>
          </w:tcPr>
          <w:p w:rsidR="0041307A" w:rsidRPr="00EF5C1E" w:rsidRDefault="0041307A" w:rsidP="0041307A">
            <w:pPr>
              <w:ind w:right="-427"/>
              <w:jc w:val="both"/>
              <w:rPr>
                <w:b/>
                <w:bCs/>
                <w:sz w:val="14"/>
                <w:szCs w:val="14"/>
              </w:rPr>
            </w:pPr>
          </w:p>
        </w:tc>
      </w:tr>
      <w:tr w:rsidR="0041307A" w:rsidRPr="00EF5C1E" w:rsidTr="0041307A">
        <w:trPr>
          <w:trHeight w:val="264"/>
        </w:trPr>
        <w:tc>
          <w:tcPr>
            <w:tcW w:w="4900" w:type="dxa"/>
            <w:hideMark/>
          </w:tcPr>
          <w:p w:rsidR="0041307A" w:rsidRPr="00EF5C1E" w:rsidRDefault="0041307A" w:rsidP="0041307A">
            <w:pPr>
              <w:ind w:right="-427"/>
              <w:jc w:val="both"/>
              <w:rPr>
                <w:b/>
                <w:bCs/>
                <w:sz w:val="14"/>
                <w:szCs w:val="14"/>
              </w:rPr>
            </w:pPr>
          </w:p>
        </w:tc>
        <w:tc>
          <w:tcPr>
            <w:tcW w:w="1600" w:type="dxa"/>
            <w:hideMark/>
          </w:tcPr>
          <w:p w:rsidR="0041307A" w:rsidRPr="00EF5C1E" w:rsidRDefault="0041307A" w:rsidP="0041307A">
            <w:pPr>
              <w:ind w:right="-427"/>
              <w:jc w:val="both"/>
              <w:rPr>
                <w:b/>
                <w:bCs/>
                <w:sz w:val="14"/>
                <w:szCs w:val="14"/>
              </w:rPr>
            </w:pPr>
          </w:p>
        </w:tc>
        <w:tc>
          <w:tcPr>
            <w:tcW w:w="820" w:type="dxa"/>
            <w:hideMark/>
          </w:tcPr>
          <w:p w:rsidR="0041307A" w:rsidRPr="00EF5C1E" w:rsidRDefault="0041307A" w:rsidP="0041307A">
            <w:pPr>
              <w:ind w:right="-427"/>
              <w:jc w:val="both"/>
              <w:rPr>
                <w:b/>
                <w:bCs/>
                <w:sz w:val="14"/>
                <w:szCs w:val="14"/>
              </w:rPr>
            </w:pPr>
          </w:p>
        </w:tc>
        <w:tc>
          <w:tcPr>
            <w:tcW w:w="820" w:type="dxa"/>
            <w:hideMark/>
          </w:tcPr>
          <w:p w:rsidR="0041307A" w:rsidRPr="00EF5C1E" w:rsidRDefault="0041307A" w:rsidP="0041307A">
            <w:pPr>
              <w:ind w:right="-427"/>
              <w:jc w:val="both"/>
              <w:rPr>
                <w:b/>
                <w:bCs/>
                <w:sz w:val="14"/>
                <w:szCs w:val="14"/>
              </w:rPr>
            </w:pPr>
          </w:p>
        </w:tc>
        <w:tc>
          <w:tcPr>
            <w:tcW w:w="981" w:type="dxa"/>
            <w:hideMark/>
          </w:tcPr>
          <w:p w:rsidR="0041307A" w:rsidRPr="00EF5C1E" w:rsidRDefault="0041307A" w:rsidP="0041307A">
            <w:pPr>
              <w:ind w:right="-427"/>
              <w:jc w:val="both"/>
              <w:rPr>
                <w:b/>
                <w:bCs/>
                <w:sz w:val="14"/>
                <w:szCs w:val="14"/>
              </w:rPr>
            </w:pPr>
          </w:p>
        </w:tc>
        <w:tc>
          <w:tcPr>
            <w:tcW w:w="1959" w:type="dxa"/>
            <w:hideMark/>
          </w:tcPr>
          <w:p w:rsidR="0041307A" w:rsidRPr="00EF5C1E" w:rsidRDefault="0041307A" w:rsidP="0041307A">
            <w:pPr>
              <w:ind w:right="-427"/>
              <w:jc w:val="both"/>
              <w:rPr>
                <w:sz w:val="14"/>
                <w:szCs w:val="14"/>
              </w:rPr>
            </w:pPr>
            <w:r w:rsidRPr="00EF5C1E">
              <w:rPr>
                <w:sz w:val="14"/>
                <w:szCs w:val="14"/>
              </w:rPr>
              <w:t>(тыс. руб.)</w:t>
            </w:r>
          </w:p>
        </w:tc>
      </w:tr>
      <w:tr w:rsidR="0041307A" w:rsidRPr="00EF5C1E" w:rsidTr="0041307A">
        <w:trPr>
          <w:trHeight w:val="528"/>
        </w:trPr>
        <w:tc>
          <w:tcPr>
            <w:tcW w:w="4900" w:type="dxa"/>
            <w:hideMark/>
          </w:tcPr>
          <w:p w:rsidR="0041307A" w:rsidRPr="00EF5C1E" w:rsidRDefault="0041307A" w:rsidP="0041307A">
            <w:pPr>
              <w:ind w:right="-427"/>
              <w:jc w:val="both"/>
              <w:rPr>
                <w:b/>
                <w:bCs/>
                <w:sz w:val="14"/>
                <w:szCs w:val="14"/>
              </w:rPr>
            </w:pPr>
            <w:r w:rsidRPr="00EF5C1E">
              <w:rPr>
                <w:b/>
                <w:bCs/>
                <w:sz w:val="14"/>
                <w:szCs w:val="14"/>
              </w:rPr>
              <w:t>Наименование</w:t>
            </w:r>
          </w:p>
        </w:tc>
        <w:tc>
          <w:tcPr>
            <w:tcW w:w="1600" w:type="dxa"/>
            <w:hideMark/>
          </w:tcPr>
          <w:p w:rsidR="0041307A" w:rsidRPr="00EF5C1E" w:rsidRDefault="0041307A" w:rsidP="0041307A">
            <w:pPr>
              <w:ind w:right="-427"/>
              <w:jc w:val="both"/>
              <w:rPr>
                <w:b/>
                <w:bCs/>
                <w:sz w:val="14"/>
                <w:szCs w:val="14"/>
              </w:rPr>
            </w:pPr>
            <w:r w:rsidRPr="00EF5C1E">
              <w:rPr>
                <w:b/>
                <w:bCs/>
                <w:sz w:val="14"/>
                <w:szCs w:val="14"/>
              </w:rPr>
              <w:t>ЦСР</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ВР</w:t>
            </w:r>
          </w:p>
        </w:tc>
        <w:tc>
          <w:tcPr>
            <w:tcW w:w="820" w:type="dxa"/>
            <w:hideMark/>
          </w:tcPr>
          <w:p w:rsidR="0041307A" w:rsidRPr="00EF5C1E" w:rsidRDefault="0041307A" w:rsidP="0041307A">
            <w:pPr>
              <w:ind w:right="-427"/>
              <w:jc w:val="both"/>
              <w:rPr>
                <w:b/>
                <w:bCs/>
                <w:sz w:val="14"/>
                <w:szCs w:val="14"/>
              </w:rPr>
            </w:pPr>
            <w:r w:rsidRPr="00EF5C1E">
              <w:rPr>
                <w:b/>
                <w:bCs/>
                <w:sz w:val="14"/>
                <w:szCs w:val="14"/>
              </w:rPr>
              <w:t>Раздел</w:t>
            </w:r>
          </w:p>
        </w:tc>
        <w:tc>
          <w:tcPr>
            <w:tcW w:w="981" w:type="dxa"/>
            <w:hideMark/>
          </w:tcPr>
          <w:p w:rsidR="0041307A" w:rsidRPr="00EF5C1E" w:rsidRDefault="0041307A" w:rsidP="0041307A">
            <w:pPr>
              <w:ind w:right="-427"/>
              <w:jc w:val="both"/>
              <w:rPr>
                <w:b/>
                <w:bCs/>
                <w:sz w:val="14"/>
                <w:szCs w:val="14"/>
              </w:rPr>
            </w:pPr>
            <w:r w:rsidRPr="00EF5C1E">
              <w:rPr>
                <w:b/>
                <w:bCs/>
                <w:sz w:val="14"/>
                <w:szCs w:val="14"/>
              </w:rPr>
              <w:t>Подраздел</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Сумма</w:t>
            </w:r>
          </w:p>
        </w:tc>
      </w:tr>
      <w:tr w:rsidR="0041307A" w:rsidRPr="00EF5C1E" w:rsidTr="0041307A">
        <w:trPr>
          <w:trHeight w:val="264"/>
        </w:trPr>
        <w:tc>
          <w:tcPr>
            <w:tcW w:w="4900" w:type="dxa"/>
            <w:hideMark/>
          </w:tcPr>
          <w:p w:rsidR="0041307A" w:rsidRPr="00EF5C1E" w:rsidRDefault="0041307A" w:rsidP="00EF5C1E">
            <w:pPr>
              <w:jc w:val="both"/>
              <w:rPr>
                <w:b/>
                <w:bCs/>
                <w:sz w:val="14"/>
                <w:szCs w:val="14"/>
              </w:rPr>
            </w:pPr>
            <w:r w:rsidRPr="00EF5C1E">
              <w:rPr>
                <w:b/>
                <w:bCs/>
                <w:sz w:val="14"/>
                <w:szCs w:val="14"/>
              </w:rPr>
              <w:t>1</w:t>
            </w:r>
          </w:p>
        </w:tc>
        <w:tc>
          <w:tcPr>
            <w:tcW w:w="1600" w:type="dxa"/>
            <w:hideMark/>
          </w:tcPr>
          <w:p w:rsidR="0041307A" w:rsidRPr="00EF5C1E" w:rsidRDefault="0041307A" w:rsidP="0041307A">
            <w:pPr>
              <w:ind w:right="-427"/>
              <w:jc w:val="both"/>
              <w:rPr>
                <w:b/>
                <w:bCs/>
                <w:sz w:val="14"/>
                <w:szCs w:val="14"/>
              </w:rPr>
            </w:pPr>
            <w:r w:rsidRPr="00EF5C1E">
              <w:rPr>
                <w:b/>
                <w:bCs/>
                <w:sz w:val="14"/>
                <w:szCs w:val="14"/>
              </w:rPr>
              <w:t>2</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3</w:t>
            </w:r>
          </w:p>
        </w:tc>
        <w:tc>
          <w:tcPr>
            <w:tcW w:w="820" w:type="dxa"/>
            <w:hideMark/>
          </w:tcPr>
          <w:p w:rsidR="0041307A" w:rsidRPr="00EF5C1E" w:rsidRDefault="0041307A" w:rsidP="0041307A">
            <w:pPr>
              <w:ind w:right="-427"/>
              <w:jc w:val="both"/>
              <w:rPr>
                <w:b/>
                <w:bCs/>
                <w:sz w:val="14"/>
                <w:szCs w:val="14"/>
              </w:rPr>
            </w:pPr>
            <w:r w:rsidRPr="00EF5C1E">
              <w:rPr>
                <w:b/>
                <w:bCs/>
                <w:sz w:val="14"/>
                <w:szCs w:val="14"/>
              </w:rPr>
              <w:t>4</w:t>
            </w:r>
          </w:p>
        </w:tc>
        <w:tc>
          <w:tcPr>
            <w:tcW w:w="981" w:type="dxa"/>
            <w:hideMark/>
          </w:tcPr>
          <w:p w:rsidR="0041307A" w:rsidRPr="00EF5C1E" w:rsidRDefault="0041307A" w:rsidP="0041307A">
            <w:pPr>
              <w:ind w:right="-427"/>
              <w:jc w:val="both"/>
              <w:rPr>
                <w:b/>
                <w:bCs/>
                <w:sz w:val="14"/>
                <w:szCs w:val="14"/>
              </w:rPr>
            </w:pPr>
            <w:r w:rsidRPr="00EF5C1E">
              <w:rPr>
                <w:b/>
                <w:bCs/>
                <w:sz w:val="14"/>
                <w:szCs w:val="14"/>
              </w:rPr>
              <w:t>5</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6</w:t>
            </w:r>
          </w:p>
        </w:tc>
      </w:tr>
      <w:tr w:rsidR="0041307A" w:rsidRPr="00EF5C1E" w:rsidTr="0041307A">
        <w:trPr>
          <w:trHeight w:val="264"/>
        </w:trPr>
        <w:tc>
          <w:tcPr>
            <w:tcW w:w="4900" w:type="dxa"/>
            <w:hideMark/>
          </w:tcPr>
          <w:p w:rsidR="0041307A" w:rsidRPr="00EF5C1E" w:rsidRDefault="0041307A" w:rsidP="00EF5C1E">
            <w:pPr>
              <w:jc w:val="both"/>
              <w:rPr>
                <w:b/>
                <w:bCs/>
                <w:sz w:val="14"/>
                <w:szCs w:val="14"/>
              </w:rPr>
            </w:pPr>
            <w:r w:rsidRPr="00EF5C1E">
              <w:rPr>
                <w:b/>
                <w:bCs/>
                <w:sz w:val="14"/>
                <w:szCs w:val="14"/>
              </w:rPr>
              <w:t>ВСЕГО</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981"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314 136,2</w:t>
            </w:r>
          </w:p>
        </w:tc>
      </w:tr>
      <w:tr w:rsidR="0041307A" w:rsidRPr="00EF5C1E" w:rsidTr="0041307A">
        <w:trPr>
          <w:trHeight w:val="792"/>
        </w:trPr>
        <w:tc>
          <w:tcPr>
            <w:tcW w:w="4900" w:type="dxa"/>
            <w:hideMark/>
          </w:tcPr>
          <w:p w:rsidR="0041307A" w:rsidRPr="00EF5C1E" w:rsidRDefault="0041307A" w:rsidP="00EF5C1E">
            <w:pPr>
              <w:jc w:val="both"/>
              <w:rPr>
                <w:b/>
                <w:bCs/>
                <w:sz w:val="14"/>
                <w:szCs w:val="14"/>
              </w:rPr>
            </w:pPr>
            <w:r w:rsidRPr="00EF5C1E">
              <w:rPr>
                <w:b/>
                <w:bCs/>
                <w:sz w:val="14"/>
                <w:szCs w:val="14"/>
              </w:rPr>
              <w:t>Непрограммное направление расходов по обеспечению функционирования органов местного самоуправления</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 xml:space="preserve">80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981"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2 962,7</w:t>
            </w:r>
          </w:p>
        </w:tc>
      </w:tr>
      <w:tr w:rsidR="0041307A" w:rsidRPr="00EF5C1E" w:rsidTr="0041307A">
        <w:trPr>
          <w:trHeight w:val="552"/>
        </w:trPr>
        <w:tc>
          <w:tcPr>
            <w:tcW w:w="4900" w:type="dxa"/>
            <w:hideMark/>
          </w:tcPr>
          <w:p w:rsidR="0041307A" w:rsidRPr="00EF5C1E" w:rsidRDefault="0041307A" w:rsidP="00EF5C1E">
            <w:pPr>
              <w:jc w:val="both"/>
              <w:rPr>
                <w:b/>
                <w:bCs/>
                <w:i/>
                <w:iCs/>
                <w:sz w:val="14"/>
                <w:szCs w:val="14"/>
              </w:rPr>
            </w:pPr>
            <w:r w:rsidRPr="00EF5C1E">
              <w:rPr>
                <w:b/>
                <w:bCs/>
                <w:i/>
                <w:iCs/>
                <w:sz w:val="14"/>
                <w:szCs w:val="14"/>
              </w:rPr>
              <w:t>Обеспечение функционирования Главы муниципального образования</w:t>
            </w:r>
          </w:p>
        </w:tc>
        <w:tc>
          <w:tcPr>
            <w:tcW w:w="1600" w:type="dxa"/>
            <w:noWrap/>
            <w:hideMark/>
          </w:tcPr>
          <w:p w:rsidR="0041307A" w:rsidRPr="00EF5C1E" w:rsidRDefault="0041307A" w:rsidP="0041307A">
            <w:pPr>
              <w:ind w:right="-427"/>
              <w:jc w:val="both"/>
              <w:rPr>
                <w:b/>
                <w:bCs/>
                <w:i/>
                <w:iCs/>
                <w:sz w:val="14"/>
                <w:szCs w:val="14"/>
              </w:rPr>
            </w:pPr>
            <w:r w:rsidRPr="00EF5C1E">
              <w:rPr>
                <w:b/>
                <w:bCs/>
                <w:i/>
                <w:iCs/>
                <w:sz w:val="14"/>
                <w:szCs w:val="14"/>
              </w:rPr>
              <w:t>80 1</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981"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1959" w:type="dxa"/>
            <w:noWrap/>
            <w:hideMark/>
          </w:tcPr>
          <w:p w:rsidR="0041307A" w:rsidRPr="00EF5C1E" w:rsidRDefault="0041307A" w:rsidP="0041307A">
            <w:pPr>
              <w:ind w:right="-427"/>
              <w:jc w:val="both"/>
              <w:rPr>
                <w:b/>
                <w:bCs/>
                <w:i/>
                <w:iCs/>
                <w:sz w:val="14"/>
                <w:szCs w:val="14"/>
              </w:rPr>
            </w:pPr>
            <w:r w:rsidRPr="00EF5C1E">
              <w:rPr>
                <w:b/>
                <w:bCs/>
                <w:i/>
                <w:iCs/>
                <w:sz w:val="14"/>
                <w:szCs w:val="14"/>
              </w:rPr>
              <w:t>1 934,7</w:t>
            </w:r>
          </w:p>
        </w:tc>
      </w:tr>
      <w:tr w:rsidR="0041307A" w:rsidRPr="00EF5C1E" w:rsidTr="0041307A">
        <w:trPr>
          <w:trHeight w:val="1584"/>
        </w:trPr>
        <w:tc>
          <w:tcPr>
            <w:tcW w:w="4900" w:type="dxa"/>
            <w:hideMark/>
          </w:tcPr>
          <w:p w:rsidR="0041307A" w:rsidRPr="00EF5C1E" w:rsidRDefault="0041307A" w:rsidP="00EF5C1E">
            <w:pPr>
              <w:jc w:val="both"/>
              <w:rPr>
                <w:sz w:val="14"/>
                <w:szCs w:val="14"/>
              </w:rPr>
            </w:pPr>
            <w:r w:rsidRPr="00EF5C1E">
              <w:rPr>
                <w:sz w:val="14"/>
                <w:szCs w:val="14"/>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noWrap/>
            <w:hideMark/>
          </w:tcPr>
          <w:p w:rsidR="0041307A" w:rsidRPr="00EF5C1E" w:rsidRDefault="0041307A" w:rsidP="0041307A">
            <w:pPr>
              <w:ind w:right="-427"/>
              <w:jc w:val="both"/>
              <w:rPr>
                <w:sz w:val="14"/>
                <w:szCs w:val="14"/>
              </w:rPr>
            </w:pPr>
            <w:r w:rsidRPr="00EF5C1E">
              <w:rPr>
                <w:sz w:val="14"/>
                <w:szCs w:val="14"/>
              </w:rPr>
              <w:t>80 1 00 00040</w:t>
            </w:r>
          </w:p>
        </w:tc>
        <w:tc>
          <w:tcPr>
            <w:tcW w:w="820" w:type="dxa"/>
            <w:noWrap/>
            <w:hideMark/>
          </w:tcPr>
          <w:p w:rsidR="0041307A" w:rsidRPr="00EF5C1E" w:rsidRDefault="0041307A" w:rsidP="0041307A">
            <w:pPr>
              <w:ind w:right="-427"/>
              <w:jc w:val="both"/>
              <w:rPr>
                <w:sz w:val="14"/>
                <w:szCs w:val="14"/>
              </w:rPr>
            </w:pPr>
            <w:r w:rsidRPr="00EF5C1E">
              <w:rPr>
                <w:sz w:val="14"/>
                <w:szCs w:val="14"/>
              </w:rPr>
              <w:t>100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02</w:t>
            </w:r>
          </w:p>
        </w:tc>
        <w:tc>
          <w:tcPr>
            <w:tcW w:w="1959" w:type="dxa"/>
            <w:noWrap/>
            <w:hideMark/>
          </w:tcPr>
          <w:p w:rsidR="0041307A" w:rsidRPr="00EF5C1E" w:rsidRDefault="0041307A" w:rsidP="0041307A">
            <w:pPr>
              <w:ind w:right="-427"/>
              <w:jc w:val="both"/>
              <w:rPr>
                <w:sz w:val="14"/>
                <w:szCs w:val="14"/>
              </w:rPr>
            </w:pPr>
            <w:r w:rsidRPr="00EF5C1E">
              <w:rPr>
                <w:sz w:val="14"/>
                <w:szCs w:val="14"/>
              </w:rPr>
              <w:t>1 831,7</w:t>
            </w:r>
          </w:p>
        </w:tc>
      </w:tr>
      <w:tr w:rsidR="0041307A" w:rsidRPr="00EF5C1E" w:rsidTr="0041307A">
        <w:trPr>
          <w:trHeight w:val="1056"/>
        </w:trPr>
        <w:tc>
          <w:tcPr>
            <w:tcW w:w="4900" w:type="dxa"/>
            <w:hideMark/>
          </w:tcPr>
          <w:p w:rsidR="0041307A" w:rsidRPr="00EF5C1E" w:rsidRDefault="0041307A" w:rsidP="00EF5C1E">
            <w:pPr>
              <w:jc w:val="both"/>
              <w:rPr>
                <w:sz w:val="14"/>
                <w:szCs w:val="14"/>
              </w:rPr>
            </w:pPr>
            <w:r w:rsidRPr="00EF5C1E">
              <w:rPr>
                <w:sz w:val="14"/>
                <w:szCs w:val="14"/>
              </w:rPr>
              <w:t>Иные межбюджетные трансферты бюджетам муниципальных образований Билибинского муниципального района в 2021 году за достижение показателей деятельности</w:t>
            </w:r>
          </w:p>
        </w:tc>
        <w:tc>
          <w:tcPr>
            <w:tcW w:w="1600" w:type="dxa"/>
            <w:noWrap/>
            <w:hideMark/>
          </w:tcPr>
          <w:p w:rsidR="0041307A" w:rsidRPr="00EF5C1E" w:rsidRDefault="0041307A" w:rsidP="0041307A">
            <w:pPr>
              <w:ind w:right="-427"/>
              <w:jc w:val="both"/>
              <w:rPr>
                <w:sz w:val="14"/>
                <w:szCs w:val="14"/>
              </w:rPr>
            </w:pPr>
            <w:r w:rsidRPr="00EF5C1E">
              <w:rPr>
                <w:sz w:val="14"/>
                <w:szCs w:val="14"/>
              </w:rPr>
              <w:t>80 1 000 10110</w:t>
            </w:r>
          </w:p>
        </w:tc>
        <w:tc>
          <w:tcPr>
            <w:tcW w:w="820" w:type="dxa"/>
            <w:noWrap/>
            <w:hideMark/>
          </w:tcPr>
          <w:p w:rsidR="0041307A" w:rsidRPr="00EF5C1E" w:rsidRDefault="0041307A" w:rsidP="0041307A">
            <w:pPr>
              <w:ind w:right="-427"/>
              <w:jc w:val="both"/>
              <w:rPr>
                <w:sz w:val="14"/>
                <w:szCs w:val="14"/>
              </w:rPr>
            </w:pPr>
            <w:r w:rsidRPr="00EF5C1E">
              <w:rPr>
                <w:sz w:val="14"/>
                <w:szCs w:val="14"/>
              </w:rPr>
              <w:t>100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02</w:t>
            </w:r>
          </w:p>
        </w:tc>
        <w:tc>
          <w:tcPr>
            <w:tcW w:w="1959" w:type="dxa"/>
            <w:noWrap/>
            <w:hideMark/>
          </w:tcPr>
          <w:p w:rsidR="0041307A" w:rsidRPr="00EF5C1E" w:rsidRDefault="0041307A" w:rsidP="0041307A">
            <w:pPr>
              <w:ind w:right="-427"/>
              <w:jc w:val="both"/>
              <w:rPr>
                <w:sz w:val="14"/>
                <w:szCs w:val="14"/>
              </w:rPr>
            </w:pPr>
            <w:r w:rsidRPr="00EF5C1E">
              <w:rPr>
                <w:sz w:val="14"/>
                <w:szCs w:val="14"/>
              </w:rPr>
              <w:t>103,0</w:t>
            </w:r>
          </w:p>
        </w:tc>
      </w:tr>
      <w:tr w:rsidR="0041307A" w:rsidRPr="00EF5C1E" w:rsidTr="0041307A">
        <w:trPr>
          <w:trHeight w:val="828"/>
        </w:trPr>
        <w:tc>
          <w:tcPr>
            <w:tcW w:w="4900" w:type="dxa"/>
            <w:hideMark/>
          </w:tcPr>
          <w:p w:rsidR="0041307A" w:rsidRPr="00EF5C1E" w:rsidRDefault="0041307A" w:rsidP="00EF5C1E">
            <w:pPr>
              <w:jc w:val="both"/>
              <w:rPr>
                <w:b/>
                <w:bCs/>
                <w:i/>
                <w:iCs/>
                <w:sz w:val="14"/>
                <w:szCs w:val="14"/>
              </w:rPr>
            </w:pPr>
            <w:r w:rsidRPr="00EF5C1E">
              <w:rPr>
                <w:b/>
                <w:bCs/>
                <w:i/>
                <w:iCs/>
                <w:sz w:val="14"/>
                <w:szCs w:val="14"/>
              </w:rPr>
              <w:t>Обеспечение функционирования исполнительно - распорядительных органов местного самоуправления</w:t>
            </w:r>
          </w:p>
        </w:tc>
        <w:tc>
          <w:tcPr>
            <w:tcW w:w="1600" w:type="dxa"/>
            <w:noWrap/>
            <w:hideMark/>
          </w:tcPr>
          <w:p w:rsidR="0041307A" w:rsidRPr="00EF5C1E" w:rsidRDefault="0041307A" w:rsidP="0041307A">
            <w:pPr>
              <w:ind w:right="-427"/>
              <w:jc w:val="both"/>
              <w:rPr>
                <w:b/>
                <w:bCs/>
                <w:i/>
                <w:iCs/>
                <w:sz w:val="14"/>
                <w:szCs w:val="14"/>
              </w:rPr>
            </w:pPr>
            <w:r w:rsidRPr="00EF5C1E">
              <w:rPr>
                <w:b/>
                <w:bCs/>
                <w:i/>
                <w:iCs/>
                <w:sz w:val="14"/>
                <w:szCs w:val="14"/>
              </w:rPr>
              <w:t>80 2</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981"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1959" w:type="dxa"/>
            <w:noWrap/>
            <w:hideMark/>
          </w:tcPr>
          <w:p w:rsidR="0041307A" w:rsidRPr="00EF5C1E" w:rsidRDefault="0041307A" w:rsidP="0041307A">
            <w:pPr>
              <w:ind w:right="-427"/>
              <w:jc w:val="both"/>
              <w:rPr>
                <w:b/>
                <w:bCs/>
                <w:i/>
                <w:iCs/>
                <w:sz w:val="14"/>
                <w:szCs w:val="14"/>
              </w:rPr>
            </w:pPr>
            <w:r w:rsidRPr="00EF5C1E">
              <w:rPr>
                <w:b/>
                <w:bCs/>
                <w:i/>
                <w:iCs/>
                <w:sz w:val="14"/>
                <w:szCs w:val="14"/>
              </w:rPr>
              <w:t>1 028,0</w:t>
            </w:r>
          </w:p>
        </w:tc>
      </w:tr>
      <w:tr w:rsidR="0041307A" w:rsidRPr="00EF5C1E" w:rsidTr="0041307A">
        <w:trPr>
          <w:trHeight w:val="1056"/>
        </w:trPr>
        <w:tc>
          <w:tcPr>
            <w:tcW w:w="4900" w:type="dxa"/>
            <w:hideMark/>
          </w:tcPr>
          <w:p w:rsidR="0041307A" w:rsidRPr="00EF5C1E" w:rsidRDefault="0041307A" w:rsidP="00EF5C1E">
            <w:pPr>
              <w:jc w:val="both"/>
              <w:rPr>
                <w:sz w:val="14"/>
                <w:szCs w:val="14"/>
              </w:rPr>
            </w:pPr>
            <w:r w:rsidRPr="00EF5C1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1600" w:type="dxa"/>
            <w:noWrap/>
            <w:hideMark/>
          </w:tcPr>
          <w:p w:rsidR="0041307A" w:rsidRPr="00EF5C1E" w:rsidRDefault="0041307A" w:rsidP="0041307A">
            <w:pPr>
              <w:ind w:right="-427"/>
              <w:jc w:val="both"/>
              <w:rPr>
                <w:sz w:val="14"/>
                <w:szCs w:val="14"/>
              </w:rPr>
            </w:pPr>
            <w:r w:rsidRPr="00EF5C1E">
              <w:rPr>
                <w:sz w:val="14"/>
                <w:szCs w:val="14"/>
              </w:rPr>
              <w:t>80 2 00 00110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04</w:t>
            </w:r>
          </w:p>
        </w:tc>
        <w:tc>
          <w:tcPr>
            <w:tcW w:w="1959" w:type="dxa"/>
            <w:noWrap/>
            <w:hideMark/>
          </w:tcPr>
          <w:p w:rsidR="0041307A" w:rsidRPr="00EF5C1E" w:rsidRDefault="0041307A" w:rsidP="0041307A">
            <w:pPr>
              <w:ind w:right="-427"/>
              <w:jc w:val="both"/>
              <w:rPr>
                <w:sz w:val="14"/>
                <w:szCs w:val="14"/>
              </w:rPr>
            </w:pPr>
            <w:r w:rsidRPr="00EF5C1E">
              <w:rPr>
                <w:sz w:val="14"/>
                <w:szCs w:val="14"/>
              </w:rPr>
              <w:t>1 028,0</w:t>
            </w:r>
          </w:p>
        </w:tc>
      </w:tr>
      <w:tr w:rsidR="0041307A" w:rsidRPr="00EF5C1E" w:rsidTr="0041307A">
        <w:trPr>
          <w:trHeight w:val="792"/>
        </w:trPr>
        <w:tc>
          <w:tcPr>
            <w:tcW w:w="4900" w:type="dxa"/>
            <w:hideMark/>
          </w:tcPr>
          <w:p w:rsidR="0041307A" w:rsidRPr="00EF5C1E" w:rsidRDefault="0041307A" w:rsidP="00EF5C1E">
            <w:pPr>
              <w:jc w:val="both"/>
              <w:rPr>
                <w:sz w:val="14"/>
                <w:szCs w:val="14"/>
              </w:rPr>
            </w:pPr>
            <w:r w:rsidRPr="00EF5C1E">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600" w:type="dxa"/>
            <w:noWrap/>
            <w:hideMark/>
          </w:tcPr>
          <w:p w:rsidR="0041307A" w:rsidRPr="00EF5C1E" w:rsidRDefault="0041307A" w:rsidP="0041307A">
            <w:pPr>
              <w:ind w:right="-427"/>
              <w:jc w:val="both"/>
              <w:rPr>
                <w:sz w:val="14"/>
                <w:szCs w:val="14"/>
              </w:rPr>
            </w:pPr>
            <w:r w:rsidRPr="00EF5C1E">
              <w:rPr>
                <w:sz w:val="14"/>
                <w:szCs w:val="14"/>
              </w:rPr>
              <w:t>80 2 00 00110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04</w:t>
            </w:r>
          </w:p>
        </w:tc>
        <w:tc>
          <w:tcPr>
            <w:tcW w:w="1959"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840"/>
        </w:trPr>
        <w:tc>
          <w:tcPr>
            <w:tcW w:w="4900" w:type="dxa"/>
            <w:hideMark/>
          </w:tcPr>
          <w:p w:rsidR="0041307A" w:rsidRPr="00EF5C1E" w:rsidRDefault="0041307A" w:rsidP="00EF5C1E">
            <w:pPr>
              <w:jc w:val="both"/>
              <w:rPr>
                <w:b/>
                <w:bCs/>
                <w:sz w:val="14"/>
                <w:szCs w:val="14"/>
              </w:rPr>
            </w:pPr>
            <w:r w:rsidRPr="00EF5C1E">
              <w:rPr>
                <w:b/>
                <w:bCs/>
                <w:sz w:val="14"/>
                <w:szCs w:val="14"/>
              </w:rPr>
              <w:lastRenderedPageBreak/>
              <w:t>Непрограммное направление расходов</w:t>
            </w:r>
            <w:proofErr w:type="gramStart"/>
            <w:r w:rsidRPr="00EF5C1E">
              <w:rPr>
                <w:b/>
                <w:bCs/>
                <w:sz w:val="14"/>
                <w:szCs w:val="14"/>
              </w:rPr>
              <w:t xml:space="preserve"> ,</w:t>
            </w:r>
            <w:proofErr w:type="gramEnd"/>
            <w:r w:rsidRPr="00EF5C1E">
              <w:rPr>
                <w:b/>
                <w:bCs/>
                <w:sz w:val="14"/>
                <w:szCs w:val="14"/>
              </w:rPr>
              <w:t xml:space="preserve"> связанные с обязательствами муниципального образования</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82</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981"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22 326,0</w:t>
            </w:r>
          </w:p>
        </w:tc>
      </w:tr>
      <w:tr w:rsidR="0041307A" w:rsidRPr="00EF5C1E" w:rsidTr="0041307A">
        <w:trPr>
          <w:trHeight w:val="828"/>
        </w:trPr>
        <w:tc>
          <w:tcPr>
            <w:tcW w:w="4900" w:type="dxa"/>
            <w:hideMark/>
          </w:tcPr>
          <w:p w:rsidR="0041307A" w:rsidRPr="00EF5C1E" w:rsidRDefault="0041307A" w:rsidP="00EF5C1E">
            <w:pPr>
              <w:jc w:val="both"/>
              <w:rPr>
                <w:b/>
                <w:bCs/>
                <w:i/>
                <w:iCs/>
                <w:sz w:val="14"/>
                <w:szCs w:val="14"/>
              </w:rPr>
            </w:pPr>
            <w:r w:rsidRPr="00EF5C1E">
              <w:rPr>
                <w:b/>
                <w:bCs/>
                <w:i/>
                <w:i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600" w:type="dxa"/>
            <w:noWrap/>
            <w:hideMark/>
          </w:tcPr>
          <w:p w:rsidR="0041307A" w:rsidRPr="00EF5C1E" w:rsidRDefault="0041307A" w:rsidP="0041307A">
            <w:pPr>
              <w:ind w:right="-427"/>
              <w:jc w:val="both"/>
              <w:rPr>
                <w:b/>
                <w:bCs/>
                <w:i/>
                <w:iCs/>
                <w:sz w:val="14"/>
                <w:szCs w:val="14"/>
              </w:rPr>
            </w:pPr>
            <w:r w:rsidRPr="00EF5C1E">
              <w:rPr>
                <w:b/>
                <w:bCs/>
                <w:i/>
                <w:iCs/>
                <w:sz w:val="14"/>
                <w:szCs w:val="14"/>
              </w:rPr>
              <w:t>82 2</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981"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1959" w:type="dxa"/>
            <w:noWrap/>
            <w:hideMark/>
          </w:tcPr>
          <w:p w:rsidR="0041307A" w:rsidRPr="00EF5C1E" w:rsidRDefault="0041307A" w:rsidP="0041307A">
            <w:pPr>
              <w:ind w:right="-427"/>
              <w:jc w:val="both"/>
              <w:rPr>
                <w:b/>
                <w:bCs/>
                <w:i/>
                <w:iCs/>
                <w:sz w:val="14"/>
                <w:szCs w:val="14"/>
              </w:rPr>
            </w:pPr>
            <w:r w:rsidRPr="00EF5C1E">
              <w:rPr>
                <w:b/>
                <w:bCs/>
                <w:i/>
                <w:iCs/>
                <w:sz w:val="14"/>
                <w:szCs w:val="14"/>
              </w:rPr>
              <w:t>22 326,0</w:t>
            </w:r>
          </w:p>
        </w:tc>
      </w:tr>
      <w:tr w:rsidR="0041307A" w:rsidRPr="00EF5C1E" w:rsidTr="0041307A">
        <w:trPr>
          <w:trHeight w:val="825"/>
        </w:trPr>
        <w:tc>
          <w:tcPr>
            <w:tcW w:w="4900" w:type="dxa"/>
            <w:hideMark/>
          </w:tcPr>
          <w:p w:rsidR="0041307A" w:rsidRPr="00EF5C1E" w:rsidRDefault="0041307A" w:rsidP="00EF5C1E">
            <w:pPr>
              <w:jc w:val="both"/>
              <w:rPr>
                <w:sz w:val="14"/>
                <w:szCs w:val="14"/>
              </w:rPr>
            </w:pPr>
            <w:r w:rsidRPr="00EF5C1E">
              <w:rPr>
                <w:sz w:val="14"/>
                <w:szCs w:val="14"/>
              </w:rPr>
              <w:t xml:space="preserve">  </w:t>
            </w:r>
            <w:r w:rsidRPr="00EF5C1E">
              <w:rPr>
                <w:sz w:val="14"/>
                <w:szCs w:val="14"/>
              </w:rPr>
              <w:br/>
              <w:t>Исполнение судебных актов Российской Федерации и мировых соглашений по возмещению причиненного вреда</w:t>
            </w:r>
          </w:p>
        </w:tc>
        <w:tc>
          <w:tcPr>
            <w:tcW w:w="1600" w:type="dxa"/>
            <w:noWrap/>
            <w:hideMark/>
          </w:tcPr>
          <w:p w:rsidR="0041307A" w:rsidRPr="00EF5C1E" w:rsidRDefault="0041307A" w:rsidP="0041307A">
            <w:pPr>
              <w:ind w:right="-427"/>
              <w:jc w:val="both"/>
              <w:rPr>
                <w:sz w:val="14"/>
                <w:szCs w:val="14"/>
              </w:rPr>
            </w:pPr>
            <w:r w:rsidRPr="00EF5C1E">
              <w:rPr>
                <w:sz w:val="14"/>
                <w:szCs w:val="14"/>
              </w:rPr>
              <w:t>82 2 00 20050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13</w:t>
            </w:r>
          </w:p>
        </w:tc>
        <w:tc>
          <w:tcPr>
            <w:tcW w:w="1959" w:type="dxa"/>
            <w:noWrap/>
            <w:hideMark/>
          </w:tcPr>
          <w:p w:rsidR="0041307A" w:rsidRPr="00EF5C1E" w:rsidRDefault="0041307A" w:rsidP="0041307A">
            <w:pPr>
              <w:ind w:right="-427"/>
              <w:jc w:val="both"/>
              <w:rPr>
                <w:sz w:val="14"/>
                <w:szCs w:val="14"/>
              </w:rPr>
            </w:pPr>
            <w:r w:rsidRPr="00EF5C1E">
              <w:rPr>
                <w:sz w:val="14"/>
                <w:szCs w:val="14"/>
              </w:rPr>
              <w:t>74,5</w:t>
            </w:r>
          </w:p>
        </w:tc>
      </w:tr>
      <w:tr w:rsidR="0041307A" w:rsidRPr="00EF5C1E" w:rsidTr="0041307A">
        <w:trPr>
          <w:trHeight w:val="1056"/>
        </w:trPr>
        <w:tc>
          <w:tcPr>
            <w:tcW w:w="4900" w:type="dxa"/>
            <w:hideMark/>
          </w:tcPr>
          <w:p w:rsidR="0041307A" w:rsidRPr="00EF5C1E" w:rsidRDefault="0041307A" w:rsidP="00EF5C1E">
            <w:pPr>
              <w:jc w:val="both"/>
              <w:rPr>
                <w:sz w:val="14"/>
                <w:szCs w:val="14"/>
              </w:rPr>
            </w:pPr>
            <w:r w:rsidRPr="00EF5C1E">
              <w:rPr>
                <w:sz w:val="14"/>
                <w:szCs w:val="14"/>
              </w:rPr>
              <w:t>Расходы на обеспечение первичных мер пожарной безопасности в границах населенных пунктов поселения (Закупка товаров, работ и услуг для государственных (муниципальных) нужд)</w:t>
            </w:r>
          </w:p>
        </w:tc>
        <w:tc>
          <w:tcPr>
            <w:tcW w:w="1600" w:type="dxa"/>
            <w:noWrap/>
            <w:hideMark/>
          </w:tcPr>
          <w:p w:rsidR="0041307A" w:rsidRPr="00EF5C1E" w:rsidRDefault="0041307A" w:rsidP="0041307A">
            <w:pPr>
              <w:ind w:right="-427"/>
              <w:jc w:val="both"/>
              <w:rPr>
                <w:sz w:val="14"/>
                <w:szCs w:val="14"/>
              </w:rPr>
            </w:pPr>
            <w:r w:rsidRPr="00EF5C1E">
              <w:rPr>
                <w:sz w:val="14"/>
                <w:szCs w:val="14"/>
              </w:rPr>
              <w:t>82 2 00 80320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13</w:t>
            </w:r>
          </w:p>
        </w:tc>
        <w:tc>
          <w:tcPr>
            <w:tcW w:w="1959" w:type="dxa"/>
            <w:noWrap/>
            <w:hideMark/>
          </w:tcPr>
          <w:p w:rsidR="0041307A" w:rsidRPr="00EF5C1E" w:rsidRDefault="0041307A" w:rsidP="0041307A">
            <w:pPr>
              <w:ind w:right="-427"/>
              <w:jc w:val="both"/>
              <w:rPr>
                <w:sz w:val="14"/>
                <w:szCs w:val="14"/>
              </w:rPr>
            </w:pPr>
            <w:r w:rsidRPr="00EF5C1E">
              <w:rPr>
                <w:sz w:val="14"/>
                <w:szCs w:val="14"/>
              </w:rPr>
              <w:t>595,0</w:t>
            </w:r>
          </w:p>
        </w:tc>
      </w:tr>
      <w:tr w:rsidR="0041307A" w:rsidRPr="00EF5C1E" w:rsidTr="0041307A">
        <w:trPr>
          <w:trHeight w:val="1056"/>
        </w:trPr>
        <w:tc>
          <w:tcPr>
            <w:tcW w:w="4900" w:type="dxa"/>
            <w:hideMark/>
          </w:tcPr>
          <w:p w:rsidR="0041307A" w:rsidRPr="00EF5C1E" w:rsidRDefault="0041307A" w:rsidP="00EF5C1E">
            <w:pPr>
              <w:jc w:val="both"/>
              <w:rPr>
                <w:sz w:val="14"/>
                <w:szCs w:val="14"/>
              </w:rPr>
            </w:pPr>
            <w:r w:rsidRPr="00EF5C1E">
              <w:rPr>
                <w:sz w:val="14"/>
                <w:szCs w:val="14"/>
              </w:rPr>
              <w:t>Расходы на осуществление мер по противодействию терроризму и экстремизму (расходы на видеонаблюдение) (Закупка товаров, работ и услуг для государственных (муниципальных) нужд)</w:t>
            </w:r>
          </w:p>
        </w:tc>
        <w:tc>
          <w:tcPr>
            <w:tcW w:w="1600" w:type="dxa"/>
            <w:noWrap/>
            <w:hideMark/>
          </w:tcPr>
          <w:p w:rsidR="0041307A" w:rsidRPr="00EF5C1E" w:rsidRDefault="0041307A" w:rsidP="0041307A">
            <w:pPr>
              <w:ind w:right="-427"/>
              <w:jc w:val="both"/>
              <w:rPr>
                <w:sz w:val="14"/>
                <w:szCs w:val="14"/>
              </w:rPr>
            </w:pPr>
            <w:r w:rsidRPr="00EF5C1E">
              <w:rPr>
                <w:sz w:val="14"/>
                <w:szCs w:val="14"/>
              </w:rPr>
              <w:t>82 2 00 80330</w:t>
            </w:r>
          </w:p>
        </w:tc>
        <w:tc>
          <w:tcPr>
            <w:tcW w:w="820" w:type="dxa"/>
            <w:noWrap/>
            <w:hideMark/>
          </w:tcPr>
          <w:p w:rsidR="0041307A" w:rsidRPr="00EF5C1E" w:rsidRDefault="0041307A" w:rsidP="0041307A">
            <w:pPr>
              <w:ind w:right="-427"/>
              <w:jc w:val="both"/>
              <w:rPr>
                <w:sz w:val="14"/>
                <w:szCs w:val="14"/>
              </w:rPr>
            </w:pPr>
            <w:r w:rsidRPr="00EF5C1E">
              <w:rPr>
                <w:sz w:val="14"/>
                <w:szCs w:val="14"/>
              </w:rPr>
              <w:t>200</w:t>
            </w:r>
          </w:p>
        </w:tc>
        <w:tc>
          <w:tcPr>
            <w:tcW w:w="820" w:type="dxa"/>
            <w:noWrap/>
            <w:hideMark/>
          </w:tcPr>
          <w:p w:rsidR="0041307A" w:rsidRPr="00EF5C1E" w:rsidRDefault="0041307A" w:rsidP="0041307A">
            <w:pPr>
              <w:ind w:right="-427"/>
              <w:jc w:val="both"/>
              <w:rPr>
                <w:sz w:val="14"/>
                <w:szCs w:val="14"/>
              </w:rPr>
            </w:pPr>
            <w:r w:rsidRPr="00EF5C1E">
              <w:rPr>
                <w:sz w:val="14"/>
                <w:szCs w:val="14"/>
              </w:rPr>
              <w:t>03</w:t>
            </w:r>
          </w:p>
        </w:tc>
        <w:tc>
          <w:tcPr>
            <w:tcW w:w="981" w:type="dxa"/>
            <w:noWrap/>
            <w:hideMark/>
          </w:tcPr>
          <w:p w:rsidR="0041307A" w:rsidRPr="00EF5C1E" w:rsidRDefault="0041307A" w:rsidP="0041307A">
            <w:pPr>
              <w:ind w:right="-427"/>
              <w:jc w:val="both"/>
              <w:rPr>
                <w:sz w:val="14"/>
                <w:szCs w:val="14"/>
              </w:rPr>
            </w:pPr>
            <w:r w:rsidRPr="00EF5C1E">
              <w:rPr>
                <w:sz w:val="14"/>
                <w:szCs w:val="14"/>
              </w:rPr>
              <w:t>14</w:t>
            </w:r>
          </w:p>
        </w:tc>
        <w:tc>
          <w:tcPr>
            <w:tcW w:w="1959" w:type="dxa"/>
            <w:noWrap/>
            <w:hideMark/>
          </w:tcPr>
          <w:p w:rsidR="0041307A" w:rsidRPr="00EF5C1E" w:rsidRDefault="0041307A" w:rsidP="0041307A">
            <w:pPr>
              <w:ind w:right="-427"/>
              <w:jc w:val="both"/>
              <w:rPr>
                <w:sz w:val="14"/>
                <w:szCs w:val="14"/>
              </w:rPr>
            </w:pPr>
            <w:r w:rsidRPr="00EF5C1E">
              <w:rPr>
                <w:sz w:val="14"/>
                <w:szCs w:val="14"/>
              </w:rPr>
              <w:t>1 619,8</w:t>
            </w:r>
          </w:p>
        </w:tc>
      </w:tr>
      <w:tr w:rsidR="0041307A" w:rsidRPr="00EF5C1E" w:rsidTr="0041307A">
        <w:trPr>
          <w:trHeight w:val="1848"/>
        </w:trPr>
        <w:tc>
          <w:tcPr>
            <w:tcW w:w="4900" w:type="dxa"/>
            <w:hideMark/>
          </w:tcPr>
          <w:p w:rsidR="0041307A" w:rsidRPr="00EF5C1E" w:rsidRDefault="0041307A" w:rsidP="00EF5C1E">
            <w:pPr>
              <w:jc w:val="both"/>
              <w:rPr>
                <w:sz w:val="14"/>
                <w:szCs w:val="14"/>
              </w:rPr>
            </w:pPr>
            <w:r w:rsidRPr="00EF5C1E">
              <w:rPr>
                <w:sz w:val="14"/>
                <w:szCs w:val="14"/>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600" w:type="dxa"/>
            <w:noWrap/>
            <w:hideMark/>
          </w:tcPr>
          <w:p w:rsidR="0041307A" w:rsidRPr="00EF5C1E" w:rsidRDefault="0041307A" w:rsidP="0041307A">
            <w:pPr>
              <w:ind w:right="-427"/>
              <w:jc w:val="both"/>
              <w:rPr>
                <w:sz w:val="14"/>
                <w:szCs w:val="14"/>
              </w:rPr>
            </w:pPr>
            <w:r w:rsidRPr="00EF5C1E">
              <w:rPr>
                <w:sz w:val="14"/>
                <w:szCs w:val="14"/>
              </w:rPr>
              <w:t>82 2 00 80340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820" w:type="dxa"/>
            <w:noWrap/>
            <w:hideMark/>
          </w:tcPr>
          <w:p w:rsidR="0041307A" w:rsidRPr="00EF5C1E" w:rsidRDefault="0041307A" w:rsidP="0041307A">
            <w:pPr>
              <w:ind w:right="-427"/>
              <w:jc w:val="both"/>
              <w:rPr>
                <w:sz w:val="14"/>
                <w:szCs w:val="14"/>
              </w:rPr>
            </w:pPr>
            <w:r w:rsidRPr="00EF5C1E">
              <w:rPr>
                <w:sz w:val="14"/>
                <w:szCs w:val="14"/>
              </w:rPr>
              <w:t>05</w:t>
            </w:r>
          </w:p>
        </w:tc>
        <w:tc>
          <w:tcPr>
            <w:tcW w:w="981" w:type="dxa"/>
            <w:noWrap/>
            <w:hideMark/>
          </w:tcPr>
          <w:p w:rsidR="0041307A" w:rsidRPr="00EF5C1E" w:rsidRDefault="0041307A" w:rsidP="0041307A">
            <w:pPr>
              <w:ind w:right="-427"/>
              <w:jc w:val="both"/>
              <w:rPr>
                <w:sz w:val="14"/>
                <w:szCs w:val="14"/>
              </w:rPr>
            </w:pPr>
            <w:r w:rsidRPr="00EF5C1E">
              <w:rPr>
                <w:sz w:val="14"/>
                <w:szCs w:val="14"/>
              </w:rPr>
              <w:t>02</w:t>
            </w:r>
          </w:p>
        </w:tc>
        <w:tc>
          <w:tcPr>
            <w:tcW w:w="1959" w:type="dxa"/>
            <w:noWrap/>
            <w:hideMark/>
          </w:tcPr>
          <w:p w:rsidR="0041307A" w:rsidRPr="00EF5C1E" w:rsidRDefault="0041307A" w:rsidP="0041307A">
            <w:pPr>
              <w:ind w:right="-427"/>
              <w:jc w:val="both"/>
              <w:rPr>
                <w:sz w:val="14"/>
                <w:szCs w:val="14"/>
              </w:rPr>
            </w:pPr>
            <w:r w:rsidRPr="00EF5C1E">
              <w:rPr>
                <w:sz w:val="14"/>
                <w:szCs w:val="14"/>
              </w:rPr>
              <w:t>1 200,0</w:t>
            </w:r>
          </w:p>
        </w:tc>
      </w:tr>
      <w:tr w:rsidR="0041307A" w:rsidRPr="00EF5C1E" w:rsidTr="0041307A">
        <w:trPr>
          <w:trHeight w:val="528"/>
        </w:trPr>
        <w:tc>
          <w:tcPr>
            <w:tcW w:w="4900" w:type="dxa"/>
            <w:hideMark/>
          </w:tcPr>
          <w:p w:rsidR="0041307A" w:rsidRPr="00EF5C1E" w:rsidRDefault="0041307A" w:rsidP="00EF5C1E">
            <w:pPr>
              <w:jc w:val="both"/>
              <w:rPr>
                <w:sz w:val="14"/>
                <w:szCs w:val="14"/>
              </w:rPr>
            </w:pPr>
            <w:r w:rsidRPr="00EF5C1E">
              <w:rPr>
                <w:sz w:val="14"/>
                <w:szCs w:val="14"/>
              </w:rPr>
              <w:t>Расходы на Почетные Грамоты (Социальное обеспечение и иные выплаты населению)</w:t>
            </w:r>
          </w:p>
        </w:tc>
        <w:tc>
          <w:tcPr>
            <w:tcW w:w="1600" w:type="dxa"/>
            <w:noWrap/>
            <w:hideMark/>
          </w:tcPr>
          <w:p w:rsidR="0041307A" w:rsidRPr="00EF5C1E" w:rsidRDefault="0041307A" w:rsidP="0041307A">
            <w:pPr>
              <w:ind w:right="-427"/>
              <w:jc w:val="both"/>
              <w:rPr>
                <w:sz w:val="14"/>
                <w:szCs w:val="14"/>
              </w:rPr>
            </w:pPr>
            <w:r w:rsidRPr="00EF5C1E">
              <w:rPr>
                <w:sz w:val="14"/>
                <w:szCs w:val="14"/>
              </w:rPr>
              <w:t>82 2 00 80350</w:t>
            </w:r>
          </w:p>
        </w:tc>
        <w:tc>
          <w:tcPr>
            <w:tcW w:w="820" w:type="dxa"/>
            <w:noWrap/>
            <w:hideMark/>
          </w:tcPr>
          <w:p w:rsidR="0041307A" w:rsidRPr="00EF5C1E" w:rsidRDefault="0041307A" w:rsidP="0041307A">
            <w:pPr>
              <w:ind w:right="-427"/>
              <w:jc w:val="both"/>
              <w:rPr>
                <w:sz w:val="14"/>
                <w:szCs w:val="14"/>
              </w:rPr>
            </w:pPr>
            <w:r w:rsidRPr="00EF5C1E">
              <w:rPr>
                <w:sz w:val="14"/>
                <w:szCs w:val="14"/>
              </w:rPr>
              <w:t>300</w:t>
            </w:r>
          </w:p>
        </w:tc>
        <w:tc>
          <w:tcPr>
            <w:tcW w:w="820" w:type="dxa"/>
            <w:noWrap/>
            <w:hideMark/>
          </w:tcPr>
          <w:p w:rsidR="0041307A" w:rsidRPr="00EF5C1E" w:rsidRDefault="0041307A" w:rsidP="0041307A">
            <w:pPr>
              <w:ind w:right="-427"/>
              <w:jc w:val="both"/>
              <w:rPr>
                <w:sz w:val="14"/>
                <w:szCs w:val="14"/>
              </w:rPr>
            </w:pPr>
            <w:r w:rsidRPr="00EF5C1E">
              <w:rPr>
                <w:sz w:val="14"/>
                <w:szCs w:val="14"/>
              </w:rPr>
              <w:t>01</w:t>
            </w:r>
          </w:p>
        </w:tc>
        <w:tc>
          <w:tcPr>
            <w:tcW w:w="981" w:type="dxa"/>
            <w:noWrap/>
            <w:hideMark/>
          </w:tcPr>
          <w:p w:rsidR="0041307A" w:rsidRPr="00EF5C1E" w:rsidRDefault="0041307A" w:rsidP="0041307A">
            <w:pPr>
              <w:ind w:right="-427"/>
              <w:jc w:val="both"/>
              <w:rPr>
                <w:sz w:val="14"/>
                <w:szCs w:val="14"/>
              </w:rPr>
            </w:pPr>
            <w:r w:rsidRPr="00EF5C1E">
              <w:rPr>
                <w:sz w:val="14"/>
                <w:szCs w:val="14"/>
              </w:rPr>
              <w:t>13</w:t>
            </w:r>
          </w:p>
        </w:tc>
        <w:tc>
          <w:tcPr>
            <w:tcW w:w="1959" w:type="dxa"/>
            <w:noWrap/>
            <w:hideMark/>
          </w:tcPr>
          <w:p w:rsidR="0041307A" w:rsidRPr="00EF5C1E" w:rsidRDefault="0041307A" w:rsidP="0041307A">
            <w:pPr>
              <w:ind w:right="-427"/>
              <w:jc w:val="both"/>
              <w:rPr>
                <w:sz w:val="14"/>
                <w:szCs w:val="14"/>
              </w:rPr>
            </w:pPr>
            <w:r w:rsidRPr="00EF5C1E">
              <w:rPr>
                <w:sz w:val="14"/>
                <w:szCs w:val="14"/>
              </w:rPr>
              <w:t>150,0</w:t>
            </w:r>
          </w:p>
        </w:tc>
      </w:tr>
      <w:tr w:rsidR="0041307A" w:rsidRPr="00EF5C1E" w:rsidTr="0041307A">
        <w:trPr>
          <w:trHeight w:val="1848"/>
        </w:trPr>
        <w:tc>
          <w:tcPr>
            <w:tcW w:w="4900" w:type="dxa"/>
            <w:hideMark/>
          </w:tcPr>
          <w:p w:rsidR="0041307A" w:rsidRPr="00EF5C1E" w:rsidRDefault="0041307A" w:rsidP="00EF5C1E">
            <w:pPr>
              <w:jc w:val="both"/>
              <w:rPr>
                <w:sz w:val="14"/>
                <w:szCs w:val="14"/>
              </w:rPr>
            </w:pPr>
            <w:r w:rsidRPr="00EF5C1E">
              <w:rPr>
                <w:sz w:val="14"/>
                <w:szCs w:val="14"/>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600" w:type="dxa"/>
            <w:noWrap/>
            <w:hideMark/>
          </w:tcPr>
          <w:p w:rsidR="0041307A" w:rsidRPr="00EF5C1E" w:rsidRDefault="0041307A" w:rsidP="0041307A">
            <w:pPr>
              <w:ind w:right="-427"/>
              <w:jc w:val="both"/>
              <w:rPr>
                <w:sz w:val="14"/>
                <w:szCs w:val="14"/>
              </w:rPr>
            </w:pPr>
            <w:r w:rsidRPr="00EF5C1E">
              <w:rPr>
                <w:sz w:val="14"/>
                <w:szCs w:val="14"/>
              </w:rPr>
              <w:t>82 2 00 81030</w:t>
            </w:r>
          </w:p>
        </w:tc>
        <w:tc>
          <w:tcPr>
            <w:tcW w:w="820" w:type="dxa"/>
            <w:noWrap/>
            <w:hideMark/>
          </w:tcPr>
          <w:p w:rsidR="0041307A" w:rsidRPr="00EF5C1E" w:rsidRDefault="0041307A" w:rsidP="0041307A">
            <w:pPr>
              <w:ind w:right="-427"/>
              <w:jc w:val="both"/>
              <w:rPr>
                <w:sz w:val="14"/>
                <w:szCs w:val="14"/>
              </w:rPr>
            </w:pPr>
            <w:r w:rsidRPr="00EF5C1E">
              <w:rPr>
                <w:sz w:val="14"/>
                <w:szCs w:val="14"/>
              </w:rPr>
              <w:t>800</w:t>
            </w:r>
          </w:p>
        </w:tc>
        <w:tc>
          <w:tcPr>
            <w:tcW w:w="820" w:type="dxa"/>
            <w:noWrap/>
            <w:hideMark/>
          </w:tcPr>
          <w:p w:rsidR="0041307A" w:rsidRPr="00EF5C1E" w:rsidRDefault="0041307A" w:rsidP="0041307A">
            <w:pPr>
              <w:ind w:right="-427"/>
              <w:jc w:val="both"/>
              <w:rPr>
                <w:sz w:val="14"/>
                <w:szCs w:val="14"/>
              </w:rPr>
            </w:pPr>
            <w:r w:rsidRPr="00EF5C1E">
              <w:rPr>
                <w:sz w:val="14"/>
                <w:szCs w:val="14"/>
              </w:rPr>
              <w:t>04</w:t>
            </w:r>
          </w:p>
        </w:tc>
        <w:tc>
          <w:tcPr>
            <w:tcW w:w="981" w:type="dxa"/>
            <w:noWrap/>
            <w:hideMark/>
          </w:tcPr>
          <w:p w:rsidR="0041307A" w:rsidRPr="00EF5C1E" w:rsidRDefault="0041307A" w:rsidP="0041307A">
            <w:pPr>
              <w:ind w:right="-427"/>
              <w:jc w:val="both"/>
              <w:rPr>
                <w:sz w:val="14"/>
                <w:szCs w:val="14"/>
              </w:rPr>
            </w:pPr>
            <w:r w:rsidRPr="00EF5C1E">
              <w:rPr>
                <w:sz w:val="14"/>
                <w:szCs w:val="14"/>
              </w:rPr>
              <w:t>08</w:t>
            </w:r>
          </w:p>
        </w:tc>
        <w:tc>
          <w:tcPr>
            <w:tcW w:w="1959" w:type="dxa"/>
            <w:noWrap/>
            <w:hideMark/>
          </w:tcPr>
          <w:p w:rsidR="0041307A" w:rsidRPr="00EF5C1E" w:rsidRDefault="0041307A" w:rsidP="0041307A">
            <w:pPr>
              <w:ind w:right="-427"/>
              <w:jc w:val="both"/>
              <w:rPr>
                <w:sz w:val="14"/>
                <w:szCs w:val="14"/>
              </w:rPr>
            </w:pPr>
            <w:r w:rsidRPr="00EF5C1E">
              <w:rPr>
                <w:sz w:val="14"/>
                <w:szCs w:val="14"/>
              </w:rPr>
              <w:t>18 686,7</w:t>
            </w:r>
          </w:p>
        </w:tc>
      </w:tr>
      <w:tr w:rsidR="0041307A" w:rsidRPr="00EF5C1E" w:rsidTr="0041307A">
        <w:trPr>
          <w:trHeight w:val="264"/>
        </w:trPr>
        <w:tc>
          <w:tcPr>
            <w:tcW w:w="4900" w:type="dxa"/>
            <w:hideMark/>
          </w:tcPr>
          <w:p w:rsidR="0041307A" w:rsidRPr="00EF5C1E" w:rsidRDefault="0041307A" w:rsidP="00EF5C1E">
            <w:pPr>
              <w:jc w:val="both"/>
              <w:rPr>
                <w:b/>
                <w:bCs/>
                <w:sz w:val="14"/>
                <w:szCs w:val="14"/>
              </w:rPr>
            </w:pPr>
            <w:r w:rsidRPr="00EF5C1E">
              <w:rPr>
                <w:b/>
                <w:bCs/>
                <w:sz w:val="14"/>
                <w:szCs w:val="14"/>
              </w:rPr>
              <w:t>Предоставление межбюджетных трансфертов</w:t>
            </w:r>
          </w:p>
        </w:tc>
        <w:tc>
          <w:tcPr>
            <w:tcW w:w="1600" w:type="dxa"/>
            <w:noWrap/>
            <w:hideMark/>
          </w:tcPr>
          <w:p w:rsidR="0041307A" w:rsidRPr="00EF5C1E" w:rsidRDefault="0041307A" w:rsidP="0041307A">
            <w:pPr>
              <w:ind w:right="-427"/>
              <w:jc w:val="both"/>
              <w:rPr>
                <w:b/>
                <w:bCs/>
                <w:sz w:val="14"/>
                <w:szCs w:val="14"/>
              </w:rPr>
            </w:pPr>
            <w:r w:rsidRPr="00EF5C1E">
              <w:rPr>
                <w:b/>
                <w:bCs/>
                <w:sz w:val="14"/>
                <w:szCs w:val="14"/>
              </w:rPr>
              <w:t>98</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820"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981" w:type="dxa"/>
            <w:noWrap/>
            <w:hideMark/>
          </w:tcPr>
          <w:p w:rsidR="0041307A" w:rsidRPr="00EF5C1E" w:rsidRDefault="0041307A" w:rsidP="0041307A">
            <w:pPr>
              <w:ind w:right="-427"/>
              <w:jc w:val="both"/>
              <w:rPr>
                <w:b/>
                <w:bCs/>
                <w:sz w:val="14"/>
                <w:szCs w:val="14"/>
              </w:rPr>
            </w:pPr>
            <w:r w:rsidRPr="00EF5C1E">
              <w:rPr>
                <w:b/>
                <w:bCs/>
                <w:sz w:val="14"/>
                <w:szCs w:val="14"/>
              </w:rPr>
              <w:t> </w:t>
            </w:r>
          </w:p>
        </w:tc>
        <w:tc>
          <w:tcPr>
            <w:tcW w:w="1959" w:type="dxa"/>
            <w:noWrap/>
            <w:hideMark/>
          </w:tcPr>
          <w:p w:rsidR="0041307A" w:rsidRPr="00EF5C1E" w:rsidRDefault="0041307A" w:rsidP="0041307A">
            <w:pPr>
              <w:ind w:right="-427"/>
              <w:jc w:val="both"/>
              <w:rPr>
                <w:b/>
                <w:bCs/>
                <w:sz w:val="14"/>
                <w:szCs w:val="14"/>
              </w:rPr>
            </w:pPr>
            <w:r w:rsidRPr="00EF5C1E">
              <w:rPr>
                <w:b/>
                <w:bCs/>
                <w:sz w:val="14"/>
                <w:szCs w:val="14"/>
              </w:rPr>
              <w:t>288 847,5</w:t>
            </w:r>
          </w:p>
        </w:tc>
      </w:tr>
      <w:tr w:rsidR="0041307A" w:rsidRPr="00EF5C1E" w:rsidTr="0041307A">
        <w:trPr>
          <w:trHeight w:val="1656"/>
        </w:trPr>
        <w:tc>
          <w:tcPr>
            <w:tcW w:w="4900" w:type="dxa"/>
            <w:hideMark/>
          </w:tcPr>
          <w:p w:rsidR="0041307A" w:rsidRPr="00EF5C1E" w:rsidRDefault="0041307A" w:rsidP="00EF5C1E">
            <w:pPr>
              <w:jc w:val="both"/>
              <w:rPr>
                <w:b/>
                <w:bCs/>
                <w:i/>
                <w:iCs/>
                <w:sz w:val="14"/>
                <w:szCs w:val="14"/>
              </w:rPr>
            </w:pPr>
            <w:r w:rsidRPr="00EF5C1E">
              <w:rPr>
                <w:b/>
                <w:bCs/>
                <w:i/>
                <w:iCs/>
                <w:sz w:val="14"/>
                <w:szCs w:val="14"/>
              </w:rPr>
              <w:t xml:space="preserve">Предоставление межбюджетных трансфертов на исполнение обязательств муниципального образования </w:t>
            </w:r>
            <w:proofErr w:type="gramStart"/>
            <w:r w:rsidRPr="00EF5C1E">
              <w:rPr>
                <w:b/>
                <w:bCs/>
                <w:i/>
                <w:iCs/>
                <w:sz w:val="14"/>
                <w:szCs w:val="14"/>
              </w:rPr>
              <w:t>по соглашениям о передаче части своих полномочий по решению вопросов местного значения из бюджета поселения в бюджет</w:t>
            </w:r>
            <w:proofErr w:type="gramEnd"/>
            <w:r w:rsidRPr="00EF5C1E">
              <w:rPr>
                <w:b/>
                <w:bCs/>
                <w:i/>
                <w:iCs/>
                <w:sz w:val="14"/>
                <w:szCs w:val="14"/>
              </w:rPr>
              <w:t xml:space="preserve"> муниципального района</w:t>
            </w:r>
          </w:p>
        </w:tc>
        <w:tc>
          <w:tcPr>
            <w:tcW w:w="1600" w:type="dxa"/>
            <w:noWrap/>
            <w:hideMark/>
          </w:tcPr>
          <w:p w:rsidR="0041307A" w:rsidRPr="00EF5C1E" w:rsidRDefault="0041307A" w:rsidP="0041307A">
            <w:pPr>
              <w:ind w:right="-427"/>
              <w:jc w:val="both"/>
              <w:rPr>
                <w:b/>
                <w:bCs/>
                <w:i/>
                <w:iCs/>
                <w:sz w:val="14"/>
                <w:szCs w:val="14"/>
              </w:rPr>
            </w:pPr>
            <w:r w:rsidRPr="00EF5C1E">
              <w:rPr>
                <w:b/>
                <w:bCs/>
                <w:i/>
                <w:iCs/>
                <w:sz w:val="14"/>
                <w:szCs w:val="14"/>
              </w:rPr>
              <w:t>98 2</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981"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1959" w:type="dxa"/>
            <w:noWrap/>
            <w:hideMark/>
          </w:tcPr>
          <w:p w:rsidR="0041307A" w:rsidRPr="00EF5C1E" w:rsidRDefault="0041307A" w:rsidP="0041307A">
            <w:pPr>
              <w:ind w:right="-427"/>
              <w:jc w:val="both"/>
              <w:rPr>
                <w:b/>
                <w:bCs/>
                <w:i/>
                <w:iCs/>
                <w:sz w:val="14"/>
                <w:szCs w:val="14"/>
              </w:rPr>
            </w:pPr>
            <w:r w:rsidRPr="00EF5C1E">
              <w:rPr>
                <w:b/>
                <w:bCs/>
                <w:i/>
                <w:iCs/>
                <w:sz w:val="14"/>
                <w:szCs w:val="14"/>
              </w:rPr>
              <w:t>265 081,6</w:t>
            </w:r>
          </w:p>
        </w:tc>
      </w:tr>
      <w:tr w:rsidR="0041307A" w:rsidRPr="00EF5C1E" w:rsidTr="0041307A">
        <w:trPr>
          <w:trHeight w:val="792"/>
        </w:trPr>
        <w:tc>
          <w:tcPr>
            <w:tcW w:w="4900" w:type="dxa"/>
            <w:hideMark/>
          </w:tcPr>
          <w:p w:rsidR="0041307A" w:rsidRPr="00EF5C1E" w:rsidRDefault="0041307A" w:rsidP="00EF5C1E">
            <w:pPr>
              <w:jc w:val="both"/>
              <w:rPr>
                <w:sz w:val="14"/>
                <w:szCs w:val="14"/>
              </w:rPr>
            </w:pPr>
            <w:r w:rsidRPr="00EF5C1E">
              <w:rPr>
                <w:sz w:val="14"/>
                <w:szCs w:val="14"/>
              </w:rPr>
              <w:t>Содержание автомобильных дорог и инженерных сооружений на них в границах городских округов и поселений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98 2 00 80220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04</w:t>
            </w:r>
          </w:p>
        </w:tc>
        <w:tc>
          <w:tcPr>
            <w:tcW w:w="981" w:type="dxa"/>
            <w:noWrap/>
            <w:hideMark/>
          </w:tcPr>
          <w:p w:rsidR="0041307A" w:rsidRPr="00EF5C1E" w:rsidRDefault="0041307A" w:rsidP="0041307A">
            <w:pPr>
              <w:ind w:right="-427"/>
              <w:jc w:val="both"/>
              <w:rPr>
                <w:sz w:val="14"/>
                <w:szCs w:val="14"/>
              </w:rPr>
            </w:pPr>
            <w:r w:rsidRPr="00EF5C1E">
              <w:rPr>
                <w:sz w:val="14"/>
                <w:szCs w:val="14"/>
              </w:rPr>
              <w:t>09</w:t>
            </w:r>
          </w:p>
        </w:tc>
        <w:tc>
          <w:tcPr>
            <w:tcW w:w="1959" w:type="dxa"/>
            <w:noWrap/>
            <w:hideMark/>
          </w:tcPr>
          <w:p w:rsidR="0041307A" w:rsidRPr="00EF5C1E" w:rsidRDefault="0041307A" w:rsidP="0041307A">
            <w:pPr>
              <w:ind w:right="-427"/>
              <w:jc w:val="both"/>
              <w:rPr>
                <w:sz w:val="14"/>
                <w:szCs w:val="14"/>
              </w:rPr>
            </w:pPr>
            <w:r w:rsidRPr="00EF5C1E">
              <w:rPr>
                <w:sz w:val="14"/>
                <w:szCs w:val="14"/>
              </w:rPr>
              <w:t>139 591,0</w:t>
            </w:r>
          </w:p>
        </w:tc>
      </w:tr>
      <w:tr w:rsidR="0041307A" w:rsidRPr="00EF5C1E" w:rsidTr="0041307A">
        <w:trPr>
          <w:trHeight w:val="264"/>
        </w:trPr>
        <w:tc>
          <w:tcPr>
            <w:tcW w:w="4900" w:type="dxa"/>
            <w:hideMark/>
          </w:tcPr>
          <w:p w:rsidR="0041307A" w:rsidRPr="00EF5C1E" w:rsidRDefault="0041307A" w:rsidP="00EF5C1E">
            <w:pPr>
              <w:jc w:val="both"/>
              <w:rPr>
                <w:sz w:val="14"/>
                <w:szCs w:val="14"/>
              </w:rPr>
            </w:pPr>
            <w:r w:rsidRPr="00EF5C1E">
              <w:rPr>
                <w:sz w:val="14"/>
                <w:szCs w:val="14"/>
              </w:rPr>
              <w:t>Уличное освещение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98 2 00 80210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981" w:type="dxa"/>
            <w:noWrap/>
            <w:hideMark/>
          </w:tcPr>
          <w:p w:rsidR="0041307A" w:rsidRPr="00EF5C1E" w:rsidRDefault="0041307A" w:rsidP="0041307A">
            <w:pPr>
              <w:ind w:right="-427"/>
              <w:jc w:val="both"/>
              <w:rPr>
                <w:sz w:val="14"/>
                <w:szCs w:val="14"/>
              </w:rPr>
            </w:pPr>
            <w:r w:rsidRPr="00EF5C1E">
              <w:rPr>
                <w:sz w:val="14"/>
                <w:szCs w:val="14"/>
              </w:rPr>
              <w:t>03</w:t>
            </w:r>
          </w:p>
        </w:tc>
        <w:tc>
          <w:tcPr>
            <w:tcW w:w="1959" w:type="dxa"/>
            <w:noWrap/>
            <w:hideMark/>
          </w:tcPr>
          <w:p w:rsidR="0041307A" w:rsidRPr="00EF5C1E" w:rsidRDefault="0041307A" w:rsidP="0041307A">
            <w:pPr>
              <w:ind w:right="-427"/>
              <w:jc w:val="both"/>
              <w:rPr>
                <w:sz w:val="14"/>
                <w:szCs w:val="14"/>
              </w:rPr>
            </w:pPr>
            <w:r w:rsidRPr="00EF5C1E">
              <w:rPr>
                <w:sz w:val="14"/>
                <w:szCs w:val="14"/>
              </w:rPr>
              <w:t>18 455,4</w:t>
            </w:r>
          </w:p>
        </w:tc>
      </w:tr>
      <w:tr w:rsidR="0041307A" w:rsidRPr="00EF5C1E" w:rsidTr="0041307A">
        <w:trPr>
          <w:trHeight w:val="264"/>
        </w:trPr>
        <w:tc>
          <w:tcPr>
            <w:tcW w:w="4900" w:type="dxa"/>
            <w:hideMark/>
          </w:tcPr>
          <w:p w:rsidR="0041307A" w:rsidRPr="00EF5C1E" w:rsidRDefault="0041307A" w:rsidP="00EF5C1E">
            <w:pPr>
              <w:jc w:val="both"/>
              <w:rPr>
                <w:sz w:val="14"/>
                <w:szCs w:val="14"/>
              </w:rPr>
            </w:pPr>
            <w:r w:rsidRPr="00EF5C1E">
              <w:rPr>
                <w:sz w:val="14"/>
                <w:szCs w:val="14"/>
              </w:rPr>
              <w:t>Озеленение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98 2 00 80230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981" w:type="dxa"/>
            <w:noWrap/>
            <w:hideMark/>
          </w:tcPr>
          <w:p w:rsidR="0041307A" w:rsidRPr="00EF5C1E" w:rsidRDefault="0041307A" w:rsidP="0041307A">
            <w:pPr>
              <w:ind w:right="-427"/>
              <w:jc w:val="both"/>
              <w:rPr>
                <w:sz w:val="14"/>
                <w:szCs w:val="14"/>
              </w:rPr>
            </w:pPr>
            <w:r w:rsidRPr="00EF5C1E">
              <w:rPr>
                <w:sz w:val="14"/>
                <w:szCs w:val="14"/>
              </w:rPr>
              <w:t>03</w:t>
            </w:r>
          </w:p>
        </w:tc>
        <w:tc>
          <w:tcPr>
            <w:tcW w:w="1959" w:type="dxa"/>
            <w:noWrap/>
            <w:hideMark/>
          </w:tcPr>
          <w:p w:rsidR="0041307A" w:rsidRPr="00EF5C1E" w:rsidRDefault="0041307A" w:rsidP="0041307A">
            <w:pPr>
              <w:ind w:right="-427"/>
              <w:jc w:val="both"/>
              <w:rPr>
                <w:sz w:val="14"/>
                <w:szCs w:val="14"/>
              </w:rPr>
            </w:pPr>
            <w:r w:rsidRPr="00EF5C1E">
              <w:rPr>
                <w:sz w:val="14"/>
                <w:szCs w:val="14"/>
              </w:rPr>
              <w:t>1 483,8</w:t>
            </w:r>
          </w:p>
        </w:tc>
      </w:tr>
      <w:tr w:rsidR="0041307A" w:rsidRPr="00EF5C1E" w:rsidTr="0041307A">
        <w:trPr>
          <w:trHeight w:val="528"/>
        </w:trPr>
        <w:tc>
          <w:tcPr>
            <w:tcW w:w="4900" w:type="dxa"/>
            <w:hideMark/>
          </w:tcPr>
          <w:p w:rsidR="0041307A" w:rsidRPr="00EF5C1E" w:rsidRDefault="0041307A" w:rsidP="00EF5C1E">
            <w:pPr>
              <w:jc w:val="both"/>
              <w:rPr>
                <w:sz w:val="14"/>
                <w:szCs w:val="14"/>
              </w:rPr>
            </w:pPr>
            <w:r w:rsidRPr="00EF5C1E">
              <w:rPr>
                <w:sz w:val="14"/>
                <w:szCs w:val="14"/>
              </w:rPr>
              <w:t>Организация и содержание мест захоронения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98 2 00 80240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981" w:type="dxa"/>
            <w:noWrap/>
            <w:hideMark/>
          </w:tcPr>
          <w:p w:rsidR="0041307A" w:rsidRPr="00EF5C1E" w:rsidRDefault="0041307A" w:rsidP="0041307A">
            <w:pPr>
              <w:ind w:right="-427"/>
              <w:jc w:val="both"/>
              <w:rPr>
                <w:sz w:val="14"/>
                <w:szCs w:val="14"/>
              </w:rPr>
            </w:pPr>
            <w:r w:rsidRPr="00EF5C1E">
              <w:rPr>
                <w:sz w:val="14"/>
                <w:szCs w:val="14"/>
              </w:rPr>
              <w:t>03</w:t>
            </w:r>
          </w:p>
        </w:tc>
        <w:tc>
          <w:tcPr>
            <w:tcW w:w="1959" w:type="dxa"/>
            <w:noWrap/>
            <w:hideMark/>
          </w:tcPr>
          <w:p w:rsidR="0041307A" w:rsidRPr="00EF5C1E" w:rsidRDefault="0041307A" w:rsidP="0041307A">
            <w:pPr>
              <w:ind w:right="-427"/>
              <w:jc w:val="both"/>
              <w:rPr>
                <w:sz w:val="14"/>
                <w:szCs w:val="14"/>
              </w:rPr>
            </w:pPr>
            <w:r w:rsidRPr="00EF5C1E">
              <w:rPr>
                <w:sz w:val="14"/>
                <w:szCs w:val="14"/>
              </w:rPr>
              <w:t>1 575,6</w:t>
            </w:r>
          </w:p>
        </w:tc>
      </w:tr>
      <w:tr w:rsidR="0041307A" w:rsidRPr="00EF5C1E" w:rsidTr="0041307A">
        <w:trPr>
          <w:trHeight w:val="528"/>
        </w:trPr>
        <w:tc>
          <w:tcPr>
            <w:tcW w:w="4900" w:type="dxa"/>
            <w:hideMark/>
          </w:tcPr>
          <w:p w:rsidR="0041307A" w:rsidRPr="00EF5C1E" w:rsidRDefault="0041307A" w:rsidP="00EF5C1E">
            <w:pPr>
              <w:jc w:val="both"/>
              <w:rPr>
                <w:sz w:val="14"/>
                <w:szCs w:val="14"/>
              </w:rPr>
            </w:pPr>
            <w:r w:rsidRPr="00EF5C1E">
              <w:rPr>
                <w:sz w:val="14"/>
                <w:szCs w:val="14"/>
              </w:rPr>
              <w:t>Прочие мероприятия по благоустройству городских округов и поселений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98 2 00 80250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 xml:space="preserve">05 </w:t>
            </w:r>
          </w:p>
        </w:tc>
        <w:tc>
          <w:tcPr>
            <w:tcW w:w="981" w:type="dxa"/>
            <w:noWrap/>
            <w:hideMark/>
          </w:tcPr>
          <w:p w:rsidR="0041307A" w:rsidRPr="00EF5C1E" w:rsidRDefault="0041307A" w:rsidP="0041307A">
            <w:pPr>
              <w:ind w:right="-427"/>
              <w:jc w:val="both"/>
              <w:rPr>
                <w:sz w:val="14"/>
                <w:szCs w:val="14"/>
              </w:rPr>
            </w:pPr>
            <w:r w:rsidRPr="00EF5C1E">
              <w:rPr>
                <w:sz w:val="14"/>
                <w:szCs w:val="14"/>
              </w:rPr>
              <w:t>03</w:t>
            </w:r>
          </w:p>
        </w:tc>
        <w:tc>
          <w:tcPr>
            <w:tcW w:w="1959" w:type="dxa"/>
            <w:noWrap/>
            <w:hideMark/>
          </w:tcPr>
          <w:p w:rsidR="0041307A" w:rsidRPr="00EF5C1E" w:rsidRDefault="0041307A" w:rsidP="0041307A">
            <w:pPr>
              <w:ind w:right="-427"/>
              <w:jc w:val="both"/>
              <w:rPr>
                <w:sz w:val="14"/>
                <w:szCs w:val="14"/>
              </w:rPr>
            </w:pPr>
            <w:r w:rsidRPr="00EF5C1E">
              <w:rPr>
                <w:sz w:val="14"/>
                <w:szCs w:val="14"/>
              </w:rPr>
              <w:t>56 798,2</w:t>
            </w:r>
          </w:p>
        </w:tc>
      </w:tr>
      <w:tr w:rsidR="0041307A" w:rsidRPr="00EF5C1E" w:rsidTr="0041307A">
        <w:trPr>
          <w:trHeight w:val="555"/>
        </w:trPr>
        <w:tc>
          <w:tcPr>
            <w:tcW w:w="4900" w:type="dxa"/>
            <w:hideMark/>
          </w:tcPr>
          <w:p w:rsidR="0041307A" w:rsidRPr="00EF5C1E" w:rsidRDefault="0041307A" w:rsidP="00EF5C1E">
            <w:pPr>
              <w:jc w:val="both"/>
              <w:rPr>
                <w:sz w:val="14"/>
                <w:szCs w:val="14"/>
              </w:rPr>
            </w:pPr>
            <w:r w:rsidRPr="00EF5C1E">
              <w:rPr>
                <w:sz w:val="14"/>
                <w:szCs w:val="14"/>
              </w:rPr>
              <w:t>Субсидии предприятиям на поддержку жилищно-коммунального хозяйства, торговли и пищевой промышленности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98 2 00 81040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05</w:t>
            </w:r>
          </w:p>
        </w:tc>
        <w:tc>
          <w:tcPr>
            <w:tcW w:w="981" w:type="dxa"/>
            <w:noWrap/>
            <w:hideMark/>
          </w:tcPr>
          <w:p w:rsidR="0041307A" w:rsidRPr="00EF5C1E" w:rsidRDefault="0041307A" w:rsidP="0041307A">
            <w:pPr>
              <w:ind w:right="-427"/>
              <w:jc w:val="both"/>
              <w:rPr>
                <w:sz w:val="14"/>
                <w:szCs w:val="14"/>
              </w:rPr>
            </w:pPr>
            <w:r w:rsidRPr="00EF5C1E">
              <w:rPr>
                <w:sz w:val="14"/>
                <w:szCs w:val="14"/>
              </w:rPr>
              <w:t>05</w:t>
            </w:r>
          </w:p>
        </w:tc>
        <w:tc>
          <w:tcPr>
            <w:tcW w:w="1959" w:type="dxa"/>
            <w:noWrap/>
            <w:hideMark/>
          </w:tcPr>
          <w:p w:rsidR="0041307A" w:rsidRPr="00EF5C1E" w:rsidRDefault="0041307A" w:rsidP="0041307A">
            <w:pPr>
              <w:ind w:right="-427"/>
              <w:jc w:val="both"/>
              <w:rPr>
                <w:sz w:val="14"/>
                <w:szCs w:val="14"/>
              </w:rPr>
            </w:pPr>
            <w:r w:rsidRPr="00EF5C1E">
              <w:rPr>
                <w:sz w:val="14"/>
                <w:szCs w:val="14"/>
              </w:rPr>
              <w:t>4 773,8</w:t>
            </w:r>
          </w:p>
        </w:tc>
      </w:tr>
      <w:tr w:rsidR="0041307A" w:rsidRPr="00EF5C1E" w:rsidTr="0041307A">
        <w:trPr>
          <w:trHeight w:val="795"/>
        </w:trPr>
        <w:tc>
          <w:tcPr>
            <w:tcW w:w="4900" w:type="dxa"/>
            <w:hideMark/>
          </w:tcPr>
          <w:p w:rsidR="0041307A" w:rsidRPr="00EF5C1E" w:rsidRDefault="0041307A" w:rsidP="00EF5C1E">
            <w:pPr>
              <w:jc w:val="both"/>
              <w:rPr>
                <w:sz w:val="14"/>
                <w:szCs w:val="14"/>
              </w:rPr>
            </w:pPr>
            <w:r w:rsidRPr="00EF5C1E">
              <w:rPr>
                <w:sz w:val="14"/>
                <w:szCs w:val="14"/>
              </w:rPr>
              <w:lastRenderedPageBreak/>
              <w:t xml:space="preserve">Разработка и актуализация документов территориального планирования </w:t>
            </w:r>
            <w:proofErr w:type="spellStart"/>
            <w:r w:rsidRPr="00EF5C1E">
              <w:rPr>
                <w:sz w:val="14"/>
                <w:szCs w:val="14"/>
              </w:rPr>
              <w:t>мунципального</w:t>
            </w:r>
            <w:proofErr w:type="spellEnd"/>
            <w:r w:rsidRPr="00EF5C1E">
              <w:rPr>
                <w:sz w:val="14"/>
                <w:szCs w:val="14"/>
              </w:rPr>
              <w:t xml:space="preserve"> образования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98 2 00 81050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04</w:t>
            </w:r>
          </w:p>
        </w:tc>
        <w:tc>
          <w:tcPr>
            <w:tcW w:w="981" w:type="dxa"/>
            <w:noWrap/>
            <w:hideMark/>
          </w:tcPr>
          <w:p w:rsidR="0041307A" w:rsidRPr="00EF5C1E" w:rsidRDefault="0041307A" w:rsidP="0041307A">
            <w:pPr>
              <w:ind w:right="-427"/>
              <w:jc w:val="both"/>
              <w:rPr>
                <w:sz w:val="14"/>
                <w:szCs w:val="14"/>
              </w:rPr>
            </w:pPr>
            <w:r w:rsidRPr="00EF5C1E">
              <w:rPr>
                <w:sz w:val="14"/>
                <w:szCs w:val="14"/>
              </w:rPr>
              <w:t>12</w:t>
            </w:r>
          </w:p>
        </w:tc>
        <w:tc>
          <w:tcPr>
            <w:tcW w:w="1959"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528"/>
        </w:trPr>
        <w:tc>
          <w:tcPr>
            <w:tcW w:w="4900" w:type="dxa"/>
            <w:hideMark/>
          </w:tcPr>
          <w:p w:rsidR="0041307A" w:rsidRPr="00EF5C1E" w:rsidRDefault="0041307A" w:rsidP="00EF5C1E">
            <w:pPr>
              <w:jc w:val="both"/>
              <w:rPr>
                <w:sz w:val="14"/>
                <w:szCs w:val="14"/>
              </w:rPr>
            </w:pPr>
            <w:r w:rsidRPr="00EF5C1E">
              <w:rPr>
                <w:sz w:val="14"/>
                <w:szCs w:val="14"/>
              </w:rPr>
              <w:t>Капитальный ремонт муниципального жилого фонда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98 2 00 82010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05</w:t>
            </w:r>
          </w:p>
        </w:tc>
        <w:tc>
          <w:tcPr>
            <w:tcW w:w="981" w:type="dxa"/>
            <w:noWrap/>
            <w:hideMark/>
          </w:tcPr>
          <w:p w:rsidR="0041307A" w:rsidRPr="00EF5C1E" w:rsidRDefault="0041307A" w:rsidP="0041307A">
            <w:pPr>
              <w:ind w:right="-427"/>
              <w:jc w:val="both"/>
              <w:rPr>
                <w:sz w:val="14"/>
                <w:szCs w:val="14"/>
              </w:rPr>
            </w:pPr>
            <w:r w:rsidRPr="00EF5C1E">
              <w:rPr>
                <w:sz w:val="14"/>
                <w:szCs w:val="14"/>
              </w:rPr>
              <w:t>01</w:t>
            </w:r>
          </w:p>
        </w:tc>
        <w:tc>
          <w:tcPr>
            <w:tcW w:w="1959" w:type="dxa"/>
            <w:noWrap/>
            <w:hideMark/>
          </w:tcPr>
          <w:p w:rsidR="0041307A" w:rsidRPr="00EF5C1E" w:rsidRDefault="0041307A" w:rsidP="0041307A">
            <w:pPr>
              <w:ind w:right="-427"/>
              <w:jc w:val="both"/>
              <w:rPr>
                <w:sz w:val="14"/>
                <w:szCs w:val="14"/>
              </w:rPr>
            </w:pPr>
            <w:r w:rsidRPr="00EF5C1E">
              <w:rPr>
                <w:sz w:val="14"/>
                <w:szCs w:val="14"/>
              </w:rPr>
              <w:t>42 403,8</w:t>
            </w:r>
          </w:p>
        </w:tc>
      </w:tr>
      <w:tr w:rsidR="0041307A" w:rsidRPr="00EF5C1E" w:rsidTr="0041307A">
        <w:trPr>
          <w:trHeight w:val="1104"/>
        </w:trPr>
        <w:tc>
          <w:tcPr>
            <w:tcW w:w="4900" w:type="dxa"/>
            <w:hideMark/>
          </w:tcPr>
          <w:p w:rsidR="0041307A" w:rsidRPr="00EF5C1E" w:rsidRDefault="0041307A" w:rsidP="00EF5C1E">
            <w:pPr>
              <w:jc w:val="both"/>
              <w:rPr>
                <w:b/>
                <w:bCs/>
                <w:i/>
                <w:iCs/>
                <w:sz w:val="14"/>
                <w:szCs w:val="14"/>
              </w:rPr>
            </w:pPr>
            <w:r w:rsidRPr="00EF5C1E">
              <w:rPr>
                <w:b/>
                <w:bCs/>
                <w:i/>
                <w:iCs/>
                <w:sz w:val="14"/>
                <w:szCs w:val="14"/>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600" w:type="dxa"/>
            <w:noWrap/>
            <w:hideMark/>
          </w:tcPr>
          <w:p w:rsidR="0041307A" w:rsidRPr="00EF5C1E" w:rsidRDefault="0041307A" w:rsidP="0041307A">
            <w:pPr>
              <w:ind w:right="-427"/>
              <w:jc w:val="both"/>
              <w:rPr>
                <w:b/>
                <w:bCs/>
                <w:i/>
                <w:iCs/>
                <w:sz w:val="14"/>
                <w:szCs w:val="14"/>
              </w:rPr>
            </w:pPr>
            <w:r w:rsidRPr="00EF5C1E">
              <w:rPr>
                <w:b/>
                <w:bCs/>
                <w:i/>
                <w:iCs/>
                <w:sz w:val="14"/>
                <w:szCs w:val="14"/>
              </w:rPr>
              <w:t xml:space="preserve">98 </w:t>
            </w:r>
            <w:proofErr w:type="gramStart"/>
            <w:r w:rsidRPr="00EF5C1E">
              <w:rPr>
                <w:b/>
                <w:bCs/>
                <w:i/>
                <w:iCs/>
                <w:sz w:val="14"/>
                <w:szCs w:val="14"/>
              </w:rPr>
              <w:t>П</w:t>
            </w:r>
            <w:proofErr w:type="gramEnd"/>
            <w:r w:rsidRPr="00EF5C1E">
              <w:rPr>
                <w:b/>
                <w:bCs/>
                <w:i/>
                <w:iCs/>
                <w:sz w:val="14"/>
                <w:szCs w:val="14"/>
              </w:rPr>
              <w:t xml:space="preserve">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820"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981" w:type="dxa"/>
            <w:noWrap/>
            <w:hideMark/>
          </w:tcPr>
          <w:p w:rsidR="0041307A" w:rsidRPr="00EF5C1E" w:rsidRDefault="0041307A" w:rsidP="0041307A">
            <w:pPr>
              <w:ind w:right="-427"/>
              <w:jc w:val="both"/>
              <w:rPr>
                <w:b/>
                <w:bCs/>
                <w:i/>
                <w:iCs/>
                <w:sz w:val="14"/>
                <w:szCs w:val="14"/>
              </w:rPr>
            </w:pPr>
            <w:r w:rsidRPr="00EF5C1E">
              <w:rPr>
                <w:b/>
                <w:bCs/>
                <w:i/>
                <w:iCs/>
                <w:sz w:val="14"/>
                <w:szCs w:val="14"/>
              </w:rPr>
              <w:t> </w:t>
            </w:r>
          </w:p>
        </w:tc>
        <w:tc>
          <w:tcPr>
            <w:tcW w:w="1959" w:type="dxa"/>
            <w:noWrap/>
            <w:hideMark/>
          </w:tcPr>
          <w:p w:rsidR="0041307A" w:rsidRPr="00EF5C1E" w:rsidRDefault="0041307A" w:rsidP="0041307A">
            <w:pPr>
              <w:ind w:right="-427"/>
              <w:jc w:val="both"/>
              <w:rPr>
                <w:b/>
                <w:bCs/>
                <w:i/>
                <w:iCs/>
                <w:sz w:val="14"/>
                <w:szCs w:val="14"/>
              </w:rPr>
            </w:pPr>
            <w:r w:rsidRPr="00EF5C1E">
              <w:rPr>
                <w:b/>
                <w:bCs/>
                <w:i/>
                <w:iCs/>
                <w:sz w:val="14"/>
                <w:szCs w:val="14"/>
              </w:rPr>
              <w:t xml:space="preserve">23 765,9  </w:t>
            </w:r>
          </w:p>
        </w:tc>
      </w:tr>
      <w:tr w:rsidR="0041307A" w:rsidRPr="00EF5C1E" w:rsidTr="0041307A">
        <w:trPr>
          <w:trHeight w:val="792"/>
        </w:trPr>
        <w:tc>
          <w:tcPr>
            <w:tcW w:w="4900" w:type="dxa"/>
            <w:hideMark/>
          </w:tcPr>
          <w:p w:rsidR="0041307A" w:rsidRPr="00EF5C1E" w:rsidRDefault="0041307A" w:rsidP="00EF5C1E">
            <w:pPr>
              <w:jc w:val="both"/>
              <w:rPr>
                <w:sz w:val="14"/>
                <w:szCs w:val="14"/>
              </w:rPr>
            </w:pPr>
            <w:r w:rsidRPr="00EF5C1E">
              <w:rPr>
                <w:sz w:val="14"/>
                <w:szCs w:val="14"/>
              </w:rPr>
              <w:t>Финансовое обеспечение выполнения муниципального задания спортивно - плавательными учреждениями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М9927</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11</w:t>
            </w:r>
          </w:p>
        </w:tc>
        <w:tc>
          <w:tcPr>
            <w:tcW w:w="981" w:type="dxa"/>
            <w:noWrap/>
            <w:hideMark/>
          </w:tcPr>
          <w:p w:rsidR="0041307A" w:rsidRPr="00EF5C1E" w:rsidRDefault="0041307A" w:rsidP="0041307A">
            <w:pPr>
              <w:ind w:right="-427"/>
              <w:jc w:val="both"/>
              <w:rPr>
                <w:sz w:val="14"/>
                <w:szCs w:val="14"/>
              </w:rPr>
            </w:pPr>
            <w:r w:rsidRPr="00EF5C1E">
              <w:rPr>
                <w:sz w:val="14"/>
                <w:szCs w:val="14"/>
              </w:rPr>
              <w:t>01</w:t>
            </w:r>
          </w:p>
        </w:tc>
        <w:tc>
          <w:tcPr>
            <w:tcW w:w="1959" w:type="dxa"/>
            <w:noWrap/>
            <w:hideMark/>
          </w:tcPr>
          <w:p w:rsidR="0041307A" w:rsidRPr="00EF5C1E" w:rsidRDefault="0041307A" w:rsidP="0041307A">
            <w:pPr>
              <w:ind w:right="-427"/>
              <w:jc w:val="both"/>
              <w:rPr>
                <w:sz w:val="14"/>
                <w:szCs w:val="14"/>
              </w:rPr>
            </w:pPr>
            <w:r w:rsidRPr="00EF5C1E">
              <w:rPr>
                <w:sz w:val="14"/>
                <w:szCs w:val="14"/>
              </w:rPr>
              <w:t>22 949,9</w:t>
            </w:r>
          </w:p>
        </w:tc>
      </w:tr>
      <w:tr w:rsidR="0041307A" w:rsidRPr="00EF5C1E" w:rsidTr="0041307A">
        <w:trPr>
          <w:trHeight w:val="1056"/>
        </w:trPr>
        <w:tc>
          <w:tcPr>
            <w:tcW w:w="4900" w:type="dxa"/>
            <w:hideMark/>
          </w:tcPr>
          <w:p w:rsidR="0041307A" w:rsidRPr="00EF5C1E" w:rsidRDefault="0041307A" w:rsidP="00EF5C1E">
            <w:pPr>
              <w:jc w:val="both"/>
              <w:rPr>
                <w:sz w:val="14"/>
                <w:szCs w:val="14"/>
              </w:rPr>
            </w:pPr>
            <w:r w:rsidRPr="00EF5C1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00 10110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11</w:t>
            </w:r>
          </w:p>
        </w:tc>
        <w:tc>
          <w:tcPr>
            <w:tcW w:w="981" w:type="dxa"/>
            <w:noWrap/>
            <w:hideMark/>
          </w:tcPr>
          <w:p w:rsidR="0041307A" w:rsidRPr="00EF5C1E" w:rsidRDefault="0041307A" w:rsidP="0041307A">
            <w:pPr>
              <w:ind w:right="-427"/>
              <w:jc w:val="both"/>
              <w:rPr>
                <w:sz w:val="14"/>
                <w:szCs w:val="14"/>
              </w:rPr>
            </w:pPr>
            <w:r w:rsidRPr="00EF5C1E">
              <w:rPr>
                <w:sz w:val="14"/>
                <w:szCs w:val="14"/>
              </w:rPr>
              <w:t>01</w:t>
            </w:r>
          </w:p>
        </w:tc>
        <w:tc>
          <w:tcPr>
            <w:tcW w:w="1959" w:type="dxa"/>
            <w:noWrap/>
            <w:hideMark/>
          </w:tcPr>
          <w:p w:rsidR="0041307A" w:rsidRPr="00EF5C1E" w:rsidRDefault="0041307A" w:rsidP="0041307A">
            <w:pPr>
              <w:ind w:right="-427"/>
              <w:jc w:val="both"/>
              <w:rPr>
                <w:sz w:val="14"/>
                <w:szCs w:val="14"/>
              </w:rPr>
            </w:pPr>
            <w:r w:rsidRPr="00EF5C1E">
              <w:rPr>
                <w:sz w:val="14"/>
                <w:szCs w:val="14"/>
              </w:rPr>
              <w:t>816,0</w:t>
            </w:r>
          </w:p>
        </w:tc>
      </w:tr>
      <w:tr w:rsidR="0041307A" w:rsidRPr="00EF5C1E" w:rsidTr="0041307A">
        <w:trPr>
          <w:trHeight w:val="765"/>
        </w:trPr>
        <w:tc>
          <w:tcPr>
            <w:tcW w:w="4900" w:type="dxa"/>
            <w:hideMark/>
          </w:tcPr>
          <w:p w:rsidR="0041307A" w:rsidRPr="00EF5C1E" w:rsidRDefault="0041307A" w:rsidP="00EF5C1E">
            <w:pPr>
              <w:jc w:val="both"/>
              <w:rPr>
                <w:sz w:val="14"/>
                <w:szCs w:val="14"/>
              </w:rPr>
            </w:pPr>
            <w:r w:rsidRPr="00EF5C1E">
              <w:rPr>
                <w:sz w:val="14"/>
                <w:szCs w:val="14"/>
              </w:rPr>
              <w:t xml:space="preserve">Компенсация расходов, связанных с </w:t>
            </w:r>
            <w:proofErr w:type="spellStart"/>
            <w:r w:rsidRPr="00EF5C1E">
              <w:rPr>
                <w:sz w:val="14"/>
                <w:szCs w:val="14"/>
              </w:rPr>
              <w:t>пеерездом</w:t>
            </w:r>
            <w:proofErr w:type="spellEnd"/>
            <w:r w:rsidRPr="00EF5C1E">
              <w:rPr>
                <w:sz w:val="14"/>
                <w:szCs w:val="14"/>
              </w:rPr>
              <w:t xml:space="preserve"> в соответствии с муниципальными правовыми актами муниципальных образований (Межбюджетные  трансферты)</w:t>
            </w:r>
          </w:p>
        </w:tc>
        <w:tc>
          <w:tcPr>
            <w:tcW w:w="1600" w:type="dxa"/>
            <w:noWrap/>
            <w:hideMark/>
          </w:tcPr>
          <w:p w:rsidR="0041307A" w:rsidRPr="00EF5C1E" w:rsidRDefault="0041307A" w:rsidP="0041307A">
            <w:pPr>
              <w:ind w:right="-427"/>
              <w:jc w:val="both"/>
              <w:rPr>
                <w:sz w:val="14"/>
                <w:szCs w:val="14"/>
              </w:rPr>
            </w:pPr>
            <w:r w:rsidRPr="00EF5C1E">
              <w:rPr>
                <w:sz w:val="14"/>
                <w:szCs w:val="14"/>
              </w:rPr>
              <w:t xml:space="preserve">98 </w:t>
            </w:r>
            <w:proofErr w:type="gramStart"/>
            <w:r w:rsidRPr="00EF5C1E">
              <w:rPr>
                <w:sz w:val="14"/>
                <w:szCs w:val="14"/>
              </w:rPr>
              <w:t>П</w:t>
            </w:r>
            <w:proofErr w:type="gramEnd"/>
            <w:r w:rsidRPr="00EF5C1E">
              <w:rPr>
                <w:sz w:val="14"/>
                <w:szCs w:val="14"/>
              </w:rPr>
              <w:t xml:space="preserve"> 00 10120</w:t>
            </w:r>
          </w:p>
        </w:tc>
        <w:tc>
          <w:tcPr>
            <w:tcW w:w="820" w:type="dxa"/>
            <w:noWrap/>
            <w:hideMark/>
          </w:tcPr>
          <w:p w:rsidR="0041307A" w:rsidRPr="00EF5C1E" w:rsidRDefault="0041307A" w:rsidP="0041307A">
            <w:pPr>
              <w:ind w:right="-427"/>
              <w:jc w:val="both"/>
              <w:rPr>
                <w:sz w:val="14"/>
                <w:szCs w:val="14"/>
              </w:rPr>
            </w:pPr>
            <w:r w:rsidRPr="00EF5C1E">
              <w:rPr>
                <w:sz w:val="14"/>
                <w:szCs w:val="14"/>
              </w:rPr>
              <w:t>500</w:t>
            </w:r>
          </w:p>
        </w:tc>
        <w:tc>
          <w:tcPr>
            <w:tcW w:w="820" w:type="dxa"/>
            <w:noWrap/>
            <w:hideMark/>
          </w:tcPr>
          <w:p w:rsidR="0041307A" w:rsidRPr="00EF5C1E" w:rsidRDefault="0041307A" w:rsidP="0041307A">
            <w:pPr>
              <w:ind w:right="-427"/>
              <w:jc w:val="both"/>
              <w:rPr>
                <w:sz w:val="14"/>
                <w:szCs w:val="14"/>
              </w:rPr>
            </w:pPr>
            <w:r w:rsidRPr="00EF5C1E">
              <w:rPr>
                <w:sz w:val="14"/>
                <w:szCs w:val="14"/>
              </w:rPr>
              <w:t>11</w:t>
            </w:r>
          </w:p>
        </w:tc>
        <w:tc>
          <w:tcPr>
            <w:tcW w:w="981" w:type="dxa"/>
            <w:noWrap/>
            <w:hideMark/>
          </w:tcPr>
          <w:p w:rsidR="0041307A" w:rsidRPr="00EF5C1E" w:rsidRDefault="0041307A" w:rsidP="0041307A">
            <w:pPr>
              <w:ind w:right="-427"/>
              <w:jc w:val="both"/>
              <w:rPr>
                <w:sz w:val="14"/>
                <w:szCs w:val="14"/>
              </w:rPr>
            </w:pPr>
            <w:r w:rsidRPr="00EF5C1E">
              <w:rPr>
                <w:sz w:val="14"/>
                <w:szCs w:val="14"/>
              </w:rPr>
              <w:t>01</w:t>
            </w:r>
          </w:p>
        </w:tc>
        <w:tc>
          <w:tcPr>
            <w:tcW w:w="1959" w:type="dxa"/>
            <w:noWrap/>
            <w:hideMark/>
          </w:tcPr>
          <w:p w:rsidR="0041307A" w:rsidRPr="00EF5C1E" w:rsidRDefault="0041307A" w:rsidP="0041307A">
            <w:pPr>
              <w:ind w:right="-427"/>
              <w:jc w:val="both"/>
              <w:rPr>
                <w:sz w:val="14"/>
                <w:szCs w:val="14"/>
              </w:rPr>
            </w:pPr>
            <w:r w:rsidRPr="00EF5C1E">
              <w:rPr>
                <w:sz w:val="14"/>
                <w:szCs w:val="14"/>
              </w:rPr>
              <w:t>0,0</w:t>
            </w:r>
          </w:p>
        </w:tc>
      </w:tr>
      <w:tr w:rsidR="0041307A" w:rsidRPr="00EF5C1E" w:rsidTr="0041307A">
        <w:trPr>
          <w:trHeight w:val="264"/>
        </w:trPr>
        <w:tc>
          <w:tcPr>
            <w:tcW w:w="4900" w:type="dxa"/>
            <w:noWrap/>
            <w:hideMark/>
          </w:tcPr>
          <w:p w:rsidR="0041307A" w:rsidRPr="00EF5C1E" w:rsidRDefault="0041307A" w:rsidP="00EF5C1E">
            <w:pPr>
              <w:jc w:val="both"/>
              <w:rPr>
                <w:sz w:val="14"/>
                <w:szCs w:val="14"/>
              </w:rPr>
            </w:pPr>
          </w:p>
        </w:tc>
        <w:tc>
          <w:tcPr>
            <w:tcW w:w="1600" w:type="dxa"/>
            <w:noWrap/>
            <w:hideMark/>
          </w:tcPr>
          <w:p w:rsidR="0041307A" w:rsidRPr="00EF5C1E" w:rsidRDefault="0041307A" w:rsidP="0041307A">
            <w:pPr>
              <w:ind w:right="-427"/>
              <w:jc w:val="both"/>
              <w:rPr>
                <w:sz w:val="14"/>
                <w:szCs w:val="14"/>
              </w:rPr>
            </w:pPr>
          </w:p>
        </w:tc>
        <w:tc>
          <w:tcPr>
            <w:tcW w:w="820" w:type="dxa"/>
            <w:noWrap/>
            <w:hideMark/>
          </w:tcPr>
          <w:p w:rsidR="0041307A" w:rsidRPr="00EF5C1E" w:rsidRDefault="0041307A" w:rsidP="0041307A">
            <w:pPr>
              <w:ind w:right="-427"/>
              <w:jc w:val="both"/>
              <w:rPr>
                <w:sz w:val="14"/>
                <w:szCs w:val="14"/>
              </w:rPr>
            </w:pPr>
          </w:p>
        </w:tc>
        <w:tc>
          <w:tcPr>
            <w:tcW w:w="820" w:type="dxa"/>
            <w:noWrap/>
            <w:hideMark/>
          </w:tcPr>
          <w:p w:rsidR="0041307A" w:rsidRPr="00EF5C1E" w:rsidRDefault="0041307A" w:rsidP="0041307A">
            <w:pPr>
              <w:ind w:right="-427"/>
              <w:jc w:val="both"/>
              <w:rPr>
                <w:sz w:val="14"/>
                <w:szCs w:val="14"/>
              </w:rPr>
            </w:pPr>
          </w:p>
        </w:tc>
        <w:tc>
          <w:tcPr>
            <w:tcW w:w="981" w:type="dxa"/>
            <w:noWrap/>
            <w:hideMark/>
          </w:tcPr>
          <w:p w:rsidR="0041307A" w:rsidRPr="00EF5C1E" w:rsidRDefault="0041307A" w:rsidP="0041307A">
            <w:pPr>
              <w:ind w:right="-427"/>
              <w:jc w:val="both"/>
              <w:rPr>
                <w:sz w:val="14"/>
                <w:szCs w:val="14"/>
              </w:rPr>
            </w:pPr>
          </w:p>
        </w:tc>
        <w:tc>
          <w:tcPr>
            <w:tcW w:w="1959" w:type="dxa"/>
            <w:noWrap/>
            <w:hideMark/>
          </w:tcPr>
          <w:p w:rsidR="0041307A" w:rsidRPr="00EF5C1E" w:rsidRDefault="0041307A" w:rsidP="0041307A">
            <w:pPr>
              <w:ind w:right="-427"/>
              <w:jc w:val="both"/>
              <w:rPr>
                <w:sz w:val="14"/>
                <w:szCs w:val="14"/>
              </w:rPr>
            </w:pPr>
            <w:r w:rsidRPr="00EF5C1E">
              <w:rPr>
                <w:sz w:val="14"/>
                <w:szCs w:val="14"/>
              </w:rPr>
              <w:t>"</w:t>
            </w:r>
          </w:p>
        </w:tc>
      </w:tr>
    </w:tbl>
    <w:p w:rsidR="0041307A" w:rsidRPr="00EF5C1E" w:rsidRDefault="0041307A" w:rsidP="009B3812">
      <w:pPr>
        <w:ind w:right="-427"/>
        <w:jc w:val="both"/>
        <w:rPr>
          <w:sz w:val="14"/>
          <w:szCs w:val="14"/>
        </w:rPr>
      </w:pPr>
    </w:p>
    <w:p w:rsidR="0041307A" w:rsidRPr="00EF5C1E" w:rsidRDefault="0041307A" w:rsidP="009B3812">
      <w:pPr>
        <w:ind w:right="-427"/>
        <w:jc w:val="both"/>
        <w:rPr>
          <w:sz w:val="14"/>
          <w:szCs w:val="14"/>
        </w:rPr>
      </w:pPr>
    </w:p>
    <w:tbl>
      <w:tblPr>
        <w:tblStyle w:val="af7"/>
        <w:tblW w:w="0" w:type="auto"/>
        <w:tblLook w:val="04A0" w:firstRow="1" w:lastRow="0" w:firstColumn="1" w:lastColumn="0" w:noHBand="0" w:noVBand="1"/>
      </w:tblPr>
      <w:tblGrid>
        <w:gridCol w:w="1058"/>
        <w:gridCol w:w="753"/>
        <w:gridCol w:w="930"/>
        <w:gridCol w:w="846"/>
        <w:gridCol w:w="511"/>
        <w:gridCol w:w="536"/>
        <w:gridCol w:w="720"/>
        <w:gridCol w:w="829"/>
        <w:gridCol w:w="903"/>
        <w:gridCol w:w="869"/>
        <w:gridCol w:w="829"/>
        <w:gridCol w:w="890"/>
        <w:gridCol w:w="890"/>
      </w:tblGrid>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bookmarkStart w:id="4" w:name="RANGE!A1:M23"/>
            <w:bookmarkEnd w:id="4"/>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val="restart"/>
            <w:tcBorders>
              <w:top w:val="nil"/>
              <w:left w:val="nil"/>
              <w:right w:val="nil"/>
            </w:tcBorders>
            <w:noWrap/>
            <w:hideMark/>
          </w:tcPr>
          <w:p w:rsidR="00EF5C1E" w:rsidRPr="00EF5C1E" w:rsidRDefault="00EF5C1E" w:rsidP="0041307A">
            <w:pPr>
              <w:ind w:right="-427"/>
              <w:jc w:val="both"/>
              <w:rPr>
                <w:sz w:val="14"/>
                <w:szCs w:val="14"/>
              </w:rPr>
            </w:pPr>
            <w:r w:rsidRPr="00EF5C1E">
              <w:rPr>
                <w:sz w:val="14"/>
                <w:szCs w:val="14"/>
              </w:rPr>
              <w:t>Приложение 5</w:t>
            </w:r>
          </w:p>
          <w:p w:rsidR="00EF5C1E" w:rsidRPr="00EF5C1E" w:rsidRDefault="00EF5C1E" w:rsidP="0041307A">
            <w:pPr>
              <w:ind w:right="-427"/>
              <w:jc w:val="both"/>
              <w:rPr>
                <w:sz w:val="14"/>
                <w:szCs w:val="14"/>
              </w:rPr>
            </w:pPr>
            <w:r w:rsidRPr="00EF5C1E">
              <w:rPr>
                <w:sz w:val="14"/>
                <w:szCs w:val="14"/>
              </w:rPr>
              <w:t>к решению Совета депутатов</w:t>
            </w:r>
          </w:p>
          <w:p w:rsidR="00EF5C1E" w:rsidRPr="00EF5C1E" w:rsidRDefault="00EF5C1E" w:rsidP="0041307A">
            <w:pPr>
              <w:ind w:right="-427"/>
              <w:jc w:val="both"/>
              <w:rPr>
                <w:sz w:val="14"/>
                <w:szCs w:val="14"/>
              </w:rPr>
            </w:pPr>
            <w:r w:rsidRPr="00EF5C1E">
              <w:rPr>
                <w:sz w:val="14"/>
                <w:szCs w:val="14"/>
              </w:rPr>
              <w:t>муниципального образования</w:t>
            </w:r>
          </w:p>
          <w:p w:rsidR="00EF5C1E" w:rsidRPr="00EF5C1E" w:rsidRDefault="00EF5C1E" w:rsidP="0041307A">
            <w:pPr>
              <w:ind w:right="-427"/>
              <w:jc w:val="both"/>
              <w:rPr>
                <w:sz w:val="14"/>
                <w:szCs w:val="14"/>
              </w:rPr>
            </w:pPr>
            <w:r w:rsidRPr="00EF5C1E">
              <w:rPr>
                <w:sz w:val="14"/>
                <w:szCs w:val="14"/>
              </w:rPr>
              <w:t>городское поселение Билибино</w:t>
            </w:r>
          </w:p>
          <w:p w:rsidR="00EF5C1E" w:rsidRPr="00EF5C1E" w:rsidRDefault="00EF5C1E" w:rsidP="0041307A">
            <w:pPr>
              <w:ind w:right="-427"/>
              <w:jc w:val="both"/>
              <w:rPr>
                <w:sz w:val="14"/>
                <w:szCs w:val="14"/>
              </w:rPr>
            </w:pPr>
            <w:r w:rsidRPr="00EF5C1E">
              <w:rPr>
                <w:sz w:val="14"/>
                <w:szCs w:val="14"/>
              </w:rPr>
              <w:t xml:space="preserve"> от 29 июня 2022 года №1</w:t>
            </w:r>
          </w:p>
          <w:p w:rsidR="00EF5C1E" w:rsidRPr="00EF5C1E" w:rsidRDefault="00EF5C1E" w:rsidP="0041307A">
            <w:pPr>
              <w:ind w:right="-427"/>
              <w:jc w:val="both"/>
              <w:rPr>
                <w:sz w:val="14"/>
                <w:szCs w:val="14"/>
              </w:rPr>
            </w:pPr>
            <w:r w:rsidRPr="00EF5C1E">
              <w:rPr>
                <w:sz w:val="14"/>
                <w:szCs w:val="14"/>
              </w:rPr>
              <w:t>"Приложение 5</w:t>
            </w:r>
          </w:p>
          <w:p w:rsidR="00EF5C1E" w:rsidRPr="00EF5C1E" w:rsidRDefault="00EF5C1E" w:rsidP="0041307A">
            <w:pPr>
              <w:ind w:right="-427"/>
              <w:jc w:val="both"/>
              <w:rPr>
                <w:sz w:val="14"/>
                <w:szCs w:val="14"/>
              </w:rPr>
            </w:pPr>
            <w:r w:rsidRPr="00EF5C1E">
              <w:rPr>
                <w:sz w:val="14"/>
                <w:szCs w:val="14"/>
              </w:rPr>
              <w:t>к решению Совета депутатов</w:t>
            </w:r>
          </w:p>
          <w:p w:rsidR="00EF5C1E" w:rsidRPr="00EF5C1E" w:rsidRDefault="00EF5C1E" w:rsidP="0041307A">
            <w:pPr>
              <w:ind w:right="-427"/>
              <w:jc w:val="both"/>
              <w:rPr>
                <w:sz w:val="14"/>
                <w:szCs w:val="14"/>
              </w:rPr>
            </w:pPr>
            <w:r w:rsidRPr="00EF5C1E">
              <w:rPr>
                <w:sz w:val="14"/>
                <w:szCs w:val="14"/>
              </w:rPr>
              <w:t>муниципального образования</w:t>
            </w:r>
          </w:p>
          <w:p w:rsidR="00EF5C1E" w:rsidRPr="00EF5C1E" w:rsidRDefault="00EF5C1E" w:rsidP="0041307A">
            <w:pPr>
              <w:ind w:right="-427"/>
              <w:jc w:val="both"/>
              <w:rPr>
                <w:sz w:val="14"/>
                <w:szCs w:val="14"/>
              </w:rPr>
            </w:pPr>
            <w:r w:rsidRPr="00EF5C1E">
              <w:rPr>
                <w:sz w:val="14"/>
                <w:szCs w:val="14"/>
              </w:rPr>
              <w:t>городское поселение Билибино</w:t>
            </w:r>
          </w:p>
          <w:p w:rsidR="00EF5C1E" w:rsidRPr="00EF5C1E" w:rsidRDefault="00EF5C1E" w:rsidP="0041307A">
            <w:pPr>
              <w:ind w:right="-427"/>
              <w:jc w:val="both"/>
              <w:rPr>
                <w:sz w:val="14"/>
                <w:szCs w:val="14"/>
              </w:rPr>
            </w:pPr>
            <w:r w:rsidRPr="00EF5C1E">
              <w:rPr>
                <w:sz w:val="14"/>
                <w:szCs w:val="14"/>
              </w:rPr>
              <w:t xml:space="preserve"> от 20 декабря 2021 года №1</w:t>
            </w: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98"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35"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99"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36"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5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763"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881" w:type="dxa"/>
            <w:tcBorders>
              <w:top w:val="nil"/>
              <w:left w:val="nil"/>
              <w:bottom w:val="nil"/>
              <w:right w:val="nil"/>
            </w:tcBorders>
            <w:noWrap/>
            <w:hideMark/>
          </w:tcPr>
          <w:p w:rsidR="00EF5C1E" w:rsidRPr="00EF5C1E" w:rsidRDefault="00EF5C1E" w:rsidP="0041307A">
            <w:pPr>
              <w:ind w:right="-427"/>
              <w:jc w:val="both"/>
              <w:rPr>
                <w:sz w:val="14"/>
                <w:szCs w:val="14"/>
              </w:rPr>
            </w:pPr>
          </w:p>
        </w:tc>
        <w:tc>
          <w:tcPr>
            <w:tcW w:w="4418" w:type="dxa"/>
            <w:gridSpan w:val="5"/>
            <w:vMerge/>
            <w:tcBorders>
              <w:left w:val="nil"/>
              <w:bottom w:val="nil"/>
              <w:right w:val="nil"/>
            </w:tcBorders>
            <w:noWrap/>
            <w:hideMark/>
          </w:tcPr>
          <w:p w:rsidR="00EF5C1E" w:rsidRPr="00EF5C1E" w:rsidRDefault="00EF5C1E"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hideMark/>
          </w:tcPr>
          <w:p w:rsidR="0041307A" w:rsidRPr="00EF5C1E" w:rsidRDefault="0041307A" w:rsidP="0041307A">
            <w:pPr>
              <w:ind w:right="-427"/>
              <w:jc w:val="both"/>
              <w:rPr>
                <w:b/>
                <w:bCs/>
                <w:sz w:val="14"/>
                <w:szCs w:val="14"/>
              </w:rPr>
            </w:pPr>
          </w:p>
        </w:tc>
        <w:tc>
          <w:tcPr>
            <w:tcW w:w="798"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35"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99"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36"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63"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763"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92"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2"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2"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EF5C1E" w:rsidRPr="00EF5C1E" w:rsidTr="00EF5C1E">
        <w:trPr>
          <w:trHeight w:val="264"/>
        </w:trPr>
        <w:tc>
          <w:tcPr>
            <w:tcW w:w="871" w:type="dxa"/>
            <w:tcBorders>
              <w:top w:val="nil"/>
              <w:left w:val="nil"/>
              <w:bottom w:val="nil"/>
              <w:right w:val="nil"/>
            </w:tcBorders>
            <w:hideMark/>
          </w:tcPr>
          <w:p w:rsidR="0041307A" w:rsidRPr="00EF5C1E" w:rsidRDefault="0041307A" w:rsidP="0041307A">
            <w:pPr>
              <w:ind w:right="-427"/>
              <w:jc w:val="both"/>
              <w:rPr>
                <w:b/>
                <w:bCs/>
                <w:sz w:val="14"/>
                <w:szCs w:val="14"/>
              </w:rPr>
            </w:pPr>
          </w:p>
        </w:tc>
        <w:tc>
          <w:tcPr>
            <w:tcW w:w="798"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35"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99"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36"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63"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763"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92"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1"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2"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882" w:type="dxa"/>
            <w:tcBorders>
              <w:top w:val="nil"/>
              <w:left w:val="nil"/>
              <w:bottom w:val="nil"/>
              <w:right w:val="nil"/>
            </w:tcBorders>
            <w:noWrap/>
            <w:hideMark/>
          </w:tcPr>
          <w:p w:rsidR="0041307A" w:rsidRPr="00EF5C1E" w:rsidRDefault="0041307A" w:rsidP="0041307A">
            <w:pPr>
              <w:ind w:right="-427"/>
              <w:jc w:val="both"/>
              <w:rPr>
                <w:sz w:val="14"/>
                <w:szCs w:val="14"/>
              </w:rPr>
            </w:pPr>
          </w:p>
        </w:tc>
      </w:tr>
      <w:tr w:rsidR="0041307A" w:rsidRPr="00EF5C1E" w:rsidTr="00EF5C1E">
        <w:trPr>
          <w:trHeight w:val="255"/>
        </w:trPr>
        <w:tc>
          <w:tcPr>
            <w:tcW w:w="10564" w:type="dxa"/>
            <w:gridSpan w:val="13"/>
            <w:vMerge w:val="restart"/>
            <w:tcBorders>
              <w:top w:val="nil"/>
            </w:tcBorders>
            <w:hideMark/>
          </w:tcPr>
          <w:p w:rsidR="0041307A" w:rsidRPr="00EF5C1E" w:rsidRDefault="0041307A" w:rsidP="0041307A">
            <w:pPr>
              <w:ind w:right="-427"/>
              <w:jc w:val="both"/>
              <w:rPr>
                <w:b/>
                <w:bCs/>
                <w:sz w:val="14"/>
                <w:szCs w:val="14"/>
              </w:rPr>
            </w:pPr>
            <w:r w:rsidRPr="00EF5C1E">
              <w:rPr>
                <w:b/>
                <w:bCs/>
                <w:sz w:val="14"/>
                <w:szCs w:val="14"/>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2022 год</w:t>
            </w:r>
          </w:p>
        </w:tc>
      </w:tr>
      <w:tr w:rsidR="0041307A" w:rsidRPr="00EF5C1E" w:rsidTr="00EF5C1E">
        <w:trPr>
          <w:trHeight w:val="285"/>
        </w:trPr>
        <w:tc>
          <w:tcPr>
            <w:tcW w:w="10564" w:type="dxa"/>
            <w:gridSpan w:val="13"/>
            <w:vMerge/>
            <w:hideMark/>
          </w:tcPr>
          <w:p w:rsidR="0041307A" w:rsidRPr="00EF5C1E" w:rsidRDefault="0041307A" w:rsidP="0041307A">
            <w:pPr>
              <w:ind w:right="-427"/>
              <w:jc w:val="both"/>
              <w:rPr>
                <w:b/>
                <w:bCs/>
                <w:sz w:val="14"/>
                <w:szCs w:val="14"/>
              </w:rPr>
            </w:pPr>
          </w:p>
        </w:tc>
      </w:tr>
      <w:tr w:rsidR="00EF5C1E" w:rsidRPr="00EF5C1E" w:rsidTr="00EF5C1E">
        <w:trPr>
          <w:trHeight w:val="264"/>
        </w:trPr>
        <w:tc>
          <w:tcPr>
            <w:tcW w:w="871" w:type="dxa"/>
            <w:noWrap/>
            <w:hideMark/>
          </w:tcPr>
          <w:p w:rsidR="0041307A" w:rsidRPr="00EF5C1E" w:rsidRDefault="0041307A" w:rsidP="0041307A">
            <w:pPr>
              <w:ind w:right="-427"/>
              <w:jc w:val="both"/>
              <w:rPr>
                <w:sz w:val="14"/>
                <w:szCs w:val="14"/>
              </w:rPr>
            </w:pPr>
          </w:p>
        </w:tc>
        <w:tc>
          <w:tcPr>
            <w:tcW w:w="798" w:type="dxa"/>
            <w:noWrap/>
            <w:hideMark/>
          </w:tcPr>
          <w:p w:rsidR="0041307A" w:rsidRPr="00EF5C1E" w:rsidRDefault="0041307A" w:rsidP="0041307A">
            <w:pPr>
              <w:ind w:right="-427"/>
              <w:jc w:val="both"/>
              <w:rPr>
                <w:sz w:val="14"/>
                <w:szCs w:val="14"/>
              </w:rPr>
            </w:pPr>
          </w:p>
        </w:tc>
        <w:tc>
          <w:tcPr>
            <w:tcW w:w="835" w:type="dxa"/>
            <w:noWrap/>
            <w:hideMark/>
          </w:tcPr>
          <w:p w:rsidR="0041307A" w:rsidRPr="00EF5C1E" w:rsidRDefault="0041307A" w:rsidP="0041307A">
            <w:pPr>
              <w:ind w:right="-427"/>
              <w:jc w:val="both"/>
              <w:rPr>
                <w:sz w:val="14"/>
                <w:szCs w:val="14"/>
              </w:rPr>
            </w:pPr>
          </w:p>
        </w:tc>
        <w:tc>
          <w:tcPr>
            <w:tcW w:w="899" w:type="dxa"/>
            <w:noWrap/>
            <w:hideMark/>
          </w:tcPr>
          <w:p w:rsidR="0041307A" w:rsidRPr="00EF5C1E" w:rsidRDefault="0041307A" w:rsidP="0041307A">
            <w:pPr>
              <w:ind w:right="-427"/>
              <w:jc w:val="both"/>
              <w:rPr>
                <w:sz w:val="14"/>
                <w:szCs w:val="14"/>
              </w:rPr>
            </w:pPr>
          </w:p>
        </w:tc>
        <w:tc>
          <w:tcPr>
            <w:tcW w:w="536" w:type="dxa"/>
            <w:noWrap/>
            <w:hideMark/>
          </w:tcPr>
          <w:p w:rsidR="0041307A" w:rsidRPr="00EF5C1E" w:rsidRDefault="0041307A" w:rsidP="0041307A">
            <w:pPr>
              <w:ind w:right="-427"/>
              <w:jc w:val="both"/>
              <w:rPr>
                <w:sz w:val="14"/>
                <w:szCs w:val="14"/>
              </w:rPr>
            </w:pPr>
          </w:p>
        </w:tc>
        <w:tc>
          <w:tcPr>
            <w:tcW w:w="563" w:type="dxa"/>
            <w:noWrap/>
            <w:hideMark/>
          </w:tcPr>
          <w:p w:rsidR="0041307A" w:rsidRPr="00EF5C1E" w:rsidRDefault="0041307A" w:rsidP="0041307A">
            <w:pPr>
              <w:ind w:right="-427"/>
              <w:jc w:val="both"/>
              <w:rPr>
                <w:sz w:val="14"/>
                <w:szCs w:val="14"/>
              </w:rPr>
            </w:pPr>
          </w:p>
        </w:tc>
        <w:tc>
          <w:tcPr>
            <w:tcW w:w="763"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92"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82" w:type="dxa"/>
            <w:noWrap/>
            <w:hideMark/>
          </w:tcPr>
          <w:p w:rsidR="0041307A" w:rsidRPr="00EF5C1E" w:rsidRDefault="0041307A" w:rsidP="0041307A">
            <w:pPr>
              <w:ind w:right="-427"/>
              <w:jc w:val="both"/>
              <w:rPr>
                <w:sz w:val="14"/>
                <w:szCs w:val="14"/>
              </w:rPr>
            </w:pPr>
          </w:p>
        </w:tc>
        <w:tc>
          <w:tcPr>
            <w:tcW w:w="882" w:type="dxa"/>
            <w:noWrap/>
            <w:hideMark/>
          </w:tcPr>
          <w:p w:rsidR="0041307A" w:rsidRPr="00EF5C1E" w:rsidRDefault="0041307A" w:rsidP="0041307A">
            <w:pPr>
              <w:ind w:right="-427"/>
              <w:jc w:val="both"/>
              <w:rPr>
                <w:sz w:val="14"/>
                <w:szCs w:val="14"/>
              </w:rPr>
            </w:pPr>
            <w:r w:rsidRPr="00EF5C1E">
              <w:rPr>
                <w:sz w:val="14"/>
                <w:szCs w:val="14"/>
              </w:rPr>
              <w:t>(</w:t>
            </w:r>
            <w:proofErr w:type="spellStart"/>
            <w:r w:rsidRPr="00EF5C1E">
              <w:rPr>
                <w:sz w:val="14"/>
                <w:szCs w:val="14"/>
              </w:rPr>
              <w:t>тыс</w:t>
            </w:r>
            <w:proofErr w:type="gramStart"/>
            <w:r w:rsidRPr="00EF5C1E">
              <w:rPr>
                <w:sz w:val="14"/>
                <w:szCs w:val="14"/>
              </w:rPr>
              <w:t>.р</w:t>
            </w:r>
            <w:proofErr w:type="gramEnd"/>
            <w:r w:rsidRPr="00EF5C1E">
              <w:rPr>
                <w:sz w:val="14"/>
                <w:szCs w:val="14"/>
              </w:rPr>
              <w:t>уб</w:t>
            </w:r>
            <w:proofErr w:type="spellEnd"/>
            <w:r w:rsidRPr="00EF5C1E">
              <w:rPr>
                <w:sz w:val="14"/>
                <w:szCs w:val="14"/>
              </w:rPr>
              <w:t>.)</w:t>
            </w:r>
          </w:p>
        </w:tc>
      </w:tr>
      <w:tr w:rsidR="00EF5C1E" w:rsidRPr="00EF5C1E" w:rsidTr="00EF5C1E">
        <w:trPr>
          <w:trHeight w:val="420"/>
        </w:trPr>
        <w:tc>
          <w:tcPr>
            <w:tcW w:w="871" w:type="dxa"/>
            <w:vMerge w:val="restart"/>
            <w:hideMark/>
          </w:tcPr>
          <w:p w:rsidR="0041307A" w:rsidRPr="00EF5C1E" w:rsidRDefault="0041307A" w:rsidP="00EF5C1E">
            <w:pPr>
              <w:ind w:right="-162"/>
              <w:jc w:val="both"/>
              <w:rPr>
                <w:b/>
                <w:bCs/>
                <w:sz w:val="14"/>
                <w:szCs w:val="14"/>
              </w:rPr>
            </w:pPr>
            <w:r w:rsidRPr="00EF5C1E">
              <w:rPr>
                <w:b/>
                <w:bCs/>
                <w:sz w:val="14"/>
                <w:szCs w:val="14"/>
              </w:rPr>
              <w:t>Наименование муниципального образования</w:t>
            </w:r>
          </w:p>
        </w:tc>
        <w:tc>
          <w:tcPr>
            <w:tcW w:w="798" w:type="dxa"/>
            <w:vMerge w:val="restart"/>
            <w:hideMark/>
          </w:tcPr>
          <w:p w:rsidR="0041307A" w:rsidRPr="00EF5C1E" w:rsidRDefault="0041307A" w:rsidP="0041307A">
            <w:pPr>
              <w:ind w:right="-427"/>
              <w:jc w:val="both"/>
              <w:rPr>
                <w:b/>
                <w:bCs/>
                <w:sz w:val="14"/>
                <w:szCs w:val="14"/>
              </w:rPr>
            </w:pPr>
            <w:r w:rsidRPr="00EF5C1E">
              <w:rPr>
                <w:b/>
                <w:bCs/>
                <w:sz w:val="14"/>
                <w:szCs w:val="14"/>
              </w:rPr>
              <w:t>Итого</w:t>
            </w:r>
          </w:p>
        </w:tc>
        <w:tc>
          <w:tcPr>
            <w:tcW w:w="835" w:type="dxa"/>
            <w:vMerge w:val="restart"/>
            <w:hideMark/>
          </w:tcPr>
          <w:p w:rsidR="0041307A" w:rsidRPr="00EF5C1E" w:rsidRDefault="0041307A" w:rsidP="00EF5C1E">
            <w:pPr>
              <w:ind w:right="-239"/>
              <w:jc w:val="both"/>
              <w:rPr>
                <w:b/>
                <w:bCs/>
                <w:sz w:val="14"/>
                <w:szCs w:val="14"/>
              </w:rPr>
            </w:pPr>
            <w:r w:rsidRPr="00EF5C1E">
              <w:rPr>
                <w:b/>
                <w:bCs/>
                <w:sz w:val="14"/>
                <w:szCs w:val="14"/>
              </w:rPr>
              <w:t>содержание автомобильных дорог и инженерных сооружений на них в границах городских округов и поселений</w:t>
            </w:r>
          </w:p>
        </w:tc>
        <w:tc>
          <w:tcPr>
            <w:tcW w:w="899" w:type="dxa"/>
            <w:vMerge w:val="restart"/>
            <w:hideMark/>
          </w:tcPr>
          <w:p w:rsidR="0041307A" w:rsidRPr="00EF5C1E" w:rsidRDefault="0041307A" w:rsidP="0041307A">
            <w:pPr>
              <w:ind w:right="-427"/>
              <w:jc w:val="both"/>
              <w:rPr>
                <w:b/>
                <w:bCs/>
                <w:sz w:val="14"/>
                <w:szCs w:val="14"/>
              </w:rPr>
            </w:pPr>
            <w:r w:rsidRPr="00EF5C1E">
              <w:rPr>
                <w:b/>
                <w:bCs/>
                <w:sz w:val="14"/>
                <w:szCs w:val="14"/>
              </w:rPr>
              <w:t>Капитальный ремонт муниципального жилищного фонда</w:t>
            </w:r>
          </w:p>
        </w:tc>
        <w:tc>
          <w:tcPr>
            <w:tcW w:w="2743" w:type="dxa"/>
            <w:gridSpan w:val="4"/>
            <w:hideMark/>
          </w:tcPr>
          <w:p w:rsidR="0041307A" w:rsidRPr="00EF5C1E" w:rsidRDefault="0041307A" w:rsidP="0041307A">
            <w:pPr>
              <w:ind w:right="-427"/>
              <w:jc w:val="both"/>
              <w:rPr>
                <w:b/>
                <w:bCs/>
                <w:sz w:val="14"/>
                <w:szCs w:val="14"/>
              </w:rPr>
            </w:pPr>
            <w:r w:rsidRPr="00EF5C1E">
              <w:rPr>
                <w:b/>
                <w:bCs/>
                <w:sz w:val="14"/>
                <w:szCs w:val="14"/>
              </w:rPr>
              <w:t>Благоустройство</w:t>
            </w:r>
          </w:p>
        </w:tc>
        <w:tc>
          <w:tcPr>
            <w:tcW w:w="892" w:type="dxa"/>
            <w:vMerge w:val="restart"/>
            <w:hideMark/>
          </w:tcPr>
          <w:p w:rsidR="0041307A" w:rsidRPr="00EF5C1E" w:rsidRDefault="0041307A" w:rsidP="0041307A">
            <w:pPr>
              <w:ind w:right="-427"/>
              <w:jc w:val="both"/>
              <w:rPr>
                <w:b/>
                <w:bCs/>
                <w:sz w:val="14"/>
                <w:szCs w:val="14"/>
              </w:rPr>
            </w:pPr>
            <w:r w:rsidRPr="00EF5C1E">
              <w:rPr>
                <w:b/>
                <w:bCs/>
                <w:sz w:val="14"/>
                <w:szCs w:val="14"/>
              </w:rPr>
              <w:t xml:space="preserve">Разработка и актуализация документов территориального планирования </w:t>
            </w:r>
            <w:proofErr w:type="spellStart"/>
            <w:r w:rsidRPr="00EF5C1E">
              <w:rPr>
                <w:b/>
                <w:bCs/>
                <w:sz w:val="14"/>
                <w:szCs w:val="14"/>
              </w:rPr>
              <w:t>мунципального</w:t>
            </w:r>
            <w:proofErr w:type="spellEnd"/>
            <w:r w:rsidRPr="00EF5C1E">
              <w:rPr>
                <w:b/>
                <w:bCs/>
                <w:sz w:val="14"/>
                <w:szCs w:val="14"/>
              </w:rPr>
              <w:t xml:space="preserve"> образования  (Межбюджетные  трансферты)</w:t>
            </w:r>
          </w:p>
        </w:tc>
        <w:tc>
          <w:tcPr>
            <w:tcW w:w="881" w:type="dxa"/>
            <w:vMerge w:val="restart"/>
            <w:hideMark/>
          </w:tcPr>
          <w:p w:rsidR="0041307A" w:rsidRPr="00EF5C1E" w:rsidRDefault="0041307A" w:rsidP="0041307A">
            <w:pPr>
              <w:ind w:right="-427"/>
              <w:jc w:val="both"/>
              <w:rPr>
                <w:b/>
                <w:bCs/>
                <w:sz w:val="14"/>
                <w:szCs w:val="14"/>
              </w:rPr>
            </w:pPr>
            <w:r w:rsidRPr="00EF5C1E">
              <w:rPr>
                <w:b/>
                <w:bCs/>
                <w:sz w:val="14"/>
                <w:szCs w:val="14"/>
              </w:rPr>
              <w:t>субсидия предприятиям на поддержку жилищно-коммунального хозяйства, торговли и пищевой промышленности (организация ритуальных услуг)</w:t>
            </w:r>
          </w:p>
        </w:tc>
        <w:tc>
          <w:tcPr>
            <w:tcW w:w="881" w:type="dxa"/>
            <w:vMerge w:val="restart"/>
            <w:hideMark/>
          </w:tcPr>
          <w:p w:rsidR="0041307A" w:rsidRPr="00EF5C1E" w:rsidRDefault="0041307A" w:rsidP="0041307A">
            <w:pPr>
              <w:ind w:right="-427"/>
              <w:jc w:val="both"/>
              <w:rPr>
                <w:b/>
                <w:bCs/>
                <w:sz w:val="14"/>
                <w:szCs w:val="14"/>
              </w:rPr>
            </w:pPr>
            <w:r w:rsidRPr="00EF5C1E">
              <w:rPr>
                <w:b/>
                <w:bCs/>
                <w:sz w:val="14"/>
                <w:szCs w:val="14"/>
              </w:rPr>
              <w:t>финансовое обеспечение выполнения муниципального задания спортивно-плавательными учреждениями</w:t>
            </w:r>
          </w:p>
        </w:tc>
        <w:tc>
          <w:tcPr>
            <w:tcW w:w="882" w:type="dxa"/>
            <w:vMerge w:val="restart"/>
            <w:hideMark/>
          </w:tcPr>
          <w:p w:rsidR="0041307A" w:rsidRPr="00EF5C1E" w:rsidRDefault="0041307A" w:rsidP="0041307A">
            <w:pPr>
              <w:ind w:right="-427"/>
              <w:jc w:val="both"/>
              <w:rPr>
                <w:b/>
                <w:bCs/>
                <w:sz w:val="14"/>
                <w:szCs w:val="14"/>
              </w:rPr>
            </w:pPr>
            <w:r w:rsidRPr="00EF5C1E">
              <w:rPr>
                <w:b/>
                <w:bCs/>
                <w:sz w:val="14"/>
                <w:szCs w:val="14"/>
              </w:rPr>
              <w:t xml:space="preserve">Компенсация расходов, связанных с </w:t>
            </w:r>
            <w:proofErr w:type="spellStart"/>
            <w:r w:rsidRPr="00EF5C1E">
              <w:rPr>
                <w:b/>
                <w:bCs/>
                <w:sz w:val="14"/>
                <w:szCs w:val="14"/>
              </w:rPr>
              <w:t>пеерездом</w:t>
            </w:r>
            <w:proofErr w:type="spellEnd"/>
            <w:r w:rsidRPr="00EF5C1E">
              <w:rPr>
                <w:b/>
                <w:bCs/>
                <w:sz w:val="14"/>
                <w:szCs w:val="14"/>
              </w:rPr>
              <w:t xml:space="preserve"> в соответствии с муниципальными правовыми актами муниципальных образований </w:t>
            </w:r>
          </w:p>
        </w:tc>
        <w:tc>
          <w:tcPr>
            <w:tcW w:w="882" w:type="dxa"/>
            <w:vMerge w:val="restart"/>
            <w:hideMark/>
          </w:tcPr>
          <w:p w:rsidR="0041307A" w:rsidRPr="00EF5C1E" w:rsidRDefault="0041307A" w:rsidP="0041307A">
            <w:pPr>
              <w:ind w:right="-427"/>
              <w:jc w:val="both"/>
              <w:rPr>
                <w:b/>
                <w:bCs/>
                <w:sz w:val="14"/>
                <w:szCs w:val="14"/>
              </w:rPr>
            </w:pPr>
            <w:r w:rsidRPr="00EF5C1E">
              <w:rPr>
                <w:b/>
                <w:bCs/>
                <w:sz w:val="14"/>
                <w:szCs w:val="14"/>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EF5C1E" w:rsidRPr="00EF5C1E" w:rsidTr="00EF5C1E">
        <w:trPr>
          <w:trHeight w:val="315"/>
        </w:trPr>
        <w:tc>
          <w:tcPr>
            <w:tcW w:w="871" w:type="dxa"/>
            <w:vMerge/>
            <w:hideMark/>
          </w:tcPr>
          <w:p w:rsidR="0041307A" w:rsidRPr="00EF5C1E" w:rsidRDefault="0041307A" w:rsidP="0041307A">
            <w:pPr>
              <w:ind w:right="-427"/>
              <w:jc w:val="both"/>
              <w:rPr>
                <w:b/>
                <w:bCs/>
                <w:sz w:val="14"/>
                <w:szCs w:val="14"/>
              </w:rPr>
            </w:pPr>
          </w:p>
        </w:tc>
        <w:tc>
          <w:tcPr>
            <w:tcW w:w="798" w:type="dxa"/>
            <w:vMerge/>
            <w:hideMark/>
          </w:tcPr>
          <w:p w:rsidR="0041307A" w:rsidRPr="00EF5C1E" w:rsidRDefault="0041307A" w:rsidP="0041307A">
            <w:pPr>
              <w:ind w:right="-427"/>
              <w:jc w:val="both"/>
              <w:rPr>
                <w:b/>
                <w:bCs/>
                <w:sz w:val="14"/>
                <w:szCs w:val="14"/>
              </w:rPr>
            </w:pPr>
          </w:p>
        </w:tc>
        <w:tc>
          <w:tcPr>
            <w:tcW w:w="835" w:type="dxa"/>
            <w:vMerge/>
            <w:hideMark/>
          </w:tcPr>
          <w:p w:rsidR="0041307A" w:rsidRPr="00EF5C1E" w:rsidRDefault="0041307A" w:rsidP="0041307A">
            <w:pPr>
              <w:ind w:right="-427"/>
              <w:jc w:val="both"/>
              <w:rPr>
                <w:b/>
                <w:bCs/>
                <w:sz w:val="14"/>
                <w:szCs w:val="14"/>
              </w:rPr>
            </w:pPr>
          </w:p>
        </w:tc>
        <w:tc>
          <w:tcPr>
            <w:tcW w:w="899" w:type="dxa"/>
            <w:vMerge/>
            <w:hideMark/>
          </w:tcPr>
          <w:p w:rsidR="0041307A" w:rsidRPr="00EF5C1E" w:rsidRDefault="0041307A" w:rsidP="0041307A">
            <w:pPr>
              <w:ind w:right="-427"/>
              <w:jc w:val="both"/>
              <w:rPr>
                <w:b/>
                <w:bCs/>
                <w:sz w:val="14"/>
                <w:szCs w:val="14"/>
              </w:rPr>
            </w:pPr>
          </w:p>
        </w:tc>
        <w:tc>
          <w:tcPr>
            <w:tcW w:w="2743" w:type="dxa"/>
            <w:gridSpan w:val="4"/>
            <w:hideMark/>
          </w:tcPr>
          <w:p w:rsidR="0041307A" w:rsidRPr="00EF5C1E" w:rsidRDefault="0041307A" w:rsidP="0041307A">
            <w:pPr>
              <w:ind w:right="-427"/>
              <w:jc w:val="both"/>
              <w:rPr>
                <w:b/>
                <w:bCs/>
                <w:sz w:val="14"/>
                <w:szCs w:val="14"/>
              </w:rPr>
            </w:pPr>
            <w:r w:rsidRPr="00EF5C1E">
              <w:rPr>
                <w:b/>
                <w:bCs/>
                <w:sz w:val="14"/>
                <w:szCs w:val="14"/>
              </w:rPr>
              <w:t>в том числе:</w:t>
            </w:r>
          </w:p>
        </w:tc>
        <w:tc>
          <w:tcPr>
            <w:tcW w:w="892" w:type="dxa"/>
            <w:vMerge/>
            <w:hideMark/>
          </w:tcPr>
          <w:p w:rsidR="0041307A" w:rsidRPr="00EF5C1E" w:rsidRDefault="0041307A" w:rsidP="0041307A">
            <w:pPr>
              <w:ind w:right="-427"/>
              <w:jc w:val="both"/>
              <w:rPr>
                <w:b/>
                <w:bCs/>
                <w:sz w:val="14"/>
                <w:szCs w:val="14"/>
              </w:rPr>
            </w:pPr>
          </w:p>
        </w:tc>
        <w:tc>
          <w:tcPr>
            <w:tcW w:w="881" w:type="dxa"/>
            <w:vMerge/>
            <w:hideMark/>
          </w:tcPr>
          <w:p w:rsidR="0041307A" w:rsidRPr="00EF5C1E" w:rsidRDefault="0041307A" w:rsidP="0041307A">
            <w:pPr>
              <w:ind w:right="-427"/>
              <w:jc w:val="both"/>
              <w:rPr>
                <w:b/>
                <w:bCs/>
                <w:sz w:val="14"/>
                <w:szCs w:val="14"/>
              </w:rPr>
            </w:pPr>
          </w:p>
        </w:tc>
        <w:tc>
          <w:tcPr>
            <w:tcW w:w="881" w:type="dxa"/>
            <w:vMerge/>
            <w:hideMark/>
          </w:tcPr>
          <w:p w:rsidR="0041307A" w:rsidRPr="00EF5C1E" w:rsidRDefault="0041307A" w:rsidP="0041307A">
            <w:pPr>
              <w:ind w:right="-427"/>
              <w:jc w:val="both"/>
              <w:rPr>
                <w:b/>
                <w:bCs/>
                <w:sz w:val="14"/>
                <w:szCs w:val="14"/>
              </w:rPr>
            </w:pPr>
          </w:p>
        </w:tc>
        <w:tc>
          <w:tcPr>
            <w:tcW w:w="882" w:type="dxa"/>
            <w:vMerge/>
            <w:hideMark/>
          </w:tcPr>
          <w:p w:rsidR="0041307A" w:rsidRPr="00EF5C1E" w:rsidRDefault="0041307A" w:rsidP="0041307A">
            <w:pPr>
              <w:ind w:right="-427"/>
              <w:jc w:val="both"/>
              <w:rPr>
                <w:b/>
                <w:bCs/>
                <w:sz w:val="14"/>
                <w:szCs w:val="14"/>
              </w:rPr>
            </w:pPr>
          </w:p>
        </w:tc>
        <w:tc>
          <w:tcPr>
            <w:tcW w:w="882" w:type="dxa"/>
            <w:vMerge/>
            <w:hideMark/>
          </w:tcPr>
          <w:p w:rsidR="0041307A" w:rsidRPr="00EF5C1E" w:rsidRDefault="0041307A" w:rsidP="0041307A">
            <w:pPr>
              <w:ind w:right="-427"/>
              <w:jc w:val="both"/>
              <w:rPr>
                <w:b/>
                <w:bCs/>
                <w:sz w:val="14"/>
                <w:szCs w:val="14"/>
              </w:rPr>
            </w:pPr>
          </w:p>
        </w:tc>
      </w:tr>
      <w:tr w:rsidR="00EF5C1E" w:rsidRPr="00EF5C1E" w:rsidTr="00EF5C1E">
        <w:trPr>
          <w:trHeight w:val="3465"/>
        </w:trPr>
        <w:tc>
          <w:tcPr>
            <w:tcW w:w="871" w:type="dxa"/>
            <w:vMerge/>
            <w:hideMark/>
          </w:tcPr>
          <w:p w:rsidR="0041307A" w:rsidRPr="00EF5C1E" w:rsidRDefault="0041307A" w:rsidP="0041307A">
            <w:pPr>
              <w:ind w:right="-427"/>
              <w:jc w:val="both"/>
              <w:rPr>
                <w:b/>
                <w:bCs/>
                <w:sz w:val="14"/>
                <w:szCs w:val="14"/>
              </w:rPr>
            </w:pPr>
          </w:p>
        </w:tc>
        <w:tc>
          <w:tcPr>
            <w:tcW w:w="798" w:type="dxa"/>
            <w:vMerge/>
            <w:hideMark/>
          </w:tcPr>
          <w:p w:rsidR="0041307A" w:rsidRPr="00EF5C1E" w:rsidRDefault="0041307A" w:rsidP="0041307A">
            <w:pPr>
              <w:ind w:right="-427"/>
              <w:jc w:val="both"/>
              <w:rPr>
                <w:b/>
                <w:bCs/>
                <w:sz w:val="14"/>
                <w:szCs w:val="14"/>
              </w:rPr>
            </w:pPr>
          </w:p>
        </w:tc>
        <w:tc>
          <w:tcPr>
            <w:tcW w:w="835" w:type="dxa"/>
            <w:vMerge/>
            <w:hideMark/>
          </w:tcPr>
          <w:p w:rsidR="0041307A" w:rsidRPr="00EF5C1E" w:rsidRDefault="0041307A" w:rsidP="0041307A">
            <w:pPr>
              <w:ind w:right="-427"/>
              <w:jc w:val="both"/>
              <w:rPr>
                <w:b/>
                <w:bCs/>
                <w:sz w:val="14"/>
                <w:szCs w:val="14"/>
              </w:rPr>
            </w:pPr>
          </w:p>
        </w:tc>
        <w:tc>
          <w:tcPr>
            <w:tcW w:w="899" w:type="dxa"/>
            <w:vMerge/>
            <w:hideMark/>
          </w:tcPr>
          <w:p w:rsidR="0041307A" w:rsidRPr="00EF5C1E" w:rsidRDefault="0041307A" w:rsidP="0041307A">
            <w:pPr>
              <w:ind w:right="-427"/>
              <w:jc w:val="both"/>
              <w:rPr>
                <w:b/>
                <w:bCs/>
                <w:sz w:val="14"/>
                <w:szCs w:val="14"/>
              </w:rPr>
            </w:pPr>
          </w:p>
        </w:tc>
        <w:tc>
          <w:tcPr>
            <w:tcW w:w="536" w:type="dxa"/>
            <w:hideMark/>
          </w:tcPr>
          <w:p w:rsidR="0041307A" w:rsidRPr="00EF5C1E" w:rsidRDefault="0041307A" w:rsidP="0041307A">
            <w:pPr>
              <w:ind w:right="-427"/>
              <w:jc w:val="both"/>
              <w:rPr>
                <w:b/>
                <w:bCs/>
                <w:sz w:val="14"/>
                <w:szCs w:val="14"/>
              </w:rPr>
            </w:pPr>
            <w:r w:rsidRPr="00EF5C1E">
              <w:rPr>
                <w:b/>
                <w:bCs/>
                <w:sz w:val="14"/>
                <w:szCs w:val="14"/>
              </w:rPr>
              <w:t xml:space="preserve">уличное </w:t>
            </w:r>
            <w:proofErr w:type="spellStart"/>
            <w:proofErr w:type="gramStart"/>
            <w:r w:rsidRPr="00EF5C1E">
              <w:rPr>
                <w:b/>
                <w:bCs/>
                <w:sz w:val="14"/>
                <w:szCs w:val="14"/>
              </w:rPr>
              <w:t>освеще-ние</w:t>
            </w:r>
            <w:proofErr w:type="spellEnd"/>
            <w:proofErr w:type="gramEnd"/>
          </w:p>
        </w:tc>
        <w:tc>
          <w:tcPr>
            <w:tcW w:w="563" w:type="dxa"/>
            <w:hideMark/>
          </w:tcPr>
          <w:p w:rsidR="0041307A" w:rsidRPr="00EF5C1E" w:rsidRDefault="0041307A" w:rsidP="0041307A">
            <w:pPr>
              <w:ind w:right="-427"/>
              <w:jc w:val="both"/>
              <w:rPr>
                <w:b/>
                <w:bCs/>
                <w:sz w:val="14"/>
                <w:szCs w:val="14"/>
              </w:rPr>
            </w:pPr>
            <w:proofErr w:type="spellStart"/>
            <w:proofErr w:type="gramStart"/>
            <w:r w:rsidRPr="00EF5C1E">
              <w:rPr>
                <w:b/>
                <w:bCs/>
                <w:sz w:val="14"/>
                <w:szCs w:val="14"/>
              </w:rPr>
              <w:t>озеле-нение</w:t>
            </w:r>
            <w:proofErr w:type="spellEnd"/>
            <w:proofErr w:type="gramEnd"/>
          </w:p>
        </w:tc>
        <w:tc>
          <w:tcPr>
            <w:tcW w:w="763" w:type="dxa"/>
            <w:hideMark/>
          </w:tcPr>
          <w:p w:rsidR="0041307A" w:rsidRPr="00EF5C1E" w:rsidRDefault="0041307A" w:rsidP="0041307A">
            <w:pPr>
              <w:ind w:right="-427"/>
              <w:jc w:val="both"/>
              <w:rPr>
                <w:b/>
                <w:bCs/>
                <w:sz w:val="14"/>
                <w:szCs w:val="14"/>
              </w:rPr>
            </w:pPr>
            <w:r w:rsidRPr="00EF5C1E">
              <w:rPr>
                <w:b/>
                <w:bCs/>
                <w:sz w:val="14"/>
                <w:szCs w:val="14"/>
              </w:rPr>
              <w:t>организация и содержание мест захоронения</w:t>
            </w:r>
          </w:p>
        </w:tc>
        <w:tc>
          <w:tcPr>
            <w:tcW w:w="881" w:type="dxa"/>
            <w:hideMark/>
          </w:tcPr>
          <w:p w:rsidR="0041307A" w:rsidRPr="00EF5C1E" w:rsidRDefault="0041307A" w:rsidP="0041307A">
            <w:pPr>
              <w:ind w:right="-427"/>
              <w:jc w:val="both"/>
              <w:rPr>
                <w:b/>
                <w:bCs/>
                <w:sz w:val="14"/>
                <w:szCs w:val="14"/>
              </w:rPr>
            </w:pPr>
            <w:r w:rsidRPr="00EF5C1E">
              <w:rPr>
                <w:b/>
                <w:bCs/>
                <w:sz w:val="14"/>
                <w:szCs w:val="14"/>
              </w:rPr>
              <w:t>прочие мероприятия по благоустройству городских округов и поселений</w:t>
            </w:r>
          </w:p>
        </w:tc>
        <w:tc>
          <w:tcPr>
            <w:tcW w:w="892" w:type="dxa"/>
            <w:vMerge/>
            <w:hideMark/>
          </w:tcPr>
          <w:p w:rsidR="0041307A" w:rsidRPr="00EF5C1E" w:rsidRDefault="0041307A" w:rsidP="0041307A">
            <w:pPr>
              <w:ind w:right="-427"/>
              <w:jc w:val="both"/>
              <w:rPr>
                <w:b/>
                <w:bCs/>
                <w:sz w:val="14"/>
                <w:szCs w:val="14"/>
              </w:rPr>
            </w:pPr>
          </w:p>
        </w:tc>
        <w:tc>
          <w:tcPr>
            <w:tcW w:w="881" w:type="dxa"/>
            <w:vMerge/>
            <w:hideMark/>
          </w:tcPr>
          <w:p w:rsidR="0041307A" w:rsidRPr="00EF5C1E" w:rsidRDefault="0041307A" w:rsidP="0041307A">
            <w:pPr>
              <w:ind w:right="-427"/>
              <w:jc w:val="both"/>
              <w:rPr>
                <w:b/>
                <w:bCs/>
                <w:sz w:val="14"/>
                <w:szCs w:val="14"/>
              </w:rPr>
            </w:pPr>
          </w:p>
        </w:tc>
        <w:tc>
          <w:tcPr>
            <w:tcW w:w="881" w:type="dxa"/>
            <w:vMerge/>
            <w:hideMark/>
          </w:tcPr>
          <w:p w:rsidR="0041307A" w:rsidRPr="00EF5C1E" w:rsidRDefault="0041307A" w:rsidP="0041307A">
            <w:pPr>
              <w:ind w:right="-427"/>
              <w:jc w:val="both"/>
              <w:rPr>
                <w:b/>
                <w:bCs/>
                <w:sz w:val="14"/>
                <w:szCs w:val="14"/>
              </w:rPr>
            </w:pPr>
          </w:p>
        </w:tc>
        <w:tc>
          <w:tcPr>
            <w:tcW w:w="882" w:type="dxa"/>
            <w:vMerge/>
            <w:hideMark/>
          </w:tcPr>
          <w:p w:rsidR="0041307A" w:rsidRPr="00EF5C1E" w:rsidRDefault="0041307A" w:rsidP="0041307A">
            <w:pPr>
              <w:ind w:right="-427"/>
              <w:jc w:val="both"/>
              <w:rPr>
                <w:b/>
                <w:bCs/>
                <w:sz w:val="14"/>
                <w:szCs w:val="14"/>
              </w:rPr>
            </w:pPr>
          </w:p>
        </w:tc>
        <w:tc>
          <w:tcPr>
            <w:tcW w:w="882" w:type="dxa"/>
            <w:vMerge/>
            <w:hideMark/>
          </w:tcPr>
          <w:p w:rsidR="0041307A" w:rsidRPr="00EF5C1E" w:rsidRDefault="0041307A" w:rsidP="0041307A">
            <w:pPr>
              <w:ind w:right="-427"/>
              <w:jc w:val="both"/>
              <w:rPr>
                <w:b/>
                <w:bCs/>
                <w:sz w:val="14"/>
                <w:szCs w:val="14"/>
              </w:rPr>
            </w:pPr>
          </w:p>
        </w:tc>
      </w:tr>
      <w:tr w:rsidR="00EF5C1E" w:rsidRPr="00EF5C1E" w:rsidTr="00EF5C1E">
        <w:trPr>
          <w:trHeight w:val="264"/>
        </w:trPr>
        <w:tc>
          <w:tcPr>
            <w:tcW w:w="871" w:type="dxa"/>
            <w:hideMark/>
          </w:tcPr>
          <w:p w:rsidR="0041307A" w:rsidRPr="00EF5C1E" w:rsidRDefault="0041307A" w:rsidP="0041307A">
            <w:pPr>
              <w:ind w:right="-427"/>
              <w:jc w:val="both"/>
              <w:rPr>
                <w:sz w:val="14"/>
                <w:szCs w:val="14"/>
              </w:rPr>
            </w:pPr>
            <w:r w:rsidRPr="00EF5C1E">
              <w:rPr>
                <w:sz w:val="14"/>
                <w:szCs w:val="14"/>
              </w:rPr>
              <w:lastRenderedPageBreak/>
              <w:t>1</w:t>
            </w:r>
          </w:p>
        </w:tc>
        <w:tc>
          <w:tcPr>
            <w:tcW w:w="798" w:type="dxa"/>
            <w:hideMark/>
          </w:tcPr>
          <w:p w:rsidR="0041307A" w:rsidRPr="00EF5C1E" w:rsidRDefault="0041307A" w:rsidP="0041307A">
            <w:pPr>
              <w:ind w:right="-427"/>
              <w:jc w:val="both"/>
              <w:rPr>
                <w:sz w:val="14"/>
                <w:szCs w:val="14"/>
              </w:rPr>
            </w:pPr>
            <w:r w:rsidRPr="00EF5C1E">
              <w:rPr>
                <w:sz w:val="14"/>
                <w:szCs w:val="14"/>
              </w:rPr>
              <w:t>2</w:t>
            </w:r>
          </w:p>
        </w:tc>
        <w:tc>
          <w:tcPr>
            <w:tcW w:w="835" w:type="dxa"/>
            <w:hideMark/>
          </w:tcPr>
          <w:p w:rsidR="0041307A" w:rsidRPr="00EF5C1E" w:rsidRDefault="0041307A" w:rsidP="0041307A">
            <w:pPr>
              <w:ind w:right="-427"/>
              <w:jc w:val="both"/>
              <w:rPr>
                <w:sz w:val="14"/>
                <w:szCs w:val="14"/>
              </w:rPr>
            </w:pPr>
            <w:r w:rsidRPr="00EF5C1E">
              <w:rPr>
                <w:sz w:val="14"/>
                <w:szCs w:val="14"/>
              </w:rPr>
              <w:t>3</w:t>
            </w:r>
          </w:p>
        </w:tc>
        <w:tc>
          <w:tcPr>
            <w:tcW w:w="899" w:type="dxa"/>
            <w:hideMark/>
          </w:tcPr>
          <w:p w:rsidR="0041307A" w:rsidRPr="00EF5C1E" w:rsidRDefault="0041307A" w:rsidP="0041307A">
            <w:pPr>
              <w:ind w:right="-427"/>
              <w:jc w:val="both"/>
              <w:rPr>
                <w:sz w:val="14"/>
                <w:szCs w:val="14"/>
              </w:rPr>
            </w:pPr>
            <w:r w:rsidRPr="00EF5C1E">
              <w:rPr>
                <w:sz w:val="14"/>
                <w:szCs w:val="14"/>
              </w:rPr>
              <w:t>4</w:t>
            </w:r>
          </w:p>
        </w:tc>
        <w:tc>
          <w:tcPr>
            <w:tcW w:w="536" w:type="dxa"/>
            <w:hideMark/>
          </w:tcPr>
          <w:p w:rsidR="0041307A" w:rsidRPr="00EF5C1E" w:rsidRDefault="0041307A" w:rsidP="0041307A">
            <w:pPr>
              <w:ind w:right="-427"/>
              <w:jc w:val="both"/>
              <w:rPr>
                <w:sz w:val="14"/>
                <w:szCs w:val="14"/>
              </w:rPr>
            </w:pPr>
            <w:r w:rsidRPr="00EF5C1E">
              <w:rPr>
                <w:sz w:val="14"/>
                <w:szCs w:val="14"/>
              </w:rPr>
              <w:t>5</w:t>
            </w:r>
          </w:p>
        </w:tc>
        <w:tc>
          <w:tcPr>
            <w:tcW w:w="563" w:type="dxa"/>
            <w:hideMark/>
          </w:tcPr>
          <w:p w:rsidR="0041307A" w:rsidRPr="00EF5C1E" w:rsidRDefault="0041307A" w:rsidP="0041307A">
            <w:pPr>
              <w:ind w:right="-427"/>
              <w:jc w:val="both"/>
              <w:rPr>
                <w:sz w:val="14"/>
                <w:szCs w:val="14"/>
              </w:rPr>
            </w:pPr>
            <w:r w:rsidRPr="00EF5C1E">
              <w:rPr>
                <w:sz w:val="14"/>
                <w:szCs w:val="14"/>
              </w:rPr>
              <w:t>6</w:t>
            </w:r>
          </w:p>
        </w:tc>
        <w:tc>
          <w:tcPr>
            <w:tcW w:w="763" w:type="dxa"/>
            <w:hideMark/>
          </w:tcPr>
          <w:p w:rsidR="0041307A" w:rsidRPr="00EF5C1E" w:rsidRDefault="0041307A" w:rsidP="0041307A">
            <w:pPr>
              <w:ind w:right="-427"/>
              <w:jc w:val="both"/>
              <w:rPr>
                <w:sz w:val="14"/>
                <w:szCs w:val="14"/>
              </w:rPr>
            </w:pPr>
            <w:r w:rsidRPr="00EF5C1E">
              <w:rPr>
                <w:sz w:val="14"/>
                <w:szCs w:val="14"/>
              </w:rPr>
              <w:t>7</w:t>
            </w:r>
          </w:p>
        </w:tc>
        <w:tc>
          <w:tcPr>
            <w:tcW w:w="881" w:type="dxa"/>
            <w:hideMark/>
          </w:tcPr>
          <w:p w:rsidR="0041307A" w:rsidRPr="00EF5C1E" w:rsidRDefault="0041307A" w:rsidP="0041307A">
            <w:pPr>
              <w:ind w:right="-427"/>
              <w:jc w:val="both"/>
              <w:rPr>
                <w:sz w:val="14"/>
                <w:szCs w:val="14"/>
              </w:rPr>
            </w:pPr>
            <w:r w:rsidRPr="00EF5C1E">
              <w:rPr>
                <w:sz w:val="14"/>
                <w:szCs w:val="14"/>
              </w:rPr>
              <w:t>8</w:t>
            </w:r>
          </w:p>
        </w:tc>
        <w:tc>
          <w:tcPr>
            <w:tcW w:w="892" w:type="dxa"/>
            <w:hideMark/>
          </w:tcPr>
          <w:p w:rsidR="0041307A" w:rsidRPr="00EF5C1E" w:rsidRDefault="0041307A" w:rsidP="0041307A">
            <w:pPr>
              <w:ind w:right="-427"/>
              <w:jc w:val="both"/>
              <w:rPr>
                <w:sz w:val="14"/>
                <w:szCs w:val="14"/>
              </w:rPr>
            </w:pPr>
            <w:r w:rsidRPr="00EF5C1E">
              <w:rPr>
                <w:sz w:val="14"/>
                <w:szCs w:val="14"/>
              </w:rPr>
              <w:t>9</w:t>
            </w:r>
          </w:p>
        </w:tc>
        <w:tc>
          <w:tcPr>
            <w:tcW w:w="881" w:type="dxa"/>
            <w:hideMark/>
          </w:tcPr>
          <w:p w:rsidR="0041307A" w:rsidRPr="00EF5C1E" w:rsidRDefault="0041307A" w:rsidP="0041307A">
            <w:pPr>
              <w:ind w:right="-427"/>
              <w:jc w:val="both"/>
              <w:rPr>
                <w:sz w:val="14"/>
                <w:szCs w:val="14"/>
              </w:rPr>
            </w:pPr>
            <w:r w:rsidRPr="00EF5C1E">
              <w:rPr>
                <w:sz w:val="14"/>
                <w:szCs w:val="14"/>
              </w:rPr>
              <w:t>10</w:t>
            </w:r>
          </w:p>
        </w:tc>
        <w:tc>
          <w:tcPr>
            <w:tcW w:w="881" w:type="dxa"/>
            <w:hideMark/>
          </w:tcPr>
          <w:p w:rsidR="0041307A" w:rsidRPr="00EF5C1E" w:rsidRDefault="0041307A" w:rsidP="0041307A">
            <w:pPr>
              <w:ind w:right="-427"/>
              <w:jc w:val="both"/>
              <w:rPr>
                <w:sz w:val="14"/>
                <w:szCs w:val="14"/>
              </w:rPr>
            </w:pPr>
            <w:r w:rsidRPr="00EF5C1E">
              <w:rPr>
                <w:sz w:val="14"/>
                <w:szCs w:val="14"/>
              </w:rPr>
              <w:t>11</w:t>
            </w:r>
          </w:p>
        </w:tc>
        <w:tc>
          <w:tcPr>
            <w:tcW w:w="882" w:type="dxa"/>
            <w:hideMark/>
          </w:tcPr>
          <w:p w:rsidR="0041307A" w:rsidRPr="00EF5C1E" w:rsidRDefault="0041307A" w:rsidP="0041307A">
            <w:pPr>
              <w:ind w:right="-427"/>
              <w:jc w:val="both"/>
              <w:rPr>
                <w:sz w:val="14"/>
                <w:szCs w:val="14"/>
              </w:rPr>
            </w:pPr>
            <w:r w:rsidRPr="00EF5C1E">
              <w:rPr>
                <w:sz w:val="14"/>
                <w:szCs w:val="14"/>
              </w:rPr>
              <w:t>12</w:t>
            </w:r>
          </w:p>
        </w:tc>
        <w:tc>
          <w:tcPr>
            <w:tcW w:w="882" w:type="dxa"/>
            <w:hideMark/>
          </w:tcPr>
          <w:p w:rsidR="0041307A" w:rsidRPr="00EF5C1E" w:rsidRDefault="0041307A" w:rsidP="0041307A">
            <w:pPr>
              <w:ind w:right="-427"/>
              <w:jc w:val="both"/>
              <w:rPr>
                <w:sz w:val="14"/>
                <w:szCs w:val="14"/>
              </w:rPr>
            </w:pPr>
            <w:r w:rsidRPr="00EF5C1E">
              <w:rPr>
                <w:sz w:val="14"/>
                <w:szCs w:val="14"/>
              </w:rPr>
              <w:t>13</w:t>
            </w:r>
          </w:p>
        </w:tc>
      </w:tr>
      <w:tr w:rsidR="00EF5C1E" w:rsidRPr="00EF5C1E" w:rsidTr="00EF5C1E">
        <w:trPr>
          <w:trHeight w:val="1005"/>
        </w:trPr>
        <w:tc>
          <w:tcPr>
            <w:tcW w:w="871" w:type="dxa"/>
            <w:hideMark/>
          </w:tcPr>
          <w:p w:rsidR="0041307A" w:rsidRPr="00EF5C1E" w:rsidRDefault="0041307A" w:rsidP="0041307A">
            <w:pPr>
              <w:ind w:right="-427"/>
              <w:jc w:val="both"/>
              <w:rPr>
                <w:b/>
                <w:bCs/>
                <w:sz w:val="14"/>
                <w:szCs w:val="14"/>
              </w:rPr>
            </w:pPr>
            <w:r w:rsidRPr="00EF5C1E">
              <w:rPr>
                <w:b/>
                <w:bCs/>
                <w:sz w:val="14"/>
                <w:szCs w:val="14"/>
              </w:rPr>
              <w:t>городское поселение Билибино</w:t>
            </w:r>
          </w:p>
        </w:tc>
        <w:tc>
          <w:tcPr>
            <w:tcW w:w="798" w:type="dxa"/>
            <w:hideMark/>
          </w:tcPr>
          <w:p w:rsidR="0041307A" w:rsidRPr="00EF5C1E" w:rsidRDefault="0041307A" w:rsidP="0041307A">
            <w:pPr>
              <w:ind w:right="-427"/>
              <w:jc w:val="both"/>
              <w:rPr>
                <w:b/>
                <w:bCs/>
                <w:sz w:val="14"/>
                <w:szCs w:val="14"/>
              </w:rPr>
            </w:pPr>
            <w:r w:rsidRPr="00EF5C1E">
              <w:rPr>
                <w:b/>
                <w:bCs/>
                <w:sz w:val="14"/>
                <w:szCs w:val="14"/>
              </w:rPr>
              <w:t>288 847,5</w:t>
            </w:r>
          </w:p>
        </w:tc>
        <w:tc>
          <w:tcPr>
            <w:tcW w:w="835" w:type="dxa"/>
            <w:hideMark/>
          </w:tcPr>
          <w:p w:rsidR="0041307A" w:rsidRPr="00EF5C1E" w:rsidRDefault="0041307A" w:rsidP="0041307A">
            <w:pPr>
              <w:ind w:right="-427"/>
              <w:jc w:val="both"/>
              <w:rPr>
                <w:sz w:val="14"/>
                <w:szCs w:val="14"/>
              </w:rPr>
            </w:pPr>
            <w:r w:rsidRPr="00EF5C1E">
              <w:rPr>
                <w:sz w:val="14"/>
                <w:szCs w:val="14"/>
              </w:rPr>
              <w:t xml:space="preserve">139 591,0  </w:t>
            </w:r>
          </w:p>
        </w:tc>
        <w:tc>
          <w:tcPr>
            <w:tcW w:w="899" w:type="dxa"/>
            <w:hideMark/>
          </w:tcPr>
          <w:p w:rsidR="0041307A" w:rsidRPr="00EF5C1E" w:rsidRDefault="0041307A" w:rsidP="0041307A">
            <w:pPr>
              <w:ind w:right="-427"/>
              <w:jc w:val="both"/>
              <w:rPr>
                <w:sz w:val="14"/>
                <w:szCs w:val="14"/>
              </w:rPr>
            </w:pPr>
            <w:r w:rsidRPr="00EF5C1E">
              <w:rPr>
                <w:sz w:val="14"/>
                <w:szCs w:val="14"/>
              </w:rPr>
              <w:t xml:space="preserve">42 403,8  </w:t>
            </w:r>
          </w:p>
        </w:tc>
        <w:tc>
          <w:tcPr>
            <w:tcW w:w="536" w:type="dxa"/>
            <w:hideMark/>
          </w:tcPr>
          <w:p w:rsidR="0041307A" w:rsidRPr="00EF5C1E" w:rsidRDefault="0041307A" w:rsidP="0041307A">
            <w:pPr>
              <w:ind w:right="-427"/>
              <w:jc w:val="both"/>
              <w:rPr>
                <w:sz w:val="14"/>
                <w:szCs w:val="14"/>
              </w:rPr>
            </w:pPr>
            <w:r w:rsidRPr="00EF5C1E">
              <w:rPr>
                <w:sz w:val="14"/>
                <w:szCs w:val="14"/>
              </w:rPr>
              <w:t xml:space="preserve">18 455,4  </w:t>
            </w:r>
          </w:p>
        </w:tc>
        <w:tc>
          <w:tcPr>
            <w:tcW w:w="563" w:type="dxa"/>
            <w:hideMark/>
          </w:tcPr>
          <w:p w:rsidR="0041307A" w:rsidRPr="00EF5C1E" w:rsidRDefault="0041307A" w:rsidP="0041307A">
            <w:pPr>
              <w:ind w:right="-427"/>
              <w:jc w:val="both"/>
              <w:rPr>
                <w:sz w:val="14"/>
                <w:szCs w:val="14"/>
              </w:rPr>
            </w:pPr>
            <w:r w:rsidRPr="00EF5C1E">
              <w:rPr>
                <w:sz w:val="14"/>
                <w:szCs w:val="14"/>
              </w:rPr>
              <w:t xml:space="preserve">1 483,8  </w:t>
            </w:r>
          </w:p>
        </w:tc>
        <w:tc>
          <w:tcPr>
            <w:tcW w:w="763" w:type="dxa"/>
            <w:hideMark/>
          </w:tcPr>
          <w:p w:rsidR="0041307A" w:rsidRPr="00EF5C1E" w:rsidRDefault="0041307A" w:rsidP="0041307A">
            <w:pPr>
              <w:ind w:right="-427"/>
              <w:jc w:val="both"/>
              <w:rPr>
                <w:sz w:val="14"/>
                <w:szCs w:val="14"/>
              </w:rPr>
            </w:pPr>
            <w:r w:rsidRPr="00EF5C1E">
              <w:rPr>
                <w:sz w:val="14"/>
                <w:szCs w:val="14"/>
              </w:rPr>
              <w:t xml:space="preserve">1 575,6  </w:t>
            </w:r>
          </w:p>
        </w:tc>
        <w:tc>
          <w:tcPr>
            <w:tcW w:w="881" w:type="dxa"/>
            <w:hideMark/>
          </w:tcPr>
          <w:p w:rsidR="0041307A" w:rsidRPr="00EF5C1E" w:rsidRDefault="0041307A" w:rsidP="0041307A">
            <w:pPr>
              <w:ind w:right="-427"/>
              <w:jc w:val="both"/>
              <w:rPr>
                <w:sz w:val="14"/>
                <w:szCs w:val="14"/>
              </w:rPr>
            </w:pPr>
            <w:r w:rsidRPr="00EF5C1E">
              <w:rPr>
                <w:sz w:val="14"/>
                <w:szCs w:val="14"/>
              </w:rPr>
              <w:t xml:space="preserve">56 798,2  </w:t>
            </w:r>
          </w:p>
        </w:tc>
        <w:tc>
          <w:tcPr>
            <w:tcW w:w="892" w:type="dxa"/>
            <w:hideMark/>
          </w:tcPr>
          <w:p w:rsidR="0041307A" w:rsidRPr="00EF5C1E" w:rsidRDefault="0041307A" w:rsidP="0041307A">
            <w:pPr>
              <w:ind w:right="-427"/>
              <w:jc w:val="both"/>
              <w:rPr>
                <w:sz w:val="14"/>
                <w:szCs w:val="14"/>
              </w:rPr>
            </w:pPr>
            <w:r w:rsidRPr="00EF5C1E">
              <w:rPr>
                <w:sz w:val="14"/>
                <w:szCs w:val="14"/>
              </w:rPr>
              <w:t xml:space="preserve">0,0  </w:t>
            </w:r>
          </w:p>
        </w:tc>
        <w:tc>
          <w:tcPr>
            <w:tcW w:w="881" w:type="dxa"/>
            <w:hideMark/>
          </w:tcPr>
          <w:p w:rsidR="0041307A" w:rsidRPr="00EF5C1E" w:rsidRDefault="0041307A" w:rsidP="0041307A">
            <w:pPr>
              <w:ind w:right="-427"/>
              <w:jc w:val="both"/>
              <w:rPr>
                <w:sz w:val="14"/>
                <w:szCs w:val="14"/>
              </w:rPr>
            </w:pPr>
            <w:r w:rsidRPr="00EF5C1E">
              <w:rPr>
                <w:sz w:val="14"/>
                <w:szCs w:val="14"/>
              </w:rPr>
              <w:t xml:space="preserve">4 773,8  </w:t>
            </w:r>
          </w:p>
        </w:tc>
        <w:tc>
          <w:tcPr>
            <w:tcW w:w="881" w:type="dxa"/>
            <w:hideMark/>
          </w:tcPr>
          <w:p w:rsidR="0041307A" w:rsidRPr="00EF5C1E" w:rsidRDefault="0041307A" w:rsidP="0041307A">
            <w:pPr>
              <w:ind w:right="-427"/>
              <w:jc w:val="both"/>
              <w:rPr>
                <w:sz w:val="14"/>
                <w:szCs w:val="14"/>
              </w:rPr>
            </w:pPr>
            <w:r w:rsidRPr="00EF5C1E">
              <w:rPr>
                <w:sz w:val="14"/>
                <w:szCs w:val="14"/>
              </w:rPr>
              <w:t xml:space="preserve">22 949,9  </w:t>
            </w:r>
          </w:p>
        </w:tc>
        <w:tc>
          <w:tcPr>
            <w:tcW w:w="882" w:type="dxa"/>
            <w:hideMark/>
          </w:tcPr>
          <w:p w:rsidR="0041307A" w:rsidRPr="00EF5C1E" w:rsidRDefault="0041307A" w:rsidP="0041307A">
            <w:pPr>
              <w:ind w:right="-427"/>
              <w:jc w:val="both"/>
              <w:rPr>
                <w:sz w:val="14"/>
                <w:szCs w:val="14"/>
              </w:rPr>
            </w:pPr>
            <w:r w:rsidRPr="00EF5C1E">
              <w:rPr>
                <w:sz w:val="14"/>
                <w:szCs w:val="14"/>
              </w:rPr>
              <w:t xml:space="preserve">0,0  </w:t>
            </w:r>
          </w:p>
        </w:tc>
        <w:tc>
          <w:tcPr>
            <w:tcW w:w="882" w:type="dxa"/>
            <w:hideMark/>
          </w:tcPr>
          <w:p w:rsidR="0041307A" w:rsidRPr="00EF5C1E" w:rsidRDefault="0041307A" w:rsidP="0041307A">
            <w:pPr>
              <w:ind w:right="-427"/>
              <w:jc w:val="both"/>
              <w:rPr>
                <w:sz w:val="14"/>
                <w:szCs w:val="14"/>
              </w:rPr>
            </w:pPr>
            <w:r w:rsidRPr="00EF5C1E">
              <w:rPr>
                <w:sz w:val="14"/>
                <w:szCs w:val="14"/>
              </w:rPr>
              <w:t xml:space="preserve">816,0  </w:t>
            </w:r>
          </w:p>
        </w:tc>
      </w:tr>
      <w:tr w:rsidR="00EF5C1E" w:rsidRPr="00EF5C1E" w:rsidTr="00EF5C1E">
        <w:trPr>
          <w:trHeight w:val="264"/>
        </w:trPr>
        <w:tc>
          <w:tcPr>
            <w:tcW w:w="871" w:type="dxa"/>
            <w:hideMark/>
          </w:tcPr>
          <w:p w:rsidR="0041307A" w:rsidRPr="00EF5C1E" w:rsidRDefault="0041307A" w:rsidP="0041307A">
            <w:pPr>
              <w:ind w:right="-427"/>
              <w:jc w:val="both"/>
              <w:rPr>
                <w:b/>
                <w:bCs/>
                <w:sz w:val="14"/>
                <w:szCs w:val="14"/>
              </w:rPr>
            </w:pPr>
            <w:r w:rsidRPr="00EF5C1E">
              <w:rPr>
                <w:b/>
                <w:bCs/>
                <w:sz w:val="14"/>
                <w:szCs w:val="14"/>
              </w:rPr>
              <w:t>ВСЕГО:</w:t>
            </w:r>
          </w:p>
        </w:tc>
        <w:tc>
          <w:tcPr>
            <w:tcW w:w="798" w:type="dxa"/>
            <w:hideMark/>
          </w:tcPr>
          <w:p w:rsidR="0041307A" w:rsidRPr="00EF5C1E" w:rsidRDefault="0041307A" w:rsidP="0041307A">
            <w:pPr>
              <w:ind w:right="-427"/>
              <w:jc w:val="both"/>
              <w:rPr>
                <w:b/>
                <w:bCs/>
                <w:sz w:val="14"/>
                <w:szCs w:val="14"/>
              </w:rPr>
            </w:pPr>
            <w:r w:rsidRPr="00EF5C1E">
              <w:rPr>
                <w:b/>
                <w:bCs/>
                <w:sz w:val="14"/>
                <w:szCs w:val="14"/>
              </w:rPr>
              <w:t xml:space="preserve">288 847,5  </w:t>
            </w:r>
          </w:p>
        </w:tc>
        <w:tc>
          <w:tcPr>
            <w:tcW w:w="835" w:type="dxa"/>
            <w:hideMark/>
          </w:tcPr>
          <w:p w:rsidR="0041307A" w:rsidRPr="00EF5C1E" w:rsidRDefault="0041307A" w:rsidP="0041307A">
            <w:pPr>
              <w:ind w:right="-427"/>
              <w:jc w:val="both"/>
              <w:rPr>
                <w:b/>
                <w:bCs/>
                <w:sz w:val="14"/>
                <w:szCs w:val="14"/>
              </w:rPr>
            </w:pPr>
            <w:r w:rsidRPr="00EF5C1E">
              <w:rPr>
                <w:b/>
                <w:bCs/>
                <w:sz w:val="14"/>
                <w:szCs w:val="14"/>
              </w:rPr>
              <w:t xml:space="preserve">139 591,0  </w:t>
            </w:r>
          </w:p>
        </w:tc>
        <w:tc>
          <w:tcPr>
            <w:tcW w:w="899" w:type="dxa"/>
            <w:hideMark/>
          </w:tcPr>
          <w:p w:rsidR="0041307A" w:rsidRPr="00EF5C1E" w:rsidRDefault="0041307A" w:rsidP="0041307A">
            <w:pPr>
              <w:ind w:right="-427"/>
              <w:jc w:val="both"/>
              <w:rPr>
                <w:b/>
                <w:bCs/>
                <w:sz w:val="14"/>
                <w:szCs w:val="14"/>
              </w:rPr>
            </w:pPr>
            <w:r w:rsidRPr="00EF5C1E">
              <w:rPr>
                <w:b/>
                <w:bCs/>
                <w:sz w:val="14"/>
                <w:szCs w:val="14"/>
              </w:rPr>
              <w:t xml:space="preserve">42 403,8  </w:t>
            </w:r>
          </w:p>
        </w:tc>
        <w:tc>
          <w:tcPr>
            <w:tcW w:w="536" w:type="dxa"/>
            <w:hideMark/>
          </w:tcPr>
          <w:p w:rsidR="0041307A" w:rsidRPr="00EF5C1E" w:rsidRDefault="0041307A" w:rsidP="0041307A">
            <w:pPr>
              <w:ind w:right="-427"/>
              <w:jc w:val="both"/>
              <w:rPr>
                <w:b/>
                <w:bCs/>
                <w:sz w:val="14"/>
                <w:szCs w:val="14"/>
              </w:rPr>
            </w:pPr>
            <w:r w:rsidRPr="00EF5C1E">
              <w:rPr>
                <w:b/>
                <w:bCs/>
                <w:sz w:val="14"/>
                <w:szCs w:val="14"/>
              </w:rPr>
              <w:t xml:space="preserve">18 455,4  </w:t>
            </w:r>
          </w:p>
        </w:tc>
        <w:tc>
          <w:tcPr>
            <w:tcW w:w="563" w:type="dxa"/>
            <w:hideMark/>
          </w:tcPr>
          <w:p w:rsidR="0041307A" w:rsidRPr="00EF5C1E" w:rsidRDefault="0041307A" w:rsidP="0041307A">
            <w:pPr>
              <w:ind w:right="-427"/>
              <w:jc w:val="both"/>
              <w:rPr>
                <w:b/>
                <w:bCs/>
                <w:sz w:val="14"/>
                <w:szCs w:val="14"/>
              </w:rPr>
            </w:pPr>
            <w:r w:rsidRPr="00EF5C1E">
              <w:rPr>
                <w:b/>
                <w:bCs/>
                <w:sz w:val="14"/>
                <w:szCs w:val="14"/>
              </w:rPr>
              <w:t xml:space="preserve">1 483,8  </w:t>
            </w:r>
          </w:p>
        </w:tc>
        <w:tc>
          <w:tcPr>
            <w:tcW w:w="763" w:type="dxa"/>
            <w:hideMark/>
          </w:tcPr>
          <w:p w:rsidR="0041307A" w:rsidRPr="00EF5C1E" w:rsidRDefault="0041307A" w:rsidP="0041307A">
            <w:pPr>
              <w:ind w:right="-427"/>
              <w:jc w:val="both"/>
              <w:rPr>
                <w:b/>
                <w:bCs/>
                <w:sz w:val="14"/>
                <w:szCs w:val="14"/>
              </w:rPr>
            </w:pPr>
            <w:r w:rsidRPr="00EF5C1E">
              <w:rPr>
                <w:b/>
                <w:bCs/>
                <w:sz w:val="14"/>
                <w:szCs w:val="14"/>
              </w:rPr>
              <w:t xml:space="preserve">1 575,6  </w:t>
            </w:r>
          </w:p>
        </w:tc>
        <w:tc>
          <w:tcPr>
            <w:tcW w:w="881" w:type="dxa"/>
            <w:hideMark/>
          </w:tcPr>
          <w:p w:rsidR="0041307A" w:rsidRPr="00EF5C1E" w:rsidRDefault="0041307A" w:rsidP="0041307A">
            <w:pPr>
              <w:ind w:right="-427"/>
              <w:jc w:val="both"/>
              <w:rPr>
                <w:b/>
                <w:bCs/>
                <w:sz w:val="14"/>
                <w:szCs w:val="14"/>
              </w:rPr>
            </w:pPr>
            <w:r w:rsidRPr="00EF5C1E">
              <w:rPr>
                <w:b/>
                <w:bCs/>
                <w:sz w:val="14"/>
                <w:szCs w:val="14"/>
              </w:rPr>
              <w:t xml:space="preserve">56 798,2  </w:t>
            </w:r>
          </w:p>
        </w:tc>
        <w:tc>
          <w:tcPr>
            <w:tcW w:w="892" w:type="dxa"/>
            <w:hideMark/>
          </w:tcPr>
          <w:p w:rsidR="0041307A" w:rsidRPr="00EF5C1E" w:rsidRDefault="0041307A" w:rsidP="0041307A">
            <w:pPr>
              <w:ind w:right="-427"/>
              <w:jc w:val="both"/>
              <w:rPr>
                <w:b/>
                <w:bCs/>
                <w:sz w:val="14"/>
                <w:szCs w:val="14"/>
              </w:rPr>
            </w:pPr>
            <w:r w:rsidRPr="00EF5C1E">
              <w:rPr>
                <w:b/>
                <w:bCs/>
                <w:sz w:val="14"/>
                <w:szCs w:val="14"/>
              </w:rPr>
              <w:t xml:space="preserve">0,0  </w:t>
            </w:r>
          </w:p>
        </w:tc>
        <w:tc>
          <w:tcPr>
            <w:tcW w:w="881" w:type="dxa"/>
            <w:hideMark/>
          </w:tcPr>
          <w:p w:rsidR="0041307A" w:rsidRPr="00EF5C1E" w:rsidRDefault="0041307A" w:rsidP="0041307A">
            <w:pPr>
              <w:ind w:right="-427"/>
              <w:jc w:val="both"/>
              <w:rPr>
                <w:b/>
                <w:bCs/>
                <w:sz w:val="14"/>
                <w:szCs w:val="14"/>
              </w:rPr>
            </w:pPr>
            <w:r w:rsidRPr="00EF5C1E">
              <w:rPr>
                <w:b/>
                <w:bCs/>
                <w:sz w:val="14"/>
                <w:szCs w:val="14"/>
              </w:rPr>
              <w:t xml:space="preserve">4 773,8  </w:t>
            </w:r>
          </w:p>
        </w:tc>
        <w:tc>
          <w:tcPr>
            <w:tcW w:w="881" w:type="dxa"/>
            <w:hideMark/>
          </w:tcPr>
          <w:p w:rsidR="0041307A" w:rsidRPr="00EF5C1E" w:rsidRDefault="0041307A" w:rsidP="0041307A">
            <w:pPr>
              <w:ind w:right="-427"/>
              <w:jc w:val="both"/>
              <w:rPr>
                <w:b/>
                <w:bCs/>
                <w:sz w:val="14"/>
                <w:szCs w:val="14"/>
              </w:rPr>
            </w:pPr>
            <w:r w:rsidRPr="00EF5C1E">
              <w:rPr>
                <w:b/>
                <w:bCs/>
                <w:sz w:val="14"/>
                <w:szCs w:val="14"/>
              </w:rPr>
              <w:t xml:space="preserve">22 949,9  </w:t>
            </w:r>
          </w:p>
        </w:tc>
        <w:tc>
          <w:tcPr>
            <w:tcW w:w="882" w:type="dxa"/>
            <w:hideMark/>
          </w:tcPr>
          <w:p w:rsidR="0041307A" w:rsidRPr="00EF5C1E" w:rsidRDefault="0041307A" w:rsidP="0041307A">
            <w:pPr>
              <w:ind w:right="-427"/>
              <w:jc w:val="both"/>
              <w:rPr>
                <w:b/>
                <w:bCs/>
                <w:sz w:val="14"/>
                <w:szCs w:val="14"/>
              </w:rPr>
            </w:pPr>
            <w:r w:rsidRPr="00EF5C1E">
              <w:rPr>
                <w:b/>
                <w:bCs/>
                <w:sz w:val="14"/>
                <w:szCs w:val="14"/>
              </w:rPr>
              <w:t xml:space="preserve">0,0  </w:t>
            </w:r>
          </w:p>
        </w:tc>
        <w:tc>
          <w:tcPr>
            <w:tcW w:w="882" w:type="dxa"/>
            <w:hideMark/>
          </w:tcPr>
          <w:p w:rsidR="0041307A" w:rsidRPr="00EF5C1E" w:rsidRDefault="0041307A" w:rsidP="0041307A">
            <w:pPr>
              <w:ind w:right="-427"/>
              <w:jc w:val="both"/>
              <w:rPr>
                <w:b/>
                <w:bCs/>
                <w:sz w:val="14"/>
                <w:szCs w:val="14"/>
              </w:rPr>
            </w:pPr>
            <w:r w:rsidRPr="00EF5C1E">
              <w:rPr>
                <w:b/>
                <w:bCs/>
                <w:sz w:val="14"/>
                <w:szCs w:val="14"/>
              </w:rPr>
              <w:t xml:space="preserve">816,0  </w:t>
            </w:r>
          </w:p>
        </w:tc>
      </w:tr>
      <w:tr w:rsidR="00EF5C1E" w:rsidRPr="00EF5C1E" w:rsidTr="00EF5C1E">
        <w:trPr>
          <w:trHeight w:val="264"/>
        </w:trPr>
        <w:tc>
          <w:tcPr>
            <w:tcW w:w="871" w:type="dxa"/>
            <w:noWrap/>
            <w:hideMark/>
          </w:tcPr>
          <w:p w:rsidR="0041307A" w:rsidRPr="00EF5C1E" w:rsidRDefault="0041307A" w:rsidP="0041307A">
            <w:pPr>
              <w:ind w:right="-427"/>
              <w:jc w:val="both"/>
              <w:rPr>
                <w:sz w:val="14"/>
                <w:szCs w:val="14"/>
              </w:rPr>
            </w:pPr>
          </w:p>
        </w:tc>
        <w:tc>
          <w:tcPr>
            <w:tcW w:w="798" w:type="dxa"/>
            <w:hideMark/>
          </w:tcPr>
          <w:p w:rsidR="0041307A" w:rsidRPr="00EF5C1E" w:rsidRDefault="0041307A" w:rsidP="0041307A">
            <w:pPr>
              <w:ind w:right="-427"/>
              <w:jc w:val="both"/>
              <w:rPr>
                <w:sz w:val="14"/>
                <w:szCs w:val="14"/>
              </w:rPr>
            </w:pPr>
          </w:p>
        </w:tc>
        <w:tc>
          <w:tcPr>
            <w:tcW w:w="835" w:type="dxa"/>
            <w:noWrap/>
            <w:hideMark/>
          </w:tcPr>
          <w:p w:rsidR="0041307A" w:rsidRPr="00EF5C1E" w:rsidRDefault="0041307A" w:rsidP="0041307A">
            <w:pPr>
              <w:ind w:right="-427"/>
              <w:jc w:val="both"/>
              <w:rPr>
                <w:sz w:val="14"/>
                <w:szCs w:val="14"/>
              </w:rPr>
            </w:pPr>
          </w:p>
        </w:tc>
        <w:tc>
          <w:tcPr>
            <w:tcW w:w="899" w:type="dxa"/>
            <w:noWrap/>
            <w:hideMark/>
          </w:tcPr>
          <w:p w:rsidR="0041307A" w:rsidRPr="00EF5C1E" w:rsidRDefault="0041307A" w:rsidP="0041307A">
            <w:pPr>
              <w:ind w:right="-427"/>
              <w:jc w:val="both"/>
              <w:rPr>
                <w:sz w:val="14"/>
                <w:szCs w:val="14"/>
              </w:rPr>
            </w:pPr>
          </w:p>
        </w:tc>
        <w:tc>
          <w:tcPr>
            <w:tcW w:w="536" w:type="dxa"/>
            <w:noWrap/>
            <w:hideMark/>
          </w:tcPr>
          <w:p w:rsidR="0041307A" w:rsidRPr="00EF5C1E" w:rsidRDefault="0041307A" w:rsidP="0041307A">
            <w:pPr>
              <w:ind w:right="-427"/>
              <w:jc w:val="both"/>
              <w:rPr>
                <w:sz w:val="14"/>
                <w:szCs w:val="14"/>
              </w:rPr>
            </w:pPr>
          </w:p>
        </w:tc>
        <w:tc>
          <w:tcPr>
            <w:tcW w:w="563" w:type="dxa"/>
            <w:noWrap/>
            <w:hideMark/>
          </w:tcPr>
          <w:p w:rsidR="0041307A" w:rsidRPr="00EF5C1E" w:rsidRDefault="0041307A" w:rsidP="0041307A">
            <w:pPr>
              <w:ind w:right="-427"/>
              <w:jc w:val="both"/>
              <w:rPr>
                <w:sz w:val="14"/>
                <w:szCs w:val="14"/>
              </w:rPr>
            </w:pPr>
          </w:p>
        </w:tc>
        <w:tc>
          <w:tcPr>
            <w:tcW w:w="763"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92"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81" w:type="dxa"/>
            <w:noWrap/>
            <w:hideMark/>
          </w:tcPr>
          <w:p w:rsidR="0041307A" w:rsidRPr="00EF5C1E" w:rsidRDefault="0041307A" w:rsidP="0041307A">
            <w:pPr>
              <w:ind w:right="-427"/>
              <w:jc w:val="both"/>
              <w:rPr>
                <w:sz w:val="14"/>
                <w:szCs w:val="14"/>
              </w:rPr>
            </w:pPr>
          </w:p>
        </w:tc>
        <w:tc>
          <w:tcPr>
            <w:tcW w:w="882" w:type="dxa"/>
            <w:noWrap/>
            <w:hideMark/>
          </w:tcPr>
          <w:p w:rsidR="0041307A" w:rsidRPr="00EF5C1E" w:rsidRDefault="0041307A" w:rsidP="0041307A">
            <w:pPr>
              <w:ind w:right="-427"/>
              <w:jc w:val="both"/>
              <w:rPr>
                <w:sz w:val="14"/>
                <w:szCs w:val="14"/>
              </w:rPr>
            </w:pPr>
          </w:p>
        </w:tc>
        <w:tc>
          <w:tcPr>
            <w:tcW w:w="882" w:type="dxa"/>
            <w:noWrap/>
            <w:hideMark/>
          </w:tcPr>
          <w:p w:rsidR="0041307A" w:rsidRPr="00EF5C1E" w:rsidRDefault="0041307A" w:rsidP="0041307A">
            <w:pPr>
              <w:ind w:right="-427"/>
              <w:jc w:val="both"/>
              <w:rPr>
                <w:sz w:val="14"/>
                <w:szCs w:val="14"/>
              </w:rPr>
            </w:pPr>
            <w:r w:rsidRPr="00EF5C1E">
              <w:rPr>
                <w:sz w:val="14"/>
                <w:szCs w:val="14"/>
              </w:rPr>
              <w:t>"</w:t>
            </w:r>
          </w:p>
        </w:tc>
      </w:tr>
    </w:tbl>
    <w:p w:rsidR="000E7733" w:rsidRDefault="000E7733"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Default="00EF5C1E" w:rsidP="009B3812">
      <w:pPr>
        <w:ind w:right="-427"/>
        <w:jc w:val="both"/>
        <w:rPr>
          <w:sz w:val="14"/>
          <w:szCs w:val="14"/>
        </w:rPr>
      </w:pPr>
    </w:p>
    <w:p w:rsidR="00EF5C1E" w:rsidRPr="00EF5C1E" w:rsidRDefault="00EF5C1E" w:rsidP="009B3812">
      <w:pPr>
        <w:ind w:right="-427"/>
        <w:jc w:val="both"/>
        <w:rPr>
          <w:sz w:val="14"/>
          <w:szCs w:val="14"/>
        </w:rPr>
      </w:pPr>
    </w:p>
    <w:tbl>
      <w:tblPr>
        <w:tblStyle w:val="af7"/>
        <w:tblW w:w="0" w:type="auto"/>
        <w:tblLook w:val="04A0" w:firstRow="1" w:lastRow="0" w:firstColumn="1" w:lastColumn="0" w:noHBand="0" w:noVBand="1"/>
      </w:tblPr>
      <w:tblGrid>
        <w:gridCol w:w="2774"/>
        <w:gridCol w:w="5017"/>
        <w:gridCol w:w="2773"/>
      </w:tblGrid>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bookmarkStart w:id="5" w:name="RANGE!A1:C38"/>
            <w:bookmarkEnd w:id="5"/>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6</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к решению Совета депутатов</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29 июня 2022 года №1</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hideMark/>
          </w:tcPr>
          <w:p w:rsidR="0041307A" w:rsidRPr="00EF5C1E" w:rsidRDefault="0041307A" w:rsidP="0041307A">
            <w:pPr>
              <w:ind w:right="-427"/>
              <w:jc w:val="both"/>
              <w:rPr>
                <w:sz w:val="14"/>
                <w:szCs w:val="14"/>
              </w:rPr>
            </w:pP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noWrap/>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"Приложение 7</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noWrap/>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к решению Совета депутатов</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noWrap/>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муниципального образования</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noWrap/>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городское поселение Билибино</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noWrap/>
            <w:hideMark/>
          </w:tcPr>
          <w:p w:rsidR="0041307A" w:rsidRPr="00EF5C1E" w:rsidRDefault="0041307A" w:rsidP="00EF5C1E">
            <w:pPr>
              <w:ind w:right="62"/>
              <w:jc w:val="both"/>
              <w:rPr>
                <w:sz w:val="14"/>
                <w:szCs w:val="14"/>
              </w:rPr>
            </w:pPr>
          </w:p>
        </w:tc>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r w:rsidRPr="00EF5C1E">
              <w:rPr>
                <w:sz w:val="14"/>
                <w:szCs w:val="14"/>
              </w:rPr>
              <w:t xml:space="preserve"> от 20 декабря 2021 года №1</w:t>
            </w: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hideMark/>
          </w:tcPr>
          <w:p w:rsidR="0041307A" w:rsidRPr="00EF5C1E" w:rsidRDefault="0041307A" w:rsidP="0041307A">
            <w:pPr>
              <w:ind w:right="-427"/>
              <w:jc w:val="both"/>
              <w:rPr>
                <w:sz w:val="14"/>
                <w:szCs w:val="14"/>
              </w:rPr>
            </w:pPr>
          </w:p>
        </w:tc>
      </w:tr>
      <w:tr w:rsidR="0041307A" w:rsidRPr="00EF5C1E" w:rsidTr="00EF5C1E">
        <w:trPr>
          <w:trHeight w:val="264"/>
        </w:trPr>
        <w:tc>
          <w:tcPr>
            <w:tcW w:w="2860" w:type="dxa"/>
            <w:tcBorders>
              <w:top w:val="nil"/>
              <w:left w:val="nil"/>
              <w:bottom w:val="nil"/>
              <w:right w:val="nil"/>
            </w:tcBorders>
            <w:noWrap/>
            <w:hideMark/>
          </w:tcPr>
          <w:p w:rsidR="0041307A" w:rsidRPr="00EF5C1E" w:rsidRDefault="0041307A" w:rsidP="0041307A">
            <w:pPr>
              <w:ind w:right="-427"/>
              <w:jc w:val="both"/>
              <w:rPr>
                <w:sz w:val="14"/>
                <w:szCs w:val="14"/>
              </w:rPr>
            </w:pPr>
          </w:p>
        </w:tc>
        <w:tc>
          <w:tcPr>
            <w:tcW w:w="5180" w:type="dxa"/>
            <w:tcBorders>
              <w:top w:val="nil"/>
              <w:left w:val="nil"/>
              <w:bottom w:val="nil"/>
              <w:right w:val="nil"/>
            </w:tcBorders>
            <w:hideMark/>
          </w:tcPr>
          <w:p w:rsidR="0041307A" w:rsidRPr="00EF5C1E" w:rsidRDefault="0041307A" w:rsidP="00EF5C1E">
            <w:pPr>
              <w:ind w:right="62"/>
              <w:jc w:val="both"/>
              <w:rPr>
                <w:sz w:val="14"/>
                <w:szCs w:val="14"/>
              </w:rPr>
            </w:pPr>
          </w:p>
        </w:tc>
        <w:tc>
          <w:tcPr>
            <w:tcW w:w="2860" w:type="dxa"/>
            <w:tcBorders>
              <w:top w:val="nil"/>
              <w:left w:val="nil"/>
              <w:bottom w:val="nil"/>
              <w:right w:val="nil"/>
            </w:tcBorders>
            <w:hideMark/>
          </w:tcPr>
          <w:p w:rsidR="0041307A" w:rsidRPr="00EF5C1E" w:rsidRDefault="0041307A" w:rsidP="0041307A">
            <w:pPr>
              <w:ind w:right="-427"/>
              <w:jc w:val="both"/>
              <w:rPr>
                <w:sz w:val="14"/>
                <w:szCs w:val="14"/>
              </w:rPr>
            </w:pPr>
          </w:p>
        </w:tc>
      </w:tr>
      <w:tr w:rsidR="0041307A" w:rsidRPr="00EF5C1E" w:rsidTr="00EF5C1E">
        <w:trPr>
          <w:trHeight w:val="264"/>
        </w:trPr>
        <w:tc>
          <w:tcPr>
            <w:tcW w:w="2860" w:type="dxa"/>
            <w:tcBorders>
              <w:top w:val="nil"/>
            </w:tcBorders>
            <w:noWrap/>
            <w:hideMark/>
          </w:tcPr>
          <w:p w:rsidR="0041307A" w:rsidRPr="00EF5C1E" w:rsidRDefault="0041307A" w:rsidP="0041307A">
            <w:pPr>
              <w:ind w:right="-427"/>
              <w:jc w:val="both"/>
              <w:rPr>
                <w:sz w:val="14"/>
                <w:szCs w:val="14"/>
              </w:rPr>
            </w:pPr>
          </w:p>
        </w:tc>
        <w:tc>
          <w:tcPr>
            <w:tcW w:w="5180" w:type="dxa"/>
            <w:tcBorders>
              <w:top w:val="nil"/>
            </w:tcBorders>
            <w:hideMark/>
          </w:tcPr>
          <w:p w:rsidR="0041307A" w:rsidRPr="00EF5C1E" w:rsidRDefault="0041307A" w:rsidP="00EF5C1E">
            <w:pPr>
              <w:ind w:right="62"/>
              <w:jc w:val="both"/>
              <w:rPr>
                <w:sz w:val="14"/>
                <w:szCs w:val="14"/>
              </w:rPr>
            </w:pPr>
          </w:p>
        </w:tc>
        <w:tc>
          <w:tcPr>
            <w:tcW w:w="2860" w:type="dxa"/>
            <w:tcBorders>
              <w:top w:val="nil"/>
            </w:tcBorders>
            <w:hideMark/>
          </w:tcPr>
          <w:p w:rsidR="0041307A" w:rsidRPr="00EF5C1E" w:rsidRDefault="0041307A" w:rsidP="0041307A">
            <w:pPr>
              <w:ind w:right="-427"/>
              <w:jc w:val="both"/>
              <w:rPr>
                <w:sz w:val="14"/>
                <w:szCs w:val="14"/>
              </w:rPr>
            </w:pPr>
          </w:p>
        </w:tc>
      </w:tr>
      <w:tr w:rsidR="0041307A" w:rsidRPr="00EF5C1E" w:rsidTr="0041307A">
        <w:trPr>
          <w:trHeight w:val="264"/>
        </w:trPr>
        <w:tc>
          <w:tcPr>
            <w:tcW w:w="2860" w:type="dxa"/>
            <w:noWrap/>
            <w:hideMark/>
          </w:tcPr>
          <w:p w:rsidR="0041307A" w:rsidRPr="00EF5C1E" w:rsidRDefault="0041307A" w:rsidP="0041307A">
            <w:pPr>
              <w:ind w:right="-427"/>
              <w:jc w:val="both"/>
              <w:rPr>
                <w:sz w:val="14"/>
                <w:szCs w:val="14"/>
              </w:rPr>
            </w:pPr>
          </w:p>
        </w:tc>
        <w:tc>
          <w:tcPr>
            <w:tcW w:w="5180" w:type="dxa"/>
            <w:hideMark/>
          </w:tcPr>
          <w:p w:rsidR="0041307A" w:rsidRPr="00EF5C1E" w:rsidRDefault="0041307A" w:rsidP="00EF5C1E">
            <w:pPr>
              <w:ind w:right="62"/>
              <w:jc w:val="both"/>
              <w:rPr>
                <w:sz w:val="14"/>
                <w:szCs w:val="14"/>
              </w:rPr>
            </w:pPr>
            <w:r w:rsidRPr="00EF5C1E">
              <w:rPr>
                <w:sz w:val="14"/>
                <w:szCs w:val="14"/>
              </w:rPr>
              <w:t xml:space="preserve">                                                                                                                                 </w:t>
            </w:r>
          </w:p>
        </w:tc>
        <w:tc>
          <w:tcPr>
            <w:tcW w:w="2860" w:type="dxa"/>
            <w:hideMark/>
          </w:tcPr>
          <w:p w:rsidR="0041307A" w:rsidRPr="00EF5C1E" w:rsidRDefault="0041307A" w:rsidP="0041307A">
            <w:pPr>
              <w:ind w:right="-427"/>
              <w:jc w:val="both"/>
              <w:rPr>
                <w:sz w:val="14"/>
                <w:szCs w:val="14"/>
              </w:rPr>
            </w:pPr>
          </w:p>
        </w:tc>
      </w:tr>
      <w:tr w:rsidR="0041307A" w:rsidRPr="00EF5C1E" w:rsidTr="0041307A">
        <w:trPr>
          <w:trHeight w:val="264"/>
        </w:trPr>
        <w:tc>
          <w:tcPr>
            <w:tcW w:w="10900" w:type="dxa"/>
            <w:gridSpan w:val="3"/>
            <w:hideMark/>
          </w:tcPr>
          <w:p w:rsidR="0041307A" w:rsidRPr="00EF5C1E" w:rsidRDefault="0041307A" w:rsidP="00EF5C1E">
            <w:pPr>
              <w:ind w:right="62"/>
              <w:jc w:val="both"/>
              <w:rPr>
                <w:b/>
                <w:bCs/>
                <w:sz w:val="14"/>
                <w:szCs w:val="14"/>
              </w:rPr>
            </w:pPr>
            <w:r w:rsidRPr="00EF5C1E">
              <w:rPr>
                <w:b/>
                <w:bCs/>
                <w:sz w:val="14"/>
                <w:szCs w:val="14"/>
              </w:rPr>
              <w:t>Источники  внутреннего финансирования</w:t>
            </w:r>
          </w:p>
        </w:tc>
      </w:tr>
      <w:tr w:rsidR="0041307A" w:rsidRPr="00EF5C1E" w:rsidTr="0041307A">
        <w:trPr>
          <w:trHeight w:val="345"/>
        </w:trPr>
        <w:tc>
          <w:tcPr>
            <w:tcW w:w="10900" w:type="dxa"/>
            <w:gridSpan w:val="3"/>
            <w:hideMark/>
          </w:tcPr>
          <w:p w:rsidR="0041307A" w:rsidRPr="00EF5C1E" w:rsidRDefault="0041307A" w:rsidP="00EF5C1E">
            <w:pPr>
              <w:ind w:right="62"/>
              <w:jc w:val="both"/>
              <w:rPr>
                <w:b/>
                <w:bCs/>
                <w:sz w:val="14"/>
                <w:szCs w:val="14"/>
              </w:rPr>
            </w:pPr>
            <w:r w:rsidRPr="00EF5C1E">
              <w:rPr>
                <w:b/>
                <w:bCs/>
                <w:sz w:val="14"/>
                <w:szCs w:val="14"/>
              </w:rPr>
              <w:t>дефицита бюджета городского поселения Билибино на 2022 год</w:t>
            </w:r>
          </w:p>
        </w:tc>
      </w:tr>
      <w:tr w:rsidR="0041307A" w:rsidRPr="00EF5C1E" w:rsidTr="0041307A">
        <w:trPr>
          <w:trHeight w:val="330"/>
        </w:trPr>
        <w:tc>
          <w:tcPr>
            <w:tcW w:w="10900" w:type="dxa"/>
            <w:gridSpan w:val="3"/>
            <w:hideMark/>
          </w:tcPr>
          <w:p w:rsidR="0041307A" w:rsidRPr="00EF5C1E" w:rsidRDefault="0041307A" w:rsidP="00EF5C1E">
            <w:pPr>
              <w:ind w:right="62"/>
              <w:jc w:val="both"/>
              <w:rPr>
                <w:b/>
                <w:bCs/>
                <w:sz w:val="14"/>
                <w:szCs w:val="14"/>
              </w:rPr>
            </w:pPr>
            <w:r w:rsidRPr="00EF5C1E">
              <w:rPr>
                <w:b/>
                <w:bCs/>
                <w:sz w:val="14"/>
                <w:szCs w:val="14"/>
              </w:rPr>
              <w:t>(включая перечень статей и видов источников финансирования дефицита бюджетов)</w:t>
            </w:r>
          </w:p>
        </w:tc>
      </w:tr>
      <w:tr w:rsidR="0041307A" w:rsidRPr="00EF5C1E" w:rsidTr="0041307A">
        <w:trPr>
          <w:trHeight w:val="405"/>
        </w:trPr>
        <w:tc>
          <w:tcPr>
            <w:tcW w:w="10900" w:type="dxa"/>
            <w:gridSpan w:val="3"/>
            <w:hideMark/>
          </w:tcPr>
          <w:p w:rsidR="0041307A" w:rsidRPr="00EF5C1E" w:rsidRDefault="0041307A" w:rsidP="00EF5C1E">
            <w:pPr>
              <w:ind w:right="62"/>
              <w:jc w:val="both"/>
              <w:rPr>
                <w:sz w:val="14"/>
                <w:szCs w:val="14"/>
              </w:rPr>
            </w:pPr>
            <w:r w:rsidRPr="00EF5C1E">
              <w:rPr>
                <w:sz w:val="14"/>
                <w:szCs w:val="14"/>
              </w:rPr>
              <w:t>Дефицит (со знаком минус), профицит (со знаком плюс) бюджета городского поселения Билибино</w:t>
            </w:r>
            <w:proofErr w:type="gramStart"/>
            <w:r w:rsidRPr="00EF5C1E">
              <w:rPr>
                <w:sz w:val="14"/>
                <w:szCs w:val="14"/>
              </w:rPr>
              <w:t xml:space="preserve"> :</w:t>
            </w:r>
            <w:proofErr w:type="gramEnd"/>
            <w:r w:rsidRPr="00EF5C1E">
              <w:rPr>
                <w:sz w:val="14"/>
                <w:szCs w:val="14"/>
              </w:rPr>
              <w:t xml:space="preserve"> - 23 686,4 тыс. рублей</w:t>
            </w:r>
          </w:p>
        </w:tc>
      </w:tr>
      <w:tr w:rsidR="0041307A" w:rsidRPr="00EF5C1E" w:rsidTr="0041307A">
        <w:trPr>
          <w:trHeight w:val="264"/>
        </w:trPr>
        <w:tc>
          <w:tcPr>
            <w:tcW w:w="8040" w:type="dxa"/>
            <w:gridSpan w:val="2"/>
            <w:noWrap/>
            <w:hideMark/>
          </w:tcPr>
          <w:p w:rsidR="0041307A" w:rsidRPr="00EF5C1E" w:rsidRDefault="0041307A" w:rsidP="00EF5C1E">
            <w:pPr>
              <w:ind w:right="62"/>
              <w:jc w:val="both"/>
              <w:rPr>
                <w:sz w:val="14"/>
                <w:szCs w:val="14"/>
              </w:rPr>
            </w:pPr>
            <w:r w:rsidRPr="00EF5C1E">
              <w:rPr>
                <w:sz w:val="14"/>
                <w:szCs w:val="14"/>
              </w:rPr>
              <w:t>В процентах к общей сумме доходов  без учета безвозмездных поступлений</w:t>
            </w:r>
          </w:p>
        </w:tc>
        <w:tc>
          <w:tcPr>
            <w:tcW w:w="2860" w:type="dxa"/>
            <w:hideMark/>
          </w:tcPr>
          <w:p w:rsidR="0041307A" w:rsidRPr="00EF5C1E" w:rsidRDefault="0041307A" w:rsidP="0041307A">
            <w:pPr>
              <w:ind w:right="-427"/>
              <w:jc w:val="both"/>
              <w:rPr>
                <w:sz w:val="14"/>
                <w:szCs w:val="14"/>
              </w:rPr>
            </w:pPr>
            <w:r w:rsidRPr="00EF5C1E">
              <w:rPr>
                <w:sz w:val="14"/>
                <w:szCs w:val="14"/>
              </w:rPr>
              <w:t>20,3</w:t>
            </w:r>
          </w:p>
        </w:tc>
      </w:tr>
      <w:tr w:rsidR="0041307A" w:rsidRPr="00EF5C1E" w:rsidTr="0041307A">
        <w:trPr>
          <w:trHeight w:val="264"/>
        </w:trPr>
        <w:tc>
          <w:tcPr>
            <w:tcW w:w="2860" w:type="dxa"/>
            <w:noWrap/>
            <w:hideMark/>
          </w:tcPr>
          <w:p w:rsidR="0041307A" w:rsidRPr="00EF5C1E" w:rsidRDefault="0041307A" w:rsidP="0041307A">
            <w:pPr>
              <w:ind w:right="-427"/>
              <w:jc w:val="both"/>
              <w:rPr>
                <w:sz w:val="14"/>
                <w:szCs w:val="14"/>
              </w:rPr>
            </w:pPr>
          </w:p>
        </w:tc>
        <w:tc>
          <w:tcPr>
            <w:tcW w:w="5180" w:type="dxa"/>
            <w:hideMark/>
          </w:tcPr>
          <w:p w:rsidR="0041307A" w:rsidRPr="00EF5C1E" w:rsidRDefault="0041307A" w:rsidP="00EF5C1E">
            <w:pPr>
              <w:ind w:right="62"/>
              <w:jc w:val="both"/>
              <w:rPr>
                <w:sz w:val="14"/>
                <w:szCs w:val="14"/>
              </w:rPr>
            </w:pPr>
          </w:p>
        </w:tc>
        <w:tc>
          <w:tcPr>
            <w:tcW w:w="2860" w:type="dxa"/>
            <w:hideMark/>
          </w:tcPr>
          <w:p w:rsidR="0041307A" w:rsidRPr="00EF5C1E" w:rsidRDefault="0041307A" w:rsidP="0041307A">
            <w:pPr>
              <w:ind w:right="-427"/>
              <w:jc w:val="both"/>
              <w:rPr>
                <w:sz w:val="14"/>
                <w:szCs w:val="14"/>
              </w:rPr>
            </w:pPr>
            <w:r w:rsidRPr="00EF5C1E">
              <w:rPr>
                <w:sz w:val="14"/>
                <w:szCs w:val="14"/>
              </w:rPr>
              <w:t>(тыс. руб.)</w:t>
            </w:r>
          </w:p>
        </w:tc>
      </w:tr>
      <w:tr w:rsidR="0041307A" w:rsidRPr="00EF5C1E" w:rsidTr="0041307A">
        <w:trPr>
          <w:trHeight w:val="795"/>
        </w:trPr>
        <w:tc>
          <w:tcPr>
            <w:tcW w:w="2860" w:type="dxa"/>
            <w:hideMark/>
          </w:tcPr>
          <w:p w:rsidR="0041307A" w:rsidRPr="00EF5C1E" w:rsidRDefault="0041307A" w:rsidP="0041307A">
            <w:pPr>
              <w:ind w:right="-427"/>
              <w:jc w:val="both"/>
              <w:rPr>
                <w:b/>
                <w:bCs/>
                <w:sz w:val="14"/>
                <w:szCs w:val="14"/>
              </w:rPr>
            </w:pPr>
            <w:r w:rsidRPr="00EF5C1E">
              <w:rPr>
                <w:b/>
                <w:bCs/>
                <w:sz w:val="14"/>
                <w:szCs w:val="14"/>
              </w:rPr>
              <w:t>Код бюджетной классификации Российской Федерации</w:t>
            </w:r>
          </w:p>
        </w:tc>
        <w:tc>
          <w:tcPr>
            <w:tcW w:w="5180" w:type="dxa"/>
            <w:hideMark/>
          </w:tcPr>
          <w:p w:rsidR="0041307A" w:rsidRPr="00EF5C1E" w:rsidRDefault="0041307A" w:rsidP="00EF5C1E">
            <w:pPr>
              <w:ind w:right="62"/>
              <w:jc w:val="both"/>
              <w:rPr>
                <w:b/>
                <w:bCs/>
                <w:sz w:val="14"/>
                <w:szCs w:val="14"/>
              </w:rPr>
            </w:pPr>
            <w:r w:rsidRPr="00EF5C1E">
              <w:rPr>
                <w:b/>
                <w:bCs/>
                <w:sz w:val="14"/>
                <w:szCs w:val="14"/>
              </w:rPr>
              <w:t>Наименование</w:t>
            </w:r>
          </w:p>
        </w:tc>
        <w:tc>
          <w:tcPr>
            <w:tcW w:w="2860" w:type="dxa"/>
            <w:hideMark/>
          </w:tcPr>
          <w:p w:rsidR="0041307A" w:rsidRPr="00EF5C1E" w:rsidRDefault="0041307A" w:rsidP="0041307A">
            <w:pPr>
              <w:ind w:right="-427"/>
              <w:jc w:val="both"/>
              <w:rPr>
                <w:b/>
                <w:bCs/>
                <w:sz w:val="14"/>
                <w:szCs w:val="14"/>
              </w:rPr>
            </w:pPr>
            <w:r w:rsidRPr="00EF5C1E">
              <w:rPr>
                <w:b/>
                <w:bCs/>
                <w:sz w:val="14"/>
                <w:szCs w:val="14"/>
              </w:rPr>
              <w:t>сумма</w:t>
            </w:r>
          </w:p>
        </w:tc>
      </w:tr>
      <w:tr w:rsidR="0041307A" w:rsidRPr="00EF5C1E" w:rsidTr="0041307A">
        <w:trPr>
          <w:trHeight w:val="315"/>
        </w:trPr>
        <w:tc>
          <w:tcPr>
            <w:tcW w:w="2860" w:type="dxa"/>
            <w:hideMark/>
          </w:tcPr>
          <w:p w:rsidR="0041307A" w:rsidRPr="00EF5C1E" w:rsidRDefault="0041307A" w:rsidP="0041307A">
            <w:pPr>
              <w:ind w:right="-427"/>
              <w:jc w:val="both"/>
              <w:rPr>
                <w:b/>
                <w:bCs/>
                <w:sz w:val="14"/>
                <w:szCs w:val="14"/>
              </w:rPr>
            </w:pPr>
            <w:r w:rsidRPr="00EF5C1E">
              <w:rPr>
                <w:b/>
                <w:bCs/>
                <w:sz w:val="14"/>
                <w:szCs w:val="14"/>
              </w:rPr>
              <w:t>1</w:t>
            </w:r>
          </w:p>
        </w:tc>
        <w:tc>
          <w:tcPr>
            <w:tcW w:w="5180" w:type="dxa"/>
            <w:hideMark/>
          </w:tcPr>
          <w:p w:rsidR="0041307A" w:rsidRPr="00EF5C1E" w:rsidRDefault="0041307A" w:rsidP="00EF5C1E">
            <w:pPr>
              <w:ind w:right="62"/>
              <w:jc w:val="both"/>
              <w:rPr>
                <w:b/>
                <w:bCs/>
                <w:sz w:val="14"/>
                <w:szCs w:val="14"/>
              </w:rPr>
            </w:pPr>
            <w:r w:rsidRPr="00EF5C1E">
              <w:rPr>
                <w:b/>
                <w:bCs/>
                <w:sz w:val="14"/>
                <w:szCs w:val="14"/>
              </w:rPr>
              <w:t>2</w:t>
            </w:r>
          </w:p>
        </w:tc>
        <w:tc>
          <w:tcPr>
            <w:tcW w:w="2860" w:type="dxa"/>
            <w:hideMark/>
          </w:tcPr>
          <w:p w:rsidR="0041307A" w:rsidRPr="00EF5C1E" w:rsidRDefault="0041307A" w:rsidP="0041307A">
            <w:pPr>
              <w:ind w:right="-427"/>
              <w:jc w:val="both"/>
              <w:rPr>
                <w:b/>
                <w:bCs/>
                <w:sz w:val="14"/>
                <w:szCs w:val="14"/>
              </w:rPr>
            </w:pPr>
            <w:r w:rsidRPr="00EF5C1E">
              <w:rPr>
                <w:b/>
                <w:bCs/>
                <w:sz w:val="14"/>
                <w:szCs w:val="14"/>
              </w:rPr>
              <w:t>3</w:t>
            </w:r>
          </w:p>
        </w:tc>
      </w:tr>
      <w:tr w:rsidR="0041307A" w:rsidRPr="00EF5C1E" w:rsidTr="0041307A">
        <w:trPr>
          <w:trHeight w:val="765"/>
        </w:trPr>
        <w:tc>
          <w:tcPr>
            <w:tcW w:w="2860" w:type="dxa"/>
            <w:noWrap/>
            <w:hideMark/>
          </w:tcPr>
          <w:p w:rsidR="0041307A" w:rsidRPr="00EF5C1E" w:rsidRDefault="0041307A" w:rsidP="0041307A">
            <w:pPr>
              <w:ind w:right="-427"/>
              <w:jc w:val="both"/>
              <w:rPr>
                <w:b/>
                <w:bCs/>
                <w:sz w:val="14"/>
                <w:szCs w:val="14"/>
              </w:rPr>
            </w:pPr>
            <w:r w:rsidRPr="00EF5C1E">
              <w:rPr>
                <w:b/>
                <w:bCs/>
                <w:sz w:val="14"/>
                <w:szCs w:val="14"/>
              </w:rPr>
              <w:t>000 01 00 00 00 00 0000 000</w:t>
            </w:r>
          </w:p>
        </w:tc>
        <w:tc>
          <w:tcPr>
            <w:tcW w:w="5180" w:type="dxa"/>
            <w:hideMark/>
          </w:tcPr>
          <w:p w:rsidR="0041307A" w:rsidRPr="00EF5C1E" w:rsidRDefault="0041307A" w:rsidP="00EF5C1E">
            <w:pPr>
              <w:ind w:right="62"/>
              <w:jc w:val="both"/>
              <w:rPr>
                <w:b/>
                <w:bCs/>
                <w:sz w:val="14"/>
                <w:szCs w:val="14"/>
              </w:rPr>
            </w:pPr>
            <w:r w:rsidRPr="00EF5C1E">
              <w:rPr>
                <w:b/>
                <w:bCs/>
                <w:sz w:val="14"/>
                <w:szCs w:val="14"/>
              </w:rPr>
              <w:t>ИСТОЧНИКИ ВНУТРЕННЕГО ФИНАНСИРОВАНИЯ ДЕФИЦИТОВ БЮДЖЕТОВ</w:t>
            </w:r>
          </w:p>
        </w:tc>
        <w:tc>
          <w:tcPr>
            <w:tcW w:w="2860" w:type="dxa"/>
            <w:hideMark/>
          </w:tcPr>
          <w:p w:rsidR="0041307A" w:rsidRPr="00EF5C1E" w:rsidRDefault="0041307A" w:rsidP="0041307A">
            <w:pPr>
              <w:ind w:right="-427"/>
              <w:jc w:val="both"/>
              <w:rPr>
                <w:b/>
                <w:bCs/>
                <w:sz w:val="14"/>
                <w:szCs w:val="14"/>
              </w:rPr>
            </w:pPr>
            <w:r w:rsidRPr="00EF5C1E">
              <w:rPr>
                <w:b/>
                <w:bCs/>
                <w:sz w:val="14"/>
                <w:szCs w:val="14"/>
              </w:rPr>
              <w:t xml:space="preserve">-23 686,4  </w:t>
            </w:r>
          </w:p>
        </w:tc>
      </w:tr>
      <w:tr w:rsidR="0041307A" w:rsidRPr="00EF5C1E" w:rsidTr="0041307A">
        <w:trPr>
          <w:trHeight w:val="528"/>
        </w:trPr>
        <w:tc>
          <w:tcPr>
            <w:tcW w:w="2860" w:type="dxa"/>
            <w:noWrap/>
            <w:hideMark/>
          </w:tcPr>
          <w:p w:rsidR="0041307A" w:rsidRPr="00EF5C1E" w:rsidRDefault="0041307A" w:rsidP="0041307A">
            <w:pPr>
              <w:ind w:right="-427"/>
              <w:jc w:val="both"/>
              <w:rPr>
                <w:b/>
                <w:bCs/>
                <w:sz w:val="14"/>
                <w:szCs w:val="14"/>
              </w:rPr>
            </w:pPr>
            <w:r w:rsidRPr="00EF5C1E">
              <w:rPr>
                <w:b/>
                <w:bCs/>
                <w:sz w:val="14"/>
                <w:szCs w:val="14"/>
              </w:rPr>
              <w:t>000 01 05 00 00 00 0000 000</w:t>
            </w:r>
          </w:p>
        </w:tc>
        <w:tc>
          <w:tcPr>
            <w:tcW w:w="5180" w:type="dxa"/>
            <w:hideMark/>
          </w:tcPr>
          <w:p w:rsidR="0041307A" w:rsidRPr="00EF5C1E" w:rsidRDefault="0041307A" w:rsidP="00EF5C1E">
            <w:pPr>
              <w:ind w:right="62"/>
              <w:jc w:val="both"/>
              <w:rPr>
                <w:b/>
                <w:bCs/>
                <w:sz w:val="14"/>
                <w:szCs w:val="14"/>
              </w:rPr>
            </w:pPr>
            <w:r w:rsidRPr="00EF5C1E">
              <w:rPr>
                <w:b/>
                <w:bCs/>
                <w:sz w:val="14"/>
                <w:szCs w:val="14"/>
              </w:rPr>
              <w:t>Изменение остатков средств на счетах по учету средств бюджетов</w:t>
            </w:r>
          </w:p>
        </w:tc>
        <w:tc>
          <w:tcPr>
            <w:tcW w:w="2860" w:type="dxa"/>
            <w:hideMark/>
          </w:tcPr>
          <w:p w:rsidR="0041307A" w:rsidRPr="00EF5C1E" w:rsidRDefault="0041307A" w:rsidP="0041307A">
            <w:pPr>
              <w:ind w:right="-427"/>
              <w:jc w:val="both"/>
              <w:rPr>
                <w:b/>
                <w:bCs/>
                <w:sz w:val="14"/>
                <w:szCs w:val="14"/>
              </w:rPr>
            </w:pPr>
            <w:r w:rsidRPr="00EF5C1E">
              <w:rPr>
                <w:b/>
                <w:bCs/>
                <w:sz w:val="14"/>
                <w:szCs w:val="14"/>
              </w:rPr>
              <w:t xml:space="preserve">-23 686,4  </w:t>
            </w:r>
          </w:p>
        </w:tc>
      </w:tr>
      <w:tr w:rsidR="0041307A" w:rsidRPr="00EF5C1E" w:rsidTr="0041307A">
        <w:trPr>
          <w:trHeight w:val="465"/>
        </w:trPr>
        <w:tc>
          <w:tcPr>
            <w:tcW w:w="2860" w:type="dxa"/>
            <w:noWrap/>
            <w:hideMark/>
          </w:tcPr>
          <w:p w:rsidR="0041307A" w:rsidRPr="00EF5C1E" w:rsidRDefault="0041307A" w:rsidP="0041307A">
            <w:pPr>
              <w:ind w:right="-427"/>
              <w:jc w:val="both"/>
              <w:rPr>
                <w:b/>
                <w:bCs/>
                <w:sz w:val="14"/>
                <w:szCs w:val="14"/>
              </w:rPr>
            </w:pPr>
            <w:r w:rsidRPr="00EF5C1E">
              <w:rPr>
                <w:b/>
                <w:bCs/>
                <w:sz w:val="14"/>
                <w:szCs w:val="14"/>
              </w:rPr>
              <w:t>000 01 05 00 00 00 0000 500</w:t>
            </w:r>
          </w:p>
        </w:tc>
        <w:tc>
          <w:tcPr>
            <w:tcW w:w="5180" w:type="dxa"/>
            <w:hideMark/>
          </w:tcPr>
          <w:p w:rsidR="0041307A" w:rsidRPr="00EF5C1E" w:rsidRDefault="0041307A" w:rsidP="00EF5C1E">
            <w:pPr>
              <w:ind w:right="62"/>
              <w:jc w:val="both"/>
              <w:rPr>
                <w:b/>
                <w:bCs/>
                <w:sz w:val="14"/>
                <w:szCs w:val="14"/>
              </w:rPr>
            </w:pPr>
            <w:r w:rsidRPr="00EF5C1E">
              <w:rPr>
                <w:b/>
                <w:bCs/>
                <w:sz w:val="14"/>
                <w:szCs w:val="14"/>
              </w:rPr>
              <w:t>Увеличение остатков средств бюджетов</w:t>
            </w:r>
          </w:p>
        </w:tc>
        <w:tc>
          <w:tcPr>
            <w:tcW w:w="2860" w:type="dxa"/>
            <w:hideMark/>
          </w:tcPr>
          <w:p w:rsidR="0041307A" w:rsidRPr="00EF5C1E" w:rsidRDefault="0041307A" w:rsidP="0041307A">
            <w:pPr>
              <w:ind w:right="-427"/>
              <w:jc w:val="both"/>
              <w:rPr>
                <w:b/>
                <w:bCs/>
                <w:sz w:val="14"/>
                <w:szCs w:val="14"/>
              </w:rPr>
            </w:pPr>
            <w:r w:rsidRPr="00EF5C1E">
              <w:rPr>
                <w:b/>
                <w:bCs/>
                <w:sz w:val="14"/>
                <w:szCs w:val="14"/>
              </w:rPr>
              <w:t xml:space="preserve">290 449,8  </w:t>
            </w:r>
          </w:p>
        </w:tc>
      </w:tr>
      <w:tr w:rsidR="0041307A" w:rsidRPr="00EF5C1E" w:rsidTr="0041307A">
        <w:trPr>
          <w:trHeight w:val="264"/>
        </w:trPr>
        <w:tc>
          <w:tcPr>
            <w:tcW w:w="2860" w:type="dxa"/>
            <w:noWrap/>
            <w:hideMark/>
          </w:tcPr>
          <w:p w:rsidR="0041307A" w:rsidRPr="00EF5C1E" w:rsidRDefault="0041307A" w:rsidP="0041307A">
            <w:pPr>
              <w:ind w:right="-427"/>
              <w:jc w:val="both"/>
              <w:rPr>
                <w:sz w:val="14"/>
                <w:szCs w:val="14"/>
              </w:rPr>
            </w:pPr>
            <w:r w:rsidRPr="00EF5C1E">
              <w:rPr>
                <w:sz w:val="14"/>
                <w:szCs w:val="14"/>
              </w:rPr>
              <w:t>000 01 05 02 00 00 0000 500</w:t>
            </w:r>
          </w:p>
        </w:tc>
        <w:tc>
          <w:tcPr>
            <w:tcW w:w="5180" w:type="dxa"/>
            <w:hideMark/>
          </w:tcPr>
          <w:p w:rsidR="0041307A" w:rsidRPr="00EF5C1E" w:rsidRDefault="0041307A" w:rsidP="00EF5C1E">
            <w:pPr>
              <w:ind w:right="62"/>
              <w:jc w:val="both"/>
              <w:rPr>
                <w:sz w:val="14"/>
                <w:szCs w:val="14"/>
              </w:rPr>
            </w:pPr>
            <w:r w:rsidRPr="00EF5C1E">
              <w:rPr>
                <w:sz w:val="14"/>
                <w:szCs w:val="14"/>
              </w:rPr>
              <w:t>Увеличение прочих остатков средств бюджетов</w:t>
            </w:r>
          </w:p>
        </w:tc>
        <w:tc>
          <w:tcPr>
            <w:tcW w:w="2860" w:type="dxa"/>
            <w:hideMark/>
          </w:tcPr>
          <w:p w:rsidR="0041307A" w:rsidRPr="00EF5C1E" w:rsidRDefault="0041307A" w:rsidP="0041307A">
            <w:pPr>
              <w:ind w:right="-427"/>
              <w:jc w:val="both"/>
              <w:rPr>
                <w:sz w:val="14"/>
                <w:szCs w:val="14"/>
              </w:rPr>
            </w:pPr>
            <w:r w:rsidRPr="00EF5C1E">
              <w:rPr>
                <w:sz w:val="14"/>
                <w:szCs w:val="14"/>
              </w:rPr>
              <w:t xml:space="preserve">290 449,8  </w:t>
            </w:r>
          </w:p>
        </w:tc>
      </w:tr>
      <w:tr w:rsidR="0041307A" w:rsidRPr="00EF5C1E" w:rsidTr="0041307A">
        <w:trPr>
          <w:trHeight w:val="528"/>
        </w:trPr>
        <w:tc>
          <w:tcPr>
            <w:tcW w:w="2860" w:type="dxa"/>
            <w:noWrap/>
            <w:hideMark/>
          </w:tcPr>
          <w:p w:rsidR="0041307A" w:rsidRPr="00EF5C1E" w:rsidRDefault="0041307A" w:rsidP="0041307A">
            <w:pPr>
              <w:ind w:right="-427"/>
              <w:jc w:val="both"/>
              <w:rPr>
                <w:sz w:val="14"/>
                <w:szCs w:val="14"/>
              </w:rPr>
            </w:pPr>
            <w:r w:rsidRPr="00EF5C1E">
              <w:rPr>
                <w:sz w:val="14"/>
                <w:szCs w:val="14"/>
              </w:rPr>
              <w:t>000 01 05 02 01 00 0000 510</w:t>
            </w:r>
          </w:p>
        </w:tc>
        <w:tc>
          <w:tcPr>
            <w:tcW w:w="5180" w:type="dxa"/>
            <w:hideMark/>
          </w:tcPr>
          <w:p w:rsidR="0041307A" w:rsidRPr="00EF5C1E" w:rsidRDefault="0041307A" w:rsidP="00EF5C1E">
            <w:pPr>
              <w:ind w:right="62"/>
              <w:jc w:val="both"/>
              <w:rPr>
                <w:sz w:val="14"/>
                <w:szCs w:val="14"/>
              </w:rPr>
            </w:pPr>
            <w:r w:rsidRPr="00EF5C1E">
              <w:rPr>
                <w:sz w:val="14"/>
                <w:szCs w:val="14"/>
              </w:rPr>
              <w:t>Увеличение прочих остатков денежных средств бюджетов</w:t>
            </w:r>
          </w:p>
        </w:tc>
        <w:tc>
          <w:tcPr>
            <w:tcW w:w="2860" w:type="dxa"/>
            <w:hideMark/>
          </w:tcPr>
          <w:p w:rsidR="0041307A" w:rsidRPr="00EF5C1E" w:rsidRDefault="0041307A" w:rsidP="0041307A">
            <w:pPr>
              <w:ind w:right="-427"/>
              <w:jc w:val="both"/>
              <w:rPr>
                <w:sz w:val="14"/>
                <w:szCs w:val="14"/>
              </w:rPr>
            </w:pPr>
            <w:r w:rsidRPr="00EF5C1E">
              <w:rPr>
                <w:sz w:val="14"/>
                <w:szCs w:val="14"/>
              </w:rPr>
              <w:t xml:space="preserve">290 449,8  </w:t>
            </w:r>
          </w:p>
        </w:tc>
      </w:tr>
      <w:tr w:rsidR="0041307A" w:rsidRPr="00EF5C1E" w:rsidTr="0041307A">
        <w:trPr>
          <w:trHeight w:val="528"/>
        </w:trPr>
        <w:tc>
          <w:tcPr>
            <w:tcW w:w="2860" w:type="dxa"/>
            <w:noWrap/>
            <w:hideMark/>
          </w:tcPr>
          <w:p w:rsidR="0041307A" w:rsidRPr="00EF5C1E" w:rsidRDefault="0041307A" w:rsidP="0041307A">
            <w:pPr>
              <w:ind w:right="-427"/>
              <w:jc w:val="both"/>
              <w:rPr>
                <w:sz w:val="14"/>
                <w:szCs w:val="14"/>
              </w:rPr>
            </w:pPr>
            <w:r w:rsidRPr="00EF5C1E">
              <w:rPr>
                <w:sz w:val="14"/>
                <w:szCs w:val="14"/>
              </w:rPr>
              <w:t>000 01 05 02 01 13 0000 510</w:t>
            </w:r>
          </w:p>
        </w:tc>
        <w:tc>
          <w:tcPr>
            <w:tcW w:w="5180" w:type="dxa"/>
            <w:hideMark/>
          </w:tcPr>
          <w:p w:rsidR="0041307A" w:rsidRPr="00EF5C1E" w:rsidRDefault="0041307A" w:rsidP="00EF5C1E">
            <w:pPr>
              <w:ind w:right="62"/>
              <w:jc w:val="both"/>
              <w:rPr>
                <w:sz w:val="14"/>
                <w:szCs w:val="14"/>
              </w:rPr>
            </w:pPr>
            <w:r w:rsidRPr="00EF5C1E">
              <w:rPr>
                <w:sz w:val="14"/>
                <w:szCs w:val="14"/>
              </w:rPr>
              <w:t>Увеличение прочих остатков денежных средств бюджетов городских поселений</w:t>
            </w:r>
          </w:p>
        </w:tc>
        <w:tc>
          <w:tcPr>
            <w:tcW w:w="2860" w:type="dxa"/>
            <w:hideMark/>
          </w:tcPr>
          <w:p w:rsidR="0041307A" w:rsidRPr="00EF5C1E" w:rsidRDefault="0041307A" w:rsidP="0041307A">
            <w:pPr>
              <w:ind w:right="-427"/>
              <w:jc w:val="both"/>
              <w:rPr>
                <w:sz w:val="14"/>
                <w:szCs w:val="14"/>
              </w:rPr>
            </w:pPr>
            <w:r w:rsidRPr="00EF5C1E">
              <w:rPr>
                <w:sz w:val="14"/>
                <w:szCs w:val="14"/>
              </w:rPr>
              <w:t xml:space="preserve">290 449,8  </w:t>
            </w:r>
          </w:p>
        </w:tc>
      </w:tr>
      <w:tr w:rsidR="0041307A" w:rsidRPr="00EF5C1E" w:rsidTr="0041307A">
        <w:trPr>
          <w:trHeight w:val="450"/>
        </w:trPr>
        <w:tc>
          <w:tcPr>
            <w:tcW w:w="2860" w:type="dxa"/>
            <w:noWrap/>
            <w:hideMark/>
          </w:tcPr>
          <w:p w:rsidR="0041307A" w:rsidRPr="00EF5C1E" w:rsidRDefault="0041307A" w:rsidP="0041307A">
            <w:pPr>
              <w:ind w:right="-427"/>
              <w:jc w:val="both"/>
              <w:rPr>
                <w:b/>
                <w:bCs/>
                <w:sz w:val="14"/>
                <w:szCs w:val="14"/>
              </w:rPr>
            </w:pPr>
            <w:r w:rsidRPr="00EF5C1E">
              <w:rPr>
                <w:b/>
                <w:bCs/>
                <w:sz w:val="14"/>
                <w:szCs w:val="14"/>
              </w:rPr>
              <w:t>000 01 05 00 00 00 0000 600</w:t>
            </w:r>
          </w:p>
        </w:tc>
        <w:tc>
          <w:tcPr>
            <w:tcW w:w="5180" w:type="dxa"/>
            <w:hideMark/>
          </w:tcPr>
          <w:p w:rsidR="0041307A" w:rsidRPr="00EF5C1E" w:rsidRDefault="0041307A" w:rsidP="00EF5C1E">
            <w:pPr>
              <w:ind w:right="62"/>
              <w:jc w:val="both"/>
              <w:rPr>
                <w:b/>
                <w:bCs/>
                <w:sz w:val="14"/>
                <w:szCs w:val="14"/>
              </w:rPr>
            </w:pPr>
            <w:r w:rsidRPr="00EF5C1E">
              <w:rPr>
                <w:b/>
                <w:bCs/>
                <w:sz w:val="14"/>
                <w:szCs w:val="14"/>
              </w:rPr>
              <w:t>Уменьшение остатков средств бюджетов</w:t>
            </w:r>
          </w:p>
        </w:tc>
        <w:tc>
          <w:tcPr>
            <w:tcW w:w="2860" w:type="dxa"/>
            <w:hideMark/>
          </w:tcPr>
          <w:p w:rsidR="0041307A" w:rsidRPr="00EF5C1E" w:rsidRDefault="0041307A" w:rsidP="0041307A">
            <w:pPr>
              <w:ind w:right="-427"/>
              <w:jc w:val="both"/>
              <w:rPr>
                <w:b/>
                <w:bCs/>
                <w:sz w:val="14"/>
                <w:szCs w:val="14"/>
              </w:rPr>
            </w:pPr>
            <w:r w:rsidRPr="00EF5C1E">
              <w:rPr>
                <w:b/>
                <w:bCs/>
                <w:sz w:val="14"/>
                <w:szCs w:val="14"/>
              </w:rPr>
              <w:t xml:space="preserve">-314 136,2  </w:t>
            </w:r>
          </w:p>
        </w:tc>
      </w:tr>
      <w:tr w:rsidR="0041307A" w:rsidRPr="00EF5C1E" w:rsidTr="0041307A">
        <w:trPr>
          <w:trHeight w:val="264"/>
        </w:trPr>
        <w:tc>
          <w:tcPr>
            <w:tcW w:w="2860" w:type="dxa"/>
            <w:noWrap/>
            <w:hideMark/>
          </w:tcPr>
          <w:p w:rsidR="0041307A" w:rsidRPr="00EF5C1E" w:rsidRDefault="0041307A" w:rsidP="0041307A">
            <w:pPr>
              <w:ind w:right="-427"/>
              <w:jc w:val="both"/>
              <w:rPr>
                <w:sz w:val="14"/>
                <w:szCs w:val="14"/>
              </w:rPr>
            </w:pPr>
            <w:r w:rsidRPr="00EF5C1E">
              <w:rPr>
                <w:sz w:val="14"/>
                <w:szCs w:val="14"/>
              </w:rPr>
              <w:t>000 01 05 02 00 00 0000 600</w:t>
            </w:r>
          </w:p>
        </w:tc>
        <w:tc>
          <w:tcPr>
            <w:tcW w:w="5180" w:type="dxa"/>
            <w:hideMark/>
          </w:tcPr>
          <w:p w:rsidR="0041307A" w:rsidRPr="00EF5C1E" w:rsidRDefault="0041307A" w:rsidP="00EF5C1E">
            <w:pPr>
              <w:ind w:right="62"/>
              <w:jc w:val="both"/>
              <w:rPr>
                <w:sz w:val="14"/>
                <w:szCs w:val="14"/>
              </w:rPr>
            </w:pPr>
            <w:r w:rsidRPr="00EF5C1E">
              <w:rPr>
                <w:sz w:val="14"/>
                <w:szCs w:val="14"/>
              </w:rPr>
              <w:t>Уменьшение прочих остатков средств бюджетов</w:t>
            </w:r>
          </w:p>
        </w:tc>
        <w:tc>
          <w:tcPr>
            <w:tcW w:w="2860" w:type="dxa"/>
            <w:hideMark/>
          </w:tcPr>
          <w:p w:rsidR="0041307A" w:rsidRPr="00EF5C1E" w:rsidRDefault="0041307A" w:rsidP="0041307A">
            <w:pPr>
              <w:ind w:right="-427"/>
              <w:jc w:val="both"/>
              <w:rPr>
                <w:sz w:val="14"/>
                <w:szCs w:val="14"/>
              </w:rPr>
            </w:pPr>
            <w:r w:rsidRPr="00EF5C1E">
              <w:rPr>
                <w:sz w:val="14"/>
                <w:szCs w:val="14"/>
              </w:rPr>
              <w:t xml:space="preserve">-314 136,2  </w:t>
            </w:r>
          </w:p>
        </w:tc>
      </w:tr>
      <w:tr w:rsidR="0041307A" w:rsidRPr="00EF5C1E" w:rsidTr="0041307A">
        <w:trPr>
          <w:trHeight w:val="528"/>
        </w:trPr>
        <w:tc>
          <w:tcPr>
            <w:tcW w:w="2860" w:type="dxa"/>
            <w:noWrap/>
            <w:hideMark/>
          </w:tcPr>
          <w:p w:rsidR="0041307A" w:rsidRPr="00EF5C1E" w:rsidRDefault="0041307A" w:rsidP="0041307A">
            <w:pPr>
              <w:ind w:right="-427"/>
              <w:jc w:val="both"/>
              <w:rPr>
                <w:sz w:val="14"/>
                <w:szCs w:val="14"/>
              </w:rPr>
            </w:pPr>
            <w:r w:rsidRPr="00EF5C1E">
              <w:rPr>
                <w:sz w:val="14"/>
                <w:szCs w:val="14"/>
              </w:rPr>
              <w:t>000 01 05 02 01 00 0000 610</w:t>
            </w:r>
          </w:p>
        </w:tc>
        <w:tc>
          <w:tcPr>
            <w:tcW w:w="5180" w:type="dxa"/>
            <w:hideMark/>
          </w:tcPr>
          <w:p w:rsidR="0041307A" w:rsidRPr="00EF5C1E" w:rsidRDefault="0041307A" w:rsidP="00EF5C1E">
            <w:pPr>
              <w:ind w:right="62"/>
              <w:jc w:val="both"/>
              <w:rPr>
                <w:sz w:val="14"/>
                <w:szCs w:val="14"/>
              </w:rPr>
            </w:pPr>
            <w:r w:rsidRPr="00EF5C1E">
              <w:rPr>
                <w:sz w:val="14"/>
                <w:szCs w:val="14"/>
              </w:rPr>
              <w:t>Уменьшение прочих остатков денежных средств бюджетов</w:t>
            </w:r>
          </w:p>
        </w:tc>
        <w:tc>
          <w:tcPr>
            <w:tcW w:w="2860" w:type="dxa"/>
            <w:hideMark/>
          </w:tcPr>
          <w:p w:rsidR="0041307A" w:rsidRPr="00EF5C1E" w:rsidRDefault="0041307A" w:rsidP="0041307A">
            <w:pPr>
              <w:ind w:right="-427"/>
              <w:jc w:val="both"/>
              <w:rPr>
                <w:sz w:val="14"/>
                <w:szCs w:val="14"/>
              </w:rPr>
            </w:pPr>
            <w:r w:rsidRPr="00EF5C1E">
              <w:rPr>
                <w:sz w:val="14"/>
                <w:szCs w:val="14"/>
              </w:rPr>
              <w:t xml:space="preserve">-314 136,2  </w:t>
            </w:r>
          </w:p>
        </w:tc>
      </w:tr>
      <w:tr w:rsidR="0041307A" w:rsidRPr="00EF5C1E" w:rsidTr="0041307A">
        <w:trPr>
          <w:trHeight w:val="528"/>
        </w:trPr>
        <w:tc>
          <w:tcPr>
            <w:tcW w:w="2860" w:type="dxa"/>
            <w:noWrap/>
            <w:hideMark/>
          </w:tcPr>
          <w:p w:rsidR="0041307A" w:rsidRPr="00EF5C1E" w:rsidRDefault="0041307A" w:rsidP="0041307A">
            <w:pPr>
              <w:ind w:right="-427"/>
              <w:jc w:val="both"/>
              <w:rPr>
                <w:sz w:val="14"/>
                <w:szCs w:val="14"/>
              </w:rPr>
            </w:pPr>
            <w:r w:rsidRPr="00EF5C1E">
              <w:rPr>
                <w:sz w:val="14"/>
                <w:szCs w:val="14"/>
              </w:rPr>
              <w:lastRenderedPageBreak/>
              <w:t>000 01 05 02 01 13 0000 610</w:t>
            </w:r>
          </w:p>
        </w:tc>
        <w:tc>
          <w:tcPr>
            <w:tcW w:w="5180" w:type="dxa"/>
            <w:hideMark/>
          </w:tcPr>
          <w:p w:rsidR="0041307A" w:rsidRPr="00EF5C1E" w:rsidRDefault="0041307A" w:rsidP="00EF5C1E">
            <w:pPr>
              <w:ind w:right="62"/>
              <w:jc w:val="both"/>
              <w:rPr>
                <w:sz w:val="14"/>
                <w:szCs w:val="14"/>
              </w:rPr>
            </w:pPr>
            <w:r w:rsidRPr="00EF5C1E">
              <w:rPr>
                <w:sz w:val="14"/>
                <w:szCs w:val="14"/>
              </w:rPr>
              <w:t>Уменьшение прочих остатков денежных средств бюджетов городских поселений</w:t>
            </w:r>
          </w:p>
        </w:tc>
        <w:tc>
          <w:tcPr>
            <w:tcW w:w="2860" w:type="dxa"/>
            <w:hideMark/>
          </w:tcPr>
          <w:p w:rsidR="0041307A" w:rsidRPr="00EF5C1E" w:rsidRDefault="0041307A" w:rsidP="0041307A">
            <w:pPr>
              <w:ind w:right="-427"/>
              <w:jc w:val="both"/>
              <w:rPr>
                <w:sz w:val="14"/>
                <w:szCs w:val="14"/>
              </w:rPr>
            </w:pPr>
            <w:r w:rsidRPr="00EF5C1E">
              <w:rPr>
                <w:sz w:val="14"/>
                <w:szCs w:val="14"/>
              </w:rPr>
              <w:t xml:space="preserve">-314 136,2  </w:t>
            </w:r>
          </w:p>
        </w:tc>
      </w:tr>
      <w:tr w:rsidR="0041307A" w:rsidRPr="00EF5C1E" w:rsidTr="0041307A">
        <w:trPr>
          <w:trHeight w:val="264"/>
        </w:trPr>
        <w:tc>
          <w:tcPr>
            <w:tcW w:w="2860" w:type="dxa"/>
            <w:noWrap/>
            <w:hideMark/>
          </w:tcPr>
          <w:p w:rsidR="0041307A" w:rsidRPr="00EF5C1E" w:rsidRDefault="0041307A" w:rsidP="0041307A">
            <w:pPr>
              <w:ind w:right="-427"/>
              <w:jc w:val="both"/>
              <w:rPr>
                <w:sz w:val="14"/>
                <w:szCs w:val="14"/>
              </w:rPr>
            </w:pPr>
          </w:p>
        </w:tc>
        <w:tc>
          <w:tcPr>
            <w:tcW w:w="5180" w:type="dxa"/>
            <w:hideMark/>
          </w:tcPr>
          <w:p w:rsidR="0041307A" w:rsidRPr="00EF5C1E" w:rsidRDefault="0041307A" w:rsidP="00EF5C1E">
            <w:pPr>
              <w:ind w:right="62"/>
              <w:jc w:val="both"/>
              <w:rPr>
                <w:sz w:val="14"/>
                <w:szCs w:val="14"/>
              </w:rPr>
            </w:pPr>
          </w:p>
        </w:tc>
        <w:tc>
          <w:tcPr>
            <w:tcW w:w="2860" w:type="dxa"/>
            <w:hideMark/>
          </w:tcPr>
          <w:p w:rsidR="0041307A" w:rsidRPr="00EF5C1E" w:rsidRDefault="0041307A" w:rsidP="0041307A">
            <w:pPr>
              <w:ind w:right="-427"/>
              <w:jc w:val="both"/>
              <w:rPr>
                <w:sz w:val="14"/>
                <w:szCs w:val="14"/>
              </w:rPr>
            </w:pPr>
            <w:r w:rsidRPr="00EF5C1E">
              <w:rPr>
                <w:sz w:val="14"/>
                <w:szCs w:val="14"/>
              </w:rPr>
              <w:t>"</w:t>
            </w:r>
          </w:p>
        </w:tc>
      </w:tr>
    </w:tbl>
    <w:p w:rsidR="0041307A" w:rsidRPr="0041307A" w:rsidRDefault="0041307A" w:rsidP="009B3812">
      <w:pPr>
        <w:ind w:right="-427"/>
        <w:jc w:val="both"/>
        <w:rPr>
          <w:sz w:val="18"/>
          <w:szCs w:val="18"/>
        </w:rPr>
      </w:pPr>
    </w:p>
    <w:p w:rsidR="000E7733" w:rsidRDefault="000E7733" w:rsidP="009B3812">
      <w:pPr>
        <w:ind w:right="-427"/>
        <w:jc w:val="both"/>
        <w:rPr>
          <w:sz w:val="20"/>
          <w:szCs w:val="20"/>
        </w:rPr>
      </w:pPr>
    </w:p>
    <w:p w:rsidR="00EF5C1E" w:rsidRPr="00EF5C1E" w:rsidRDefault="00EF5C1E" w:rsidP="00EF5C1E">
      <w:pPr>
        <w:jc w:val="center"/>
        <w:rPr>
          <w:b/>
          <w:sz w:val="20"/>
          <w:szCs w:val="20"/>
        </w:rPr>
      </w:pPr>
      <w:r w:rsidRPr="00EF5C1E">
        <w:rPr>
          <w:b/>
          <w:sz w:val="20"/>
          <w:szCs w:val="20"/>
        </w:rPr>
        <w:t xml:space="preserve">РОССИЙСКАЯ  ФЕДЕРАЦИЯ </w:t>
      </w:r>
    </w:p>
    <w:p w:rsidR="00EF5C1E" w:rsidRPr="00EF5C1E" w:rsidRDefault="00EF5C1E" w:rsidP="00EF5C1E">
      <w:pPr>
        <w:jc w:val="center"/>
        <w:rPr>
          <w:b/>
          <w:sz w:val="20"/>
          <w:szCs w:val="20"/>
        </w:rPr>
      </w:pPr>
      <w:r w:rsidRPr="00EF5C1E">
        <w:rPr>
          <w:b/>
          <w:sz w:val="20"/>
          <w:szCs w:val="20"/>
        </w:rPr>
        <w:t>ЧУКОТСКИЙ АВТОНОМНЫЙ ОКРУГ</w:t>
      </w:r>
    </w:p>
    <w:p w:rsidR="00EF5C1E" w:rsidRPr="00EF5C1E" w:rsidRDefault="00EF5C1E" w:rsidP="00EF5C1E">
      <w:pPr>
        <w:jc w:val="center"/>
        <w:rPr>
          <w:b/>
          <w:sz w:val="20"/>
          <w:szCs w:val="20"/>
        </w:rPr>
      </w:pPr>
      <w:r w:rsidRPr="00EF5C1E">
        <w:rPr>
          <w:b/>
          <w:sz w:val="20"/>
          <w:szCs w:val="20"/>
        </w:rPr>
        <w:t>СОВЕТ ДЕПУТАТОВ МУНИЦИПАЛЬНОГО ОБРАЗОВАНИЯ</w:t>
      </w:r>
    </w:p>
    <w:p w:rsidR="00EF5C1E" w:rsidRPr="00EF5C1E" w:rsidRDefault="00EF5C1E" w:rsidP="00EF5C1E">
      <w:pPr>
        <w:jc w:val="center"/>
        <w:rPr>
          <w:b/>
          <w:sz w:val="20"/>
          <w:szCs w:val="20"/>
        </w:rPr>
      </w:pPr>
      <w:r w:rsidRPr="00EF5C1E">
        <w:rPr>
          <w:b/>
          <w:sz w:val="20"/>
          <w:szCs w:val="20"/>
        </w:rPr>
        <w:t>ГОРОДСКОЕ  ПОСЕЛЕНИЕ  БИЛИБИНО</w:t>
      </w:r>
    </w:p>
    <w:p w:rsidR="00EF5C1E" w:rsidRPr="00EF5C1E" w:rsidRDefault="00EF5C1E" w:rsidP="00EF5C1E">
      <w:pPr>
        <w:jc w:val="center"/>
        <w:rPr>
          <w:b/>
          <w:sz w:val="20"/>
          <w:szCs w:val="20"/>
        </w:rPr>
      </w:pPr>
      <w:r w:rsidRPr="00EF5C1E">
        <w:rPr>
          <w:b/>
          <w:sz w:val="20"/>
          <w:szCs w:val="20"/>
        </w:rPr>
        <w:t>Тридцать седьмая очередная сессия третьего созыва</w:t>
      </w:r>
    </w:p>
    <w:p w:rsidR="00EF5C1E" w:rsidRPr="00EF5C1E" w:rsidRDefault="00EF5C1E" w:rsidP="00EF5C1E">
      <w:pPr>
        <w:jc w:val="center"/>
        <w:rPr>
          <w:b/>
          <w:sz w:val="20"/>
          <w:szCs w:val="20"/>
        </w:rPr>
      </w:pPr>
    </w:p>
    <w:p w:rsidR="00EF5C1E" w:rsidRPr="00EF5C1E" w:rsidRDefault="00EF5C1E" w:rsidP="00EF5C1E">
      <w:pPr>
        <w:jc w:val="center"/>
        <w:rPr>
          <w:b/>
          <w:sz w:val="20"/>
          <w:szCs w:val="20"/>
        </w:rPr>
      </w:pPr>
      <w:r w:rsidRPr="00EF5C1E">
        <w:rPr>
          <w:b/>
          <w:sz w:val="20"/>
          <w:szCs w:val="20"/>
        </w:rPr>
        <w:t>РЕШЕНИЕ</w:t>
      </w:r>
    </w:p>
    <w:p w:rsidR="00EF5C1E" w:rsidRPr="00EF5C1E" w:rsidRDefault="00EF5C1E" w:rsidP="00EF5C1E">
      <w:pPr>
        <w:jc w:val="center"/>
        <w:rPr>
          <w:b/>
          <w:sz w:val="20"/>
          <w:szCs w:val="20"/>
        </w:rPr>
      </w:pPr>
    </w:p>
    <w:p w:rsidR="00EF5C1E" w:rsidRPr="00EF5C1E" w:rsidRDefault="00EF5C1E" w:rsidP="00EF5C1E">
      <w:pPr>
        <w:rPr>
          <w:sz w:val="20"/>
          <w:szCs w:val="20"/>
        </w:rPr>
      </w:pPr>
      <w:r w:rsidRPr="00EF5C1E">
        <w:rPr>
          <w:sz w:val="20"/>
          <w:szCs w:val="20"/>
        </w:rPr>
        <w:t>от 29 июня 2022 года № 2                                                                             г. Билибино</w:t>
      </w:r>
    </w:p>
    <w:p w:rsidR="00EF5C1E" w:rsidRPr="00EF5C1E" w:rsidRDefault="00EF5C1E" w:rsidP="00EF5C1E">
      <w:pPr>
        <w:autoSpaceDE w:val="0"/>
        <w:autoSpaceDN w:val="0"/>
        <w:adjustRightInd w:val="0"/>
        <w:outlineLvl w:val="1"/>
        <w:rPr>
          <w:sz w:val="20"/>
          <w:szCs w:val="20"/>
        </w:rPr>
      </w:pPr>
    </w:p>
    <w:p w:rsidR="00EF5C1E" w:rsidRPr="00EF5C1E" w:rsidRDefault="00EF5C1E" w:rsidP="00EF5C1E">
      <w:pPr>
        <w:autoSpaceDE w:val="0"/>
        <w:autoSpaceDN w:val="0"/>
        <w:adjustRightInd w:val="0"/>
        <w:outlineLvl w:val="1"/>
        <w:rPr>
          <w:sz w:val="20"/>
          <w:szCs w:val="20"/>
        </w:rPr>
      </w:pPr>
      <w:bookmarkStart w:id="6" w:name="_GoBack"/>
      <w:r w:rsidRPr="00EF5C1E">
        <w:rPr>
          <w:sz w:val="20"/>
          <w:szCs w:val="20"/>
        </w:rPr>
        <w:t xml:space="preserve">О внесении изменений в Решение </w:t>
      </w:r>
    </w:p>
    <w:p w:rsidR="00EF5C1E" w:rsidRPr="00EF5C1E" w:rsidRDefault="00EF5C1E" w:rsidP="00EF5C1E">
      <w:pPr>
        <w:autoSpaceDE w:val="0"/>
        <w:autoSpaceDN w:val="0"/>
        <w:adjustRightInd w:val="0"/>
        <w:outlineLvl w:val="1"/>
        <w:rPr>
          <w:sz w:val="20"/>
          <w:szCs w:val="20"/>
        </w:rPr>
      </w:pPr>
      <w:r w:rsidRPr="00EF5C1E">
        <w:rPr>
          <w:sz w:val="20"/>
          <w:szCs w:val="20"/>
        </w:rPr>
        <w:t>Совета депутатов муниципального</w:t>
      </w:r>
    </w:p>
    <w:p w:rsidR="00EF5C1E" w:rsidRPr="00EF5C1E" w:rsidRDefault="00EF5C1E" w:rsidP="00EF5C1E">
      <w:pPr>
        <w:autoSpaceDE w:val="0"/>
        <w:autoSpaceDN w:val="0"/>
        <w:adjustRightInd w:val="0"/>
        <w:outlineLvl w:val="1"/>
        <w:rPr>
          <w:sz w:val="20"/>
          <w:szCs w:val="20"/>
        </w:rPr>
      </w:pPr>
      <w:r w:rsidRPr="00EF5C1E">
        <w:rPr>
          <w:sz w:val="20"/>
          <w:szCs w:val="20"/>
        </w:rPr>
        <w:t xml:space="preserve">образования городское поселение </w:t>
      </w:r>
    </w:p>
    <w:p w:rsidR="00EF5C1E" w:rsidRPr="00EF5C1E" w:rsidRDefault="00EF5C1E" w:rsidP="00EF5C1E">
      <w:pPr>
        <w:autoSpaceDE w:val="0"/>
        <w:autoSpaceDN w:val="0"/>
        <w:adjustRightInd w:val="0"/>
        <w:outlineLvl w:val="1"/>
        <w:rPr>
          <w:sz w:val="20"/>
          <w:szCs w:val="20"/>
        </w:rPr>
      </w:pPr>
      <w:r w:rsidRPr="00EF5C1E">
        <w:rPr>
          <w:sz w:val="20"/>
          <w:szCs w:val="20"/>
        </w:rPr>
        <w:t xml:space="preserve">Билибино от 19 сентября 2019 года </w:t>
      </w:r>
    </w:p>
    <w:p w:rsidR="00EF5C1E" w:rsidRPr="00EF5C1E" w:rsidRDefault="00EF5C1E" w:rsidP="00EF5C1E">
      <w:pPr>
        <w:autoSpaceDE w:val="0"/>
        <w:autoSpaceDN w:val="0"/>
        <w:adjustRightInd w:val="0"/>
        <w:outlineLvl w:val="1"/>
        <w:rPr>
          <w:sz w:val="20"/>
          <w:szCs w:val="20"/>
        </w:rPr>
      </w:pPr>
      <w:r w:rsidRPr="00EF5C1E">
        <w:rPr>
          <w:sz w:val="20"/>
          <w:szCs w:val="20"/>
        </w:rPr>
        <w:t xml:space="preserve">№ 6 «Об утверждении Правил </w:t>
      </w:r>
    </w:p>
    <w:p w:rsidR="00EF5C1E" w:rsidRPr="00EF5C1E" w:rsidRDefault="00EF5C1E" w:rsidP="00EF5C1E">
      <w:pPr>
        <w:autoSpaceDE w:val="0"/>
        <w:autoSpaceDN w:val="0"/>
        <w:adjustRightInd w:val="0"/>
        <w:outlineLvl w:val="1"/>
        <w:rPr>
          <w:sz w:val="20"/>
          <w:szCs w:val="20"/>
        </w:rPr>
      </w:pPr>
      <w:r w:rsidRPr="00EF5C1E">
        <w:rPr>
          <w:sz w:val="20"/>
          <w:szCs w:val="20"/>
        </w:rPr>
        <w:t xml:space="preserve">благоустройства территории </w:t>
      </w:r>
    </w:p>
    <w:p w:rsidR="00EF5C1E" w:rsidRPr="00EF5C1E" w:rsidRDefault="00EF5C1E" w:rsidP="00EF5C1E">
      <w:pPr>
        <w:autoSpaceDE w:val="0"/>
        <w:autoSpaceDN w:val="0"/>
        <w:adjustRightInd w:val="0"/>
        <w:outlineLvl w:val="1"/>
        <w:rPr>
          <w:sz w:val="20"/>
          <w:szCs w:val="20"/>
        </w:rPr>
      </w:pPr>
      <w:r w:rsidRPr="00EF5C1E">
        <w:rPr>
          <w:sz w:val="20"/>
          <w:szCs w:val="20"/>
        </w:rPr>
        <w:t xml:space="preserve">муниципального образования </w:t>
      </w:r>
    </w:p>
    <w:p w:rsidR="00EF5C1E" w:rsidRPr="00EF5C1E" w:rsidRDefault="00EF5C1E" w:rsidP="00EF5C1E">
      <w:pPr>
        <w:autoSpaceDE w:val="0"/>
        <w:autoSpaceDN w:val="0"/>
        <w:adjustRightInd w:val="0"/>
        <w:outlineLvl w:val="1"/>
        <w:rPr>
          <w:sz w:val="20"/>
          <w:szCs w:val="20"/>
        </w:rPr>
      </w:pPr>
      <w:r w:rsidRPr="00EF5C1E">
        <w:rPr>
          <w:sz w:val="20"/>
          <w:szCs w:val="20"/>
        </w:rPr>
        <w:t>городское поселение Билибино»</w:t>
      </w:r>
      <w:bookmarkEnd w:id="6"/>
    </w:p>
    <w:p w:rsidR="00EF5C1E" w:rsidRPr="00EF5C1E" w:rsidRDefault="00EF5C1E" w:rsidP="00EF5C1E">
      <w:pPr>
        <w:jc w:val="both"/>
        <w:rPr>
          <w:sz w:val="20"/>
          <w:szCs w:val="20"/>
        </w:rPr>
      </w:pPr>
    </w:p>
    <w:p w:rsidR="00EF5C1E" w:rsidRPr="00EF5C1E" w:rsidRDefault="00EF5C1E" w:rsidP="00EF5C1E">
      <w:pPr>
        <w:pStyle w:val="210"/>
        <w:ind w:firstLine="0"/>
        <w:rPr>
          <w:rFonts w:ascii="Times New Roman" w:hAnsi="Times New Roman"/>
          <w:i w:val="0"/>
          <w:sz w:val="20"/>
        </w:rPr>
      </w:pPr>
      <w:r w:rsidRPr="00EF5C1E">
        <w:rPr>
          <w:rFonts w:ascii="Times New Roman" w:hAnsi="Times New Roman"/>
          <w:i w:val="0"/>
          <w:sz w:val="20"/>
        </w:rPr>
        <w:t>Руководствуясь Конституцией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Положением о порядке организации и проведения публичных слушаний на территории муниципального образования городское поселения Билибино, Совет депутатов муниципального образования городское поселение Билибино,</w:t>
      </w:r>
    </w:p>
    <w:p w:rsidR="00EF5C1E" w:rsidRPr="00EF5C1E" w:rsidRDefault="00EF5C1E" w:rsidP="00EF5C1E">
      <w:pPr>
        <w:pStyle w:val="210"/>
        <w:ind w:firstLine="0"/>
        <w:rPr>
          <w:rFonts w:ascii="Times New Roman" w:hAnsi="Times New Roman"/>
          <w:i w:val="0"/>
          <w:sz w:val="20"/>
        </w:rPr>
      </w:pPr>
    </w:p>
    <w:p w:rsidR="00EF5C1E" w:rsidRPr="00EF5C1E" w:rsidRDefault="00EF5C1E" w:rsidP="00EF5C1E">
      <w:pPr>
        <w:jc w:val="both"/>
        <w:rPr>
          <w:b/>
          <w:sz w:val="20"/>
          <w:szCs w:val="20"/>
        </w:rPr>
      </w:pPr>
      <w:r w:rsidRPr="00EF5C1E">
        <w:rPr>
          <w:b/>
          <w:sz w:val="20"/>
          <w:szCs w:val="20"/>
        </w:rPr>
        <w:t>РЕШИЛ:</w:t>
      </w:r>
    </w:p>
    <w:p w:rsidR="00EF5C1E" w:rsidRPr="00EF5C1E" w:rsidRDefault="00EF5C1E" w:rsidP="00EF5C1E">
      <w:pPr>
        <w:pStyle w:val="af3"/>
        <w:numPr>
          <w:ilvl w:val="0"/>
          <w:numId w:val="15"/>
        </w:numPr>
        <w:autoSpaceDE w:val="0"/>
        <w:autoSpaceDN w:val="0"/>
        <w:adjustRightInd w:val="0"/>
        <w:jc w:val="both"/>
        <w:outlineLvl w:val="1"/>
        <w:rPr>
          <w:sz w:val="20"/>
          <w:szCs w:val="20"/>
        </w:rPr>
      </w:pPr>
      <w:r w:rsidRPr="00EF5C1E">
        <w:rPr>
          <w:sz w:val="20"/>
          <w:szCs w:val="20"/>
        </w:rPr>
        <w:t xml:space="preserve">Провести публичные слушания по обсуждению внесения изменений в Правила благоустройства территории муниципального образования городское поселение Билибино 06 июля 2022 г. в 18.00 ч. в здании Администрации муниципального образование городское поселение Билибино по адресу: Билибино, ул. Курчатова, д.6, </w:t>
      </w:r>
      <w:proofErr w:type="spellStart"/>
      <w:r w:rsidRPr="00EF5C1E">
        <w:rPr>
          <w:sz w:val="20"/>
          <w:szCs w:val="20"/>
        </w:rPr>
        <w:t>каб</w:t>
      </w:r>
      <w:proofErr w:type="spellEnd"/>
      <w:r w:rsidRPr="00EF5C1E">
        <w:rPr>
          <w:sz w:val="20"/>
          <w:szCs w:val="20"/>
        </w:rPr>
        <w:t>. 102.</w:t>
      </w:r>
    </w:p>
    <w:p w:rsidR="00EF5C1E" w:rsidRPr="00EF5C1E" w:rsidRDefault="00EF5C1E" w:rsidP="00EF5C1E">
      <w:pPr>
        <w:pStyle w:val="af3"/>
        <w:numPr>
          <w:ilvl w:val="0"/>
          <w:numId w:val="15"/>
        </w:numPr>
        <w:jc w:val="both"/>
        <w:rPr>
          <w:sz w:val="20"/>
          <w:szCs w:val="20"/>
        </w:rPr>
      </w:pPr>
      <w:r w:rsidRPr="00EF5C1E">
        <w:rPr>
          <w:sz w:val="20"/>
          <w:szCs w:val="20"/>
        </w:rPr>
        <w:t xml:space="preserve">Утвердить состав оргкомитета по проведению публичных слушаний согласно приложению к настоящему решению. </w:t>
      </w:r>
    </w:p>
    <w:p w:rsidR="00EF5C1E" w:rsidRPr="00EF5C1E" w:rsidRDefault="00EF5C1E" w:rsidP="00EF5C1E">
      <w:pPr>
        <w:pStyle w:val="af3"/>
        <w:numPr>
          <w:ilvl w:val="0"/>
          <w:numId w:val="15"/>
        </w:numPr>
        <w:jc w:val="both"/>
        <w:rPr>
          <w:sz w:val="20"/>
          <w:szCs w:val="20"/>
        </w:rPr>
      </w:pPr>
      <w:r w:rsidRPr="00EF5C1E">
        <w:rPr>
          <w:sz w:val="20"/>
          <w:szCs w:val="20"/>
        </w:rPr>
        <w:t>Опубликовать (обнародовать) настоящее решение и проект внесения изменений в  Правила благоустройства территории муниципального образования городское поселение Билибино в «Информационном вестнике Билибинского района».</w:t>
      </w:r>
    </w:p>
    <w:p w:rsidR="00EF5C1E" w:rsidRPr="00EF5C1E" w:rsidRDefault="00EF5C1E" w:rsidP="00EF5C1E">
      <w:pPr>
        <w:jc w:val="both"/>
        <w:rPr>
          <w:sz w:val="20"/>
          <w:szCs w:val="20"/>
        </w:rPr>
      </w:pPr>
    </w:p>
    <w:p w:rsidR="00EF5C1E" w:rsidRPr="00EF5C1E" w:rsidRDefault="00EF5C1E" w:rsidP="00EF5C1E">
      <w:pPr>
        <w:jc w:val="both"/>
        <w:rPr>
          <w:color w:val="0D0D0D"/>
          <w:sz w:val="20"/>
          <w:szCs w:val="20"/>
        </w:rPr>
      </w:pPr>
      <w:r w:rsidRPr="00EF5C1E">
        <w:rPr>
          <w:color w:val="0D0D0D"/>
          <w:sz w:val="20"/>
          <w:szCs w:val="20"/>
        </w:rPr>
        <w:t xml:space="preserve">Председатель Совета депутатов </w:t>
      </w:r>
    </w:p>
    <w:p w:rsidR="00EF5C1E" w:rsidRPr="00EF5C1E" w:rsidRDefault="00EF5C1E" w:rsidP="00EF5C1E">
      <w:pPr>
        <w:jc w:val="both"/>
        <w:rPr>
          <w:color w:val="0D0D0D"/>
          <w:sz w:val="20"/>
          <w:szCs w:val="20"/>
        </w:rPr>
      </w:pPr>
      <w:r w:rsidRPr="00EF5C1E">
        <w:rPr>
          <w:color w:val="0D0D0D"/>
          <w:sz w:val="20"/>
          <w:szCs w:val="20"/>
        </w:rPr>
        <w:t xml:space="preserve">муниципального образования </w:t>
      </w:r>
    </w:p>
    <w:p w:rsidR="00EF5C1E" w:rsidRPr="00EF5C1E" w:rsidRDefault="00EF5C1E" w:rsidP="00EF5C1E">
      <w:pPr>
        <w:jc w:val="both"/>
        <w:rPr>
          <w:color w:val="0D0D0D"/>
          <w:sz w:val="20"/>
          <w:szCs w:val="20"/>
        </w:rPr>
      </w:pPr>
      <w:r w:rsidRPr="00EF5C1E">
        <w:rPr>
          <w:color w:val="0D0D0D"/>
          <w:sz w:val="20"/>
          <w:szCs w:val="20"/>
        </w:rPr>
        <w:t xml:space="preserve">городское поселение Билибино                                                      В.Н. </w:t>
      </w:r>
      <w:proofErr w:type="spellStart"/>
      <w:r w:rsidRPr="00EF5C1E">
        <w:rPr>
          <w:color w:val="0D0D0D"/>
          <w:sz w:val="20"/>
          <w:szCs w:val="20"/>
        </w:rPr>
        <w:t>Балаханова</w:t>
      </w:r>
      <w:proofErr w:type="spellEnd"/>
    </w:p>
    <w:p w:rsidR="00EF5C1E" w:rsidRPr="00EF5C1E" w:rsidRDefault="00EF5C1E" w:rsidP="00EF5C1E">
      <w:pPr>
        <w:rPr>
          <w:sz w:val="20"/>
          <w:szCs w:val="20"/>
        </w:rPr>
      </w:pPr>
    </w:p>
    <w:p w:rsidR="00EF5C1E" w:rsidRPr="00EF5C1E" w:rsidRDefault="00EF5C1E" w:rsidP="00EF5C1E">
      <w:pPr>
        <w:rPr>
          <w:sz w:val="20"/>
          <w:szCs w:val="20"/>
        </w:rPr>
      </w:pPr>
      <w:r w:rsidRPr="00EF5C1E">
        <w:rPr>
          <w:sz w:val="20"/>
          <w:szCs w:val="20"/>
        </w:rPr>
        <w:t xml:space="preserve">Глава муниципального образования </w:t>
      </w:r>
    </w:p>
    <w:p w:rsidR="000E7733" w:rsidRPr="00EF5C1E" w:rsidRDefault="00EF5C1E" w:rsidP="00EF5C1E">
      <w:pPr>
        <w:ind w:right="-427"/>
        <w:jc w:val="both"/>
        <w:rPr>
          <w:sz w:val="20"/>
          <w:szCs w:val="20"/>
        </w:rPr>
      </w:pPr>
      <w:r w:rsidRPr="00EF5C1E">
        <w:rPr>
          <w:sz w:val="20"/>
          <w:szCs w:val="20"/>
        </w:rPr>
        <w:t xml:space="preserve">городское поселение Билибино                                </w:t>
      </w:r>
      <w:r w:rsidRPr="00EF5C1E">
        <w:rPr>
          <w:sz w:val="20"/>
          <w:szCs w:val="20"/>
        </w:rPr>
        <w:tab/>
      </w:r>
      <w:r w:rsidRPr="00EF5C1E">
        <w:rPr>
          <w:sz w:val="20"/>
          <w:szCs w:val="20"/>
        </w:rPr>
        <w:tab/>
        <w:t xml:space="preserve">           О.С. Кожевникова</w:t>
      </w: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p>
    <w:p w:rsidR="00EF5C1E" w:rsidRPr="00EF5C1E" w:rsidRDefault="00EF5C1E" w:rsidP="00EF5C1E">
      <w:pPr>
        <w:jc w:val="right"/>
        <w:rPr>
          <w:sz w:val="20"/>
          <w:szCs w:val="20"/>
        </w:rPr>
      </w:pPr>
      <w:r w:rsidRPr="00EF5C1E">
        <w:rPr>
          <w:sz w:val="20"/>
          <w:szCs w:val="20"/>
        </w:rPr>
        <w:t>Приложение</w:t>
      </w:r>
    </w:p>
    <w:p w:rsidR="00EF5C1E" w:rsidRPr="00EF5C1E" w:rsidRDefault="00EF5C1E" w:rsidP="00EF5C1E">
      <w:pPr>
        <w:ind w:left="5103"/>
        <w:jc w:val="both"/>
        <w:rPr>
          <w:sz w:val="20"/>
          <w:szCs w:val="20"/>
        </w:rPr>
      </w:pPr>
      <w:r w:rsidRPr="00EF5C1E">
        <w:rPr>
          <w:sz w:val="20"/>
          <w:szCs w:val="20"/>
        </w:rPr>
        <w:t xml:space="preserve">к Решению № 2 Совета депутатов муниципального образования городское поселение Билибино     </w:t>
      </w:r>
    </w:p>
    <w:p w:rsidR="00EF5C1E" w:rsidRPr="00EF5C1E" w:rsidRDefault="00EF5C1E" w:rsidP="00EF5C1E">
      <w:pPr>
        <w:ind w:left="5103"/>
        <w:jc w:val="both"/>
        <w:rPr>
          <w:sz w:val="20"/>
          <w:szCs w:val="20"/>
        </w:rPr>
      </w:pPr>
      <w:r w:rsidRPr="00EF5C1E">
        <w:rPr>
          <w:sz w:val="20"/>
          <w:szCs w:val="20"/>
        </w:rPr>
        <w:t xml:space="preserve">от 29 июня 2022 года  </w:t>
      </w:r>
    </w:p>
    <w:p w:rsidR="00EF5C1E" w:rsidRPr="00EF5C1E" w:rsidRDefault="00EF5C1E" w:rsidP="00EF5C1E">
      <w:pPr>
        <w:ind w:left="360"/>
        <w:jc w:val="both"/>
        <w:rPr>
          <w:sz w:val="20"/>
          <w:szCs w:val="20"/>
        </w:rPr>
      </w:pPr>
    </w:p>
    <w:p w:rsidR="00EF5C1E" w:rsidRPr="00EF5C1E" w:rsidRDefault="00EF5C1E" w:rsidP="00EF5C1E">
      <w:pPr>
        <w:ind w:left="993"/>
        <w:jc w:val="center"/>
        <w:rPr>
          <w:b/>
          <w:sz w:val="20"/>
          <w:szCs w:val="20"/>
        </w:rPr>
      </w:pPr>
      <w:r w:rsidRPr="00EF5C1E">
        <w:rPr>
          <w:b/>
          <w:sz w:val="20"/>
          <w:szCs w:val="20"/>
        </w:rPr>
        <w:lastRenderedPageBreak/>
        <w:t xml:space="preserve">Состав </w:t>
      </w:r>
    </w:p>
    <w:p w:rsidR="00EF5C1E" w:rsidRPr="00EF5C1E" w:rsidRDefault="00EF5C1E" w:rsidP="00EF5C1E">
      <w:pPr>
        <w:jc w:val="center"/>
        <w:rPr>
          <w:b/>
          <w:sz w:val="20"/>
          <w:szCs w:val="20"/>
        </w:rPr>
      </w:pPr>
      <w:r w:rsidRPr="00EF5C1E">
        <w:rPr>
          <w:b/>
          <w:sz w:val="20"/>
          <w:szCs w:val="20"/>
        </w:rPr>
        <w:t>оргкомитета по проведению публичных слушаний по обсуждению внесения изменений в Правила благоустройства территории муниципального образования городское поселение Билибино</w:t>
      </w:r>
    </w:p>
    <w:p w:rsidR="00EF5C1E" w:rsidRPr="00EF5C1E" w:rsidRDefault="00EF5C1E" w:rsidP="00EF5C1E">
      <w:pPr>
        <w:ind w:left="993"/>
        <w:jc w:val="both"/>
        <w:rPr>
          <w:sz w:val="20"/>
          <w:szCs w:val="20"/>
        </w:rPr>
      </w:pPr>
    </w:p>
    <w:p w:rsidR="00EF5C1E" w:rsidRPr="00EF5C1E" w:rsidRDefault="00EF5C1E" w:rsidP="00EF5C1E">
      <w:pPr>
        <w:jc w:val="both"/>
        <w:rPr>
          <w:sz w:val="20"/>
          <w:szCs w:val="20"/>
        </w:rPr>
      </w:pPr>
      <w:r w:rsidRPr="00EF5C1E">
        <w:rPr>
          <w:sz w:val="20"/>
          <w:szCs w:val="20"/>
        </w:rPr>
        <w:t>Председатель оргкомитета:</w:t>
      </w:r>
    </w:p>
    <w:p w:rsidR="00EF5C1E" w:rsidRPr="00EF5C1E" w:rsidRDefault="00EF5C1E" w:rsidP="00EF5C1E">
      <w:pPr>
        <w:jc w:val="both"/>
        <w:rPr>
          <w:sz w:val="20"/>
          <w:szCs w:val="20"/>
        </w:rPr>
      </w:pPr>
    </w:p>
    <w:p w:rsidR="00EF5C1E" w:rsidRPr="00EF5C1E" w:rsidRDefault="00EF5C1E" w:rsidP="00EF5C1E">
      <w:pPr>
        <w:jc w:val="both"/>
        <w:rPr>
          <w:sz w:val="20"/>
          <w:szCs w:val="20"/>
        </w:rPr>
      </w:pPr>
      <w:proofErr w:type="spellStart"/>
      <w:r w:rsidRPr="00EF5C1E">
        <w:rPr>
          <w:sz w:val="20"/>
          <w:szCs w:val="20"/>
        </w:rPr>
        <w:t>Балаханова</w:t>
      </w:r>
      <w:proofErr w:type="spellEnd"/>
      <w:r w:rsidRPr="00EF5C1E">
        <w:rPr>
          <w:sz w:val="20"/>
          <w:szCs w:val="20"/>
        </w:rPr>
        <w:t xml:space="preserve"> В.Н.        –         Председатель Совета депутатов муниципального                                 </w:t>
      </w:r>
    </w:p>
    <w:p w:rsidR="00EF5C1E" w:rsidRPr="00EF5C1E" w:rsidRDefault="00EF5C1E" w:rsidP="00EF5C1E">
      <w:pPr>
        <w:jc w:val="both"/>
        <w:rPr>
          <w:sz w:val="20"/>
          <w:szCs w:val="20"/>
        </w:rPr>
      </w:pPr>
      <w:r w:rsidRPr="00EF5C1E">
        <w:rPr>
          <w:sz w:val="20"/>
          <w:szCs w:val="20"/>
        </w:rPr>
        <w:t xml:space="preserve">                                               образования городское поселение Билибино</w:t>
      </w:r>
    </w:p>
    <w:p w:rsidR="00EF5C1E" w:rsidRPr="00EF5C1E" w:rsidRDefault="00EF5C1E" w:rsidP="00EF5C1E">
      <w:pPr>
        <w:jc w:val="both"/>
        <w:rPr>
          <w:sz w:val="20"/>
          <w:szCs w:val="20"/>
        </w:rPr>
      </w:pPr>
    </w:p>
    <w:p w:rsidR="00EF5C1E" w:rsidRPr="00EF5C1E" w:rsidRDefault="00EF5C1E" w:rsidP="00EF5C1E">
      <w:pPr>
        <w:jc w:val="both"/>
        <w:rPr>
          <w:sz w:val="20"/>
          <w:szCs w:val="20"/>
        </w:rPr>
      </w:pPr>
      <w:r w:rsidRPr="00EF5C1E">
        <w:rPr>
          <w:sz w:val="20"/>
          <w:szCs w:val="20"/>
        </w:rPr>
        <w:t>Секретарь оргкомитета:</w:t>
      </w:r>
    </w:p>
    <w:p w:rsidR="00EF5C1E" w:rsidRPr="00EF5C1E" w:rsidRDefault="00EF5C1E" w:rsidP="00EF5C1E">
      <w:pPr>
        <w:jc w:val="both"/>
        <w:rPr>
          <w:sz w:val="20"/>
          <w:szCs w:val="20"/>
        </w:rPr>
      </w:pPr>
    </w:p>
    <w:p w:rsidR="00EF5C1E" w:rsidRPr="00EF5C1E" w:rsidRDefault="00EF5C1E" w:rsidP="00EF5C1E">
      <w:pPr>
        <w:jc w:val="both"/>
        <w:rPr>
          <w:sz w:val="20"/>
          <w:szCs w:val="20"/>
        </w:rPr>
      </w:pPr>
      <w:r w:rsidRPr="00EF5C1E">
        <w:rPr>
          <w:sz w:val="20"/>
          <w:szCs w:val="20"/>
        </w:rPr>
        <w:t xml:space="preserve">Кремень Т.В.             –         Депутат Совета депутатов муниципального                                 </w:t>
      </w:r>
    </w:p>
    <w:p w:rsidR="00EF5C1E" w:rsidRPr="00EF5C1E" w:rsidRDefault="00EF5C1E" w:rsidP="00EF5C1E">
      <w:pPr>
        <w:jc w:val="both"/>
        <w:rPr>
          <w:sz w:val="20"/>
          <w:szCs w:val="20"/>
        </w:rPr>
      </w:pPr>
      <w:r w:rsidRPr="00EF5C1E">
        <w:rPr>
          <w:sz w:val="20"/>
          <w:szCs w:val="20"/>
        </w:rPr>
        <w:t xml:space="preserve">                                               образования городское поселение Билибино</w:t>
      </w:r>
      <w:r w:rsidRPr="00EF5C1E">
        <w:rPr>
          <w:color w:val="FFFFFF"/>
          <w:sz w:val="20"/>
          <w:szCs w:val="20"/>
        </w:rPr>
        <w:t xml:space="preserve"> Федотова Е.Е. –  Депутат Совета депутатов муниципального </w:t>
      </w:r>
    </w:p>
    <w:p w:rsidR="00EF5C1E" w:rsidRPr="00EF5C1E" w:rsidRDefault="00EF5C1E" w:rsidP="00EF5C1E">
      <w:pPr>
        <w:jc w:val="both"/>
        <w:rPr>
          <w:sz w:val="20"/>
          <w:szCs w:val="20"/>
        </w:rPr>
      </w:pPr>
      <w:r w:rsidRPr="00EF5C1E">
        <w:rPr>
          <w:sz w:val="20"/>
          <w:szCs w:val="20"/>
        </w:rPr>
        <w:t>Члены оргкомитета:</w:t>
      </w:r>
    </w:p>
    <w:p w:rsidR="00EF5C1E" w:rsidRPr="00EF5C1E" w:rsidRDefault="00EF5C1E" w:rsidP="00EF5C1E">
      <w:pPr>
        <w:jc w:val="both"/>
        <w:rPr>
          <w:sz w:val="20"/>
          <w:szCs w:val="20"/>
        </w:rPr>
      </w:pPr>
    </w:p>
    <w:p w:rsidR="00EF5C1E" w:rsidRPr="00EF5C1E" w:rsidRDefault="00EF5C1E" w:rsidP="00EF5C1E">
      <w:pPr>
        <w:rPr>
          <w:sz w:val="20"/>
          <w:szCs w:val="20"/>
        </w:rPr>
      </w:pPr>
      <w:r w:rsidRPr="00EF5C1E">
        <w:rPr>
          <w:sz w:val="20"/>
          <w:szCs w:val="20"/>
        </w:rPr>
        <w:t xml:space="preserve">Кожевникова О.С.        –     Глава администрации муниципального </w:t>
      </w:r>
    </w:p>
    <w:p w:rsidR="00EF5C1E" w:rsidRPr="00EF5C1E" w:rsidRDefault="00EF5C1E" w:rsidP="00EF5C1E">
      <w:pPr>
        <w:rPr>
          <w:sz w:val="20"/>
          <w:szCs w:val="20"/>
        </w:rPr>
      </w:pPr>
      <w:r w:rsidRPr="00EF5C1E">
        <w:rPr>
          <w:sz w:val="20"/>
          <w:szCs w:val="20"/>
        </w:rPr>
        <w:t xml:space="preserve">                                               образования городское поселение Билибино</w:t>
      </w:r>
    </w:p>
    <w:p w:rsidR="00EF5C1E" w:rsidRPr="00EF5C1E" w:rsidRDefault="00EF5C1E" w:rsidP="00EF5C1E">
      <w:pPr>
        <w:rPr>
          <w:sz w:val="20"/>
          <w:szCs w:val="20"/>
        </w:rPr>
      </w:pPr>
      <w:r w:rsidRPr="00EF5C1E">
        <w:rPr>
          <w:sz w:val="20"/>
          <w:szCs w:val="20"/>
        </w:rPr>
        <w:t xml:space="preserve">                                                        </w:t>
      </w:r>
    </w:p>
    <w:p w:rsidR="00EF5C1E" w:rsidRPr="00EF5C1E" w:rsidRDefault="00EF5C1E" w:rsidP="00EF5C1E">
      <w:pPr>
        <w:rPr>
          <w:sz w:val="20"/>
          <w:szCs w:val="20"/>
        </w:rPr>
      </w:pPr>
      <w:r w:rsidRPr="00EF5C1E">
        <w:rPr>
          <w:sz w:val="20"/>
          <w:szCs w:val="20"/>
        </w:rPr>
        <w:t xml:space="preserve">Иваницкая А.О.          –       Консультант отдела промышленности и сельского </w:t>
      </w:r>
    </w:p>
    <w:p w:rsidR="00EF5C1E" w:rsidRPr="00EF5C1E" w:rsidRDefault="00EF5C1E" w:rsidP="00EF5C1E">
      <w:pPr>
        <w:rPr>
          <w:sz w:val="20"/>
          <w:szCs w:val="20"/>
        </w:rPr>
      </w:pPr>
      <w:r w:rsidRPr="00EF5C1E">
        <w:rPr>
          <w:sz w:val="20"/>
          <w:szCs w:val="20"/>
        </w:rPr>
        <w:t xml:space="preserve">                                              хозяйства Управления </w:t>
      </w:r>
      <w:proofErr w:type="gramStart"/>
      <w:r w:rsidRPr="00EF5C1E">
        <w:rPr>
          <w:sz w:val="20"/>
          <w:szCs w:val="20"/>
        </w:rPr>
        <w:t>промышленной</w:t>
      </w:r>
      <w:proofErr w:type="gramEnd"/>
      <w:r w:rsidRPr="00EF5C1E">
        <w:rPr>
          <w:sz w:val="20"/>
          <w:szCs w:val="20"/>
        </w:rPr>
        <w:t xml:space="preserve"> и </w:t>
      </w:r>
    </w:p>
    <w:p w:rsidR="00EF5C1E" w:rsidRPr="00EF5C1E" w:rsidRDefault="00EF5C1E" w:rsidP="00EF5C1E">
      <w:pPr>
        <w:rPr>
          <w:sz w:val="20"/>
          <w:szCs w:val="20"/>
        </w:rPr>
      </w:pPr>
      <w:r w:rsidRPr="00EF5C1E">
        <w:rPr>
          <w:sz w:val="20"/>
          <w:szCs w:val="20"/>
        </w:rPr>
        <w:t xml:space="preserve">                                              сельскохозяйственной политики Администрации </w:t>
      </w:r>
    </w:p>
    <w:p w:rsidR="00EF5C1E" w:rsidRPr="00EF5C1E" w:rsidRDefault="00EF5C1E" w:rsidP="00EF5C1E">
      <w:pPr>
        <w:rPr>
          <w:sz w:val="20"/>
          <w:szCs w:val="20"/>
        </w:rPr>
      </w:pPr>
      <w:r w:rsidRPr="00EF5C1E">
        <w:rPr>
          <w:sz w:val="20"/>
          <w:szCs w:val="20"/>
        </w:rPr>
        <w:t xml:space="preserve">                                              муниципального образования Билибинский </w:t>
      </w:r>
    </w:p>
    <w:p w:rsidR="000E7733" w:rsidRPr="00EF5C1E" w:rsidRDefault="00EF5C1E" w:rsidP="00EF5C1E">
      <w:pPr>
        <w:ind w:right="-427"/>
        <w:jc w:val="both"/>
        <w:rPr>
          <w:sz w:val="20"/>
          <w:szCs w:val="20"/>
        </w:rPr>
      </w:pPr>
      <w:r w:rsidRPr="00EF5C1E">
        <w:rPr>
          <w:sz w:val="20"/>
          <w:szCs w:val="20"/>
        </w:rPr>
        <w:t xml:space="preserve">                                              муниципальный район</w:t>
      </w:r>
    </w:p>
    <w:p w:rsidR="000E7733" w:rsidRPr="00EF5C1E" w:rsidRDefault="000E7733" w:rsidP="009B3812">
      <w:pPr>
        <w:ind w:right="-427"/>
        <w:jc w:val="both"/>
        <w:rPr>
          <w:sz w:val="20"/>
          <w:szCs w:val="20"/>
        </w:rPr>
      </w:pPr>
    </w:p>
    <w:p w:rsidR="000E7733" w:rsidRPr="00EF5C1E" w:rsidRDefault="00EF5C1E" w:rsidP="00EF5C1E">
      <w:pPr>
        <w:ind w:right="-427"/>
        <w:rPr>
          <w:sz w:val="20"/>
          <w:szCs w:val="20"/>
        </w:rPr>
      </w:pPr>
      <w:r w:rsidRPr="00EF5C1E">
        <w:rPr>
          <w:sz w:val="20"/>
          <w:szCs w:val="20"/>
        </w:rPr>
        <w:t xml:space="preserve">                                                                                                                                                                          ПРОЕКТ</w:t>
      </w:r>
    </w:p>
    <w:p w:rsidR="00EF5C1E" w:rsidRPr="00EF5C1E" w:rsidRDefault="00EF5C1E" w:rsidP="00EF5C1E">
      <w:pPr>
        <w:jc w:val="center"/>
        <w:rPr>
          <w:b/>
          <w:sz w:val="20"/>
          <w:szCs w:val="20"/>
        </w:rPr>
      </w:pPr>
      <w:r w:rsidRPr="00EF5C1E">
        <w:rPr>
          <w:b/>
          <w:sz w:val="20"/>
          <w:szCs w:val="20"/>
        </w:rPr>
        <w:t xml:space="preserve">РОССИЙСКАЯ ФЕДЕРАЦИЯ </w:t>
      </w:r>
    </w:p>
    <w:p w:rsidR="00EF5C1E" w:rsidRPr="00EF5C1E" w:rsidRDefault="00EF5C1E" w:rsidP="00EF5C1E">
      <w:pPr>
        <w:jc w:val="center"/>
        <w:rPr>
          <w:b/>
          <w:sz w:val="20"/>
          <w:szCs w:val="20"/>
        </w:rPr>
      </w:pPr>
      <w:r w:rsidRPr="00EF5C1E">
        <w:rPr>
          <w:b/>
          <w:sz w:val="20"/>
          <w:szCs w:val="20"/>
        </w:rPr>
        <w:t>ЧУКОТСКИЙ АВТОНОМНЫЙ ОКРУГ</w:t>
      </w:r>
    </w:p>
    <w:p w:rsidR="00EF5C1E" w:rsidRPr="00EF5C1E" w:rsidRDefault="00EF5C1E" w:rsidP="00EF5C1E">
      <w:pPr>
        <w:jc w:val="center"/>
        <w:rPr>
          <w:b/>
          <w:sz w:val="20"/>
          <w:szCs w:val="20"/>
        </w:rPr>
      </w:pPr>
      <w:r w:rsidRPr="00EF5C1E">
        <w:rPr>
          <w:b/>
          <w:sz w:val="20"/>
          <w:szCs w:val="20"/>
        </w:rPr>
        <w:t>СОВЕТ ДЕПУТАТОВ МУНИЦИПАЛЬНОГО ОБРАЗОВАНИЯ</w:t>
      </w:r>
    </w:p>
    <w:p w:rsidR="00EF5C1E" w:rsidRPr="00EF5C1E" w:rsidRDefault="00EF5C1E" w:rsidP="00EF5C1E">
      <w:pPr>
        <w:jc w:val="center"/>
        <w:rPr>
          <w:b/>
          <w:sz w:val="20"/>
          <w:szCs w:val="20"/>
        </w:rPr>
      </w:pPr>
      <w:r w:rsidRPr="00EF5C1E">
        <w:rPr>
          <w:b/>
          <w:sz w:val="20"/>
          <w:szCs w:val="20"/>
        </w:rPr>
        <w:t>ГОРОДСКОЕ ПОСЕЛЕНИЕ БИЛИБИНО</w:t>
      </w:r>
    </w:p>
    <w:p w:rsidR="00EF5C1E" w:rsidRPr="00EF5C1E" w:rsidRDefault="00EF5C1E" w:rsidP="00EF5C1E">
      <w:pPr>
        <w:jc w:val="center"/>
        <w:rPr>
          <w:sz w:val="20"/>
          <w:szCs w:val="20"/>
        </w:rPr>
      </w:pPr>
    </w:p>
    <w:p w:rsidR="00EF5C1E" w:rsidRPr="00EF5C1E" w:rsidRDefault="00EF5C1E" w:rsidP="00EF5C1E">
      <w:pPr>
        <w:jc w:val="center"/>
        <w:rPr>
          <w:b/>
          <w:sz w:val="20"/>
          <w:szCs w:val="20"/>
        </w:rPr>
      </w:pPr>
      <w:r w:rsidRPr="00EF5C1E">
        <w:rPr>
          <w:b/>
          <w:sz w:val="20"/>
          <w:szCs w:val="20"/>
        </w:rPr>
        <w:t>РЕШЕНИЕ</w:t>
      </w:r>
    </w:p>
    <w:p w:rsidR="00EF5C1E" w:rsidRPr="00EF5C1E" w:rsidRDefault="00EF5C1E" w:rsidP="00EF5C1E">
      <w:pPr>
        <w:jc w:val="center"/>
        <w:rPr>
          <w:sz w:val="20"/>
          <w:szCs w:val="20"/>
        </w:rPr>
      </w:pPr>
    </w:p>
    <w:p w:rsidR="00EF5C1E" w:rsidRPr="00EF5C1E" w:rsidRDefault="00EF5C1E" w:rsidP="00EF5C1E">
      <w:pPr>
        <w:rPr>
          <w:sz w:val="20"/>
          <w:szCs w:val="20"/>
        </w:rPr>
      </w:pPr>
      <w:r w:rsidRPr="00EF5C1E">
        <w:rPr>
          <w:sz w:val="20"/>
          <w:szCs w:val="20"/>
        </w:rPr>
        <w:t>от «__»___________ 2022 года  №                                                                         г. Билибино</w:t>
      </w:r>
    </w:p>
    <w:p w:rsidR="00EF5C1E" w:rsidRPr="00EF5C1E" w:rsidRDefault="00EF5C1E" w:rsidP="00EF5C1E">
      <w:pPr>
        <w:rPr>
          <w:sz w:val="20"/>
          <w:szCs w:val="20"/>
        </w:rPr>
      </w:pPr>
    </w:p>
    <w:p w:rsidR="00EF5C1E" w:rsidRPr="00EF5C1E" w:rsidRDefault="00EF5C1E" w:rsidP="00EF5C1E">
      <w:pPr>
        <w:rPr>
          <w:sz w:val="20"/>
          <w:szCs w:val="20"/>
        </w:rPr>
      </w:pPr>
    </w:p>
    <w:tbl>
      <w:tblPr>
        <w:tblW w:w="0" w:type="auto"/>
        <w:tblLook w:val="01E0" w:firstRow="1" w:lastRow="1" w:firstColumn="1" w:lastColumn="1" w:noHBand="0" w:noVBand="0"/>
      </w:tblPr>
      <w:tblGrid>
        <w:gridCol w:w="10031"/>
      </w:tblGrid>
      <w:tr w:rsidR="00EF5C1E" w:rsidRPr="00EF5C1E" w:rsidTr="00EF5C1E">
        <w:tc>
          <w:tcPr>
            <w:tcW w:w="10031" w:type="dxa"/>
            <w:shd w:val="clear" w:color="auto" w:fill="auto"/>
            <w:hideMark/>
          </w:tcPr>
          <w:p w:rsidR="00EF5C1E" w:rsidRPr="00EF5C1E" w:rsidRDefault="00EF5C1E" w:rsidP="00EF5C1E">
            <w:pPr>
              <w:ind w:right="-58"/>
              <w:jc w:val="both"/>
              <w:rPr>
                <w:sz w:val="20"/>
                <w:szCs w:val="20"/>
              </w:rPr>
            </w:pPr>
            <w:r w:rsidRPr="00EF5C1E">
              <w:rPr>
                <w:sz w:val="20"/>
                <w:szCs w:val="20"/>
              </w:rPr>
              <w:t>О внесении изменения в Решение Совета депутатов</w:t>
            </w:r>
          </w:p>
          <w:p w:rsidR="00EF5C1E" w:rsidRPr="00EF5C1E" w:rsidRDefault="00EF5C1E" w:rsidP="00EF5C1E">
            <w:pPr>
              <w:ind w:right="-58"/>
              <w:jc w:val="both"/>
              <w:rPr>
                <w:sz w:val="20"/>
                <w:szCs w:val="20"/>
              </w:rPr>
            </w:pPr>
            <w:r w:rsidRPr="00EF5C1E">
              <w:rPr>
                <w:sz w:val="20"/>
                <w:szCs w:val="20"/>
              </w:rPr>
              <w:t xml:space="preserve">муниципального образования городское  поселение </w:t>
            </w:r>
          </w:p>
          <w:p w:rsidR="00EF5C1E" w:rsidRPr="00EF5C1E" w:rsidRDefault="00EF5C1E" w:rsidP="00EF5C1E">
            <w:pPr>
              <w:ind w:right="-58"/>
              <w:jc w:val="both"/>
              <w:rPr>
                <w:sz w:val="20"/>
                <w:szCs w:val="20"/>
              </w:rPr>
            </w:pPr>
            <w:r w:rsidRPr="00EF5C1E">
              <w:rPr>
                <w:sz w:val="20"/>
                <w:szCs w:val="20"/>
              </w:rPr>
              <w:t>Билибино от 19 сентября 2019 года № 6</w:t>
            </w:r>
          </w:p>
          <w:p w:rsidR="00EF5C1E" w:rsidRPr="00EF5C1E" w:rsidRDefault="00EF5C1E" w:rsidP="00EF5C1E">
            <w:pPr>
              <w:ind w:right="-58"/>
              <w:jc w:val="both"/>
              <w:rPr>
                <w:sz w:val="20"/>
                <w:szCs w:val="20"/>
              </w:rPr>
            </w:pPr>
          </w:p>
        </w:tc>
      </w:tr>
    </w:tbl>
    <w:p w:rsidR="00EF5C1E" w:rsidRPr="00EF5C1E" w:rsidRDefault="00EF5C1E" w:rsidP="00EF5C1E">
      <w:pPr>
        <w:ind w:right="-58"/>
        <w:rPr>
          <w:sz w:val="20"/>
          <w:szCs w:val="20"/>
        </w:rPr>
      </w:pPr>
    </w:p>
    <w:p w:rsidR="00EF5C1E" w:rsidRPr="00EF5C1E" w:rsidRDefault="00EF5C1E" w:rsidP="00EF5C1E">
      <w:pPr>
        <w:ind w:right="-58" w:firstLine="709"/>
        <w:jc w:val="both"/>
        <w:rPr>
          <w:sz w:val="20"/>
          <w:szCs w:val="20"/>
        </w:rPr>
      </w:pPr>
      <w:r w:rsidRPr="00EF5C1E">
        <w:rPr>
          <w:sz w:val="20"/>
          <w:szCs w:val="20"/>
        </w:rPr>
        <w:t xml:space="preserve">В целях приведения правил благоустройства территории муниципального образования городское поселение Билибино в соответствие с действующим законодательством, руководствуясь Федеральным законом от 6 октября 2003 года </w:t>
      </w:r>
      <w:r w:rsidRPr="00EF5C1E">
        <w:rPr>
          <w:sz w:val="20"/>
          <w:szCs w:val="20"/>
        </w:rPr>
        <w:br/>
        <w:t>№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 декабря 2021 года № 1042/</w:t>
      </w:r>
      <w:proofErr w:type="spellStart"/>
      <w:proofErr w:type="gramStart"/>
      <w:r w:rsidRPr="00EF5C1E">
        <w:rPr>
          <w:sz w:val="20"/>
          <w:szCs w:val="20"/>
        </w:rPr>
        <w:t>пр</w:t>
      </w:r>
      <w:proofErr w:type="spellEnd"/>
      <w:proofErr w:type="gramEnd"/>
      <w:r w:rsidRPr="00EF5C1E">
        <w:rPr>
          <w:sz w:val="20"/>
          <w:szCs w:val="20"/>
        </w:rPr>
        <w:t>, Уставом муниципального образования городское поселение Билибино, Совет депутатов муниципального образования городское поселение Билибино,</w:t>
      </w:r>
    </w:p>
    <w:p w:rsidR="00EF5C1E" w:rsidRPr="00EF5C1E" w:rsidRDefault="00EF5C1E" w:rsidP="00EF5C1E">
      <w:pPr>
        <w:ind w:right="-58" w:firstLine="709"/>
        <w:rPr>
          <w:b/>
          <w:sz w:val="20"/>
          <w:szCs w:val="20"/>
        </w:rPr>
      </w:pPr>
      <w:r w:rsidRPr="00EF5C1E">
        <w:rPr>
          <w:b/>
          <w:sz w:val="20"/>
          <w:szCs w:val="20"/>
        </w:rPr>
        <w:t>РЕШИЛ:</w:t>
      </w:r>
    </w:p>
    <w:p w:rsidR="00EF5C1E" w:rsidRPr="00EF5C1E" w:rsidRDefault="00EF5C1E" w:rsidP="00EF5C1E">
      <w:pPr>
        <w:ind w:right="-58" w:firstLine="709"/>
        <w:jc w:val="both"/>
        <w:rPr>
          <w:sz w:val="20"/>
          <w:szCs w:val="20"/>
        </w:rPr>
      </w:pPr>
      <w:r w:rsidRPr="00EF5C1E">
        <w:rPr>
          <w:sz w:val="20"/>
          <w:szCs w:val="20"/>
        </w:rPr>
        <w:t>1.  Внести в Решение Совета депутатов муниципального образования городское поселение Билибино от 19 сентября 2019 года № 6 «Об утверждении Правил благоустройства территории муниципального образования городское поселение Билибино» следующие изменения:</w:t>
      </w:r>
    </w:p>
    <w:p w:rsidR="00EF5C1E" w:rsidRPr="00EF5C1E" w:rsidRDefault="00EF5C1E" w:rsidP="00EF5C1E">
      <w:pPr>
        <w:ind w:right="-58" w:firstLine="709"/>
        <w:jc w:val="both"/>
        <w:rPr>
          <w:sz w:val="20"/>
          <w:szCs w:val="20"/>
        </w:rPr>
      </w:pPr>
      <w:r w:rsidRPr="00EF5C1E">
        <w:rPr>
          <w:sz w:val="20"/>
          <w:szCs w:val="20"/>
        </w:rPr>
        <w:t>«Правила благоустройства территории муниципального образования городское поселение Билибино» изложить в новой редакции согласно приложению к настоящему решению.</w:t>
      </w:r>
    </w:p>
    <w:p w:rsidR="00EF5C1E" w:rsidRPr="00EF5C1E" w:rsidRDefault="00EF5C1E" w:rsidP="00EF5C1E">
      <w:pPr>
        <w:ind w:right="-58" w:firstLine="709"/>
        <w:jc w:val="both"/>
        <w:rPr>
          <w:sz w:val="20"/>
          <w:szCs w:val="20"/>
        </w:rPr>
      </w:pPr>
      <w:r w:rsidRPr="00EF5C1E">
        <w:rPr>
          <w:sz w:val="20"/>
          <w:szCs w:val="20"/>
        </w:rPr>
        <w:t xml:space="preserve">2. </w:t>
      </w:r>
      <w:r w:rsidRPr="00EF5C1E">
        <w:rPr>
          <w:bCs/>
          <w:sz w:val="20"/>
          <w:szCs w:val="20"/>
        </w:rPr>
        <w:t xml:space="preserve">Настоящее Решение опубликовать (обнародовать) </w:t>
      </w:r>
      <w:r w:rsidRPr="00EF5C1E">
        <w:rPr>
          <w:sz w:val="20"/>
          <w:szCs w:val="20"/>
        </w:rPr>
        <w:t>в Информационном вестнике Билибинского района и разместить на официальном сайте Билибинского муниципального района.</w:t>
      </w:r>
    </w:p>
    <w:p w:rsidR="00EF5C1E" w:rsidRPr="00EF5C1E" w:rsidRDefault="00EF5C1E" w:rsidP="00EF5C1E">
      <w:pPr>
        <w:ind w:right="-58" w:firstLine="708"/>
        <w:jc w:val="both"/>
        <w:rPr>
          <w:color w:val="FF0000"/>
          <w:sz w:val="20"/>
          <w:szCs w:val="20"/>
        </w:rPr>
      </w:pPr>
      <w:r w:rsidRPr="00EF5C1E">
        <w:rPr>
          <w:sz w:val="20"/>
          <w:szCs w:val="20"/>
        </w:rPr>
        <w:t>3.  Настоящее Решение вступает в силу с момента его опубликования.</w:t>
      </w:r>
    </w:p>
    <w:p w:rsidR="00EF5C1E" w:rsidRPr="00EF5C1E" w:rsidRDefault="00EF5C1E" w:rsidP="00EF5C1E">
      <w:pPr>
        <w:ind w:right="-58" w:firstLine="708"/>
        <w:rPr>
          <w:sz w:val="20"/>
          <w:szCs w:val="20"/>
        </w:rPr>
      </w:pPr>
      <w:r w:rsidRPr="00EF5C1E">
        <w:rPr>
          <w:sz w:val="20"/>
          <w:szCs w:val="20"/>
        </w:rPr>
        <w:tab/>
      </w:r>
    </w:p>
    <w:p w:rsidR="00EF5C1E" w:rsidRPr="00EF5C1E" w:rsidRDefault="00EF5C1E" w:rsidP="00EF5C1E">
      <w:pPr>
        <w:rPr>
          <w:sz w:val="20"/>
          <w:szCs w:val="20"/>
        </w:rPr>
      </w:pPr>
      <w:r w:rsidRPr="00EF5C1E">
        <w:rPr>
          <w:sz w:val="20"/>
          <w:szCs w:val="20"/>
        </w:rPr>
        <w:t>Председатель Совета депутатов</w:t>
      </w:r>
    </w:p>
    <w:p w:rsidR="00EF5C1E" w:rsidRPr="00EF5C1E" w:rsidRDefault="00EF5C1E" w:rsidP="00EF5C1E">
      <w:pPr>
        <w:tabs>
          <w:tab w:val="left" w:pos="7797"/>
        </w:tabs>
        <w:rPr>
          <w:sz w:val="20"/>
          <w:szCs w:val="20"/>
        </w:rPr>
      </w:pPr>
      <w:r w:rsidRPr="00EF5C1E">
        <w:rPr>
          <w:sz w:val="20"/>
          <w:szCs w:val="20"/>
        </w:rPr>
        <w:t xml:space="preserve">городского поселения Билибино                                                                 В.Н. </w:t>
      </w:r>
      <w:proofErr w:type="spellStart"/>
      <w:r w:rsidRPr="00EF5C1E">
        <w:rPr>
          <w:sz w:val="20"/>
          <w:szCs w:val="20"/>
        </w:rPr>
        <w:t>Балаханова</w:t>
      </w:r>
      <w:proofErr w:type="spellEnd"/>
    </w:p>
    <w:p w:rsidR="00EF5C1E" w:rsidRPr="00EF5C1E" w:rsidRDefault="00EF5C1E" w:rsidP="00EF5C1E">
      <w:pPr>
        <w:rPr>
          <w:color w:val="FF0000"/>
          <w:sz w:val="20"/>
          <w:szCs w:val="20"/>
        </w:rPr>
      </w:pPr>
    </w:p>
    <w:p w:rsidR="00EF5C1E" w:rsidRPr="00EF5C1E" w:rsidRDefault="00EF5C1E" w:rsidP="00EF5C1E">
      <w:pPr>
        <w:rPr>
          <w:color w:val="FF0000"/>
          <w:sz w:val="20"/>
          <w:szCs w:val="20"/>
        </w:rPr>
      </w:pPr>
    </w:p>
    <w:p w:rsidR="00EF5C1E" w:rsidRPr="00EF5C1E" w:rsidRDefault="00EF5C1E" w:rsidP="00EF5C1E">
      <w:pPr>
        <w:rPr>
          <w:sz w:val="20"/>
          <w:szCs w:val="20"/>
        </w:rPr>
      </w:pPr>
      <w:r w:rsidRPr="00EF5C1E">
        <w:rPr>
          <w:sz w:val="20"/>
          <w:szCs w:val="20"/>
        </w:rPr>
        <w:lastRenderedPageBreak/>
        <w:t>Глава муниципального образования</w:t>
      </w:r>
    </w:p>
    <w:p w:rsidR="00EF5C1E" w:rsidRPr="00EF5C1E" w:rsidRDefault="00EF5C1E" w:rsidP="00EF5C1E">
      <w:pPr>
        <w:rPr>
          <w:sz w:val="20"/>
          <w:szCs w:val="20"/>
        </w:rPr>
      </w:pPr>
      <w:r w:rsidRPr="00EF5C1E">
        <w:rPr>
          <w:sz w:val="20"/>
          <w:szCs w:val="20"/>
        </w:rPr>
        <w:t xml:space="preserve">городского поселения Билибино                                                                  О.С. Кожевникова                       </w:t>
      </w:r>
    </w:p>
    <w:p w:rsidR="000E7733" w:rsidRPr="00EF5C1E" w:rsidRDefault="000E7733" w:rsidP="009B3812">
      <w:pPr>
        <w:ind w:right="-427"/>
        <w:jc w:val="both"/>
        <w:rPr>
          <w:sz w:val="20"/>
          <w:szCs w:val="20"/>
        </w:rPr>
      </w:pPr>
    </w:p>
    <w:p w:rsidR="00EF5C1E" w:rsidRPr="00EF5C1E" w:rsidRDefault="00EF5C1E" w:rsidP="00EF5C1E">
      <w:pPr>
        <w:pStyle w:val="ad"/>
        <w:spacing w:before="0" w:beforeAutospacing="0" w:after="0" w:afterAutospacing="0"/>
        <w:ind w:left="5103"/>
        <w:rPr>
          <w:sz w:val="20"/>
          <w:szCs w:val="20"/>
        </w:rPr>
      </w:pPr>
      <w:r w:rsidRPr="00EF5C1E">
        <w:rPr>
          <w:sz w:val="20"/>
          <w:szCs w:val="20"/>
        </w:rPr>
        <w:t>Приложение</w:t>
      </w:r>
    </w:p>
    <w:p w:rsidR="00EF5C1E" w:rsidRPr="00EF5C1E" w:rsidRDefault="00EF5C1E" w:rsidP="00EF5C1E">
      <w:pPr>
        <w:pStyle w:val="ad"/>
        <w:spacing w:before="0" w:beforeAutospacing="0" w:after="0" w:afterAutospacing="0"/>
        <w:ind w:left="5103"/>
        <w:rPr>
          <w:sz w:val="20"/>
          <w:szCs w:val="20"/>
        </w:rPr>
      </w:pPr>
      <w:r w:rsidRPr="00EF5C1E">
        <w:rPr>
          <w:sz w:val="20"/>
          <w:szCs w:val="20"/>
        </w:rPr>
        <w:t>к Решению Совета депутатов</w:t>
      </w:r>
    </w:p>
    <w:p w:rsidR="00EF5C1E" w:rsidRPr="00EF5C1E" w:rsidRDefault="00EF5C1E" w:rsidP="00EF5C1E">
      <w:pPr>
        <w:pStyle w:val="ad"/>
        <w:spacing w:before="0" w:beforeAutospacing="0" w:after="0" w:afterAutospacing="0"/>
        <w:ind w:left="5103"/>
        <w:rPr>
          <w:sz w:val="20"/>
          <w:szCs w:val="20"/>
        </w:rPr>
      </w:pPr>
      <w:r w:rsidRPr="00EF5C1E">
        <w:rPr>
          <w:sz w:val="20"/>
          <w:szCs w:val="20"/>
        </w:rPr>
        <w:t xml:space="preserve">муниципального образования </w:t>
      </w:r>
    </w:p>
    <w:p w:rsidR="00EF5C1E" w:rsidRPr="00EF5C1E" w:rsidRDefault="00EF5C1E" w:rsidP="00EF5C1E">
      <w:pPr>
        <w:pStyle w:val="ad"/>
        <w:spacing w:before="0" w:beforeAutospacing="0" w:after="0" w:afterAutospacing="0"/>
        <w:ind w:left="5103"/>
        <w:rPr>
          <w:sz w:val="20"/>
          <w:szCs w:val="20"/>
        </w:rPr>
      </w:pPr>
      <w:r w:rsidRPr="00EF5C1E">
        <w:rPr>
          <w:sz w:val="20"/>
          <w:szCs w:val="20"/>
        </w:rPr>
        <w:t>городское поселение Билибино</w:t>
      </w:r>
    </w:p>
    <w:p w:rsidR="00EF5C1E" w:rsidRPr="00EF5C1E" w:rsidRDefault="00EF5C1E" w:rsidP="00EF5C1E">
      <w:pPr>
        <w:pStyle w:val="ad"/>
        <w:spacing w:before="0" w:beforeAutospacing="0" w:after="0" w:afterAutospacing="0"/>
        <w:ind w:left="5103"/>
        <w:rPr>
          <w:sz w:val="20"/>
          <w:szCs w:val="20"/>
        </w:rPr>
      </w:pPr>
      <w:r w:rsidRPr="00EF5C1E">
        <w:rPr>
          <w:sz w:val="20"/>
          <w:szCs w:val="20"/>
        </w:rPr>
        <w:t>от ______________ 2022 года № _____</w:t>
      </w:r>
    </w:p>
    <w:p w:rsidR="00EF5C1E" w:rsidRPr="00EF5C1E" w:rsidRDefault="00EF5C1E" w:rsidP="00EF5C1E">
      <w:pPr>
        <w:ind w:left="5103"/>
        <w:jc w:val="center"/>
        <w:rPr>
          <w:sz w:val="20"/>
          <w:szCs w:val="20"/>
        </w:rPr>
      </w:pPr>
    </w:p>
    <w:p w:rsidR="00EF5C1E" w:rsidRPr="00EF5C1E" w:rsidRDefault="00EF5C1E" w:rsidP="00EF5C1E">
      <w:pPr>
        <w:rPr>
          <w:b/>
          <w:sz w:val="20"/>
          <w:szCs w:val="20"/>
        </w:rPr>
      </w:pPr>
    </w:p>
    <w:p w:rsidR="00EF5C1E" w:rsidRPr="00EF5C1E" w:rsidRDefault="00EF5C1E" w:rsidP="00EF5C1E">
      <w:pPr>
        <w:pStyle w:val="af1"/>
        <w:jc w:val="center"/>
        <w:rPr>
          <w:b/>
          <w:sz w:val="20"/>
          <w:szCs w:val="20"/>
        </w:rPr>
      </w:pPr>
      <w:r w:rsidRPr="00EF5C1E">
        <w:rPr>
          <w:b/>
          <w:sz w:val="20"/>
          <w:szCs w:val="20"/>
        </w:rPr>
        <w:t>Правила</w:t>
      </w:r>
      <w:r w:rsidRPr="00EF5C1E">
        <w:rPr>
          <w:b/>
          <w:sz w:val="20"/>
          <w:szCs w:val="20"/>
        </w:rPr>
        <w:br/>
        <w:t xml:space="preserve">благоустройства территории муниципального образования </w:t>
      </w:r>
    </w:p>
    <w:p w:rsidR="00EF5C1E" w:rsidRPr="00EF5C1E" w:rsidRDefault="00EF5C1E" w:rsidP="00EF5C1E">
      <w:pPr>
        <w:pStyle w:val="af1"/>
        <w:jc w:val="center"/>
        <w:rPr>
          <w:b/>
          <w:sz w:val="20"/>
          <w:szCs w:val="20"/>
        </w:rPr>
      </w:pPr>
      <w:r w:rsidRPr="00EF5C1E">
        <w:rPr>
          <w:b/>
          <w:sz w:val="20"/>
          <w:szCs w:val="20"/>
        </w:rPr>
        <w:t xml:space="preserve">городское поселение Билибино </w:t>
      </w:r>
    </w:p>
    <w:p w:rsidR="00EF5C1E" w:rsidRPr="00EF5C1E" w:rsidRDefault="00EF5C1E" w:rsidP="00EF5C1E">
      <w:pPr>
        <w:pStyle w:val="af1"/>
        <w:jc w:val="center"/>
        <w:rPr>
          <w:b/>
          <w:sz w:val="20"/>
          <w:szCs w:val="20"/>
        </w:rPr>
      </w:pPr>
    </w:p>
    <w:p w:rsidR="00EF5C1E" w:rsidRPr="00EF5C1E" w:rsidRDefault="00EF5C1E" w:rsidP="00EF5C1E">
      <w:pPr>
        <w:pStyle w:val="af1"/>
        <w:jc w:val="center"/>
        <w:rPr>
          <w:b/>
          <w:sz w:val="20"/>
          <w:szCs w:val="20"/>
        </w:rPr>
      </w:pPr>
      <w:bookmarkStart w:id="7" w:name="sub_100"/>
      <w:r w:rsidRPr="00EF5C1E">
        <w:rPr>
          <w:b/>
          <w:sz w:val="20"/>
          <w:szCs w:val="20"/>
        </w:rPr>
        <w:t>Раздел I. Общая часть</w:t>
      </w:r>
    </w:p>
    <w:bookmarkEnd w:id="7"/>
    <w:p w:rsidR="00EF5C1E" w:rsidRPr="00EF5C1E" w:rsidRDefault="00EF5C1E" w:rsidP="00EF5C1E">
      <w:pPr>
        <w:pStyle w:val="af1"/>
        <w:jc w:val="center"/>
        <w:rPr>
          <w:b/>
          <w:sz w:val="20"/>
          <w:szCs w:val="20"/>
        </w:rPr>
      </w:pPr>
    </w:p>
    <w:p w:rsidR="00EF5C1E" w:rsidRPr="00EF5C1E" w:rsidRDefault="00EF5C1E" w:rsidP="00EF5C1E">
      <w:pPr>
        <w:pStyle w:val="af1"/>
        <w:ind w:firstLine="708"/>
        <w:jc w:val="both"/>
        <w:rPr>
          <w:sz w:val="20"/>
          <w:szCs w:val="20"/>
        </w:rPr>
      </w:pPr>
      <w:r w:rsidRPr="00EF5C1E">
        <w:rPr>
          <w:sz w:val="20"/>
          <w:szCs w:val="20"/>
        </w:rPr>
        <w:t>Настоящие Правила благоустройства территории муниципального образования городское поселение Билибино (далее - Правила) разработаны в соответствии с Федеральным законом от 6 октября 2003 года № 131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 декабря 2021 года № 1042/</w:t>
      </w:r>
      <w:proofErr w:type="spellStart"/>
      <w:proofErr w:type="gramStart"/>
      <w:r w:rsidRPr="00EF5C1E">
        <w:rPr>
          <w:sz w:val="20"/>
          <w:szCs w:val="20"/>
        </w:rPr>
        <w:t>пр</w:t>
      </w:r>
      <w:proofErr w:type="spellEnd"/>
      <w:proofErr w:type="gramEnd"/>
      <w:r w:rsidRPr="00EF5C1E">
        <w:rPr>
          <w:sz w:val="20"/>
          <w:szCs w:val="20"/>
        </w:rPr>
        <w:t xml:space="preserve">, постановлением Правительства Российской Федерации от 12 ноября 2016 года № 1156 «Об обращении с твёрдыми коммунальными отходами и </w:t>
      </w:r>
      <w:proofErr w:type="gramStart"/>
      <w:r w:rsidRPr="00EF5C1E">
        <w:rPr>
          <w:sz w:val="20"/>
          <w:szCs w:val="20"/>
        </w:rPr>
        <w:t>внесении</w:t>
      </w:r>
      <w:proofErr w:type="gramEnd"/>
      <w:r w:rsidRPr="00EF5C1E">
        <w:rPr>
          <w:sz w:val="20"/>
          <w:szCs w:val="20"/>
        </w:rPr>
        <w:t xml:space="preserve"> изменения в постановление Правительства Российской Федерации от 25 августа 2008 года № 641», а также руководствуясь Уставом муниципального образования Билибинский муниципальный район.</w:t>
      </w:r>
    </w:p>
    <w:p w:rsidR="00EF5C1E" w:rsidRPr="00EF5C1E" w:rsidRDefault="00EF5C1E" w:rsidP="00EF5C1E">
      <w:pPr>
        <w:widowControl w:val="0"/>
        <w:autoSpaceDE w:val="0"/>
        <w:autoSpaceDN w:val="0"/>
        <w:adjustRightInd w:val="0"/>
        <w:ind w:firstLine="720"/>
        <w:jc w:val="both"/>
        <w:rPr>
          <w:sz w:val="20"/>
          <w:szCs w:val="20"/>
        </w:rPr>
      </w:pPr>
    </w:p>
    <w:p w:rsidR="00EF5C1E" w:rsidRPr="00EF5C1E" w:rsidRDefault="00EF5C1E" w:rsidP="00EF5C1E">
      <w:pPr>
        <w:widowControl w:val="0"/>
        <w:autoSpaceDE w:val="0"/>
        <w:autoSpaceDN w:val="0"/>
        <w:adjustRightInd w:val="0"/>
        <w:jc w:val="center"/>
        <w:outlineLvl w:val="0"/>
        <w:rPr>
          <w:b/>
          <w:bCs/>
          <w:sz w:val="20"/>
          <w:szCs w:val="20"/>
        </w:rPr>
      </w:pPr>
      <w:bookmarkStart w:id="8" w:name="sub_1001"/>
      <w:r w:rsidRPr="00EF5C1E">
        <w:rPr>
          <w:b/>
          <w:bCs/>
          <w:sz w:val="20"/>
          <w:szCs w:val="20"/>
        </w:rPr>
        <w:t>Глава 1. Общие положения</w:t>
      </w:r>
    </w:p>
    <w:bookmarkEnd w:id="8"/>
    <w:p w:rsidR="00EF5C1E" w:rsidRPr="00EF5C1E" w:rsidRDefault="00EF5C1E" w:rsidP="00EF5C1E">
      <w:pPr>
        <w:widowControl w:val="0"/>
        <w:autoSpaceDE w:val="0"/>
        <w:autoSpaceDN w:val="0"/>
        <w:adjustRightInd w:val="0"/>
        <w:ind w:firstLine="720"/>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9" w:name="sub_101"/>
      <w:r w:rsidRPr="00EF5C1E">
        <w:rPr>
          <w:sz w:val="20"/>
          <w:szCs w:val="20"/>
        </w:rPr>
        <w:t xml:space="preserve">1. </w:t>
      </w:r>
      <w:proofErr w:type="gramStart"/>
      <w:r w:rsidRPr="00EF5C1E">
        <w:rPr>
          <w:sz w:val="20"/>
          <w:szCs w:val="20"/>
        </w:rPr>
        <w:t>Настоящие Правила устанавливают единые нормы и требования по благоустройству территории муниципального образования городское поселение Билибино,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w:t>
      </w:r>
      <w:proofErr w:type="gramEnd"/>
      <w:r w:rsidRPr="00EF5C1E">
        <w:rPr>
          <w:sz w:val="20"/>
          <w:szCs w:val="20"/>
        </w:rPr>
        <w:t xml:space="preserve"> </w:t>
      </w:r>
      <w:proofErr w:type="gramStart"/>
      <w:r w:rsidRPr="00EF5C1E">
        <w:rPr>
          <w:sz w:val="20"/>
          <w:szCs w:val="20"/>
        </w:rPr>
        <w:t>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roofErr w:type="gramEnd"/>
    </w:p>
    <w:p w:rsidR="00EF5C1E" w:rsidRPr="00EF5C1E" w:rsidRDefault="00EF5C1E" w:rsidP="00EF5C1E">
      <w:pPr>
        <w:widowControl w:val="0"/>
        <w:autoSpaceDE w:val="0"/>
        <w:autoSpaceDN w:val="0"/>
        <w:adjustRightInd w:val="0"/>
        <w:ind w:firstLine="851"/>
        <w:jc w:val="both"/>
        <w:rPr>
          <w:sz w:val="20"/>
          <w:szCs w:val="20"/>
        </w:rPr>
      </w:pPr>
      <w:bookmarkStart w:id="10" w:name="sub_102"/>
      <w:bookmarkEnd w:id="9"/>
      <w:r w:rsidRPr="00EF5C1E">
        <w:rPr>
          <w:sz w:val="20"/>
          <w:szCs w:val="20"/>
        </w:rPr>
        <w:t>2. Настоящие Правила обязательны для исполнения всеми юридическими и физическими лицами на территории муниципального образования городское поселение Билибино (далее – муниципальное образование).</w:t>
      </w:r>
    </w:p>
    <w:p w:rsidR="00EF5C1E" w:rsidRPr="00EF5C1E" w:rsidRDefault="00EF5C1E" w:rsidP="00EF5C1E">
      <w:pPr>
        <w:widowControl w:val="0"/>
        <w:autoSpaceDE w:val="0"/>
        <w:autoSpaceDN w:val="0"/>
        <w:adjustRightInd w:val="0"/>
        <w:ind w:firstLine="851"/>
        <w:jc w:val="both"/>
        <w:rPr>
          <w:sz w:val="20"/>
          <w:szCs w:val="20"/>
        </w:rPr>
      </w:pPr>
      <w:bookmarkStart w:id="11" w:name="sub_103"/>
      <w:bookmarkEnd w:id="10"/>
      <w:r w:rsidRPr="00EF5C1E">
        <w:rPr>
          <w:sz w:val="20"/>
          <w:szCs w:val="20"/>
        </w:rPr>
        <w:t>3. Благоустройство территории муниципального образования обеспечивается:</w:t>
      </w:r>
    </w:p>
    <w:bookmarkEnd w:id="11"/>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 Администрацией муниципального образования Билибинский муниципальный район (далее – Администрация района), </w:t>
      </w:r>
      <w:proofErr w:type="gramStart"/>
      <w:r w:rsidRPr="00EF5C1E">
        <w:rPr>
          <w:sz w:val="20"/>
          <w:szCs w:val="20"/>
        </w:rPr>
        <w:t>осуществляющим</w:t>
      </w:r>
      <w:proofErr w:type="gramEnd"/>
      <w:r w:rsidRPr="00EF5C1E">
        <w:rPr>
          <w:sz w:val="20"/>
          <w:szCs w:val="20"/>
        </w:rPr>
        <w:t xml:space="preserve"> организационную и контролирующую функции;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организациями, выполняющими работы по содержанию и благоустройству муниципального образования;</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EF5C1E" w:rsidRPr="00EF5C1E" w:rsidRDefault="00EF5C1E" w:rsidP="00EF5C1E">
      <w:pPr>
        <w:widowControl w:val="0"/>
        <w:autoSpaceDE w:val="0"/>
        <w:autoSpaceDN w:val="0"/>
        <w:adjustRightInd w:val="0"/>
        <w:ind w:firstLine="851"/>
        <w:jc w:val="both"/>
        <w:rPr>
          <w:sz w:val="20"/>
          <w:szCs w:val="20"/>
        </w:rPr>
      </w:pPr>
      <w:bookmarkStart w:id="12" w:name="sub_104"/>
      <w:r w:rsidRPr="00EF5C1E">
        <w:rPr>
          <w:sz w:val="20"/>
          <w:szCs w:val="20"/>
        </w:rPr>
        <w:t>4. Участниками деятельности по благоустройству выступают:</w:t>
      </w:r>
    </w:p>
    <w:bookmarkEnd w:id="12"/>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исполнители работ, специалисты по благоустройству и озеленению, в том числе возведению малых архитектурных форм;</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иные заинтересованные в благоустройстве территории лица.</w:t>
      </w:r>
    </w:p>
    <w:p w:rsidR="00EF5C1E" w:rsidRPr="00EF5C1E" w:rsidRDefault="00EF5C1E" w:rsidP="00EF5C1E">
      <w:pPr>
        <w:widowControl w:val="0"/>
        <w:autoSpaceDE w:val="0"/>
        <w:autoSpaceDN w:val="0"/>
        <w:adjustRightInd w:val="0"/>
        <w:ind w:firstLine="851"/>
        <w:jc w:val="both"/>
        <w:rPr>
          <w:sz w:val="20"/>
          <w:szCs w:val="20"/>
        </w:rPr>
      </w:pPr>
      <w:bookmarkStart w:id="13" w:name="sub_105"/>
      <w:r w:rsidRPr="00EF5C1E">
        <w:rPr>
          <w:sz w:val="20"/>
          <w:szCs w:val="20"/>
        </w:rPr>
        <w:t>5. 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в соответствии с законодательством, настоящими Правилами и муниципальными правовыми актами.</w:t>
      </w:r>
    </w:p>
    <w:bookmarkEnd w:id="13"/>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4" w:name="sub_1002"/>
      <w:r w:rsidRPr="00EF5C1E">
        <w:rPr>
          <w:b/>
          <w:bCs/>
          <w:sz w:val="20"/>
          <w:szCs w:val="20"/>
        </w:rPr>
        <w:t>Глава 2. Понятия и определения</w:t>
      </w:r>
    </w:p>
    <w:bookmarkEnd w:id="14"/>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5" w:name="sub_106"/>
      <w:r w:rsidRPr="00EF5C1E">
        <w:rPr>
          <w:sz w:val="20"/>
          <w:szCs w:val="20"/>
        </w:rPr>
        <w:t>6. В настоящих Правилах используются следующие понятия:</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16" w:name="sub_10601"/>
      <w:bookmarkEnd w:id="15"/>
      <w:r w:rsidRPr="00EF5C1E">
        <w:rPr>
          <w:b/>
          <w:bCs/>
          <w:sz w:val="20"/>
          <w:szCs w:val="20"/>
        </w:rPr>
        <w:t>благоустройство</w:t>
      </w:r>
      <w:r w:rsidRPr="00EF5C1E">
        <w:rPr>
          <w:sz w:val="20"/>
          <w:szCs w:val="20"/>
        </w:rPr>
        <w:t xml:space="preserve"> - комплекс мероприятий по содержанию территории муниципального образования,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17" w:name="sub_10602"/>
      <w:bookmarkEnd w:id="16"/>
      <w:r w:rsidRPr="00EF5C1E">
        <w:rPr>
          <w:b/>
          <w:bCs/>
          <w:sz w:val="20"/>
          <w:szCs w:val="20"/>
        </w:rPr>
        <w:t>бункер-накопитель</w:t>
      </w:r>
      <w:r w:rsidRPr="00EF5C1E">
        <w:rPr>
          <w:sz w:val="20"/>
          <w:szCs w:val="20"/>
        </w:rPr>
        <w:t xml:space="preserve"> - специализированная емкость для сбора крупногабаритного и другого мусора объемом более 2 кубических метров;</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18" w:name="sub_10603"/>
      <w:bookmarkEnd w:id="17"/>
      <w:r w:rsidRPr="00EF5C1E">
        <w:rPr>
          <w:b/>
          <w:bCs/>
          <w:sz w:val="20"/>
          <w:szCs w:val="20"/>
        </w:rPr>
        <w:t>дворовая территория</w:t>
      </w:r>
      <w:r w:rsidRPr="00EF5C1E">
        <w:rPr>
          <w:sz w:val="20"/>
          <w:szCs w:val="20"/>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могут размещаться детские площадки, места для отдыха, сушки белья, парковки автомобилей, зеленые насаждения и иные объекты общественного пользования;</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r w:rsidRPr="00EF5C1E">
        <w:rPr>
          <w:b/>
          <w:bCs/>
          <w:sz w:val="20"/>
          <w:szCs w:val="20"/>
        </w:rPr>
        <w:t xml:space="preserve">прилегающая территория </w:t>
      </w:r>
      <w:r w:rsidRPr="00EF5C1E">
        <w:rPr>
          <w:sz w:val="20"/>
          <w:szCs w:val="20"/>
        </w:rPr>
        <w:t xml:space="preserve">- территория общего пользования, которая прилегает к зданию, строению, строению, сооружению, земельному участку в случае, если такой земельный участок образован, и </w:t>
      </w:r>
      <w:proofErr w:type="gramStart"/>
      <w:r w:rsidRPr="00EF5C1E">
        <w:rPr>
          <w:sz w:val="20"/>
          <w:szCs w:val="20"/>
        </w:rPr>
        <w:t>границы</w:t>
      </w:r>
      <w:proofErr w:type="gramEnd"/>
      <w:r w:rsidRPr="00EF5C1E">
        <w:rPr>
          <w:sz w:val="20"/>
          <w:szCs w:val="20"/>
        </w:rPr>
        <w:t xml:space="preserve"> которой определены правилами благоустройства территории муниципального образования в соответствии с порядком, установленным законом </w:t>
      </w:r>
      <w:proofErr w:type="spellStart"/>
      <w:r w:rsidRPr="00EF5C1E">
        <w:rPr>
          <w:sz w:val="20"/>
          <w:szCs w:val="20"/>
        </w:rPr>
        <w:t>субъета</w:t>
      </w:r>
      <w:proofErr w:type="spellEnd"/>
      <w:r w:rsidRPr="00EF5C1E">
        <w:rPr>
          <w:sz w:val="20"/>
          <w:szCs w:val="20"/>
        </w:rPr>
        <w:t xml:space="preserve"> Российской Федерации; </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19" w:name="sub_10604"/>
      <w:bookmarkEnd w:id="18"/>
      <w:r w:rsidRPr="00EF5C1E">
        <w:rPr>
          <w:b/>
          <w:bCs/>
          <w:sz w:val="20"/>
          <w:szCs w:val="20"/>
        </w:rPr>
        <w:t>детская площадка</w:t>
      </w:r>
      <w:r w:rsidRPr="00EF5C1E">
        <w:rPr>
          <w:sz w:val="20"/>
          <w:szCs w:val="20"/>
        </w:rPr>
        <w:t xml:space="preserve"> - участок </w:t>
      </w:r>
      <w:proofErr w:type="gramStart"/>
      <w:r w:rsidRPr="00EF5C1E">
        <w:rPr>
          <w:sz w:val="20"/>
          <w:szCs w:val="20"/>
        </w:rPr>
        <w:t>земли</w:t>
      </w:r>
      <w:proofErr w:type="gramEnd"/>
      <w:r w:rsidRPr="00EF5C1E">
        <w:rPr>
          <w:sz w:val="20"/>
          <w:szCs w:val="20"/>
        </w:rPr>
        <w:t xml:space="preserve"> на поверхности которого расположены объекты, предназначенные для игр детей (горки, карусели, качели, песочницы и (или) иные подобные объекты);</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0" w:name="sub_10605"/>
      <w:bookmarkEnd w:id="19"/>
      <w:r w:rsidRPr="00EF5C1E">
        <w:rPr>
          <w:b/>
          <w:bCs/>
          <w:sz w:val="20"/>
          <w:szCs w:val="20"/>
        </w:rPr>
        <w:t>газон</w:t>
      </w:r>
      <w:r w:rsidRPr="00EF5C1E">
        <w:rPr>
          <w:sz w:val="20"/>
          <w:szCs w:val="20"/>
        </w:rPr>
        <w:t xml:space="preserve">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1" w:name="sub_10606"/>
      <w:bookmarkEnd w:id="20"/>
      <w:r w:rsidRPr="00EF5C1E">
        <w:rPr>
          <w:b/>
          <w:bCs/>
          <w:sz w:val="20"/>
          <w:szCs w:val="20"/>
        </w:rPr>
        <w:t>зеленые насаждения</w:t>
      </w:r>
      <w:r w:rsidRPr="00EF5C1E">
        <w:rPr>
          <w:sz w:val="20"/>
          <w:szCs w:val="20"/>
        </w:rPr>
        <w:t xml:space="preserve"> - древесно-кустарниковая и травянистая растительность естественного и искусственного происхождения;</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2" w:name="sub_10607"/>
      <w:bookmarkEnd w:id="21"/>
      <w:proofErr w:type="gramStart"/>
      <w:r w:rsidRPr="00EF5C1E">
        <w:rPr>
          <w:b/>
          <w:bCs/>
          <w:sz w:val="20"/>
          <w:szCs w:val="20"/>
        </w:rPr>
        <w:t>земляные работы</w:t>
      </w:r>
      <w:r w:rsidRPr="00EF5C1E">
        <w:rPr>
          <w:sz w:val="20"/>
          <w:szCs w:val="20"/>
        </w:rPr>
        <w:t xml:space="preserve"> - производство работ (в том числе аварийно-восстановительных), связанных со вскрытием грунта на глубину более 30 сантиметров (за исключением пахотных работ), забивкой и погружением свай при строительстве, реконструкции, ремонте зданий, подземных и надземных инженерных сетей, сооружений, дорожных покрытий в границах полосы отвода автомобильных дорог общего пользования, других объектов недвижимости, а равно отсыпка грунтом на высоту более 50 сантиметров, связанных с</w:t>
      </w:r>
      <w:proofErr w:type="gramEnd"/>
      <w:r w:rsidRPr="00EF5C1E">
        <w:rPr>
          <w:sz w:val="20"/>
          <w:szCs w:val="20"/>
        </w:rPr>
        <w:t xml:space="preserve"> нарушением элементов наружного благоустройства;</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3" w:name="sub_10608"/>
      <w:bookmarkEnd w:id="22"/>
      <w:r w:rsidRPr="00EF5C1E">
        <w:rPr>
          <w:b/>
          <w:bCs/>
          <w:sz w:val="20"/>
          <w:szCs w:val="20"/>
        </w:rPr>
        <w:t>инженерные коммуникации</w:t>
      </w:r>
      <w:r w:rsidRPr="00EF5C1E">
        <w:rPr>
          <w:sz w:val="20"/>
          <w:szCs w:val="20"/>
        </w:rPr>
        <w:t xml:space="preserve"> - наземные, надземные и подземные коммуникации, включающие в себя сети, трассы водо-, тепл</w:t>
      </w:r>
      <w:proofErr w:type="gramStart"/>
      <w:r w:rsidRPr="00EF5C1E">
        <w:rPr>
          <w:sz w:val="20"/>
          <w:szCs w:val="20"/>
        </w:rPr>
        <w:t>о-</w:t>
      </w:r>
      <w:proofErr w:type="gramEnd"/>
      <w:r w:rsidRPr="00EF5C1E">
        <w:rPr>
          <w:sz w:val="20"/>
          <w:szCs w:val="20"/>
        </w:rPr>
        <w:t xml:space="preserve">,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w:t>
      </w:r>
      <w:proofErr w:type="spellStart"/>
      <w:r w:rsidRPr="00EF5C1E">
        <w:rPr>
          <w:sz w:val="20"/>
          <w:szCs w:val="20"/>
        </w:rPr>
        <w:t>дождеприемных</w:t>
      </w:r>
      <w:proofErr w:type="spellEnd"/>
      <w:r w:rsidRPr="00EF5C1E">
        <w:rPr>
          <w:sz w:val="20"/>
          <w:szCs w:val="20"/>
        </w:rPr>
        <w:t xml:space="preserve"> и вентиляционных решеток, различного вспомогательного оборудования и агрегатов, уличные водоразборные колонки);</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4" w:name="sub_10609"/>
      <w:bookmarkEnd w:id="23"/>
      <w:r w:rsidRPr="00EF5C1E">
        <w:rPr>
          <w:b/>
          <w:bCs/>
          <w:sz w:val="20"/>
          <w:szCs w:val="20"/>
        </w:rPr>
        <w:t>контейнер</w:t>
      </w:r>
      <w:r w:rsidRPr="00EF5C1E">
        <w:rPr>
          <w:sz w:val="20"/>
          <w:szCs w:val="20"/>
        </w:rPr>
        <w:t xml:space="preserve"> - специализированная емкость с объемом до 2 кубических метров включительно, служащая для сбора твердых коммунальных отходов;</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5" w:name="sub_10610"/>
      <w:bookmarkEnd w:id="24"/>
      <w:r w:rsidRPr="00EF5C1E">
        <w:rPr>
          <w:b/>
          <w:bCs/>
          <w:sz w:val="20"/>
          <w:szCs w:val="20"/>
        </w:rPr>
        <w:t>контейнерная площадка</w:t>
      </w:r>
      <w:r w:rsidRPr="00EF5C1E">
        <w:rPr>
          <w:sz w:val="20"/>
          <w:szCs w:val="20"/>
        </w:rPr>
        <w:t xml:space="preserve"> -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6" w:name="sub_10611"/>
      <w:bookmarkEnd w:id="25"/>
      <w:r w:rsidRPr="00EF5C1E">
        <w:rPr>
          <w:b/>
          <w:bCs/>
          <w:sz w:val="20"/>
          <w:szCs w:val="20"/>
        </w:rPr>
        <w:t>компенсационное озеленение</w:t>
      </w:r>
      <w:r w:rsidRPr="00EF5C1E">
        <w:rPr>
          <w:sz w:val="20"/>
          <w:szCs w:val="20"/>
        </w:rPr>
        <w:t xml:space="preserve"> - воспроизводство зеленых насаждений взамен уничтоженных или поврежденных;</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7" w:name="sub_10612"/>
      <w:bookmarkEnd w:id="26"/>
      <w:proofErr w:type="gramStart"/>
      <w:r w:rsidRPr="00EF5C1E">
        <w:rPr>
          <w:b/>
          <w:bCs/>
          <w:sz w:val="20"/>
          <w:szCs w:val="20"/>
        </w:rPr>
        <w:t>малые архитектурные формы (далее - МАФ)</w:t>
      </w:r>
      <w:r w:rsidRPr="00EF5C1E">
        <w:rPr>
          <w:sz w:val="20"/>
          <w:szCs w:val="20"/>
        </w:rPr>
        <w:t xml:space="preserve"> - элементы монументально-декоративного оформления, устройства для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w:t>
      </w:r>
      <w:proofErr w:type="gramEnd"/>
      <w:r w:rsidRPr="00EF5C1E">
        <w:rPr>
          <w:sz w:val="20"/>
          <w:szCs w:val="20"/>
        </w:rPr>
        <w:t xml:space="preserve"> садовая и уличная мебель), коммунально-бытовое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8" w:name="sub_10613"/>
      <w:bookmarkEnd w:id="27"/>
      <w:r w:rsidRPr="00EF5C1E">
        <w:rPr>
          <w:b/>
          <w:bCs/>
          <w:sz w:val="20"/>
          <w:szCs w:val="20"/>
        </w:rPr>
        <w:t>ордер</w:t>
      </w:r>
      <w:r w:rsidRPr="00EF5C1E">
        <w:rPr>
          <w:sz w:val="20"/>
          <w:szCs w:val="20"/>
        </w:rPr>
        <w:t xml:space="preserve"> - документ, дающий право на производство земляных и строительных работ;</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29" w:name="sub_10614"/>
      <w:bookmarkEnd w:id="28"/>
      <w:proofErr w:type="gramStart"/>
      <w:r w:rsidRPr="00EF5C1E">
        <w:rPr>
          <w:b/>
          <w:bCs/>
          <w:sz w:val="20"/>
          <w:szCs w:val="20"/>
        </w:rPr>
        <w:t>объекты (средства) наружного освещения (осветительное оборудование)</w:t>
      </w:r>
      <w:r w:rsidRPr="00EF5C1E">
        <w:rPr>
          <w:sz w:val="20"/>
          <w:szCs w:val="20"/>
        </w:rPr>
        <w:t xml:space="preserve"> - 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roofErr w:type="gramEnd"/>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0" w:name="sub_10615"/>
      <w:bookmarkEnd w:id="29"/>
      <w:r w:rsidRPr="00EF5C1E">
        <w:rPr>
          <w:b/>
          <w:bCs/>
          <w:sz w:val="20"/>
          <w:szCs w:val="20"/>
        </w:rPr>
        <w:t>проект благоустройства</w:t>
      </w:r>
      <w:r w:rsidRPr="00EF5C1E">
        <w:rPr>
          <w:sz w:val="20"/>
          <w:szCs w:val="20"/>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1" w:name="sub_10616"/>
      <w:bookmarkEnd w:id="30"/>
      <w:r w:rsidRPr="00EF5C1E">
        <w:rPr>
          <w:b/>
          <w:bCs/>
          <w:sz w:val="20"/>
          <w:szCs w:val="20"/>
        </w:rPr>
        <w:t>площадка для выгула и дрессировки животных</w:t>
      </w:r>
      <w:r w:rsidRPr="00EF5C1E">
        <w:rPr>
          <w:sz w:val="20"/>
          <w:szCs w:val="20"/>
        </w:rPr>
        <w:t xml:space="preserve"> - участок земли, выделенный в установленном порядке для выгула и дрессировки животных;</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2" w:name="sub_10617"/>
      <w:bookmarkEnd w:id="31"/>
      <w:proofErr w:type="gramStart"/>
      <w:r w:rsidRPr="00EF5C1E">
        <w:rPr>
          <w:b/>
          <w:bCs/>
          <w:sz w:val="20"/>
          <w:szCs w:val="20"/>
        </w:rPr>
        <w:lastRenderedPageBreak/>
        <w:t>площадка автостоянки</w:t>
      </w:r>
      <w:r w:rsidRPr="00EF5C1E">
        <w:rPr>
          <w:sz w:val="20"/>
          <w:szCs w:val="20"/>
        </w:rPr>
        <w:t xml:space="preserve"> - специальная открытая площадка, предназначенная для хранения (стоянки) преимущественно легковых автомобилей и других </w:t>
      </w:r>
      <w:proofErr w:type="spellStart"/>
      <w:r w:rsidRPr="00EF5C1E">
        <w:rPr>
          <w:sz w:val="20"/>
          <w:szCs w:val="20"/>
        </w:rPr>
        <w:t>мототранспортных</w:t>
      </w:r>
      <w:proofErr w:type="spellEnd"/>
      <w:r w:rsidRPr="00EF5C1E">
        <w:rPr>
          <w:sz w:val="20"/>
          <w:szCs w:val="20"/>
        </w:rPr>
        <w:t xml:space="preserve"> средств (мотоциклов, мотороллеров, мотоколясок, мопедов, скутеров);</w:t>
      </w:r>
      <w:proofErr w:type="gramEnd"/>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3" w:name="sub_10618"/>
      <w:bookmarkEnd w:id="32"/>
      <w:r w:rsidRPr="00EF5C1E">
        <w:rPr>
          <w:b/>
          <w:bCs/>
          <w:sz w:val="20"/>
          <w:szCs w:val="20"/>
        </w:rPr>
        <w:t>повреждение зеленых насаждений</w:t>
      </w:r>
      <w:r w:rsidRPr="00EF5C1E">
        <w:rPr>
          <w:sz w:val="20"/>
          <w:szCs w:val="20"/>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4" w:name="sub_10619"/>
      <w:bookmarkEnd w:id="33"/>
      <w:r w:rsidRPr="00EF5C1E">
        <w:rPr>
          <w:b/>
          <w:bCs/>
          <w:sz w:val="20"/>
          <w:szCs w:val="20"/>
        </w:rPr>
        <w:t>содержание объекта благоустройства</w:t>
      </w:r>
      <w:r w:rsidRPr="00EF5C1E">
        <w:rPr>
          <w:sz w:val="20"/>
          <w:szCs w:val="20"/>
        </w:rPr>
        <w:t xml:space="preserve">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5" w:name="sub_10620"/>
      <w:bookmarkEnd w:id="34"/>
      <w:r w:rsidRPr="00EF5C1E">
        <w:rPr>
          <w:b/>
          <w:bCs/>
          <w:sz w:val="20"/>
          <w:szCs w:val="20"/>
        </w:rPr>
        <w:t>содержание территории</w:t>
      </w:r>
      <w:r w:rsidRPr="00EF5C1E">
        <w:rPr>
          <w:sz w:val="20"/>
          <w:szCs w:val="20"/>
        </w:rPr>
        <w:t xml:space="preserve"> - 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6" w:name="sub_10621"/>
      <w:bookmarkEnd w:id="35"/>
      <w:r w:rsidRPr="00EF5C1E">
        <w:rPr>
          <w:b/>
          <w:bCs/>
          <w:sz w:val="20"/>
          <w:szCs w:val="20"/>
        </w:rPr>
        <w:t>спортивная площадка</w:t>
      </w:r>
      <w:r w:rsidRPr="00EF5C1E">
        <w:rPr>
          <w:sz w:val="20"/>
          <w:szCs w:val="20"/>
        </w:rPr>
        <w:t xml:space="preserve"> - участок земли, </w:t>
      </w:r>
      <w:proofErr w:type="gramStart"/>
      <w:r w:rsidRPr="00EF5C1E">
        <w:rPr>
          <w:sz w:val="20"/>
          <w:szCs w:val="20"/>
        </w:rPr>
        <w:t>территория</w:t>
      </w:r>
      <w:proofErr w:type="gramEnd"/>
      <w:r w:rsidRPr="00EF5C1E">
        <w:rPr>
          <w:sz w:val="20"/>
          <w:szCs w:val="20"/>
        </w:rPr>
        <w:t xml:space="preserve">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7" w:name="sub_10622"/>
      <w:bookmarkEnd w:id="36"/>
      <w:proofErr w:type="gramStart"/>
      <w:r w:rsidRPr="00EF5C1E">
        <w:rPr>
          <w:b/>
          <w:bCs/>
          <w:sz w:val="20"/>
          <w:szCs w:val="20"/>
        </w:rPr>
        <w:t>строительная площадка</w:t>
      </w:r>
      <w:r w:rsidRPr="00EF5C1E">
        <w:rPr>
          <w:sz w:val="20"/>
          <w:szCs w:val="20"/>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roofErr w:type="gramEnd"/>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8" w:name="sub_10623"/>
      <w:bookmarkEnd w:id="37"/>
      <w:r w:rsidRPr="00EF5C1E">
        <w:rPr>
          <w:b/>
          <w:bCs/>
          <w:sz w:val="20"/>
          <w:szCs w:val="20"/>
        </w:rPr>
        <w:t>территории общего пользования</w:t>
      </w:r>
      <w:r w:rsidRPr="00EF5C1E">
        <w:rPr>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т.п.);</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39" w:name="sub_10624"/>
      <w:bookmarkEnd w:id="38"/>
      <w:r w:rsidRPr="00EF5C1E">
        <w:rPr>
          <w:b/>
          <w:bCs/>
          <w:sz w:val="20"/>
          <w:szCs w:val="20"/>
        </w:rPr>
        <w:t>твердые коммунальные отходы</w:t>
      </w:r>
      <w:r w:rsidRPr="00EF5C1E">
        <w:rPr>
          <w:sz w:val="20"/>
          <w:szCs w:val="20"/>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40" w:name="sub_10625"/>
      <w:bookmarkEnd w:id="39"/>
      <w:proofErr w:type="gramStart"/>
      <w:r w:rsidRPr="00EF5C1E">
        <w:rPr>
          <w:b/>
          <w:bCs/>
          <w:sz w:val="20"/>
          <w:szCs w:val="20"/>
        </w:rPr>
        <w:t>уборка</w:t>
      </w:r>
      <w:r w:rsidRPr="00EF5C1E">
        <w:rPr>
          <w:sz w:val="20"/>
          <w:szCs w:val="20"/>
        </w:rPr>
        <w:t xml:space="preserve"> территории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roofErr w:type="gramEnd"/>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41" w:name="sub_10626"/>
      <w:bookmarkEnd w:id="40"/>
      <w:r w:rsidRPr="00EF5C1E">
        <w:rPr>
          <w:b/>
          <w:bCs/>
          <w:sz w:val="20"/>
          <w:szCs w:val="20"/>
        </w:rPr>
        <w:t>урна</w:t>
      </w:r>
      <w:r w:rsidRPr="00EF5C1E">
        <w:rPr>
          <w:sz w:val="20"/>
          <w:szCs w:val="20"/>
        </w:rPr>
        <w:t xml:space="preserve"> - специализированная емкость, служащая для сбора мусора;</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42" w:name="sub_10627"/>
      <w:bookmarkEnd w:id="41"/>
      <w:r w:rsidRPr="00EF5C1E">
        <w:rPr>
          <w:b/>
          <w:bCs/>
          <w:sz w:val="20"/>
          <w:szCs w:val="20"/>
        </w:rPr>
        <w:t>элементы объектов благоустройства</w:t>
      </w:r>
      <w:r w:rsidRPr="00EF5C1E">
        <w:rPr>
          <w:sz w:val="20"/>
          <w:szCs w:val="20"/>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43" w:name="sub_10628"/>
      <w:bookmarkEnd w:id="42"/>
      <w:r w:rsidRPr="00EF5C1E">
        <w:rPr>
          <w:b/>
          <w:bCs/>
          <w:sz w:val="20"/>
          <w:szCs w:val="20"/>
        </w:rPr>
        <w:t>элементы озеленения</w:t>
      </w:r>
      <w:r w:rsidRPr="00EF5C1E">
        <w:rPr>
          <w:sz w:val="20"/>
          <w:szCs w:val="20"/>
        </w:rPr>
        <w:t xml:space="preserve"> - 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w:t>
      </w:r>
      <w:proofErr w:type="gramStart"/>
      <w:r w:rsidRPr="00EF5C1E">
        <w:rPr>
          <w:sz w:val="20"/>
          <w:szCs w:val="20"/>
        </w:rPr>
        <w:t>территории</w:t>
      </w:r>
      <w:proofErr w:type="gramEnd"/>
      <w:r w:rsidRPr="00EF5C1E">
        <w:rPr>
          <w:sz w:val="20"/>
          <w:szCs w:val="20"/>
        </w:rPr>
        <w:t xml:space="preserve"> предназначенные для озеленения;</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bookmarkStart w:id="44" w:name="sub_10629"/>
      <w:bookmarkEnd w:id="43"/>
      <w:r w:rsidRPr="00EF5C1E">
        <w:rPr>
          <w:b/>
          <w:bCs/>
          <w:sz w:val="20"/>
          <w:szCs w:val="20"/>
        </w:rPr>
        <w:t>элементы сопряжения поверхностей</w:t>
      </w:r>
      <w:r w:rsidRPr="00EF5C1E">
        <w:rPr>
          <w:sz w:val="20"/>
          <w:szCs w:val="20"/>
        </w:rPr>
        <w:t xml:space="preserve"> - различные виды бортовых камней, пандусы, ступени, лестницы;</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r w:rsidRPr="00EF5C1E">
        <w:rPr>
          <w:b/>
          <w:sz w:val="20"/>
          <w:szCs w:val="20"/>
        </w:rPr>
        <w:t>крупногабаритные отходы</w:t>
      </w:r>
      <w:r w:rsidRPr="00EF5C1E">
        <w:rPr>
          <w:sz w:val="20"/>
          <w:szCs w:val="20"/>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r w:rsidRPr="00EF5C1E">
        <w:rPr>
          <w:b/>
          <w:sz w:val="20"/>
          <w:szCs w:val="20"/>
        </w:rPr>
        <w:t>мусоровоз</w:t>
      </w:r>
      <w:r w:rsidRPr="00EF5C1E">
        <w:rPr>
          <w:sz w:val="20"/>
          <w:szCs w:val="20"/>
        </w:rPr>
        <w:t xml:space="preserve"> - транспортное средство категории N, используемое для перевозки твердых коммунальных отходов;</w:t>
      </w:r>
    </w:p>
    <w:p w:rsidR="00EF5C1E" w:rsidRPr="00EF5C1E" w:rsidRDefault="00EF5C1E" w:rsidP="00EF5C1E">
      <w:pPr>
        <w:pStyle w:val="af3"/>
        <w:widowControl w:val="0"/>
        <w:numPr>
          <w:ilvl w:val="0"/>
          <w:numId w:val="18"/>
        </w:numPr>
        <w:tabs>
          <w:tab w:val="left" w:pos="1276"/>
        </w:tabs>
        <w:autoSpaceDE w:val="0"/>
        <w:autoSpaceDN w:val="0"/>
        <w:adjustRightInd w:val="0"/>
        <w:ind w:left="0" w:firstLine="851"/>
        <w:jc w:val="both"/>
        <w:rPr>
          <w:sz w:val="20"/>
          <w:szCs w:val="20"/>
        </w:rPr>
      </w:pPr>
      <w:r w:rsidRPr="00EF5C1E">
        <w:rPr>
          <w:b/>
          <w:sz w:val="20"/>
          <w:szCs w:val="20"/>
        </w:rPr>
        <w:t>потребитель</w:t>
      </w:r>
      <w:r w:rsidRPr="00EF5C1E">
        <w:rPr>
          <w:sz w:val="20"/>
          <w:szCs w:val="20"/>
        </w:rPr>
        <w:t xml:space="preserve">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bookmarkEnd w:id="44"/>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45" w:name="sub_200"/>
      <w:r w:rsidRPr="00EF5C1E">
        <w:rPr>
          <w:b/>
          <w:bCs/>
          <w:sz w:val="20"/>
          <w:szCs w:val="20"/>
        </w:rPr>
        <w:t>Раздел II. Требования к объектам, элементам благоустройства и их содержанию</w:t>
      </w:r>
    </w:p>
    <w:bookmarkEnd w:id="45"/>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46" w:name="sub_1003"/>
      <w:r w:rsidRPr="00EF5C1E">
        <w:rPr>
          <w:b/>
          <w:bCs/>
          <w:sz w:val="20"/>
          <w:szCs w:val="20"/>
        </w:rPr>
        <w:t>Глава 3. Общие требования</w:t>
      </w:r>
    </w:p>
    <w:bookmarkEnd w:id="46"/>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47" w:name="sub_107"/>
      <w:r w:rsidRPr="00EF5C1E">
        <w:rPr>
          <w:sz w:val="20"/>
          <w:szCs w:val="20"/>
        </w:rPr>
        <w:t>7.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F5C1E" w:rsidRPr="00EF5C1E" w:rsidRDefault="00EF5C1E" w:rsidP="00EF5C1E">
      <w:pPr>
        <w:widowControl w:val="0"/>
        <w:autoSpaceDE w:val="0"/>
        <w:autoSpaceDN w:val="0"/>
        <w:adjustRightInd w:val="0"/>
        <w:ind w:firstLine="851"/>
        <w:jc w:val="both"/>
        <w:rPr>
          <w:sz w:val="20"/>
          <w:szCs w:val="20"/>
        </w:rPr>
      </w:pPr>
      <w:bookmarkStart w:id="48" w:name="sub_108"/>
      <w:bookmarkEnd w:id="47"/>
      <w:r w:rsidRPr="00EF5C1E">
        <w:rPr>
          <w:sz w:val="20"/>
          <w:szCs w:val="20"/>
        </w:rPr>
        <w:t>8.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EF5C1E" w:rsidRPr="00EF5C1E" w:rsidRDefault="00EF5C1E" w:rsidP="00EF5C1E">
      <w:pPr>
        <w:widowControl w:val="0"/>
        <w:autoSpaceDE w:val="0"/>
        <w:autoSpaceDN w:val="0"/>
        <w:adjustRightInd w:val="0"/>
        <w:ind w:firstLine="851"/>
        <w:jc w:val="both"/>
        <w:rPr>
          <w:sz w:val="20"/>
          <w:szCs w:val="20"/>
        </w:rPr>
      </w:pPr>
      <w:bookmarkStart w:id="49" w:name="sub_109"/>
      <w:bookmarkEnd w:id="48"/>
      <w:r w:rsidRPr="00EF5C1E">
        <w:rPr>
          <w:sz w:val="20"/>
          <w:szCs w:val="20"/>
        </w:rPr>
        <w:t>9. На территориях общего пользования муниципального образования запрещается:</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0" w:name="sub_10901"/>
      <w:bookmarkEnd w:id="49"/>
      <w:r w:rsidRPr="00EF5C1E">
        <w:rPr>
          <w:sz w:val="20"/>
          <w:szCs w:val="20"/>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1" w:name="sub_10902"/>
      <w:bookmarkEnd w:id="50"/>
      <w:r w:rsidRPr="00EF5C1E">
        <w:rPr>
          <w:sz w:val="20"/>
          <w:szCs w:val="20"/>
        </w:rPr>
        <w:t xml:space="preserve">размещать отходы и мусор, за исключением специально отведенных мест и контейнеров для сбора </w:t>
      </w:r>
      <w:r w:rsidRPr="00EF5C1E">
        <w:rPr>
          <w:sz w:val="20"/>
          <w:szCs w:val="20"/>
        </w:rPr>
        <w:lastRenderedPageBreak/>
        <w:t>отходов;</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2" w:name="sub_10903"/>
      <w:bookmarkEnd w:id="51"/>
      <w:r w:rsidRPr="00EF5C1E">
        <w:rPr>
          <w:sz w:val="20"/>
          <w:szCs w:val="20"/>
        </w:rPr>
        <w:t>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3" w:name="sub_10904"/>
      <w:bookmarkEnd w:id="52"/>
      <w:r w:rsidRPr="00EF5C1E">
        <w:rPr>
          <w:sz w:val="20"/>
          <w:szCs w:val="20"/>
        </w:rPr>
        <w:t>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bookmarkStart w:id="54" w:name="sub_10905"/>
      <w:bookmarkEnd w:id="53"/>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r w:rsidRPr="00EF5C1E">
        <w:rPr>
          <w:sz w:val="20"/>
          <w:szCs w:val="20"/>
        </w:rPr>
        <w:t>мыть и чистить автомототранспортные средства, за исключением специально отведенных мест;</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5" w:name="sub_10906"/>
      <w:bookmarkEnd w:id="54"/>
      <w:r w:rsidRPr="00EF5C1E">
        <w:rPr>
          <w:sz w:val="20"/>
          <w:szCs w:val="20"/>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6" w:name="sub_10907"/>
      <w:bookmarkEnd w:id="55"/>
      <w:r w:rsidRPr="00EF5C1E">
        <w:rPr>
          <w:sz w:val="20"/>
          <w:szCs w:val="20"/>
        </w:rPr>
        <w:t>производить самовольную установку нестационарных объектов;</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7" w:name="sub_10908"/>
      <w:bookmarkEnd w:id="56"/>
      <w:r w:rsidRPr="00EF5C1E">
        <w:rPr>
          <w:sz w:val="20"/>
          <w:szCs w:val="20"/>
        </w:rPr>
        <w:t>производить работы без соответствующего разрешения (ордер) на проведение земляных работ;</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8" w:name="sub_10909"/>
      <w:bookmarkEnd w:id="57"/>
      <w:r w:rsidRPr="00EF5C1E">
        <w:rPr>
          <w:sz w:val="20"/>
          <w:szCs w:val="20"/>
        </w:rPr>
        <w:t>вывозить и сваливать грунт, мусор, отходы, снег, лед в места, не предназначенные для этих целей;</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59" w:name="sub_10910"/>
      <w:bookmarkEnd w:id="58"/>
      <w:r w:rsidRPr="00EF5C1E">
        <w:rPr>
          <w:sz w:val="20"/>
          <w:szCs w:val="20"/>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0" w:name="sub_10911"/>
      <w:bookmarkEnd w:id="59"/>
      <w:proofErr w:type="gramStart"/>
      <w:r w:rsidRPr="00EF5C1E">
        <w:rPr>
          <w:sz w:val="20"/>
          <w:szCs w:val="20"/>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1" w:name="sub_10912"/>
      <w:bookmarkEnd w:id="60"/>
      <w:r w:rsidRPr="00EF5C1E">
        <w:rPr>
          <w:sz w:val="20"/>
          <w:szCs w:val="20"/>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2" w:name="sub_10913"/>
      <w:bookmarkEnd w:id="61"/>
      <w:r w:rsidRPr="00EF5C1E">
        <w:rPr>
          <w:sz w:val="20"/>
          <w:szCs w:val="20"/>
        </w:rPr>
        <w:t>сбрасывать смет и бытовой мусор на крышки колодцев, водоприемные решетки ливневой канализации, лотки, кюветы;</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3" w:name="sub_10914"/>
      <w:bookmarkEnd w:id="62"/>
      <w:r w:rsidRPr="00EF5C1E">
        <w:rPr>
          <w:sz w:val="20"/>
          <w:szCs w:val="20"/>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4" w:name="sub_10915"/>
      <w:bookmarkEnd w:id="63"/>
      <w:r w:rsidRPr="00EF5C1E">
        <w:rPr>
          <w:sz w:val="20"/>
          <w:szCs w:val="20"/>
        </w:rPr>
        <w:t>организовывать уличную торговлю в местах, не отведенных для этих целей;</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5" w:name="sub_10916"/>
      <w:bookmarkEnd w:id="64"/>
      <w:r w:rsidRPr="00EF5C1E">
        <w:rPr>
          <w:sz w:val="20"/>
          <w:szCs w:val="20"/>
        </w:rPr>
        <w:t>самовольно переоборудовать фасады, размещать гаражи всех типов, носители наружной информации в неустановленных местах, малые архитектурные формы;</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6" w:name="sub_10917"/>
      <w:bookmarkEnd w:id="65"/>
      <w:r w:rsidRPr="00EF5C1E">
        <w:rPr>
          <w:sz w:val="20"/>
          <w:szCs w:val="20"/>
        </w:rPr>
        <w:t>надпилы на стволах, подвешивать к деревьям гамаки и качели, веревки для сушки белья, вбивать в них гвозди;</w:t>
      </w:r>
    </w:p>
    <w:p w:rsidR="00EF5C1E" w:rsidRPr="00EF5C1E" w:rsidRDefault="00EF5C1E" w:rsidP="00EF5C1E">
      <w:pPr>
        <w:pStyle w:val="af3"/>
        <w:widowControl w:val="0"/>
        <w:numPr>
          <w:ilvl w:val="0"/>
          <w:numId w:val="19"/>
        </w:numPr>
        <w:tabs>
          <w:tab w:val="left" w:pos="1276"/>
        </w:tabs>
        <w:autoSpaceDE w:val="0"/>
        <w:autoSpaceDN w:val="0"/>
        <w:adjustRightInd w:val="0"/>
        <w:ind w:left="0" w:firstLine="851"/>
        <w:jc w:val="both"/>
        <w:rPr>
          <w:sz w:val="20"/>
          <w:szCs w:val="20"/>
        </w:rPr>
      </w:pPr>
      <w:bookmarkStart w:id="67" w:name="sub_10918"/>
      <w:bookmarkEnd w:id="66"/>
      <w:r w:rsidRPr="00EF5C1E">
        <w:rPr>
          <w:sz w:val="20"/>
          <w:szCs w:val="20"/>
        </w:rPr>
        <w:t>повреждать и уничтожать газоны.</w:t>
      </w:r>
    </w:p>
    <w:bookmarkEnd w:id="67"/>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68" w:name="sub_1004"/>
      <w:r w:rsidRPr="00EF5C1E">
        <w:rPr>
          <w:b/>
          <w:bCs/>
          <w:sz w:val="20"/>
          <w:szCs w:val="20"/>
        </w:rPr>
        <w:t>Глава 4. Детские площадки</w:t>
      </w:r>
    </w:p>
    <w:bookmarkEnd w:id="68"/>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69" w:name="sub_110"/>
      <w:r w:rsidRPr="00EF5C1E">
        <w:rPr>
          <w:sz w:val="20"/>
          <w:szCs w:val="20"/>
        </w:rPr>
        <w:t xml:space="preserve">10. Детские площадки предназначены для игр и активного отдыха детей разных возрастов: </w:t>
      </w:r>
      <w:proofErr w:type="spellStart"/>
      <w:r w:rsidRPr="00EF5C1E">
        <w:rPr>
          <w:sz w:val="20"/>
          <w:szCs w:val="20"/>
        </w:rPr>
        <w:t>преддошкольного</w:t>
      </w:r>
      <w:proofErr w:type="spellEnd"/>
      <w:r w:rsidRPr="00EF5C1E">
        <w:rPr>
          <w:sz w:val="20"/>
          <w:szCs w:val="20"/>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bookmarkEnd w:id="69"/>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11.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 с учетом требований нормативных норма и правил.</w:t>
      </w:r>
    </w:p>
    <w:p w:rsidR="00EF5C1E" w:rsidRPr="00EF5C1E" w:rsidRDefault="00EF5C1E" w:rsidP="00EF5C1E">
      <w:pPr>
        <w:widowControl w:val="0"/>
        <w:autoSpaceDE w:val="0"/>
        <w:autoSpaceDN w:val="0"/>
        <w:adjustRightInd w:val="0"/>
        <w:ind w:firstLine="851"/>
        <w:jc w:val="both"/>
        <w:rPr>
          <w:sz w:val="20"/>
          <w:szCs w:val="20"/>
        </w:rPr>
      </w:pPr>
      <w:bookmarkStart w:id="70" w:name="sub_112"/>
      <w:r w:rsidRPr="00EF5C1E">
        <w:rPr>
          <w:sz w:val="20"/>
          <w:szCs w:val="20"/>
        </w:rPr>
        <w:t>12. Размещение детских площадок должно согласовываться с владельцами инженерных коммуникаций.</w:t>
      </w:r>
    </w:p>
    <w:p w:rsidR="00EF5C1E" w:rsidRPr="00EF5C1E" w:rsidRDefault="00EF5C1E" w:rsidP="00EF5C1E">
      <w:pPr>
        <w:widowControl w:val="0"/>
        <w:autoSpaceDE w:val="0"/>
        <w:autoSpaceDN w:val="0"/>
        <w:adjustRightInd w:val="0"/>
        <w:ind w:firstLine="851"/>
        <w:jc w:val="both"/>
        <w:rPr>
          <w:sz w:val="20"/>
          <w:szCs w:val="20"/>
        </w:rPr>
      </w:pPr>
      <w:bookmarkStart w:id="71" w:name="sub_113"/>
      <w:bookmarkEnd w:id="70"/>
      <w:r w:rsidRPr="00EF5C1E">
        <w:rPr>
          <w:sz w:val="20"/>
          <w:szCs w:val="20"/>
        </w:rPr>
        <w:t>13. Детские площадки следует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проезжей части.</w:t>
      </w:r>
      <w:bookmarkEnd w:id="71"/>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pStyle w:val="af1"/>
        <w:ind w:firstLine="851"/>
        <w:jc w:val="center"/>
        <w:rPr>
          <w:b/>
          <w:bCs/>
          <w:sz w:val="20"/>
          <w:szCs w:val="20"/>
        </w:rPr>
      </w:pPr>
      <w:bookmarkStart w:id="72" w:name="sub_1005"/>
      <w:r w:rsidRPr="00EF5C1E">
        <w:rPr>
          <w:b/>
          <w:bCs/>
          <w:sz w:val="20"/>
          <w:szCs w:val="20"/>
        </w:rPr>
        <w:t>Глава 5. Спортивные площадки</w:t>
      </w:r>
    </w:p>
    <w:bookmarkEnd w:id="72"/>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73" w:name="sub_114"/>
      <w:r w:rsidRPr="00EF5C1E">
        <w:rPr>
          <w:sz w:val="20"/>
          <w:szCs w:val="20"/>
        </w:rPr>
        <w:t>14. 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образовательных учреждений.</w:t>
      </w:r>
    </w:p>
    <w:p w:rsidR="00EF5C1E" w:rsidRPr="00EF5C1E" w:rsidRDefault="00EF5C1E" w:rsidP="00EF5C1E">
      <w:pPr>
        <w:widowControl w:val="0"/>
        <w:autoSpaceDE w:val="0"/>
        <w:autoSpaceDN w:val="0"/>
        <w:adjustRightInd w:val="0"/>
        <w:ind w:firstLine="851"/>
        <w:jc w:val="both"/>
        <w:rPr>
          <w:sz w:val="20"/>
          <w:szCs w:val="20"/>
        </w:rPr>
      </w:pPr>
      <w:bookmarkStart w:id="74" w:name="sub_115"/>
      <w:bookmarkEnd w:id="73"/>
      <w:r w:rsidRPr="00EF5C1E">
        <w:rPr>
          <w:sz w:val="20"/>
          <w:szCs w:val="20"/>
        </w:rPr>
        <w:t>15. Озеленение следует размещать по периметру площадки, высаживая быстрорастущие деревья на расстоянии от края площадки не менее 2 м. Не следует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следует применять вертикальное озеленение.</w:t>
      </w:r>
    </w:p>
    <w:p w:rsidR="00EF5C1E" w:rsidRPr="00EF5C1E" w:rsidRDefault="00EF5C1E" w:rsidP="00EF5C1E">
      <w:pPr>
        <w:widowControl w:val="0"/>
        <w:autoSpaceDE w:val="0"/>
        <w:autoSpaceDN w:val="0"/>
        <w:adjustRightInd w:val="0"/>
        <w:ind w:firstLine="851"/>
        <w:jc w:val="both"/>
        <w:rPr>
          <w:sz w:val="20"/>
          <w:szCs w:val="20"/>
        </w:rPr>
      </w:pPr>
      <w:bookmarkStart w:id="75" w:name="sub_116"/>
      <w:bookmarkEnd w:id="74"/>
      <w:r w:rsidRPr="00EF5C1E">
        <w:rPr>
          <w:sz w:val="20"/>
          <w:szCs w:val="20"/>
        </w:rPr>
        <w:t>16. Площадки должны оборудоваться сетчатым ограждением высотой 2,5-3 м, а в местах примыкания спортивных площадок друг к другу - высотой не менее 1,2 м.</w:t>
      </w:r>
    </w:p>
    <w:p w:rsidR="00EF5C1E" w:rsidRPr="00EF5C1E" w:rsidRDefault="00EF5C1E" w:rsidP="00EF5C1E">
      <w:pPr>
        <w:widowControl w:val="0"/>
        <w:autoSpaceDE w:val="0"/>
        <w:autoSpaceDN w:val="0"/>
        <w:adjustRightInd w:val="0"/>
        <w:ind w:firstLine="851"/>
        <w:jc w:val="both"/>
        <w:rPr>
          <w:sz w:val="20"/>
          <w:szCs w:val="20"/>
        </w:rPr>
      </w:pPr>
      <w:bookmarkStart w:id="76" w:name="sub_117"/>
      <w:bookmarkEnd w:id="75"/>
      <w:r w:rsidRPr="00EF5C1E">
        <w:rPr>
          <w:sz w:val="20"/>
          <w:szCs w:val="20"/>
        </w:rPr>
        <w:t>17. Размещение спортивных площадок должно согласовываться с владельцами инженерных коммуникаций.</w:t>
      </w:r>
    </w:p>
    <w:bookmarkEnd w:id="76"/>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77" w:name="sub_1006"/>
      <w:r w:rsidRPr="00EF5C1E">
        <w:rPr>
          <w:b/>
          <w:bCs/>
          <w:sz w:val="20"/>
          <w:szCs w:val="20"/>
        </w:rPr>
        <w:t>Глава 6. Площадки для отдыха и досуга</w:t>
      </w:r>
    </w:p>
    <w:bookmarkEnd w:id="77"/>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78" w:name="sub_118"/>
      <w:r w:rsidRPr="00EF5C1E">
        <w:rPr>
          <w:sz w:val="20"/>
          <w:szCs w:val="20"/>
        </w:rPr>
        <w:t>18. Площадки для отдыха и проведения досуга взрослого населения следует размещать на участках жилой застройки, на озелененных территориях микрорайона, в парках и лесопарках.</w:t>
      </w:r>
    </w:p>
    <w:p w:rsidR="00EF5C1E" w:rsidRPr="00EF5C1E" w:rsidRDefault="00EF5C1E" w:rsidP="00EF5C1E">
      <w:pPr>
        <w:widowControl w:val="0"/>
        <w:autoSpaceDE w:val="0"/>
        <w:autoSpaceDN w:val="0"/>
        <w:adjustRightInd w:val="0"/>
        <w:ind w:firstLine="851"/>
        <w:jc w:val="both"/>
        <w:rPr>
          <w:sz w:val="20"/>
          <w:szCs w:val="20"/>
        </w:rPr>
      </w:pPr>
      <w:bookmarkStart w:id="79" w:name="sub_119"/>
      <w:bookmarkEnd w:id="78"/>
      <w:r w:rsidRPr="00EF5C1E">
        <w:rPr>
          <w:sz w:val="20"/>
          <w:szCs w:val="20"/>
        </w:rPr>
        <w:t xml:space="preserve">19. Обязательный перечень элементов благоустройства на площадке отдыха включает: твердые виды </w:t>
      </w:r>
      <w:r w:rsidRPr="00EF5C1E">
        <w:rPr>
          <w:sz w:val="20"/>
          <w:szCs w:val="20"/>
        </w:rPr>
        <w:lastRenderedPageBreak/>
        <w:t>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F5C1E" w:rsidRPr="00EF5C1E" w:rsidRDefault="00EF5C1E" w:rsidP="00EF5C1E">
      <w:pPr>
        <w:widowControl w:val="0"/>
        <w:autoSpaceDE w:val="0"/>
        <w:autoSpaceDN w:val="0"/>
        <w:adjustRightInd w:val="0"/>
        <w:ind w:firstLine="851"/>
        <w:jc w:val="both"/>
        <w:rPr>
          <w:sz w:val="20"/>
          <w:szCs w:val="20"/>
        </w:rPr>
      </w:pPr>
      <w:bookmarkStart w:id="80" w:name="sub_120"/>
      <w:bookmarkEnd w:id="79"/>
      <w:r w:rsidRPr="00EF5C1E">
        <w:rPr>
          <w:sz w:val="20"/>
          <w:szCs w:val="20"/>
        </w:rPr>
        <w:t>20. Функционирование осветительного оборудования следует обеспечивать в режиме освещения территории, на которой расположена площадка.</w:t>
      </w:r>
    </w:p>
    <w:p w:rsidR="00EF5C1E" w:rsidRPr="00EF5C1E" w:rsidRDefault="00EF5C1E" w:rsidP="00EF5C1E">
      <w:pPr>
        <w:widowControl w:val="0"/>
        <w:autoSpaceDE w:val="0"/>
        <w:autoSpaceDN w:val="0"/>
        <w:adjustRightInd w:val="0"/>
        <w:ind w:firstLine="851"/>
        <w:jc w:val="both"/>
        <w:rPr>
          <w:sz w:val="20"/>
          <w:szCs w:val="20"/>
        </w:rPr>
      </w:pPr>
      <w:bookmarkStart w:id="81" w:name="sub_121"/>
      <w:bookmarkEnd w:id="80"/>
      <w:r w:rsidRPr="00EF5C1E">
        <w:rPr>
          <w:sz w:val="20"/>
          <w:szCs w:val="20"/>
        </w:rPr>
        <w:t>21.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EF5C1E" w:rsidRPr="00EF5C1E" w:rsidRDefault="00EF5C1E" w:rsidP="00EF5C1E">
      <w:pPr>
        <w:widowControl w:val="0"/>
        <w:autoSpaceDE w:val="0"/>
        <w:autoSpaceDN w:val="0"/>
        <w:adjustRightInd w:val="0"/>
        <w:ind w:firstLine="851"/>
        <w:jc w:val="both"/>
        <w:rPr>
          <w:sz w:val="20"/>
          <w:szCs w:val="20"/>
        </w:rPr>
      </w:pPr>
      <w:bookmarkStart w:id="82" w:name="sub_122"/>
      <w:bookmarkEnd w:id="81"/>
      <w:r w:rsidRPr="00EF5C1E">
        <w:rPr>
          <w:sz w:val="20"/>
          <w:szCs w:val="20"/>
        </w:rPr>
        <w:t>22. Покрытие площадки следует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EF5C1E" w:rsidRPr="00EF5C1E" w:rsidRDefault="00EF5C1E" w:rsidP="00EF5C1E">
      <w:pPr>
        <w:widowControl w:val="0"/>
        <w:autoSpaceDE w:val="0"/>
        <w:autoSpaceDN w:val="0"/>
        <w:adjustRightInd w:val="0"/>
        <w:ind w:firstLine="851"/>
        <w:jc w:val="both"/>
        <w:rPr>
          <w:sz w:val="20"/>
          <w:szCs w:val="20"/>
        </w:rPr>
      </w:pPr>
      <w:bookmarkStart w:id="83" w:name="sub_123"/>
      <w:bookmarkEnd w:id="82"/>
      <w:r w:rsidRPr="00EF5C1E">
        <w:rPr>
          <w:sz w:val="20"/>
          <w:szCs w:val="20"/>
        </w:rPr>
        <w:t>23. Территория мест отдыха ежедневно очищается от мусора и посторонних предметов. Своевременно производится обрезка деревьев, кустарника и скос травы.</w:t>
      </w:r>
    </w:p>
    <w:p w:rsidR="00EF5C1E" w:rsidRPr="00EF5C1E" w:rsidRDefault="00EF5C1E" w:rsidP="00EF5C1E">
      <w:pPr>
        <w:widowControl w:val="0"/>
        <w:autoSpaceDE w:val="0"/>
        <w:autoSpaceDN w:val="0"/>
        <w:adjustRightInd w:val="0"/>
        <w:ind w:firstLine="851"/>
        <w:jc w:val="both"/>
        <w:rPr>
          <w:sz w:val="20"/>
          <w:szCs w:val="20"/>
        </w:rPr>
      </w:pPr>
      <w:bookmarkStart w:id="84" w:name="sub_124"/>
      <w:bookmarkEnd w:id="83"/>
      <w:r w:rsidRPr="00EF5C1E">
        <w:rPr>
          <w:sz w:val="20"/>
          <w:szCs w:val="20"/>
        </w:rPr>
        <w:t>24. Дорожки, ограждения, скамейки, урны для мусора в местах отдыха должны находиться в исправном состоянии. Мусор рекомендуется из урн удаляется в утренние часы, по мере необходимости, но не реже одного раза в сутки.</w:t>
      </w:r>
    </w:p>
    <w:p w:rsidR="00EF5C1E" w:rsidRPr="00EF5C1E" w:rsidRDefault="00EF5C1E" w:rsidP="00EF5C1E">
      <w:pPr>
        <w:widowControl w:val="0"/>
        <w:autoSpaceDE w:val="0"/>
        <w:autoSpaceDN w:val="0"/>
        <w:adjustRightInd w:val="0"/>
        <w:ind w:firstLine="851"/>
        <w:jc w:val="both"/>
        <w:rPr>
          <w:sz w:val="20"/>
          <w:szCs w:val="20"/>
        </w:rPr>
      </w:pPr>
      <w:bookmarkStart w:id="85" w:name="sub_125"/>
      <w:bookmarkEnd w:id="84"/>
      <w:r w:rsidRPr="00EF5C1E">
        <w:rPr>
          <w:sz w:val="20"/>
          <w:szCs w:val="20"/>
        </w:rPr>
        <w:t>25. 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bookmarkEnd w:id="85"/>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86" w:name="sub_1007"/>
      <w:r w:rsidRPr="00EF5C1E">
        <w:rPr>
          <w:b/>
          <w:bCs/>
          <w:sz w:val="20"/>
          <w:szCs w:val="20"/>
        </w:rPr>
        <w:t>Глава 7. Площадки для выгула и (или) дрессировки собак</w:t>
      </w:r>
    </w:p>
    <w:bookmarkEnd w:id="86"/>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87" w:name="sub_126"/>
      <w:r w:rsidRPr="00EF5C1E">
        <w:rPr>
          <w:sz w:val="20"/>
          <w:szCs w:val="20"/>
        </w:rPr>
        <w:t>26. Место выгула собак недопустимо размещать на придомовой территории.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26.1. Выгул животных проводится на специальных территориях, обозначенных табличками и оборудованных контейнерами для сбора экскрементов.</w:t>
      </w:r>
    </w:p>
    <w:p w:rsidR="00EF5C1E" w:rsidRPr="00EF5C1E" w:rsidRDefault="00EF5C1E" w:rsidP="00EF5C1E">
      <w:pPr>
        <w:widowControl w:val="0"/>
        <w:autoSpaceDE w:val="0"/>
        <w:autoSpaceDN w:val="0"/>
        <w:adjustRightInd w:val="0"/>
        <w:ind w:firstLine="851"/>
        <w:jc w:val="both"/>
        <w:rPr>
          <w:sz w:val="20"/>
          <w:szCs w:val="20"/>
        </w:rPr>
      </w:pPr>
      <w:bookmarkStart w:id="88" w:name="sub_127"/>
      <w:bookmarkEnd w:id="87"/>
      <w:r w:rsidRPr="00EF5C1E">
        <w:rPr>
          <w:sz w:val="20"/>
          <w:szCs w:val="20"/>
        </w:rPr>
        <w:t>27. Расстояние от места выгула собак до окон жилых зданий, детских игровых площадок, территорий школ, детских дошкольных учреждений и спортивных площадок должно быть не менее 50 метров.</w:t>
      </w:r>
    </w:p>
    <w:p w:rsidR="00EF5C1E" w:rsidRPr="00EF5C1E" w:rsidRDefault="00EF5C1E" w:rsidP="00EF5C1E">
      <w:pPr>
        <w:widowControl w:val="0"/>
        <w:autoSpaceDE w:val="0"/>
        <w:autoSpaceDN w:val="0"/>
        <w:adjustRightInd w:val="0"/>
        <w:ind w:firstLine="851"/>
        <w:jc w:val="both"/>
        <w:rPr>
          <w:sz w:val="20"/>
          <w:szCs w:val="20"/>
        </w:rPr>
      </w:pPr>
      <w:bookmarkStart w:id="89" w:name="sub_128"/>
      <w:bookmarkEnd w:id="88"/>
      <w:r w:rsidRPr="00EF5C1E">
        <w:rPr>
          <w:sz w:val="20"/>
          <w:szCs w:val="20"/>
        </w:rPr>
        <w:t>28. Допускается выгул собак на местах с песчано-земляным, гравийно-песчаным, травяным покрытием, а также за пределами зон жилой застройки.</w:t>
      </w:r>
    </w:p>
    <w:bookmarkEnd w:id="89"/>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90" w:name="sub_1008"/>
      <w:r w:rsidRPr="00EF5C1E">
        <w:rPr>
          <w:b/>
          <w:bCs/>
          <w:sz w:val="20"/>
          <w:szCs w:val="20"/>
        </w:rPr>
        <w:t>Глава 8. Площадки автостоянок</w:t>
      </w:r>
    </w:p>
    <w:bookmarkEnd w:id="90"/>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91" w:name="sub_129"/>
      <w:r w:rsidRPr="00EF5C1E">
        <w:rPr>
          <w:sz w:val="20"/>
          <w:szCs w:val="20"/>
        </w:rPr>
        <w:t xml:space="preserve">29.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населения (микрорайонные); </w:t>
      </w:r>
      <w:proofErr w:type="spellStart"/>
      <w:r w:rsidRPr="00EF5C1E">
        <w:rPr>
          <w:sz w:val="20"/>
          <w:szCs w:val="20"/>
        </w:rPr>
        <w:t>приобъектные</w:t>
      </w:r>
      <w:proofErr w:type="spellEnd"/>
      <w:r w:rsidRPr="00EF5C1E">
        <w:rPr>
          <w:sz w:val="20"/>
          <w:szCs w:val="20"/>
        </w:rPr>
        <w:t xml:space="preserve"> (у объекта или группы объектов); прочие (грузовые, перехватывающие и др.).</w:t>
      </w:r>
    </w:p>
    <w:p w:rsidR="00EF5C1E" w:rsidRPr="00EF5C1E" w:rsidRDefault="00EF5C1E" w:rsidP="00EF5C1E">
      <w:pPr>
        <w:widowControl w:val="0"/>
        <w:autoSpaceDE w:val="0"/>
        <w:autoSpaceDN w:val="0"/>
        <w:adjustRightInd w:val="0"/>
        <w:ind w:firstLine="851"/>
        <w:jc w:val="both"/>
        <w:rPr>
          <w:sz w:val="20"/>
          <w:szCs w:val="20"/>
        </w:rPr>
      </w:pPr>
      <w:bookmarkStart w:id="92" w:name="sub_130"/>
      <w:bookmarkEnd w:id="91"/>
      <w:r w:rsidRPr="00EF5C1E">
        <w:rPr>
          <w:sz w:val="20"/>
          <w:szCs w:val="20"/>
        </w:rPr>
        <w:t>30. На открытых индивидуальных автостоянках около учреждений обслуживания долю мест для транспорта инвалидов следует проектировать согласно санитарным правилам и нормам.</w:t>
      </w:r>
    </w:p>
    <w:p w:rsidR="00EF5C1E" w:rsidRPr="00EF5C1E" w:rsidRDefault="00EF5C1E" w:rsidP="00EF5C1E">
      <w:pPr>
        <w:widowControl w:val="0"/>
        <w:autoSpaceDE w:val="0"/>
        <w:autoSpaceDN w:val="0"/>
        <w:adjustRightInd w:val="0"/>
        <w:ind w:firstLine="851"/>
        <w:jc w:val="both"/>
        <w:rPr>
          <w:sz w:val="20"/>
          <w:szCs w:val="20"/>
        </w:rPr>
      </w:pPr>
      <w:bookmarkStart w:id="93" w:name="sub_131"/>
      <w:bookmarkEnd w:id="92"/>
      <w:r w:rsidRPr="00EF5C1E">
        <w:rPr>
          <w:sz w:val="20"/>
          <w:szCs w:val="20"/>
        </w:rPr>
        <w:t>31.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ограждения, урны или малые контейнеры для мусора, осветительное и информационное оборудование. Площадки для длительного хранения автомобилей допускается оборудовать навесами, легкими сооружениями боксов, смотровыми эстакадами.</w:t>
      </w:r>
    </w:p>
    <w:p w:rsidR="00EF5C1E" w:rsidRPr="00EF5C1E" w:rsidRDefault="00EF5C1E" w:rsidP="00EF5C1E">
      <w:pPr>
        <w:widowControl w:val="0"/>
        <w:autoSpaceDE w:val="0"/>
        <w:autoSpaceDN w:val="0"/>
        <w:adjustRightInd w:val="0"/>
        <w:ind w:firstLine="851"/>
        <w:jc w:val="both"/>
        <w:rPr>
          <w:sz w:val="20"/>
          <w:szCs w:val="20"/>
        </w:rPr>
      </w:pPr>
      <w:bookmarkStart w:id="94" w:name="sub_132"/>
      <w:bookmarkEnd w:id="93"/>
      <w:r w:rsidRPr="00EF5C1E">
        <w:rPr>
          <w:sz w:val="20"/>
          <w:szCs w:val="20"/>
        </w:rPr>
        <w:t>32. При планировке общественных пространств и дворовых территорий допускается предусматривать специальные препятствия в целях недопущения парковки транспортных средств на газонах.</w:t>
      </w:r>
    </w:p>
    <w:p w:rsidR="00EF5C1E" w:rsidRPr="00EF5C1E" w:rsidRDefault="00EF5C1E" w:rsidP="00EF5C1E">
      <w:pPr>
        <w:widowControl w:val="0"/>
        <w:autoSpaceDE w:val="0"/>
        <w:autoSpaceDN w:val="0"/>
        <w:adjustRightInd w:val="0"/>
        <w:ind w:firstLine="851"/>
        <w:jc w:val="both"/>
        <w:rPr>
          <w:sz w:val="20"/>
          <w:szCs w:val="20"/>
        </w:rPr>
      </w:pPr>
      <w:bookmarkStart w:id="95" w:name="sub_133"/>
      <w:bookmarkEnd w:id="94"/>
      <w:r w:rsidRPr="00EF5C1E">
        <w:rPr>
          <w:sz w:val="20"/>
          <w:szCs w:val="20"/>
        </w:rPr>
        <w:t>33. Размещение площадок автостоянок необходимо согласовывать с владельцами инженерных коммуникаций.</w:t>
      </w:r>
    </w:p>
    <w:bookmarkEnd w:id="95"/>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96" w:name="sub_1009"/>
      <w:r w:rsidRPr="00EF5C1E">
        <w:rPr>
          <w:b/>
          <w:bCs/>
          <w:sz w:val="20"/>
          <w:szCs w:val="20"/>
        </w:rPr>
        <w:t>Глава 9. Площадки для установки контейнеров для сборки твердых коммунальных отходов</w:t>
      </w:r>
    </w:p>
    <w:bookmarkEnd w:id="96"/>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97" w:name="sub_134"/>
      <w:r w:rsidRPr="00EF5C1E">
        <w:rPr>
          <w:sz w:val="20"/>
          <w:szCs w:val="20"/>
        </w:rPr>
        <w:t xml:space="preserve">34. </w:t>
      </w:r>
      <w:proofErr w:type="gramStart"/>
      <w:r w:rsidRPr="00EF5C1E">
        <w:rPr>
          <w:sz w:val="20"/>
          <w:szCs w:val="20"/>
        </w:rPr>
        <w:t>Контейнерные площадки и площадки для складирования отдельных групп коммунальных отходов следует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roofErr w:type="gramEnd"/>
    </w:p>
    <w:p w:rsidR="00EF5C1E" w:rsidRPr="00EF5C1E" w:rsidRDefault="00EF5C1E" w:rsidP="00EF5C1E">
      <w:pPr>
        <w:widowControl w:val="0"/>
        <w:autoSpaceDE w:val="0"/>
        <w:autoSpaceDN w:val="0"/>
        <w:adjustRightInd w:val="0"/>
        <w:ind w:firstLine="851"/>
        <w:jc w:val="both"/>
        <w:rPr>
          <w:sz w:val="20"/>
          <w:szCs w:val="20"/>
        </w:rPr>
      </w:pPr>
      <w:bookmarkStart w:id="98" w:name="sub_135"/>
      <w:bookmarkEnd w:id="97"/>
      <w:r w:rsidRPr="00EF5C1E">
        <w:rPr>
          <w:sz w:val="20"/>
          <w:szCs w:val="20"/>
        </w:rPr>
        <w:t>35.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bookmarkEnd w:id="98"/>
    <w:p w:rsidR="00EF5C1E" w:rsidRPr="00EF5C1E" w:rsidRDefault="00EF5C1E" w:rsidP="00EF5C1E">
      <w:pPr>
        <w:ind w:firstLine="851"/>
        <w:jc w:val="both"/>
        <w:rPr>
          <w:color w:val="000000" w:themeColor="text1"/>
          <w:sz w:val="20"/>
          <w:szCs w:val="20"/>
        </w:rPr>
      </w:pPr>
      <w:r w:rsidRPr="00EF5C1E">
        <w:rPr>
          <w:color w:val="000000" w:themeColor="text1"/>
          <w:sz w:val="20"/>
          <w:szCs w:val="20"/>
        </w:rPr>
        <w:t xml:space="preserve">36. Расстояние от контейнерных площадок до жилых зданий, границы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организаций, осуществляющих медицинскую деятельность - не менее 25 м. </w:t>
      </w:r>
    </w:p>
    <w:p w:rsidR="00EF5C1E" w:rsidRPr="00EF5C1E" w:rsidRDefault="00EF5C1E" w:rsidP="00EF5C1E">
      <w:pPr>
        <w:ind w:firstLine="851"/>
        <w:jc w:val="both"/>
        <w:rPr>
          <w:sz w:val="20"/>
          <w:szCs w:val="20"/>
        </w:rPr>
      </w:pPr>
      <w:r w:rsidRPr="00EF5C1E">
        <w:rPr>
          <w:sz w:val="20"/>
          <w:szCs w:val="20"/>
        </w:rPr>
        <w:t>Необходимое количество контейнеров на контейнерной площадке и их вместимость определяются исходя из количества жителей, проживающих в многоквартирных и жилых домах, для накопления твердых коммунальных отходов которых предназначены эти контейнеры, установленных нормативов накопления твердых коммунальных отходов (временных нормативов накопления твердых коммунальных отходов), с учетом санитарно-эпидемиологических требований.</w:t>
      </w:r>
    </w:p>
    <w:p w:rsidR="00EF5C1E" w:rsidRPr="00EF5C1E" w:rsidRDefault="00EF5C1E" w:rsidP="00EF5C1E">
      <w:pPr>
        <w:spacing w:line="196" w:lineRule="atLeast"/>
        <w:ind w:firstLine="851"/>
        <w:jc w:val="both"/>
        <w:rPr>
          <w:sz w:val="20"/>
          <w:szCs w:val="20"/>
        </w:rPr>
      </w:pPr>
      <w:r w:rsidRPr="00EF5C1E">
        <w:rPr>
          <w:sz w:val="20"/>
          <w:szCs w:val="20"/>
        </w:rPr>
        <w:lastRenderedPageBreak/>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твердых коммунальных отходов, осветительное оборудование. Рекомендуется проектировать озеленение площадки.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Покрытие площадки следует устанавливать </w:t>
      </w:r>
      <w:proofErr w:type="gramStart"/>
      <w:r w:rsidRPr="00EF5C1E">
        <w:rPr>
          <w:sz w:val="20"/>
          <w:szCs w:val="20"/>
        </w:rPr>
        <w:t>аналогичным</w:t>
      </w:r>
      <w:proofErr w:type="gramEnd"/>
      <w:r w:rsidRPr="00EF5C1E">
        <w:rPr>
          <w:sz w:val="20"/>
          <w:szCs w:val="20"/>
        </w:rPr>
        <w:t xml:space="preserve">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Функционирование осветительного оборудования рекомендуется устанавливать в режиме освещения прилегающей территории с высотой опор - не менее 3 м.</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Озеленение рекомендуется производить деревьями с высокой степенью </w:t>
      </w:r>
      <w:proofErr w:type="spellStart"/>
      <w:r w:rsidRPr="00EF5C1E">
        <w:rPr>
          <w:sz w:val="20"/>
          <w:szCs w:val="20"/>
        </w:rPr>
        <w:t>фитонцидности</w:t>
      </w:r>
      <w:proofErr w:type="spellEnd"/>
      <w:r w:rsidRPr="00EF5C1E">
        <w:rPr>
          <w:sz w:val="20"/>
          <w:szCs w:val="20"/>
        </w:rPr>
        <w:t xml:space="preserve">, густой и плотной кроной. Высоту свободного пространства над уровнем  покрытия  площадки  до  кроны  рекомендуется  предусматривать  не  менее </w:t>
      </w:r>
    </w:p>
    <w:p w:rsidR="00EF5C1E" w:rsidRPr="00EF5C1E" w:rsidRDefault="00EF5C1E" w:rsidP="00EF5C1E">
      <w:pPr>
        <w:widowControl w:val="0"/>
        <w:tabs>
          <w:tab w:val="left" w:pos="851"/>
        </w:tabs>
        <w:autoSpaceDE w:val="0"/>
        <w:autoSpaceDN w:val="0"/>
        <w:adjustRightInd w:val="0"/>
        <w:jc w:val="both"/>
        <w:rPr>
          <w:sz w:val="20"/>
          <w:szCs w:val="20"/>
        </w:rPr>
      </w:pPr>
      <w:r w:rsidRPr="00EF5C1E">
        <w:rPr>
          <w:sz w:val="20"/>
          <w:szCs w:val="20"/>
        </w:rPr>
        <w:t xml:space="preserve">3,0 м. Допускается для визуальной изоляции площадок применение декоративных стенок, трельяжей или </w:t>
      </w:r>
      <w:proofErr w:type="spellStart"/>
      <w:r w:rsidRPr="00EF5C1E">
        <w:rPr>
          <w:sz w:val="20"/>
          <w:szCs w:val="20"/>
        </w:rPr>
        <w:t>периметральной</w:t>
      </w:r>
      <w:proofErr w:type="spellEnd"/>
      <w:r w:rsidRPr="00EF5C1E">
        <w:rPr>
          <w:sz w:val="20"/>
          <w:szCs w:val="20"/>
        </w:rPr>
        <w:t xml:space="preserve"> живой изгороди в виде высоких кустарников без плодов и ягод.</w:t>
      </w:r>
    </w:p>
    <w:p w:rsidR="00EF5C1E" w:rsidRPr="00EF5C1E" w:rsidRDefault="00EF5C1E" w:rsidP="00EF5C1E">
      <w:pPr>
        <w:widowControl w:val="0"/>
        <w:autoSpaceDE w:val="0"/>
        <w:autoSpaceDN w:val="0"/>
        <w:adjustRightInd w:val="0"/>
        <w:ind w:firstLine="851"/>
        <w:jc w:val="both"/>
        <w:rPr>
          <w:color w:val="000000" w:themeColor="text1"/>
          <w:sz w:val="20"/>
          <w:szCs w:val="20"/>
        </w:rPr>
      </w:pPr>
      <w:bookmarkStart w:id="99" w:name="sub_137"/>
      <w:r w:rsidRPr="00EF5C1E">
        <w:rPr>
          <w:color w:val="000000" w:themeColor="text1"/>
          <w:sz w:val="20"/>
          <w:szCs w:val="20"/>
        </w:rPr>
        <w:t>Территория контейнерной площадки должна подвергаться дезинфекции, дератизации, дезинсекции в соответствии с санитарно-эпидемиологическими правилами.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37. Ответственность за содержание контейнерных площадок, расположенных на придомовой территории, входящей в состав общего имущества собственников помещений в многоквартирном доме, несут управляющие организации, товарищество собственников жилья (жилищный кооператив), управляющая организация.</w:t>
      </w:r>
    </w:p>
    <w:p w:rsidR="00EF5C1E" w:rsidRPr="00EF5C1E" w:rsidRDefault="00EF5C1E" w:rsidP="00EF5C1E">
      <w:pPr>
        <w:widowControl w:val="0"/>
        <w:autoSpaceDE w:val="0"/>
        <w:autoSpaceDN w:val="0"/>
        <w:adjustRightInd w:val="0"/>
        <w:ind w:firstLine="851"/>
        <w:jc w:val="both"/>
        <w:rPr>
          <w:sz w:val="20"/>
          <w:szCs w:val="20"/>
        </w:rPr>
      </w:pPr>
      <w:bookmarkStart w:id="100" w:name="sub_138"/>
      <w:bookmarkEnd w:id="99"/>
      <w:r w:rsidRPr="00EF5C1E">
        <w:rPr>
          <w:sz w:val="20"/>
          <w:szCs w:val="20"/>
        </w:rPr>
        <w:t>38. Ответственность за содержание контейнерных площадок не входящих в состав общего имущества собственников помещений в многоквартирных домах, несут собственники земельных участков, на которых расположены контейнерные площадки.</w:t>
      </w:r>
    </w:p>
    <w:p w:rsidR="00EF5C1E" w:rsidRPr="00EF5C1E" w:rsidRDefault="00EF5C1E" w:rsidP="00EF5C1E">
      <w:pPr>
        <w:widowControl w:val="0"/>
        <w:autoSpaceDE w:val="0"/>
        <w:autoSpaceDN w:val="0"/>
        <w:adjustRightInd w:val="0"/>
        <w:ind w:firstLine="851"/>
        <w:jc w:val="both"/>
        <w:rPr>
          <w:sz w:val="20"/>
          <w:szCs w:val="20"/>
        </w:rPr>
      </w:pPr>
    </w:p>
    <w:bookmarkEnd w:id="100"/>
    <w:p w:rsidR="00EF5C1E" w:rsidRPr="00EF5C1E" w:rsidRDefault="00EF5C1E" w:rsidP="00EF5C1E">
      <w:pPr>
        <w:widowControl w:val="0"/>
        <w:autoSpaceDE w:val="0"/>
        <w:autoSpaceDN w:val="0"/>
        <w:adjustRightInd w:val="0"/>
        <w:ind w:firstLine="851"/>
        <w:jc w:val="center"/>
        <w:rPr>
          <w:b/>
          <w:sz w:val="20"/>
          <w:szCs w:val="20"/>
        </w:rPr>
      </w:pPr>
      <w:r w:rsidRPr="00EF5C1E">
        <w:rPr>
          <w:b/>
          <w:sz w:val="20"/>
          <w:szCs w:val="20"/>
        </w:rPr>
        <w:t xml:space="preserve">10. Порядок осуществления сбора и транспортирования </w:t>
      </w:r>
      <w:proofErr w:type="gramStart"/>
      <w:r w:rsidRPr="00EF5C1E">
        <w:rPr>
          <w:b/>
          <w:sz w:val="20"/>
          <w:szCs w:val="20"/>
        </w:rPr>
        <w:t>твердых</w:t>
      </w:r>
      <w:proofErr w:type="gramEnd"/>
    </w:p>
    <w:p w:rsidR="00EF5C1E" w:rsidRPr="00EF5C1E" w:rsidRDefault="00EF5C1E" w:rsidP="00EF5C1E">
      <w:pPr>
        <w:widowControl w:val="0"/>
        <w:autoSpaceDE w:val="0"/>
        <w:autoSpaceDN w:val="0"/>
        <w:adjustRightInd w:val="0"/>
        <w:ind w:firstLine="851"/>
        <w:jc w:val="center"/>
        <w:rPr>
          <w:b/>
          <w:sz w:val="20"/>
          <w:szCs w:val="20"/>
        </w:rPr>
      </w:pPr>
      <w:r w:rsidRPr="00EF5C1E">
        <w:rPr>
          <w:b/>
          <w:sz w:val="20"/>
          <w:szCs w:val="20"/>
        </w:rPr>
        <w:t>коммунальных отходов</w:t>
      </w:r>
    </w:p>
    <w:p w:rsidR="00EF5C1E" w:rsidRPr="00EF5C1E" w:rsidRDefault="00EF5C1E" w:rsidP="00EF5C1E">
      <w:pPr>
        <w:widowControl w:val="0"/>
        <w:autoSpaceDE w:val="0"/>
        <w:autoSpaceDN w:val="0"/>
        <w:adjustRightInd w:val="0"/>
        <w:ind w:firstLine="851"/>
        <w:jc w:val="center"/>
        <w:rPr>
          <w:b/>
          <w:sz w:val="20"/>
          <w:szCs w:val="20"/>
        </w:rPr>
      </w:pP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39. 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rsidR="00EF5C1E" w:rsidRPr="00EF5C1E" w:rsidRDefault="00EF5C1E" w:rsidP="00EF5C1E">
      <w:pPr>
        <w:widowControl w:val="0"/>
        <w:autoSpaceDE w:val="0"/>
        <w:autoSpaceDN w:val="0"/>
        <w:adjustRightInd w:val="0"/>
        <w:ind w:firstLine="851"/>
        <w:jc w:val="both"/>
        <w:rPr>
          <w:sz w:val="20"/>
          <w:szCs w:val="20"/>
        </w:rPr>
      </w:pPr>
      <w:proofErr w:type="gramStart"/>
      <w:r w:rsidRPr="00EF5C1E">
        <w:rPr>
          <w:sz w:val="20"/>
          <w:szCs w:val="20"/>
        </w:rPr>
        <w:t>В случае если в схеме обращения с отходами отсутствует информация о местах сбора и накопления твердых коммунальных отходов, региональный оператор направляет информацию о выявленных местах сбора и накопления твердых коммунальных отходов в орган местного самоуправления, утвердивший схему обращения с отходами, для включения в нее сведений о местах сбора и накопления твердых коммунальных отходов.</w:t>
      </w:r>
      <w:proofErr w:type="gramEnd"/>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40. </w:t>
      </w:r>
      <w:proofErr w:type="gramStart"/>
      <w:r w:rsidRPr="00EF5C1E">
        <w:rPr>
          <w:sz w:val="20"/>
          <w:szCs w:val="20"/>
        </w:rPr>
        <w:t>В соответствии с договором на оказание услуг по обращению с твердыми коммунальными отходами</w:t>
      </w:r>
      <w:proofErr w:type="gramEnd"/>
      <w:r w:rsidRPr="00EF5C1E">
        <w:rPr>
          <w:sz w:val="20"/>
          <w:szCs w:val="20"/>
        </w:rPr>
        <w:t xml:space="preserve"> в местах сбора и накопления твердых коммунальных отходов складирование твердых коммунальных отходов осуществляется потребителями следующими способами: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а) в контейнеры, расположенные в мусороприемных камерах (при наличии соответствующей внутридомовой инженерной системы);</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б) в контейнеры, бункеры, расположенные на контейнерных площадках;</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в) в пакеты или другие емкости, предоставленные региональным оператором.</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41. </w:t>
      </w:r>
      <w:proofErr w:type="gramStart"/>
      <w:r w:rsidRPr="00EF5C1E">
        <w:rPr>
          <w:sz w:val="20"/>
          <w:szCs w:val="20"/>
        </w:rPr>
        <w:t>В соответствии с договором на оказание услуг по обращению с твердыми коммунальными отходами</w:t>
      </w:r>
      <w:proofErr w:type="gramEnd"/>
      <w:r w:rsidRPr="00EF5C1E">
        <w:rPr>
          <w:sz w:val="20"/>
          <w:szCs w:val="20"/>
        </w:rPr>
        <w:t xml:space="preserve"> в местах сбора и накопления твердых коммунальных отходов складирование крупногабаритных отходов осуществляется потребителями следующими способами: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а) в бункеры, расположенные на контейнерных площадках;</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б) на специальных площадках для складирования крупногабаритных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42. 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твердыми коммунальными отходами.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43. Региональный оператор несет ответственность </w:t>
      </w:r>
      <w:proofErr w:type="gramStart"/>
      <w:r w:rsidRPr="00EF5C1E">
        <w:rPr>
          <w:sz w:val="20"/>
          <w:szCs w:val="20"/>
        </w:rPr>
        <w:t>за обращение с твердыми коммунальными отходами с момента погрузки таких отходов в мусоровоз в местах</w:t>
      </w:r>
      <w:proofErr w:type="gramEnd"/>
      <w:r w:rsidRPr="00EF5C1E">
        <w:rPr>
          <w:sz w:val="20"/>
          <w:szCs w:val="20"/>
        </w:rPr>
        <w:t xml:space="preserve"> сбора и накопления твердых коммунальных отходов. При этом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не входящих в состав общего имущества собственников помещений в многоквартирных домах, несут собственники земельного участка, на котором расположены такие площадки и территория.</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lastRenderedPageBreak/>
        <w:t>44. 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EF5C1E" w:rsidRPr="00EF5C1E" w:rsidRDefault="00EF5C1E" w:rsidP="00EF5C1E">
      <w:pPr>
        <w:widowControl w:val="0"/>
        <w:autoSpaceDE w:val="0"/>
        <w:autoSpaceDN w:val="0"/>
        <w:adjustRightInd w:val="0"/>
        <w:ind w:firstLine="851"/>
        <w:jc w:val="both"/>
        <w:rPr>
          <w:sz w:val="20"/>
          <w:szCs w:val="20"/>
        </w:rPr>
      </w:pPr>
      <w:proofErr w:type="gramStart"/>
      <w:r w:rsidRPr="00EF5C1E">
        <w:rPr>
          <w:sz w:val="20"/>
          <w:szCs w:val="20"/>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К транспортированию в рамках Правил обращения с твёрдыми отходами,  утвержденных постановлением Правительства Российской Федерации                        от 12 ноября 2016 года № 1156, запрещаются опасные вещества, отнесенные к опасным грузам в соответствии с Европейским соглашением о международной дорожной перевозке опасных грузов. Региональному оператору запрещается осуществлять сбор и транспортирование указанных опасных веществ (грузов) в составе или под видом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45. Потребителям запрещается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46. В случае обнаружения региональным оператором места складирования твердых коммунальных отходов,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твердых коммунальных отходов), региональный оператор обязан в течение 5 рабочих дней:</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а)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б)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47. </w:t>
      </w:r>
      <w:proofErr w:type="gramStart"/>
      <w:r w:rsidRPr="00EF5C1E">
        <w:rPr>
          <w:sz w:val="20"/>
          <w:szCs w:val="20"/>
        </w:rPr>
        <w:t>Если собственник земельного участка в течение 30 дней со дня получения уведомления регионального оператора не обеспечил ликвидацию места несанкционированного размещения твердых коммунальных отходов самостоятельно и не заключил договор с региональным оператором на оказание услуг по ликвидации выявленного места несанкционированного размещения твердых коммунальных отходов,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твердых</w:t>
      </w:r>
      <w:proofErr w:type="gramEnd"/>
      <w:r w:rsidRPr="00EF5C1E">
        <w:rPr>
          <w:sz w:val="20"/>
          <w:szCs w:val="20"/>
        </w:rPr>
        <w:t xml:space="preserve"> коммунальных отходов. В этом случае региональный оператор вправе обратиться в суд с требованием о взыскании понесенных расходов.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48.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49. </w:t>
      </w:r>
      <w:proofErr w:type="gramStart"/>
      <w:r w:rsidRPr="00EF5C1E">
        <w:rPr>
          <w:sz w:val="20"/>
          <w:szCs w:val="20"/>
        </w:rPr>
        <w:t>В случаях, установленных приказом Департамента промышленной и сельскохозяйственной политики Чукотского автономного округа от 8 августа 2017 года № 33 «</w:t>
      </w:r>
      <w:r w:rsidRPr="00EF5C1E">
        <w:rPr>
          <w:bCs/>
          <w:sz w:val="20"/>
          <w:szCs w:val="20"/>
        </w:rPr>
        <w:t>Об утверждении Порядка сбора твердых коммунальных отходов (в том числе их раздельного сбора) на территории Чукотского автономного округа</w:t>
      </w:r>
      <w:r w:rsidRPr="00EF5C1E">
        <w:rPr>
          <w:sz w:val="20"/>
          <w:szCs w:val="20"/>
        </w:rPr>
        <w:t>» (далее – Порядок сбора твердых коммунальных отходов),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в отдельных</w:t>
      </w:r>
      <w:proofErr w:type="gramEnd"/>
      <w:r w:rsidRPr="00EF5C1E">
        <w:rPr>
          <w:sz w:val="20"/>
          <w:szCs w:val="20"/>
        </w:rPr>
        <w:t xml:space="preserve"> </w:t>
      </w:r>
      <w:proofErr w:type="gramStart"/>
      <w:r w:rsidRPr="00EF5C1E">
        <w:rPr>
          <w:sz w:val="20"/>
          <w:szCs w:val="20"/>
        </w:rPr>
        <w:t>контейнерах</w:t>
      </w:r>
      <w:proofErr w:type="gramEnd"/>
      <w:r w:rsidRPr="00EF5C1E">
        <w:rPr>
          <w:sz w:val="20"/>
          <w:szCs w:val="20"/>
        </w:rPr>
        <w:t xml:space="preserve"> для соответствующих видов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 - IV классов опасности.</w:t>
      </w:r>
    </w:p>
    <w:p w:rsidR="00EF5C1E" w:rsidRPr="00EF5C1E" w:rsidRDefault="00EF5C1E" w:rsidP="00EF5C1E">
      <w:pPr>
        <w:widowControl w:val="0"/>
        <w:autoSpaceDE w:val="0"/>
        <w:autoSpaceDN w:val="0"/>
        <w:adjustRightInd w:val="0"/>
        <w:ind w:firstLine="851"/>
        <w:jc w:val="both"/>
        <w:rPr>
          <w:sz w:val="20"/>
          <w:szCs w:val="20"/>
          <w:highlight w:val="yellow"/>
        </w:rPr>
      </w:pPr>
      <w:r w:rsidRPr="00EF5C1E">
        <w:rPr>
          <w:sz w:val="20"/>
          <w:szCs w:val="20"/>
        </w:rPr>
        <w:t>50. Сбор отходов электронного оборудования осуществляется в соответствии с Порядком сбора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51.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52. Сбор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может осуществляться путем организации стационарных и мобильных пунктов приема отходов, в том числе через автоматические устройства для приема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53. </w:t>
      </w:r>
      <w:proofErr w:type="gramStart"/>
      <w:r w:rsidRPr="00EF5C1E">
        <w:rPr>
          <w:sz w:val="20"/>
          <w:szCs w:val="20"/>
        </w:rPr>
        <w:t xml:space="preserve">В целях обеспечения сбора и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w:t>
      </w:r>
      <w:r w:rsidRPr="00EF5C1E">
        <w:rPr>
          <w:sz w:val="20"/>
          <w:szCs w:val="20"/>
        </w:rPr>
        <w:lastRenderedPageBreak/>
        <w:t>сбору и транспортированию твердых коммунальных отходов, на основании договора на оказание услуг по сбору и транспортированию твердых коммунальных отходов по цене, определенной сторонами такого договора, за исключением случаев, когда цены на услуги по сбору и транспортированию твердых</w:t>
      </w:r>
      <w:proofErr w:type="gramEnd"/>
      <w:r w:rsidRPr="00EF5C1E">
        <w:rPr>
          <w:sz w:val="20"/>
          <w:szCs w:val="20"/>
        </w:rPr>
        <w:t xml:space="preserve"> коммунальных отходов для регионального оператора формируются по результатам торгов.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54. По договору на оказание услуг по сбору и транспортированию твердых коммунальных отходов оператор по обращению с твердыми коммунальными отходами, осуществляющий деятельность по сбору и транспортированию твердых коммунальных отходов, обязуется осуществлять сбор и транспортирование твердых коммунальных отходов, а региональный оператор обязуется оплачивать такие услуги.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55. Существенными условиями договора на оказание услуг по сбору и транспортированию твердых коммунальных отходов являются:</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а) предмет договора;</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б) планируемый объем и (или) масса транспортируемых твердых коммунальных отходов, состав таких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в) периодичность и время вывоза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г) места приема и передачи твердых коммунальных отходов, маршрут в соответствии со схемой обращения с отходами;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д) предельно допустимое значение уплотнения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е) способ коммерческого учета количества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ж) сроки и порядок оплаты услуг по договору;</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з) права и обязанности сторон по договору;</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и) порядок осуществления региональным оператором контроля деятельности оператора по обращению с твердыми коммунальными отходами, осуществляющего деятельность по сбору и транспортированию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к) ответственность сторон.</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56. Оператор по обращению с твердыми коммунальными отходами, осуществляющий деятельность по транспортированию твердых коммунальных отходов, должен владеть мусоровозами, 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57. Оператор по обращению с твердыми коммунальными отходами, осуществляющий сбор и транспортирование твердых коммунальных отходов, не вправе передавать твердые коммунальные отходы лицам, не указанным в договоре на оказание услуг по сбору и транспортированию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58. При транспортировании твердых коммунальных отходов запрещается их уплотнение сверх предельно допустимого значения уплотнения, установленного договором на оказание услуг по сбору и транспортированию твердых коммунальных отходов.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xml:space="preserve">59. В отношении каждого мусоровоза должен вестись маршрутный журнал по форме, утвержденной приказом Департамента промышленной и сельскохозяйственной политики Чукотского автономного округа от 12 апреля 2018 года № </w:t>
      </w:r>
      <w:r w:rsidRPr="00EF5C1E">
        <w:rPr>
          <w:sz w:val="20"/>
          <w:szCs w:val="20"/>
          <w:u w:val="single"/>
        </w:rPr>
        <w:t>246-од</w:t>
      </w:r>
      <w:r w:rsidRPr="00EF5C1E">
        <w:rPr>
          <w:sz w:val="20"/>
          <w:szCs w:val="20"/>
        </w:rPr>
        <w:t xml:space="preserve">,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roofErr w:type="gramStart"/>
      <w:r w:rsidRPr="00EF5C1E">
        <w:rPr>
          <w:sz w:val="20"/>
          <w:szCs w:val="20"/>
        </w:rPr>
        <w:t>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субъекта Российской Федерации,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предусмотренном договором на оказание услуг по сбору и</w:t>
      </w:r>
      <w:proofErr w:type="gramEnd"/>
      <w:r w:rsidRPr="00EF5C1E">
        <w:rPr>
          <w:sz w:val="20"/>
          <w:szCs w:val="20"/>
        </w:rPr>
        <w:t xml:space="preserve"> транспортированию твердых коммунальных отходов.</w:t>
      </w:r>
    </w:p>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01" w:name="sub_1010"/>
      <w:r w:rsidRPr="00EF5C1E">
        <w:rPr>
          <w:b/>
          <w:bCs/>
          <w:sz w:val="20"/>
          <w:szCs w:val="20"/>
        </w:rPr>
        <w:t>Глава 11. Улицы (в том числе пешеходные) и дороги</w:t>
      </w:r>
    </w:p>
    <w:bookmarkEnd w:id="101"/>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02" w:name="sub_139"/>
      <w:r w:rsidRPr="00EF5C1E">
        <w:rPr>
          <w:sz w:val="20"/>
          <w:szCs w:val="20"/>
        </w:rPr>
        <w:t xml:space="preserve">60. </w:t>
      </w:r>
      <w:proofErr w:type="gramStart"/>
      <w:r w:rsidRPr="00EF5C1E">
        <w:rPr>
          <w:sz w:val="20"/>
          <w:szCs w:val="20"/>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0" w:history="1">
        <w:r w:rsidRPr="00EF5C1E">
          <w:rPr>
            <w:sz w:val="20"/>
            <w:szCs w:val="20"/>
          </w:rPr>
          <w:t>Федеральному закону</w:t>
        </w:r>
      </w:hyperlink>
      <w:r w:rsidRPr="00EF5C1E">
        <w:rPr>
          <w:sz w:val="20"/>
          <w:szCs w:val="20"/>
        </w:rPr>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w:t>
      </w:r>
      <w:proofErr w:type="gramEnd"/>
      <w:r w:rsidRPr="00EF5C1E">
        <w:rPr>
          <w:sz w:val="20"/>
          <w:szCs w:val="20"/>
        </w:rPr>
        <w:t xml:space="preserve"> автомобильным дорогам общего пользования.</w:t>
      </w:r>
    </w:p>
    <w:p w:rsidR="00EF5C1E" w:rsidRPr="00EF5C1E" w:rsidRDefault="00EF5C1E" w:rsidP="00EF5C1E">
      <w:pPr>
        <w:widowControl w:val="0"/>
        <w:autoSpaceDE w:val="0"/>
        <w:autoSpaceDN w:val="0"/>
        <w:adjustRightInd w:val="0"/>
        <w:ind w:firstLine="851"/>
        <w:jc w:val="both"/>
        <w:rPr>
          <w:sz w:val="20"/>
          <w:szCs w:val="20"/>
        </w:rPr>
      </w:pPr>
      <w:bookmarkStart w:id="103" w:name="sub_140"/>
      <w:bookmarkEnd w:id="102"/>
      <w:r w:rsidRPr="00EF5C1E">
        <w:rPr>
          <w:sz w:val="20"/>
          <w:szCs w:val="20"/>
        </w:rPr>
        <w:t>61. При создании и благоустройстве пешеходных коммуникаций на территории муниципального образования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и озеленения.</w:t>
      </w:r>
    </w:p>
    <w:p w:rsidR="00EF5C1E" w:rsidRPr="00EF5C1E" w:rsidRDefault="00EF5C1E" w:rsidP="00EF5C1E">
      <w:pPr>
        <w:widowControl w:val="0"/>
        <w:autoSpaceDE w:val="0"/>
        <w:autoSpaceDN w:val="0"/>
        <w:adjustRightInd w:val="0"/>
        <w:ind w:firstLine="851"/>
        <w:jc w:val="both"/>
        <w:rPr>
          <w:sz w:val="20"/>
          <w:szCs w:val="20"/>
        </w:rPr>
      </w:pPr>
      <w:bookmarkStart w:id="104" w:name="sub_141"/>
      <w:bookmarkEnd w:id="103"/>
      <w:r w:rsidRPr="00EF5C1E">
        <w:rPr>
          <w:sz w:val="20"/>
          <w:szCs w:val="20"/>
        </w:rPr>
        <w:t>62. При планировочной организации пешеходных тротуаров следует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санитарными правилами и нормами.</w:t>
      </w:r>
    </w:p>
    <w:p w:rsidR="00EF5C1E" w:rsidRPr="00EF5C1E" w:rsidRDefault="00EF5C1E" w:rsidP="00EF5C1E">
      <w:pPr>
        <w:widowControl w:val="0"/>
        <w:autoSpaceDE w:val="0"/>
        <w:autoSpaceDN w:val="0"/>
        <w:adjustRightInd w:val="0"/>
        <w:ind w:firstLine="851"/>
        <w:jc w:val="both"/>
        <w:rPr>
          <w:sz w:val="20"/>
          <w:szCs w:val="20"/>
        </w:rPr>
      </w:pPr>
      <w:bookmarkStart w:id="105" w:name="sub_142"/>
      <w:bookmarkEnd w:id="104"/>
      <w:r w:rsidRPr="00EF5C1E">
        <w:rPr>
          <w:sz w:val="20"/>
          <w:szCs w:val="20"/>
        </w:rPr>
        <w:lastRenderedPageBreak/>
        <w:t>63. Обязательный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урны или малые контейнеры для мусора, скамьи,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F5C1E" w:rsidRPr="00EF5C1E" w:rsidRDefault="00EF5C1E" w:rsidP="00EF5C1E">
      <w:pPr>
        <w:widowControl w:val="0"/>
        <w:autoSpaceDE w:val="0"/>
        <w:autoSpaceDN w:val="0"/>
        <w:adjustRightInd w:val="0"/>
        <w:ind w:firstLine="851"/>
        <w:jc w:val="both"/>
        <w:rPr>
          <w:sz w:val="20"/>
          <w:szCs w:val="20"/>
        </w:rPr>
      </w:pPr>
      <w:bookmarkStart w:id="106" w:name="sub_143"/>
      <w:bookmarkEnd w:id="105"/>
      <w:r w:rsidRPr="00EF5C1E">
        <w:rPr>
          <w:sz w:val="20"/>
          <w:szCs w:val="20"/>
        </w:rPr>
        <w:t>64. Виды и конструкции дорожного покрытия проектируются с учетом категории улицы и обеспечением безопасности движения.</w:t>
      </w:r>
    </w:p>
    <w:p w:rsidR="00EF5C1E" w:rsidRPr="00EF5C1E" w:rsidRDefault="00EF5C1E" w:rsidP="00EF5C1E">
      <w:pPr>
        <w:widowControl w:val="0"/>
        <w:autoSpaceDE w:val="0"/>
        <w:autoSpaceDN w:val="0"/>
        <w:adjustRightInd w:val="0"/>
        <w:ind w:firstLine="851"/>
        <w:jc w:val="both"/>
        <w:rPr>
          <w:sz w:val="20"/>
          <w:szCs w:val="20"/>
        </w:rPr>
      </w:pPr>
      <w:bookmarkStart w:id="107" w:name="sub_144"/>
      <w:bookmarkEnd w:id="106"/>
      <w:r w:rsidRPr="00EF5C1E">
        <w:rPr>
          <w:sz w:val="20"/>
          <w:szCs w:val="20"/>
        </w:rPr>
        <w:t>65.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F5C1E" w:rsidRPr="00EF5C1E" w:rsidRDefault="00EF5C1E" w:rsidP="00EF5C1E">
      <w:pPr>
        <w:widowControl w:val="0"/>
        <w:autoSpaceDE w:val="0"/>
        <w:autoSpaceDN w:val="0"/>
        <w:adjustRightInd w:val="0"/>
        <w:ind w:firstLine="851"/>
        <w:jc w:val="both"/>
        <w:rPr>
          <w:sz w:val="20"/>
          <w:szCs w:val="20"/>
        </w:rPr>
      </w:pPr>
      <w:bookmarkStart w:id="108" w:name="sub_145"/>
      <w:bookmarkEnd w:id="107"/>
      <w:r w:rsidRPr="00EF5C1E">
        <w:rPr>
          <w:sz w:val="20"/>
          <w:szCs w:val="20"/>
        </w:rPr>
        <w:t>66. Ответственными за уборку объектов улично-дорожной сети являются:</w:t>
      </w:r>
    </w:p>
    <w:bookmarkEnd w:id="108"/>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подрядная организация, определенная по результатам торгов, в соответствии с условиями технического задания к муниципальному контракту;</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p>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09" w:name="sub_1011"/>
      <w:r w:rsidRPr="00EF5C1E">
        <w:rPr>
          <w:b/>
          <w:bCs/>
          <w:sz w:val="20"/>
          <w:szCs w:val="20"/>
        </w:rPr>
        <w:t>Глава 12. Виды покрытий</w:t>
      </w:r>
    </w:p>
    <w:bookmarkEnd w:id="109"/>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10" w:name="sub_146"/>
      <w:r w:rsidRPr="00EF5C1E">
        <w:rPr>
          <w:sz w:val="20"/>
          <w:szCs w:val="20"/>
        </w:rPr>
        <w:t>67.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EF5C1E" w:rsidRPr="00EF5C1E" w:rsidRDefault="00EF5C1E" w:rsidP="00EF5C1E">
      <w:pPr>
        <w:widowControl w:val="0"/>
        <w:autoSpaceDE w:val="0"/>
        <w:autoSpaceDN w:val="0"/>
        <w:adjustRightInd w:val="0"/>
        <w:ind w:firstLine="851"/>
        <w:jc w:val="both"/>
        <w:rPr>
          <w:sz w:val="20"/>
          <w:szCs w:val="20"/>
        </w:rPr>
      </w:pPr>
      <w:bookmarkStart w:id="111" w:name="sub_147"/>
      <w:bookmarkEnd w:id="110"/>
      <w:r w:rsidRPr="00EF5C1E">
        <w:rPr>
          <w:sz w:val="20"/>
          <w:szCs w:val="20"/>
        </w:rPr>
        <w:t xml:space="preserve">68. Применяемый в проекте вид покрытия следует устанавливать </w:t>
      </w:r>
      <w:proofErr w:type="gramStart"/>
      <w:r w:rsidRPr="00EF5C1E">
        <w:rPr>
          <w:sz w:val="20"/>
          <w:szCs w:val="20"/>
        </w:rPr>
        <w:t>прочным</w:t>
      </w:r>
      <w:proofErr w:type="gramEnd"/>
      <w:r w:rsidRPr="00EF5C1E">
        <w:rPr>
          <w:sz w:val="20"/>
          <w:szCs w:val="20"/>
        </w:rPr>
        <w:t xml:space="preserve">, </w:t>
      </w:r>
      <w:proofErr w:type="spellStart"/>
      <w:r w:rsidRPr="00EF5C1E">
        <w:rPr>
          <w:sz w:val="20"/>
          <w:szCs w:val="20"/>
        </w:rPr>
        <w:t>ремонтопригодным</w:t>
      </w:r>
      <w:proofErr w:type="spellEnd"/>
      <w:r w:rsidRPr="00EF5C1E">
        <w:rPr>
          <w:sz w:val="20"/>
          <w:szCs w:val="20"/>
        </w:rPr>
        <w:t xml:space="preserve">, </w:t>
      </w:r>
      <w:proofErr w:type="spellStart"/>
      <w:r w:rsidRPr="00EF5C1E">
        <w:rPr>
          <w:sz w:val="20"/>
          <w:szCs w:val="20"/>
        </w:rPr>
        <w:t>экологичным</w:t>
      </w:r>
      <w:proofErr w:type="spellEnd"/>
      <w:r w:rsidRPr="00EF5C1E">
        <w:rPr>
          <w:sz w:val="20"/>
          <w:szCs w:val="20"/>
        </w:rPr>
        <w:t>, не допускающим скольжения. Выбор видов покрытия осуществляется в соответствии с их целевым назначением.</w:t>
      </w:r>
    </w:p>
    <w:bookmarkEnd w:id="111"/>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112" w:name="sub_1012"/>
      <w:r w:rsidRPr="00EF5C1E">
        <w:rPr>
          <w:b/>
          <w:bCs/>
          <w:sz w:val="20"/>
          <w:szCs w:val="20"/>
        </w:rPr>
        <w:t>Глава 13. Парки, скверы и иные зеленые зоны</w:t>
      </w:r>
    </w:p>
    <w:bookmarkEnd w:id="112"/>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13" w:name="sub_148"/>
      <w:r w:rsidRPr="00EF5C1E">
        <w:rPr>
          <w:sz w:val="20"/>
          <w:szCs w:val="20"/>
        </w:rPr>
        <w:t>69. Парки, скверы предназначены для организации кратковременного отдыха, прогулок, транзитных пешеходных передвижений.</w:t>
      </w:r>
    </w:p>
    <w:p w:rsidR="00EF5C1E" w:rsidRPr="00EF5C1E" w:rsidRDefault="00EF5C1E" w:rsidP="00EF5C1E">
      <w:pPr>
        <w:widowControl w:val="0"/>
        <w:autoSpaceDE w:val="0"/>
        <w:autoSpaceDN w:val="0"/>
        <w:adjustRightInd w:val="0"/>
        <w:ind w:firstLine="851"/>
        <w:jc w:val="both"/>
        <w:rPr>
          <w:sz w:val="20"/>
          <w:szCs w:val="20"/>
        </w:rPr>
      </w:pPr>
      <w:bookmarkStart w:id="114" w:name="sub_149"/>
      <w:bookmarkEnd w:id="113"/>
      <w:r w:rsidRPr="00EF5C1E">
        <w:rPr>
          <w:sz w:val="20"/>
          <w:szCs w:val="20"/>
        </w:rPr>
        <w:t>70. Перечень элементов благоустройства на территории парков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F5C1E" w:rsidRPr="00EF5C1E" w:rsidRDefault="00EF5C1E" w:rsidP="00EF5C1E">
      <w:pPr>
        <w:widowControl w:val="0"/>
        <w:autoSpaceDE w:val="0"/>
        <w:autoSpaceDN w:val="0"/>
        <w:adjustRightInd w:val="0"/>
        <w:ind w:firstLine="851"/>
        <w:jc w:val="both"/>
        <w:rPr>
          <w:sz w:val="20"/>
          <w:szCs w:val="20"/>
        </w:rPr>
      </w:pPr>
      <w:bookmarkStart w:id="115" w:name="sub_150"/>
      <w:bookmarkEnd w:id="114"/>
      <w:r w:rsidRPr="00EF5C1E">
        <w:rPr>
          <w:sz w:val="20"/>
          <w:szCs w:val="20"/>
        </w:rPr>
        <w:t>71. При озеленении парков, скверов предусматриваются полосы насаждений, изолирующих внутренние территории от улиц: перед крупными общественными зданиями - широкие видовые разрывы с установкой фонтанов и разбивкой цветников; рекомендуется устраивать площадки для отдыха. При озеленении скверов используются приемы зрительного расширения озеленяемого пространства.</w:t>
      </w:r>
    </w:p>
    <w:p w:rsidR="00EF5C1E" w:rsidRPr="00EF5C1E" w:rsidRDefault="00EF5C1E" w:rsidP="00EF5C1E">
      <w:pPr>
        <w:widowControl w:val="0"/>
        <w:autoSpaceDE w:val="0"/>
        <w:autoSpaceDN w:val="0"/>
        <w:adjustRightInd w:val="0"/>
        <w:ind w:firstLine="851"/>
        <w:jc w:val="both"/>
        <w:rPr>
          <w:sz w:val="20"/>
          <w:szCs w:val="20"/>
        </w:rPr>
      </w:pPr>
      <w:bookmarkStart w:id="116" w:name="sub_151"/>
      <w:bookmarkEnd w:id="115"/>
      <w:r w:rsidRPr="00EF5C1E">
        <w:rPr>
          <w:sz w:val="20"/>
          <w:szCs w:val="20"/>
        </w:rPr>
        <w:t>72. Территория парков, скверов и иных зеленых зон ежедневно очищаются от мусора и посторонних предметов. Обрезка деревьев, кустарника производится по мере необходимости.</w:t>
      </w:r>
    </w:p>
    <w:p w:rsidR="00EF5C1E" w:rsidRPr="00EF5C1E" w:rsidRDefault="00EF5C1E" w:rsidP="00EF5C1E">
      <w:pPr>
        <w:widowControl w:val="0"/>
        <w:autoSpaceDE w:val="0"/>
        <w:autoSpaceDN w:val="0"/>
        <w:adjustRightInd w:val="0"/>
        <w:ind w:firstLine="851"/>
        <w:jc w:val="both"/>
        <w:rPr>
          <w:sz w:val="20"/>
          <w:szCs w:val="20"/>
        </w:rPr>
      </w:pPr>
      <w:bookmarkStart w:id="117" w:name="sub_152"/>
      <w:bookmarkEnd w:id="116"/>
      <w:r w:rsidRPr="00EF5C1E">
        <w:rPr>
          <w:sz w:val="20"/>
          <w:szCs w:val="20"/>
        </w:rPr>
        <w:t xml:space="preserve">73. Дорожки, ограждения, скамейки, урны для мусора в парках, скверах и в иных зеленых зонах должны находиться в исправном состоянии. Мусор из урн </w:t>
      </w:r>
      <w:proofErr w:type="gramStart"/>
      <w:r w:rsidRPr="00EF5C1E">
        <w:rPr>
          <w:sz w:val="20"/>
          <w:szCs w:val="20"/>
        </w:rPr>
        <w:t>рекомендуется</w:t>
      </w:r>
      <w:proofErr w:type="gramEnd"/>
      <w:r w:rsidRPr="00EF5C1E">
        <w:rPr>
          <w:sz w:val="20"/>
          <w:szCs w:val="20"/>
        </w:rPr>
        <w:t xml:space="preserve"> удаляется по мере необходимости, но не реже одного раза в сутки.</w:t>
      </w:r>
    </w:p>
    <w:p w:rsidR="00EF5C1E" w:rsidRPr="00EF5C1E" w:rsidRDefault="00EF5C1E" w:rsidP="00EF5C1E">
      <w:pPr>
        <w:widowControl w:val="0"/>
        <w:autoSpaceDE w:val="0"/>
        <w:autoSpaceDN w:val="0"/>
        <w:adjustRightInd w:val="0"/>
        <w:ind w:firstLine="851"/>
        <w:jc w:val="both"/>
        <w:rPr>
          <w:sz w:val="20"/>
          <w:szCs w:val="20"/>
        </w:rPr>
      </w:pPr>
      <w:bookmarkStart w:id="118" w:name="sub_153"/>
      <w:bookmarkEnd w:id="117"/>
      <w:r w:rsidRPr="00EF5C1E">
        <w:rPr>
          <w:sz w:val="20"/>
          <w:szCs w:val="20"/>
        </w:rPr>
        <w:t>74. Средства наружного освещения в парках, скверах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bookmarkEnd w:id="118"/>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19" w:name="sub_1013"/>
      <w:r w:rsidRPr="00EF5C1E">
        <w:rPr>
          <w:b/>
          <w:bCs/>
          <w:sz w:val="20"/>
          <w:szCs w:val="20"/>
        </w:rPr>
        <w:t>Глава 14. Озеленение</w:t>
      </w:r>
    </w:p>
    <w:bookmarkEnd w:id="119"/>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20" w:name="sub_154"/>
      <w:r w:rsidRPr="00EF5C1E">
        <w:rPr>
          <w:sz w:val="20"/>
          <w:szCs w:val="20"/>
        </w:rPr>
        <w:t>75.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F5C1E" w:rsidRPr="00EF5C1E" w:rsidRDefault="00EF5C1E" w:rsidP="00EF5C1E">
      <w:pPr>
        <w:widowControl w:val="0"/>
        <w:autoSpaceDE w:val="0"/>
        <w:autoSpaceDN w:val="0"/>
        <w:adjustRightInd w:val="0"/>
        <w:ind w:firstLine="851"/>
        <w:jc w:val="both"/>
        <w:rPr>
          <w:sz w:val="20"/>
          <w:szCs w:val="20"/>
        </w:rPr>
      </w:pPr>
      <w:bookmarkStart w:id="121" w:name="sub_155"/>
      <w:bookmarkEnd w:id="120"/>
      <w:r w:rsidRPr="00EF5C1E">
        <w:rPr>
          <w:sz w:val="20"/>
          <w:szCs w:val="20"/>
        </w:rPr>
        <w:t>76. Работы по озеленению планируются при разработке проектной документации на строительство, капитальный ремонт и реконструкцию объектов благоустройства муниципального образования.</w:t>
      </w:r>
    </w:p>
    <w:p w:rsidR="00EF5C1E" w:rsidRPr="00EF5C1E" w:rsidRDefault="00EF5C1E" w:rsidP="00EF5C1E">
      <w:pPr>
        <w:widowControl w:val="0"/>
        <w:autoSpaceDE w:val="0"/>
        <w:autoSpaceDN w:val="0"/>
        <w:adjustRightInd w:val="0"/>
        <w:ind w:firstLine="851"/>
        <w:jc w:val="both"/>
        <w:rPr>
          <w:sz w:val="20"/>
          <w:szCs w:val="20"/>
        </w:rPr>
      </w:pPr>
      <w:bookmarkStart w:id="122" w:name="sub_156"/>
      <w:bookmarkEnd w:id="121"/>
      <w:r w:rsidRPr="00EF5C1E">
        <w:rPr>
          <w:sz w:val="20"/>
          <w:szCs w:val="20"/>
        </w:rPr>
        <w:t>77. Вырубка деревьев и кустарников, в том числе сухостойных и больных, производится на основании разрешения, выдаваемого в порядке, установленном муниципальным правовым актом.</w:t>
      </w:r>
    </w:p>
    <w:p w:rsidR="00EF5C1E" w:rsidRPr="00EF5C1E" w:rsidRDefault="00EF5C1E" w:rsidP="00EF5C1E">
      <w:pPr>
        <w:widowControl w:val="0"/>
        <w:autoSpaceDE w:val="0"/>
        <w:autoSpaceDN w:val="0"/>
        <w:adjustRightInd w:val="0"/>
        <w:ind w:firstLine="851"/>
        <w:jc w:val="both"/>
        <w:rPr>
          <w:sz w:val="20"/>
          <w:szCs w:val="20"/>
        </w:rPr>
      </w:pPr>
      <w:bookmarkStart w:id="123" w:name="sub_157"/>
      <w:bookmarkEnd w:id="122"/>
      <w:r w:rsidRPr="00EF5C1E">
        <w:rPr>
          <w:sz w:val="20"/>
          <w:szCs w:val="20"/>
        </w:rPr>
        <w:t>78.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EF5C1E" w:rsidRPr="00EF5C1E" w:rsidRDefault="00EF5C1E" w:rsidP="00EF5C1E">
      <w:pPr>
        <w:widowControl w:val="0"/>
        <w:autoSpaceDE w:val="0"/>
        <w:autoSpaceDN w:val="0"/>
        <w:adjustRightInd w:val="0"/>
        <w:ind w:firstLine="851"/>
        <w:jc w:val="both"/>
        <w:rPr>
          <w:sz w:val="20"/>
          <w:szCs w:val="20"/>
        </w:rPr>
      </w:pPr>
      <w:bookmarkStart w:id="124" w:name="sub_158"/>
      <w:bookmarkEnd w:id="123"/>
      <w:r w:rsidRPr="00EF5C1E">
        <w:rPr>
          <w:sz w:val="20"/>
          <w:szCs w:val="20"/>
        </w:rPr>
        <w:t>79. В аварийных ситуациях на объектах и/или инженерных коммуникаций, требующих безотлагательного проведения ремонтных работ, снос зеленых насаждений производится без предварительного оформления разрешений с уведомлением Администрации района.</w:t>
      </w:r>
      <w:bookmarkEnd w:id="124"/>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pStyle w:val="af1"/>
        <w:ind w:firstLine="851"/>
        <w:jc w:val="center"/>
        <w:rPr>
          <w:b/>
          <w:bCs/>
          <w:sz w:val="20"/>
          <w:szCs w:val="20"/>
        </w:rPr>
      </w:pPr>
      <w:bookmarkStart w:id="125" w:name="sub_1014"/>
      <w:r w:rsidRPr="00EF5C1E">
        <w:rPr>
          <w:b/>
          <w:bCs/>
          <w:sz w:val="20"/>
          <w:szCs w:val="20"/>
        </w:rPr>
        <w:lastRenderedPageBreak/>
        <w:t>Глава 15. Малые архитектурные формы (МАФ) и уличная мебель</w:t>
      </w:r>
    </w:p>
    <w:bookmarkEnd w:id="125"/>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26" w:name="sub_159"/>
      <w:r w:rsidRPr="00EF5C1E">
        <w:rPr>
          <w:sz w:val="20"/>
          <w:szCs w:val="20"/>
        </w:rPr>
        <w:t>80. При создании и благоустройстве малых архитектурных форм (далее - МАФ) следует учитывать принципы функционального разнообразия, наличии свободного пространства, интенсивности пешеходного и автомобильного движения, близости транспортных узлов, количества людей, ежедневно посещающих территорию. Следует подбирать материалы и дизайн объектов с учетом всех условий эксплуатации.</w:t>
      </w:r>
    </w:p>
    <w:p w:rsidR="00EF5C1E" w:rsidRPr="00EF5C1E" w:rsidRDefault="00EF5C1E" w:rsidP="00EF5C1E">
      <w:pPr>
        <w:widowControl w:val="0"/>
        <w:autoSpaceDE w:val="0"/>
        <w:autoSpaceDN w:val="0"/>
        <w:adjustRightInd w:val="0"/>
        <w:ind w:firstLine="851"/>
        <w:jc w:val="both"/>
        <w:rPr>
          <w:sz w:val="20"/>
          <w:szCs w:val="20"/>
        </w:rPr>
      </w:pPr>
      <w:bookmarkStart w:id="127" w:name="sub_160"/>
      <w:bookmarkEnd w:id="126"/>
      <w:r w:rsidRPr="00EF5C1E">
        <w:rPr>
          <w:sz w:val="20"/>
          <w:szCs w:val="20"/>
        </w:rPr>
        <w:t>81. При проектировании, выборе МАФ следует учитывать:</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28" w:name="sub_16001"/>
      <w:bookmarkEnd w:id="127"/>
      <w:r w:rsidRPr="00EF5C1E">
        <w:rPr>
          <w:sz w:val="20"/>
          <w:szCs w:val="20"/>
        </w:rPr>
        <w:t>соответствие материалов и конструкции МАФ климату и назначению МАФ;</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29" w:name="sub_16002"/>
      <w:bookmarkEnd w:id="128"/>
      <w:r w:rsidRPr="00EF5C1E">
        <w:rPr>
          <w:sz w:val="20"/>
          <w:szCs w:val="20"/>
        </w:rPr>
        <w:t>антивандальную защищенность - от разрушения, оклейки, нанесения надписей и изображений;</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0" w:name="sub_16003"/>
      <w:bookmarkEnd w:id="129"/>
      <w:r w:rsidRPr="00EF5C1E">
        <w:rPr>
          <w:sz w:val="20"/>
          <w:szCs w:val="20"/>
        </w:rPr>
        <w:t>возможность ремонта или замены деталей МАФ;</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1" w:name="sub_16004"/>
      <w:bookmarkEnd w:id="130"/>
      <w:r w:rsidRPr="00EF5C1E">
        <w:rPr>
          <w:sz w:val="20"/>
          <w:szCs w:val="20"/>
        </w:rPr>
        <w:t>защиту от образования наледи и снежных заносов, обеспечение стока воды;</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2" w:name="sub_16005"/>
      <w:bookmarkEnd w:id="131"/>
      <w:r w:rsidRPr="00EF5C1E">
        <w:rPr>
          <w:sz w:val="20"/>
          <w:szCs w:val="20"/>
        </w:rPr>
        <w:t>удобство обслуживания, а также механизированной и ручной очистки территории рядом с МАФ и под конструкцией;</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3" w:name="sub_16006"/>
      <w:bookmarkEnd w:id="132"/>
      <w:r w:rsidRPr="00EF5C1E">
        <w:rPr>
          <w:sz w:val="20"/>
          <w:szCs w:val="20"/>
        </w:rPr>
        <w:t>эргономичность конструкций (высоту и наклон спинки, высоту урн и прочее);</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4" w:name="sub_16007"/>
      <w:bookmarkEnd w:id="133"/>
      <w:r w:rsidRPr="00EF5C1E">
        <w:rPr>
          <w:sz w:val="20"/>
          <w:szCs w:val="20"/>
        </w:rPr>
        <w:t>расцветку, не диссонирующую с окружением;</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5" w:name="sub_16008"/>
      <w:bookmarkEnd w:id="134"/>
      <w:r w:rsidRPr="00EF5C1E">
        <w:rPr>
          <w:sz w:val="20"/>
          <w:szCs w:val="20"/>
        </w:rPr>
        <w:t>безопасность для потенциальных пользователей;</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6" w:name="sub_16009"/>
      <w:bookmarkEnd w:id="135"/>
      <w:r w:rsidRPr="00EF5C1E">
        <w:rPr>
          <w:sz w:val="20"/>
          <w:szCs w:val="20"/>
        </w:rPr>
        <w:t>стилистическое сочетание с другими МАФ и окружающей архитектурой;</w:t>
      </w:r>
    </w:p>
    <w:p w:rsidR="00EF5C1E" w:rsidRPr="00EF5C1E" w:rsidRDefault="00EF5C1E" w:rsidP="00EF5C1E">
      <w:pPr>
        <w:pStyle w:val="af3"/>
        <w:widowControl w:val="0"/>
        <w:numPr>
          <w:ilvl w:val="0"/>
          <w:numId w:val="20"/>
        </w:numPr>
        <w:tabs>
          <w:tab w:val="left" w:pos="1134"/>
        </w:tabs>
        <w:autoSpaceDE w:val="0"/>
        <w:autoSpaceDN w:val="0"/>
        <w:adjustRightInd w:val="0"/>
        <w:ind w:left="0" w:firstLine="851"/>
        <w:jc w:val="both"/>
        <w:rPr>
          <w:sz w:val="20"/>
          <w:szCs w:val="20"/>
        </w:rPr>
      </w:pPr>
      <w:bookmarkStart w:id="137" w:name="sub_16010"/>
      <w:bookmarkEnd w:id="136"/>
      <w:r w:rsidRPr="00EF5C1E">
        <w:rPr>
          <w:sz w:val="20"/>
          <w:szCs w:val="20"/>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EF5C1E" w:rsidRPr="00EF5C1E" w:rsidRDefault="00EF5C1E" w:rsidP="00EF5C1E">
      <w:pPr>
        <w:widowControl w:val="0"/>
        <w:autoSpaceDE w:val="0"/>
        <w:autoSpaceDN w:val="0"/>
        <w:adjustRightInd w:val="0"/>
        <w:ind w:firstLine="851"/>
        <w:jc w:val="both"/>
        <w:rPr>
          <w:sz w:val="20"/>
          <w:szCs w:val="20"/>
        </w:rPr>
      </w:pPr>
      <w:bookmarkStart w:id="138" w:name="sub_161"/>
      <w:bookmarkEnd w:id="137"/>
      <w:r w:rsidRPr="00EF5C1E">
        <w:rPr>
          <w:sz w:val="20"/>
          <w:szCs w:val="20"/>
        </w:rPr>
        <w:t>82. Общие требования к установке МАФ:</w:t>
      </w:r>
    </w:p>
    <w:p w:rsidR="00EF5C1E" w:rsidRPr="00EF5C1E" w:rsidRDefault="00EF5C1E" w:rsidP="00EF5C1E">
      <w:pPr>
        <w:pStyle w:val="af3"/>
        <w:widowControl w:val="0"/>
        <w:numPr>
          <w:ilvl w:val="0"/>
          <w:numId w:val="21"/>
        </w:numPr>
        <w:tabs>
          <w:tab w:val="left" w:pos="1134"/>
        </w:tabs>
        <w:autoSpaceDE w:val="0"/>
        <w:autoSpaceDN w:val="0"/>
        <w:adjustRightInd w:val="0"/>
        <w:ind w:left="0" w:firstLine="851"/>
        <w:jc w:val="both"/>
        <w:rPr>
          <w:sz w:val="20"/>
          <w:szCs w:val="20"/>
        </w:rPr>
      </w:pPr>
      <w:bookmarkStart w:id="139" w:name="sub_16101"/>
      <w:bookmarkEnd w:id="138"/>
      <w:r w:rsidRPr="00EF5C1E">
        <w:rPr>
          <w:sz w:val="20"/>
          <w:szCs w:val="20"/>
        </w:rPr>
        <w:t>расположение, не создающее препятствий для пешеходов;</w:t>
      </w:r>
    </w:p>
    <w:p w:rsidR="00EF5C1E" w:rsidRPr="00EF5C1E" w:rsidRDefault="00EF5C1E" w:rsidP="00EF5C1E">
      <w:pPr>
        <w:pStyle w:val="af3"/>
        <w:widowControl w:val="0"/>
        <w:numPr>
          <w:ilvl w:val="0"/>
          <w:numId w:val="21"/>
        </w:numPr>
        <w:tabs>
          <w:tab w:val="left" w:pos="1134"/>
        </w:tabs>
        <w:autoSpaceDE w:val="0"/>
        <w:autoSpaceDN w:val="0"/>
        <w:adjustRightInd w:val="0"/>
        <w:ind w:left="0" w:firstLine="851"/>
        <w:jc w:val="both"/>
        <w:rPr>
          <w:sz w:val="20"/>
          <w:szCs w:val="20"/>
        </w:rPr>
      </w:pPr>
      <w:bookmarkStart w:id="140" w:name="sub_16102"/>
      <w:bookmarkEnd w:id="139"/>
      <w:r w:rsidRPr="00EF5C1E">
        <w:rPr>
          <w:sz w:val="20"/>
          <w:szCs w:val="20"/>
        </w:rPr>
        <w:t>компактная установка на минимальной площади в местах большого скопления людей;</w:t>
      </w:r>
    </w:p>
    <w:p w:rsidR="00EF5C1E" w:rsidRPr="00EF5C1E" w:rsidRDefault="00EF5C1E" w:rsidP="00EF5C1E">
      <w:pPr>
        <w:pStyle w:val="af3"/>
        <w:widowControl w:val="0"/>
        <w:numPr>
          <w:ilvl w:val="0"/>
          <w:numId w:val="21"/>
        </w:numPr>
        <w:tabs>
          <w:tab w:val="left" w:pos="1134"/>
        </w:tabs>
        <w:autoSpaceDE w:val="0"/>
        <w:autoSpaceDN w:val="0"/>
        <w:adjustRightInd w:val="0"/>
        <w:ind w:left="0" w:firstLine="851"/>
        <w:jc w:val="both"/>
        <w:rPr>
          <w:sz w:val="20"/>
          <w:szCs w:val="20"/>
        </w:rPr>
      </w:pPr>
      <w:bookmarkStart w:id="141" w:name="sub_16103"/>
      <w:bookmarkEnd w:id="140"/>
      <w:r w:rsidRPr="00EF5C1E">
        <w:rPr>
          <w:sz w:val="20"/>
          <w:szCs w:val="20"/>
        </w:rPr>
        <w:t>устойчивость конструкции;</w:t>
      </w:r>
    </w:p>
    <w:p w:rsidR="00EF5C1E" w:rsidRPr="00EF5C1E" w:rsidRDefault="00EF5C1E" w:rsidP="00EF5C1E">
      <w:pPr>
        <w:pStyle w:val="af3"/>
        <w:widowControl w:val="0"/>
        <w:numPr>
          <w:ilvl w:val="0"/>
          <w:numId w:val="21"/>
        </w:numPr>
        <w:tabs>
          <w:tab w:val="left" w:pos="1134"/>
        </w:tabs>
        <w:autoSpaceDE w:val="0"/>
        <w:autoSpaceDN w:val="0"/>
        <w:adjustRightInd w:val="0"/>
        <w:ind w:left="0" w:firstLine="851"/>
        <w:jc w:val="both"/>
        <w:rPr>
          <w:sz w:val="20"/>
          <w:szCs w:val="20"/>
        </w:rPr>
      </w:pPr>
      <w:bookmarkStart w:id="142" w:name="sub_16104"/>
      <w:bookmarkEnd w:id="141"/>
      <w:r w:rsidRPr="00EF5C1E">
        <w:rPr>
          <w:sz w:val="20"/>
          <w:szCs w:val="20"/>
        </w:rPr>
        <w:t>надежная фиксация или обеспечение возможности перемещения в зависимости от условий расположения;</w:t>
      </w:r>
    </w:p>
    <w:p w:rsidR="00EF5C1E" w:rsidRPr="00EF5C1E" w:rsidRDefault="00EF5C1E" w:rsidP="00EF5C1E">
      <w:pPr>
        <w:pStyle w:val="af3"/>
        <w:widowControl w:val="0"/>
        <w:numPr>
          <w:ilvl w:val="0"/>
          <w:numId w:val="21"/>
        </w:numPr>
        <w:tabs>
          <w:tab w:val="left" w:pos="1134"/>
        </w:tabs>
        <w:autoSpaceDE w:val="0"/>
        <w:autoSpaceDN w:val="0"/>
        <w:adjustRightInd w:val="0"/>
        <w:ind w:left="0" w:firstLine="851"/>
        <w:jc w:val="both"/>
        <w:rPr>
          <w:sz w:val="20"/>
          <w:szCs w:val="20"/>
        </w:rPr>
      </w:pPr>
      <w:bookmarkStart w:id="143" w:name="sub_16105"/>
      <w:bookmarkEnd w:id="142"/>
      <w:r w:rsidRPr="00EF5C1E">
        <w:rPr>
          <w:sz w:val="20"/>
          <w:szCs w:val="20"/>
        </w:rPr>
        <w:t>наличие в каждой конкретной зоне МАФ рекомендуемых типов для такой зоны.</w:t>
      </w:r>
    </w:p>
    <w:p w:rsidR="00EF5C1E" w:rsidRPr="00EF5C1E" w:rsidRDefault="00EF5C1E" w:rsidP="00EF5C1E">
      <w:pPr>
        <w:widowControl w:val="0"/>
        <w:autoSpaceDE w:val="0"/>
        <w:autoSpaceDN w:val="0"/>
        <w:adjustRightInd w:val="0"/>
        <w:ind w:firstLine="851"/>
        <w:jc w:val="both"/>
        <w:rPr>
          <w:sz w:val="20"/>
          <w:szCs w:val="20"/>
        </w:rPr>
      </w:pPr>
      <w:bookmarkStart w:id="144" w:name="sub_162"/>
      <w:bookmarkEnd w:id="143"/>
      <w:r w:rsidRPr="00EF5C1E">
        <w:rPr>
          <w:sz w:val="20"/>
          <w:szCs w:val="20"/>
        </w:rPr>
        <w:t>83. Требования к установке урн:</w:t>
      </w:r>
    </w:p>
    <w:p w:rsidR="00EF5C1E" w:rsidRPr="00EF5C1E" w:rsidRDefault="00EF5C1E" w:rsidP="00EF5C1E">
      <w:pPr>
        <w:pStyle w:val="af3"/>
        <w:widowControl w:val="0"/>
        <w:numPr>
          <w:ilvl w:val="0"/>
          <w:numId w:val="22"/>
        </w:numPr>
        <w:tabs>
          <w:tab w:val="left" w:pos="1134"/>
        </w:tabs>
        <w:autoSpaceDE w:val="0"/>
        <w:autoSpaceDN w:val="0"/>
        <w:adjustRightInd w:val="0"/>
        <w:ind w:left="0" w:firstLine="851"/>
        <w:jc w:val="both"/>
        <w:rPr>
          <w:sz w:val="20"/>
          <w:szCs w:val="20"/>
        </w:rPr>
      </w:pPr>
      <w:bookmarkStart w:id="145" w:name="sub_16201"/>
      <w:bookmarkEnd w:id="144"/>
      <w:r w:rsidRPr="00EF5C1E">
        <w:rPr>
          <w:sz w:val="20"/>
          <w:szCs w:val="20"/>
        </w:rPr>
        <w:t>достаточная высота (максимальная до 100 см) и объем;</w:t>
      </w:r>
    </w:p>
    <w:p w:rsidR="00EF5C1E" w:rsidRPr="00EF5C1E" w:rsidRDefault="00EF5C1E" w:rsidP="00EF5C1E">
      <w:pPr>
        <w:pStyle w:val="af3"/>
        <w:widowControl w:val="0"/>
        <w:numPr>
          <w:ilvl w:val="0"/>
          <w:numId w:val="22"/>
        </w:numPr>
        <w:tabs>
          <w:tab w:val="left" w:pos="1134"/>
        </w:tabs>
        <w:autoSpaceDE w:val="0"/>
        <w:autoSpaceDN w:val="0"/>
        <w:adjustRightInd w:val="0"/>
        <w:ind w:left="0" w:firstLine="851"/>
        <w:jc w:val="both"/>
        <w:rPr>
          <w:sz w:val="20"/>
          <w:szCs w:val="20"/>
        </w:rPr>
      </w:pPr>
      <w:bookmarkStart w:id="146" w:name="sub_16202"/>
      <w:bookmarkEnd w:id="145"/>
      <w:r w:rsidRPr="00EF5C1E">
        <w:rPr>
          <w:sz w:val="20"/>
          <w:szCs w:val="20"/>
        </w:rPr>
        <w:t xml:space="preserve">наличие рельефного </w:t>
      </w:r>
      <w:proofErr w:type="spellStart"/>
      <w:r w:rsidRPr="00EF5C1E">
        <w:rPr>
          <w:sz w:val="20"/>
          <w:szCs w:val="20"/>
        </w:rPr>
        <w:t>текстурирования</w:t>
      </w:r>
      <w:proofErr w:type="spellEnd"/>
      <w:r w:rsidRPr="00EF5C1E">
        <w:rPr>
          <w:sz w:val="20"/>
          <w:szCs w:val="20"/>
        </w:rPr>
        <w:t xml:space="preserve"> или перфорирования для защиты от графического вандализма;</w:t>
      </w:r>
    </w:p>
    <w:p w:rsidR="00EF5C1E" w:rsidRPr="00EF5C1E" w:rsidRDefault="00EF5C1E" w:rsidP="00EF5C1E">
      <w:pPr>
        <w:pStyle w:val="af3"/>
        <w:widowControl w:val="0"/>
        <w:numPr>
          <w:ilvl w:val="0"/>
          <w:numId w:val="22"/>
        </w:numPr>
        <w:tabs>
          <w:tab w:val="left" w:pos="1134"/>
        </w:tabs>
        <w:autoSpaceDE w:val="0"/>
        <w:autoSpaceDN w:val="0"/>
        <w:adjustRightInd w:val="0"/>
        <w:ind w:left="0" w:firstLine="851"/>
        <w:jc w:val="both"/>
        <w:rPr>
          <w:sz w:val="20"/>
          <w:szCs w:val="20"/>
        </w:rPr>
      </w:pPr>
      <w:bookmarkStart w:id="147" w:name="sub_16203"/>
      <w:bookmarkEnd w:id="146"/>
      <w:r w:rsidRPr="00EF5C1E">
        <w:rPr>
          <w:sz w:val="20"/>
          <w:szCs w:val="20"/>
        </w:rPr>
        <w:t>защита от дождя и снега;</w:t>
      </w:r>
    </w:p>
    <w:p w:rsidR="00EF5C1E" w:rsidRPr="00EF5C1E" w:rsidRDefault="00EF5C1E" w:rsidP="00EF5C1E">
      <w:pPr>
        <w:pStyle w:val="af3"/>
        <w:widowControl w:val="0"/>
        <w:numPr>
          <w:ilvl w:val="0"/>
          <w:numId w:val="22"/>
        </w:numPr>
        <w:tabs>
          <w:tab w:val="left" w:pos="1134"/>
        </w:tabs>
        <w:autoSpaceDE w:val="0"/>
        <w:autoSpaceDN w:val="0"/>
        <w:adjustRightInd w:val="0"/>
        <w:ind w:left="0" w:firstLine="851"/>
        <w:jc w:val="both"/>
        <w:rPr>
          <w:sz w:val="20"/>
          <w:szCs w:val="20"/>
        </w:rPr>
      </w:pPr>
      <w:bookmarkStart w:id="148" w:name="sub_16204"/>
      <w:bookmarkEnd w:id="147"/>
      <w:r w:rsidRPr="00EF5C1E">
        <w:rPr>
          <w:sz w:val="20"/>
          <w:szCs w:val="20"/>
        </w:rPr>
        <w:t>использование и аккуратное расположение вставных ведер и мусорных мешков.</w:t>
      </w:r>
    </w:p>
    <w:p w:rsidR="00EF5C1E" w:rsidRPr="00EF5C1E" w:rsidRDefault="00EF5C1E" w:rsidP="00EF5C1E">
      <w:pPr>
        <w:widowControl w:val="0"/>
        <w:autoSpaceDE w:val="0"/>
        <w:autoSpaceDN w:val="0"/>
        <w:adjustRightInd w:val="0"/>
        <w:ind w:firstLine="851"/>
        <w:jc w:val="both"/>
        <w:rPr>
          <w:sz w:val="20"/>
          <w:szCs w:val="20"/>
        </w:rPr>
      </w:pPr>
      <w:bookmarkStart w:id="149" w:name="sub_163"/>
      <w:bookmarkEnd w:id="148"/>
      <w:r w:rsidRPr="00EF5C1E">
        <w:rPr>
          <w:sz w:val="20"/>
          <w:szCs w:val="20"/>
        </w:rPr>
        <w:t>84.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F5C1E" w:rsidRPr="00EF5C1E" w:rsidRDefault="00EF5C1E" w:rsidP="00EF5C1E">
      <w:pPr>
        <w:pStyle w:val="af3"/>
        <w:widowControl w:val="0"/>
        <w:numPr>
          <w:ilvl w:val="0"/>
          <w:numId w:val="23"/>
        </w:numPr>
        <w:tabs>
          <w:tab w:val="left" w:pos="1134"/>
        </w:tabs>
        <w:autoSpaceDE w:val="0"/>
        <w:autoSpaceDN w:val="0"/>
        <w:adjustRightInd w:val="0"/>
        <w:ind w:left="0" w:firstLine="851"/>
        <w:jc w:val="both"/>
        <w:rPr>
          <w:sz w:val="20"/>
          <w:szCs w:val="20"/>
        </w:rPr>
      </w:pPr>
      <w:bookmarkStart w:id="150" w:name="sub_16301"/>
      <w:bookmarkEnd w:id="149"/>
      <w:r w:rsidRPr="00EF5C1E">
        <w:rPr>
          <w:sz w:val="20"/>
          <w:szCs w:val="20"/>
        </w:rPr>
        <w:t xml:space="preserve">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EF5C1E">
        <w:rPr>
          <w:sz w:val="20"/>
          <w:szCs w:val="20"/>
        </w:rPr>
        <w:t>выступающими</w:t>
      </w:r>
      <w:proofErr w:type="gramEnd"/>
      <w:r w:rsidRPr="00EF5C1E">
        <w:rPr>
          <w:sz w:val="20"/>
          <w:szCs w:val="20"/>
        </w:rPr>
        <w:t xml:space="preserve"> над поверхностью земли;</w:t>
      </w:r>
    </w:p>
    <w:p w:rsidR="00EF5C1E" w:rsidRPr="00EF5C1E" w:rsidRDefault="00EF5C1E" w:rsidP="00EF5C1E">
      <w:pPr>
        <w:pStyle w:val="af3"/>
        <w:widowControl w:val="0"/>
        <w:numPr>
          <w:ilvl w:val="0"/>
          <w:numId w:val="23"/>
        </w:numPr>
        <w:tabs>
          <w:tab w:val="left" w:pos="1134"/>
        </w:tabs>
        <w:autoSpaceDE w:val="0"/>
        <w:autoSpaceDN w:val="0"/>
        <w:adjustRightInd w:val="0"/>
        <w:ind w:left="0" w:firstLine="851"/>
        <w:jc w:val="both"/>
        <w:rPr>
          <w:sz w:val="20"/>
          <w:szCs w:val="20"/>
        </w:rPr>
      </w:pPr>
      <w:bookmarkStart w:id="151" w:name="sub_16302"/>
      <w:bookmarkEnd w:id="150"/>
      <w:r w:rsidRPr="00EF5C1E">
        <w:rPr>
          <w:sz w:val="20"/>
          <w:szCs w:val="20"/>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F5C1E" w:rsidRPr="00EF5C1E" w:rsidRDefault="00EF5C1E" w:rsidP="00EF5C1E">
      <w:pPr>
        <w:pStyle w:val="af3"/>
        <w:widowControl w:val="0"/>
        <w:numPr>
          <w:ilvl w:val="0"/>
          <w:numId w:val="23"/>
        </w:numPr>
        <w:tabs>
          <w:tab w:val="left" w:pos="1134"/>
        </w:tabs>
        <w:autoSpaceDE w:val="0"/>
        <w:autoSpaceDN w:val="0"/>
        <w:adjustRightInd w:val="0"/>
        <w:ind w:left="0" w:firstLine="851"/>
        <w:jc w:val="both"/>
        <w:rPr>
          <w:sz w:val="20"/>
          <w:szCs w:val="20"/>
        </w:rPr>
      </w:pPr>
      <w:bookmarkStart w:id="152" w:name="sub_16303"/>
      <w:bookmarkEnd w:id="151"/>
      <w:r w:rsidRPr="00EF5C1E">
        <w:rPr>
          <w:sz w:val="20"/>
          <w:szCs w:val="20"/>
        </w:rPr>
        <w:t xml:space="preserve">на территории особо охраняемых природных </w:t>
      </w:r>
      <w:proofErr w:type="gramStart"/>
      <w:r w:rsidRPr="00EF5C1E">
        <w:rPr>
          <w:sz w:val="20"/>
          <w:szCs w:val="20"/>
        </w:rPr>
        <w:t>территорий</w:t>
      </w:r>
      <w:proofErr w:type="gramEnd"/>
      <w:r w:rsidRPr="00EF5C1E">
        <w:rPr>
          <w:sz w:val="20"/>
          <w:szCs w:val="20"/>
        </w:rPr>
        <w:t xml:space="preserve"> возможно выполнять скамьи и столы из древесных пней-срубов, бревен и плах, не имеющих сколов и острых углов.</w:t>
      </w:r>
    </w:p>
    <w:p w:rsidR="00EF5C1E" w:rsidRPr="00EF5C1E" w:rsidRDefault="00EF5C1E" w:rsidP="00EF5C1E">
      <w:pPr>
        <w:widowControl w:val="0"/>
        <w:autoSpaceDE w:val="0"/>
        <w:autoSpaceDN w:val="0"/>
        <w:adjustRightInd w:val="0"/>
        <w:ind w:firstLine="851"/>
        <w:jc w:val="both"/>
        <w:rPr>
          <w:sz w:val="20"/>
          <w:szCs w:val="20"/>
        </w:rPr>
      </w:pPr>
      <w:bookmarkStart w:id="153" w:name="sub_164"/>
      <w:bookmarkEnd w:id="152"/>
      <w:r w:rsidRPr="00EF5C1E">
        <w:rPr>
          <w:sz w:val="20"/>
          <w:szCs w:val="20"/>
        </w:rPr>
        <w:t>85. Высота цветочниц (вазонов) в том числе навесных должна обеспечивать предотвращение случайного наезда автомобилей и попадания мусора.</w:t>
      </w:r>
    </w:p>
    <w:p w:rsidR="00EF5C1E" w:rsidRPr="00EF5C1E" w:rsidRDefault="00EF5C1E" w:rsidP="00EF5C1E">
      <w:pPr>
        <w:widowControl w:val="0"/>
        <w:autoSpaceDE w:val="0"/>
        <w:autoSpaceDN w:val="0"/>
        <w:adjustRightInd w:val="0"/>
        <w:ind w:firstLine="851"/>
        <w:jc w:val="both"/>
        <w:rPr>
          <w:sz w:val="20"/>
          <w:szCs w:val="20"/>
        </w:rPr>
      </w:pPr>
      <w:bookmarkStart w:id="154" w:name="sub_165"/>
      <w:bookmarkEnd w:id="153"/>
      <w:r w:rsidRPr="00EF5C1E">
        <w:rPr>
          <w:sz w:val="20"/>
          <w:szCs w:val="20"/>
        </w:rPr>
        <w:t>86. При установке ограждений следует учитывать следующее:</w:t>
      </w:r>
    </w:p>
    <w:p w:rsidR="00EF5C1E" w:rsidRPr="00EF5C1E" w:rsidRDefault="00EF5C1E" w:rsidP="00EF5C1E">
      <w:pPr>
        <w:pStyle w:val="af3"/>
        <w:widowControl w:val="0"/>
        <w:numPr>
          <w:ilvl w:val="0"/>
          <w:numId w:val="24"/>
        </w:numPr>
        <w:tabs>
          <w:tab w:val="left" w:pos="1134"/>
        </w:tabs>
        <w:autoSpaceDE w:val="0"/>
        <w:autoSpaceDN w:val="0"/>
        <w:adjustRightInd w:val="0"/>
        <w:ind w:left="0" w:firstLine="851"/>
        <w:jc w:val="both"/>
        <w:rPr>
          <w:sz w:val="20"/>
          <w:szCs w:val="20"/>
        </w:rPr>
      </w:pPr>
      <w:bookmarkStart w:id="155" w:name="sub_16501"/>
      <w:bookmarkEnd w:id="154"/>
      <w:r w:rsidRPr="00EF5C1E">
        <w:rPr>
          <w:sz w:val="20"/>
          <w:szCs w:val="20"/>
        </w:rPr>
        <w:t>прочность, обеспечивающая защиту пешеходов от наезда автомобилей;</w:t>
      </w:r>
    </w:p>
    <w:p w:rsidR="00EF5C1E" w:rsidRPr="00EF5C1E" w:rsidRDefault="00EF5C1E" w:rsidP="00EF5C1E">
      <w:pPr>
        <w:pStyle w:val="af3"/>
        <w:widowControl w:val="0"/>
        <w:numPr>
          <w:ilvl w:val="0"/>
          <w:numId w:val="24"/>
        </w:numPr>
        <w:tabs>
          <w:tab w:val="left" w:pos="1134"/>
        </w:tabs>
        <w:autoSpaceDE w:val="0"/>
        <w:autoSpaceDN w:val="0"/>
        <w:adjustRightInd w:val="0"/>
        <w:ind w:left="0" w:firstLine="851"/>
        <w:jc w:val="both"/>
        <w:rPr>
          <w:sz w:val="20"/>
          <w:szCs w:val="20"/>
        </w:rPr>
      </w:pPr>
      <w:bookmarkStart w:id="156" w:name="sub_16502"/>
      <w:bookmarkEnd w:id="155"/>
      <w:r w:rsidRPr="00EF5C1E">
        <w:rPr>
          <w:sz w:val="20"/>
          <w:szCs w:val="20"/>
        </w:rPr>
        <w:t>модульность, позволяющая создавать конструкции любой формы;</w:t>
      </w:r>
    </w:p>
    <w:p w:rsidR="00EF5C1E" w:rsidRPr="00EF5C1E" w:rsidRDefault="00EF5C1E" w:rsidP="00EF5C1E">
      <w:pPr>
        <w:pStyle w:val="af3"/>
        <w:widowControl w:val="0"/>
        <w:numPr>
          <w:ilvl w:val="0"/>
          <w:numId w:val="24"/>
        </w:numPr>
        <w:tabs>
          <w:tab w:val="left" w:pos="1134"/>
        </w:tabs>
        <w:autoSpaceDE w:val="0"/>
        <w:autoSpaceDN w:val="0"/>
        <w:adjustRightInd w:val="0"/>
        <w:ind w:left="0" w:firstLine="851"/>
        <w:jc w:val="both"/>
        <w:rPr>
          <w:sz w:val="20"/>
          <w:szCs w:val="20"/>
        </w:rPr>
      </w:pPr>
      <w:bookmarkStart w:id="157" w:name="sub_16503"/>
      <w:bookmarkEnd w:id="156"/>
      <w:r w:rsidRPr="00EF5C1E">
        <w:rPr>
          <w:sz w:val="20"/>
          <w:szCs w:val="20"/>
        </w:rPr>
        <w:t>наличие светоотражающих элементов, в местах возможного наезда автомобиля;</w:t>
      </w:r>
    </w:p>
    <w:p w:rsidR="00EF5C1E" w:rsidRPr="00EF5C1E" w:rsidRDefault="00EF5C1E" w:rsidP="00EF5C1E">
      <w:pPr>
        <w:pStyle w:val="af3"/>
        <w:widowControl w:val="0"/>
        <w:numPr>
          <w:ilvl w:val="0"/>
          <w:numId w:val="24"/>
        </w:numPr>
        <w:tabs>
          <w:tab w:val="left" w:pos="1134"/>
        </w:tabs>
        <w:autoSpaceDE w:val="0"/>
        <w:autoSpaceDN w:val="0"/>
        <w:adjustRightInd w:val="0"/>
        <w:ind w:left="0" w:firstLine="851"/>
        <w:jc w:val="both"/>
        <w:rPr>
          <w:sz w:val="20"/>
          <w:szCs w:val="20"/>
        </w:rPr>
      </w:pPr>
      <w:bookmarkStart w:id="158" w:name="sub_16504"/>
      <w:bookmarkEnd w:id="157"/>
      <w:r w:rsidRPr="00EF5C1E">
        <w:rPr>
          <w:sz w:val="20"/>
          <w:szCs w:val="20"/>
        </w:rPr>
        <w:t>расположение ограды не далее 10 см от края газона;</w:t>
      </w:r>
    </w:p>
    <w:p w:rsidR="00EF5C1E" w:rsidRPr="00EF5C1E" w:rsidRDefault="00EF5C1E" w:rsidP="00EF5C1E">
      <w:pPr>
        <w:pStyle w:val="af3"/>
        <w:widowControl w:val="0"/>
        <w:numPr>
          <w:ilvl w:val="0"/>
          <w:numId w:val="24"/>
        </w:numPr>
        <w:tabs>
          <w:tab w:val="left" w:pos="1134"/>
        </w:tabs>
        <w:autoSpaceDE w:val="0"/>
        <w:autoSpaceDN w:val="0"/>
        <w:adjustRightInd w:val="0"/>
        <w:ind w:left="0" w:firstLine="851"/>
        <w:jc w:val="both"/>
        <w:rPr>
          <w:sz w:val="20"/>
          <w:szCs w:val="20"/>
        </w:rPr>
      </w:pPr>
      <w:bookmarkStart w:id="159" w:name="sub_16505"/>
      <w:bookmarkEnd w:id="158"/>
      <w:r w:rsidRPr="00EF5C1E">
        <w:rPr>
          <w:sz w:val="20"/>
          <w:szCs w:val="20"/>
        </w:rPr>
        <w:t>использование нейтральных цветов или естественного цвета используемого материала.</w:t>
      </w:r>
    </w:p>
    <w:p w:rsidR="00EF5C1E" w:rsidRPr="00EF5C1E" w:rsidRDefault="00EF5C1E" w:rsidP="00EF5C1E">
      <w:pPr>
        <w:widowControl w:val="0"/>
        <w:autoSpaceDE w:val="0"/>
        <w:autoSpaceDN w:val="0"/>
        <w:adjustRightInd w:val="0"/>
        <w:ind w:firstLine="851"/>
        <w:jc w:val="both"/>
        <w:rPr>
          <w:sz w:val="20"/>
          <w:szCs w:val="20"/>
        </w:rPr>
      </w:pPr>
      <w:bookmarkStart w:id="160" w:name="sub_166"/>
      <w:bookmarkEnd w:id="159"/>
      <w:r w:rsidRPr="00EF5C1E">
        <w:rPr>
          <w:sz w:val="20"/>
          <w:szCs w:val="20"/>
        </w:rPr>
        <w:t xml:space="preserve">87. На тротуарах автомобильных дорог следует использовать </w:t>
      </w:r>
      <w:proofErr w:type="gramStart"/>
      <w:r w:rsidRPr="00EF5C1E">
        <w:rPr>
          <w:sz w:val="20"/>
          <w:szCs w:val="20"/>
        </w:rPr>
        <w:t>следующие</w:t>
      </w:r>
      <w:proofErr w:type="gramEnd"/>
      <w:r w:rsidRPr="00EF5C1E">
        <w:rPr>
          <w:sz w:val="20"/>
          <w:szCs w:val="20"/>
        </w:rPr>
        <w:t xml:space="preserve"> МАФ:</w:t>
      </w:r>
    </w:p>
    <w:p w:rsidR="00EF5C1E" w:rsidRPr="00EF5C1E" w:rsidRDefault="00EF5C1E" w:rsidP="00EF5C1E">
      <w:pPr>
        <w:pStyle w:val="af3"/>
        <w:widowControl w:val="0"/>
        <w:numPr>
          <w:ilvl w:val="0"/>
          <w:numId w:val="25"/>
        </w:numPr>
        <w:tabs>
          <w:tab w:val="left" w:pos="1134"/>
        </w:tabs>
        <w:autoSpaceDE w:val="0"/>
        <w:autoSpaceDN w:val="0"/>
        <w:adjustRightInd w:val="0"/>
        <w:ind w:left="0" w:firstLine="851"/>
        <w:jc w:val="both"/>
        <w:rPr>
          <w:sz w:val="20"/>
          <w:szCs w:val="20"/>
        </w:rPr>
      </w:pPr>
      <w:bookmarkStart w:id="161" w:name="sub_16601"/>
      <w:bookmarkEnd w:id="160"/>
      <w:r w:rsidRPr="00EF5C1E">
        <w:rPr>
          <w:sz w:val="20"/>
          <w:szCs w:val="20"/>
        </w:rPr>
        <w:t>скамейки без спинки с местом для сумок;</w:t>
      </w:r>
    </w:p>
    <w:p w:rsidR="00EF5C1E" w:rsidRPr="00EF5C1E" w:rsidRDefault="00EF5C1E" w:rsidP="00EF5C1E">
      <w:pPr>
        <w:pStyle w:val="af3"/>
        <w:widowControl w:val="0"/>
        <w:numPr>
          <w:ilvl w:val="0"/>
          <w:numId w:val="25"/>
        </w:numPr>
        <w:tabs>
          <w:tab w:val="left" w:pos="1134"/>
        </w:tabs>
        <w:autoSpaceDE w:val="0"/>
        <w:autoSpaceDN w:val="0"/>
        <w:adjustRightInd w:val="0"/>
        <w:ind w:left="0" w:firstLine="851"/>
        <w:jc w:val="both"/>
        <w:rPr>
          <w:sz w:val="20"/>
          <w:szCs w:val="20"/>
        </w:rPr>
      </w:pPr>
      <w:bookmarkStart w:id="162" w:name="sub_16602"/>
      <w:bookmarkEnd w:id="161"/>
      <w:r w:rsidRPr="00EF5C1E">
        <w:rPr>
          <w:sz w:val="20"/>
          <w:szCs w:val="20"/>
        </w:rPr>
        <w:t>опоры у скамеек для людей с ограниченными возможностями;</w:t>
      </w:r>
    </w:p>
    <w:p w:rsidR="00EF5C1E" w:rsidRPr="00EF5C1E" w:rsidRDefault="00EF5C1E" w:rsidP="00EF5C1E">
      <w:pPr>
        <w:pStyle w:val="af3"/>
        <w:widowControl w:val="0"/>
        <w:numPr>
          <w:ilvl w:val="0"/>
          <w:numId w:val="25"/>
        </w:numPr>
        <w:tabs>
          <w:tab w:val="left" w:pos="1134"/>
        </w:tabs>
        <w:autoSpaceDE w:val="0"/>
        <w:autoSpaceDN w:val="0"/>
        <w:adjustRightInd w:val="0"/>
        <w:ind w:left="0" w:firstLine="851"/>
        <w:jc w:val="both"/>
        <w:rPr>
          <w:sz w:val="20"/>
          <w:szCs w:val="20"/>
        </w:rPr>
      </w:pPr>
      <w:bookmarkStart w:id="163" w:name="sub_16603"/>
      <w:bookmarkEnd w:id="162"/>
      <w:r w:rsidRPr="00EF5C1E">
        <w:rPr>
          <w:sz w:val="20"/>
          <w:szCs w:val="20"/>
        </w:rPr>
        <w:t>заграждения, обеспечивающие защиту пешеходов от наезда автомобилей;</w:t>
      </w:r>
    </w:p>
    <w:p w:rsidR="00EF5C1E" w:rsidRPr="00EF5C1E" w:rsidRDefault="00EF5C1E" w:rsidP="00EF5C1E">
      <w:pPr>
        <w:pStyle w:val="af3"/>
        <w:widowControl w:val="0"/>
        <w:numPr>
          <w:ilvl w:val="0"/>
          <w:numId w:val="25"/>
        </w:numPr>
        <w:tabs>
          <w:tab w:val="left" w:pos="1134"/>
        </w:tabs>
        <w:autoSpaceDE w:val="0"/>
        <w:autoSpaceDN w:val="0"/>
        <w:adjustRightInd w:val="0"/>
        <w:ind w:left="0" w:firstLine="851"/>
        <w:jc w:val="both"/>
        <w:rPr>
          <w:sz w:val="20"/>
          <w:szCs w:val="20"/>
        </w:rPr>
      </w:pPr>
      <w:bookmarkStart w:id="164" w:name="sub_16604"/>
      <w:bookmarkEnd w:id="163"/>
      <w:r w:rsidRPr="00EF5C1E">
        <w:rPr>
          <w:sz w:val="20"/>
          <w:szCs w:val="20"/>
        </w:rPr>
        <w:t>навесные кашпо, навесные цветочницы и вазоны;</w:t>
      </w:r>
    </w:p>
    <w:p w:rsidR="00EF5C1E" w:rsidRPr="00EF5C1E" w:rsidRDefault="00EF5C1E" w:rsidP="00EF5C1E">
      <w:pPr>
        <w:pStyle w:val="af3"/>
        <w:widowControl w:val="0"/>
        <w:numPr>
          <w:ilvl w:val="0"/>
          <w:numId w:val="25"/>
        </w:numPr>
        <w:tabs>
          <w:tab w:val="left" w:pos="1134"/>
        </w:tabs>
        <w:autoSpaceDE w:val="0"/>
        <w:autoSpaceDN w:val="0"/>
        <w:adjustRightInd w:val="0"/>
        <w:ind w:left="0" w:firstLine="851"/>
        <w:jc w:val="both"/>
        <w:rPr>
          <w:sz w:val="20"/>
          <w:szCs w:val="20"/>
        </w:rPr>
      </w:pPr>
      <w:bookmarkStart w:id="165" w:name="sub_16605"/>
      <w:bookmarkEnd w:id="164"/>
      <w:r w:rsidRPr="00EF5C1E">
        <w:rPr>
          <w:sz w:val="20"/>
          <w:szCs w:val="20"/>
        </w:rPr>
        <w:t>высокие цветочницы (вазоны) и урны.</w:t>
      </w:r>
    </w:p>
    <w:p w:rsidR="00EF5C1E" w:rsidRPr="00EF5C1E" w:rsidRDefault="00EF5C1E" w:rsidP="00EF5C1E">
      <w:pPr>
        <w:widowControl w:val="0"/>
        <w:autoSpaceDE w:val="0"/>
        <w:autoSpaceDN w:val="0"/>
        <w:adjustRightInd w:val="0"/>
        <w:ind w:firstLine="851"/>
        <w:jc w:val="both"/>
        <w:rPr>
          <w:sz w:val="20"/>
          <w:szCs w:val="20"/>
        </w:rPr>
      </w:pPr>
      <w:bookmarkStart w:id="166" w:name="sub_167"/>
      <w:bookmarkEnd w:id="165"/>
      <w:r w:rsidRPr="00EF5C1E">
        <w:rPr>
          <w:sz w:val="20"/>
          <w:szCs w:val="20"/>
        </w:rPr>
        <w:t>68. Городскую мебель следует выбирать в зависимости от архитектурного окружения.</w:t>
      </w:r>
    </w:p>
    <w:p w:rsidR="00EF5C1E" w:rsidRPr="00EF5C1E" w:rsidRDefault="00EF5C1E" w:rsidP="00EF5C1E">
      <w:pPr>
        <w:widowControl w:val="0"/>
        <w:autoSpaceDE w:val="0"/>
        <w:autoSpaceDN w:val="0"/>
        <w:adjustRightInd w:val="0"/>
        <w:ind w:firstLine="851"/>
        <w:jc w:val="both"/>
        <w:rPr>
          <w:sz w:val="20"/>
          <w:szCs w:val="20"/>
        </w:rPr>
      </w:pPr>
      <w:bookmarkStart w:id="167" w:name="sub_168"/>
      <w:bookmarkEnd w:id="166"/>
      <w:r w:rsidRPr="00EF5C1E">
        <w:rPr>
          <w:sz w:val="20"/>
          <w:szCs w:val="20"/>
        </w:rPr>
        <w:t>89.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EF5C1E" w:rsidRPr="00EF5C1E" w:rsidRDefault="00EF5C1E" w:rsidP="00EF5C1E">
      <w:pPr>
        <w:widowControl w:val="0"/>
        <w:autoSpaceDE w:val="0"/>
        <w:autoSpaceDN w:val="0"/>
        <w:adjustRightInd w:val="0"/>
        <w:ind w:firstLine="851"/>
        <w:jc w:val="both"/>
        <w:rPr>
          <w:sz w:val="20"/>
          <w:szCs w:val="20"/>
        </w:rPr>
      </w:pPr>
      <w:bookmarkStart w:id="168" w:name="sub_169"/>
      <w:bookmarkEnd w:id="167"/>
      <w:r w:rsidRPr="00EF5C1E">
        <w:rPr>
          <w:sz w:val="20"/>
          <w:szCs w:val="20"/>
        </w:rPr>
        <w:t xml:space="preserve">90. Для пешеходных зон следует использовать </w:t>
      </w:r>
      <w:proofErr w:type="gramStart"/>
      <w:r w:rsidRPr="00EF5C1E">
        <w:rPr>
          <w:sz w:val="20"/>
          <w:szCs w:val="20"/>
        </w:rPr>
        <w:t>следующие</w:t>
      </w:r>
      <w:proofErr w:type="gramEnd"/>
      <w:r w:rsidRPr="00EF5C1E">
        <w:rPr>
          <w:sz w:val="20"/>
          <w:szCs w:val="20"/>
        </w:rPr>
        <w:t xml:space="preserve"> МАФ:</w:t>
      </w:r>
    </w:p>
    <w:p w:rsidR="00EF5C1E" w:rsidRPr="00EF5C1E" w:rsidRDefault="00EF5C1E" w:rsidP="00EF5C1E">
      <w:pPr>
        <w:widowControl w:val="0"/>
        <w:autoSpaceDE w:val="0"/>
        <w:autoSpaceDN w:val="0"/>
        <w:adjustRightInd w:val="0"/>
        <w:ind w:firstLine="851"/>
        <w:jc w:val="both"/>
        <w:rPr>
          <w:sz w:val="20"/>
          <w:szCs w:val="20"/>
        </w:rPr>
      </w:pPr>
      <w:bookmarkStart w:id="169" w:name="sub_16901"/>
      <w:bookmarkEnd w:id="168"/>
      <w:r w:rsidRPr="00EF5C1E">
        <w:rPr>
          <w:sz w:val="20"/>
          <w:szCs w:val="20"/>
        </w:rPr>
        <w:t>1) уличные фонари, высота которых соотносима с ростом человека;</w:t>
      </w:r>
    </w:p>
    <w:p w:rsidR="00EF5C1E" w:rsidRPr="00EF5C1E" w:rsidRDefault="00EF5C1E" w:rsidP="00EF5C1E">
      <w:pPr>
        <w:widowControl w:val="0"/>
        <w:autoSpaceDE w:val="0"/>
        <w:autoSpaceDN w:val="0"/>
        <w:adjustRightInd w:val="0"/>
        <w:ind w:firstLine="851"/>
        <w:jc w:val="both"/>
        <w:rPr>
          <w:sz w:val="20"/>
          <w:szCs w:val="20"/>
        </w:rPr>
      </w:pPr>
      <w:bookmarkStart w:id="170" w:name="sub_16902"/>
      <w:bookmarkEnd w:id="169"/>
      <w:r w:rsidRPr="00EF5C1E">
        <w:rPr>
          <w:sz w:val="20"/>
          <w:szCs w:val="20"/>
        </w:rPr>
        <w:t>2) скамейки, предполагающие длительное сидение;</w:t>
      </w:r>
    </w:p>
    <w:p w:rsidR="00EF5C1E" w:rsidRPr="00EF5C1E" w:rsidRDefault="00EF5C1E" w:rsidP="00EF5C1E">
      <w:pPr>
        <w:widowControl w:val="0"/>
        <w:autoSpaceDE w:val="0"/>
        <w:autoSpaceDN w:val="0"/>
        <w:adjustRightInd w:val="0"/>
        <w:ind w:firstLine="851"/>
        <w:jc w:val="both"/>
        <w:rPr>
          <w:sz w:val="20"/>
          <w:szCs w:val="20"/>
        </w:rPr>
      </w:pPr>
      <w:bookmarkStart w:id="171" w:name="sub_16903"/>
      <w:bookmarkEnd w:id="170"/>
      <w:r w:rsidRPr="00EF5C1E">
        <w:rPr>
          <w:sz w:val="20"/>
          <w:szCs w:val="20"/>
        </w:rPr>
        <w:t>3) цветочницы и кашпо (вазоны);</w:t>
      </w:r>
    </w:p>
    <w:p w:rsidR="00EF5C1E" w:rsidRPr="00EF5C1E" w:rsidRDefault="00EF5C1E" w:rsidP="00EF5C1E">
      <w:pPr>
        <w:widowControl w:val="0"/>
        <w:autoSpaceDE w:val="0"/>
        <w:autoSpaceDN w:val="0"/>
        <w:adjustRightInd w:val="0"/>
        <w:ind w:firstLine="851"/>
        <w:jc w:val="both"/>
        <w:rPr>
          <w:sz w:val="20"/>
          <w:szCs w:val="20"/>
        </w:rPr>
      </w:pPr>
      <w:bookmarkStart w:id="172" w:name="sub_16904"/>
      <w:bookmarkEnd w:id="171"/>
      <w:r w:rsidRPr="00EF5C1E">
        <w:rPr>
          <w:sz w:val="20"/>
          <w:szCs w:val="20"/>
        </w:rPr>
        <w:lastRenderedPageBreak/>
        <w:t>4) информационные стенды;</w:t>
      </w:r>
    </w:p>
    <w:p w:rsidR="00EF5C1E" w:rsidRPr="00EF5C1E" w:rsidRDefault="00EF5C1E" w:rsidP="00EF5C1E">
      <w:pPr>
        <w:widowControl w:val="0"/>
        <w:autoSpaceDE w:val="0"/>
        <w:autoSpaceDN w:val="0"/>
        <w:adjustRightInd w:val="0"/>
        <w:ind w:firstLine="851"/>
        <w:jc w:val="both"/>
        <w:rPr>
          <w:sz w:val="20"/>
          <w:szCs w:val="20"/>
        </w:rPr>
      </w:pPr>
      <w:bookmarkStart w:id="173" w:name="sub_16905"/>
      <w:bookmarkEnd w:id="172"/>
      <w:r w:rsidRPr="00EF5C1E">
        <w:rPr>
          <w:sz w:val="20"/>
          <w:szCs w:val="20"/>
        </w:rPr>
        <w:t>5) защитные ограждения;</w:t>
      </w:r>
    </w:p>
    <w:p w:rsidR="00EF5C1E" w:rsidRPr="00EF5C1E" w:rsidRDefault="00EF5C1E" w:rsidP="00EF5C1E">
      <w:pPr>
        <w:widowControl w:val="0"/>
        <w:autoSpaceDE w:val="0"/>
        <w:autoSpaceDN w:val="0"/>
        <w:adjustRightInd w:val="0"/>
        <w:ind w:firstLine="851"/>
        <w:jc w:val="both"/>
        <w:rPr>
          <w:sz w:val="20"/>
          <w:szCs w:val="20"/>
        </w:rPr>
      </w:pPr>
      <w:bookmarkStart w:id="174" w:name="sub_16906"/>
      <w:bookmarkEnd w:id="173"/>
      <w:r w:rsidRPr="00EF5C1E">
        <w:rPr>
          <w:sz w:val="20"/>
          <w:szCs w:val="20"/>
        </w:rPr>
        <w:t>6) столы для игр.</w:t>
      </w:r>
    </w:p>
    <w:p w:rsidR="00EF5C1E" w:rsidRPr="00EF5C1E" w:rsidRDefault="00EF5C1E" w:rsidP="00EF5C1E">
      <w:pPr>
        <w:widowControl w:val="0"/>
        <w:autoSpaceDE w:val="0"/>
        <w:autoSpaceDN w:val="0"/>
        <w:adjustRightInd w:val="0"/>
        <w:ind w:firstLine="851"/>
        <w:jc w:val="both"/>
        <w:rPr>
          <w:sz w:val="20"/>
          <w:szCs w:val="20"/>
        </w:rPr>
      </w:pPr>
      <w:bookmarkStart w:id="175" w:name="sub_170"/>
      <w:bookmarkEnd w:id="174"/>
      <w:r w:rsidRPr="00EF5C1E">
        <w:rPr>
          <w:sz w:val="20"/>
          <w:szCs w:val="20"/>
        </w:rPr>
        <w:t>91. Площадь поверхностей МАФ следует минимизировать, свободные поверхности следует делать перфорированными или с рельефом, препятствующим графическому вандализму или облегчающим его устранению.</w:t>
      </w:r>
    </w:p>
    <w:p w:rsidR="00EF5C1E" w:rsidRPr="00EF5C1E" w:rsidRDefault="00EF5C1E" w:rsidP="00EF5C1E">
      <w:pPr>
        <w:widowControl w:val="0"/>
        <w:autoSpaceDE w:val="0"/>
        <w:autoSpaceDN w:val="0"/>
        <w:adjustRightInd w:val="0"/>
        <w:ind w:firstLine="851"/>
        <w:jc w:val="both"/>
        <w:rPr>
          <w:sz w:val="20"/>
          <w:szCs w:val="20"/>
        </w:rPr>
      </w:pPr>
      <w:bookmarkStart w:id="176" w:name="sub_171"/>
      <w:bookmarkEnd w:id="175"/>
      <w:r w:rsidRPr="00EF5C1E">
        <w:rPr>
          <w:sz w:val="20"/>
          <w:szCs w:val="20"/>
        </w:rPr>
        <w:t xml:space="preserve">92. Глухие заборы рекомендуется заменять просматриваемыми. Если нет возможности убрать забор или заменить </w:t>
      </w:r>
      <w:proofErr w:type="gramStart"/>
      <w:r w:rsidRPr="00EF5C1E">
        <w:rPr>
          <w:sz w:val="20"/>
          <w:szCs w:val="20"/>
        </w:rPr>
        <w:t>на</w:t>
      </w:r>
      <w:proofErr w:type="gramEnd"/>
      <w:r w:rsidRPr="00EF5C1E">
        <w:rPr>
          <w:sz w:val="20"/>
          <w:szCs w:val="20"/>
        </w:rPr>
        <w:t xml:space="preserve"> </w:t>
      </w:r>
      <w:proofErr w:type="gramStart"/>
      <w:r w:rsidRPr="00EF5C1E">
        <w:rPr>
          <w:sz w:val="20"/>
          <w:szCs w:val="20"/>
        </w:rPr>
        <w:t>просматриваемый</w:t>
      </w:r>
      <w:proofErr w:type="gramEnd"/>
      <w:r w:rsidRPr="00EF5C1E">
        <w:rPr>
          <w:sz w:val="20"/>
          <w:szCs w:val="20"/>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EF5C1E" w:rsidRPr="00EF5C1E" w:rsidRDefault="00EF5C1E" w:rsidP="00EF5C1E">
      <w:pPr>
        <w:widowControl w:val="0"/>
        <w:autoSpaceDE w:val="0"/>
        <w:autoSpaceDN w:val="0"/>
        <w:adjustRightInd w:val="0"/>
        <w:ind w:firstLine="851"/>
        <w:jc w:val="both"/>
        <w:rPr>
          <w:sz w:val="20"/>
          <w:szCs w:val="20"/>
        </w:rPr>
      </w:pPr>
      <w:bookmarkStart w:id="177" w:name="sub_172"/>
      <w:bookmarkEnd w:id="176"/>
      <w:r w:rsidRPr="00EF5C1E">
        <w:rPr>
          <w:sz w:val="20"/>
          <w:szCs w:val="20"/>
        </w:rPr>
        <w:t>93. Для защиты малообъемных объектов (коммутационных шкафов и других) следует размещать на поверхности малоформатной рекламы. Также возможно использование стрит-арта или размещение их внутри афишной тумбы.</w:t>
      </w:r>
    </w:p>
    <w:p w:rsidR="00EF5C1E" w:rsidRPr="00EF5C1E" w:rsidRDefault="00EF5C1E" w:rsidP="00EF5C1E">
      <w:pPr>
        <w:widowControl w:val="0"/>
        <w:autoSpaceDE w:val="0"/>
        <w:autoSpaceDN w:val="0"/>
        <w:adjustRightInd w:val="0"/>
        <w:ind w:firstLine="851"/>
        <w:jc w:val="both"/>
        <w:rPr>
          <w:sz w:val="20"/>
          <w:szCs w:val="20"/>
        </w:rPr>
      </w:pPr>
      <w:bookmarkStart w:id="178" w:name="sub_173"/>
      <w:bookmarkEnd w:id="177"/>
      <w:r w:rsidRPr="00EF5C1E">
        <w:rPr>
          <w:sz w:val="20"/>
          <w:szCs w:val="20"/>
        </w:rPr>
        <w:t>94. Для защиты от графического вандализма конструкцию опор освещения и прочих объектов следует выбирать или проектировать рельефной, в том числе с использованием краски, содержащей рельефные частицы.</w:t>
      </w:r>
    </w:p>
    <w:p w:rsidR="00EF5C1E" w:rsidRPr="00EF5C1E" w:rsidRDefault="00EF5C1E" w:rsidP="00EF5C1E">
      <w:pPr>
        <w:widowControl w:val="0"/>
        <w:autoSpaceDE w:val="0"/>
        <w:autoSpaceDN w:val="0"/>
        <w:adjustRightInd w:val="0"/>
        <w:ind w:firstLine="851"/>
        <w:jc w:val="both"/>
        <w:rPr>
          <w:sz w:val="20"/>
          <w:szCs w:val="20"/>
        </w:rPr>
      </w:pPr>
      <w:bookmarkStart w:id="179" w:name="sub_174"/>
      <w:bookmarkEnd w:id="178"/>
      <w:r w:rsidRPr="00EF5C1E">
        <w:rPr>
          <w:sz w:val="20"/>
          <w:szCs w:val="20"/>
        </w:rPr>
        <w:t>95. В местах потенциального вандализма (основная зона вандализма - 30-200 сантиметров от земли)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EF5C1E" w:rsidRPr="00EF5C1E" w:rsidRDefault="00EF5C1E" w:rsidP="00EF5C1E">
      <w:pPr>
        <w:widowControl w:val="0"/>
        <w:autoSpaceDE w:val="0"/>
        <w:autoSpaceDN w:val="0"/>
        <w:adjustRightInd w:val="0"/>
        <w:ind w:firstLine="851"/>
        <w:jc w:val="both"/>
        <w:rPr>
          <w:sz w:val="20"/>
          <w:szCs w:val="20"/>
        </w:rPr>
      </w:pPr>
      <w:bookmarkStart w:id="180" w:name="sub_175"/>
      <w:bookmarkEnd w:id="179"/>
      <w:r w:rsidRPr="00EF5C1E">
        <w:rPr>
          <w:sz w:val="20"/>
          <w:szCs w:val="20"/>
        </w:rPr>
        <w:t xml:space="preserve">96. При размещении и проектировании оборудования необходимо предусмотреть его </w:t>
      </w:r>
      <w:proofErr w:type="spellStart"/>
      <w:r w:rsidRPr="00EF5C1E">
        <w:rPr>
          <w:sz w:val="20"/>
          <w:szCs w:val="20"/>
        </w:rPr>
        <w:t>вандалозащищенность</w:t>
      </w:r>
      <w:proofErr w:type="spellEnd"/>
      <w:r w:rsidRPr="00EF5C1E">
        <w:rPr>
          <w:sz w:val="20"/>
          <w:szCs w:val="20"/>
        </w:rPr>
        <w:t>, в том числе:</w:t>
      </w:r>
    </w:p>
    <w:p w:rsidR="00EF5C1E" w:rsidRPr="00EF5C1E" w:rsidRDefault="00EF5C1E" w:rsidP="00EF5C1E">
      <w:pPr>
        <w:widowControl w:val="0"/>
        <w:autoSpaceDE w:val="0"/>
        <w:autoSpaceDN w:val="0"/>
        <w:adjustRightInd w:val="0"/>
        <w:ind w:firstLine="851"/>
        <w:jc w:val="both"/>
        <w:rPr>
          <w:sz w:val="20"/>
          <w:szCs w:val="20"/>
        </w:rPr>
      </w:pPr>
      <w:bookmarkStart w:id="181" w:name="sub_17501"/>
      <w:bookmarkEnd w:id="180"/>
      <w:r w:rsidRPr="00EF5C1E">
        <w:rPr>
          <w:sz w:val="20"/>
          <w:szCs w:val="20"/>
        </w:rPr>
        <w:t>1) использование легко очищающихся и не боящихся абразивных и растворяющихся веществ материалов;</w:t>
      </w:r>
    </w:p>
    <w:p w:rsidR="00EF5C1E" w:rsidRPr="00EF5C1E" w:rsidRDefault="00EF5C1E" w:rsidP="00EF5C1E">
      <w:pPr>
        <w:widowControl w:val="0"/>
        <w:autoSpaceDE w:val="0"/>
        <w:autoSpaceDN w:val="0"/>
        <w:adjustRightInd w:val="0"/>
        <w:ind w:firstLine="851"/>
        <w:jc w:val="both"/>
        <w:rPr>
          <w:sz w:val="20"/>
          <w:szCs w:val="20"/>
        </w:rPr>
      </w:pPr>
      <w:bookmarkStart w:id="182" w:name="sub_17502"/>
      <w:bookmarkEnd w:id="181"/>
      <w:r w:rsidRPr="00EF5C1E">
        <w:rPr>
          <w:sz w:val="20"/>
          <w:szCs w:val="20"/>
        </w:rPr>
        <w:t xml:space="preserve">2) использование на плоских поверхностях оборудования и МАФ перфорированного или рельефного </w:t>
      </w:r>
      <w:proofErr w:type="spellStart"/>
      <w:r w:rsidRPr="00EF5C1E">
        <w:rPr>
          <w:sz w:val="20"/>
          <w:szCs w:val="20"/>
        </w:rPr>
        <w:t>текстурирования</w:t>
      </w:r>
      <w:proofErr w:type="spellEnd"/>
      <w:r w:rsidRPr="00EF5C1E">
        <w:rPr>
          <w:sz w:val="20"/>
          <w:szCs w:val="20"/>
        </w:rPr>
        <w:t>, которое мешает расклейке объявлений и разрисовыванию поверхности и облегчает очистку;</w:t>
      </w:r>
    </w:p>
    <w:p w:rsidR="00EF5C1E" w:rsidRPr="00EF5C1E" w:rsidRDefault="00EF5C1E" w:rsidP="00EF5C1E">
      <w:pPr>
        <w:widowControl w:val="0"/>
        <w:autoSpaceDE w:val="0"/>
        <w:autoSpaceDN w:val="0"/>
        <w:adjustRightInd w:val="0"/>
        <w:ind w:firstLine="851"/>
        <w:jc w:val="both"/>
        <w:rPr>
          <w:sz w:val="20"/>
          <w:szCs w:val="20"/>
        </w:rPr>
      </w:pPr>
      <w:bookmarkStart w:id="183" w:name="sub_17503"/>
      <w:bookmarkEnd w:id="182"/>
      <w:r w:rsidRPr="00EF5C1E">
        <w:rPr>
          <w:sz w:val="20"/>
          <w:szCs w:val="20"/>
        </w:rPr>
        <w:t>3) использование темных тонов окраски или материалов.</w:t>
      </w:r>
    </w:p>
    <w:p w:rsidR="00EF5C1E" w:rsidRPr="00EF5C1E" w:rsidRDefault="00EF5C1E" w:rsidP="00EF5C1E">
      <w:pPr>
        <w:widowControl w:val="0"/>
        <w:autoSpaceDE w:val="0"/>
        <w:autoSpaceDN w:val="0"/>
        <w:adjustRightInd w:val="0"/>
        <w:ind w:firstLine="851"/>
        <w:jc w:val="both"/>
        <w:rPr>
          <w:sz w:val="20"/>
          <w:szCs w:val="20"/>
        </w:rPr>
      </w:pPr>
      <w:bookmarkStart w:id="184" w:name="sub_176"/>
      <w:bookmarkEnd w:id="183"/>
      <w:r w:rsidRPr="00EF5C1E">
        <w:rPr>
          <w:sz w:val="20"/>
          <w:szCs w:val="20"/>
        </w:rPr>
        <w:t>97. Объекты необходимо выполнять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bookmarkEnd w:id="184"/>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85" w:name="sub_1015"/>
      <w:r w:rsidRPr="00EF5C1E">
        <w:rPr>
          <w:b/>
          <w:bCs/>
          <w:sz w:val="20"/>
          <w:szCs w:val="20"/>
        </w:rPr>
        <w:t>Глава 16. Ограждения</w:t>
      </w:r>
    </w:p>
    <w:bookmarkEnd w:id="185"/>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186" w:name="sub_177"/>
      <w:r w:rsidRPr="00EF5C1E">
        <w:rPr>
          <w:sz w:val="20"/>
          <w:szCs w:val="20"/>
        </w:rPr>
        <w:t xml:space="preserve">98. </w:t>
      </w:r>
      <w:proofErr w:type="gramStart"/>
      <w:r w:rsidRPr="00EF5C1E">
        <w:rPr>
          <w:sz w:val="20"/>
          <w:szCs w:val="20"/>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F5C1E">
        <w:rPr>
          <w:sz w:val="20"/>
          <w:szCs w:val="20"/>
        </w:rPr>
        <w:t>полуприватных</w:t>
      </w:r>
      <w:proofErr w:type="spellEnd"/>
      <w:r w:rsidRPr="00EF5C1E">
        <w:rPr>
          <w:sz w:val="20"/>
          <w:szCs w:val="20"/>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F5C1E">
        <w:rPr>
          <w:sz w:val="20"/>
          <w:szCs w:val="20"/>
        </w:rPr>
        <w:t xml:space="preserve"> требований безопасности.</w:t>
      </w:r>
    </w:p>
    <w:p w:rsidR="00EF5C1E" w:rsidRPr="00EF5C1E" w:rsidRDefault="00EF5C1E" w:rsidP="00EF5C1E">
      <w:pPr>
        <w:widowControl w:val="0"/>
        <w:autoSpaceDE w:val="0"/>
        <w:autoSpaceDN w:val="0"/>
        <w:adjustRightInd w:val="0"/>
        <w:ind w:firstLine="851"/>
        <w:jc w:val="both"/>
        <w:rPr>
          <w:sz w:val="20"/>
          <w:szCs w:val="20"/>
        </w:rPr>
      </w:pPr>
      <w:bookmarkStart w:id="187" w:name="sub_178"/>
      <w:bookmarkEnd w:id="186"/>
      <w:r w:rsidRPr="00EF5C1E">
        <w:rPr>
          <w:sz w:val="20"/>
          <w:szCs w:val="20"/>
        </w:rPr>
        <w:t>99. На территориях общественного, жилого, рекреационного назначения следует применять декоративные ажурные металлические ограждения и не следует применять сплошные, глухие и железобетонные ограждения, в том числе при проектировании ограждений многоквартирных домов.</w:t>
      </w:r>
    </w:p>
    <w:p w:rsidR="00EF5C1E" w:rsidRPr="00EF5C1E" w:rsidRDefault="00EF5C1E" w:rsidP="00EF5C1E">
      <w:pPr>
        <w:widowControl w:val="0"/>
        <w:tabs>
          <w:tab w:val="left" w:pos="1134"/>
        </w:tabs>
        <w:autoSpaceDE w:val="0"/>
        <w:autoSpaceDN w:val="0"/>
        <w:adjustRightInd w:val="0"/>
        <w:ind w:firstLine="851"/>
        <w:jc w:val="both"/>
        <w:rPr>
          <w:sz w:val="20"/>
          <w:szCs w:val="20"/>
        </w:rPr>
      </w:pPr>
      <w:bookmarkStart w:id="188" w:name="sub_179"/>
      <w:bookmarkEnd w:id="187"/>
      <w:r w:rsidRPr="00EF5C1E">
        <w:rPr>
          <w:sz w:val="20"/>
          <w:szCs w:val="20"/>
        </w:rPr>
        <w:t>100.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необходимо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EF5C1E" w:rsidRPr="00EF5C1E" w:rsidRDefault="00EF5C1E" w:rsidP="00EF5C1E">
      <w:pPr>
        <w:widowControl w:val="0"/>
        <w:autoSpaceDE w:val="0"/>
        <w:autoSpaceDN w:val="0"/>
        <w:adjustRightInd w:val="0"/>
        <w:ind w:firstLine="851"/>
        <w:jc w:val="both"/>
        <w:rPr>
          <w:sz w:val="20"/>
          <w:szCs w:val="20"/>
        </w:rPr>
      </w:pPr>
      <w:bookmarkStart w:id="189" w:name="sub_180"/>
      <w:bookmarkEnd w:id="188"/>
      <w:r w:rsidRPr="00EF5C1E">
        <w:rPr>
          <w:sz w:val="20"/>
          <w:szCs w:val="20"/>
        </w:rPr>
        <w:t>101. При создании и благоустройстве ограждений рекомендуется учитывать необходимость, в том числе:</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0" w:name="sub_18001"/>
      <w:bookmarkEnd w:id="189"/>
      <w:r w:rsidRPr="00EF5C1E">
        <w:rPr>
          <w:sz w:val="20"/>
          <w:szCs w:val="20"/>
        </w:rPr>
        <w:t>разграничения зеленой зоны (газоны, клумбы, парки) с маршрутами пешеходов и транспорта;</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1" w:name="sub_18002"/>
      <w:bookmarkEnd w:id="190"/>
      <w:r w:rsidRPr="00EF5C1E">
        <w:rPr>
          <w:sz w:val="20"/>
          <w:szCs w:val="20"/>
        </w:rPr>
        <w:t>проектирования дорожек и тротуаров с учетом потоков людей и маршрутов;</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2" w:name="sub_18003"/>
      <w:bookmarkEnd w:id="191"/>
      <w:r w:rsidRPr="00EF5C1E">
        <w:rPr>
          <w:sz w:val="20"/>
          <w:szCs w:val="20"/>
        </w:rPr>
        <w:t xml:space="preserve">разграничения зеленых зон и транзитных путей с помощью применения приемов </w:t>
      </w:r>
      <w:proofErr w:type="spellStart"/>
      <w:r w:rsidRPr="00EF5C1E">
        <w:rPr>
          <w:sz w:val="20"/>
          <w:szCs w:val="20"/>
        </w:rPr>
        <w:t>разноуровневой</w:t>
      </w:r>
      <w:proofErr w:type="spellEnd"/>
      <w:r w:rsidRPr="00EF5C1E">
        <w:rPr>
          <w:sz w:val="20"/>
          <w:szCs w:val="20"/>
        </w:rPr>
        <w:t xml:space="preserve"> высоты или создания зеленых кустовых ограждений;</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3" w:name="sub_18004"/>
      <w:bookmarkEnd w:id="192"/>
      <w:r w:rsidRPr="00EF5C1E">
        <w:rPr>
          <w:sz w:val="20"/>
          <w:szCs w:val="20"/>
        </w:rPr>
        <w:t>проектирования изменения высоты и геометрии бордюрного камня с учетом сезонных снежных отвалов;</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4" w:name="sub_18005"/>
      <w:bookmarkEnd w:id="193"/>
      <w:r w:rsidRPr="00EF5C1E">
        <w:rPr>
          <w:sz w:val="20"/>
          <w:szCs w:val="20"/>
        </w:rPr>
        <w:t>использования бордюрного камня;</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5" w:name="sub_18006"/>
      <w:bookmarkEnd w:id="194"/>
      <w:r w:rsidRPr="00EF5C1E">
        <w:rPr>
          <w:sz w:val="20"/>
          <w:szCs w:val="20"/>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6" w:name="sub_18007"/>
      <w:bookmarkEnd w:id="195"/>
      <w:r w:rsidRPr="00EF5C1E">
        <w:rPr>
          <w:sz w:val="20"/>
          <w:szCs w:val="20"/>
        </w:rPr>
        <w:t>использования (в особенности на границах зеленых зон) многолетних всесезонных кустистых растений;</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7" w:name="sub_18008"/>
      <w:bookmarkEnd w:id="196"/>
      <w:r w:rsidRPr="00EF5C1E">
        <w:rPr>
          <w:sz w:val="20"/>
          <w:szCs w:val="20"/>
        </w:rPr>
        <w:t>использования по возможности светоотражающих фасадных конструкций для затененных участков газонов;</w:t>
      </w:r>
    </w:p>
    <w:p w:rsidR="00EF5C1E" w:rsidRPr="00EF5C1E" w:rsidRDefault="00EF5C1E" w:rsidP="00EF5C1E">
      <w:pPr>
        <w:pStyle w:val="af3"/>
        <w:widowControl w:val="0"/>
        <w:numPr>
          <w:ilvl w:val="0"/>
          <w:numId w:val="26"/>
        </w:numPr>
        <w:tabs>
          <w:tab w:val="left" w:pos="1134"/>
        </w:tabs>
        <w:autoSpaceDE w:val="0"/>
        <w:autoSpaceDN w:val="0"/>
        <w:adjustRightInd w:val="0"/>
        <w:ind w:left="0" w:firstLine="851"/>
        <w:jc w:val="both"/>
        <w:rPr>
          <w:sz w:val="20"/>
          <w:szCs w:val="20"/>
        </w:rPr>
      </w:pPr>
      <w:bookmarkStart w:id="198" w:name="sub_18009"/>
      <w:bookmarkEnd w:id="197"/>
      <w:proofErr w:type="gramStart"/>
      <w:r w:rsidRPr="00EF5C1E">
        <w:rPr>
          <w:sz w:val="20"/>
          <w:szCs w:val="20"/>
        </w:rPr>
        <w:t xml:space="preserve">использования </w:t>
      </w:r>
      <w:proofErr w:type="spellStart"/>
      <w:r w:rsidRPr="00EF5C1E">
        <w:rPr>
          <w:sz w:val="20"/>
          <w:szCs w:val="20"/>
        </w:rPr>
        <w:t>цвето</w:t>
      </w:r>
      <w:proofErr w:type="spellEnd"/>
      <w:r w:rsidRPr="00EF5C1E">
        <w:rPr>
          <w:sz w:val="20"/>
          <w:szCs w:val="20"/>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(например, камень, металл, дерево и подобные), нейтральных цветов (например, черный, белый, серый, темные оттенки других цветов).</w:t>
      </w:r>
      <w:proofErr w:type="gramEnd"/>
    </w:p>
    <w:bookmarkEnd w:id="198"/>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199" w:name="sub_1016"/>
    </w:p>
    <w:p w:rsidR="00EF5C1E" w:rsidRPr="00EF5C1E" w:rsidRDefault="00EF5C1E" w:rsidP="00EF5C1E">
      <w:pPr>
        <w:pStyle w:val="af1"/>
        <w:ind w:firstLine="851"/>
        <w:jc w:val="center"/>
        <w:rPr>
          <w:b/>
          <w:bCs/>
          <w:sz w:val="20"/>
          <w:szCs w:val="20"/>
        </w:rPr>
      </w:pPr>
      <w:r w:rsidRPr="00EF5C1E">
        <w:rPr>
          <w:b/>
          <w:bCs/>
          <w:sz w:val="20"/>
          <w:szCs w:val="20"/>
        </w:rPr>
        <w:t>Глава 17. Водные устройства</w:t>
      </w:r>
    </w:p>
    <w:bookmarkEnd w:id="199"/>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00" w:name="sub_181"/>
      <w:r w:rsidRPr="00EF5C1E">
        <w:rPr>
          <w:sz w:val="20"/>
          <w:szCs w:val="20"/>
        </w:rPr>
        <w:t xml:space="preserve">102.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w:t>
      </w:r>
      <w:r w:rsidRPr="00EF5C1E">
        <w:rPr>
          <w:sz w:val="20"/>
          <w:szCs w:val="20"/>
        </w:rPr>
        <w:lastRenderedPageBreak/>
        <w:t>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EF5C1E" w:rsidRPr="00EF5C1E" w:rsidRDefault="00EF5C1E" w:rsidP="00EF5C1E">
      <w:pPr>
        <w:widowControl w:val="0"/>
        <w:autoSpaceDE w:val="0"/>
        <w:autoSpaceDN w:val="0"/>
        <w:adjustRightInd w:val="0"/>
        <w:ind w:firstLine="851"/>
        <w:jc w:val="both"/>
        <w:rPr>
          <w:sz w:val="20"/>
          <w:szCs w:val="20"/>
        </w:rPr>
      </w:pPr>
      <w:bookmarkStart w:id="201" w:name="sub_182"/>
      <w:bookmarkEnd w:id="200"/>
      <w:r w:rsidRPr="00EF5C1E">
        <w:rPr>
          <w:sz w:val="20"/>
          <w:szCs w:val="20"/>
        </w:rPr>
        <w:t>103. Фонтаны следует проектировать на основании индивидуальных архитектурных проектных разработок, согласованными в установленном порядке.</w:t>
      </w:r>
    </w:p>
    <w:bookmarkEnd w:id="201"/>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02" w:name="sub_1017"/>
      <w:r w:rsidRPr="00EF5C1E">
        <w:rPr>
          <w:b/>
          <w:bCs/>
          <w:sz w:val="20"/>
          <w:szCs w:val="20"/>
        </w:rPr>
        <w:t>Глава 18. Уличное коммунально-бытовое оборудование</w:t>
      </w:r>
    </w:p>
    <w:bookmarkEnd w:id="202"/>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03" w:name="sub_183"/>
      <w:r w:rsidRPr="00EF5C1E">
        <w:rPr>
          <w:sz w:val="20"/>
          <w:szCs w:val="20"/>
        </w:rPr>
        <w:t xml:space="preserve">104.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Pr="00EF5C1E">
        <w:rPr>
          <w:sz w:val="20"/>
          <w:szCs w:val="20"/>
        </w:rPr>
        <w:t>экологичность</w:t>
      </w:r>
      <w:proofErr w:type="spellEnd"/>
      <w:r w:rsidRPr="00EF5C1E">
        <w:rPr>
          <w:sz w:val="20"/>
          <w:szCs w:val="20"/>
        </w:rPr>
        <w:t>, безопасность, удобство в пользовании, легкость очистки, опрятный внешний вид.</w:t>
      </w:r>
    </w:p>
    <w:p w:rsidR="00EF5C1E" w:rsidRPr="00EF5C1E" w:rsidRDefault="00EF5C1E" w:rsidP="00EF5C1E">
      <w:pPr>
        <w:widowControl w:val="0"/>
        <w:autoSpaceDE w:val="0"/>
        <w:autoSpaceDN w:val="0"/>
        <w:adjustRightInd w:val="0"/>
        <w:ind w:firstLine="851"/>
        <w:jc w:val="both"/>
        <w:rPr>
          <w:sz w:val="20"/>
          <w:szCs w:val="20"/>
        </w:rPr>
      </w:pPr>
      <w:bookmarkStart w:id="204" w:name="sub_184"/>
      <w:bookmarkEnd w:id="203"/>
      <w:r w:rsidRPr="00EF5C1E">
        <w:rPr>
          <w:sz w:val="20"/>
          <w:szCs w:val="20"/>
        </w:rPr>
        <w:t>105. Для складирования коммунальных отходов на территории муниципальных образований (улицах, площадях, объектах рекреации) применяются контейнеры и (или) урны. На территории объектов рекреации расстановку контейнеров и урн необходимо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EF5C1E" w:rsidRPr="00EF5C1E" w:rsidRDefault="00EF5C1E" w:rsidP="00EF5C1E">
      <w:pPr>
        <w:widowControl w:val="0"/>
        <w:autoSpaceDE w:val="0"/>
        <w:autoSpaceDN w:val="0"/>
        <w:adjustRightInd w:val="0"/>
        <w:ind w:firstLine="851"/>
        <w:jc w:val="both"/>
        <w:rPr>
          <w:sz w:val="20"/>
          <w:szCs w:val="20"/>
        </w:rPr>
      </w:pPr>
      <w:bookmarkStart w:id="205" w:name="sub_185"/>
      <w:bookmarkEnd w:id="204"/>
      <w:r w:rsidRPr="00EF5C1E">
        <w:rPr>
          <w:sz w:val="20"/>
          <w:szCs w:val="20"/>
        </w:rPr>
        <w:t xml:space="preserve">106. Количество и объем контейнеров определяется в соответствии с требованиями </w:t>
      </w:r>
      <w:hyperlink r:id="rId11" w:history="1">
        <w:r w:rsidRPr="00EF5C1E">
          <w:rPr>
            <w:sz w:val="20"/>
            <w:szCs w:val="20"/>
          </w:rPr>
          <w:t>законодательства</w:t>
        </w:r>
      </w:hyperlink>
      <w:r w:rsidRPr="00EF5C1E">
        <w:rPr>
          <w:sz w:val="20"/>
          <w:szCs w:val="20"/>
        </w:rPr>
        <w:t xml:space="preserve"> об отходах производства и потребления.</w:t>
      </w:r>
    </w:p>
    <w:bookmarkEnd w:id="205"/>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06" w:name="sub_1018"/>
      <w:r w:rsidRPr="00EF5C1E">
        <w:rPr>
          <w:b/>
          <w:bCs/>
          <w:sz w:val="20"/>
          <w:szCs w:val="20"/>
        </w:rPr>
        <w:t>Глава 19. Уличное техническое оборудование и инженерные коммуникации (линейные сооружения)</w:t>
      </w:r>
    </w:p>
    <w:bookmarkEnd w:id="206"/>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07" w:name="sub_186"/>
      <w:r w:rsidRPr="00EF5C1E">
        <w:rPr>
          <w:sz w:val="20"/>
          <w:szCs w:val="20"/>
        </w:rPr>
        <w:t xml:space="preserve">107. К уличному техническому оборудованию относятся люки смотровых колодцев, решетки </w:t>
      </w:r>
      <w:proofErr w:type="spellStart"/>
      <w:r w:rsidRPr="00EF5C1E">
        <w:rPr>
          <w:sz w:val="20"/>
          <w:szCs w:val="20"/>
        </w:rPr>
        <w:t>дождеприемных</w:t>
      </w:r>
      <w:proofErr w:type="spellEnd"/>
      <w:r w:rsidRPr="00EF5C1E">
        <w:rPr>
          <w:sz w:val="20"/>
          <w:szCs w:val="20"/>
        </w:rPr>
        <w:t xml:space="preserve"> колодцев, вентиляционные шахты подземных коммуникаций, шкафы телефонной связи и т.п.</w:t>
      </w:r>
    </w:p>
    <w:p w:rsidR="00EF5C1E" w:rsidRPr="00EF5C1E" w:rsidRDefault="00EF5C1E" w:rsidP="00EF5C1E">
      <w:pPr>
        <w:widowControl w:val="0"/>
        <w:autoSpaceDE w:val="0"/>
        <w:autoSpaceDN w:val="0"/>
        <w:adjustRightInd w:val="0"/>
        <w:ind w:firstLine="851"/>
        <w:jc w:val="both"/>
        <w:rPr>
          <w:sz w:val="20"/>
          <w:szCs w:val="20"/>
        </w:rPr>
      </w:pPr>
      <w:bookmarkStart w:id="208" w:name="sub_187"/>
      <w:bookmarkEnd w:id="207"/>
      <w:r w:rsidRPr="00EF5C1E">
        <w:rPr>
          <w:sz w:val="20"/>
          <w:szCs w:val="20"/>
        </w:rPr>
        <w:t>108. Элементы инженерного оборудования не должны противоречить техническим условиям, в том числе:</w:t>
      </w:r>
    </w:p>
    <w:p w:rsidR="00EF5C1E" w:rsidRPr="00EF5C1E" w:rsidRDefault="00EF5C1E" w:rsidP="00EF5C1E">
      <w:pPr>
        <w:pStyle w:val="af3"/>
        <w:widowControl w:val="0"/>
        <w:numPr>
          <w:ilvl w:val="0"/>
          <w:numId w:val="27"/>
        </w:numPr>
        <w:tabs>
          <w:tab w:val="left" w:pos="1134"/>
        </w:tabs>
        <w:autoSpaceDE w:val="0"/>
        <w:autoSpaceDN w:val="0"/>
        <w:adjustRightInd w:val="0"/>
        <w:ind w:left="0" w:firstLine="851"/>
        <w:jc w:val="both"/>
        <w:rPr>
          <w:sz w:val="20"/>
          <w:szCs w:val="20"/>
        </w:rPr>
      </w:pPr>
      <w:bookmarkStart w:id="209" w:name="sub_18701"/>
      <w:bookmarkEnd w:id="208"/>
      <w:r w:rsidRPr="00EF5C1E">
        <w:rPr>
          <w:sz w:val="20"/>
          <w:szCs w:val="20"/>
        </w:rPr>
        <w:t xml:space="preserve">крышки люков смотровых колодцев, расположенных на территории пешеходных коммуникаций (в </w:t>
      </w:r>
      <w:proofErr w:type="spellStart"/>
      <w:r w:rsidRPr="00EF5C1E">
        <w:rPr>
          <w:sz w:val="20"/>
          <w:szCs w:val="20"/>
        </w:rPr>
        <w:t>т.ч</w:t>
      </w:r>
      <w:proofErr w:type="spellEnd"/>
      <w:r w:rsidRPr="00EF5C1E">
        <w:rPr>
          <w:sz w:val="20"/>
          <w:szCs w:val="20"/>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не более 15 мм;</w:t>
      </w:r>
    </w:p>
    <w:p w:rsidR="00EF5C1E" w:rsidRPr="00EF5C1E" w:rsidRDefault="00EF5C1E" w:rsidP="00EF5C1E">
      <w:pPr>
        <w:pStyle w:val="af3"/>
        <w:widowControl w:val="0"/>
        <w:numPr>
          <w:ilvl w:val="0"/>
          <w:numId w:val="27"/>
        </w:numPr>
        <w:tabs>
          <w:tab w:val="left" w:pos="1134"/>
        </w:tabs>
        <w:autoSpaceDE w:val="0"/>
        <w:autoSpaceDN w:val="0"/>
        <w:adjustRightInd w:val="0"/>
        <w:ind w:left="0" w:firstLine="851"/>
        <w:jc w:val="both"/>
        <w:rPr>
          <w:sz w:val="20"/>
          <w:szCs w:val="20"/>
        </w:rPr>
      </w:pPr>
      <w:bookmarkStart w:id="210" w:name="sub_18702"/>
      <w:bookmarkEnd w:id="209"/>
      <w:r w:rsidRPr="00EF5C1E">
        <w:rPr>
          <w:sz w:val="20"/>
          <w:szCs w:val="20"/>
        </w:rPr>
        <w:t>вентиляционные шахты подземных коммуникаций необходимо оборудовать решетками.</w:t>
      </w:r>
    </w:p>
    <w:p w:rsidR="00EF5C1E" w:rsidRPr="00EF5C1E" w:rsidRDefault="00EF5C1E" w:rsidP="00EF5C1E">
      <w:pPr>
        <w:widowControl w:val="0"/>
        <w:autoSpaceDE w:val="0"/>
        <w:autoSpaceDN w:val="0"/>
        <w:adjustRightInd w:val="0"/>
        <w:ind w:firstLine="851"/>
        <w:jc w:val="both"/>
        <w:rPr>
          <w:sz w:val="20"/>
          <w:szCs w:val="20"/>
        </w:rPr>
      </w:pPr>
      <w:bookmarkStart w:id="211" w:name="sub_188"/>
      <w:bookmarkEnd w:id="210"/>
      <w:r w:rsidRPr="00EF5C1E">
        <w:rPr>
          <w:sz w:val="20"/>
          <w:szCs w:val="20"/>
        </w:rPr>
        <w:t>109. Наружные инженерные коммуникации (тепловые сети, газопровод, электросети, водоснабжение и другие) и централизованные ливневые системы водоотведения должны находиться в исправном состоянии.</w:t>
      </w:r>
    </w:p>
    <w:p w:rsidR="00EF5C1E" w:rsidRPr="00EF5C1E" w:rsidRDefault="00EF5C1E" w:rsidP="00EF5C1E">
      <w:pPr>
        <w:widowControl w:val="0"/>
        <w:autoSpaceDE w:val="0"/>
        <w:autoSpaceDN w:val="0"/>
        <w:adjustRightInd w:val="0"/>
        <w:ind w:firstLine="851"/>
        <w:jc w:val="both"/>
        <w:rPr>
          <w:sz w:val="20"/>
          <w:szCs w:val="20"/>
        </w:rPr>
      </w:pPr>
      <w:bookmarkStart w:id="212" w:name="sub_189"/>
      <w:bookmarkEnd w:id="211"/>
      <w:r w:rsidRPr="00EF5C1E">
        <w:rPr>
          <w:sz w:val="20"/>
          <w:szCs w:val="20"/>
        </w:rPr>
        <w:t xml:space="preserve">110. Не допускается повреждение наземных частей смотровых и </w:t>
      </w:r>
      <w:proofErr w:type="spellStart"/>
      <w:r w:rsidRPr="00EF5C1E">
        <w:rPr>
          <w:sz w:val="20"/>
          <w:szCs w:val="20"/>
        </w:rPr>
        <w:t>дождеприемных</w:t>
      </w:r>
      <w:proofErr w:type="spellEnd"/>
      <w:r w:rsidRPr="00EF5C1E">
        <w:rPr>
          <w:sz w:val="20"/>
          <w:szCs w:val="20"/>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F5C1E" w:rsidRPr="00EF5C1E" w:rsidRDefault="00EF5C1E" w:rsidP="00EF5C1E">
      <w:pPr>
        <w:widowControl w:val="0"/>
        <w:autoSpaceDE w:val="0"/>
        <w:autoSpaceDN w:val="0"/>
        <w:adjustRightInd w:val="0"/>
        <w:ind w:firstLine="851"/>
        <w:jc w:val="both"/>
        <w:rPr>
          <w:sz w:val="20"/>
          <w:szCs w:val="20"/>
        </w:rPr>
      </w:pPr>
      <w:bookmarkStart w:id="213" w:name="sub_190"/>
      <w:bookmarkEnd w:id="212"/>
      <w:r w:rsidRPr="00EF5C1E">
        <w:rPr>
          <w:sz w:val="20"/>
          <w:szCs w:val="20"/>
        </w:rPr>
        <w:t>111. 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EF5C1E" w:rsidRPr="00EF5C1E" w:rsidRDefault="00EF5C1E" w:rsidP="00EF5C1E">
      <w:pPr>
        <w:widowControl w:val="0"/>
        <w:autoSpaceDE w:val="0"/>
        <w:autoSpaceDN w:val="0"/>
        <w:adjustRightInd w:val="0"/>
        <w:ind w:firstLine="851"/>
        <w:jc w:val="both"/>
        <w:rPr>
          <w:sz w:val="20"/>
          <w:szCs w:val="20"/>
        </w:rPr>
      </w:pPr>
      <w:bookmarkStart w:id="214" w:name="sub_191"/>
      <w:bookmarkEnd w:id="213"/>
      <w:r w:rsidRPr="00EF5C1E">
        <w:rPr>
          <w:sz w:val="20"/>
          <w:szCs w:val="20"/>
        </w:rPr>
        <w:t xml:space="preserve">112. Организации, эксплуатирующие сети теплоснабжения,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EF5C1E">
        <w:rPr>
          <w:sz w:val="20"/>
          <w:szCs w:val="20"/>
        </w:rPr>
        <w:t>коверы</w:t>
      </w:r>
      <w:proofErr w:type="spellEnd"/>
      <w:r w:rsidRPr="00EF5C1E">
        <w:rPr>
          <w:sz w:val="20"/>
          <w:szCs w:val="20"/>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w:t>
      </w:r>
      <w:proofErr w:type="spellStart"/>
      <w:proofErr w:type="gramStart"/>
      <w:r w:rsidRPr="00EF5C1E">
        <w:rPr>
          <w:sz w:val="20"/>
          <w:szCs w:val="20"/>
        </w:rPr>
        <w:t>асфальто</w:t>
      </w:r>
      <w:proofErr w:type="spellEnd"/>
      <w:r w:rsidRPr="00EF5C1E">
        <w:rPr>
          <w:sz w:val="20"/>
          <w:szCs w:val="20"/>
        </w:rPr>
        <w:t>-бетонного</w:t>
      </w:r>
      <w:proofErr w:type="gramEnd"/>
      <w:r w:rsidRPr="00EF5C1E">
        <w:rPr>
          <w:sz w:val="20"/>
          <w:szCs w:val="20"/>
        </w:rPr>
        <w:t xml:space="preserve">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EF5C1E" w:rsidRPr="00EF5C1E" w:rsidRDefault="00EF5C1E" w:rsidP="00EF5C1E">
      <w:pPr>
        <w:widowControl w:val="0"/>
        <w:autoSpaceDE w:val="0"/>
        <w:autoSpaceDN w:val="0"/>
        <w:adjustRightInd w:val="0"/>
        <w:ind w:firstLine="851"/>
        <w:jc w:val="both"/>
        <w:rPr>
          <w:sz w:val="20"/>
          <w:szCs w:val="20"/>
        </w:rPr>
      </w:pPr>
      <w:bookmarkStart w:id="215" w:name="sub_192"/>
      <w:bookmarkEnd w:id="214"/>
      <w:r w:rsidRPr="00EF5C1E">
        <w:rPr>
          <w:sz w:val="20"/>
          <w:szCs w:val="20"/>
        </w:rPr>
        <w:t xml:space="preserve">113. Не допускается отсутствие, загрязнение люков смотровых и </w:t>
      </w:r>
      <w:proofErr w:type="spellStart"/>
      <w:r w:rsidRPr="00EF5C1E">
        <w:rPr>
          <w:sz w:val="20"/>
          <w:szCs w:val="20"/>
        </w:rPr>
        <w:t>дождеприемных</w:t>
      </w:r>
      <w:proofErr w:type="spellEnd"/>
      <w:r w:rsidRPr="00EF5C1E">
        <w:rPr>
          <w:sz w:val="20"/>
          <w:szCs w:val="20"/>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F5C1E" w:rsidRPr="00EF5C1E" w:rsidRDefault="00EF5C1E" w:rsidP="00EF5C1E">
      <w:pPr>
        <w:widowControl w:val="0"/>
        <w:autoSpaceDE w:val="0"/>
        <w:autoSpaceDN w:val="0"/>
        <w:adjustRightInd w:val="0"/>
        <w:ind w:firstLine="851"/>
        <w:jc w:val="both"/>
        <w:rPr>
          <w:sz w:val="20"/>
          <w:szCs w:val="20"/>
        </w:rPr>
      </w:pPr>
      <w:bookmarkStart w:id="216" w:name="sub_193"/>
      <w:bookmarkEnd w:id="215"/>
      <w:r w:rsidRPr="00EF5C1E">
        <w:rPr>
          <w:sz w:val="20"/>
          <w:szCs w:val="20"/>
        </w:rPr>
        <w:t>114.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w:t>
      </w:r>
    </w:p>
    <w:p w:rsidR="00EF5C1E" w:rsidRPr="00EF5C1E" w:rsidRDefault="00EF5C1E" w:rsidP="00EF5C1E">
      <w:pPr>
        <w:widowControl w:val="0"/>
        <w:autoSpaceDE w:val="0"/>
        <w:autoSpaceDN w:val="0"/>
        <w:adjustRightInd w:val="0"/>
        <w:ind w:firstLine="851"/>
        <w:jc w:val="both"/>
        <w:rPr>
          <w:sz w:val="20"/>
          <w:szCs w:val="20"/>
        </w:rPr>
      </w:pPr>
      <w:bookmarkStart w:id="217" w:name="sub_194"/>
      <w:bookmarkEnd w:id="216"/>
      <w:r w:rsidRPr="00EF5C1E">
        <w:rPr>
          <w:sz w:val="20"/>
          <w:szCs w:val="20"/>
        </w:rPr>
        <w:t>115.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F5C1E" w:rsidRPr="00EF5C1E" w:rsidRDefault="00EF5C1E" w:rsidP="00EF5C1E">
      <w:pPr>
        <w:widowControl w:val="0"/>
        <w:autoSpaceDE w:val="0"/>
        <w:autoSpaceDN w:val="0"/>
        <w:adjustRightInd w:val="0"/>
        <w:ind w:firstLine="851"/>
        <w:jc w:val="both"/>
        <w:rPr>
          <w:sz w:val="20"/>
          <w:szCs w:val="20"/>
        </w:rPr>
      </w:pPr>
      <w:bookmarkStart w:id="218" w:name="sub_195"/>
      <w:bookmarkEnd w:id="217"/>
      <w:r w:rsidRPr="00EF5C1E">
        <w:rPr>
          <w:sz w:val="20"/>
          <w:szCs w:val="20"/>
        </w:rPr>
        <w:t>116.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19" w:name="sub_19501"/>
      <w:bookmarkEnd w:id="218"/>
      <w:r w:rsidRPr="00EF5C1E">
        <w:rPr>
          <w:sz w:val="20"/>
          <w:szCs w:val="20"/>
        </w:rPr>
        <w:t>открывать люки колодцев и регулировать запорные устройства на магистралях водопровода, канализации, теплотрасс;</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0" w:name="sub_19502"/>
      <w:bookmarkEnd w:id="219"/>
      <w:r w:rsidRPr="00EF5C1E">
        <w:rPr>
          <w:sz w:val="20"/>
          <w:szCs w:val="20"/>
        </w:rPr>
        <w:lastRenderedPageBreak/>
        <w:t>производить какие-либо работы на данных сетях без разрешения эксплуатирующих организаций;</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1" w:name="sub_19503"/>
      <w:bookmarkEnd w:id="220"/>
      <w:r w:rsidRPr="00EF5C1E">
        <w:rPr>
          <w:sz w:val="20"/>
          <w:szCs w:val="20"/>
        </w:rPr>
        <w:t>возводить над уличными, дворовыми сетями постройки постоянного характера, заваливать трассы инженерных коммуникаций строительными материалами, мусором и т.п.;</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2" w:name="sub_19504"/>
      <w:bookmarkEnd w:id="221"/>
      <w:r w:rsidRPr="00EF5C1E">
        <w:rPr>
          <w:sz w:val="20"/>
          <w:szCs w:val="20"/>
        </w:rPr>
        <w:t>оставлять колодцы неплотно закрытыми и (или) закрывать разбитыми крышками;</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3" w:name="sub_19505"/>
      <w:bookmarkEnd w:id="222"/>
      <w:r w:rsidRPr="00EF5C1E">
        <w:rPr>
          <w:sz w:val="20"/>
          <w:szCs w:val="20"/>
        </w:rPr>
        <w:t>отводить поверхностные воды в систему канализации;</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4" w:name="sub_19506"/>
      <w:bookmarkEnd w:id="223"/>
      <w:r w:rsidRPr="00EF5C1E">
        <w:rPr>
          <w:sz w:val="20"/>
          <w:szCs w:val="20"/>
        </w:rPr>
        <w:t>пользоваться пожарными гидрантами в хозяйственных целях;</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5" w:name="sub_19507"/>
      <w:bookmarkEnd w:id="224"/>
      <w:r w:rsidRPr="00EF5C1E">
        <w:rPr>
          <w:sz w:val="20"/>
          <w:szCs w:val="20"/>
        </w:rPr>
        <w:t>производить забор воды от уличных колонок с помощью шлангов;</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6" w:name="sub_19508"/>
      <w:bookmarkEnd w:id="225"/>
      <w:r w:rsidRPr="00EF5C1E">
        <w:rPr>
          <w:sz w:val="20"/>
          <w:szCs w:val="20"/>
        </w:rPr>
        <w:t>производить разборку колонок;</w:t>
      </w:r>
    </w:p>
    <w:p w:rsidR="00EF5C1E" w:rsidRPr="00EF5C1E" w:rsidRDefault="00EF5C1E" w:rsidP="00EF5C1E">
      <w:pPr>
        <w:pStyle w:val="af3"/>
        <w:widowControl w:val="0"/>
        <w:numPr>
          <w:ilvl w:val="0"/>
          <w:numId w:val="28"/>
        </w:numPr>
        <w:tabs>
          <w:tab w:val="left" w:pos="1134"/>
        </w:tabs>
        <w:autoSpaceDE w:val="0"/>
        <w:autoSpaceDN w:val="0"/>
        <w:adjustRightInd w:val="0"/>
        <w:ind w:left="0" w:firstLine="851"/>
        <w:jc w:val="both"/>
        <w:rPr>
          <w:sz w:val="20"/>
          <w:szCs w:val="20"/>
        </w:rPr>
      </w:pPr>
      <w:bookmarkStart w:id="227" w:name="sub_19509"/>
      <w:bookmarkEnd w:id="226"/>
      <w:r w:rsidRPr="00EF5C1E">
        <w:rPr>
          <w:sz w:val="20"/>
          <w:szCs w:val="20"/>
        </w:rPr>
        <w:t xml:space="preserve">сброс с тротуаров и лотковой части дорожных покрытий мусора, смета и других загрязнений в </w:t>
      </w:r>
      <w:proofErr w:type="spellStart"/>
      <w:r w:rsidRPr="00EF5C1E">
        <w:rPr>
          <w:sz w:val="20"/>
          <w:szCs w:val="20"/>
        </w:rPr>
        <w:t>дождеприемные</w:t>
      </w:r>
      <w:proofErr w:type="spellEnd"/>
      <w:r w:rsidRPr="00EF5C1E">
        <w:rPr>
          <w:sz w:val="20"/>
          <w:szCs w:val="20"/>
        </w:rPr>
        <w:t xml:space="preserve">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EF5C1E" w:rsidRPr="00EF5C1E" w:rsidRDefault="00EF5C1E" w:rsidP="00EF5C1E">
      <w:pPr>
        <w:pStyle w:val="af3"/>
        <w:widowControl w:val="0"/>
        <w:numPr>
          <w:ilvl w:val="0"/>
          <w:numId w:val="28"/>
        </w:numPr>
        <w:tabs>
          <w:tab w:val="left" w:pos="1276"/>
        </w:tabs>
        <w:autoSpaceDE w:val="0"/>
        <w:autoSpaceDN w:val="0"/>
        <w:adjustRightInd w:val="0"/>
        <w:ind w:left="0" w:firstLine="851"/>
        <w:jc w:val="both"/>
        <w:rPr>
          <w:sz w:val="20"/>
          <w:szCs w:val="20"/>
        </w:rPr>
      </w:pPr>
      <w:bookmarkStart w:id="228" w:name="sub_19510"/>
      <w:bookmarkEnd w:id="227"/>
      <w:r w:rsidRPr="00EF5C1E">
        <w:rPr>
          <w:sz w:val="20"/>
          <w:szCs w:val="20"/>
        </w:rPr>
        <w:t>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покрывать их асфальтом.</w:t>
      </w:r>
    </w:p>
    <w:bookmarkEnd w:id="228"/>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229" w:name="sub_1019"/>
      <w:r w:rsidRPr="00EF5C1E">
        <w:rPr>
          <w:b/>
          <w:bCs/>
          <w:sz w:val="20"/>
          <w:szCs w:val="20"/>
        </w:rPr>
        <w:t>Глава 20. Игровое и спортивное оборудование</w:t>
      </w:r>
    </w:p>
    <w:bookmarkEnd w:id="229"/>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30" w:name="sub_196"/>
      <w:r w:rsidRPr="00EF5C1E">
        <w:rPr>
          <w:sz w:val="20"/>
          <w:szCs w:val="20"/>
        </w:rPr>
        <w:t xml:space="preserve">117. В рамках </w:t>
      </w:r>
      <w:proofErr w:type="gramStart"/>
      <w:r w:rsidRPr="00EF5C1E">
        <w:rPr>
          <w:sz w:val="20"/>
          <w:szCs w:val="20"/>
        </w:rPr>
        <w:t>решения задачи обеспечения качества городской среды</w:t>
      </w:r>
      <w:proofErr w:type="gramEnd"/>
      <w:r w:rsidRPr="00EF5C1E">
        <w:rPr>
          <w:sz w:val="20"/>
          <w:szCs w:val="20"/>
        </w:rPr>
        <w:t xml:space="preserve"> при создании и благоустройстве игрового и спортивного оборудования учитывается принцип функционального разнообразия, комфортной среды для общения в части организации игровых и спортивных площадок как центров притяжения людей.</w:t>
      </w:r>
    </w:p>
    <w:p w:rsidR="00EF5C1E" w:rsidRPr="00EF5C1E" w:rsidRDefault="00EF5C1E" w:rsidP="00EF5C1E">
      <w:pPr>
        <w:widowControl w:val="0"/>
        <w:autoSpaceDE w:val="0"/>
        <w:autoSpaceDN w:val="0"/>
        <w:adjustRightInd w:val="0"/>
        <w:ind w:firstLine="851"/>
        <w:jc w:val="both"/>
        <w:rPr>
          <w:sz w:val="20"/>
          <w:szCs w:val="20"/>
        </w:rPr>
      </w:pPr>
      <w:bookmarkStart w:id="231" w:name="sub_197"/>
      <w:bookmarkEnd w:id="230"/>
      <w:r w:rsidRPr="00EF5C1E">
        <w:rPr>
          <w:sz w:val="20"/>
          <w:szCs w:val="20"/>
        </w:rPr>
        <w:t>118.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 Игровое и спортивное оборудование должно соответствовать требованиям санитарно-гигиенических норм, быть удобным в технической эксплуатации, эстетически привлекательным.</w:t>
      </w:r>
    </w:p>
    <w:p w:rsidR="00EF5C1E" w:rsidRPr="00EF5C1E" w:rsidRDefault="00EF5C1E" w:rsidP="00EF5C1E">
      <w:pPr>
        <w:widowControl w:val="0"/>
        <w:autoSpaceDE w:val="0"/>
        <w:autoSpaceDN w:val="0"/>
        <w:adjustRightInd w:val="0"/>
        <w:ind w:firstLine="851"/>
        <w:jc w:val="both"/>
        <w:rPr>
          <w:sz w:val="20"/>
          <w:szCs w:val="20"/>
        </w:rPr>
      </w:pPr>
      <w:bookmarkStart w:id="232" w:name="sub_198"/>
      <w:bookmarkEnd w:id="231"/>
      <w:r w:rsidRPr="00EF5C1E">
        <w:rPr>
          <w:sz w:val="20"/>
          <w:szCs w:val="20"/>
        </w:rPr>
        <w:t>119.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bookmarkEnd w:id="232"/>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233" w:name="sub_1020"/>
      <w:r w:rsidRPr="00EF5C1E">
        <w:rPr>
          <w:b/>
          <w:bCs/>
          <w:sz w:val="20"/>
          <w:szCs w:val="20"/>
        </w:rPr>
        <w:t>Глава 21. Освещение и осветительное оборудование</w:t>
      </w:r>
    </w:p>
    <w:bookmarkEnd w:id="233"/>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34" w:name="sub_199"/>
      <w:r w:rsidRPr="00EF5C1E">
        <w:rPr>
          <w:sz w:val="20"/>
          <w:szCs w:val="20"/>
        </w:rPr>
        <w:t xml:space="preserve">020. В рамках </w:t>
      </w:r>
      <w:proofErr w:type="gramStart"/>
      <w:r w:rsidRPr="00EF5C1E">
        <w:rPr>
          <w:sz w:val="20"/>
          <w:szCs w:val="20"/>
        </w:rPr>
        <w:t>решения задачи обеспечения качества городской среды</w:t>
      </w:r>
      <w:proofErr w:type="gramEnd"/>
      <w:r w:rsidRPr="00EF5C1E">
        <w:rPr>
          <w:sz w:val="20"/>
          <w:szCs w:val="20"/>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F5C1E" w:rsidRPr="00EF5C1E" w:rsidRDefault="00EF5C1E" w:rsidP="00EF5C1E">
      <w:pPr>
        <w:widowControl w:val="0"/>
        <w:autoSpaceDE w:val="0"/>
        <w:autoSpaceDN w:val="0"/>
        <w:adjustRightInd w:val="0"/>
        <w:ind w:firstLine="851"/>
        <w:jc w:val="both"/>
        <w:rPr>
          <w:sz w:val="20"/>
          <w:szCs w:val="20"/>
        </w:rPr>
      </w:pPr>
      <w:bookmarkStart w:id="235" w:name="sub_1100"/>
      <w:bookmarkEnd w:id="234"/>
      <w:r w:rsidRPr="00EF5C1E">
        <w:rPr>
          <w:sz w:val="20"/>
          <w:szCs w:val="20"/>
        </w:rPr>
        <w:t>121. При проектировании каждой из трех основных групп осветительных установок (функционального, архитектурного освещения, световой информации) следует обеспечивать:</w:t>
      </w:r>
    </w:p>
    <w:bookmarkEnd w:id="235"/>
    <w:p w:rsidR="00EF5C1E" w:rsidRPr="00EF5C1E" w:rsidRDefault="00EF5C1E" w:rsidP="00EF5C1E">
      <w:pPr>
        <w:pStyle w:val="af3"/>
        <w:widowControl w:val="0"/>
        <w:numPr>
          <w:ilvl w:val="0"/>
          <w:numId w:val="29"/>
        </w:numPr>
        <w:tabs>
          <w:tab w:val="left" w:pos="1134"/>
        </w:tabs>
        <w:autoSpaceDE w:val="0"/>
        <w:autoSpaceDN w:val="0"/>
        <w:adjustRightInd w:val="0"/>
        <w:ind w:left="0" w:firstLine="851"/>
        <w:jc w:val="both"/>
        <w:rPr>
          <w:sz w:val="20"/>
          <w:szCs w:val="20"/>
        </w:rPr>
      </w:pPr>
      <w:r w:rsidRPr="00EF5C1E">
        <w:rPr>
          <w:sz w:val="20"/>
          <w:szCs w:val="20"/>
        </w:rPr>
        <w:t xml:space="preserve">экономичность и </w:t>
      </w:r>
      <w:proofErr w:type="spellStart"/>
      <w:r w:rsidRPr="00EF5C1E">
        <w:rPr>
          <w:sz w:val="20"/>
          <w:szCs w:val="20"/>
        </w:rPr>
        <w:t>энергоэффективность</w:t>
      </w:r>
      <w:proofErr w:type="spellEnd"/>
      <w:r w:rsidRPr="00EF5C1E">
        <w:rPr>
          <w:sz w:val="20"/>
          <w:szCs w:val="20"/>
        </w:rPr>
        <w:t xml:space="preserve"> применяемых установок, рациональное распределение и использование электроэнергии;</w:t>
      </w:r>
    </w:p>
    <w:p w:rsidR="00EF5C1E" w:rsidRPr="00EF5C1E" w:rsidRDefault="00EF5C1E" w:rsidP="00EF5C1E">
      <w:pPr>
        <w:pStyle w:val="af3"/>
        <w:widowControl w:val="0"/>
        <w:numPr>
          <w:ilvl w:val="0"/>
          <w:numId w:val="29"/>
        </w:numPr>
        <w:tabs>
          <w:tab w:val="left" w:pos="1134"/>
        </w:tabs>
        <w:autoSpaceDE w:val="0"/>
        <w:autoSpaceDN w:val="0"/>
        <w:adjustRightInd w:val="0"/>
        <w:ind w:left="0" w:firstLine="851"/>
        <w:jc w:val="both"/>
        <w:rPr>
          <w:sz w:val="20"/>
          <w:szCs w:val="20"/>
        </w:rPr>
      </w:pPr>
      <w:r w:rsidRPr="00EF5C1E">
        <w:rPr>
          <w:sz w:val="20"/>
          <w:szCs w:val="20"/>
        </w:rPr>
        <w:t>эстетику элементов осветительных установок, их дизайн, качество материалов и изделий с учетом восприятия в дневное и ночное время;</w:t>
      </w:r>
    </w:p>
    <w:p w:rsidR="00EF5C1E" w:rsidRPr="00EF5C1E" w:rsidRDefault="00EF5C1E" w:rsidP="00EF5C1E">
      <w:pPr>
        <w:pStyle w:val="af3"/>
        <w:widowControl w:val="0"/>
        <w:numPr>
          <w:ilvl w:val="0"/>
          <w:numId w:val="29"/>
        </w:numPr>
        <w:tabs>
          <w:tab w:val="left" w:pos="1134"/>
        </w:tabs>
        <w:autoSpaceDE w:val="0"/>
        <w:autoSpaceDN w:val="0"/>
        <w:adjustRightInd w:val="0"/>
        <w:ind w:left="0" w:firstLine="851"/>
        <w:jc w:val="both"/>
        <w:rPr>
          <w:sz w:val="20"/>
          <w:szCs w:val="20"/>
        </w:rPr>
      </w:pPr>
      <w:r w:rsidRPr="00EF5C1E">
        <w:rPr>
          <w:sz w:val="20"/>
          <w:szCs w:val="20"/>
        </w:rPr>
        <w:t>удобство обслуживания и управления при разных режимах работы установок.</w:t>
      </w:r>
    </w:p>
    <w:p w:rsidR="00EF5C1E" w:rsidRPr="00EF5C1E" w:rsidRDefault="00EF5C1E" w:rsidP="00EF5C1E">
      <w:pPr>
        <w:widowControl w:val="0"/>
        <w:autoSpaceDE w:val="0"/>
        <w:autoSpaceDN w:val="0"/>
        <w:adjustRightInd w:val="0"/>
        <w:ind w:firstLine="851"/>
        <w:jc w:val="both"/>
        <w:rPr>
          <w:sz w:val="20"/>
          <w:szCs w:val="20"/>
        </w:rPr>
      </w:pPr>
      <w:bookmarkStart w:id="236" w:name="sub_1101"/>
      <w:r w:rsidRPr="00EF5C1E">
        <w:rPr>
          <w:sz w:val="20"/>
          <w:szCs w:val="20"/>
        </w:rPr>
        <w:t>122. Функциональное освещение (далее - ФО) осуществляется стационарными установками освещения дорожных покрытий и простран</w:t>
      </w:r>
      <w:proofErr w:type="gramStart"/>
      <w:r w:rsidRPr="00EF5C1E">
        <w:rPr>
          <w:sz w:val="20"/>
          <w:szCs w:val="20"/>
        </w:rPr>
        <w:t>ств в тр</w:t>
      </w:r>
      <w:proofErr w:type="gramEnd"/>
      <w:r w:rsidRPr="00EF5C1E">
        <w:rPr>
          <w:sz w:val="20"/>
          <w:szCs w:val="20"/>
        </w:rPr>
        <w:t xml:space="preserve">анспортных и пешеходных зонах. Установки ФО подразделяют </w:t>
      </w:r>
      <w:proofErr w:type="gramStart"/>
      <w:r w:rsidRPr="00EF5C1E">
        <w:rPr>
          <w:sz w:val="20"/>
          <w:szCs w:val="20"/>
        </w:rPr>
        <w:t>на</w:t>
      </w:r>
      <w:proofErr w:type="gramEnd"/>
      <w:r w:rsidRPr="00EF5C1E">
        <w:rPr>
          <w:sz w:val="20"/>
          <w:szCs w:val="20"/>
        </w:rPr>
        <w:t xml:space="preserve"> обычные, </w:t>
      </w:r>
      <w:proofErr w:type="spellStart"/>
      <w:r w:rsidRPr="00EF5C1E">
        <w:rPr>
          <w:sz w:val="20"/>
          <w:szCs w:val="20"/>
        </w:rPr>
        <w:t>высокомачтовые</w:t>
      </w:r>
      <w:proofErr w:type="spellEnd"/>
      <w:r w:rsidRPr="00EF5C1E">
        <w:rPr>
          <w:sz w:val="20"/>
          <w:szCs w:val="20"/>
        </w:rPr>
        <w:t>, парапетные, газонные и встроенные.</w:t>
      </w:r>
    </w:p>
    <w:p w:rsidR="00EF5C1E" w:rsidRPr="00EF5C1E" w:rsidRDefault="00EF5C1E" w:rsidP="00EF5C1E">
      <w:pPr>
        <w:widowControl w:val="0"/>
        <w:autoSpaceDE w:val="0"/>
        <w:autoSpaceDN w:val="0"/>
        <w:adjustRightInd w:val="0"/>
        <w:ind w:firstLine="851"/>
        <w:jc w:val="both"/>
        <w:rPr>
          <w:sz w:val="20"/>
          <w:szCs w:val="20"/>
        </w:rPr>
      </w:pPr>
      <w:bookmarkStart w:id="237" w:name="sub_1102"/>
      <w:bookmarkEnd w:id="236"/>
      <w:r w:rsidRPr="00EF5C1E">
        <w:rPr>
          <w:sz w:val="20"/>
          <w:szCs w:val="20"/>
        </w:rPr>
        <w:t>123. В обычных установках светильники рекомендуется располагать на опорах (венчающие, консольные), подвесах или фасадах (бра, плафоны). Их следует применять в транспортных и пешеходных зонах как наиболее традиционные.</w:t>
      </w:r>
    </w:p>
    <w:p w:rsidR="00EF5C1E" w:rsidRPr="00EF5C1E" w:rsidRDefault="00EF5C1E" w:rsidP="00EF5C1E">
      <w:pPr>
        <w:widowControl w:val="0"/>
        <w:autoSpaceDE w:val="0"/>
        <w:autoSpaceDN w:val="0"/>
        <w:adjustRightInd w:val="0"/>
        <w:ind w:firstLine="851"/>
        <w:jc w:val="both"/>
        <w:rPr>
          <w:sz w:val="20"/>
          <w:szCs w:val="20"/>
        </w:rPr>
      </w:pPr>
      <w:bookmarkStart w:id="238" w:name="sub_1103"/>
      <w:bookmarkEnd w:id="237"/>
      <w:r w:rsidRPr="00EF5C1E">
        <w:rPr>
          <w:sz w:val="20"/>
          <w:szCs w:val="20"/>
        </w:rPr>
        <w:t xml:space="preserve">124. </w:t>
      </w:r>
      <w:proofErr w:type="spellStart"/>
      <w:r w:rsidRPr="00EF5C1E">
        <w:rPr>
          <w:sz w:val="20"/>
          <w:szCs w:val="20"/>
        </w:rPr>
        <w:t>Высокомачтовые</w:t>
      </w:r>
      <w:proofErr w:type="spellEnd"/>
      <w:r w:rsidRPr="00EF5C1E">
        <w:rPr>
          <w:sz w:val="20"/>
          <w:szCs w:val="20"/>
        </w:rPr>
        <w:t xml:space="preserve"> установки используются для освещения обширных пространств, транспортных развязок и магистралей, открытых паркингов.</w:t>
      </w:r>
    </w:p>
    <w:p w:rsidR="00EF5C1E" w:rsidRPr="00EF5C1E" w:rsidRDefault="00EF5C1E" w:rsidP="00EF5C1E">
      <w:pPr>
        <w:widowControl w:val="0"/>
        <w:autoSpaceDE w:val="0"/>
        <w:autoSpaceDN w:val="0"/>
        <w:adjustRightInd w:val="0"/>
        <w:ind w:firstLine="851"/>
        <w:jc w:val="both"/>
        <w:rPr>
          <w:sz w:val="20"/>
          <w:szCs w:val="20"/>
        </w:rPr>
      </w:pPr>
      <w:bookmarkStart w:id="239" w:name="sub_1104"/>
      <w:bookmarkEnd w:id="238"/>
      <w:r w:rsidRPr="00EF5C1E">
        <w:rPr>
          <w:sz w:val="20"/>
          <w:szCs w:val="20"/>
        </w:rPr>
        <w:t>125.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EF5C1E" w:rsidRPr="00EF5C1E" w:rsidRDefault="00EF5C1E" w:rsidP="00EF5C1E">
      <w:pPr>
        <w:widowControl w:val="0"/>
        <w:autoSpaceDE w:val="0"/>
        <w:autoSpaceDN w:val="0"/>
        <w:adjustRightInd w:val="0"/>
        <w:ind w:firstLine="851"/>
        <w:jc w:val="both"/>
        <w:rPr>
          <w:sz w:val="20"/>
          <w:szCs w:val="20"/>
        </w:rPr>
      </w:pPr>
      <w:bookmarkStart w:id="240" w:name="sub_1105"/>
      <w:bookmarkEnd w:id="239"/>
      <w:r w:rsidRPr="00EF5C1E">
        <w:rPr>
          <w:sz w:val="20"/>
          <w:szCs w:val="20"/>
        </w:rPr>
        <w:t>126.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F5C1E" w:rsidRPr="00EF5C1E" w:rsidRDefault="00EF5C1E" w:rsidP="00EF5C1E">
      <w:pPr>
        <w:widowControl w:val="0"/>
        <w:autoSpaceDE w:val="0"/>
        <w:autoSpaceDN w:val="0"/>
        <w:adjustRightInd w:val="0"/>
        <w:ind w:firstLine="851"/>
        <w:jc w:val="both"/>
        <w:rPr>
          <w:sz w:val="20"/>
          <w:szCs w:val="20"/>
        </w:rPr>
      </w:pPr>
      <w:bookmarkStart w:id="241" w:name="sub_1106"/>
      <w:bookmarkEnd w:id="240"/>
      <w:r w:rsidRPr="00EF5C1E">
        <w:rPr>
          <w:sz w:val="20"/>
          <w:szCs w:val="20"/>
        </w:rPr>
        <w:t>127. Светильники, встроенные в ступени, подпорные стенки, ограждения, цоколи зданий и сооружений, малые архитектурные формы, следует использовать для освещения пешеходных зон территорий общественного назначения.</w:t>
      </w:r>
    </w:p>
    <w:p w:rsidR="00EF5C1E" w:rsidRPr="00EF5C1E" w:rsidRDefault="00EF5C1E" w:rsidP="00EF5C1E">
      <w:pPr>
        <w:widowControl w:val="0"/>
        <w:autoSpaceDE w:val="0"/>
        <w:autoSpaceDN w:val="0"/>
        <w:adjustRightInd w:val="0"/>
        <w:ind w:firstLine="851"/>
        <w:jc w:val="both"/>
        <w:rPr>
          <w:sz w:val="20"/>
          <w:szCs w:val="20"/>
        </w:rPr>
      </w:pPr>
      <w:bookmarkStart w:id="242" w:name="sub_1107"/>
      <w:bookmarkEnd w:id="241"/>
      <w:r w:rsidRPr="00EF5C1E">
        <w:rPr>
          <w:sz w:val="20"/>
          <w:szCs w:val="20"/>
        </w:rPr>
        <w:t xml:space="preserve">128.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w:t>
      </w:r>
      <w:r w:rsidRPr="00EF5C1E">
        <w:rPr>
          <w:sz w:val="20"/>
          <w:szCs w:val="20"/>
        </w:rPr>
        <w:lastRenderedPageBreak/>
        <w:t>временными установками освещения объектов, главным образом, наружного освещения их фасадных поверхностей.</w:t>
      </w:r>
    </w:p>
    <w:p w:rsidR="00EF5C1E" w:rsidRPr="00EF5C1E" w:rsidRDefault="00EF5C1E" w:rsidP="00EF5C1E">
      <w:pPr>
        <w:widowControl w:val="0"/>
        <w:autoSpaceDE w:val="0"/>
        <w:autoSpaceDN w:val="0"/>
        <w:adjustRightInd w:val="0"/>
        <w:ind w:firstLine="851"/>
        <w:jc w:val="both"/>
        <w:rPr>
          <w:sz w:val="20"/>
          <w:szCs w:val="20"/>
        </w:rPr>
      </w:pPr>
      <w:bookmarkStart w:id="243" w:name="sub_1108"/>
      <w:bookmarkEnd w:id="242"/>
      <w:r w:rsidRPr="00EF5C1E">
        <w:rPr>
          <w:sz w:val="20"/>
          <w:szCs w:val="20"/>
        </w:rPr>
        <w:t xml:space="preserve">129. К временным установкам АО относится праздничная иллюминация: световые гирлянды, сетки, контурные обтяжки, </w:t>
      </w:r>
      <w:proofErr w:type="spellStart"/>
      <w:r w:rsidRPr="00EF5C1E">
        <w:rPr>
          <w:sz w:val="20"/>
          <w:szCs w:val="20"/>
        </w:rPr>
        <w:t>светографические</w:t>
      </w:r>
      <w:proofErr w:type="spellEnd"/>
      <w:r w:rsidRPr="00EF5C1E">
        <w:rPr>
          <w:sz w:val="20"/>
          <w:szCs w:val="20"/>
        </w:rPr>
        <w:t xml:space="preserve"> элементы, панно и объемные композиции из ламп накаливания, разрядных, светодиодов, </w:t>
      </w:r>
      <w:proofErr w:type="spellStart"/>
      <w:r w:rsidRPr="00EF5C1E">
        <w:rPr>
          <w:sz w:val="20"/>
          <w:szCs w:val="20"/>
        </w:rPr>
        <w:t>световодов</w:t>
      </w:r>
      <w:proofErr w:type="spellEnd"/>
      <w:r w:rsidRPr="00EF5C1E">
        <w:rPr>
          <w:sz w:val="20"/>
          <w:szCs w:val="20"/>
        </w:rPr>
        <w:t>, световые проекции, лазерные рисунки и т.п.</w:t>
      </w:r>
    </w:p>
    <w:p w:rsidR="00EF5C1E" w:rsidRPr="00EF5C1E" w:rsidRDefault="00EF5C1E" w:rsidP="00EF5C1E">
      <w:pPr>
        <w:widowControl w:val="0"/>
        <w:autoSpaceDE w:val="0"/>
        <w:autoSpaceDN w:val="0"/>
        <w:adjustRightInd w:val="0"/>
        <w:ind w:firstLine="851"/>
        <w:jc w:val="both"/>
        <w:rPr>
          <w:sz w:val="20"/>
          <w:szCs w:val="20"/>
        </w:rPr>
      </w:pPr>
      <w:bookmarkStart w:id="244" w:name="sub_1109"/>
      <w:bookmarkEnd w:id="243"/>
      <w:r w:rsidRPr="00EF5C1E">
        <w:rPr>
          <w:sz w:val="20"/>
          <w:szCs w:val="20"/>
        </w:rPr>
        <w:t>130.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F5C1E" w:rsidRPr="00EF5C1E" w:rsidRDefault="00EF5C1E" w:rsidP="00EF5C1E">
      <w:pPr>
        <w:widowControl w:val="0"/>
        <w:autoSpaceDE w:val="0"/>
        <w:autoSpaceDN w:val="0"/>
        <w:adjustRightInd w:val="0"/>
        <w:ind w:firstLine="851"/>
        <w:jc w:val="both"/>
        <w:rPr>
          <w:sz w:val="20"/>
          <w:szCs w:val="20"/>
        </w:rPr>
      </w:pPr>
      <w:bookmarkStart w:id="245" w:name="sub_1110"/>
      <w:bookmarkEnd w:id="244"/>
      <w:r w:rsidRPr="00EF5C1E">
        <w:rPr>
          <w:sz w:val="20"/>
          <w:szCs w:val="20"/>
        </w:rPr>
        <w:t xml:space="preserve">131.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EF5C1E">
        <w:rPr>
          <w:sz w:val="20"/>
          <w:szCs w:val="20"/>
        </w:rPr>
        <w:t>светокомпозиционных</w:t>
      </w:r>
      <w:proofErr w:type="spellEnd"/>
      <w:r w:rsidRPr="00EF5C1E">
        <w:rPr>
          <w:sz w:val="20"/>
          <w:szCs w:val="20"/>
        </w:rPr>
        <w:t xml:space="preserve"> задач с учетом гармоничности светового ансамбля, не противоречащего действующим </w:t>
      </w:r>
      <w:hyperlink r:id="rId12" w:history="1">
        <w:r w:rsidRPr="00EF5C1E">
          <w:rPr>
            <w:sz w:val="20"/>
            <w:szCs w:val="20"/>
          </w:rPr>
          <w:t>правилам</w:t>
        </w:r>
      </w:hyperlink>
      <w:r w:rsidRPr="00EF5C1E">
        <w:rPr>
          <w:sz w:val="20"/>
          <w:szCs w:val="20"/>
        </w:rPr>
        <w:t xml:space="preserve"> дорожного движения.</w:t>
      </w:r>
    </w:p>
    <w:p w:rsidR="00EF5C1E" w:rsidRPr="00EF5C1E" w:rsidRDefault="00EF5C1E" w:rsidP="00EF5C1E">
      <w:pPr>
        <w:widowControl w:val="0"/>
        <w:autoSpaceDE w:val="0"/>
        <w:autoSpaceDN w:val="0"/>
        <w:adjustRightInd w:val="0"/>
        <w:ind w:firstLine="851"/>
        <w:jc w:val="both"/>
        <w:rPr>
          <w:sz w:val="20"/>
          <w:szCs w:val="20"/>
        </w:rPr>
      </w:pPr>
      <w:bookmarkStart w:id="246" w:name="sub_1111"/>
      <w:bookmarkEnd w:id="245"/>
      <w:r w:rsidRPr="00EF5C1E">
        <w:rPr>
          <w:sz w:val="20"/>
          <w:szCs w:val="20"/>
        </w:rPr>
        <w:t xml:space="preserve">132. В стационарных установках ФО и АО применяются </w:t>
      </w:r>
      <w:proofErr w:type="spellStart"/>
      <w:r w:rsidRPr="00EF5C1E">
        <w:rPr>
          <w:sz w:val="20"/>
          <w:szCs w:val="20"/>
        </w:rPr>
        <w:t>энергоэффективные</w:t>
      </w:r>
      <w:proofErr w:type="spellEnd"/>
      <w:r w:rsidRPr="00EF5C1E">
        <w:rPr>
          <w:sz w:val="20"/>
          <w:szCs w:val="20"/>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F5C1E" w:rsidRPr="00EF5C1E" w:rsidRDefault="00EF5C1E" w:rsidP="00EF5C1E">
      <w:pPr>
        <w:widowControl w:val="0"/>
        <w:autoSpaceDE w:val="0"/>
        <w:autoSpaceDN w:val="0"/>
        <w:adjustRightInd w:val="0"/>
        <w:ind w:firstLine="851"/>
        <w:jc w:val="both"/>
        <w:rPr>
          <w:sz w:val="20"/>
          <w:szCs w:val="20"/>
        </w:rPr>
      </w:pPr>
      <w:bookmarkStart w:id="247" w:name="sub_1112"/>
      <w:bookmarkEnd w:id="246"/>
      <w:r w:rsidRPr="00EF5C1E">
        <w:rPr>
          <w:sz w:val="20"/>
          <w:szCs w:val="20"/>
        </w:rPr>
        <w:t>133. Источники света в установках ФО следует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F5C1E" w:rsidRPr="00EF5C1E" w:rsidRDefault="00EF5C1E" w:rsidP="00EF5C1E">
      <w:pPr>
        <w:widowControl w:val="0"/>
        <w:autoSpaceDE w:val="0"/>
        <w:autoSpaceDN w:val="0"/>
        <w:adjustRightInd w:val="0"/>
        <w:ind w:firstLine="851"/>
        <w:jc w:val="both"/>
        <w:rPr>
          <w:sz w:val="20"/>
          <w:szCs w:val="20"/>
        </w:rPr>
      </w:pPr>
      <w:bookmarkStart w:id="248" w:name="sub_1113"/>
      <w:bookmarkEnd w:id="247"/>
      <w:r w:rsidRPr="00EF5C1E">
        <w:rPr>
          <w:sz w:val="20"/>
          <w:szCs w:val="20"/>
        </w:rPr>
        <w:t>134. В установках АО и СИ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F5C1E" w:rsidRPr="00EF5C1E" w:rsidRDefault="00EF5C1E" w:rsidP="00EF5C1E">
      <w:pPr>
        <w:widowControl w:val="0"/>
        <w:autoSpaceDE w:val="0"/>
        <w:autoSpaceDN w:val="0"/>
        <w:adjustRightInd w:val="0"/>
        <w:ind w:firstLine="851"/>
        <w:jc w:val="both"/>
        <w:rPr>
          <w:sz w:val="20"/>
          <w:szCs w:val="20"/>
        </w:rPr>
      </w:pPr>
      <w:bookmarkStart w:id="249" w:name="sub_1114"/>
      <w:bookmarkEnd w:id="248"/>
      <w:r w:rsidRPr="00EF5C1E">
        <w:rPr>
          <w:sz w:val="20"/>
          <w:szCs w:val="20"/>
        </w:rPr>
        <w:t>135. В установках ФО транспортных и пешеходных зон применяются осветительные приборы, направленные в нижнюю полусферу прямого, рассеянного или отраженного света.</w:t>
      </w:r>
    </w:p>
    <w:bookmarkEnd w:id="249"/>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50" w:name="sub_1021"/>
      <w:r w:rsidRPr="00EF5C1E">
        <w:rPr>
          <w:b/>
          <w:bCs/>
          <w:sz w:val="20"/>
          <w:szCs w:val="20"/>
        </w:rPr>
        <w:t>Глава 22. Рекламные конструкции и средства наружной информации</w:t>
      </w:r>
    </w:p>
    <w:bookmarkEnd w:id="250"/>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51" w:name="sub_1115"/>
      <w:r w:rsidRPr="00EF5C1E">
        <w:rPr>
          <w:sz w:val="20"/>
          <w:szCs w:val="20"/>
        </w:rPr>
        <w:t xml:space="preserve">136. Установка рекламных конструкций, информационных конструкций (далее - вывесок), а также размещение иных графических элементов осуществляется в соответствии с </w:t>
      </w:r>
      <w:hyperlink r:id="rId13" w:history="1">
        <w:r w:rsidRPr="00EF5C1E">
          <w:rPr>
            <w:sz w:val="20"/>
            <w:szCs w:val="20"/>
          </w:rPr>
          <w:t>Федеральным законом</w:t>
        </w:r>
      </w:hyperlink>
      <w:r w:rsidRPr="00EF5C1E">
        <w:rPr>
          <w:sz w:val="20"/>
          <w:szCs w:val="20"/>
        </w:rPr>
        <w:t xml:space="preserve"> от 13 марта 2006 года № 38-ФЗ "О рекламе".</w:t>
      </w:r>
    </w:p>
    <w:p w:rsidR="00EF5C1E" w:rsidRPr="00EF5C1E" w:rsidRDefault="00EF5C1E" w:rsidP="00EF5C1E">
      <w:pPr>
        <w:widowControl w:val="0"/>
        <w:autoSpaceDE w:val="0"/>
        <w:autoSpaceDN w:val="0"/>
        <w:adjustRightInd w:val="0"/>
        <w:ind w:firstLine="851"/>
        <w:jc w:val="both"/>
        <w:rPr>
          <w:sz w:val="20"/>
          <w:szCs w:val="20"/>
        </w:rPr>
      </w:pPr>
      <w:bookmarkStart w:id="252" w:name="sub_1116"/>
      <w:bookmarkEnd w:id="251"/>
      <w:r w:rsidRPr="00EF5C1E">
        <w:rPr>
          <w:sz w:val="20"/>
          <w:szCs w:val="20"/>
        </w:rPr>
        <w:t>137. Варианты размещения средств наружной информации на фасадах зданий утверждаются постановлением Администрации района.</w:t>
      </w:r>
    </w:p>
    <w:p w:rsidR="00EF5C1E" w:rsidRPr="00EF5C1E" w:rsidRDefault="00EF5C1E" w:rsidP="00EF5C1E">
      <w:pPr>
        <w:widowControl w:val="0"/>
        <w:autoSpaceDE w:val="0"/>
        <w:autoSpaceDN w:val="0"/>
        <w:adjustRightInd w:val="0"/>
        <w:ind w:firstLine="851"/>
        <w:jc w:val="both"/>
        <w:rPr>
          <w:sz w:val="20"/>
          <w:szCs w:val="20"/>
        </w:rPr>
      </w:pPr>
      <w:bookmarkStart w:id="253" w:name="sub_1117"/>
      <w:bookmarkEnd w:id="252"/>
      <w:r w:rsidRPr="00EF5C1E">
        <w:rPr>
          <w:sz w:val="20"/>
          <w:szCs w:val="20"/>
        </w:rPr>
        <w:t>138.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 - печатной продукции и их частей. Рекламные конструкции должны иметь целостное, ненарушенное изображение.</w:t>
      </w:r>
    </w:p>
    <w:p w:rsidR="00EF5C1E" w:rsidRPr="00EF5C1E" w:rsidRDefault="00EF5C1E" w:rsidP="00EF5C1E">
      <w:pPr>
        <w:widowControl w:val="0"/>
        <w:autoSpaceDE w:val="0"/>
        <w:autoSpaceDN w:val="0"/>
        <w:adjustRightInd w:val="0"/>
        <w:ind w:firstLine="851"/>
        <w:jc w:val="both"/>
        <w:rPr>
          <w:sz w:val="20"/>
          <w:szCs w:val="20"/>
        </w:rPr>
      </w:pPr>
      <w:bookmarkStart w:id="254" w:name="sub_1118"/>
      <w:bookmarkEnd w:id="253"/>
      <w:r w:rsidRPr="00EF5C1E">
        <w:rPr>
          <w:sz w:val="20"/>
          <w:szCs w:val="20"/>
        </w:rPr>
        <w:t>139.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p>
    <w:p w:rsidR="00EF5C1E" w:rsidRPr="00EF5C1E" w:rsidRDefault="00EF5C1E" w:rsidP="00EF5C1E">
      <w:pPr>
        <w:widowControl w:val="0"/>
        <w:autoSpaceDE w:val="0"/>
        <w:autoSpaceDN w:val="0"/>
        <w:adjustRightInd w:val="0"/>
        <w:ind w:firstLine="851"/>
        <w:jc w:val="both"/>
        <w:rPr>
          <w:sz w:val="20"/>
          <w:szCs w:val="20"/>
        </w:rPr>
      </w:pPr>
      <w:bookmarkStart w:id="255" w:name="sub_1119"/>
      <w:bookmarkEnd w:id="254"/>
      <w:r w:rsidRPr="00EF5C1E">
        <w:rPr>
          <w:sz w:val="20"/>
          <w:szCs w:val="20"/>
        </w:rPr>
        <w:t>140.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 - 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w:t>
      </w:r>
    </w:p>
    <w:p w:rsidR="00EF5C1E" w:rsidRPr="00EF5C1E" w:rsidRDefault="00EF5C1E" w:rsidP="00EF5C1E">
      <w:pPr>
        <w:widowControl w:val="0"/>
        <w:autoSpaceDE w:val="0"/>
        <w:autoSpaceDN w:val="0"/>
        <w:adjustRightInd w:val="0"/>
        <w:ind w:firstLine="851"/>
        <w:jc w:val="both"/>
        <w:rPr>
          <w:sz w:val="20"/>
          <w:szCs w:val="20"/>
        </w:rPr>
      </w:pPr>
      <w:bookmarkStart w:id="256" w:name="sub_1120"/>
      <w:bookmarkEnd w:id="255"/>
      <w:r w:rsidRPr="00EF5C1E">
        <w:rPr>
          <w:sz w:val="20"/>
          <w:szCs w:val="20"/>
        </w:rPr>
        <w:t>141. Запрещается:</w:t>
      </w:r>
    </w:p>
    <w:p w:rsidR="00EF5C1E" w:rsidRPr="00EF5C1E" w:rsidRDefault="00EF5C1E" w:rsidP="00EF5C1E">
      <w:pPr>
        <w:pStyle w:val="af3"/>
        <w:widowControl w:val="0"/>
        <w:numPr>
          <w:ilvl w:val="0"/>
          <w:numId w:val="30"/>
        </w:numPr>
        <w:tabs>
          <w:tab w:val="left" w:pos="1134"/>
        </w:tabs>
        <w:autoSpaceDE w:val="0"/>
        <w:autoSpaceDN w:val="0"/>
        <w:adjustRightInd w:val="0"/>
        <w:ind w:left="0" w:firstLine="851"/>
        <w:jc w:val="both"/>
        <w:rPr>
          <w:sz w:val="20"/>
          <w:szCs w:val="20"/>
        </w:rPr>
      </w:pPr>
      <w:bookmarkStart w:id="257" w:name="sub_11201"/>
      <w:bookmarkEnd w:id="256"/>
      <w:r w:rsidRPr="00EF5C1E">
        <w:rPr>
          <w:sz w:val="20"/>
          <w:szCs w:val="20"/>
        </w:rPr>
        <w:t>эксплуатация рекламных конструкций с рекламными изображениями, имеющими повреждения (нарушения целостности изображения, надписи и т.д.), более двух дней;</w:t>
      </w:r>
    </w:p>
    <w:p w:rsidR="00EF5C1E" w:rsidRPr="00EF5C1E" w:rsidRDefault="00EF5C1E" w:rsidP="00EF5C1E">
      <w:pPr>
        <w:pStyle w:val="af3"/>
        <w:widowControl w:val="0"/>
        <w:numPr>
          <w:ilvl w:val="0"/>
          <w:numId w:val="30"/>
        </w:numPr>
        <w:tabs>
          <w:tab w:val="left" w:pos="1134"/>
        </w:tabs>
        <w:autoSpaceDE w:val="0"/>
        <w:autoSpaceDN w:val="0"/>
        <w:adjustRightInd w:val="0"/>
        <w:ind w:left="0" w:firstLine="851"/>
        <w:jc w:val="both"/>
        <w:rPr>
          <w:sz w:val="20"/>
          <w:szCs w:val="20"/>
        </w:rPr>
      </w:pPr>
      <w:bookmarkStart w:id="258" w:name="sub_11202"/>
      <w:bookmarkEnd w:id="257"/>
      <w:r w:rsidRPr="00EF5C1E">
        <w:rPr>
          <w:sz w:val="20"/>
          <w:szCs w:val="20"/>
        </w:rPr>
        <w:t>эксплуатация рекламных конструкций, имеющих механические повреждения (деформация конструкции, поврежденный щит и т.п.), более двух суток;</w:t>
      </w:r>
    </w:p>
    <w:p w:rsidR="00EF5C1E" w:rsidRPr="00EF5C1E" w:rsidRDefault="00EF5C1E" w:rsidP="00EF5C1E">
      <w:pPr>
        <w:pStyle w:val="af3"/>
        <w:widowControl w:val="0"/>
        <w:numPr>
          <w:ilvl w:val="0"/>
          <w:numId w:val="30"/>
        </w:numPr>
        <w:tabs>
          <w:tab w:val="left" w:pos="1134"/>
        </w:tabs>
        <w:autoSpaceDE w:val="0"/>
        <w:autoSpaceDN w:val="0"/>
        <w:adjustRightInd w:val="0"/>
        <w:ind w:left="0" w:firstLine="851"/>
        <w:jc w:val="both"/>
        <w:rPr>
          <w:sz w:val="20"/>
          <w:szCs w:val="20"/>
        </w:rPr>
      </w:pPr>
      <w:bookmarkStart w:id="259" w:name="sub_11203"/>
      <w:bookmarkEnd w:id="258"/>
      <w:r w:rsidRPr="00EF5C1E">
        <w:rPr>
          <w:sz w:val="20"/>
          <w:szCs w:val="20"/>
        </w:rPr>
        <w:t>установка выносных щитовых рекламных конструкций (</w:t>
      </w:r>
      <w:proofErr w:type="spellStart"/>
      <w:r w:rsidRPr="00EF5C1E">
        <w:rPr>
          <w:sz w:val="20"/>
          <w:szCs w:val="20"/>
        </w:rPr>
        <w:t>штендеров</w:t>
      </w:r>
      <w:proofErr w:type="spellEnd"/>
      <w:r w:rsidRPr="00EF5C1E">
        <w:rPr>
          <w:sz w:val="20"/>
          <w:szCs w:val="20"/>
        </w:rPr>
        <w:t>).</w:t>
      </w:r>
    </w:p>
    <w:p w:rsidR="00EF5C1E" w:rsidRPr="00EF5C1E" w:rsidRDefault="00EF5C1E" w:rsidP="00EF5C1E">
      <w:pPr>
        <w:widowControl w:val="0"/>
        <w:autoSpaceDE w:val="0"/>
        <w:autoSpaceDN w:val="0"/>
        <w:adjustRightInd w:val="0"/>
        <w:ind w:firstLine="851"/>
        <w:jc w:val="both"/>
        <w:rPr>
          <w:sz w:val="20"/>
          <w:szCs w:val="20"/>
        </w:rPr>
      </w:pPr>
      <w:bookmarkStart w:id="260" w:name="sub_1121"/>
      <w:bookmarkEnd w:id="259"/>
      <w:r w:rsidRPr="00EF5C1E">
        <w:rPr>
          <w:sz w:val="20"/>
          <w:szCs w:val="20"/>
        </w:rPr>
        <w:t>142. Запрещается размещение любых видов рекламной продукции на опорах освещения и контактной сети без согласования с их собственником, если согласование такого размещения с иными субъектами не предусмотрено действующим законодательством или договором.</w:t>
      </w:r>
    </w:p>
    <w:p w:rsidR="00EF5C1E" w:rsidRPr="00EF5C1E" w:rsidRDefault="00EF5C1E" w:rsidP="00EF5C1E">
      <w:pPr>
        <w:widowControl w:val="0"/>
        <w:autoSpaceDE w:val="0"/>
        <w:autoSpaceDN w:val="0"/>
        <w:adjustRightInd w:val="0"/>
        <w:ind w:firstLine="851"/>
        <w:jc w:val="both"/>
        <w:rPr>
          <w:sz w:val="20"/>
          <w:szCs w:val="20"/>
        </w:rPr>
      </w:pPr>
      <w:bookmarkStart w:id="261" w:name="sub_1122"/>
      <w:bookmarkEnd w:id="260"/>
      <w:r w:rsidRPr="00EF5C1E">
        <w:rPr>
          <w:sz w:val="20"/>
          <w:szCs w:val="20"/>
        </w:rPr>
        <w:t>143.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p>
    <w:bookmarkEnd w:id="261"/>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62" w:name="sub_1022"/>
      <w:r w:rsidRPr="00EF5C1E">
        <w:rPr>
          <w:b/>
          <w:bCs/>
          <w:sz w:val="20"/>
          <w:szCs w:val="20"/>
        </w:rPr>
        <w:t>Глава 23. Некапитальные нестационарные сооружения</w:t>
      </w:r>
    </w:p>
    <w:bookmarkEnd w:id="262"/>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63" w:name="sub_1123"/>
      <w:r w:rsidRPr="00EF5C1E">
        <w:rPr>
          <w:sz w:val="20"/>
          <w:szCs w:val="20"/>
        </w:rPr>
        <w:t xml:space="preserve">144. </w:t>
      </w:r>
      <w:proofErr w:type="gramStart"/>
      <w:r w:rsidRPr="00EF5C1E">
        <w:rPr>
          <w:sz w:val="20"/>
          <w:szCs w:val="20"/>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применяются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EF5C1E">
        <w:rPr>
          <w:sz w:val="20"/>
          <w:szCs w:val="20"/>
        </w:rPr>
        <w:t xml:space="preserve"> При остеклении витрин применяются безосколочные, ударостойкие </w:t>
      </w:r>
      <w:r w:rsidRPr="00EF5C1E">
        <w:rPr>
          <w:sz w:val="20"/>
          <w:szCs w:val="20"/>
        </w:rPr>
        <w:lastRenderedPageBreak/>
        <w:t>материалы, безопасные упрочняющие многослойные пленочные покрытия, поликарбонатные стекла.</w:t>
      </w:r>
    </w:p>
    <w:p w:rsidR="00EF5C1E" w:rsidRPr="00EF5C1E" w:rsidRDefault="00EF5C1E" w:rsidP="00EF5C1E">
      <w:pPr>
        <w:widowControl w:val="0"/>
        <w:autoSpaceDE w:val="0"/>
        <w:autoSpaceDN w:val="0"/>
        <w:adjustRightInd w:val="0"/>
        <w:ind w:firstLine="851"/>
        <w:jc w:val="both"/>
        <w:rPr>
          <w:sz w:val="20"/>
          <w:szCs w:val="20"/>
        </w:rPr>
      </w:pPr>
      <w:bookmarkStart w:id="264" w:name="sub_1124"/>
      <w:bookmarkEnd w:id="263"/>
      <w:r w:rsidRPr="00EF5C1E">
        <w:rPr>
          <w:sz w:val="20"/>
          <w:szCs w:val="20"/>
        </w:rPr>
        <w:t xml:space="preserve">145. В рамках </w:t>
      </w:r>
      <w:proofErr w:type="gramStart"/>
      <w:r w:rsidRPr="00EF5C1E">
        <w:rPr>
          <w:sz w:val="20"/>
          <w:szCs w:val="20"/>
        </w:rPr>
        <w:t>решения задачи обеспечения качества городской среды</w:t>
      </w:r>
      <w:proofErr w:type="gramEnd"/>
      <w:r w:rsidRPr="00EF5C1E">
        <w:rPr>
          <w:sz w:val="20"/>
          <w:szCs w:val="20"/>
        </w:rPr>
        <w:t xml:space="preserve">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EF5C1E" w:rsidRPr="00EF5C1E" w:rsidRDefault="00EF5C1E" w:rsidP="00EF5C1E">
      <w:pPr>
        <w:widowControl w:val="0"/>
        <w:autoSpaceDE w:val="0"/>
        <w:autoSpaceDN w:val="0"/>
        <w:adjustRightInd w:val="0"/>
        <w:ind w:firstLine="851"/>
        <w:jc w:val="both"/>
        <w:rPr>
          <w:sz w:val="20"/>
          <w:szCs w:val="20"/>
        </w:rPr>
      </w:pPr>
      <w:bookmarkStart w:id="265" w:name="sub_1125"/>
      <w:bookmarkEnd w:id="264"/>
      <w:r w:rsidRPr="00EF5C1E">
        <w:rPr>
          <w:sz w:val="20"/>
          <w:szCs w:val="20"/>
        </w:rPr>
        <w:t>146. Некапитальные нестационарные сооружения следует размещать на территориях муниципального образования, таким образом, чтобы не мешать автомобильному и пешеходному движению. Сооружения предприятий мелкорозничной торговли, бытового обслуживания и питания рекомендуется размещать в соответствии с порядком установленным Администрацией района.</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146.1. Запрещается:</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самовольно занимать территории, в том числе под склады, гаражи, контейнеры, киоски, лотки, складирование мусора;</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 устанавливать контейнеры на проезжей части дорог, тротуарах, газонах и в проходных арках домов.</w:t>
      </w:r>
    </w:p>
    <w:p w:rsidR="00EF5C1E" w:rsidRPr="00EF5C1E" w:rsidRDefault="00EF5C1E" w:rsidP="00EF5C1E">
      <w:pPr>
        <w:widowControl w:val="0"/>
        <w:autoSpaceDE w:val="0"/>
        <w:autoSpaceDN w:val="0"/>
        <w:adjustRightInd w:val="0"/>
        <w:ind w:firstLine="851"/>
        <w:jc w:val="both"/>
        <w:rPr>
          <w:sz w:val="20"/>
          <w:szCs w:val="20"/>
        </w:rPr>
      </w:pPr>
      <w:r w:rsidRPr="00EF5C1E">
        <w:rPr>
          <w:sz w:val="20"/>
          <w:szCs w:val="20"/>
        </w:rPr>
        <w:t>Допускается временная (на срок до 30 суток) установка на дворовых территориях контейнеров вблизи мест производства ремонтных, аварийных работ и работ по уборке территорий, выполняемых юридическими и физическими лицами. Места временной установки контейнеров должны быть согласованы с собственником, владельцем, пользователем территории.</w:t>
      </w:r>
    </w:p>
    <w:bookmarkEnd w:id="265"/>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66" w:name="sub_1023"/>
      <w:r w:rsidRPr="00EF5C1E">
        <w:rPr>
          <w:b/>
          <w:bCs/>
          <w:sz w:val="20"/>
          <w:szCs w:val="20"/>
        </w:rPr>
        <w:t>Глава 24. Оформление и оборудование зданий и сооружений</w:t>
      </w:r>
    </w:p>
    <w:bookmarkEnd w:id="266"/>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67" w:name="sub_1126"/>
      <w:r w:rsidRPr="00EF5C1E">
        <w:rPr>
          <w:sz w:val="20"/>
          <w:szCs w:val="20"/>
        </w:rPr>
        <w:t>147.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EF5C1E" w:rsidRPr="00EF5C1E" w:rsidRDefault="00EF5C1E" w:rsidP="00EF5C1E">
      <w:pPr>
        <w:widowControl w:val="0"/>
        <w:autoSpaceDE w:val="0"/>
        <w:autoSpaceDN w:val="0"/>
        <w:adjustRightInd w:val="0"/>
        <w:ind w:firstLine="851"/>
        <w:jc w:val="both"/>
        <w:rPr>
          <w:sz w:val="20"/>
          <w:szCs w:val="20"/>
        </w:rPr>
      </w:pPr>
      <w:bookmarkStart w:id="268" w:name="sub_1127"/>
      <w:bookmarkEnd w:id="267"/>
      <w:r w:rsidRPr="00EF5C1E">
        <w:rPr>
          <w:sz w:val="20"/>
          <w:szCs w:val="20"/>
        </w:rPr>
        <w:t>148.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EF5C1E" w:rsidRPr="00EF5C1E" w:rsidRDefault="00EF5C1E" w:rsidP="00EF5C1E">
      <w:pPr>
        <w:widowControl w:val="0"/>
        <w:autoSpaceDE w:val="0"/>
        <w:autoSpaceDN w:val="0"/>
        <w:adjustRightInd w:val="0"/>
        <w:ind w:firstLine="851"/>
        <w:jc w:val="both"/>
        <w:rPr>
          <w:sz w:val="20"/>
          <w:szCs w:val="20"/>
        </w:rPr>
      </w:pPr>
      <w:bookmarkStart w:id="269" w:name="sub_1128"/>
      <w:bookmarkEnd w:id="268"/>
      <w:r w:rsidRPr="00EF5C1E">
        <w:rPr>
          <w:sz w:val="20"/>
          <w:szCs w:val="20"/>
        </w:rPr>
        <w:t>149. В целях обеспечения надлежащего состояния фасадов запрещается:</w:t>
      </w:r>
    </w:p>
    <w:p w:rsidR="00EF5C1E" w:rsidRPr="00EF5C1E" w:rsidRDefault="00EF5C1E" w:rsidP="00EF5C1E">
      <w:pPr>
        <w:pStyle w:val="af3"/>
        <w:widowControl w:val="0"/>
        <w:numPr>
          <w:ilvl w:val="0"/>
          <w:numId w:val="31"/>
        </w:numPr>
        <w:tabs>
          <w:tab w:val="left" w:pos="1134"/>
        </w:tabs>
        <w:autoSpaceDE w:val="0"/>
        <w:autoSpaceDN w:val="0"/>
        <w:adjustRightInd w:val="0"/>
        <w:ind w:left="0" w:firstLine="851"/>
        <w:jc w:val="both"/>
        <w:rPr>
          <w:sz w:val="20"/>
          <w:szCs w:val="20"/>
        </w:rPr>
      </w:pPr>
      <w:bookmarkStart w:id="270" w:name="sub_11281"/>
      <w:bookmarkEnd w:id="269"/>
      <w:r w:rsidRPr="00EF5C1E">
        <w:rPr>
          <w:sz w:val="20"/>
          <w:szCs w:val="20"/>
        </w:rPr>
        <w:t>уничтожение, порча, искажение архитектурных деталей фасадов зданий (сооружений);</w:t>
      </w:r>
    </w:p>
    <w:p w:rsidR="00EF5C1E" w:rsidRPr="00EF5C1E" w:rsidRDefault="00EF5C1E" w:rsidP="00EF5C1E">
      <w:pPr>
        <w:pStyle w:val="af3"/>
        <w:widowControl w:val="0"/>
        <w:numPr>
          <w:ilvl w:val="0"/>
          <w:numId w:val="31"/>
        </w:numPr>
        <w:tabs>
          <w:tab w:val="left" w:pos="1134"/>
        </w:tabs>
        <w:autoSpaceDE w:val="0"/>
        <w:autoSpaceDN w:val="0"/>
        <w:adjustRightInd w:val="0"/>
        <w:ind w:left="0" w:firstLine="851"/>
        <w:jc w:val="both"/>
        <w:rPr>
          <w:sz w:val="20"/>
          <w:szCs w:val="20"/>
        </w:rPr>
      </w:pPr>
      <w:bookmarkStart w:id="271" w:name="sub_11282"/>
      <w:bookmarkEnd w:id="270"/>
      <w:r w:rsidRPr="00EF5C1E">
        <w:rPr>
          <w:sz w:val="20"/>
          <w:szCs w:val="20"/>
        </w:rPr>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EF5C1E" w:rsidRPr="00EF5C1E" w:rsidRDefault="00EF5C1E" w:rsidP="00EF5C1E">
      <w:pPr>
        <w:pStyle w:val="af3"/>
        <w:widowControl w:val="0"/>
        <w:numPr>
          <w:ilvl w:val="0"/>
          <w:numId w:val="31"/>
        </w:numPr>
        <w:tabs>
          <w:tab w:val="left" w:pos="1134"/>
        </w:tabs>
        <w:autoSpaceDE w:val="0"/>
        <w:autoSpaceDN w:val="0"/>
        <w:adjustRightInd w:val="0"/>
        <w:ind w:left="0" w:firstLine="851"/>
        <w:jc w:val="both"/>
        <w:rPr>
          <w:sz w:val="20"/>
          <w:szCs w:val="20"/>
        </w:rPr>
      </w:pPr>
      <w:bookmarkStart w:id="272" w:name="sub_11283"/>
      <w:bookmarkEnd w:id="271"/>
      <w:r w:rsidRPr="00EF5C1E">
        <w:rPr>
          <w:sz w:val="20"/>
          <w:szCs w:val="20"/>
        </w:rPr>
        <w:t>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Администрацией района на установку и эксплуатацию информационных элементов и устройств фасадов зданий (сооружений).</w:t>
      </w:r>
    </w:p>
    <w:p w:rsidR="00EF5C1E" w:rsidRPr="00EF5C1E" w:rsidRDefault="00EF5C1E" w:rsidP="00EF5C1E">
      <w:pPr>
        <w:widowControl w:val="0"/>
        <w:autoSpaceDE w:val="0"/>
        <w:autoSpaceDN w:val="0"/>
        <w:adjustRightInd w:val="0"/>
        <w:ind w:firstLine="851"/>
        <w:jc w:val="both"/>
        <w:rPr>
          <w:sz w:val="20"/>
          <w:szCs w:val="20"/>
        </w:rPr>
      </w:pPr>
      <w:bookmarkStart w:id="273" w:name="sub_1129"/>
      <w:bookmarkEnd w:id="272"/>
      <w:r w:rsidRPr="00EF5C1E">
        <w:rPr>
          <w:sz w:val="20"/>
          <w:szCs w:val="20"/>
        </w:rPr>
        <w:t>150.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bookmarkEnd w:id="273"/>
    <w:p w:rsidR="00EF5C1E" w:rsidRPr="00EF5C1E" w:rsidRDefault="00EF5C1E" w:rsidP="00EF5C1E">
      <w:pPr>
        <w:pStyle w:val="af1"/>
        <w:ind w:firstLine="851"/>
        <w:jc w:val="center"/>
        <w:rPr>
          <w:sz w:val="20"/>
          <w:szCs w:val="20"/>
        </w:rPr>
      </w:pPr>
    </w:p>
    <w:p w:rsidR="00EF5C1E" w:rsidRPr="00EF5C1E" w:rsidRDefault="00EF5C1E" w:rsidP="00EF5C1E">
      <w:pPr>
        <w:pStyle w:val="af1"/>
        <w:ind w:firstLine="851"/>
        <w:jc w:val="center"/>
        <w:rPr>
          <w:b/>
          <w:bCs/>
          <w:sz w:val="20"/>
          <w:szCs w:val="20"/>
        </w:rPr>
      </w:pPr>
      <w:bookmarkStart w:id="274" w:name="sub_1024"/>
      <w:r w:rsidRPr="00EF5C1E">
        <w:rPr>
          <w:b/>
          <w:bCs/>
          <w:sz w:val="20"/>
          <w:szCs w:val="20"/>
        </w:rPr>
        <w:t>Глава 25. Элементы капитального строительства</w:t>
      </w:r>
    </w:p>
    <w:bookmarkEnd w:id="274"/>
    <w:p w:rsidR="00EF5C1E" w:rsidRPr="00EF5C1E" w:rsidRDefault="00EF5C1E" w:rsidP="00EF5C1E">
      <w:pPr>
        <w:pStyle w:val="af1"/>
        <w:ind w:firstLine="851"/>
        <w:jc w:val="center"/>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75" w:name="sub_1130"/>
      <w:r w:rsidRPr="00EF5C1E">
        <w:rPr>
          <w:sz w:val="20"/>
          <w:szCs w:val="20"/>
        </w:rPr>
        <w:t>151. Объекты капитального строительства должны быть оборудованы номерными, указательными и домовыми знаками.</w:t>
      </w:r>
    </w:p>
    <w:p w:rsidR="00EF5C1E" w:rsidRPr="00EF5C1E" w:rsidRDefault="00EF5C1E" w:rsidP="00EF5C1E">
      <w:pPr>
        <w:widowControl w:val="0"/>
        <w:autoSpaceDE w:val="0"/>
        <w:autoSpaceDN w:val="0"/>
        <w:adjustRightInd w:val="0"/>
        <w:ind w:firstLine="851"/>
        <w:jc w:val="both"/>
        <w:rPr>
          <w:sz w:val="20"/>
          <w:szCs w:val="20"/>
        </w:rPr>
      </w:pPr>
      <w:bookmarkStart w:id="276" w:name="sub_1131"/>
      <w:bookmarkEnd w:id="275"/>
      <w:r w:rsidRPr="00EF5C1E">
        <w:rPr>
          <w:sz w:val="20"/>
          <w:szCs w:val="20"/>
        </w:rPr>
        <w:t>152. 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EF5C1E" w:rsidRPr="00EF5C1E" w:rsidRDefault="00EF5C1E" w:rsidP="00EF5C1E">
      <w:pPr>
        <w:widowControl w:val="0"/>
        <w:autoSpaceDE w:val="0"/>
        <w:autoSpaceDN w:val="0"/>
        <w:adjustRightInd w:val="0"/>
        <w:ind w:firstLine="851"/>
        <w:jc w:val="both"/>
        <w:rPr>
          <w:sz w:val="20"/>
          <w:szCs w:val="20"/>
        </w:rPr>
      </w:pPr>
      <w:bookmarkStart w:id="277" w:name="sub_1132"/>
      <w:bookmarkEnd w:id="276"/>
      <w:r w:rsidRPr="00EF5C1E">
        <w:rPr>
          <w:sz w:val="20"/>
          <w:szCs w:val="20"/>
        </w:rPr>
        <w:t>153.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EF5C1E" w:rsidRPr="00EF5C1E" w:rsidRDefault="00EF5C1E" w:rsidP="00EF5C1E">
      <w:pPr>
        <w:widowControl w:val="0"/>
        <w:autoSpaceDE w:val="0"/>
        <w:autoSpaceDN w:val="0"/>
        <w:adjustRightInd w:val="0"/>
        <w:ind w:firstLine="851"/>
        <w:jc w:val="both"/>
        <w:rPr>
          <w:sz w:val="20"/>
          <w:szCs w:val="20"/>
        </w:rPr>
      </w:pPr>
      <w:bookmarkStart w:id="278" w:name="sub_1133"/>
      <w:bookmarkEnd w:id="277"/>
      <w:r w:rsidRPr="00EF5C1E">
        <w:rPr>
          <w:sz w:val="20"/>
          <w:szCs w:val="20"/>
        </w:rPr>
        <w:t>154. Установка кондиционеров на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EF5C1E" w:rsidRPr="00EF5C1E" w:rsidRDefault="00EF5C1E" w:rsidP="00EF5C1E">
      <w:pPr>
        <w:widowControl w:val="0"/>
        <w:autoSpaceDE w:val="0"/>
        <w:autoSpaceDN w:val="0"/>
        <w:adjustRightInd w:val="0"/>
        <w:ind w:firstLine="851"/>
        <w:jc w:val="both"/>
        <w:rPr>
          <w:sz w:val="20"/>
          <w:szCs w:val="20"/>
        </w:rPr>
      </w:pPr>
      <w:bookmarkStart w:id="279" w:name="sub_1134"/>
      <w:bookmarkEnd w:id="278"/>
      <w:r w:rsidRPr="00EF5C1E">
        <w:rPr>
          <w:sz w:val="20"/>
          <w:szCs w:val="20"/>
        </w:rPr>
        <w:t>155. Установка дополнительного оборудования осуществляется на основании архитектурного задания, выданного Администрацией района или уполномоченным ею органом с согласия собственников зданий.</w:t>
      </w:r>
    </w:p>
    <w:p w:rsidR="00EF5C1E" w:rsidRPr="00EF5C1E" w:rsidRDefault="00EF5C1E" w:rsidP="00EF5C1E">
      <w:pPr>
        <w:widowControl w:val="0"/>
        <w:autoSpaceDE w:val="0"/>
        <w:autoSpaceDN w:val="0"/>
        <w:adjustRightInd w:val="0"/>
        <w:ind w:firstLine="851"/>
        <w:jc w:val="both"/>
        <w:rPr>
          <w:sz w:val="20"/>
          <w:szCs w:val="20"/>
        </w:rPr>
      </w:pPr>
      <w:bookmarkStart w:id="280" w:name="sub_1135"/>
      <w:bookmarkEnd w:id="279"/>
      <w:r w:rsidRPr="00EF5C1E">
        <w:rPr>
          <w:sz w:val="20"/>
          <w:szCs w:val="20"/>
        </w:rPr>
        <w:t>156. Собственники или уполномоченные ими лица, арендаторы и пользователи объектов капитального строительства обязаны:</w:t>
      </w:r>
    </w:p>
    <w:p w:rsidR="00EF5C1E" w:rsidRPr="00EF5C1E" w:rsidRDefault="00EF5C1E" w:rsidP="00EF5C1E">
      <w:pPr>
        <w:widowControl w:val="0"/>
        <w:autoSpaceDE w:val="0"/>
        <w:autoSpaceDN w:val="0"/>
        <w:adjustRightInd w:val="0"/>
        <w:ind w:firstLine="851"/>
        <w:jc w:val="both"/>
        <w:rPr>
          <w:sz w:val="20"/>
          <w:szCs w:val="20"/>
        </w:rPr>
      </w:pPr>
      <w:bookmarkStart w:id="281" w:name="sub_11351"/>
      <w:bookmarkEnd w:id="280"/>
      <w:r w:rsidRPr="00EF5C1E">
        <w:rPr>
          <w:sz w:val="20"/>
          <w:szCs w:val="20"/>
        </w:rPr>
        <w:t>1) при проведении перепланировки и капитального ремонта поддерживать существующий архитектурный облик зданий и сооружений;</w:t>
      </w:r>
    </w:p>
    <w:p w:rsidR="00EF5C1E" w:rsidRPr="00EF5C1E" w:rsidRDefault="00EF5C1E" w:rsidP="00EF5C1E">
      <w:pPr>
        <w:widowControl w:val="0"/>
        <w:autoSpaceDE w:val="0"/>
        <w:autoSpaceDN w:val="0"/>
        <w:adjustRightInd w:val="0"/>
        <w:ind w:firstLine="851"/>
        <w:jc w:val="both"/>
        <w:rPr>
          <w:sz w:val="20"/>
          <w:szCs w:val="20"/>
        </w:rPr>
      </w:pPr>
      <w:bookmarkStart w:id="282" w:name="sub_11352"/>
      <w:bookmarkEnd w:id="281"/>
      <w:proofErr w:type="gramStart"/>
      <w:r w:rsidRPr="00EF5C1E">
        <w:rPr>
          <w:sz w:val="20"/>
          <w:szCs w:val="20"/>
        </w:rPr>
        <w:t>2) 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roofErr w:type="gramEnd"/>
    </w:p>
    <w:p w:rsidR="00EF5C1E" w:rsidRPr="00EF5C1E" w:rsidRDefault="00EF5C1E" w:rsidP="00EF5C1E">
      <w:pPr>
        <w:widowControl w:val="0"/>
        <w:autoSpaceDE w:val="0"/>
        <w:autoSpaceDN w:val="0"/>
        <w:adjustRightInd w:val="0"/>
        <w:ind w:firstLine="851"/>
        <w:jc w:val="both"/>
        <w:rPr>
          <w:sz w:val="20"/>
          <w:szCs w:val="20"/>
        </w:rPr>
      </w:pPr>
      <w:bookmarkStart w:id="283" w:name="sub_11353"/>
      <w:bookmarkEnd w:id="282"/>
      <w:r w:rsidRPr="00EF5C1E">
        <w:rPr>
          <w:sz w:val="20"/>
          <w:szCs w:val="20"/>
        </w:rPr>
        <w:t xml:space="preserve">3)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w:t>
      </w:r>
      <w:r w:rsidRPr="00EF5C1E">
        <w:rPr>
          <w:sz w:val="20"/>
          <w:szCs w:val="20"/>
        </w:rPr>
        <w:lastRenderedPageBreak/>
        <w:t>поверхностей.</w:t>
      </w:r>
    </w:p>
    <w:p w:rsidR="00EF5C1E" w:rsidRPr="00EF5C1E" w:rsidRDefault="00EF5C1E" w:rsidP="00EF5C1E">
      <w:pPr>
        <w:widowControl w:val="0"/>
        <w:autoSpaceDE w:val="0"/>
        <w:autoSpaceDN w:val="0"/>
        <w:adjustRightInd w:val="0"/>
        <w:ind w:firstLine="851"/>
        <w:jc w:val="both"/>
        <w:rPr>
          <w:sz w:val="20"/>
          <w:szCs w:val="20"/>
        </w:rPr>
      </w:pPr>
      <w:bookmarkStart w:id="284" w:name="sub_1136"/>
      <w:bookmarkEnd w:id="283"/>
      <w:r w:rsidRPr="00EF5C1E">
        <w:rPr>
          <w:sz w:val="20"/>
          <w:szCs w:val="20"/>
        </w:rPr>
        <w:t>157. 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необходимо:</w:t>
      </w:r>
    </w:p>
    <w:p w:rsidR="00EF5C1E" w:rsidRPr="00EF5C1E" w:rsidRDefault="00EF5C1E" w:rsidP="00EF5C1E">
      <w:pPr>
        <w:pStyle w:val="af3"/>
        <w:widowControl w:val="0"/>
        <w:numPr>
          <w:ilvl w:val="0"/>
          <w:numId w:val="32"/>
        </w:numPr>
        <w:tabs>
          <w:tab w:val="left" w:pos="1134"/>
        </w:tabs>
        <w:autoSpaceDE w:val="0"/>
        <w:autoSpaceDN w:val="0"/>
        <w:adjustRightInd w:val="0"/>
        <w:ind w:left="0" w:firstLine="851"/>
        <w:jc w:val="both"/>
        <w:rPr>
          <w:sz w:val="20"/>
          <w:szCs w:val="20"/>
        </w:rPr>
      </w:pPr>
      <w:bookmarkStart w:id="285" w:name="sub_11361"/>
      <w:bookmarkEnd w:id="284"/>
      <w:proofErr w:type="gramStart"/>
      <w:r w:rsidRPr="00EF5C1E">
        <w:rPr>
          <w:sz w:val="20"/>
          <w:szCs w:val="20"/>
        </w:rPr>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roofErr w:type="gramEnd"/>
    </w:p>
    <w:p w:rsidR="00EF5C1E" w:rsidRPr="00EF5C1E" w:rsidRDefault="00EF5C1E" w:rsidP="00EF5C1E">
      <w:pPr>
        <w:pStyle w:val="af3"/>
        <w:widowControl w:val="0"/>
        <w:numPr>
          <w:ilvl w:val="0"/>
          <w:numId w:val="32"/>
        </w:numPr>
        <w:tabs>
          <w:tab w:val="left" w:pos="1134"/>
        </w:tabs>
        <w:autoSpaceDE w:val="0"/>
        <w:autoSpaceDN w:val="0"/>
        <w:adjustRightInd w:val="0"/>
        <w:ind w:left="0" w:firstLine="851"/>
        <w:jc w:val="both"/>
        <w:rPr>
          <w:sz w:val="20"/>
          <w:szCs w:val="20"/>
        </w:rPr>
      </w:pPr>
      <w:bookmarkStart w:id="286" w:name="sub_11362"/>
      <w:bookmarkEnd w:id="285"/>
      <w:r w:rsidRPr="00EF5C1E">
        <w:rPr>
          <w:sz w:val="20"/>
          <w:szCs w:val="20"/>
        </w:rPr>
        <w:t>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EF5C1E" w:rsidRPr="00EF5C1E" w:rsidRDefault="00EF5C1E" w:rsidP="00EF5C1E">
      <w:pPr>
        <w:pStyle w:val="af3"/>
        <w:widowControl w:val="0"/>
        <w:numPr>
          <w:ilvl w:val="0"/>
          <w:numId w:val="32"/>
        </w:numPr>
        <w:tabs>
          <w:tab w:val="left" w:pos="1134"/>
        </w:tabs>
        <w:autoSpaceDE w:val="0"/>
        <w:autoSpaceDN w:val="0"/>
        <w:adjustRightInd w:val="0"/>
        <w:ind w:left="0" w:firstLine="851"/>
        <w:jc w:val="both"/>
        <w:rPr>
          <w:sz w:val="20"/>
          <w:szCs w:val="20"/>
        </w:rPr>
      </w:pPr>
      <w:bookmarkStart w:id="287" w:name="sub_11363"/>
      <w:bookmarkEnd w:id="286"/>
      <w:r w:rsidRPr="00EF5C1E">
        <w:rPr>
          <w:sz w:val="20"/>
          <w:szCs w:val="20"/>
        </w:rPr>
        <w:t>после демонтажа строительных лесов восстанавливать разрушенное благоустройство;</w:t>
      </w:r>
    </w:p>
    <w:p w:rsidR="00EF5C1E" w:rsidRPr="00EF5C1E" w:rsidRDefault="00EF5C1E" w:rsidP="00EF5C1E">
      <w:pPr>
        <w:pStyle w:val="af3"/>
        <w:widowControl w:val="0"/>
        <w:numPr>
          <w:ilvl w:val="0"/>
          <w:numId w:val="32"/>
        </w:numPr>
        <w:tabs>
          <w:tab w:val="left" w:pos="1134"/>
        </w:tabs>
        <w:autoSpaceDE w:val="0"/>
        <w:autoSpaceDN w:val="0"/>
        <w:adjustRightInd w:val="0"/>
        <w:ind w:left="0" w:firstLine="851"/>
        <w:jc w:val="both"/>
        <w:rPr>
          <w:sz w:val="20"/>
          <w:szCs w:val="20"/>
        </w:rPr>
      </w:pPr>
      <w:bookmarkStart w:id="288" w:name="sub_11364"/>
      <w:bookmarkEnd w:id="287"/>
      <w:r w:rsidRPr="00EF5C1E">
        <w:rPr>
          <w:sz w:val="20"/>
          <w:szCs w:val="20"/>
        </w:rPr>
        <w:t>обеспечивать сохранность объектов благоустройства и озеленения.</w:t>
      </w:r>
    </w:p>
    <w:p w:rsidR="00EF5C1E" w:rsidRPr="00EF5C1E" w:rsidRDefault="00EF5C1E" w:rsidP="00EF5C1E">
      <w:pPr>
        <w:widowControl w:val="0"/>
        <w:autoSpaceDE w:val="0"/>
        <w:autoSpaceDN w:val="0"/>
        <w:adjustRightInd w:val="0"/>
        <w:ind w:firstLine="851"/>
        <w:jc w:val="both"/>
        <w:rPr>
          <w:sz w:val="20"/>
          <w:szCs w:val="20"/>
        </w:rPr>
      </w:pPr>
      <w:bookmarkStart w:id="289" w:name="sub_1137"/>
      <w:bookmarkEnd w:id="288"/>
      <w:r w:rsidRPr="00EF5C1E">
        <w:rPr>
          <w:sz w:val="20"/>
          <w:szCs w:val="20"/>
        </w:rPr>
        <w:t xml:space="preserve">158. </w:t>
      </w:r>
      <w:proofErr w:type="gramStart"/>
      <w:r w:rsidRPr="00EF5C1E">
        <w:rPr>
          <w:sz w:val="20"/>
          <w:szCs w:val="20"/>
        </w:rPr>
        <w:t xml:space="preserve">Местные разрушения облицовки, штукатурки, фактурного и окрасочного слоев, трещины в штукатурке, </w:t>
      </w:r>
      <w:proofErr w:type="spellStart"/>
      <w:r w:rsidRPr="00EF5C1E">
        <w:rPr>
          <w:sz w:val="20"/>
          <w:szCs w:val="20"/>
        </w:rPr>
        <w:t>выкрашивание</w:t>
      </w:r>
      <w:proofErr w:type="spellEnd"/>
      <w:r w:rsidRPr="00EF5C1E">
        <w:rPr>
          <w:sz w:val="20"/>
          <w:szCs w:val="20"/>
        </w:rPr>
        <w:t xml:space="preserve"> раствора из швов облицовки, кирпичной и </w:t>
      </w:r>
      <w:proofErr w:type="spellStart"/>
      <w:r w:rsidRPr="00EF5C1E">
        <w:rPr>
          <w:sz w:val="20"/>
          <w:szCs w:val="20"/>
        </w:rPr>
        <w:t>мелкоблочной</w:t>
      </w:r>
      <w:proofErr w:type="spellEnd"/>
      <w:r w:rsidRPr="00EF5C1E">
        <w:rPr>
          <w:sz w:val="20"/>
          <w:szCs w:val="20"/>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EF5C1E">
        <w:rPr>
          <w:sz w:val="20"/>
          <w:szCs w:val="20"/>
        </w:rPr>
        <w:t>высолы</w:t>
      </w:r>
      <w:proofErr w:type="spellEnd"/>
      <w:r w:rsidRPr="00EF5C1E">
        <w:rPr>
          <w:sz w:val="20"/>
          <w:szCs w:val="20"/>
        </w:rPr>
        <w:t xml:space="preserve">, общее загрязнение поверхности, в том числе наличие </w:t>
      </w:r>
      <w:proofErr w:type="spellStart"/>
      <w:r w:rsidRPr="00EF5C1E">
        <w:rPr>
          <w:sz w:val="20"/>
          <w:szCs w:val="20"/>
        </w:rPr>
        <w:t>графити</w:t>
      </w:r>
      <w:proofErr w:type="spellEnd"/>
      <w:r w:rsidRPr="00EF5C1E">
        <w:rPr>
          <w:sz w:val="20"/>
          <w:szCs w:val="20"/>
        </w:rPr>
        <w:t>, разрушение парапетов и иные подобные разрушения должны</w:t>
      </w:r>
      <w:proofErr w:type="gramEnd"/>
      <w:r w:rsidRPr="00EF5C1E">
        <w:rPr>
          <w:sz w:val="20"/>
          <w:szCs w:val="20"/>
        </w:rPr>
        <w:t xml:space="preserve"> устраняться, не допуская их дальнейшего развития.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EF5C1E">
        <w:rPr>
          <w:sz w:val="20"/>
          <w:szCs w:val="20"/>
        </w:rPr>
        <w:t>зданий</w:t>
      </w:r>
      <w:proofErr w:type="gramEnd"/>
      <w:r w:rsidRPr="00EF5C1E">
        <w:rPr>
          <w:sz w:val="20"/>
          <w:szCs w:val="20"/>
        </w:rPr>
        <w:t xml:space="preserve"> пропорционально занимаемым площадям.</w:t>
      </w:r>
    </w:p>
    <w:p w:rsidR="00EF5C1E" w:rsidRPr="00EF5C1E" w:rsidRDefault="00EF5C1E" w:rsidP="00EF5C1E">
      <w:pPr>
        <w:widowControl w:val="0"/>
        <w:autoSpaceDE w:val="0"/>
        <w:autoSpaceDN w:val="0"/>
        <w:adjustRightInd w:val="0"/>
        <w:ind w:firstLine="851"/>
        <w:jc w:val="both"/>
        <w:rPr>
          <w:sz w:val="20"/>
          <w:szCs w:val="20"/>
        </w:rPr>
      </w:pPr>
      <w:bookmarkStart w:id="290" w:name="sub_1138"/>
      <w:bookmarkEnd w:id="289"/>
      <w:r w:rsidRPr="00EF5C1E">
        <w:rPr>
          <w:sz w:val="20"/>
          <w:szCs w:val="20"/>
        </w:rPr>
        <w:t>159. Расположенные на фасадах информационные таблички, памятные доски должны поддерживаться в чистоте и исправном состоянии.</w:t>
      </w:r>
    </w:p>
    <w:p w:rsidR="00EF5C1E" w:rsidRPr="00EF5C1E" w:rsidRDefault="00EF5C1E" w:rsidP="00EF5C1E">
      <w:pPr>
        <w:widowControl w:val="0"/>
        <w:autoSpaceDE w:val="0"/>
        <w:autoSpaceDN w:val="0"/>
        <w:adjustRightInd w:val="0"/>
        <w:ind w:firstLine="851"/>
        <w:jc w:val="both"/>
        <w:rPr>
          <w:sz w:val="20"/>
          <w:szCs w:val="20"/>
        </w:rPr>
      </w:pPr>
      <w:bookmarkStart w:id="291" w:name="sub_1139"/>
      <w:bookmarkEnd w:id="290"/>
      <w:r w:rsidRPr="00EF5C1E">
        <w:rPr>
          <w:sz w:val="20"/>
          <w:szCs w:val="20"/>
        </w:rPr>
        <w:t>160. Входы, цоколи, витрины должны содержаться в чистоте и исправном состоянии.</w:t>
      </w:r>
    </w:p>
    <w:p w:rsidR="00EF5C1E" w:rsidRPr="00EF5C1E" w:rsidRDefault="00EF5C1E" w:rsidP="00EF5C1E">
      <w:pPr>
        <w:widowControl w:val="0"/>
        <w:autoSpaceDE w:val="0"/>
        <w:autoSpaceDN w:val="0"/>
        <w:adjustRightInd w:val="0"/>
        <w:ind w:firstLine="851"/>
        <w:jc w:val="both"/>
        <w:rPr>
          <w:sz w:val="20"/>
          <w:szCs w:val="20"/>
        </w:rPr>
      </w:pPr>
      <w:bookmarkStart w:id="292" w:name="sub_1140"/>
      <w:bookmarkEnd w:id="291"/>
      <w:r w:rsidRPr="00EF5C1E">
        <w:rPr>
          <w:sz w:val="20"/>
          <w:szCs w:val="20"/>
        </w:rPr>
        <w:t>161. Домовые знаки должны содержаться в чистоте.</w:t>
      </w:r>
    </w:p>
    <w:p w:rsidR="00EF5C1E" w:rsidRPr="00EF5C1E" w:rsidRDefault="00EF5C1E" w:rsidP="00EF5C1E">
      <w:pPr>
        <w:widowControl w:val="0"/>
        <w:autoSpaceDE w:val="0"/>
        <w:autoSpaceDN w:val="0"/>
        <w:adjustRightInd w:val="0"/>
        <w:ind w:firstLine="851"/>
        <w:jc w:val="both"/>
        <w:rPr>
          <w:sz w:val="20"/>
          <w:szCs w:val="20"/>
        </w:rPr>
      </w:pPr>
      <w:bookmarkStart w:id="293" w:name="sub_1141"/>
      <w:bookmarkEnd w:id="292"/>
      <w:r w:rsidRPr="00EF5C1E">
        <w:rPr>
          <w:sz w:val="20"/>
          <w:szCs w:val="20"/>
        </w:rPr>
        <w:t>162. Козырьки подъездов, а также кровля должны быть очищены от загрязнений, древесно-кустарниковой и сорной растительности.</w:t>
      </w:r>
    </w:p>
    <w:p w:rsidR="00EF5C1E" w:rsidRPr="00EF5C1E" w:rsidRDefault="00EF5C1E" w:rsidP="00EF5C1E">
      <w:pPr>
        <w:widowControl w:val="0"/>
        <w:autoSpaceDE w:val="0"/>
        <w:autoSpaceDN w:val="0"/>
        <w:adjustRightInd w:val="0"/>
        <w:ind w:firstLine="851"/>
        <w:jc w:val="both"/>
        <w:rPr>
          <w:sz w:val="20"/>
          <w:szCs w:val="20"/>
        </w:rPr>
      </w:pPr>
      <w:bookmarkStart w:id="294" w:name="sub_1142"/>
      <w:bookmarkEnd w:id="293"/>
      <w:r w:rsidRPr="00EF5C1E">
        <w:rPr>
          <w:sz w:val="20"/>
          <w:szCs w:val="20"/>
        </w:rPr>
        <w:t>163.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EF5C1E" w:rsidRPr="00EF5C1E" w:rsidRDefault="00EF5C1E" w:rsidP="00EF5C1E">
      <w:pPr>
        <w:widowControl w:val="0"/>
        <w:autoSpaceDE w:val="0"/>
        <w:autoSpaceDN w:val="0"/>
        <w:adjustRightInd w:val="0"/>
        <w:ind w:firstLine="851"/>
        <w:jc w:val="both"/>
        <w:rPr>
          <w:sz w:val="20"/>
          <w:szCs w:val="20"/>
        </w:rPr>
      </w:pPr>
      <w:bookmarkStart w:id="295" w:name="sub_1143"/>
      <w:bookmarkEnd w:id="294"/>
      <w:r w:rsidRPr="00EF5C1E">
        <w:rPr>
          <w:sz w:val="20"/>
          <w:szCs w:val="20"/>
        </w:rPr>
        <w:t xml:space="preserve">164. </w:t>
      </w:r>
      <w:proofErr w:type="gramStart"/>
      <w:r w:rsidRPr="00EF5C1E">
        <w:rPr>
          <w:sz w:val="20"/>
          <w:szCs w:val="20"/>
        </w:rPr>
        <w:t>Сброшенные</w:t>
      </w:r>
      <w:proofErr w:type="gramEnd"/>
      <w:r w:rsidRPr="00EF5C1E">
        <w:rPr>
          <w:sz w:val="20"/>
          <w:szCs w:val="20"/>
        </w:rPr>
        <w:t xml:space="preserve"> с кровель зданий снег (наледь) следует вывозить не позднее 24 часов после сброса, за исключением жилищного фонда.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дорожных знаков, линий связи и т.п.</w:t>
      </w:r>
      <w:bookmarkEnd w:id="295"/>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296" w:name="sub_1025"/>
      <w:r w:rsidRPr="00EF5C1E">
        <w:rPr>
          <w:b/>
          <w:bCs/>
          <w:sz w:val="20"/>
          <w:szCs w:val="20"/>
        </w:rPr>
        <w:t>Глава 26. Производство земляных работ</w:t>
      </w:r>
    </w:p>
    <w:bookmarkEnd w:id="296"/>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297" w:name="sub_1144"/>
      <w:r w:rsidRPr="00EF5C1E">
        <w:rPr>
          <w:sz w:val="20"/>
          <w:szCs w:val="20"/>
        </w:rPr>
        <w:t xml:space="preserve">165. Организация и проведение земляных работ, работ по благоустройству территории города, оформление и получение разрешения на производство земляных работ (далее - ордер), согласование технических условий и проекта </w:t>
      </w:r>
      <w:proofErr w:type="gramStart"/>
      <w:r w:rsidRPr="00EF5C1E">
        <w:rPr>
          <w:sz w:val="20"/>
          <w:szCs w:val="20"/>
        </w:rPr>
        <w:t>отвода</w:t>
      </w:r>
      <w:proofErr w:type="gramEnd"/>
      <w:r w:rsidRPr="00EF5C1E">
        <w:rPr>
          <w:sz w:val="20"/>
          <w:szCs w:val="20"/>
        </w:rPr>
        <w:t xml:space="preserve"> ливневых и талых вод, оформление и получение разрешения или соглашения на временное закрытие объекта благоустройства осуществляются в соответствии с порядком установленным Администрацией района.</w:t>
      </w:r>
    </w:p>
    <w:p w:rsidR="00EF5C1E" w:rsidRPr="00EF5C1E" w:rsidRDefault="00EF5C1E" w:rsidP="00EF5C1E">
      <w:pPr>
        <w:widowControl w:val="0"/>
        <w:autoSpaceDE w:val="0"/>
        <w:autoSpaceDN w:val="0"/>
        <w:adjustRightInd w:val="0"/>
        <w:ind w:firstLine="851"/>
        <w:jc w:val="both"/>
        <w:rPr>
          <w:sz w:val="20"/>
          <w:szCs w:val="20"/>
        </w:rPr>
      </w:pPr>
      <w:bookmarkStart w:id="298" w:name="sub_1145"/>
      <w:bookmarkEnd w:id="297"/>
      <w:r w:rsidRPr="00EF5C1E">
        <w:rPr>
          <w:sz w:val="20"/>
          <w:szCs w:val="20"/>
        </w:rPr>
        <w:t>166. Работы, связанные с разрытием грунта, выемкой и укладкой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ордера, выданного Администрацией района.</w:t>
      </w:r>
    </w:p>
    <w:p w:rsidR="00EF5C1E" w:rsidRPr="00EF5C1E" w:rsidRDefault="00EF5C1E" w:rsidP="00EF5C1E">
      <w:pPr>
        <w:widowControl w:val="0"/>
        <w:autoSpaceDE w:val="0"/>
        <w:autoSpaceDN w:val="0"/>
        <w:adjustRightInd w:val="0"/>
        <w:ind w:firstLine="851"/>
        <w:jc w:val="both"/>
        <w:rPr>
          <w:sz w:val="20"/>
          <w:szCs w:val="20"/>
        </w:rPr>
      </w:pPr>
      <w:bookmarkStart w:id="299" w:name="sub_1146"/>
      <w:bookmarkEnd w:id="298"/>
      <w:r w:rsidRPr="00EF5C1E">
        <w:rPr>
          <w:sz w:val="20"/>
          <w:szCs w:val="20"/>
        </w:rPr>
        <w:t>167. Аварийные работы владельцам сетей следует начинать по телефонограмме или по уведомлению Администрации района с оформлением аварийного ордера на трехдневный срок. При необходимости продления работ открывается постоянный ордер в соответствии с установленным Администрацией района порядком.</w:t>
      </w:r>
    </w:p>
    <w:p w:rsidR="00EF5C1E" w:rsidRPr="00EF5C1E" w:rsidRDefault="00EF5C1E" w:rsidP="00EF5C1E">
      <w:pPr>
        <w:widowControl w:val="0"/>
        <w:autoSpaceDE w:val="0"/>
        <w:autoSpaceDN w:val="0"/>
        <w:adjustRightInd w:val="0"/>
        <w:ind w:firstLine="851"/>
        <w:jc w:val="both"/>
        <w:rPr>
          <w:sz w:val="20"/>
          <w:szCs w:val="20"/>
        </w:rPr>
      </w:pPr>
      <w:bookmarkStart w:id="300" w:name="sub_1147"/>
      <w:bookmarkEnd w:id="299"/>
      <w:r w:rsidRPr="00EF5C1E">
        <w:rPr>
          <w:sz w:val="20"/>
          <w:szCs w:val="20"/>
        </w:rPr>
        <w:t xml:space="preserve">168. </w:t>
      </w:r>
      <w:proofErr w:type="gramStart"/>
      <w:r w:rsidRPr="00EF5C1E">
        <w:rPr>
          <w:sz w:val="20"/>
          <w:szCs w:val="20"/>
        </w:rPr>
        <w:t>Места производства земляных работ должны быть ограждены сплошными щитами, сигнальными водоналивными барьерами, сеткой ПВХ или сетчатыми ограждениями,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w:t>
      </w:r>
      <w:proofErr w:type="gramEnd"/>
      <w:r w:rsidRPr="00EF5C1E">
        <w:rPr>
          <w:sz w:val="20"/>
          <w:szCs w:val="20"/>
        </w:rPr>
        <w:t>, со сплошной обшивкой внизу на высоту 0,15 м и дополнительной ограждающей планкой на высоте 0,5 м от настила.</w:t>
      </w:r>
    </w:p>
    <w:p w:rsidR="00EF5C1E" w:rsidRPr="00EF5C1E" w:rsidRDefault="00EF5C1E" w:rsidP="00EF5C1E">
      <w:pPr>
        <w:widowControl w:val="0"/>
        <w:autoSpaceDE w:val="0"/>
        <w:autoSpaceDN w:val="0"/>
        <w:adjustRightInd w:val="0"/>
        <w:ind w:firstLine="851"/>
        <w:jc w:val="both"/>
        <w:rPr>
          <w:sz w:val="20"/>
          <w:szCs w:val="20"/>
        </w:rPr>
      </w:pPr>
      <w:bookmarkStart w:id="301" w:name="sub_1148"/>
      <w:bookmarkEnd w:id="300"/>
      <w:r w:rsidRPr="00EF5C1E">
        <w:rPr>
          <w:sz w:val="20"/>
          <w:szCs w:val="20"/>
        </w:rPr>
        <w:t>169. При производстве земляных работ необходимо:</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2" w:name="sub_114801"/>
      <w:bookmarkEnd w:id="301"/>
      <w:proofErr w:type="gramStart"/>
      <w:r w:rsidRPr="00EF5C1E">
        <w:rPr>
          <w:sz w:val="20"/>
          <w:szCs w:val="20"/>
        </w:rPr>
        <w:t>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roofErr w:type="gramEnd"/>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3" w:name="sub_114802"/>
      <w:bookmarkEnd w:id="302"/>
      <w:r w:rsidRPr="00EF5C1E">
        <w:rPr>
          <w:sz w:val="20"/>
          <w:szCs w:val="20"/>
        </w:rPr>
        <w:t>не допускать обнажения и повреждения корневой системы деревьев и кустарников;</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4" w:name="sub_114803"/>
      <w:bookmarkEnd w:id="303"/>
      <w:r w:rsidRPr="00EF5C1E">
        <w:rPr>
          <w:sz w:val="20"/>
          <w:szCs w:val="20"/>
        </w:rPr>
        <w:t>не допускать засыпку деревьев и кустарников грунтом и строительным мусором;</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5" w:name="sub_114806"/>
      <w:bookmarkEnd w:id="304"/>
      <w:r w:rsidRPr="00EF5C1E">
        <w:rPr>
          <w:sz w:val="20"/>
          <w:szCs w:val="20"/>
        </w:rPr>
        <w:t xml:space="preserve">деревья и кустарники, пригодные для пересадки, выкапывать и использовать при озеленении данного или </w:t>
      </w:r>
      <w:r w:rsidRPr="00EF5C1E">
        <w:rPr>
          <w:sz w:val="20"/>
          <w:szCs w:val="20"/>
        </w:rPr>
        <w:lastRenderedPageBreak/>
        <w:t>другого объекта;</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6" w:name="sub_114807"/>
      <w:bookmarkEnd w:id="305"/>
      <w:r w:rsidRPr="00EF5C1E">
        <w:rPr>
          <w:sz w:val="20"/>
          <w:szCs w:val="20"/>
        </w:rPr>
        <w:t>в случае возможного подтопления зеленых насаждений производить устройство дренажа;</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7" w:name="sub_114808"/>
      <w:bookmarkEnd w:id="306"/>
      <w:r w:rsidRPr="00EF5C1E">
        <w:rPr>
          <w:sz w:val="20"/>
          <w:szCs w:val="20"/>
        </w:rPr>
        <w:t>при производстве замощений и асфальтировании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8" w:name="sub_114809"/>
      <w:bookmarkEnd w:id="307"/>
      <w:r w:rsidRPr="00EF5C1E">
        <w:rPr>
          <w:sz w:val="20"/>
          <w:szCs w:val="20"/>
        </w:rPr>
        <w:t>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EF5C1E" w:rsidRPr="00EF5C1E" w:rsidRDefault="00EF5C1E" w:rsidP="00EF5C1E">
      <w:pPr>
        <w:pStyle w:val="af3"/>
        <w:widowControl w:val="0"/>
        <w:numPr>
          <w:ilvl w:val="0"/>
          <w:numId w:val="33"/>
        </w:numPr>
        <w:tabs>
          <w:tab w:val="left" w:pos="1134"/>
        </w:tabs>
        <w:autoSpaceDE w:val="0"/>
        <w:autoSpaceDN w:val="0"/>
        <w:adjustRightInd w:val="0"/>
        <w:ind w:left="0" w:firstLine="851"/>
        <w:jc w:val="both"/>
        <w:rPr>
          <w:sz w:val="20"/>
          <w:szCs w:val="20"/>
        </w:rPr>
      </w:pPr>
      <w:bookmarkStart w:id="309" w:name="sub_114810"/>
      <w:bookmarkEnd w:id="308"/>
      <w:r w:rsidRPr="00EF5C1E">
        <w:rPr>
          <w:sz w:val="20"/>
          <w:szCs w:val="20"/>
        </w:rPr>
        <w:t>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насаждении.</w:t>
      </w:r>
    </w:p>
    <w:p w:rsidR="00EF5C1E" w:rsidRPr="00EF5C1E" w:rsidRDefault="00EF5C1E" w:rsidP="00EF5C1E">
      <w:pPr>
        <w:widowControl w:val="0"/>
        <w:autoSpaceDE w:val="0"/>
        <w:autoSpaceDN w:val="0"/>
        <w:adjustRightInd w:val="0"/>
        <w:ind w:firstLine="851"/>
        <w:jc w:val="both"/>
        <w:rPr>
          <w:sz w:val="20"/>
          <w:szCs w:val="20"/>
        </w:rPr>
      </w:pPr>
      <w:bookmarkStart w:id="310" w:name="sub_1149"/>
      <w:bookmarkEnd w:id="309"/>
      <w:r w:rsidRPr="00EF5C1E">
        <w:rPr>
          <w:sz w:val="20"/>
          <w:szCs w:val="20"/>
        </w:rPr>
        <w:t>170. Дорожные покрытия, тротуары, газоны и другие разрытые участки должны быть восстановлены в сроки, указанные в разрешении в полном объеме без снижения их качества.</w:t>
      </w:r>
    </w:p>
    <w:p w:rsidR="00EF5C1E" w:rsidRPr="00EF5C1E" w:rsidRDefault="00EF5C1E" w:rsidP="00EF5C1E">
      <w:pPr>
        <w:widowControl w:val="0"/>
        <w:autoSpaceDE w:val="0"/>
        <w:autoSpaceDN w:val="0"/>
        <w:adjustRightInd w:val="0"/>
        <w:ind w:firstLine="851"/>
        <w:jc w:val="both"/>
        <w:rPr>
          <w:sz w:val="20"/>
          <w:szCs w:val="20"/>
        </w:rPr>
      </w:pPr>
      <w:bookmarkStart w:id="311" w:name="sub_1150"/>
      <w:bookmarkEnd w:id="310"/>
      <w:r w:rsidRPr="00EF5C1E">
        <w:rPr>
          <w:sz w:val="20"/>
          <w:szCs w:val="20"/>
        </w:rPr>
        <w:t>171. 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EF5C1E" w:rsidRPr="00EF5C1E" w:rsidRDefault="00EF5C1E" w:rsidP="00EF5C1E">
      <w:pPr>
        <w:widowControl w:val="0"/>
        <w:autoSpaceDE w:val="0"/>
        <w:autoSpaceDN w:val="0"/>
        <w:adjustRightInd w:val="0"/>
        <w:ind w:firstLine="851"/>
        <w:jc w:val="both"/>
        <w:rPr>
          <w:sz w:val="20"/>
          <w:szCs w:val="20"/>
        </w:rPr>
      </w:pPr>
      <w:bookmarkStart w:id="312" w:name="sub_1151"/>
      <w:bookmarkEnd w:id="311"/>
      <w:r w:rsidRPr="00EF5C1E">
        <w:rPr>
          <w:sz w:val="20"/>
          <w:szCs w:val="20"/>
        </w:rPr>
        <w:t>172. Частичное или полное закрытие движения на улицах, тротуарах при производстве земляных работ производится по согласованию с Администрацией района и с отделом ГИБДД МОМВД России «Билибинский».</w:t>
      </w:r>
    </w:p>
    <w:p w:rsidR="00EF5C1E" w:rsidRPr="00EF5C1E" w:rsidRDefault="00EF5C1E" w:rsidP="00EF5C1E">
      <w:pPr>
        <w:widowControl w:val="0"/>
        <w:autoSpaceDE w:val="0"/>
        <w:autoSpaceDN w:val="0"/>
        <w:adjustRightInd w:val="0"/>
        <w:ind w:firstLine="851"/>
        <w:jc w:val="both"/>
        <w:rPr>
          <w:sz w:val="20"/>
          <w:szCs w:val="20"/>
        </w:rPr>
      </w:pPr>
      <w:bookmarkStart w:id="313" w:name="sub_1152"/>
      <w:bookmarkEnd w:id="312"/>
      <w:r w:rsidRPr="00EF5C1E">
        <w:rPr>
          <w:sz w:val="20"/>
          <w:szCs w:val="20"/>
        </w:rPr>
        <w:t>173. 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p w:rsidR="00EF5C1E" w:rsidRPr="00EF5C1E" w:rsidRDefault="00EF5C1E" w:rsidP="00EF5C1E">
      <w:pPr>
        <w:widowControl w:val="0"/>
        <w:autoSpaceDE w:val="0"/>
        <w:autoSpaceDN w:val="0"/>
        <w:adjustRightInd w:val="0"/>
        <w:ind w:firstLine="851"/>
        <w:jc w:val="both"/>
        <w:rPr>
          <w:sz w:val="20"/>
          <w:szCs w:val="20"/>
        </w:rPr>
      </w:pPr>
      <w:bookmarkStart w:id="314" w:name="sub_1153"/>
      <w:bookmarkEnd w:id="313"/>
      <w:r w:rsidRPr="00EF5C1E">
        <w:rPr>
          <w:sz w:val="20"/>
          <w:szCs w:val="20"/>
        </w:rPr>
        <w:t>174. 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EF5C1E" w:rsidRPr="00EF5C1E" w:rsidRDefault="00EF5C1E" w:rsidP="00EF5C1E">
      <w:pPr>
        <w:widowControl w:val="0"/>
        <w:autoSpaceDE w:val="0"/>
        <w:autoSpaceDN w:val="0"/>
        <w:adjustRightInd w:val="0"/>
        <w:ind w:firstLine="851"/>
        <w:jc w:val="both"/>
        <w:rPr>
          <w:sz w:val="20"/>
          <w:szCs w:val="20"/>
        </w:rPr>
      </w:pPr>
      <w:bookmarkStart w:id="315" w:name="sub_1154"/>
      <w:bookmarkEnd w:id="314"/>
      <w:r w:rsidRPr="00EF5C1E">
        <w:rPr>
          <w:sz w:val="20"/>
          <w:szCs w:val="20"/>
        </w:rPr>
        <w:t>175. 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w:t>
      </w:r>
    </w:p>
    <w:p w:rsidR="00EF5C1E" w:rsidRPr="00EF5C1E" w:rsidRDefault="00EF5C1E" w:rsidP="00EF5C1E">
      <w:pPr>
        <w:widowControl w:val="0"/>
        <w:autoSpaceDE w:val="0"/>
        <w:autoSpaceDN w:val="0"/>
        <w:adjustRightInd w:val="0"/>
        <w:ind w:firstLine="851"/>
        <w:jc w:val="both"/>
        <w:rPr>
          <w:sz w:val="20"/>
          <w:szCs w:val="20"/>
        </w:rPr>
      </w:pPr>
      <w:bookmarkStart w:id="316" w:name="sub_1155"/>
      <w:bookmarkEnd w:id="315"/>
      <w:r w:rsidRPr="00EF5C1E">
        <w:rPr>
          <w:sz w:val="20"/>
          <w:szCs w:val="20"/>
        </w:rPr>
        <w:t>176. Организация, юридическое или физическое лицо, производящее земляные работы, ограждает место проведения работ типовым ограждением по всему периметру места разрытия с указанием на ограждении наименования организации, номера телефона и фамилии производителя работ. В вечернее и ночное время на ограждениях в местах разрытия, расположенных на проезжей части улиц, площадей, проездов, дополнительно должно быть устроено освещение.</w:t>
      </w:r>
    </w:p>
    <w:p w:rsidR="00EF5C1E" w:rsidRPr="00EF5C1E" w:rsidRDefault="00EF5C1E" w:rsidP="00EF5C1E">
      <w:pPr>
        <w:widowControl w:val="0"/>
        <w:autoSpaceDE w:val="0"/>
        <w:autoSpaceDN w:val="0"/>
        <w:adjustRightInd w:val="0"/>
        <w:ind w:firstLine="851"/>
        <w:jc w:val="both"/>
        <w:rPr>
          <w:sz w:val="20"/>
          <w:szCs w:val="20"/>
        </w:rPr>
      </w:pPr>
      <w:bookmarkStart w:id="317" w:name="sub_1156"/>
      <w:bookmarkEnd w:id="316"/>
      <w:r w:rsidRPr="00EF5C1E">
        <w:rPr>
          <w:sz w:val="20"/>
          <w:szCs w:val="20"/>
        </w:rPr>
        <w:t>177. 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EF5C1E" w:rsidRPr="00EF5C1E" w:rsidRDefault="00EF5C1E" w:rsidP="00EF5C1E">
      <w:pPr>
        <w:widowControl w:val="0"/>
        <w:autoSpaceDE w:val="0"/>
        <w:autoSpaceDN w:val="0"/>
        <w:adjustRightInd w:val="0"/>
        <w:ind w:firstLine="851"/>
        <w:jc w:val="both"/>
        <w:rPr>
          <w:sz w:val="20"/>
          <w:szCs w:val="20"/>
        </w:rPr>
      </w:pPr>
      <w:bookmarkStart w:id="318" w:name="sub_1157"/>
      <w:bookmarkEnd w:id="317"/>
      <w:r w:rsidRPr="00EF5C1E">
        <w:rPr>
          <w:sz w:val="20"/>
          <w:szCs w:val="20"/>
        </w:rPr>
        <w:t>178. 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EF5C1E" w:rsidRPr="00EF5C1E" w:rsidRDefault="00EF5C1E" w:rsidP="00EF5C1E">
      <w:pPr>
        <w:widowControl w:val="0"/>
        <w:autoSpaceDE w:val="0"/>
        <w:autoSpaceDN w:val="0"/>
        <w:adjustRightInd w:val="0"/>
        <w:ind w:firstLine="851"/>
        <w:jc w:val="both"/>
        <w:rPr>
          <w:sz w:val="20"/>
          <w:szCs w:val="20"/>
        </w:rPr>
      </w:pPr>
      <w:bookmarkStart w:id="319" w:name="sub_1158"/>
      <w:bookmarkEnd w:id="318"/>
      <w:r w:rsidRPr="00EF5C1E">
        <w:rPr>
          <w:sz w:val="20"/>
          <w:szCs w:val="20"/>
        </w:rPr>
        <w:t>179. Организация, производящая земляные работы, обязана восстановить нарушенные газоны, зеленые насаждения, бортовой камень и асфальтобетонное покрытие в месте разрытия качественно и на всю ширину проезжей части или тротуара в месте разрытия.</w:t>
      </w:r>
    </w:p>
    <w:p w:rsidR="00EF5C1E" w:rsidRPr="00EF5C1E" w:rsidRDefault="00EF5C1E" w:rsidP="00EF5C1E">
      <w:pPr>
        <w:widowControl w:val="0"/>
        <w:autoSpaceDE w:val="0"/>
        <w:autoSpaceDN w:val="0"/>
        <w:adjustRightInd w:val="0"/>
        <w:ind w:firstLine="851"/>
        <w:jc w:val="both"/>
        <w:rPr>
          <w:sz w:val="20"/>
          <w:szCs w:val="20"/>
        </w:rPr>
      </w:pPr>
      <w:bookmarkStart w:id="320" w:name="sub_1159"/>
      <w:bookmarkEnd w:id="319"/>
      <w:r w:rsidRPr="00EF5C1E">
        <w:rPr>
          <w:sz w:val="20"/>
          <w:szCs w:val="20"/>
        </w:rPr>
        <w:t>180. 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EF5C1E" w:rsidRPr="00EF5C1E" w:rsidRDefault="00EF5C1E" w:rsidP="00EF5C1E">
      <w:pPr>
        <w:widowControl w:val="0"/>
        <w:autoSpaceDE w:val="0"/>
        <w:autoSpaceDN w:val="0"/>
        <w:adjustRightInd w:val="0"/>
        <w:ind w:firstLine="851"/>
        <w:jc w:val="both"/>
        <w:rPr>
          <w:sz w:val="20"/>
          <w:szCs w:val="20"/>
        </w:rPr>
      </w:pPr>
      <w:bookmarkStart w:id="321" w:name="sub_1160"/>
      <w:bookmarkEnd w:id="320"/>
      <w:r w:rsidRPr="00EF5C1E">
        <w:rPr>
          <w:sz w:val="20"/>
          <w:szCs w:val="20"/>
        </w:rPr>
        <w:t>181. Восстановление асфальтобетонного покрытия производится сразу же после окончания работ и засыпки траншей, если глубина разрытия не превышает одного метра. В случаях более глубоких разрытий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EF5C1E" w:rsidRPr="00EF5C1E" w:rsidRDefault="00EF5C1E" w:rsidP="00EF5C1E">
      <w:pPr>
        <w:widowControl w:val="0"/>
        <w:autoSpaceDE w:val="0"/>
        <w:autoSpaceDN w:val="0"/>
        <w:adjustRightInd w:val="0"/>
        <w:ind w:firstLine="851"/>
        <w:jc w:val="both"/>
        <w:rPr>
          <w:sz w:val="20"/>
          <w:szCs w:val="20"/>
        </w:rPr>
      </w:pPr>
      <w:bookmarkStart w:id="322" w:name="sub_1161"/>
      <w:bookmarkEnd w:id="321"/>
      <w:r w:rsidRPr="00EF5C1E">
        <w:rPr>
          <w:sz w:val="20"/>
          <w:szCs w:val="20"/>
        </w:rPr>
        <w:t>182.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EF5C1E" w:rsidRPr="00EF5C1E" w:rsidRDefault="00EF5C1E" w:rsidP="00EF5C1E">
      <w:pPr>
        <w:widowControl w:val="0"/>
        <w:autoSpaceDE w:val="0"/>
        <w:autoSpaceDN w:val="0"/>
        <w:adjustRightInd w:val="0"/>
        <w:ind w:firstLine="851"/>
        <w:jc w:val="both"/>
        <w:rPr>
          <w:sz w:val="20"/>
          <w:szCs w:val="20"/>
        </w:rPr>
      </w:pPr>
      <w:bookmarkStart w:id="323" w:name="sub_1162"/>
      <w:bookmarkEnd w:id="322"/>
      <w:r w:rsidRPr="00EF5C1E">
        <w:rPr>
          <w:sz w:val="20"/>
          <w:szCs w:val="20"/>
        </w:rPr>
        <w:t>183.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EF5C1E" w:rsidRPr="00EF5C1E" w:rsidRDefault="00EF5C1E" w:rsidP="00EF5C1E">
      <w:pPr>
        <w:widowControl w:val="0"/>
        <w:autoSpaceDE w:val="0"/>
        <w:autoSpaceDN w:val="0"/>
        <w:adjustRightInd w:val="0"/>
        <w:ind w:firstLine="851"/>
        <w:jc w:val="both"/>
        <w:rPr>
          <w:sz w:val="20"/>
          <w:szCs w:val="20"/>
        </w:rPr>
      </w:pPr>
      <w:bookmarkStart w:id="324" w:name="sub_1163"/>
      <w:bookmarkEnd w:id="323"/>
      <w:r w:rsidRPr="00EF5C1E">
        <w:rPr>
          <w:sz w:val="20"/>
          <w:szCs w:val="20"/>
        </w:rPr>
        <w:t xml:space="preserve">184. В таком же порядке восстанавливаются покрытия дорог, улиц, площадей, если ширина разрытия превышает 1/3 ширины проезжей части и если на проезжей части </w:t>
      </w:r>
      <w:proofErr w:type="gramStart"/>
      <w:r w:rsidRPr="00EF5C1E">
        <w:rPr>
          <w:sz w:val="20"/>
          <w:szCs w:val="20"/>
        </w:rPr>
        <w:t>производилось устройство поперечной траншеи и ширина разрытия превысила</w:t>
      </w:r>
      <w:proofErr w:type="gramEnd"/>
      <w:r w:rsidRPr="00EF5C1E">
        <w:rPr>
          <w:sz w:val="20"/>
          <w:szCs w:val="20"/>
        </w:rPr>
        <w:t xml:space="preserve"> 1/50 длины соответствующего участка улицы, дороги, площади.</w:t>
      </w:r>
    </w:p>
    <w:p w:rsidR="00EF5C1E" w:rsidRPr="00EF5C1E" w:rsidRDefault="00EF5C1E" w:rsidP="00EF5C1E">
      <w:pPr>
        <w:widowControl w:val="0"/>
        <w:autoSpaceDE w:val="0"/>
        <w:autoSpaceDN w:val="0"/>
        <w:adjustRightInd w:val="0"/>
        <w:ind w:firstLine="851"/>
        <w:jc w:val="both"/>
        <w:rPr>
          <w:sz w:val="20"/>
          <w:szCs w:val="20"/>
        </w:rPr>
      </w:pPr>
      <w:bookmarkStart w:id="325" w:name="sub_1164"/>
      <w:bookmarkEnd w:id="324"/>
      <w:r w:rsidRPr="00EF5C1E">
        <w:rPr>
          <w:sz w:val="20"/>
          <w:szCs w:val="20"/>
        </w:rPr>
        <w:t>185. 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EF5C1E" w:rsidRPr="00EF5C1E" w:rsidRDefault="00EF5C1E" w:rsidP="00EF5C1E">
      <w:pPr>
        <w:widowControl w:val="0"/>
        <w:autoSpaceDE w:val="0"/>
        <w:autoSpaceDN w:val="0"/>
        <w:adjustRightInd w:val="0"/>
        <w:ind w:firstLine="851"/>
        <w:jc w:val="both"/>
        <w:rPr>
          <w:sz w:val="20"/>
          <w:szCs w:val="20"/>
        </w:rPr>
      </w:pPr>
      <w:bookmarkStart w:id="326" w:name="sub_1165"/>
      <w:bookmarkEnd w:id="325"/>
      <w:r w:rsidRPr="00EF5C1E">
        <w:rPr>
          <w:sz w:val="20"/>
          <w:szCs w:val="20"/>
        </w:rPr>
        <w:t xml:space="preserve">186. Пропуск ливневых и талых вод в местах проведения вскрышных работ и прилегающих к ним территорий обязана обеспечить организация, производящая работы. Для защиты колодцев, </w:t>
      </w:r>
      <w:proofErr w:type="spellStart"/>
      <w:r w:rsidRPr="00EF5C1E">
        <w:rPr>
          <w:sz w:val="20"/>
          <w:szCs w:val="20"/>
        </w:rPr>
        <w:t>дождеприемных</w:t>
      </w:r>
      <w:proofErr w:type="spellEnd"/>
      <w:r w:rsidRPr="00EF5C1E">
        <w:rPr>
          <w:sz w:val="20"/>
          <w:szCs w:val="20"/>
        </w:rPr>
        <w:t xml:space="preserve"> решеток и лотков должны применяться деревянные щиты и короба, обеспечивающие доступ к колодцам, дождеприемникам и лоткам.</w:t>
      </w:r>
    </w:p>
    <w:p w:rsidR="00EF5C1E" w:rsidRPr="00EF5C1E" w:rsidRDefault="00EF5C1E" w:rsidP="00EF5C1E">
      <w:pPr>
        <w:widowControl w:val="0"/>
        <w:autoSpaceDE w:val="0"/>
        <w:autoSpaceDN w:val="0"/>
        <w:adjustRightInd w:val="0"/>
        <w:ind w:firstLine="851"/>
        <w:jc w:val="both"/>
        <w:rPr>
          <w:sz w:val="20"/>
          <w:szCs w:val="20"/>
        </w:rPr>
      </w:pPr>
      <w:bookmarkStart w:id="327" w:name="sub_1166"/>
      <w:bookmarkEnd w:id="326"/>
      <w:r w:rsidRPr="00EF5C1E">
        <w:rPr>
          <w:sz w:val="20"/>
          <w:szCs w:val="20"/>
        </w:rPr>
        <w:t xml:space="preserve">187. В местах пересечения с существующими коммуникациями засыпка траншей производится в присутствии </w:t>
      </w:r>
      <w:r w:rsidRPr="00EF5C1E">
        <w:rPr>
          <w:sz w:val="20"/>
          <w:szCs w:val="20"/>
        </w:rPr>
        <w:lastRenderedPageBreak/>
        <w:t>представителей организаций, эксплуатирующих эти подземные коммуникации.</w:t>
      </w:r>
    </w:p>
    <w:p w:rsidR="00EF5C1E" w:rsidRPr="00EF5C1E" w:rsidRDefault="00EF5C1E" w:rsidP="00EF5C1E">
      <w:pPr>
        <w:widowControl w:val="0"/>
        <w:autoSpaceDE w:val="0"/>
        <w:autoSpaceDN w:val="0"/>
        <w:adjustRightInd w:val="0"/>
        <w:ind w:firstLine="851"/>
        <w:jc w:val="both"/>
        <w:rPr>
          <w:sz w:val="20"/>
          <w:szCs w:val="20"/>
        </w:rPr>
      </w:pPr>
      <w:bookmarkStart w:id="328" w:name="sub_1167"/>
      <w:bookmarkEnd w:id="327"/>
      <w:r w:rsidRPr="00EF5C1E">
        <w:rPr>
          <w:sz w:val="20"/>
          <w:szCs w:val="20"/>
        </w:rPr>
        <w:t>188. 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EF5C1E" w:rsidRPr="00EF5C1E" w:rsidRDefault="00EF5C1E" w:rsidP="00EF5C1E">
      <w:pPr>
        <w:widowControl w:val="0"/>
        <w:autoSpaceDE w:val="0"/>
        <w:autoSpaceDN w:val="0"/>
        <w:adjustRightInd w:val="0"/>
        <w:ind w:firstLine="851"/>
        <w:jc w:val="both"/>
        <w:rPr>
          <w:sz w:val="20"/>
          <w:szCs w:val="20"/>
        </w:rPr>
      </w:pPr>
      <w:bookmarkStart w:id="329" w:name="sub_1168"/>
      <w:bookmarkEnd w:id="328"/>
      <w:r w:rsidRPr="00EF5C1E">
        <w:rPr>
          <w:sz w:val="20"/>
          <w:szCs w:val="20"/>
        </w:rPr>
        <w:t xml:space="preserve">189.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EF5C1E">
        <w:rPr>
          <w:sz w:val="20"/>
          <w:szCs w:val="20"/>
        </w:rPr>
        <w:t>электрокабелей</w:t>
      </w:r>
      <w:proofErr w:type="spellEnd"/>
      <w:r w:rsidRPr="00EF5C1E">
        <w:rPr>
          <w:sz w:val="20"/>
          <w:szCs w:val="20"/>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EF5C1E" w:rsidRPr="00EF5C1E" w:rsidRDefault="00EF5C1E" w:rsidP="00EF5C1E">
      <w:pPr>
        <w:widowControl w:val="0"/>
        <w:autoSpaceDE w:val="0"/>
        <w:autoSpaceDN w:val="0"/>
        <w:adjustRightInd w:val="0"/>
        <w:ind w:firstLine="851"/>
        <w:jc w:val="both"/>
        <w:rPr>
          <w:sz w:val="20"/>
          <w:szCs w:val="20"/>
        </w:rPr>
      </w:pPr>
      <w:bookmarkStart w:id="330" w:name="sub_1169"/>
      <w:bookmarkEnd w:id="329"/>
      <w:r w:rsidRPr="00EF5C1E">
        <w:rPr>
          <w:sz w:val="20"/>
          <w:szCs w:val="20"/>
        </w:rPr>
        <w:t>190. Все указанные работы проводятся за счет сил и сре</w:t>
      </w:r>
      <w:proofErr w:type="gramStart"/>
      <w:r w:rsidRPr="00EF5C1E">
        <w:rPr>
          <w:sz w:val="20"/>
          <w:szCs w:val="20"/>
        </w:rPr>
        <w:t>дств пр</w:t>
      </w:r>
      <w:proofErr w:type="gramEnd"/>
      <w:r w:rsidRPr="00EF5C1E">
        <w:rPr>
          <w:sz w:val="20"/>
          <w:szCs w:val="20"/>
        </w:rPr>
        <w:t>едприятий, проводящих земляные работы.</w:t>
      </w:r>
    </w:p>
    <w:p w:rsidR="00EF5C1E" w:rsidRPr="00EF5C1E" w:rsidRDefault="00EF5C1E" w:rsidP="00EF5C1E">
      <w:pPr>
        <w:widowControl w:val="0"/>
        <w:autoSpaceDE w:val="0"/>
        <w:autoSpaceDN w:val="0"/>
        <w:adjustRightInd w:val="0"/>
        <w:ind w:firstLine="851"/>
        <w:jc w:val="both"/>
        <w:rPr>
          <w:sz w:val="20"/>
          <w:szCs w:val="20"/>
        </w:rPr>
      </w:pPr>
      <w:bookmarkStart w:id="331" w:name="sub_1170"/>
      <w:bookmarkEnd w:id="330"/>
      <w:r w:rsidRPr="00EF5C1E">
        <w:rPr>
          <w:sz w:val="20"/>
          <w:szCs w:val="20"/>
        </w:rPr>
        <w:t>191. При производстве земляных работ запрещается:</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2" w:name="sub_117001"/>
      <w:bookmarkEnd w:id="331"/>
      <w:r w:rsidRPr="00EF5C1E">
        <w:rPr>
          <w:sz w:val="20"/>
          <w:szCs w:val="20"/>
        </w:rPr>
        <w:t>производство земляных работ на дорогах без согласования с Администрацией района и отделом ГИБДД МОМВД России «Билибинский»;</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3" w:name="sub_117002"/>
      <w:bookmarkEnd w:id="332"/>
      <w:proofErr w:type="gramStart"/>
      <w:r w:rsidRPr="00EF5C1E">
        <w:rPr>
          <w:sz w:val="20"/>
          <w:szCs w:val="20"/>
        </w:rPr>
        <w:t>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roofErr w:type="gramEnd"/>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4" w:name="sub_117003"/>
      <w:bookmarkEnd w:id="333"/>
      <w:r w:rsidRPr="00EF5C1E">
        <w:rPr>
          <w:sz w:val="20"/>
          <w:szCs w:val="20"/>
        </w:rPr>
        <w:t>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5" w:name="sub_117004"/>
      <w:bookmarkEnd w:id="334"/>
      <w:r w:rsidRPr="00EF5C1E">
        <w:rPr>
          <w:sz w:val="20"/>
          <w:szCs w:val="20"/>
        </w:rPr>
        <w:t>загрязнение прилегающих участков улиц и засорение ливневой канализации, засыпка водопропускных труб, кюветов и газонов;</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6" w:name="sub_117005"/>
      <w:bookmarkEnd w:id="335"/>
      <w:r w:rsidRPr="00EF5C1E">
        <w:rPr>
          <w:sz w:val="20"/>
          <w:szCs w:val="20"/>
        </w:rPr>
        <w:t>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7" w:name="sub_117006"/>
      <w:bookmarkEnd w:id="336"/>
      <w:r w:rsidRPr="00EF5C1E">
        <w:rPr>
          <w:sz w:val="20"/>
          <w:szCs w:val="20"/>
        </w:rPr>
        <w:t>вырубка деревьев, кустарников и обнажение их корней без разрешения Администрации района;</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8" w:name="sub_117007"/>
      <w:bookmarkEnd w:id="337"/>
      <w:r w:rsidRPr="00EF5C1E">
        <w:rPr>
          <w:sz w:val="20"/>
          <w:szCs w:val="20"/>
        </w:rPr>
        <w:t>снос зеленых насаждений, за исключением аварийных работ;</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39" w:name="sub_117008"/>
      <w:bookmarkEnd w:id="338"/>
      <w:r w:rsidRPr="00EF5C1E">
        <w:rPr>
          <w:sz w:val="20"/>
          <w:szCs w:val="20"/>
        </w:rPr>
        <w:t>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EF5C1E" w:rsidRPr="00EF5C1E" w:rsidRDefault="00EF5C1E" w:rsidP="00EF5C1E">
      <w:pPr>
        <w:pStyle w:val="af3"/>
        <w:widowControl w:val="0"/>
        <w:numPr>
          <w:ilvl w:val="0"/>
          <w:numId w:val="34"/>
        </w:numPr>
        <w:tabs>
          <w:tab w:val="left" w:pos="1134"/>
        </w:tabs>
        <w:autoSpaceDE w:val="0"/>
        <w:autoSpaceDN w:val="0"/>
        <w:adjustRightInd w:val="0"/>
        <w:ind w:left="0" w:firstLine="851"/>
        <w:jc w:val="both"/>
        <w:rPr>
          <w:sz w:val="20"/>
          <w:szCs w:val="20"/>
        </w:rPr>
      </w:pPr>
      <w:bookmarkStart w:id="340" w:name="sub_117009"/>
      <w:bookmarkEnd w:id="339"/>
      <w:r w:rsidRPr="00EF5C1E">
        <w:rPr>
          <w:sz w:val="20"/>
          <w:szCs w:val="20"/>
        </w:rPr>
        <w:t xml:space="preserve">засыпка грунтом крышек люков колодцев и камер, решеток </w:t>
      </w:r>
      <w:proofErr w:type="spellStart"/>
      <w:r w:rsidRPr="00EF5C1E">
        <w:rPr>
          <w:sz w:val="20"/>
          <w:szCs w:val="20"/>
        </w:rPr>
        <w:t>дождеприемных</w:t>
      </w:r>
      <w:proofErr w:type="spellEnd"/>
      <w:r w:rsidRPr="00EF5C1E">
        <w:rPr>
          <w:sz w:val="20"/>
          <w:szCs w:val="20"/>
        </w:rPr>
        <w:t xml:space="preserve"> колодцев, лотков дорожных покрытий, зеленых насаждений, а также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EF5C1E" w:rsidRPr="00EF5C1E" w:rsidRDefault="00EF5C1E" w:rsidP="00EF5C1E">
      <w:pPr>
        <w:pStyle w:val="af3"/>
        <w:widowControl w:val="0"/>
        <w:numPr>
          <w:ilvl w:val="0"/>
          <w:numId w:val="34"/>
        </w:numPr>
        <w:tabs>
          <w:tab w:val="left" w:pos="1276"/>
        </w:tabs>
        <w:autoSpaceDE w:val="0"/>
        <w:autoSpaceDN w:val="0"/>
        <w:adjustRightInd w:val="0"/>
        <w:ind w:left="0" w:firstLine="851"/>
        <w:jc w:val="both"/>
        <w:rPr>
          <w:sz w:val="20"/>
          <w:szCs w:val="20"/>
        </w:rPr>
      </w:pPr>
      <w:bookmarkStart w:id="341" w:name="sub_117010"/>
      <w:bookmarkEnd w:id="340"/>
      <w:r w:rsidRPr="00EF5C1E">
        <w:rPr>
          <w:sz w:val="20"/>
          <w:szCs w:val="20"/>
        </w:rPr>
        <w:t>выталкивание грунта из котлована, траншеи, дорожного корыта за пределы границ строительных площадок.</w:t>
      </w:r>
    </w:p>
    <w:p w:rsidR="00EF5C1E" w:rsidRPr="00EF5C1E" w:rsidRDefault="00EF5C1E" w:rsidP="00EF5C1E">
      <w:pPr>
        <w:widowControl w:val="0"/>
        <w:autoSpaceDE w:val="0"/>
        <w:autoSpaceDN w:val="0"/>
        <w:adjustRightInd w:val="0"/>
        <w:ind w:firstLine="851"/>
        <w:jc w:val="both"/>
        <w:rPr>
          <w:sz w:val="20"/>
          <w:szCs w:val="20"/>
        </w:rPr>
      </w:pPr>
      <w:bookmarkStart w:id="342" w:name="sub_1171"/>
      <w:bookmarkEnd w:id="341"/>
      <w:r w:rsidRPr="00EF5C1E">
        <w:rPr>
          <w:sz w:val="20"/>
          <w:szCs w:val="20"/>
        </w:rPr>
        <w:t xml:space="preserve">192. Смотровые и </w:t>
      </w:r>
      <w:proofErr w:type="spellStart"/>
      <w:r w:rsidRPr="00EF5C1E">
        <w:rPr>
          <w:sz w:val="20"/>
          <w:szCs w:val="20"/>
        </w:rPr>
        <w:t>дождеприемные</w:t>
      </w:r>
      <w:proofErr w:type="spellEnd"/>
      <w:r w:rsidRPr="00EF5C1E">
        <w:rPr>
          <w:sz w:val="20"/>
          <w:szCs w:val="20"/>
        </w:rPr>
        <w:t xml:space="preserve"> колодцы на улицах и проездах должны восстанавливаться на одном уровне с дорожным покрытием.</w:t>
      </w:r>
    </w:p>
    <w:p w:rsidR="00EF5C1E" w:rsidRPr="00EF5C1E" w:rsidRDefault="00EF5C1E" w:rsidP="00EF5C1E">
      <w:pPr>
        <w:widowControl w:val="0"/>
        <w:autoSpaceDE w:val="0"/>
        <w:autoSpaceDN w:val="0"/>
        <w:adjustRightInd w:val="0"/>
        <w:ind w:firstLine="851"/>
        <w:jc w:val="both"/>
        <w:rPr>
          <w:sz w:val="20"/>
          <w:szCs w:val="20"/>
        </w:rPr>
      </w:pPr>
      <w:bookmarkStart w:id="343" w:name="sub_1172"/>
      <w:bookmarkEnd w:id="342"/>
      <w:r w:rsidRPr="00EF5C1E">
        <w:rPr>
          <w:sz w:val="20"/>
          <w:szCs w:val="20"/>
        </w:rPr>
        <w:t>193.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EF5C1E" w:rsidRPr="00EF5C1E" w:rsidRDefault="00EF5C1E" w:rsidP="00EF5C1E">
      <w:pPr>
        <w:widowControl w:val="0"/>
        <w:autoSpaceDE w:val="0"/>
        <w:autoSpaceDN w:val="0"/>
        <w:adjustRightInd w:val="0"/>
        <w:ind w:firstLine="851"/>
        <w:jc w:val="both"/>
        <w:rPr>
          <w:sz w:val="20"/>
          <w:szCs w:val="20"/>
        </w:rPr>
      </w:pPr>
      <w:bookmarkStart w:id="344" w:name="sub_1173"/>
      <w:bookmarkEnd w:id="343"/>
      <w:r w:rsidRPr="00EF5C1E">
        <w:rPr>
          <w:sz w:val="20"/>
          <w:szCs w:val="20"/>
        </w:rPr>
        <w:t>194. Работы, проводимые на земельных участках, расположенных в пределах охранных зон, осуществляется в соответствии с действующим законодательством Российской Федерации.</w:t>
      </w:r>
    </w:p>
    <w:bookmarkEnd w:id="344"/>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ind w:right="-58" w:firstLine="709"/>
        <w:jc w:val="center"/>
        <w:rPr>
          <w:b/>
          <w:sz w:val="20"/>
          <w:szCs w:val="20"/>
        </w:rPr>
      </w:pPr>
      <w:r w:rsidRPr="00EF5C1E">
        <w:rPr>
          <w:b/>
          <w:sz w:val="20"/>
          <w:szCs w:val="20"/>
        </w:rPr>
        <w:t>Главу 27. Беспрепятственное передвижение инвалидов и других маломобильных групп население</w:t>
      </w:r>
    </w:p>
    <w:p w:rsidR="00EF5C1E" w:rsidRPr="00EF5C1E" w:rsidRDefault="00EF5C1E" w:rsidP="00EF5C1E">
      <w:pPr>
        <w:ind w:right="-58" w:firstLine="709"/>
        <w:jc w:val="both"/>
        <w:rPr>
          <w:sz w:val="20"/>
          <w:szCs w:val="20"/>
        </w:rPr>
      </w:pPr>
    </w:p>
    <w:p w:rsidR="00EF5C1E" w:rsidRPr="00EF5C1E" w:rsidRDefault="00EF5C1E" w:rsidP="00EF5C1E">
      <w:pPr>
        <w:shd w:val="clear" w:color="auto" w:fill="F8F9FA"/>
        <w:ind w:firstLine="709"/>
        <w:jc w:val="both"/>
        <w:rPr>
          <w:sz w:val="20"/>
          <w:szCs w:val="20"/>
        </w:rPr>
      </w:pPr>
      <w:r w:rsidRPr="00EF5C1E">
        <w:rPr>
          <w:sz w:val="20"/>
          <w:szCs w:val="20"/>
        </w:rPr>
        <w:t xml:space="preserve">195. При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Pr="00EF5C1E">
        <w:rPr>
          <w:sz w:val="20"/>
          <w:szCs w:val="20"/>
        </w:rPr>
        <w:t>обеспечиваться</w:t>
      </w:r>
      <w:proofErr w:type="gramEnd"/>
      <w:r w:rsidRPr="00EF5C1E">
        <w:rPr>
          <w:sz w:val="20"/>
          <w:szCs w:val="20"/>
        </w:rPr>
        <w:t xml:space="preserve"> в том числе путем оснащения объектов благоустройства элементами и техническими средствами, способствующими передвижению МГН.</w:t>
      </w:r>
    </w:p>
    <w:p w:rsidR="00EF5C1E" w:rsidRPr="00EF5C1E" w:rsidRDefault="00EF5C1E" w:rsidP="00EF5C1E">
      <w:pPr>
        <w:shd w:val="clear" w:color="auto" w:fill="F8F9FA"/>
        <w:ind w:firstLine="709"/>
        <w:jc w:val="both"/>
        <w:rPr>
          <w:sz w:val="20"/>
          <w:szCs w:val="20"/>
        </w:rPr>
      </w:pPr>
      <w:r w:rsidRPr="00EF5C1E">
        <w:rPr>
          <w:sz w:val="20"/>
          <w:szCs w:val="20"/>
        </w:rPr>
        <w:t xml:space="preserve">196. Проектирование, строительство, установку технических средств и оборудования, способствующих передвижению МГН, рекомендуется </w:t>
      </w:r>
      <w:proofErr w:type="gramStart"/>
      <w:r w:rsidRPr="00EF5C1E">
        <w:rPr>
          <w:sz w:val="20"/>
          <w:szCs w:val="20"/>
        </w:rPr>
        <w:t>осуществлять</w:t>
      </w:r>
      <w:proofErr w:type="gramEnd"/>
      <w:r w:rsidRPr="00EF5C1E">
        <w:rPr>
          <w:sz w:val="20"/>
          <w:szCs w:val="20"/>
        </w:rPr>
        <w:t xml:space="preserve"> в том числе при новом строительстве в соответствии с утвержденной проектной документацией.</w:t>
      </w:r>
    </w:p>
    <w:p w:rsidR="00EF5C1E" w:rsidRPr="00EF5C1E" w:rsidRDefault="00EF5C1E" w:rsidP="00EF5C1E">
      <w:pPr>
        <w:shd w:val="clear" w:color="auto" w:fill="F8F9FA"/>
        <w:ind w:firstLine="709"/>
        <w:jc w:val="both"/>
        <w:rPr>
          <w:sz w:val="20"/>
          <w:szCs w:val="20"/>
        </w:rPr>
      </w:pPr>
      <w:r w:rsidRPr="00EF5C1E">
        <w:rPr>
          <w:sz w:val="20"/>
          <w:szCs w:val="20"/>
        </w:rPr>
        <w:t>197.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EF5C1E" w:rsidRPr="00EF5C1E" w:rsidRDefault="00EF5C1E" w:rsidP="00EF5C1E">
      <w:pPr>
        <w:shd w:val="clear" w:color="auto" w:fill="F8F9FA"/>
        <w:ind w:firstLine="709"/>
        <w:jc w:val="both"/>
        <w:rPr>
          <w:sz w:val="20"/>
          <w:szCs w:val="20"/>
        </w:rPr>
      </w:pPr>
      <w:r w:rsidRPr="00EF5C1E">
        <w:rPr>
          <w:sz w:val="20"/>
          <w:szCs w:val="20"/>
        </w:rPr>
        <w:t>Тротуары, подходы к зданиям, строениям и сооружениям, ступени и пандусы рекомендуется выполнять с нескользящей поверхностью.</w:t>
      </w:r>
    </w:p>
    <w:p w:rsidR="00EF5C1E" w:rsidRPr="00EF5C1E" w:rsidRDefault="00EF5C1E" w:rsidP="00EF5C1E">
      <w:pPr>
        <w:shd w:val="clear" w:color="auto" w:fill="F8F9FA"/>
        <w:ind w:firstLine="709"/>
        <w:jc w:val="both"/>
        <w:rPr>
          <w:sz w:val="20"/>
          <w:szCs w:val="20"/>
        </w:rPr>
      </w:pPr>
      <w:r w:rsidRPr="00EF5C1E">
        <w:rPr>
          <w:sz w:val="20"/>
          <w:szCs w:val="20"/>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EF5C1E">
        <w:rPr>
          <w:sz w:val="20"/>
          <w:szCs w:val="20"/>
        </w:rPr>
        <w:t>противогололедными</w:t>
      </w:r>
      <w:proofErr w:type="spellEnd"/>
      <w:r w:rsidRPr="00EF5C1E">
        <w:rPr>
          <w:sz w:val="20"/>
          <w:szCs w:val="20"/>
        </w:rPr>
        <w:t xml:space="preserve"> средствами или укрывать такие поверхности противоскользящими материалами.</w:t>
      </w:r>
    </w:p>
    <w:p w:rsidR="00EF5C1E" w:rsidRPr="00EF5C1E" w:rsidRDefault="00EF5C1E" w:rsidP="00EF5C1E">
      <w:pPr>
        <w:shd w:val="clear" w:color="auto" w:fill="F8F9FA"/>
        <w:ind w:firstLine="709"/>
        <w:jc w:val="both"/>
        <w:rPr>
          <w:sz w:val="20"/>
          <w:szCs w:val="20"/>
        </w:rPr>
      </w:pPr>
    </w:p>
    <w:p w:rsidR="00EF5C1E" w:rsidRPr="00EF5C1E" w:rsidRDefault="00EF5C1E" w:rsidP="00EF5C1E">
      <w:pPr>
        <w:shd w:val="clear" w:color="auto" w:fill="F8F9FA"/>
        <w:ind w:firstLine="709"/>
        <w:jc w:val="center"/>
        <w:rPr>
          <w:b/>
          <w:sz w:val="20"/>
          <w:szCs w:val="20"/>
        </w:rPr>
      </w:pPr>
      <w:r w:rsidRPr="00EF5C1E">
        <w:rPr>
          <w:b/>
          <w:sz w:val="20"/>
          <w:szCs w:val="20"/>
        </w:rPr>
        <w:t>Глава 28. Праздничное оформление территорий</w:t>
      </w:r>
    </w:p>
    <w:p w:rsidR="00EF5C1E" w:rsidRPr="00EF5C1E" w:rsidRDefault="00EF5C1E" w:rsidP="00EF5C1E">
      <w:pPr>
        <w:shd w:val="clear" w:color="auto" w:fill="F8F9FA"/>
        <w:ind w:firstLine="709"/>
        <w:jc w:val="both"/>
        <w:rPr>
          <w:sz w:val="20"/>
          <w:szCs w:val="20"/>
        </w:rPr>
      </w:pPr>
      <w:r w:rsidRPr="00EF5C1E">
        <w:rPr>
          <w:sz w:val="20"/>
          <w:szCs w:val="20"/>
        </w:rPr>
        <w:t xml:space="preserve"> </w:t>
      </w:r>
    </w:p>
    <w:p w:rsidR="00EF5C1E" w:rsidRPr="00EF5C1E" w:rsidRDefault="00EF5C1E" w:rsidP="00EF5C1E">
      <w:pPr>
        <w:shd w:val="clear" w:color="auto" w:fill="F8F9FA"/>
        <w:ind w:firstLine="709"/>
        <w:jc w:val="both"/>
        <w:rPr>
          <w:sz w:val="20"/>
          <w:szCs w:val="20"/>
        </w:rPr>
      </w:pPr>
      <w:r w:rsidRPr="00EF5C1E">
        <w:rPr>
          <w:sz w:val="20"/>
          <w:szCs w:val="20"/>
        </w:rPr>
        <w:lastRenderedPageBreak/>
        <w:t>198. На территории муниципального образования вопросы праздничного и (или) тематического оформления, рекомендуется осуществлять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EF5C1E" w:rsidRPr="00EF5C1E" w:rsidRDefault="00EF5C1E" w:rsidP="00EF5C1E">
      <w:pPr>
        <w:shd w:val="clear" w:color="auto" w:fill="F8F9FA"/>
        <w:ind w:firstLine="709"/>
        <w:jc w:val="both"/>
        <w:rPr>
          <w:sz w:val="20"/>
          <w:szCs w:val="20"/>
        </w:rPr>
      </w:pPr>
      <w:r w:rsidRPr="00EF5C1E">
        <w:rPr>
          <w:sz w:val="20"/>
          <w:szCs w:val="20"/>
        </w:rPr>
        <w:t>199. В перечень объектов праздничного оформления рекомендуется включать:</w:t>
      </w:r>
    </w:p>
    <w:p w:rsidR="00EF5C1E" w:rsidRPr="00EF5C1E" w:rsidRDefault="00EF5C1E" w:rsidP="00EF5C1E">
      <w:pPr>
        <w:shd w:val="clear" w:color="auto" w:fill="F8F9FA"/>
        <w:ind w:firstLine="709"/>
        <w:jc w:val="both"/>
        <w:rPr>
          <w:sz w:val="20"/>
          <w:szCs w:val="20"/>
        </w:rPr>
      </w:pPr>
      <w:proofErr w:type="gramStart"/>
      <w:r w:rsidRPr="00EF5C1E">
        <w:rPr>
          <w:sz w:val="20"/>
          <w:szCs w:val="20"/>
        </w:rPr>
        <w:t>а) площади, улицы, бульвары, мостовые сооружения, магистрали;</w:t>
      </w:r>
      <w:proofErr w:type="gramEnd"/>
    </w:p>
    <w:p w:rsidR="00EF5C1E" w:rsidRPr="00EF5C1E" w:rsidRDefault="00EF5C1E" w:rsidP="00EF5C1E">
      <w:pPr>
        <w:shd w:val="clear" w:color="auto" w:fill="F8F9FA"/>
        <w:ind w:firstLine="709"/>
        <w:jc w:val="both"/>
        <w:rPr>
          <w:sz w:val="20"/>
          <w:szCs w:val="20"/>
        </w:rPr>
      </w:pPr>
      <w:r w:rsidRPr="00EF5C1E">
        <w:rPr>
          <w:sz w:val="20"/>
          <w:szCs w:val="20"/>
        </w:rPr>
        <w:t>б) места массовых гуляний, парки, скверы, набережные;</w:t>
      </w:r>
    </w:p>
    <w:p w:rsidR="00EF5C1E" w:rsidRPr="00EF5C1E" w:rsidRDefault="00EF5C1E" w:rsidP="00EF5C1E">
      <w:pPr>
        <w:shd w:val="clear" w:color="auto" w:fill="F8F9FA"/>
        <w:ind w:firstLine="709"/>
        <w:jc w:val="both"/>
        <w:rPr>
          <w:sz w:val="20"/>
          <w:szCs w:val="20"/>
        </w:rPr>
      </w:pPr>
      <w:r w:rsidRPr="00EF5C1E">
        <w:rPr>
          <w:sz w:val="20"/>
          <w:szCs w:val="20"/>
        </w:rPr>
        <w:t>в) фасады зданий.</w:t>
      </w:r>
    </w:p>
    <w:p w:rsidR="00EF5C1E" w:rsidRPr="00EF5C1E" w:rsidRDefault="00EF5C1E" w:rsidP="00EF5C1E">
      <w:pPr>
        <w:shd w:val="clear" w:color="auto" w:fill="F8F9FA"/>
        <w:ind w:firstLine="709"/>
        <w:jc w:val="both"/>
        <w:rPr>
          <w:sz w:val="20"/>
          <w:szCs w:val="20"/>
        </w:rPr>
      </w:pPr>
      <w:r w:rsidRPr="00EF5C1E">
        <w:rPr>
          <w:sz w:val="20"/>
          <w:szCs w:val="20"/>
        </w:rPr>
        <w:t>200. К элементам праздничного оформления рекомендуется относить:</w:t>
      </w:r>
    </w:p>
    <w:p w:rsidR="00EF5C1E" w:rsidRPr="00EF5C1E" w:rsidRDefault="00EF5C1E" w:rsidP="00EF5C1E">
      <w:pPr>
        <w:shd w:val="clear" w:color="auto" w:fill="F8F9FA"/>
        <w:ind w:firstLine="709"/>
        <w:jc w:val="both"/>
        <w:rPr>
          <w:sz w:val="20"/>
          <w:szCs w:val="20"/>
        </w:rPr>
      </w:pPr>
      <w:r w:rsidRPr="00EF5C1E">
        <w:rPr>
          <w:sz w:val="20"/>
          <w:szCs w:val="20"/>
        </w:rPr>
        <w:t>а) текстильные или нетканые изделия, в том числе с нанесенными на их поверхности графическими изображениями;</w:t>
      </w:r>
    </w:p>
    <w:p w:rsidR="00EF5C1E" w:rsidRPr="00EF5C1E" w:rsidRDefault="00EF5C1E" w:rsidP="00EF5C1E">
      <w:pPr>
        <w:shd w:val="clear" w:color="auto" w:fill="F8F9FA"/>
        <w:ind w:firstLine="709"/>
        <w:jc w:val="both"/>
        <w:rPr>
          <w:sz w:val="20"/>
          <w:szCs w:val="20"/>
        </w:rPr>
      </w:pPr>
      <w:r w:rsidRPr="00EF5C1E">
        <w:rPr>
          <w:sz w:val="20"/>
          <w:szCs w:val="20"/>
        </w:rPr>
        <w:t>б) объемно-декоративные сооружения, имеющие несущую конструкцию и внешнее оформление, соответствующее тематике мероприятия;</w:t>
      </w:r>
    </w:p>
    <w:p w:rsidR="00EF5C1E" w:rsidRPr="00EF5C1E" w:rsidRDefault="00EF5C1E" w:rsidP="00EF5C1E">
      <w:pPr>
        <w:shd w:val="clear" w:color="auto" w:fill="F8F9FA"/>
        <w:ind w:firstLine="709"/>
        <w:jc w:val="both"/>
        <w:rPr>
          <w:sz w:val="20"/>
          <w:szCs w:val="20"/>
        </w:rPr>
      </w:pPr>
      <w:r w:rsidRPr="00EF5C1E">
        <w:rPr>
          <w:sz w:val="20"/>
          <w:szCs w:val="20"/>
        </w:rPr>
        <w:t>в) мультимедийное и проекционное оборудование, предназначенное для трансляции текстовой, звуковой, графической и видеоинформации;</w:t>
      </w:r>
    </w:p>
    <w:p w:rsidR="00EF5C1E" w:rsidRPr="00EF5C1E" w:rsidRDefault="00EF5C1E" w:rsidP="00EF5C1E">
      <w:pPr>
        <w:shd w:val="clear" w:color="auto" w:fill="F8F9FA"/>
        <w:ind w:firstLine="709"/>
        <w:jc w:val="both"/>
        <w:rPr>
          <w:sz w:val="20"/>
          <w:szCs w:val="20"/>
        </w:rPr>
      </w:pPr>
      <w:r w:rsidRPr="00EF5C1E">
        <w:rPr>
          <w:sz w:val="20"/>
          <w:szCs w:val="20"/>
        </w:rPr>
        <w:t>г) праздничное освещение (иллюминация) улиц, площадей, фасадов зданий и сооружений, в том числе:</w:t>
      </w:r>
    </w:p>
    <w:p w:rsidR="00EF5C1E" w:rsidRPr="00EF5C1E" w:rsidRDefault="00EF5C1E" w:rsidP="00EF5C1E">
      <w:pPr>
        <w:shd w:val="clear" w:color="auto" w:fill="F8F9FA"/>
        <w:ind w:firstLine="709"/>
        <w:jc w:val="both"/>
        <w:rPr>
          <w:sz w:val="20"/>
          <w:szCs w:val="20"/>
        </w:rPr>
      </w:pPr>
      <w:r w:rsidRPr="00EF5C1E">
        <w:rPr>
          <w:sz w:val="20"/>
          <w:szCs w:val="20"/>
        </w:rPr>
        <w:t>праздничная подсветка фасадов зданий;</w:t>
      </w:r>
    </w:p>
    <w:p w:rsidR="00EF5C1E" w:rsidRPr="00EF5C1E" w:rsidRDefault="00EF5C1E" w:rsidP="00EF5C1E">
      <w:pPr>
        <w:shd w:val="clear" w:color="auto" w:fill="F8F9FA"/>
        <w:ind w:firstLine="709"/>
        <w:jc w:val="both"/>
        <w:rPr>
          <w:sz w:val="20"/>
          <w:szCs w:val="20"/>
        </w:rPr>
      </w:pPr>
      <w:r w:rsidRPr="00EF5C1E">
        <w:rPr>
          <w:sz w:val="20"/>
          <w:szCs w:val="20"/>
        </w:rPr>
        <w:t>иллюминационные гирлянды и кронштейны;</w:t>
      </w:r>
    </w:p>
    <w:p w:rsidR="00EF5C1E" w:rsidRPr="00EF5C1E" w:rsidRDefault="00EF5C1E" w:rsidP="00EF5C1E">
      <w:pPr>
        <w:shd w:val="clear" w:color="auto" w:fill="F8F9FA"/>
        <w:ind w:firstLine="709"/>
        <w:jc w:val="both"/>
        <w:rPr>
          <w:sz w:val="20"/>
          <w:szCs w:val="20"/>
        </w:rPr>
      </w:pPr>
      <w:r w:rsidRPr="00EF5C1E">
        <w:rPr>
          <w:sz w:val="20"/>
          <w:szCs w:val="20"/>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EF5C1E" w:rsidRPr="00EF5C1E" w:rsidRDefault="00EF5C1E" w:rsidP="00EF5C1E">
      <w:pPr>
        <w:shd w:val="clear" w:color="auto" w:fill="F8F9FA"/>
        <w:ind w:firstLine="709"/>
        <w:jc w:val="both"/>
        <w:rPr>
          <w:sz w:val="20"/>
          <w:szCs w:val="20"/>
        </w:rPr>
      </w:pPr>
      <w:r w:rsidRPr="00EF5C1E">
        <w:rPr>
          <w:sz w:val="20"/>
          <w:szCs w:val="20"/>
        </w:rPr>
        <w:t>подсветка зеленых насаждений;</w:t>
      </w:r>
    </w:p>
    <w:p w:rsidR="00EF5C1E" w:rsidRPr="00EF5C1E" w:rsidRDefault="00EF5C1E" w:rsidP="00EF5C1E">
      <w:pPr>
        <w:shd w:val="clear" w:color="auto" w:fill="F8F9FA"/>
        <w:ind w:firstLine="709"/>
        <w:jc w:val="both"/>
        <w:rPr>
          <w:sz w:val="20"/>
          <w:szCs w:val="20"/>
        </w:rPr>
      </w:pPr>
      <w:r w:rsidRPr="00EF5C1E">
        <w:rPr>
          <w:sz w:val="20"/>
          <w:szCs w:val="20"/>
        </w:rPr>
        <w:t>праздничное и тематическое оформление пассажирского транспорта;</w:t>
      </w:r>
    </w:p>
    <w:p w:rsidR="00EF5C1E" w:rsidRPr="00EF5C1E" w:rsidRDefault="00EF5C1E" w:rsidP="00EF5C1E">
      <w:pPr>
        <w:shd w:val="clear" w:color="auto" w:fill="F8F9FA"/>
        <w:ind w:firstLine="709"/>
        <w:jc w:val="both"/>
        <w:rPr>
          <w:sz w:val="20"/>
          <w:szCs w:val="20"/>
        </w:rPr>
      </w:pPr>
      <w:r w:rsidRPr="00EF5C1E">
        <w:rPr>
          <w:sz w:val="20"/>
          <w:szCs w:val="20"/>
        </w:rPr>
        <w:t>государственные и муниципальные флаги, государственная и муниципальная символика;</w:t>
      </w:r>
    </w:p>
    <w:p w:rsidR="00EF5C1E" w:rsidRPr="00EF5C1E" w:rsidRDefault="00EF5C1E" w:rsidP="00EF5C1E">
      <w:pPr>
        <w:shd w:val="clear" w:color="auto" w:fill="F8F9FA"/>
        <w:ind w:firstLine="709"/>
        <w:jc w:val="both"/>
        <w:rPr>
          <w:sz w:val="20"/>
          <w:szCs w:val="20"/>
        </w:rPr>
      </w:pPr>
      <w:r w:rsidRPr="00EF5C1E">
        <w:rPr>
          <w:sz w:val="20"/>
          <w:szCs w:val="20"/>
        </w:rPr>
        <w:t>декоративные флаги, флажки, стяги;</w:t>
      </w:r>
    </w:p>
    <w:p w:rsidR="00EF5C1E" w:rsidRPr="00EF5C1E" w:rsidRDefault="00EF5C1E" w:rsidP="00EF5C1E">
      <w:pPr>
        <w:shd w:val="clear" w:color="auto" w:fill="F8F9FA"/>
        <w:ind w:firstLine="709"/>
        <w:jc w:val="both"/>
        <w:rPr>
          <w:sz w:val="20"/>
          <w:szCs w:val="20"/>
        </w:rPr>
      </w:pPr>
      <w:r w:rsidRPr="00EF5C1E">
        <w:rPr>
          <w:sz w:val="20"/>
          <w:szCs w:val="20"/>
        </w:rPr>
        <w:t>информационные и тематические материалы на рекламных конструкциях;</w:t>
      </w:r>
    </w:p>
    <w:p w:rsidR="00EF5C1E" w:rsidRPr="00EF5C1E" w:rsidRDefault="00EF5C1E" w:rsidP="00EF5C1E">
      <w:pPr>
        <w:shd w:val="clear" w:color="auto" w:fill="F8F9FA"/>
        <w:ind w:firstLine="709"/>
        <w:jc w:val="both"/>
        <w:rPr>
          <w:sz w:val="20"/>
          <w:szCs w:val="20"/>
        </w:rPr>
      </w:pPr>
      <w:r w:rsidRPr="00EF5C1E">
        <w:rPr>
          <w:sz w:val="20"/>
          <w:szCs w:val="2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EF5C1E" w:rsidRPr="00EF5C1E" w:rsidRDefault="00EF5C1E" w:rsidP="00EF5C1E">
      <w:pPr>
        <w:shd w:val="clear" w:color="auto" w:fill="F8F9FA"/>
        <w:ind w:firstLine="709"/>
        <w:jc w:val="both"/>
        <w:rPr>
          <w:sz w:val="20"/>
          <w:szCs w:val="20"/>
        </w:rPr>
      </w:pPr>
      <w:r w:rsidRPr="00EF5C1E">
        <w:rPr>
          <w:sz w:val="20"/>
          <w:szCs w:val="20"/>
        </w:rPr>
        <w:t>201. Для праздничного оформления муниципального образования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EF5C1E" w:rsidRPr="00EF5C1E" w:rsidRDefault="00EF5C1E" w:rsidP="00EF5C1E">
      <w:pPr>
        <w:shd w:val="clear" w:color="auto" w:fill="F8F9FA"/>
        <w:ind w:firstLine="709"/>
        <w:jc w:val="both"/>
        <w:rPr>
          <w:sz w:val="20"/>
          <w:szCs w:val="20"/>
        </w:rPr>
      </w:pPr>
      <w:r w:rsidRPr="00EF5C1E">
        <w:rPr>
          <w:sz w:val="20"/>
          <w:szCs w:val="20"/>
        </w:rPr>
        <w:t>202. При проектировании и установке элементов праздничного и (или) тематического оформления рекомендуется обеспечивать сохранение средств регулирования дорожного движения, без ухудшения их видимости для всех участников дорожного движения.</w:t>
      </w:r>
    </w:p>
    <w:p w:rsidR="00EF5C1E" w:rsidRPr="00EF5C1E" w:rsidRDefault="00EF5C1E" w:rsidP="00EF5C1E">
      <w:pPr>
        <w:shd w:val="clear" w:color="auto" w:fill="F8F9FA"/>
        <w:ind w:firstLine="709"/>
        <w:jc w:val="both"/>
        <w:rPr>
          <w:sz w:val="20"/>
          <w:szCs w:val="20"/>
        </w:rPr>
      </w:pPr>
      <w:r w:rsidRPr="00EF5C1E">
        <w:rPr>
          <w:sz w:val="20"/>
          <w:szCs w:val="20"/>
        </w:rPr>
        <w:t>203.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EF5C1E" w:rsidRPr="00EF5C1E" w:rsidRDefault="00EF5C1E" w:rsidP="00EF5C1E">
      <w:pPr>
        <w:shd w:val="clear" w:color="auto" w:fill="F8F9FA"/>
        <w:ind w:firstLine="709"/>
        <w:jc w:val="both"/>
        <w:rPr>
          <w:sz w:val="20"/>
          <w:szCs w:val="20"/>
        </w:rPr>
      </w:pPr>
      <w:r w:rsidRPr="00EF5C1E">
        <w:rPr>
          <w:sz w:val="20"/>
          <w:szCs w:val="20"/>
        </w:rPr>
        <w:t>204. При проведении праздничных и иных массовых мероприятий рекомендуется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EF5C1E" w:rsidRPr="00EF5C1E" w:rsidRDefault="00EF5C1E" w:rsidP="00EF5C1E">
      <w:pPr>
        <w:shd w:val="clear" w:color="auto" w:fill="F8F9FA"/>
        <w:ind w:firstLine="709"/>
        <w:jc w:val="both"/>
        <w:rPr>
          <w:sz w:val="20"/>
          <w:szCs w:val="20"/>
        </w:rPr>
      </w:pPr>
    </w:p>
    <w:p w:rsidR="00EF5C1E" w:rsidRPr="00EF5C1E" w:rsidRDefault="00EF5C1E" w:rsidP="00EF5C1E">
      <w:pPr>
        <w:shd w:val="clear" w:color="auto" w:fill="F8F9FA"/>
        <w:ind w:firstLine="709"/>
        <w:jc w:val="center"/>
        <w:rPr>
          <w:b/>
          <w:sz w:val="20"/>
          <w:szCs w:val="20"/>
        </w:rPr>
      </w:pPr>
      <w:r w:rsidRPr="00EF5C1E">
        <w:rPr>
          <w:b/>
          <w:sz w:val="20"/>
          <w:szCs w:val="20"/>
        </w:rPr>
        <w:t>Глава 29. Регулирующие вопросы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F5C1E" w:rsidRPr="00EF5C1E" w:rsidRDefault="00EF5C1E" w:rsidP="00EF5C1E">
      <w:pPr>
        <w:shd w:val="clear" w:color="auto" w:fill="F8F9FA"/>
        <w:spacing w:before="100" w:beforeAutospacing="1"/>
        <w:ind w:firstLine="709"/>
        <w:jc w:val="both"/>
        <w:rPr>
          <w:sz w:val="20"/>
          <w:szCs w:val="20"/>
        </w:rPr>
      </w:pPr>
      <w:r w:rsidRPr="00EF5C1E">
        <w:rPr>
          <w:sz w:val="20"/>
          <w:szCs w:val="20"/>
        </w:rPr>
        <w:t xml:space="preserve">205. </w:t>
      </w:r>
      <w:proofErr w:type="gramStart"/>
      <w:r w:rsidRPr="00EF5C1E">
        <w:rPr>
          <w:sz w:val="20"/>
          <w:szCs w:val="20"/>
        </w:rPr>
        <w:t>Положения, определяющие порядок и условия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территории, которая прилегает к зданию, строению, сооружению, земельному участку в случае, если такой</w:t>
      </w:r>
      <w:proofErr w:type="gramEnd"/>
      <w:r w:rsidRPr="00EF5C1E">
        <w:rPr>
          <w:sz w:val="20"/>
          <w:szCs w:val="20"/>
        </w:rPr>
        <w:t xml:space="preserve"> земельный участок образован, и </w:t>
      </w:r>
      <w:proofErr w:type="gramStart"/>
      <w:r w:rsidRPr="00EF5C1E">
        <w:rPr>
          <w:sz w:val="20"/>
          <w:szCs w:val="20"/>
        </w:rPr>
        <w:t>границы</w:t>
      </w:r>
      <w:proofErr w:type="gramEnd"/>
      <w:r w:rsidRPr="00EF5C1E">
        <w:rPr>
          <w:sz w:val="20"/>
          <w:szCs w:val="20"/>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 (далее - прилегающая территория).</w:t>
      </w:r>
    </w:p>
    <w:p w:rsidR="00EF5C1E" w:rsidRPr="00EF5C1E" w:rsidRDefault="00EF5C1E" w:rsidP="00EF5C1E">
      <w:pPr>
        <w:shd w:val="clear" w:color="auto" w:fill="F8F9FA"/>
        <w:ind w:firstLine="709"/>
        <w:jc w:val="both"/>
        <w:rPr>
          <w:sz w:val="20"/>
          <w:szCs w:val="20"/>
        </w:rPr>
      </w:pPr>
      <w:r w:rsidRPr="00EF5C1E">
        <w:rPr>
          <w:sz w:val="20"/>
          <w:szCs w:val="20"/>
        </w:rPr>
        <w:t>206. В перечень видов работ по содержанию прилегающих территорий рекомендуется включать:</w:t>
      </w:r>
    </w:p>
    <w:p w:rsidR="00EF5C1E" w:rsidRPr="00EF5C1E" w:rsidRDefault="00EF5C1E" w:rsidP="00EF5C1E">
      <w:pPr>
        <w:shd w:val="clear" w:color="auto" w:fill="F8F9FA"/>
        <w:ind w:firstLine="709"/>
        <w:jc w:val="both"/>
        <w:rPr>
          <w:sz w:val="20"/>
          <w:szCs w:val="20"/>
        </w:rPr>
      </w:pPr>
      <w:proofErr w:type="gramStart"/>
      <w:r w:rsidRPr="00EF5C1E">
        <w:rPr>
          <w:sz w:val="20"/>
          <w:szCs w:val="20"/>
        </w:rPr>
        <w:t>а) содержание покрытия прилегающей территории в летний и зимний периоды, в том числе:</w:t>
      </w:r>
      <w:proofErr w:type="gramEnd"/>
    </w:p>
    <w:p w:rsidR="00EF5C1E" w:rsidRPr="00EF5C1E" w:rsidRDefault="00EF5C1E" w:rsidP="00EF5C1E">
      <w:pPr>
        <w:shd w:val="clear" w:color="auto" w:fill="F8F9FA"/>
        <w:ind w:firstLine="709"/>
        <w:jc w:val="both"/>
        <w:rPr>
          <w:sz w:val="20"/>
          <w:szCs w:val="20"/>
        </w:rPr>
      </w:pPr>
      <w:r w:rsidRPr="00EF5C1E">
        <w:rPr>
          <w:sz w:val="20"/>
          <w:szCs w:val="20"/>
        </w:rPr>
        <w:t>очистку и подметание прилегающей территории;</w:t>
      </w:r>
    </w:p>
    <w:p w:rsidR="00EF5C1E" w:rsidRPr="00EF5C1E" w:rsidRDefault="00EF5C1E" w:rsidP="00EF5C1E">
      <w:pPr>
        <w:shd w:val="clear" w:color="auto" w:fill="F8F9FA"/>
        <w:ind w:firstLine="709"/>
        <w:jc w:val="both"/>
        <w:rPr>
          <w:sz w:val="20"/>
          <w:szCs w:val="20"/>
        </w:rPr>
      </w:pPr>
      <w:r w:rsidRPr="00EF5C1E">
        <w:rPr>
          <w:sz w:val="20"/>
          <w:szCs w:val="20"/>
        </w:rPr>
        <w:t>мойку прилегающей территории;</w:t>
      </w:r>
    </w:p>
    <w:p w:rsidR="00EF5C1E" w:rsidRPr="00EF5C1E" w:rsidRDefault="00EF5C1E" w:rsidP="00EF5C1E">
      <w:pPr>
        <w:shd w:val="clear" w:color="auto" w:fill="F8F9FA"/>
        <w:ind w:firstLine="709"/>
        <w:jc w:val="both"/>
        <w:rPr>
          <w:sz w:val="20"/>
          <w:szCs w:val="20"/>
        </w:rPr>
      </w:pPr>
      <w:r w:rsidRPr="00EF5C1E">
        <w:rPr>
          <w:sz w:val="20"/>
          <w:szCs w:val="20"/>
        </w:rPr>
        <w:t xml:space="preserve">посыпку и обработку прилегающей территории </w:t>
      </w:r>
      <w:proofErr w:type="spellStart"/>
      <w:r w:rsidRPr="00EF5C1E">
        <w:rPr>
          <w:sz w:val="20"/>
          <w:szCs w:val="20"/>
        </w:rPr>
        <w:t>противогололедными</w:t>
      </w:r>
      <w:proofErr w:type="spellEnd"/>
      <w:r w:rsidRPr="00EF5C1E">
        <w:rPr>
          <w:sz w:val="20"/>
          <w:szCs w:val="20"/>
        </w:rPr>
        <w:t xml:space="preserve"> средствами;</w:t>
      </w:r>
    </w:p>
    <w:p w:rsidR="00EF5C1E" w:rsidRPr="00EF5C1E" w:rsidRDefault="00EF5C1E" w:rsidP="00EF5C1E">
      <w:pPr>
        <w:shd w:val="clear" w:color="auto" w:fill="F8F9FA"/>
        <w:ind w:firstLine="709"/>
        <w:jc w:val="both"/>
        <w:rPr>
          <w:sz w:val="20"/>
          <w:szCs w:val="20"/>
        </w:rPr>
      </w:pPr>
      <w:r w:rsidRPr="00EF5C1E">
        <w:rPr>
          <w:sz w:val="20"/>
          <w:szCs w:val="20"/>
        </w:rPr>
        <w:t>укладку свежевыпавшего снега в валы или кучи;</w:t>
      </w:r>
    </w:p>
    <w:p w:rsidR="00EF5C1E" w:rsidRPr="00EF5C1E" w:rsidRDefault="00EF5C1E" w:rsidP="00EF5C1E">
      <w:pPr>
        <w:shd w:val="clear" w:color="auto" w:fill="F8F9FA"/>
        <w:ind w:firstLine="709"/>
        <w:jc w:val="both"/>
        <w:rPr>
          <w:sz w:val="20"/>
          <w:szCs w:val="20"/>
        </w:rPr>
      </w:pPr>
      <w:r w:rsidRPr="00EF5C1E">
        <w:rPr>
          <w:sz w:val="20"/>
          <w:szCs w:val="20"/>
        </w:rPr>
        <w:t>текущий ремонт;</w:t>
      </w:r>
    </w:p>
    <w:p w:rsidR="00EF5C1E" w:rsidRPr="00EF5C1E" w:rsidRDefault="00EF5C1E" w:rsidP="00EF5C1E">
      <w:pPr>
        <w:shd w:val="clear" w:color="auto" w:fill="F8F9FA"/>
        <w:ind w:firstLine="709"/>
        <w:jc w:val="both"/>
        <w:rPr>
          <w:sz w:val="20"/>
          <w:szCs w:val="20"/>
        </w:rPr>
      </w:pPr>
      <w:r w:rsidRPr="00EF5C1E">
        <w:rPr>
          <w:sz w:val="20"/>
          <w:szCs w:val="20"/>
        </w:rPr>
        <w:t>б) содержание газонов, в том числе:</w:t>
      </w:r>
    </w:p>
    <w:p w:rsidR="00EF5C1E" w:rsidRPr="00EF5C1E" w:rsidRDefault="00EF5C1E" w:rsidP="00EF5C1E">
      <w:pPr>
        <w:shd w:val="clear" w:color="auto" w:fill="F8F9FA"/>
        <w:ind w:firstLine="709"/>
        <w:jc w:val="both"/>
        <w:rPr>
          <w:sz w:val="20"/>
          <w:szCs w:val="20"/>
        </w:rPr>
      </w:pPr>
      <w:r w:rsidRPr="00EF5C1E">
        <w:rPr>
          <w:sz w:val="20"/>
          <w:szCs w:val="20"/>
        </w:rPr>
        <w:t>прочесывание поверхности железными граблями;</w:t>
      </w:r>
    </w:p>
    <w:p w:rsidR="00EF5C1E" w:rsidRPr="00EF5C1E" w:rsidRDefault="00EF5C1E" w:rsidP="00EF5C1E">
      <w:pPr>
        <w:shd w:val="clear" w:color="auto" w:fill="F8F9FA"/>
        <w:ind w:firstLine="709"/>
        <w:jc w:val="both"/>
        <w:rPr>
          <w:sz w:val="20"/>
          <w:szCs w:val="20"/>
        </w:rPr>
      </w:pPr>
      <w:r w:rsidRPr="00EF5C1E">
        <w:rPr>
          <w:sz w:val="20"/>
          <w:szCs w:val="20"/>
        </w:rPr>
        <w:t>покос травостоя;</w:t>
      </w:r>
    </w:p>
    <w:p w:rsidR="00EF5C1E" w:rsidRPr="00EF5C1E" w:rsidRDefault="00EF5C1E" w:rsidP="00EF5C1E">
      <w:pPr>
        <w:shd w:val="clear" w:color="auto" w:fill="F8F9FA"/>
        <w:ind w:firstLine="709"/>
        <w:jc w:val="both"/>
        <w:rPr>
          <w:sz w:val="20"/>
          <w:szCs w:val="20"/>
        </w:rPr>
      </w:pPr>
      <w:r w:rsidRPr="00EF5C1E">
        <w:rPr>
          <w:sz w:val="20"/>
          <w:szCs w:val="20"/>
        </w:rPr>
        <w:lastRenderedPageBreak/>
        <w:t>сгребание и уборку скошенной травы и листвы;</w:t>
      </w:r>
    </w:p>
    <w:p w:rsidR="00EF5C1E" w:rsidRPr="00EF5C1E" w:rsidRDefault="00EF5C1E" w:rsidP="00EF5C1E">
      <w:pPr>
        <w:shd w:val="clear" w:color="auto" w:fill="F8F9FA"/>
        <w:ind w:firstLine="709"/>
        <w:jc w:val="both"/>
        <w:rPr>
          <w:sz w:val="20"/>
          <w:szCs w:val="20"/>
        </w:rPr>
      </w:pPr>
      <w:r w:rsidRPr="00EF5C1E">
        <w:rPr>
          <w:sz w:val="20"/>
          <w:szCs w:val="20"/>
        </w:rPr>
        <w:t>очистку от мусора;</w:t>
      </w:r>
    </w:p>
    <w:p w:rsidR="00EF5C1E" w:rsidRPr="00EF5C1E" w:rsidRDefault="00EF5C1E" w:rsidP="00EF5C1E">
      <w:pPr>
        <w:shd w:val="clear" w:color="auto" w:fill="F8F9FA"/>
        <w:ind w:firstLine="709"/>
        <w:jc w:val="both"/>
        <w:rPr>
          <w:sz w:val="20"/>
          <w:szCs w:val="20"/>
        </w:rPr>
      </w:pPr>
      <w:r w:rsidRPr="00EF5C1E">
        <w:rPr>
          <w:sz w:val="20"/>
          <w:szCs w:val="20"/>
        </w:rPr>
        <w:t>полив;</w:t>
      </w:r>
    </w:p>
    <w:p w:rsidR="00EF5C1E" w:rsidRPr="00EF5C1E" w:rsidRDefault="00EF5C1E" w:rsidP="00EF5C1E">
      <w:pPr>
        <w:shd w:val="clear" w:color="auto" w:fill="F8F9FA"/>
        <w:ind w:firstLine="709"/>
        <w:jc w:val="both"/>
        <w:rPr>
          <w:sz w:val="20"/>
          <w:szCs w:val="20"/>
        </w:rPr>
      </w:pPr>
      <w:r w:rsidRPr="00EF5C1E">
        <w:rPr>
          <w:sz w:val="20"/>
          <w:szCs w:val="20"/>
        </w:rPr>
        <w:t>в) содержание деревьев и кустарников, в том числе:</w:t>
      </w:r>
    </w:p>
    <w:p w:rsidR="00EF5C1E" w:rsidRPr="00EF5C1E" w:rsidRDefault="00EF5C1E" w:rsidP="00EF5C1E">
      <w:pPr>
        <w:shd w:val="clear" w:color="auto" w:fill="F8F9FA"/>
        <w:ind w:firstLine="709"/>
        <w:jc w:val="both"/>
        <w:rPr>
          <w:sz w:val="20"/>
          <w:szCs w:val="20"/>
        </w:rPr>
      </w:pPr>
      <w:r w:rsidRPr="00EF5C1E">
        <w:rPr>
          <w:sz w:val="20"/>
          <w:szCs w:val="20"/>
        </w:rPr>
        <w:t>обрезку сухих сучьев и мелкой суши;</w:t>
      </w:r>
    </w:p>
    <w:p w:rsidR="00EF5C1E" w:rsidRPr="00EF5C1E" w:rsidRDefault="00EF5C1E" w:rsidP="00EF5C1E">
      <w:pPr>
        <w:shd w:val="clear" w:color="auto" w:fill="F8F9FA"/>
        <w:ind w:firstLine="709"/>
        <w:jc w:val="both"/>
        <w:rPr>
          <w:sz w:val="20"/>
          <w:szCs w:val="20"/>
        </w:rPr>
      </w:pPr>
      <w:r w:rsidRPr="00EF5C1E">
        <w:rPr>
          <w:sz w:val="20"/>
          <w:szCs w:val="20"/>
        </w:rPr>
        <w:t>сбор срезанных ветвей;</w:t>
      </w:r>
    </w:p>
    <w:p w:rsidR="00EF5C1E" w:rsidRPr="00EF5C1E" w:rsidRDefault="00EF5C1E" w:rsidP="00EF5C1E">
      <w:pPr>
        <w:shd w:val="clear" w:color="auto" w:fill="F8F9FA"/>
        <w:ind w:firstLine="709"/>
        <w:jc w:val="both"/>
        <w:rPr>
          <w:sz w:val="20"/>
          <w:szCs w:val="20"/>
        </w:rPr>
      </w:pPr>
      <w:r w:rsidRPr="00EF5C1E">
        <w:rPr>
          <w:sz w:val="20"/>
          <w:szCs w:val="20"/>
        </w:rPr>
        <w:t>прополку и рыхление приствольных лунок;</w:t>
      </w:r>
    </w:p>
    <w:p w:rsidR="00EF5C1E" w:rsidRPr="00EF5C1E" w:rsidRDefault="00EF5C1E" w:rsidP="00EF5C1E">
      <w:pPr>
        <w:shd w:val="clear" w:color="auto" w:fill="F8F9FA"/>
        <w:ind w:firstLine="709"/>
        <w:jc w:val="both"/>
        <w:rPr>
          <w:sz w:val="20"/>
          <w:szCs w:val="20"/>
        </w:rPr>
      </w:pPr>
      <w:r w:rsidRPr="00EF5C1E">
        <w:rPr>
          <w:sz w:val="20"/>
          <w:szCs w:val="20"/>
        </w:rPr>
        <w:t>полив в приствольные лунки;</w:t>
      </w:r>
    </w:p>
    <w:p w:rsidR="00EF5C1E" w:rsidRPr="00EF5C1E" w:rsidRDefault="00EF5C1E" w:rsidP="00EF5C1E">
      <w:pPr>
        <w:shd w:val="clear" w:color="auto" w:fill="F8F9FA"/>
        <w:ind w:firstLine="709"/>
        <w:jc w:val="both"/>
        <w:rPr>
          <w:sz w:val="20"/>
          <w:szCs w:val="20"/>
        </w:rPr>
      </w:pPr>
      <w:r w:rsidRPr="00EF5C1E">
        <w:rPr>
          <w:sz w:val="20"/>
          <w:szCs w:val="20"/>
        </w:rPr>
        <w:t>207. В правилах благоустройства территории муниципального образования и (или) иных актах муниципального образования, регламентирующих порядок выполнения работ по содержанию объектов благоустройства, рекомендуется определить:</w:t>
      </w:r>
    </w:p>
    <w:p w:rsidR="00EF5C1E" w:rsidRPr="00EF5C1E" w:rsidRDefault="00EF5C1E" w:rsidP="00EF5C1E">
      <w:pPr>
        <w:shd w:val="clear" w:color="auto" w:fill="F8F9FA"/>
        <w:ind w:firstLine="709"/>
        <w:jc w:val="both"/>
        <w:rPr>
          <w:sz w:val="20"/>
          <w:szCs w:val="20"/>
        </w:rPr>
      </w:pPr>
      <w:r w:rsidRPr="00EF5C1E">
        <w:rPr>
          <w:sz w:val="20"/>
          <w:szCs w:val="20"/>
        </w:rPr>
        <w:t xml:space="preserve">а) размер прилегающей территории для различного вида объектов, зданий, строений, сооружений, элементов благоустройства, </w:t>
      </w:r>
      <w:proofErr w:type="gramStart"/>
      <w:r w:rsidRPr="00EF5C1E">
        <w:rPr>
          <w:sz w:val="20"/>
          <w:szCs w:val="20"/>
        </w:rPr>
        <w:t>обязанность</w:t>
      </w:r>
      <w:proofErr w:type="gramEnd"/>
      <w:r w:rsidRPr="00EF5C1E">
        <w:rPr>
          <w:sz w:val="20"/>
          <w:szCs w:val="20"/>
        </w:rPr>
        <w:t xml:space="preserve"> по содержанию которой возлагается на собственников и (или) иных законных владельцев зданий, строений, сооружений, земельных участков;</w:t>
      </w:r>
    </w:p>
    <w:p w:rsidR="00EF5C1E" w:rsidRPr="00EF5C1E" w:rsidRDefault="00EF5C1E" w:rsidP="00EF5C1E">
      <w:pPr>
        <w:shd w:val="clear" w:color="auto" w:fill="F8F9FA"/>
        <w:ind w:firstLine="709"/>
        <w:jc w:val="both"/>
        <w:rPr>
          <w:sz w:val="20"/>
          <w:szCs w:val="20"/>
        </w:rPr>
      </w:pPr>
      <w:r w:rsidRPr="00EF5C1E">
        <w:rPr>
          <w:sz w:val="20"/>
          <w:szCs w:val="20"/>
        </w:rPr>
        <w:t>б) описание работ по содержанию прилегающих территорий;</w:t>
      </w:r>
    </w:p>
    <w:p w:rsidR="00EF5C1E" w:rsidRPr="00EF5C1E" w:rsidRDefault="00EF5C1E" w:rsidP="00EF5C1E">
      <w:pPr>
        <w:shd w:val="clear" w:color="auto" w:fill="F8F9FA"/>
        <w:ind w:firstLine="709"/>
        <w:jc w:val="both"/>
        <w:rPr>
          <w:sz w:val="20"/>
          <w:szCs w:val="20"/>
        </w:rPr>
      </w:pPr>
      <w:r w:rsidRPr="00EF5C1E">
        <w:rPr>
          <w:sz w:val="20"/>
          <w:szCs w:val="20"/>
        </w:rPr>
        <w:t>в) периодичность выполнения работ по содержанию прилегающих территорий.</w:t>
      </w:r>
    </w:p>
    <w:p w:rsidR="00EF5C1E" w:rsidRPr="00EF5C1E" w:rsidRDefault="00EF5C1E" w:rsidP="00EF5C1E">
      <w:pPr>
        <w:shd w:val="clear" w:color="auto" w:fill="F8F9FA"/>
        <w:ind w:firstLine="709"/>
        <w:jc w:val="both"/>
        <w:rPr>
          <w:sz w:val="20"/>
          <w:szCs w:val="20"/>
        </w:rPr>
      </w:pPr>
    </w:p>
    <w:p w:rsidR="00EF5C1E" w:rsidRPr="00EF5C1E" w:rsidRDefault="00EF5C1E" w:rsidP="00EF5C1E">
      <w:pPr>
        <w:shd w:val="clear" w:color="auto" w:fill="F8F9FA"/>
        <w:ind w:firstLine="709"/>
        <w:jc w:val="center"/>
        <w:rPr>
          <w:b/>
          <w:sz w:val="20"/>
          <w:szCs w:val="20"/>
        </w:rPr>
      </w:pPr>
      <w:r w:rsidRPr="00EF5C1E">
        <w:rPr>
          <w:b/>
          <w:sz w:val="20"/>
          <w:szCs w:val="20"/>
        </w:rPr>
        <w:t>Главу 30. Определение границ прилегающих территорий в соответствии с порядком, установленным законом субъекта Российской Федерации.</w:t>
      </w:r>
    </w:p>
    <w:p w:rsidR="00EF5C1E" w:rsidRPr="00EF5C1E" w:rsidRDefault="00EF5C1E" w:rsidP="00EF5C1E">
      <w:pPr>
        <w:shd w:val="clear" w:color="auto" w:fill="F8F9FA"/>
        <w:ind w:firstLine="709"/>
        <w:jc w:val="both"/>
        <w:rPr>
          <w:sz w:val="20"/>
          <w:szCs w:val="20"/>
        </w:rPr>
      </w:pPr>
    </w:p>
    <w:p w:rsidR="00EF5C1E" w:rsidRPr="00EF5C1E" w:rsidRDefault="00EF5C1E" w:rsidP="00EF5C1E">
      <w:pPr>
        <w:shd w:val="clear" w:color="auto" w:fill="F8F9FA"/>
        <w:ind w:firstLine="709"/>
        <w:jc w:val="both"/>
        <w:rPr>
          <w:sz w:val="20"/>
          <w:szCs w:val="20"/>
        </w:rPr>
      </w:pPr>
      <w:r w:rsidRPr="00EF5C1E">
        <w:rPr>
          <w:sz w:val="20"/>
          <w:szCs w:val="20"/>
        </w:rPr>
        <w:t>208. Границы прилегающей территории к зданию, строению, сооружению, земельному участку рекомендуется устанавливать дифференцированно исходя из площади, расположения, вида разрешенного использования и функционального назначения здания, строения, сооружения, земельного участка или их групп, а также их площади и протяженности границы, а также требований, установленных законом субъекта Российской Федерации.</w:t>
      </w:r>
    </w:p>
    <w:p w:rsidR="00EF5C1E" w:rsidRPr="00EF5C1E" w:rsidRDefault="00EF5C1E" w:rsidP="00EF5C1E">
      <w:pPr>
        <w:shd w:val="clear" w:color="auto" w:fill="F8F9FA"/>
        <w:ind w:firstLine="709"/>
        <w:jc w:val="both"/>
        <w:rPr>
          <w:sz w:val="20"/>
          <w:szCs w:val="20"/>
        </w:rPr>
      </w:pPr>
      <w:r w:rsidRPr="00EF5C1E">
        <w:rPr>
          <w:sz w:val="20"/>
          <w:szCs w:val="20"/>
        </w:rPr>
        <w:t xml:space="preserve">209. Рекомендуется включить порядок определения размеров прилегающих </w:t>
      </w:r>
      <w:proofErr w:type="gramStart"/>
      <w:r w:rsidRPr="00EF5C1E">
        <w:rPr>
          <w:sz w:val="20"/>
          <w:szCs w:val="20"/>
        </w:rPr>
        <w:t>территорий</w:t>
      </w:r>
      <w:proofErr w:type="gramEnd"/>
      <w:r w:rsidRPr="00EF5C1E">
        <w:rPr>
          <w:sz w:val="20"/>
          <w:szCs w:val="20"/>
        </w:rPr>
        <w:t xml:space="preserve"> в том числе к следующим объектам:</w:t>
      </w:r>
    </w:p>
    <w:p w:rsidR="00EF5C1E" w:rsidRPr="00EF5C1E" w:rsidRDefault="00EF5C1E" w:rsidP="00EF5C1E">
      <w:pPr>
        <w:shd w:val="clear" w:color="auto" w:fill="F8F9FA"/>
        <w:ind w:firstLine="709"/>
        <w:jc w:val="both"/>
        <w:rPr>
          <w:sz w:val="20"/>
          <w:szCs w:val="20"/>
        </w:rPr>
      </w:pPr>
      <w:r w:rsidRPr="00EF5C1E">
        <w:rPr>
          <w:sz w:val="20"/>
          <w:szCs w:val="20"/>
        </w:rPr>
        <w:t xml:space="preserve">а) многоквартирным жилым домам, в том числе к многоквартирным малоэтажным, </w:t>
      </w:r>
      <w:proofErr w:type="spellStart"/>
      <w:r w:rsidRPr="00EF5C1E">
        <w:rPr>
          <w:sz w:val="20"/>
          <w:szCs w:val="20"/>
        </w:rPr>
        <w:t>среднеэтажным</w:t>
      </w:r>
      <w:proofErr w:type="spellEnd"/>
      <w:r w:rsidRPr="00EF5C1E">
        <w:rPr>
          <w:sz w:val="20"/>
          <w:szCs w:val="20"/>
        </w:rPr>
        <w:t xml:space="preserve"> и многоэтажным жилым домам;</w:t>
      </w:r>
    </w:p>
    <w:p w:rsidR="00EF5C1E" w:rsidRPr="00EF5C1E" w:rsidRDefault="00EF5C1E" w:rsidP="00EF5C1E">
      <w:pPr>
        <w:shd w:val="clear" w:color="auto" w:fill="F8F9FA"/>
        <w:ind w:firstLine="709"/>
        <w:jc w:val="both"/>
        <w:rPr>
          <w:sz w:val="20"/>
          <w:szCs w:val="20"/>
        </w:rPr>
      </w:pPr>
      <w:r w:rsidRPr="00EF5C1E">
        <w:rPr>
          <w:sz w:val="20"/>
          <w:szCs w:val="20"/>
        </w:rPr>
        <w:t>б) индивидуальным жилым домам, жилым домам блокированной застройки;</w:t>
      </w:r>
    </w:p>
    <w:p w:rsidR="00EF5C1E" w:rsidRPr="00EF5C1E" w:rsidRDefault="00EF5C1E" w:rsidP="00EF5C1E">
      <w:pPr>
        <w:shd w:val="clear" w:color="auto" w:fill="F8F9FA"/>
        <w:ind w:firstLine="709"/>
        <w:jc w:val="both"/>
        <w:rPr>
          <w:sz w:val="20"/>
          <w:szCs w:val="20"/>
        </w:rPr>
      </w:pPr>
      <w:r w:rsidRPr="00EF5C1E">
        <w:rPr>
          <w:sz w:val="20"/>
          <w:szCs w:val="20"/>
        </w:rPr>
        <w:t>в) объектам социального обслуживания, здравоохранения, образования, культуры, физической культуры и спорта;</w:t>
      </w:r>
    </w:p>
    <w:p w:rsidR="00EF5C1E" w:rsidRPr="00EF5C1E" w:rsidRDefault="00EF5C1E" w:rsidP="00EF5C1E">
      <w:pPr>
        <w:shd w:val="clear" w:color="auto" w:fill="F8F9FA"/>
        <w:ind w:firstLine="709"/>
        <w:jc w:val="both"/>
        <w:rPr>
          <w:sz w:val="20"/>
          <w:szCs w:val="20"/>
        </w:rPr>
      </w:pPr>
      <w:r w:rsidRPr="00EF5C1E">
        <w:rPr>
          <w:sz w:val="20"/>
          <w:szCs w:val="20"/>
        </w:rPr>
        <w:t>г) объектам банковской и страховой деятельности, бытового обслуживания;</w:t>
      </w:r>
    </w:p>
    <w:p w:rsidR="00EF5C1E" w:rsidRPr="00EF5C1E" w:rsidRDefault="00EF5C1E" w:rsidP="00EF5C1E">
      <w:pPr>
        <w:shd w:val="clear" w:color="auto" w:fill="F8F9FA"/>
        <w:ind w:firstLine="709"/>
        <w:jc w:val="both"/>
        <w:rPr>
          <w:sz w:val="20"/>
          <w:szCs w:val="20"/>
        </w:rPr>
      </w:pPr>
      <w:r w:rsidRPr="00EF5C1E">
        <w:rPr>
          <w:sz w:val="20"/>
          <w:szCs w:val="20"/>
        </w:rPr>
        <w:t>д) зданиям и строениям религиозного назначения;</w:t>
      </w:r>
    </w:p>
    <w:p w:rsidR="00EF5C1E" w:rsidRPr="00EF5C1E" w:rsidRDefault="00EF5C1E" w:rsidP="00EF5C1E">
      <w:pPr>
        <w:shd w:val="clear" w:color="auto" w:fill="F8F9FA"/>
        <w:ind w:firstLine="709"/>
        <w:jc w:val="both"/>
        <w:rPr>
          <w:sz w:val="20"/>
          <w:szCs w:val="20"/>
        </w:rPr>
      </w:pPr>
      <w:r w:rsidRPr="00EF5C1E">
        <w:rPr>
          <w:sz w:val="20"/>
          <w:szCs w:val="20"/>
        </w:rPr>
        <w:t>е) некапитальным строениям, сооружениям;</w:t>
      </w:r>
    </w:p>
    <w:p w:rsidR="00EF5C1E" w:rsidRPr="00EF5C1E" w:rsidRDefault="00EF5C1E" w:rsidP="00EF5C1E">
      <w:pPr>
        <w:shd w:val="clear" w:color="auto" w:fill="F8F9FA"/>
        <w:ind w:firstLine="709"/>
        <w:jc w:val="both"/>
        <w:rPr>
          <w:sz w:val="20"/>
          <w:szCs w:val="20"/>
        </w:rPr>
      </w:pPr>
      <w:r w:rsidRPr="00EF5C1E">
        <w:rPr>
          <w:sz w:val="20"/>
          <w:szCs w:val="20"/>
        </w:rPr>
        <w:t>ж) подъездам к автомобильным дорогам общего пользования и съездам с них;</w:t>
      </w:r>
    </w:p>
    <w:p w:rsidR="00EF5C1E" w:rsidRPr="00EF5C1E" w:rsidRDefault="00EF5C1E" w:rsidP="00EF5C1E">
      <w:pPr>
        <w:shd w:val="clear" w:color="auto" w:fill="F8F9FA"/>
        <w:ind w:firstLine="709"/>
        <w:jc w:val="both"/>
        <w:rPr>
          <w:sz w:val="20"/>
          <w:szCs w:val="20"/>
        </w:rPr>
      </w:pPr>
      <w:r w:rsidRPr="00EF5C1E">
        <w:rPr>
          <w:sz w:val="20"/>
          <w:szCs w:val="20"/>
        </w:rPr>
        <w:t>з) наземным частям линейных объектов инженерной инфраструктуры;</w:t>
      </w:r>
    </w:p>
    <w:p w:rsidR="00EF5C1E" w:rsidRPr="00EF5C1E" w:rsidRDefault="00EF5C1E" w:rsidP="00EF5C1E">
      <w:pPr>
        <w:shd w:val="clear" w:color="auto" w:fill="F8F9FA"/>
        <w:ind w:firstLine="709"/>
        <w:jc w:val="both"/>
        <w:rPr>
          <w:sz w:val="20"/>
          <w:szCs w:val="20"/>
        </w:rPr>
      </w:pPr>
      <w:r w:rsidRPr="00EF5C1E">
        <w:rPr>
          <w:sz w:val="20"/>
          <w:szCs w:val="20"/>
        </w:rPr>
        <w:t>к) земельным участкам с разрешенным использованием: для передвижного жилья, индивидуального жилищного строительства, ведения личного подсобного хозяйства, ведения садоводства и огородничества;</w:t>
      </w:r>
    </w:p>
    <w:p w:rsidR="00EF5C1E" w:rsidRPr="00EF5C1E" w:rsidRDefault="00EF5C1E" w:rsidP="00EF5C1E">
      <w:pPr>
        <w:shd w:val="clear" w:color="auto" w:fill="F8F9FA"/>
        <w:ind w:firstLine="709"/>
        <w:jc w:val="both"/>
        <w:rPr>
          <w:sz w:val="20"/>
          <w:szCs w:val="20"/>
        </w:rPr>
      </w:pPr>
      <w:r w:rsidRPr="00EF5C1E">
        <w:rPr>
          <w:sz w:val="20"/>
          <w:szCs w:val="20"/>
        </w:rPr>
        <w:t>л) объектам, в отношении которых фактический размер прилегающей территории меньше размера прилегающей территории, установленного правилами благоустройства территории муниципального образования для соответствующих видов объектов.</w:t>
      </w:r>
    </w:p>
    <w:p w:rsidR="00EF5C1E" w:rsidRPr="00EF5C1E" w:rsidRDefault="00EF5C1E" w:rsidP="00EF5C1E">
      <w:pPr>
        <w:shd w:val="clear" w:color="auto" w:fill="F8F9FA"/>
        <w:ind w:firstLine="709"/>
        <w:jc w:val="both"/>
        <w:rPr>
          <w:sz w:val="20"/>
          <w:szCs w:val="20"/>
        </w:rPr>
      </w:pPr>
      <w:r w:rsidRPr="00EF5C1E">
        <w:rPr>
          <w:sz w:val="20"/>
          <w:szCs w:val="20"/>
        </w:rPr>
        <w:t>210. При определении размера прилегающей территории рекомендуется не допускать:</w:t>
      </w:r>
    </w:p>
    <w:p w:rsidR="00EF5C1E" w:rsidRPr="00EF5C1E" w:rsidRDefault="00EF5C1E" w:rsidP="00EF5C1E">
      <w:pPr>
        <w:shd w:val="clear" w:color="auto" w:fill="F8F9FA"/>
        <w:ind w:firstLine="709"/>
        <w:jc w:val="both"/>
        <w:rPr>
          <w:sz w:val="20"/>
          <w:szCs w:val="20"/>
        </w:rPr>
      </w:pPr>
      <w:r w:rsidRPr="00EF5C1E">
        <w:rPr>
          <w:sz w:val="20"/>
          <w:szCs w:val="20"/>
        </w:rPr>
        <w:t>а) пересечение границ прилегающих территорий;</w:t>
      </w:r>
    </w:p>
    <w:p w:rsidR="00EF5C1E" w:rsidRPr="00EF5C1E" w:rsidRDefault="00EF5C1E" w:rsidP="00EF5C1E">
      <w:pPr>
        <w:shd w:val="clear" w:color="auto" w:fill="F8F9FA"/>
        <w:ind w:firstLine="709"/>
        <w:jc w:val="both"/>
        <w:rPr>
          <w:sz w:val="20"/>
          <w:szCs w:val="20"/>
        </w:rPr>
      </w:pPr>
      <w:r w:rsidRPr="00EF5C1E">
        <w:rPr>
          <w:sz w:val="20"/>
          <w:szCs w:val="20"/>
        </w:rPr>
        <w:t>б) использование прилегающих территорий в целях осуществления хозяйственной деятельности, в том числе обустройства ме</w:t>
      </w:r>
      <w:proofErr w:type="gramStart"/>
      <w:r w:rsidRPr="00EF5C1E">
        <w:rPr>
          <w:sz w:val="20"/>
          <w:szCs w:val="20"/>
        </w:rPr>
        <w:t>ст скл</w:t>
      </w:r>
      <w:proofErr w:type="gramEnd"/>
      <w:r w:rsidRPr="00EF5C1E">
        <w:rPr>
          <w:sz w:val="20"/>
          <w:szCs w:val="20"/>
        </w:rPr>
        <w:t>адирования, размещения инженерного оборудования, загрузочных площадок, автостоянок и парковок, экспозиции товаров;</w:t>
      </w:r>
    </w:p>
    <w:p w:rsidR="00EF5C1E" w:rsidRPr="00EF5C1E" w:rsidRDefault="00EF5C1E" w:rsidP="00EF5C1E">
      <w:pPr>
        <w:shd w:val="clear" w:color="auto" w:fill="F8F9FA"/>
        <w:ind w:firstLine="709"/>
        <w:jc w:val="both"/>
        <w:rPr>
          <w:sz w:val="20"/>
          <w:szCs w:val="20"/>
        </w:rPr>
      </w:pPr>
      <w:r w:rsidRPr="00EF5C1E">
        <w:rPr>
          <w:sz w:val="20"/>
          <w:szCs w:val="20"/>
        </w:rPr>
        <w:t>в) ограждение прилегающей территории;</w:t>
      </w:r>
    </w:p>
    <w:p w:rsidR="00EF5C1E" w:rsidRPr="00EF5C1E" w:rsidRDefault="00EF5C1E" w:rsidP="00EF5C1E">
      <w:pPr>
        <w:shd w:val="clear" w:color="auto" w:fill="F8F9FA"/>
        <w:ind w:firstLine="709"/>
        <w:jc w:val="both"/>
        <w:rPr>
          <w:sz w:val="20"/>
          <w:szCs w:val="20"/>
        </w:rPr>
      </w:pPr>
      <w:r w:rsidRPr="00EF5C1E">
        <w:rPr>
          <w:sz w:val="20"/>
          <w:szCs w:val="20"/>
        </w:rPr>
        <w:t>г) установление размера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EF5C1E" w:rsidRPr="00EF5C1E" w:rsidRDefault="00EF5C1E" w:rsidP="00EF5C1E">
      <w:pPr>
        <w:shd w:val="clear" w:color="auto" w:fill="F8F9FA"/>
        <w:ind w:firstLine="709"/>
        <w:jc w:val="both"/>
        <w:rPr>
          <w:sz w:val="20"/>
          <w:szCs w:val="20"/>
        </w:rPr>
      </w:pPr>
      <w:r w:rsidRPr="00EF5C1E">
        <w:rPr>
          <w:sz w:val="20"/>
          <w:szCs w:val="20"/>
        </w:rPr>
        <w:t>д) установление размера прилегающей территории, превышающего размер охранной зоны линейного объекта.</w:t>
      </w:r>
    </w:p>
    <w:p w:rsidR="00EF5C1E" w:rsidRPr="00EF5C1E" w:rsidRDefault="00EF5C1E" w:rsidP="00EF5C1E">
      <w:pPr>
        <w:shd w:val="clear" w:color="auto" w:fill="F8F9FA"/>
        <w:ind w:firstLine="709"/>
        <w:jc w:val="both"/>
        <w:rPr>
          <w:sz w:val="20"/>
          <w:szCs w:val="20"/>
        </w:rPr>
      </w:pPr>
      <w:r w:rsidRPr="00EF5C1E">
        <w:rPr>
          <w:sz w:val="20"/>
          <w:szCs w:val="20"/>
        </w:rPr>
        <w:t>211. Не рекомендуется включать в границы прилегающей территории:</w:t>
      </w:r>
    </w:p>
    <w:p w:rsidR="00EF5C1E" w:rsidRPr="00EF5C1E" w:rsidRDefault="00EF5C1E" w:rsidP="00EF5C1E">
      <w:pPr>
        <w:shd w:val="clear" w:color="auto" w:fill="F8F9FA"/>
        <w:ind w:firstLine="709"/>
        <w:jc w:val="both"/>
        <w:rPr>
          <w:sz w:val="20"/>
          <w:szCs w:val="20"/>
        </w:rPr>
      </w:pPr>
      <w:r w:rsidRPr="00EF5C1E">
        <w:rPr>
          <w:sz w:val="20"/>
          <w:szCs w:val="20"/>
        </w:rPr>
        <w:t>а) отдельные части, фрагменты элементов благоустройства;</w:t>
      </w:r>
    </w:p>
    <w:p w:rsidR="00EF5C1E" w:rsidRPr="00EF5C1E" w:rsidRDefault="00EF5C1E" w:rsidP="00EF5C1E">
      <w:pPr>
        <w:shd w:val="clear" w:color="auto" w:fill="F8F9FA"/>
        <w:ind w:firstLine="709"/>
        <w:jc w:val="both"/>
        <w:rPr>
          <w:sz w:val="20"/>
          <w:szCs w:val="20"/>
        </w:rPr>
      </w:pPr>
      <w:r w:rsidRPr="00EF5C1E">
        <w:rPr>
          <w:sz w:val="20"/>
          <w:szCs w:val="20"/>
        </w:rPr>
        <w:t>б) объекты транспортной инфраструктуры;</w:t>
      </w:r>
    </w:p>
    <w:p w:rsidR="00EF5C1E" w:rsidRPr="00EF5C1E" w:rsidRDefault="00EF5C1E" w:rsidP="00EF5C1E">
      <w:pPr>
        <w:shd w:val="clear" w:color="auto" w:fill="F8F9FA"/>
        <w:ind w:firstLine="709"/>
        <w:jc w:val="both"/>
        <w:rPr>
          <w:sz w:val="20"/>
          <w:szCs w:val="20"/>
        </w:rPr>
      </w:pPr>
      <w:r w:rsidRPr="00EF5C1E">
        <w:rPr>
          <w:sz w:val="20"/>
          <w:szCs w:val="20"/>
        </w:rPr>
        <w:t>в) земельные участки, на которых расположены объекты социального обслуживания и оказания социальной помощи населению, здравоохранения, образования, культуры, физической культуры и спорта;</w:t>
      </w:r>
    </w:p>
    <w:p w:rsidR="00EF5C1E" w:rsidRPr="00EF5C1E" w:rsidRDefault="00EF5C1E" w:rsidP="00EF5C1E">
      <w:pPr>
        <w:shd w:val="clear" w:color="auto" w:fill="F8F9FA"/>
        <w:ind w:firstLine="709"/>
        <w:jc w:val="both"/>
        <w:rPr>
          <w:sz w:val="20"/>
          <w:szCs w:val="20"/>
        </w:rPr>
      </w:pPr>
      <w:r w:rsidRPr="00EF5C1E">
        <w:rPr>
          <w:sz w:val="20"/>
          <w:szCs w:val="20"/>
        </w:rPr>
        <w:t>г) зоны с особыми условиями использования объектов инженерной инфраструктуры;</w:t>
      </w:r>
    </w:p>
    <w:p w:rsidR="00EF5C1E" w:rsidRPr="00EF5C1E" w:rsidRDefault="00EF5C1E" w:rsidP="00EF5C1E">
      <w:pPr>
        <w:shd w:val="clear" w:color="auto" w:fill="F8F9FA"/>
        <w:ind w:firstLine="709"/>
        <w:jc w:val="both"/>
        <w:rPr>
          <w:sz w:val="20"/>
          <w:szCs w:val="20"/>
        </w:rPr>
      </w:pPr>
      <w:r w:rsidRPr="00EF5C1E">
        <w:rPr>
          <w:sz w:val="20"/>
          <w:szCs w:val="20"/>
        </w:rPr>
        <w:t>д) водные объекты.</w:t>
      </w:r>
    </w:p>
    <w:p w:rsidR="00EF5C1E" w:rsidRPr="00EF5C1E" w:rsidRDefault="00EF5C1E" w:rsidP="00EF5C1E">
      <w:pPr>
        <w:shd w:val="clear" w:color="auto" w:fill="F8F9FA"/>
        <w:ind w:firstLine="709"/>
        <w:jc w:val="both"/>
        <w:rPr>
          <w:sz w:val="20"/>
          <w:szCs w:val="20"/>
        </w:rPr>
      </w:pPr>
      <w:r w:rsidRPr="00EF5C1E">
        <w:rPr>
          <w:sz w:val="20"/>
          <w:szCs w:val="20"/>
        </w:rPr>
        <w:t>212. Требования к подготовке и определению схемы границ прилегающих территорий рекомендуется установить в нормативном правовом акте субъекта Российской Федерации.</w:t>
      </w:r>
    </w:p>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45" w:name="sub_300"/>
      <w:r w:rsidRPr="00EF5C1E">
        <w:rPr>
          <w:b/>
          <w:bCs/>
          <w:sz w:val="20"/>
          <w:szCs w:val="20"/>
        </w:rPr>
        <w:t>Раздел III. Порядок содержания и эксплуатации объектов благоустройства</w:t>
      </w:r>
    </w:p>
    <w:bookmarkEnd w:id="345"/>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46" w:name="sub_1026"/>
      <w:r w:rsidRPr="00EF5C1E">
        <w:rPr>
          <w:b/>
          <w:bCs/>
          <w:sz w:val="20"/>
          <w:szCs w:val="20"/>
        </w:rPr>
        <w:t>Глава 31. Работы по содержанию объектов благоустройства</w:t>
      </w:r>
    </w:p>
    <w:bookmarkEnd w:id="346"/>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347" w:name="sub_1174"/>
      <w:r w:rsidRPr="00EF5C1E">
        <w:rPr>
          <w:sz w:val="20"/>
          <w:szCs w:val="20"/>
        </w:rPr>
        <w:t>213. Работы по ремонту (текущему, капитальному) объектов благоустройства включают:</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48" w:name="sub_117401"/>
      <w:bookmarkEnd w:id="347"/>
      <w:r w:rsidRPr="00EF5C1E">
        <w:rPr>
          <w:sz w:val="20"/>
          <w:szCs w:val="20"/>
        </w:rPr>
        <w:t>восстановление и замену покрытий дорог, проездов, тротуаров и их конструктивных элементов по мере необходимости;</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49" w:name="sub_117402"/>
      <w:bookmarkEnd w:id="348"/>
      <w:r w:rsidRPr="00EF5C1E">
        <w:rPr>
          <w:sz w:val="20"/>
          <w:szCs w:val="20"/>
        </w:rPr>
        <w:t>установку, замену, восстановление МАФ и их отдельных элементов по мере необходимости;</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50" w:name="sub_117403"/>
      <w:bookmarkEnd w:id="349"/>
      <w:r w:rsidRPr="00EF5C1E">
        <w:rPr>
          <w:sz w:val="20"/>
          <w:szCs w:val="20"/>
        </w:rPr>
        <w:t>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51" w:name="sub_117404"/>
      <w:bookmarkEnd w:id="350"/>
      <w:r w:rsidRPr="00EF5C1E">
        <w:rPr>
          <w:sz w:val="20"/>
          <w:szCs w:val="20"/>
        </w:rPr>
        <w:t>текущие работы по уходу за зелеными насаждениями по мере необходимости;</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52" w:name="sub_117405"/>
      <w:bookmarkEnd w:id="351"/>
      <w:r w:rsidRPr="00EF5C1E">
        <w:rPr>
          <w:sz w:val="20"/>
          <w:szCs w:val="20"/>
        </w:rPr>
        <w:t>ремонт и восстановление разрушенных ограждений и оборудования площадок;</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53" w:name="sub_117406"/>
      <w:bookmarkEnd w:id="352"/>
      <w:r w:rsidRPr="00EF5C1E">
        <w:rPr>
          <w:sz w:val="20"/>
          <w:szCs w:val="20"/>
        </w:rPr>
        <w:t>восстановление объектов наружного освещения, окраску опор наружного освещения по мере необходимости, но не реже одного раза в два года;</w:t>
      </w:r>
    </w:p>
    <w:p w:rsidR="00EF5C1E" w:rsidRPr="00EF5C1E" w:rsidRDefault="00EF5C1E" w:rsidP="00EF5C1E">
      <w:pPr>
        <w:pStyle w:val="af3"/>
        <w:widowControl w:val="0"/>
        <w:numPr>
          <w:ilvl w:val="0"/>
          <w:numId w:val="35"/>
        </w:numPr>
        <w:tabs>
          <w:tab w:val="left" w:pos="1134"/>
        </w:tabs>
        <w:autoSpaceDE w:val="0"/>
        <w:autoSpaceDN w:val="0"/>
        <w:adjustRightInd w:val="0"/>
        <w:ind w:left="0" w:firstLine="851"/>
        <w:jc w:val="both"/>
        <w:rPr>
          <w:sz w:val="20"/>
          <w:szCs w:val="20"/>
        </w:rPr>
      </w:pPr>
      <w:bookmarkStart w:id="354" w:name="sub_117407"/>
      <w:bookmarkEnd w:id="353"/>
      <w:r w:rsidRPr="00EF5C1E">
        <w:rPr>
          <w:sz w:val="20"/>
          <w:szCs w:val="20"/>
        </w:rPr>
        <w:t>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обрезку и формирование живой изгороди, лечение ран при необходимости.</w:t>
      </w:r>
    </w:p>
    <w:p w:rsidR="00EF5C1E" w:rsidRPr="00EF5C1E" w:rsidRDefault="00EF5C1E" w:rsidP="00EF5C1E">
      <w:pPr>
        <w:widowControl w:val="0"/>
        <w:autoSpaceDE w:val="0"/>
        <w:autoSpaceDN w:val="0"/>
        <w:adjustRightInd w:val="0"/>
        <w:ind w:firstLine="851"/>
        <w:jc w:val="both"/>
        <w:rPr>
          <w:sz w:val="20"/>
          <w:szCs w:val="20"/>
        </w:rPr>
      </w:pPr>
      <w:bookmarkStart w:id="355" w:name="sub_1175"/>
      <w:bookmarkEnd w:id="354"/>
      <w:r w:rsidRPr="00EF5C1E">
        <w:rPr>
          <w:sz w:val="20"/>
          <w:szCs w:val="20"/>
        </w:rPr>
        <w:t>214. Установление характера вида работ по благоустройству (</w:t>
      </w:r>
      <w:proofErr w:type="gramStart"/>
      <w:r w:rsidRPr="00EF5C1E">
        <w:rPr>
          <w:sz w:val="20"/>
          <w:szCs w:val="20"/>
        </w:rPr>
        <w:t>текущий</w:t>
      </w:r>
      <w:proofErr w:type="gramEnd"/>
      <w:r w:rsidRPr="00EF5C1E">
        <w:rPr>
          <w:sz w:val="20"/>
          <w:szCs w:val="20"/>
        </w:rPr>
        <w:t>, капитальный) производится на основании нормативных документов, действующих в соответствующих сферах благоустройства.</w:t>
      </w:r>
    </w:p>
    <w:p w:rsidR="00EF5C1E" w:rsidRPr="00EF5C1E" w:rsidRDefault="00EF5C1E" w:rsidP="00EF5C1E">
      <w:pPr>
        <w:widowControl w:val="0"/>
        <w:autoSpaceDE w:val="0"/>
        <w:autoSpaceDN w:val="0"/>
        <w:adjustRightInd w:val="0"/>
        <w:ind w:firstLine="851"/>
        <w:jc w:val="both"/>
        <w:rPr>
          <w:sz w:val="20"/>
          <w:szCs w:val="20"/>
        </w:rPr>
      </w:pPr>
      <w:bookmarkStart w:id="356" w:name="sub_1176"/>
      <w:bookmarkEnd w:id="355"/>
      <w:r w:rsidRPr="00EF5C1E">
        <w:rPr>
          <w:sz w:val="20"/>
          <w:szCs w:val="20"/>
        </w:rPr>
        <w:t>215. Работы по содержанию объектов благоустройства включают:</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57" w:name="sub_117601"/>
      <w:bookmarkEnd w:id="356"/>
      <w:r w:rsidRPr="00EF5C1E">
        <w:rPr>
          <w:sz w:val="20"/>
          <w:szCs w:val="20"/>
        </w:rPr>
        <w:t xml:space="preserve">ежедневный осмотр всех элементов и объектов благоустройства, 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w:t>
      </w:r>
      <w:proofErr w:type="gramStart"/>
      <w:r w:rsidRPr="00EF5C1E">
        <w:rPr>
          <w:sz w:val="20"/>
          <w:szCs w:val="20"/>
        </w:rPr>
        <w:t>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roofErr w:type="gramEnd"/>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58" w:name="sub_117602"/>
      <w:bookmarkEnd w:id="357"/>
      <w:r w:rsidRPr="00EF5C1E">
        <w:rPr>
          <w:sz w:val="20"/>
          <w:szCs w:val="20"/>
        </w:rPr>
        <w:t>мероприятия по уходу за зелеными насаждениями (полив, косьба газонов и т.д.);</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59" w:name="sub_117603"/>
      <w:bookmarkEnd w:id="358"/>
      <w:r w:rsidRPr="00EF5C1E">
        <w:rPr>
          <w:sz w:val="20"/>
          <w:szCs w:val="20"/>
        </w:rPr>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60" w:name="sub_117604"/>
      <w:bookmarkEnd w:id="359"/>
      <w:r w:rsidRPr="00EF5C1E">
        <w:rPr>
          <w:sz w:val="20"/>
          <w:szCs w:val="20"/>
        </w:rPr>
        <w:t>очистку, окраску МАФ и элементов благоустройства по мере необходимости с учетом технического и эстетического состояния данных объектов, но не реже одного раза в год;</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61" w:name="sub_117605"/>
      <w:bookmarkEnd w:id="360"/>
      <w:r w:rsidRPr="00EF5C1E">
        <w:rPr>
          <w:sz w:val="20"/>
          <w:szCs w:val="20"/>
        </w:rPr>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62" w:name="sub_117606"/>
      <w:bookmarkEnd w:id="361"/>
      <w:r w:rsidRPr="00EF5C1E">
        <w:rPr>
          <w:sz w:val="20"/>
          <w:szCs w:val="20"/>
        </w:rPr>
        <w:t>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EF5C1E" w:rsidRPr="00EF5C1E" w:rsidRDefault="00EF5C1E" w:rsidP="00EF5C1E">
      <w:pPr>
        <w:pStyle w:val="af3"/>
        <w:widowControl w:val="0"/>
        <w:numPr>
          <w:ilvl w:val="0"/>
          <w:numId w:val="36"/>
        </w:numPr>
        <w:tabs>
          <w:tab w:val="left" w:pos="1134"/>
        </w:tabs>
        <w:autoSpaceDE w:val="0"/>
        <w:autoSpaceDN w:val="0"/>
        <w:adjustRightInd w:val="0"/>
        <w:ind w:left="0" w:firstLine="851"/>
        <w:jc w:val="both"/>
        <w:rPr>
          <w:sz w:val="20"/>
          <w:szCs w:val="20"/>
        </w:rPr>
      </w:pPr>
      <w:bookmarkStart w:id="363" w:name="sub_117607"/>
      <w:bookmarkEnd w:id="362"/>
      <w:r w:rsidRPr="00EF5C1E">
        <w:rPr>
          <w:sz w:val="20"/>
          <w:szCs w:val="20"/>
        </w:rPr>
        <w:t>сбор и вывоз отходов по планово-регулярной системе согласно утвержденным графикам.</w:t>
      </w:r>
    </w:p>
    <w:p w:rsidR="00EF5C1E" w:rsidRPr="00EF5C1E" w:rsidRDefault="00EF5C1E" w:rsidP="00EF5C1E">
      <w:pPr>
        <w:widowControl w:val="0"/>
        <w:autoSpaceDE w:val="0"/>
        <w:autoSpaceDN w:val="0"/>
        <w:adjustRightInd w:val="0"/>
        <w:ind w:firstLine="851"/>
        <w:jc w:val="both"/>
        <w:rPr>
          <w:sz w:val="20"/>
          <w:szCs w:val="20"/>
        </w:rPr>
      </w:pPr>
      <w:bookmarkStart w:id="364" w:name="sub_1177"/>
      <w:bookmarkEnd w:id="363"/>
      <w:r w:rsidRPr="00EF5C1E">
        <w:rPr>
          <w:sz w:val="20"/>
          <w:szCs w:val="20"/>
        </w:rPr>
        <w:t xml:space="preserve">216. Работы по содержанию и уборке придомовых и дворовых территорий проводятся в объеме и с периодичностью не менее установленных </w:t>
      </w:r>
      <w:hyperlink r:id="rId14" w:history="1">
        <w:r w:rsidRPr="00EF5C1E">
          <w:rPr>
            <w:sz w:val="20"/>
            <w:szCs w:val="20"/>
          </w:rPr>
          <w:t>Правилами и нормами</w:t>
        </w:r>
      </w:hyperlink>
      <w:r w:rsidRPr="00EF5C1E">
        <w:rPr>
          <w:sz w:val="20"/>
          <w:szCs w:val="20"/>
        </w:rPr>
        <w:t xml:space="preserve"> технической эксплуатации жилищного фонда.</w:t>
      </w:r>
    </w:p>
    <w:p w:rsidR="00EF5C1E" w:rsidRPr="00EF5C1E" w:rsidRDefault="00EF5C1E" w:rsidP="00EF5C1E">
      <w:pPr>
        <w:widowControl w:val="0"/>
        <w:autoSpaceDE w:val="0"/>
        <w:autoSpaceDN w:val="0"/>
        <w:adjustRightInd w:val="0"/>
        <w:ind w:firstLine="851"/>
        <w:jc w:val="both"/>
        <w:rPr>
          <w:sz w:val="20"/>
          <w:szCs w:val="20"/>
        </w:rPr>
      </w:pPr>
      <w:bookmarkStart w:id="365" w:name="sub_1178"/>
      <w:bookmarkEnd w:id="364"/>
      <w:r w:rsidRPr="00EF5C1E">
        <w:rPr>
          <w:sz w:val="20"/>
          <w:szCs w:val="20"/>
        </w:rPr>
        <w:t>217.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F5C1E" w:rsidRPr="00EF5C1E" w:rsidRDefault="00EF5C1E" w:rsidP="00EF5C1E">
      <w:pPr>
        <w:widowControl w:val="0"/>
        <w:autoSpaceDE w:val="0"/>
        <w:autoSpaceDN w:val="0"/>
        <w:adjustRightInd w:val="0"/>
        <w:ind w:firstLine="851"/>
        <w:jc w:val="both"/>
        <w:rPr>
          <w:sz w:val="20"/>
          <w:szCs w:val="20"/>
        </w:rPr>
      </w:pPr>
      <w:bookmarkStart w:id="366" w:name="sub_1179"/>
      <w:bookmarkEnd w:id="365"/>
      <w:r w:rsidRPr="00EF5C1E">
        <w:rPr>
          <w:sz w:val="20"/>
          <w:szCs w:val="20"/>
        </w:rPr>
        <w:t xml:space="preserve">218.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 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 Упавшие деревья удаляются собственником отведенной территории немедленно с проезжей части дорог, тротуаров, от </w:t>
      </w:r>
      <w:proofErr w:type="spellStart"/>
      <w:r w:rsidRPr="00EF5C1E">
        <w:rPr>
          <w:sz w:val="20"/>
          <w:szCs w:val="20"/>
        </w:rPr>
        <w:t>токонесущих</w:t>
      </w:r>
      <w:proofErr w:type="spellEnd"/>
      <w:r w:rsidRPr="00EF5C1E">
        <w:rPr>
          <w:sz w:val="20"/>
          <w:szCs w:val="20"/>
        </w:rPr>
        <w:t xml:space="preserve"> проводов, фасадов жилых и производственных зданий, а с других территорий - в течение 8 часов с момента обнаружения.</w:t>
      </w:r>
    </w:p>
    <w:p w:rsidR="00EF5C1E" w:rsidRPr="00EF5C1E" w:rsidRDefault="00EF5C1E" w:rsidP="00EF5C1E">
      <w:pPr>
        <w:widowControl w:val="0"/>
        <w:autoSpaceDE w:val="0"/>
        <w:autoSpaceDN w:val="0"/>
        <w:adjustRightInd w:val="0"/>
        <w:ind w:firstLine="851"/>
        <w:jc w:val="both"/>
        <w:rPr>
          <w:sz w:val="20"/>
          <w:szCs w:val="20"/>
        </w:rPr>
      </w:pPr>
      <w:bookmarkStart w:id="367" w:name="sub_1180"/>
      <w:bookmarkEnd w:id="366"/>
      <w:r w:rsidRPr="00EF5C1E">
        <w:rPr>
          <w:sz w:val="20"/>
          <w:szCs w:val="20"/>
        </w:rPr>
        <w:t>219. Контейнерные площадки должны содержаться в соответствии с санитарными нормами и правилами.</w:t>
      </w:r>
    </w:p>
    <w:p w:rsidR="00EF5C1E" w:rsidRPr="00EF5C1E" w:rsidRDefault="00EF5C1E" w:rsidP="00EF5C1E">
      <w:pPr>
        <w:widowControl w:val="0"/>
        <w:autoSpaceDE w:val="0"/>
        <w:autoSpaceDN w:val="0"/>
        <w:adjustRightInd w:val="0"/>
        <w:ind w:firstLine="851"/>
        <w:jc w:val="both"/>
        <w:rPr>
          <w:sz w:val="20"/>
          <w:szCs w:val="20"/>
        </w:rPr>
      </w:pPr>
      <w:bookmarkStart w:id="368" w:name="sub_1181"/>
      <w:bookmarkEnd w:id="367"/>
      <w:r w:rsidRPr="00EF5C1E">
        <w:rPr>
          <w:sz w:val="20"/>
          <w:szCs w:val="20"/>
        </w:rPr>
        <w:t>220. Места массового пребывания людей (подходы территории рынков, торговые зоны и др.) должны содержаться в чистоте.</w:t>
      </w:r>
    </w:p>
    <w:bookmarkEnd w:id="368"/>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69" w:name="sub_1027"/>
      <w:r w:rsidRPr="00EF5C1E">
        <w:rPr>
          <w:b/>
          <w:bCs/>
          <w:sz w:val="20"/>
          <w:szCs w:val="20"/>
        </w:rPr>
        <w:t>Глава 32. Организация и проведение уборочных работ в осенне-зимний период на территориях общего пользования муниципального образования</w:t>
      </w:r>
    </w:p>
    <w:bookmarkEnd w:id="369"/>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370" w:name="sub_1182"/>
      <w:r w:rsidRPr="00EF5C1E">
        <w:rPr>
          <w:sz w:val="20"/>
          <w:szCs w:val="20"/>
        </w:rPr>
        <w:t xml:space="preserve">221. Осенне-зимнюю  уборку  территории  следует  проводить  с  16  октября </w:t>
      </w:r>
    </w:p>
    <w:p w:rsidR="00EF5C1E" w:rsidRPr="00EF5C1E" w:rsidRDefault="00EF5C1E" w:rsidP="00EF5C1E">
      <w:pPr>
        <w:widowControl w:val="0"/>
        <w:autoSpaceDE w:val="0"/>
        <w:autoSpaceDN w:val="0"/>
        <w:adjustRightInd w:val="0"/>
        <w:jc w:val="both"/>
        <w:rPr>
          <w:sz w:val="20"/>
          <w:szCs w:val="20"/>
        </w:rPr>
      </w:pPr>
      <w:r w:rsidRPr="00EF5C1E">
        <w:rPr>
          <w:sz w:val="20"/>
          <w:szCs w:val="20"/>
        </w:rPr>
        <w:t>по 14 мая и предусматривать уборку и вывоз мусора, опавшей листвы, снега и льда, грязи, посыпку улиц песком с примесью хлоридов. В случае значительного отклонения от средних климатических особенностей текущей зимы, сроки начала и окончания зимней уборки могут изменяться.</w:t>
      </w:r>
    </w:p>
    <w:p w:rsidR="00EF5C1E" w:rsidRPr="00EF5C1E" w:rsidRDefault="00EF5C1E" w:rsidP="00EF5C1E">
      <w:pPr>
        <w:widowControl w:val="0"/>
        <w:autoSpaceDE w:val="0"/>
        <w:autoSpaceDN w:val="0"/>
        <w:adjustRightInd w:val="0"/>
        <w:ind w:firstLine="851"/>
        <w:jc w:val="both"/>
        <w:rPr>
          <w:sz w:val="20"/>
          <w:szCs w:val="20"/>
        </w:rPr>
      </w:pPr>
      <w:bookmarkStart w:id="371" w:name="sub_1183"/>
      <w:bookmarkEnd w:id="370"/>
      <w:r w:rsidRPr="00EF5C1E">
        <w:rPr>
          <w:sz w:val="20"/>
          <w:szCs w:val="20"/>
        </w:rPr>
        <w:t>222. Мероприятия по подготовке уборочной техники к работе в зимний период проводятся в сроки, определенные Администрацией района.</w:t>
      </w:r>
    </w:p>
    <w:p w:rsidR="00EF5C1E" w:rsidRPr="00EF5C1E" w:rsidRDefault="00EF5C1E" w:rsidP="00EF5C1E">
      <w:pPr>
        <w:widowControl w:val="0"/>
        <w:autoSpaceDE w:val="0"/>
        <w:autoSpaceDN w:val="0"/>
        <w:adjustRightInd w:val="0"/>
        <w:ind w:firstLine="851"/>
        <w:jc w:val="both"/>
        <w:rPr>
          <w:sz w:val="20"/>
          <w:szCs w:val="20"/>
        </w:rPr>
      </w:pPr>
      <w:bookmarkStart w:id="372" w:name="sub_1184"/>
      <w:bookmarkEnd w:id="371"/>
      <w:r w:rsidRPr="00EF5C1E">
        <w:rPr>
          <w:sz w:val="20"/>
          <w:szCs w:val="20"/>
        </w:rPr>
        <w:t>223. Укладка свежевыпавшего снега в валы и кучи разрешается на всех улицах, площадях, набережных, бульварах и скверах, не препятствующих свободному проезду автотранспорта и движению пешеходов с вывозкой в течение 24 часов с момента укладки.</w:t>
      </w:r>
    </w:p>
    <w:p w:rsidR="00EF5C1E" w:rsidRPr="00EF5C1E" w:rsidRDefault="00EF5C1E" w:rsidP="00EF5C1E">
      <w:pPr>
        <w:widowControl w:val="0"/>
        <w:autoSpaceDE w:val="0"/>
        <w:autoSpaceDN w:val="0"/>
        <w:adjustRightInd w:val="0"/>
        <w:ind w:firstLine="851"/>
        <w:jc w:val="both"/>
        <w:rPr>
          <w:sz w:val="20"/>
          <w:szCs w:val="20"/>
        </w:rPr>
      </w:pPr>
      <w:bookmarkStart w:id="373" w:name="sub_1185"/>
      <w:bookmarkEnd w:id="372"/>
      <w:r w:rsidRPr="00EF5C1E">
        <w:rPr>
          <w:sz w:val="20"/>
          <w:szCs w:val="20"/>
        </w:rPr>
        <w:t xml:space="preserve">224. В зависимости от ширины улицы и характера движения на ней валы следует укладывать либо по обеим </w:t>
      </w:r>
      <w:r w:rsidRPr="00EF5C1E">
        <w:rPr>
          <w:sz w:val="20"/>
          <w:szCs w:val="20"/>
        </w:rPr>
        <w:lastRenderedPageBreak/>
        <w:t>сторонам проезжей части, либо с одной стороны проезжей части вдоль тротуара с оставлением необходимых проходов и проездов.</w:t>
      </w:r>
    </w:p>
    <w:p w:rsidR="00EF5C1E" w:rsidRPr="00EF5C1E" w:rsidRDefault="00EF5C1E" w:rsidP="00EF5C1E">
      <w:pPr>
        <w:widowControl w:val="0"/>
        <w:autoSpaceDE w:val="0"/>
        <w:autoSpaceDN w:val="0"/>
        <w:adjustRightInd w:val="0"/>
        <w:ind w:firstLine="851"/>
        <w:jc w:val="both"/>
        <w:rPr>
          <w:sz w:val="20"/>
          <w:szCs w:val="20"/>
        </w:rPr>
      </w:pPr>
      <w:bookmarkStart w:id="374" w:name="sub_1186"/>
      <w:bookmarkEnd w:id="373"/>
      <w:r w:rsidRPr="00EF5C1E">
        <w:rPr>
          <w:sz w:val="20"/>
          <w:szCs w:val="20"/>
        </w:rPr>
        <w:t xml:space="preserve">225. Посыпку песком и обработку специальными </w:t>
      </w:r>
      <w:proofErr w:type="spellStart"/>
      <w:r w:rsidRPr="00EF5C1E">
        <w:rPr>
          <w:sz w:val="20"/>
          <w:szCs w:val="20"/>
        </w:rPr>
        <w:t>противогололедными</w:t>
      </w:r>
      <w:proofErr w:type="spellEnd"/>
      <w:r w:rsidRPr="00EF5C1E">
        <w:rPr>
          <w:sz w:val="20"/>
          <w:szCs w:val="20"/>
        </w:rPr>
        <w:t xml:space="preserve"> материалами следует начинать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w:t>
      </w:r>
    </w:p>
    <w:p w:rsidR="00EF5C1E" w:rsidRPr="00EF5C1E" w:rsidRDefault="00EF5C1E" w:rsidP="00EF5C1E">
      <w:pPr>
        <w:widowControl w:val="0"/>
        <w:autoSpaceDE w:val="0"/>
        <w:autoSpaceDN w:val="0"/>
        <w:adjustRightInd w:val="0"/>
        <w:ind w:firstLine="851"/>
        <w:jc w:val="both"/>
        <w:rPr>
          <w:sz w:val="20"/>
          <w:szCs w:val="20"/>
        </w:rPr>
      </w:pPr>
      <w:bookmarkStart w:id="375" w:name="sub_1187"/>
      <w:bookmarkEnd w:id="374"/>
      <w:r w:rsidRPr="00EF5C1E">
        <w:rPr>
          <w:sz w:val="20"/>
          <w:szCs w:val="20"/>
        </w:rPr>
        <w:t>226. В зонах, где имеет место интенсивное пешеходное движение, запрещается использовать (или свести к минимуму) химические реагенты, наносящие ущерб здоровью человека и животных, растениям, обуви. Тротуары следует посыпать сухим песком без хлоридов.</w:t>
      </w:r>
    </w:p>
    <w:p w:rsidR="00EF5C1E" w:rsidRPr="00EF5C1E" w:rsidRDefault="00EF5C1E" w:rsidP="00EF5C1E">
      <w:pPr>
        <w:widowControl w:val="0"/>
        <w:autoSpaceDE w:val="0"/>
        <w:autoSpaceDN w:val="0"/>
        <w:adjustRightInd w:val="0"/>
        <w:ind w:firstLine="851"/>
        <w:jc w:val="both"/>
        <w:rPr>
          <w:sz w:val="20"/>
          <w:szCs w:val="20"/>
        </w:rPr>
      </w:pPr>
      <w:bookmarkStart w:id="376" w:name="sub_1188"/>
      <w:bookmarkEnd w:id="375"/>
      <w:r w:rsidRPr="00EF5C1E">
        <w:rPr>
          <w:sz w:val="20"/>
          <w:szCs w:val="20"/>
        </w:rPr>
        <w:t>228. Все тротуары, дворы, лотки проезжей части улиц, площадей и другие участки с асфальтовым покрытием необходимо очищать от снега и обледенелого наката под скребок и посыпать песком немедленно.</w:t>
      </w:r>
    </w:p>
    <w:p w:rsidR="00EF5C1E" w:rsidRPr="00EF5C1E" w:rsidRDefault="00EF5C1E" w:rsidP="00EF5C1E">
      <w:pPr>
        <w:widowControl w:val="0"/>
        <w:autoSpaceDE w:val="0"/>
        <w:autoSpaceDN w:val="0"/>
        <w:adjustRightInd w:val="0"/>
        <w:ind w:firstLine="851"/>
        <w:jc w:val="both"/>
        <w:rPr>
          <w:sz w:val="20"/>
          <w:szCs w:val="20"/>
        </w:rPr>
      </w:pPr>
      <w:bookmarkStart w:id="377" w:name="sub_1189"/>
      <w:bookmarkEnd w:id="376"/>
      <w:r w:rsidRPr="00EF5C1E">
        <w:rPr>
          <w:sz w:val="20"/>
          <w:szCs w:val="20"/>
        </w:rPr>
        <w:t>229. Уборку и вывоз снега и льда с улиц, площадей, мостов, плотин, скверов и бульваров следует начинать немедленно с начала снегопада и производить,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EF5C1E" w:rsidRPr="00EF5C1E" w:rsidRDefault="00EF5C1E" w:rsidP="00EF5C1E">
      <w:pPr>
        <w:pStyle w:val="s1"/>
        <w:shd w:val="clear" w:color="auto" w:fill="FFFFFF"/>
        <w:contextualSpacing/>
        <w:rPr>
          <w:sz w:val="20"/>
          <w:szCs w:val="20"/>
        </w:rPr>
      </w:pPr>
      <w:bookmarkStart w:id="378" w:name="sub_1190"/>
      <w:bookmarkEnd w:id="377"/>
      <w:r w:rsidRPr="00EF5C1E">
        <w:rPr>
          <w:sz w:val="20"/>
          <w:szCs w:val="20"/>
        </w:rPr>
        <w:t xml:space="preserve">230. </w:t>
      </w:r>
      <w:r w:rsidRPr="00EF5C1E">
        <w:rPr>
          <w:color w:val="FF0000"/>
          <w:sz w:val="20"/>
          <w:szCs w:val="20"/>
        </w:rPr>
        <w:t xml:space="preserve">Места временного складирования снега необходимо осуществлять на   площадках с водонепроницаемым покрытием и обвалованных сплошным земляным валом или вывозиться на </w:t>
      </w:r>
      <w:proofErr w:type="spellStart"/>
      <w:r w:rsidRPr="00EF5C1E">
        <w:rPr>
          <w:color w:val="FF0000"/>
          <w:sz w:val="20"/>
          <w:szCs w:val="20"/>
        </w:rPr>
        <w:t>снегоплавильные</w:t>
      </w:r>
      <w:proofErr w:type="spellEnd"/>
      <w:r w:rsidRPr="00EF5C1E">
        <w:rPr>
          <w:color w:val="FF0000"/>
          <w:sz w:val="20"/>
          <w:szCs w:val="20"/>
        </w:rPr>
        <w:t xml:space="preserve"> установки. 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 </w:t>
      </w:r>
      <w:r w:rsidRPr="00EF5C1E">
        <w:rPr>
          <w:sz w:val="20"/>
          <w:szCs w:val="20"/>
        </w:rPr>
        <w:t xml:space="preserve">Места временного складирования снега ежегодно определяются Администрацией района по согласованию с Территориальным отделом по Чукотскому АО по </w:t>
      </w:r>
      <w:proofErr w:type="spellStart"/>
      <w:r w:rsidRPr="00EF5C1E">
        <w:rPr>
          <w:sz w:val="20"/>
          <w:szCs w:val="20"/>
        </w:rPr>
        <w:t>Билибинскому</w:t>
      </w:r>
      <w:proofErr w:type="spellEnd"/>
      <w:r w:rsidRPr="00EF5C1E">
        <w:rPr>
          <w:sz w:val="20"/>
          <w:szCs w:val="20"/>
        </w:rPr>
        <w:t xml:space="preserve"> району Управления </w:t>
      </w:r>
      <w:proofErr w:type="spellStart"/>
      <w:r w:rsidRPr="00EF5C1E">
        <w:rPr>
          <w:sz w:val="20"/>
          <w:szCs w:val="20"/>
        </w:rPr>
        <w:t>Роспотребнадзора</w:t>
      </w:r>
      <w:proofErr w:type="spellEnd"/>
      <w:r w:rsidRPr="00EF5C1E">
        <w:rPr>
          <w:sz w:val="20"/>
          <w:szCs w:val="20"/>
        </w:rPr>
        <w:t xml:space="preserve"> по Чукотскому АО.</w:t>
      </w:r>
    </w:p>
    <w:p w:rsidR="00EF5C1E" w:rsidRPr="00EF5C1E" w:rsidRDefault="00EF5C1E" w:rsidP="00EF5C1E">
      <w:pPr>
        <w:widowControl w:val="0"/>
        <w:autoSpaceDE w:val="0"/>
        <w:autoSpaceDN w:val="0"/>
        <w:adjustRightInd w:val="0"/>
        <w:ind w:firstLine="851"/>
        <w:contextualSpacing/>
        <w:jc w:val="both"/>
        <w:rPr>
          <w:sz w:val="20"/>
          <w:szCs w:val="20"/>
        </w:rPr>
      </w:pPr>
      <w:bookmarkStart w:id="379" w:name="sub_1191"/>
      <w:bookmarkEnd w:id="378"/>
      <w:r w:rsidRPr="00EF5C1E">
        <w:rPr>
          <w:sz w:val="20"/>
          <w:szCs w:val="20"/>
        </w:rPr>
        <w:t>231.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с территории больниц и других социально значимых объектов, с улиц и проездов, обеспечивающий безопасность дорожного движения и с остальных территорий в течение 24 часов после окончания снегопада.</w:t>
      </w:r>
    </w:p>
    <w:p w:rsidR="00EF5C1E" w:rsidRPr="00EF5C1E" w:rsidRDefault="00EF5C1E" w:rsidP="00EF5C1E">
      <w:pPr>
        <w:widowControl w:val="0"/>
        <w:autoSpaceDE w:val="0"/>
        <w:autoSpaceDN w:val="0"/>
        <w:adjustRightInd w:val="0"/>
        <w:ind w:firstLine="851"/>
        <w:jc w:val="both"/>
        <w:rPr>
          <w:sz w:val="20"/>
          <w:szCs w:val="20"/>
        </w:rPr>
      </w:pPr>
      <w:bookmarkStart w:id="380" w:name="sub_1192"/>
      <w:bookmarkEnd w:id="379"/>
      <w:r w:rsidRPr="00EF5C1E">
        <w:rPr>
          <w:sz w:val="20"/>
          <w:szCs w:val="20"/>
        </w:rPr>
        <w:t xml:space="preserve">232. После прохождения снегоочистительной техники при уборке улиц, проездов, площадей специализированным организациям необходимо обеспечивать уборку </w:t>
      </w:r>
      <w:proofErr w:type="spellStart"/>
      <w:r w:rsidRPr="00EF5C1E">
        <w:rPr>
          <w:sz w:val="20"/>
          <w:szCs w:val="20"/>
        </w:rPr>
        <w:t>прибордюрных</w:t>
      </w:r>
      <w:proofErr w:type="spellEnd"/>
      <w:r w:rsidRPr="00EF5C1E">
        <w:rPr>
          <w:sz w:val="20"/>
          <w:szCs w:val="20"/>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EF5C1E" w:rsidRPr="00EF5C1E" w:rsidRDefault="00EF5C1E" w:rsidP="00EF5C1E">
      <w:pPr>
        <w:widowControl w:val="0"/>
        <w:autoSpaceDE w:val="0"/>
        <w:autoSpaceDN w:val="0"/>
        <w:adjustRightInd w:val="0"/>
        <w:ind w:firstLine="851"/>
        <w:jc w:val="both"/>
        <w:rPr>
          <w:sz w:val="20"/>
          <w:szCs w:val="20"/>
        </w:rPr>
      </w:pPr>
      <w:bookmarkStart w:id="381" w:name="sub_1193"/>
      <w:bookmarkEnd w:id="380"/>
      <w:r w:rsidRPr="00EF5C1E">
        <w:rPr>
          <w:sz w:val="20"/>
          <w:szCs w:val="20"/>
        </w:rPr>
        <w:t xml:space="preserve">233. Тротуары, дворовые, прилегающие территории и проезды должны быть очищены от снега и наледи до твердого покрытия. При возникновении наледи (гололеда) производится обработка </w:t>
      </w:r>
      <w:proofErr w:type="spellStart"/>
      <w:r w:rsidRPr="00EF5C1E">
        <w:rPr>
          <w:sz w:val="20"/>
          <w:szCs w:val="20"/>
        </w:rPr>
        <w:t>противогололедными</w:t>
      </w:r>
      <w:proofErr w:type="spellEnd"/>
      <w:r w:rsidRPr="00EF5C1E">
        <w:rPr>
          <w:sz w:val="20"/>
          <w:szCs w:val="20"/>
        </w:rPr>
        <w:t xml:space="preserve"> материалами. Время на очистку и обработку тротуаров дворовых, прилегающих территорий и проездов не должно превышать 12 часов после окончания снегопада.</w:t>
      </w:r>
    </w:p>
    <w:p w:rsidR="00EF5C1E" w:rsidRPr="00EF5C1E" w:rsidRDefault="00EF5C1E" w:rsidP="00EF5C1E">
      <w:pPr>
        <w:widowControl w:val="0"/>
        <w:autoSpaceDE w:val="0"/>
        <w:autoSpaceDN w:val="0"/>
        <w:adjustRightInd w:val="0"/>
        <w:ind w:firstLine="851"/>
        <w:jc w:val="both"/>
        <w:rPr>
          <w:sz w:val="20"/>
          <w:szCs w:val="20"/>
        </w:rPr>
      </w:pPr>
      <w:bookmarkStart w:id="382" w:name="sub_1194"/>
      <w:bookmarkEnd w:id="381"/>
      <w:r w:rsidRPr="00EF5C1E">
        <w:rPr>
          <w:sz w:val="20"/>
          <w:szCs w:val="20"/>
        </w:rPr>
        <w:t xml:space="preserve">234. 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следует начинать сразу по окончании снегопада. При длительных снегопадах циклы снегоочистки и обработки </w:t>
      </w:r>
      <w:proofErr w:type="spellStart"/>
      <w:r w:rsidRPr="00EF5C1E">
        <w:rPr>
          <w:sz w:val="20"/>
          <w:szCs w:val="20"/>
        </w:rPr>
        <w:t>противогололедными</w:t>
      </w:r>
      <w:proofErr w:type="spellEnd"/>
      <w:r w:rsidRPr="00EF5C1E">
        <w:rPr>
          <w:sz w:val="20"/>
          <w:szCs w:val="20"/>
        </w:rPr>
        <w:t xml:space="preserve"> материалами следует повторять, обеспечивая безопасность для пешеходов.</w:t>
      </w:r>
    </w:p>
    <w:p w:rsidR="00EF5C1E" w:rsidRPr="00EF5C1E" w:rsidRDefault="00EF5C1E" w:rsidP="00EF5C1E">
      <w:pPr>
        <w:widowControl w:val="0"/>
        <w:autoSpaceDE w:val="0"/>
        <w:autoSpaceDN w:val="0"/>
        <w:adjustRightInd w:val="0"/>
        <w:ind w:firstLine="851"/>
        <w:jc w:val="both"/>
        <w:rPr>
          <w:sz w:val="20"/>
          <w:szCs w:val="20"/>
        </w:rPr>
      </w:pPr>
      <w:bookmarkStart w:id="383" w:name="sub_1195"/>
      <w:bookmarkEnd w:id="382"/>
      <w:r w:rsidRPr="00EF5C1E">
        <w:rPr>
          <w:sz w:val="20"/>
          <w:szCs w:val="20"/>
        </w:rPr>
        <w:t>235. Тротуары и лестничные сходы должны быть очищены на всю ширину до твердого покрытия от свежевыпавшего или уплотненного снега (снежно-ледяных образований).</w:t>
      </w:r>
    </w:p>
    <w:p w:rsidR="00EF5C1E" w:rsidRPr="00EF5C1E" w:rsidRDefault="00EF5C1E" w:rsidP="00EF5C1E">
      <w:pPr>
        <w:widowControl w:val="0"/>
        <w:autoSpaceDE w:val="0"/>
        <w:autoSpaceDN w:val="0"/>
        <w:adjustRightInd w:val="0"/>
        <w:ind w:firstLine="851"/>
        <w:jc w:val="both"/>
        <w:rPr>
          <w:sz w:val="20"/>
          <w:szCs w:val="20"/>
        </w:rPr>
      </w:pPr>
      <w:bookmarkStart w:id="384" w:name="sub_1196"/>
      <w:bookmarkEnd w:id="383"/>
      <w:r w:rsidRPr="00EF5C1E">
        <w:rPr>
          <w:sz w:val="20"/>
          <w:szCs w:val="20"/>
        </w:rPr>
        <w:t xml:space="preserve">236. В период снегопада тротуары и лестничные сходы, площадки и ступеньки при входе в здания (места общественного пользования) необходимо обрабатывать </w:t>
      </w:r>
      <w:proofErr w:type="spellStart"/>
      <w:r w:rsidRPr="00EF5C1E">
        <w:rPr>
          <w:sz w:val="20"/>
          <w:szCs w:val="20"/>
        </w:rPr>
        <w:t>противогололедными</w:t>
      </w:r>
      <w:proofErr w:type="spellEnd"/>
      <w:r w:rsidRPr="00EF5C1E">
        <w:rPr>
          <w:sz w:val="20"/>
          <w:szCs w:val="20"/>
        </w:rPr>
        <w:t xml:space="preserve"> материалами и расчищаться для движения пешеходов.</w:t>
      </w:r>
    </w:p>
    <w:p w:rsidR="00EF5C1E" w:rsidRPr="00EF5C1E" w:rsidRDefault="00EF5C1E" w:rsidP="00EF5C1E">
      <w:pPr>
        <w:widowControl w:val="0"/>
        <w:autoSpaceDE w:val="0"/>
        <w:autoSpaceDN w:val="0"/>
        <w:adjustRightInd w:val="0"/>
        <w:ind w:firstLine="851"/>
        <w:jc w:val="both"/>
        <w:rPr>
          <w:sz w:val="20"/>
          <w:szCs w:val="20"/>
        </w:rPr>
      </w:pPr>
      <w:bookmarkStart w:id="385" w:name="sub_1197"/>
      <w:bookmarkEnd w:id="384"/>
      <w:r w:rsidRPr="00EF5C1E">
        <w:rPr>
          <w:sz w:val="20"/>
          <w:szCs w:val="20"/>
        </w:rPr>
        <w:t xml:space="preserve">237. Уборка территорий жилых дворов в период снегопада производится с периодичностью и в сроки, установленные </w:t>
      </w:r>
      <w:hyperlink r:id="rId15" w:history="1">
        <w:r w:rsidRPr="00EF5C1E">
          <w:rPr>
            <w:sz w:val="20"/>
            <w:szCs w:val="20"/>
          </w:rPr>
          <w:t>Правилами и нормами</w:t>
        </w:r>
      </w:hyperlink>
      <w:r w:rsidRPr="00EF5C1E">
        <w:rPr>
          <w:sz w:val="20"/>
          <w:szCs w:val="20"/>
        </w:rPr>
        <w:t xml:space="preserve"> технической эксплуатации жилищного фонда.</w:t>
      </w:r>
    </w:p>
    <w:p w:rsidR="00EF5C1E" w:rsidRPr="00EF5C1E" w:rsidRDefault="00EF5C1E" w:rsidP="00EF5C1E">
      <w:pPr>
        <w:widowControl w:val="0"/>
        <w:autoSpaceDE w:val="0"/>
        <w:autoSpaceDN w:val="0"/>
        <w:adjustRightInd w:val="0"/>
        <w:ind w:firstLine="851"/>
        <w:jc w:val="both"/>
        <w:rPr>
          <w:sz w:val="20"/>
          <w:szCs w:val="20"/>
        </w:rPr>
      </w:pPr>
      <w:bookmarkStart w:id="386" w:name="sub_1198"/>
      <w:bookmarkEnd w:id="385"/>
      <w:r w:rsidRPr="00EF5C1E">
        <w:rPr>
          <w:sz w:val="20"/>
          <w:szCs w:val="20"/>
        </w:rPr>
        <w:t>238.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EF5C1E" w:rsidRPr="00EF5C1E" w:rsidRDefault="00EF5C1E" w:rsidP="00EF5C1E">
      <w:pPr>
        <w:widowControl w:val="0"/>
        <w:autoSpaceDE w:val="0"/>
        <w:autoSpaceDN w:val="0"/>
        <w:adjustRightInd w:val="0"/>
        <w:ind w:firstLine="851"/>
        <w:jc w:val="both"/>
        <w:rPr>
          <w:sz w:val="20"/>
          <w:szCs w:val="20"/>
        </w:rPr>
      </w:pPr>
      <w:bookmarkStart w:id="387" w:name="sub_1199"/>
      <w:bookmarkEnd w:id="386"/>
      <w:r w:rsidRPr="00EF5C1E">
        <w:rPr>
          <w:sz w:val="20"/>
          <w:szCs w:val="20"/>
        </w:rPr>
        <w:t>239. В зимнее время владельцами и арендаторами зданий должна быть организована очистка кровель от снега, наледи и сосулек.</w:t>
      </w:r>
    </w:p>
    <w:p w:rsidR="00EF5C1E" w:rsidRPr="00EF5C1E" w:rsidRDefault="00EF5C1E" w:rsidP="00EF5C1E">
      <w:pPr>
        <w:widowControl w:val="0"/>
        <w:autoSpaceDE w:val="0"/>
        <w:autoSpaceDN w:val="0"/>
        <w:adjustRightInd w:val="0"/>
        <w:ind w:firstLine="851"/>
        <w:jc w:val="both"/>
        <w:rPr>
          <w:sz w:val="20"/>
          <w:szCs w:val="20"/>
        </w:rPr>
      </w:pPr>
      <w:bookmarkStart w:id="388" w:name="sub_1200"/>
      <w:bookmarkEnd w:id="387"/>
      <w:r w:rsidRPr="00EF5C1E">
        <w:rPr>
          <w:sz w:val="20"/>
          <w:szCs w:val="20"/>
        </w:rPr>
        <w:t xml:space="preserve">240. Очистка кровель зданий на сторонах, выходящих на пешеходные зоны, от </w:t>
      </w:r>
      <w:proofErr w:type="spellStart"/>
      <w:r w:rsidRPr="00EF5C1E">
        <w:rPr>
          <w:sz w:val="20"/>
          <w:szCs w:val="20"/>
        </w:rPr>
        <w:t>наледеобразований</w:t>
      </w:r>
      <w:proofErr w:type="spellEnd"/>
      <w:r w:rsidRPr="00EF5C1E">
        <w:rPr>
          <w:sz w:val="20"/>
          <w:szCs w:val="20"/>
        </w:rPr>
        <w:t xml:space="preserve"> должна производиться немедленно по мере их образования с предварительной установкой ограждения опасных участков. Крыши с наружным водоотводом необходимо периодически очищать от снега, не допуская его накопления более 30 сантиметров.</w:t>
      </w:r>
    </w:p>
    <w:p w:rsidR="00EF5C1E" w:rsidRPr="00EF5C1E" w:rsidRDefault="00EF5C1E" w:rsidP="00EF5C1E">
      <w:pPr>
        <w:widowControl w:val="0"/>
        <w:autoSpaceDE w:val="0"/>
        <w:autoSpaceDN w:val="0"/>
        <w:adjustRightInd w:val="0"/>
        <w:ind w:firstLine="851"/>
        <w:jc w:val="both"/>
        <w:rPr>
          <w:sz w:val="20"/>
          <w:szCs w:val="20"/>
        </w:rPr>
      </w:pPr>
      <w:bookmarkStart w:id="389" w:name="sub_1201"/>
      <w:bookmarkEnd w:id="388"/>
      <w:r w:rsidRPr="00EF5C1E">
        <w:rPr>
          <w:sz w:val="20"/>
          <w:szCs w:val="20"/>
        </w:rPr>
        <w:t xml:space="preserve">241. Очистка крыш зданий от снега, </w:t>
      </w:r>
      <w:proofErr w:type="spellStart"/>
      <w:r w:rsidRPr="00EF5C1E">
        <w:rPr>
          <w:sz w:val="20"/>
          <w:szCs w:val="20"/>
        </w:rPr>
        <w:t>наледеобразований</w:t>
      </w:r>
      <w:proofErr w:type="spellEnd"/>
      <w:r w:rsidRPr="00EF5C1E">
        <w:rPr>
          <w:sz w:val="20"/>
          <w:szCs w:val="20"/>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Запрещается сбрасывать снег, лед и мусор в воронки водосточных труб. </w:t>
      </w:r>
      <w:proofErr w:type="gramStart"/>
      <w:r w:rsidRPr="00EF5C1E">
        <w:rPr>
          <w:sz w:val="20"/>
          <w:szCs w:val="20"/>
        </w:rPr>
        <w:t xml:space="preserve">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w:t>
      </w:r>
      <w:r w:rsidRPr="00EF5C1E">
        <w:rPr>
          <w:sz w:val="20"/>
          <w:szCs w:val="20"/>
        </w:rPr>
        <w:lastRenderedPageBreak/>
        <w:t>рекламных конструкций, светофорных объектов, дорожных знаков, линий связи и др.</w:t>
      </w:r>
      <w:proofErr w:type="gramEnd"/>
    </w:p>
    <w:bookmarkEnd w:id="389"/>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90" w:name="sub_1028"/>
      <w:r w:rsidRPr="00EF5C1E">
        <w:rPr>
          <w:b/>
          <w:bCs/>
          <w:sz w:val="20"/>
          <w:szCs w:val="20"/>
        </w:rPr>
        <w:t>Глава 33. Организация и проведение уборочных работ в весенне-летний период на территориях общего пользования муниципального образования</w:t>
      </w:r>
    </w:p>
    <w:bookmarkEnd w:id="390"/>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391" w:name="sub_1202"/>
      <w:r w:rsidRPr="00EF5C1E">
        <w:rPr>
          <w:sz w:val="20"/>
          <w:szCs w:val="20"/>
        </w:rPr>
        <w:t xml:space="preserve">242. Весенне-летняя уборка территории производится с 15 мая по 15 октября и предусматривает мойку, </w:t>
      </w:r>
      <w:proofErr w:type="gramStart"/>
      <w:r w:rsidRPr="00EF5C1E">
        <w:rPr>
          <w:sz w:val="20"/>
          <w:szCs w:val="20"/>
        </w:rPr>
        <w:t>полив</w:t>
      </w:r>
      <w:proofErr w:type="gramEnd"/>
      <w:r w:rsidRPr="00EF5C1E">
        <w:rPr>
          <w:sz w:val="20"/>
          <w:szCs w:val="20"/>
        </w:rPr>
        <w:t xml:space="preserve"> и подметание проезжей части улиц, тротуаров, площадей.</w:t>
      </w:r>
    </w:p>
    <w:p w:rsidR="00EF5C1E" w:rsidRPr="00EF5C1E" w:rsidRDefault="00EF5C1E" w:rsidP="00EF5C1E">
      <w:pPr>
        <w:widowControl w:val="0"/>
        <w:autoSpaceDE w:val="0"/>
        <w:autoSpaceDN w:val="0"/>
        <w:adjustRightInd w:val="0"/>
        <w:ind w:firstLine="851"/>
        <w:jc w:val="both"/>
        <w:rPr>
          <w:sz w:val="20"/>
          <w:szCs w:val="20"/>
        </w:rPr>
      </w:pPr>
      <w:bookmarkStart w:id="392" w:name="sub_1203"/>
      <w:bookmarkEnd w:id="391"/>
      <w:r w:rsidRPr="00EF5C1E">
        <w:rPr>
          <w:sz w:val="20"/>
          <w:szCs w:val="20"/>
        </w:rPr>
        <w:t>243. Мойке следует подвергать всю ширину проезжей части улиц и площадей.</w:t>
      </w:r>
    </w:p>
    <w:p w:rsidR="00EF5C1E" w:rsidRPr="00EF5C1E" w:rsidRDefault="00EF5C1E" w:rsidP="00EF5C1E">
      <w:pPr>
        <w:widowControl w:val="0"/>
        <w:autoSpaceDE w:val="0"/>
        <w:autoSpaceDN w:val="0"/>
        <w:adjustRightInd w:val="0"/>
        <w:ind w:firstLine="851"/>
        <w:jc w:val="both"/>
        <w:rPr>
          <w:sz w:val="20"/>
          <w:szCs w:val="20"/>
        </w:rPr>
      </w:pPr>
      <w:bookmarkStart w:id="393" w:name="sub_1204"/>
      <w:bookmarkEnd w:id="392"/>
      <w:r w:rsidRPr="00EF5C1E">
        <w:rPr>
          <w:sz w:val="20"/>
          <w:szCs w:val="20"/>
        </w:rPr>
        <w:t>244. Уборку лотков и бордюров от песка, пыли, мусора после мойки необходимо заканчивать к 10.00 часам.</w:t>
      </w:r>
    </w:p>
    <w:p w:rsidR="00EF5C1E" w:rsidRPr="00EF5C1E" w:rsidRDefault="00EF5C1E" w:rsidP="00EF5C1E">
      <w:pPr>
        <w:widowControl w:val="0"/>
        <w:autoSpaceDE w:val="0"/>
        <w:autoSpaceDN w:val="0"/>
        <w:adjustRightInd w:val="0"/>
        <w:ind w:firstLine="851"/>
        <w:jc w:val="both"/>
        <w:rPr>
          <w:sz w:val="20"/>
          <w:szCs w:val="20"/>
        </w:rPr>
      </w:pPr>
      <w:bookmarkStart w:id="394" w:name="sub_1205"/>
      <w:bookmarkEnd w:id="393"/>
      <w:r w:rsidRPr="00EF5C1E">
        <w:rPr>
          <w:sz w:val="20"/>
          <w:szCs w:val="20"/>
        </w:rPr>
        <w:t>245. Мойку и полив тротуаров и дворовых территорий, зеленых насаждений и газонов следует производить силами эксплуатирующих данную территорию организаций и собственниками помещений.</w:t>
      </w:r>
    </w:p>
    <w:p w:rsidR="00EF5C1E" w:rsidRPr="00EF5C1E" w:rsidRDefault="00EF5C1E" w:rsidP="00EF5C1E">
      <w:pPr>
        <w:widowControl w:val="0"/>
        <w:autoSpaceDE w:val="0"/>
        <w:autoSpaceDN w:val="0"/>
        <w:adjustRightInd w:val="0"/>
        <w:ind w:firstLine="851"/>
        <w:jc w:val="both"/>
        <w:rPr>
          <w:sz w:val="20"/>
          <w:szCs w:val="20"/>
        </w:rPr>
      </w:pPr>
      <w:bookmarkStart w:id="395" w:name="sub_1206"/>
      <w:bookmarkEnd w:id="394"/>
      <w:r w:rsidRPr="00EF5C1E">
        <w:rPr>
          <w:sz w:val="20"/>
          <w:szCs w:val="20"/>
        </w:rPr>
        <w:t>246. Мойка дорожных покрытий и тротуаров, подметание тротуаров, а  также влажное подметание (полив улиц) проезжей части улиц следует производить по мере необходимости с 9.00 часов до 18.00 часов.</w:t>
      </w:r>
    </w:p>
    <w:p w:rsidR="00EF5C1E" w:rsidRPr="00EF5C1E" w:rsidRDefault="00EF5C1E" w:rsidP="00EF5C1E">
      <w:pPr>
        <w:widowControl w:val="0"/>
        <w:autoSpaceDE w:val="0"/>
        <w:autoSpaceDN w:val="0"/>
        <w:adjustRightInd w:val="0"/>
        <w:ind w:firstLine="851"/>
        <w:jc w:val="both"/>
        <w:rPr>
          <w:sz w:val="20"/>
          <w:szCs w:val="20"/>
        </w:rPr>
      </w:pPr>
      <w:bookmarkStart w:id="396" w:name="sub_1208"/>
      <w:bookmarkEnd w:id="395"/>
      <w:r w:rsidRPr="00EF5C1E">
        <w:rPr>
          <w:sz w:val="20"/>
          <w:szCs w:val="20"/>
        </w:rPr>
        <w:t xml:space="preserve">247. Подметание дворовых территорий, </w:t>
      </w:r>
      <w:proofErr w:type="spellStart"/>
      <w:r w:rsidRPr="00EF5C1E">
        <w:rPr>
          <w:sz w:val="20"/>
          <w:szCs w:val="20"/>
        </w:rPr>
        <w:t>внутридворовых</w:t>
      </w:r>
      <w:proofErr w:type="spellEnd"/>
      <w:r w:rsidRPr="00EF5C1E">
        <w:rPr>
          <w:sz w:val="20"/>
          <w:szCs w:val="20"/>
        </w:rPr>
        <w:t xml:space="preserve">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bookmarkEnd w:id="396"/>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97" w:name="sub_400"/>
      <w:r w:rsidRPr="00EF5C1E">
        <w:rPr>
          <w:b/>
          <w:bCs/>
          <w:sz w:val="20"/>
          <w:szCs w:val="20"/>
        </w:rPr>
        <w:t>Раздел IV. Формы и механизмы общественного участия в принятии решений и реализации проектов комплексного благоустройства и развития городской среды</w:t>
      </w:r>
    </w:p>
    <w:bookmarkEnd w:id="397"/>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398" w:name="sub_1030"/>
      <w:r w:rsidRPr="00EF5C1E">
        <w:rPr>
          <w:b/>
          <w:bCs/>
          <w:sz w:val="20"/>
          <w:szCs w:val="20"/>
        </w:rPr>
        <w:t>Глава 34. Общие положения. Задачи, польза и формы общественного участия</w:t>
      </w:r>
    </w:p>
    <w:bookmarkEnd w:id="398"/>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399" w:name="sub_1210"/>
      <w:r w:rsidRPr="00EF5C1E">
        <w:rPr>
          <w:sz w:val="20"/>
          <w:szCs w:val="20"/>
        </w:rPr>
        <w:t>248. В целях повышения удовлетворенности жителей окружающей средой, повышения качества жизни и городской среды, необходима вовлеченность в принятие решений и реализацию проектов благоустройства городских территорий активных жителей, представителей сообществ, реальный учет мнения всех субъектов городского развития.</w:t>
      </w:r>
    </w:p>
    <w:p w:rsidR="00EF5C1E" w:rsidRPr="00EF5C1E" w:rsidRDefault="00EF5C1E" w:rsidP="00EF5C1E">
      <w:pPr>
        <w:widowControl w:val="0"/>
        <w:autoSpaceDE w:val="0"/>
        <w:autoSpaceDN w:val="0"/>
        <w:adjustRightInd w:val="0"/>
        <w:ind w:firstLine="851"/>
        <w:jc w:val="both"/>
        <w:rPr>
          <w:sz w:val="20"/>
          <w:szCs w:val="20"/>
        </w:rPr>
      </w:pPr>
      <w:bookmarkStart w:id="400" w:name="sub_1211"/>
      <w:bookmarkEnd w:id="399"/>
      <w:r w:rsidRPr="00EF5C1E">
        <w:rPr>
          <w:sz w:val="20"/>
          <w:szCs w:val="20"/>
        </w:rPr>
        <w:t>249. Для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необходимы:</w:t>
      </w:r>
    </w:p>
    <w:p w:rsidR="00EF5C1E" w:rsidRPr="00EF5C1E" w:rsidRDefault="00EF5C1E" w:rsidP="00EF5C1E">
      <w:pPr>
        <w:pStyle w:val="af3"/>
        <w:widowControl w:val="0"/>
        <w:numPr>
          <w:ilvl w:val="0"/>
          <w:numId w:val="37"/>
        </w:numPr>
        <w:tabs>
          <w:tab w:val="left" w:pos="1134"/>
        </w:tabs>
        <w:autoSpaceDE w:val="0"/>
        <w:autoSpaceDN w:val="0"/>
        <w:adjustRightInd w:val="0"/>
        <w:ind w:left="0" w:firstLine="851"/>
        <w:jc w:val="both"/>
        <w:rPr>
          <w:sz w:val="20"/>
          <w:szCs w:val="20"/>
        </w:rPr>
      </w:pPr>
      <w:bookmarkStart w:id="401" w:name="sub_12111"/>
      <w:bookmarkEnd w:id="400"/>
      <w:r w:rsidRPr="00EF5C1E">
        <w:rPr>
          <w:sz w:val="20"/>
          <w:szCs w:val="20"/>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F5C1E" w:rsidRPr="00EF5C1E" w:rsidRDefault="00EF5C1E" w:rsidP="00EF5C1E">
      <w:pPr>
        <w:pStyle w:val="af3"/>
        <w:widowControl w:val="0"/>
        <w:numPr>
          <w:ilvl w:val="0"/>
          <w:numId w:val="37"/>
        </w:numPr>
        <w:tabs>
          <w:tab w:val="left" w:pos="1134"/>
        </w:tabs>
        <w:autoSpaceDE w:val="0"/>
        <w:autoSpaceDN w:val="0"/>
        <w:adjustRightInd w:val="0"/>
        <w:ind w:left="0" w:firstLine="851"/>
        <w:jc w:val="both"/>
        <w:rPr>
          <w:sz w:val="20"/>
          <w:szCs w:val="20"/>
        </w:rPr>
      </w:pPr>
      <w:bookmarkStart w:id="402" w:name="sub_12112"/>
      <w:bookmarkEnd w:id="401"/>
      <w:r w:rsidRPr="00EF5C1E">
        <w:rPr>
          <w:sz w:val="20"/>
          <w:szCs w:val="20"/>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F5C1E" w:rsidRPr="00EF5C1E" w:rsidRDefault="00EF5C1E" w:rsidP="00EF5C1E">
      <w:pPr>
        <w:pStyle w:val="af3"/>
        <w:widowControl w:val="0"/>
        <w:numPr>
          <w:ilvl w:val="0"/>
          <w:numId w:val="37"/>
        </w:numPr>
        <w:tabs>
          <w:tab w:val="left" w:pos="1134"/>
        </w:tabs>
        <w:autoSpaceDE w:val="0"/>
        <w:autoSpaceDN w:val="0"/>
        <w:adjustRightInd w:val="0"/>
        <w:ind w:left="0" w:firstLine="851"/>
        <w:jc w:val="both"/>
        <w:rPr>
          <w:sz w:val="20"/>
          <w:szCs w:val="20"/>
        </w:rPr>
      </w:pPr>
      <w:bookmarkStart w:id="403" w:name="sub_12113"/>
      <w:bookmarkEnd w:id="402"/>
      <w:r w:rsidRPr="00EF5C1E">
        <w:rPr>
          <w:sz w:val="20"/>
          <w:szCs w:val="20"/>
        </w:rPr>
        <w:t>рассмотрение созданных вариантов с вовлечением всех заинтересованных субъектов, имеющих отношение к данной территории и данному вопросу;</w:t>
      </w:r>
    </w:p>
    <w:p w:rsidR="00EF5C1E" w:rsidRPr="00EF5C1E" w:rsidRDefault="00EF5C1E" w:rsidP="00EF5C1E">
      <w:pPr>
        <w:pStyle w:val="af3"/>
        <w:widowControl w:val="0"/>
        <w:numPr>
          <w:ilvl w:val="0"/>
          <w:numId w:val="37"/>
        </w:numPr>
        <w:tabs>
          <w:tab w:val="left" w:pos="1134"/>
        </w:tabs>
        <w:autoSpaceDE w:val="0"/>
        <w:autoSpaceDN w:val="0"/>
        <w:adjustRightInd w:val="0"/>
        <w:ind w:left="0" w:firstLine="851"/>
        <w:jc w:val="both"/>
        <w:rPr>
          <w:sz w:val="20"/>
          <w:szCs w:val="20"/>
        </w:rPr>
      </w:pPr>
      <w:bookmarkStart w:id="404" w:name="sub_12114"/>
      <w:bookmarkEnd w:id="403"/>
      <w:r w:rsidRPr="00EF5C1E">
        <w:rPr>
          <w:sz w:val="20"/>
          <w:szCs w:val="20"/>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bookmarkEnd w:id="404"/>
    <w:p w:rsidR="00EF5C1E" w:rsidRPr="00EF5C1E" w:rsidRDefault="00EF5C1E" w:rsidP="00EF5C1E">
      <w:pPr>
        <w:widowControl w:val="0"/>
        <w:autoSpaceDE w:val="0"/>
        <w:autoSpaceDN w:val="0"/>
        <w:adjustRightInd w:val="0"/>
        <w:ind w:firstLine="851"/>
        <w:jc w:val="center"/>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405" w:name="sub_1031"/>
      <w:r w:rsidRPr="00EF5C1E">
        <w:rPr>
          <w:b/>
          <w:bCs/>
          <w:sz w:val="20"/>
          <w:szCs w:val="20"/>
        </w:rPr>
        <w:t>Глава 35. Принципы организации и механизмы общественного соучастия</w:t>
      </w:r>
      <w:bookmarkEnd w:id="405"/>
    </w:p>
    <w:p w:rsidR="00EF5C1E" w:rsidRPr="00EF5C1E" w:rsidRDefault="00EF5C1E" w:rsidP="00EF5C1E">
      <w:pPr>
        <w:widowControl w:val="0"/>
        <w:autoSpaceDE w:val="0"/>
        <w:autoSpaceDN w:val="0"/>
        <w:adjustRightInd w:val="0"/>
        <w:ind w:firstLine="851"/>
        <w:jc w:val="center"/>
        <w:outlineLvl w:val="0"/>
        <w:rPr>
          <w:b/>
          <w:bCs/>
          <w:sz w:val="20"/>
          <w:szCs w:val="20"/>
        </w:rPr>
      </w:pPr>
    </w:p>
    <w:p w:rsidR="00EF5C1E" w:rsidRPr="00EF5C1E" w:rsidRDefault="00EF5C1E" w:rsidP="00EF5C1E">
      <w:pPr>
        <w:widowControl w:val="0"/>
        <w:autoSpaceDE w:val="0"/>
        <w:autoSpaceDN w:val="0"/>
        <w:adjustRightInd w:val="0"/>
        <w:ind w:firstLine="851"/>
        <w:jc w:val="both"/>
        <w:rPr>
          <w:sz w:val="20"/>
          <w:szCs w:val="20"/>
        </w:rPr>
      </w:pPr>
      <w:bookmarkStart w:id="406" w:name="sub_1212"/>
      <w:r w:rsidRPr="00EF5C1E">
        <w:rPr>
          <w:sz w:val="20"/>
          <w:szCs w:val="20"/>
        </w:rPr>
        <w:t>250.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заинтересованных субъектов вокруг проектов реализующих стратегию развития территории.</w:t>
      </w:r>
    </w:p>
    <w:p w:rsidR="00EF5C1E" w:rsidRPr="00EF5C1E" w:rsidRDefault="00EF5C1E" w:rsidP="00EF5C1E">
      <w:pPr>
        <w:widowControl w:val="0"/>
        <w:autoSpaceDE w:val="0"/>
        <w:autoSpaceDN w:val="0"/>
        <w:adjustRightInd w:val="0"/>
        <w:ind w:firstLine="851"/>
        <w:jc w:val="both"/>
        <w:rPr>
          <w:sz w:val="20"/>
          <w:szCs w:val="20"/>
        </w:rPr>
      </w:pPr>
      <w:bookmarkStart w:id="407" w:name="sub_1213"/>
      <w:bookmarkEnd w:id="406"/>
      <w:r w:rsidRPr="00EF5C1E">
        <w:rPr>
          <w:sz w:val="20"/>
          <w:szCs w:val="20"/>
        </w:rPr>
        <w:t>251. Открытое обсуждение проектов благоустройства территорий следует организовывать на этапе формулирования задач проекта и по итогам каждого из этапов проектирования.</w:t>
      </w:r>
    </w:p>
    <w:p w:rsidR="00EF5C1E" w:rsidRPr="00EF5C1E" w:rsidRDefault="00EF5C1E" w:rsidP="00EF5C1E">
      <w:pPr>
        <w:widowControl w:val="0"/>
        <w:autoSpaceDE w:val="0"/>
        <w:autoSpaceDN w:val="0"/>
        <w:adjustRightInd w:val="0"/>
        <w:ind w:firstLine="851"/>
        <w:jc w:val="both"/>
        <w:rPr>
          <w:sz w:val="20"/>
          <w:szCs w:val="20"/>
        </w:rPr>
      </w:pPr>
      <w:bookmarkStart w:id="408" w:name="sub_1214"/>
      <w:bookmarkEnd w:id="407"/>
      <w:r w:rsidRPr="00EF5C1E">
        <w:rPr>
          <w:sz w:val="20"/>
          <w:szCs w:val="20"/>
        </w:rPr>
        <w:t>252.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заинтересованных субъектов.</w:t>
      </w:r>
      <w:bookmarkStart w:id="409" w:name="sub_1215"/>
      <w:bookmarkEnd w:id="408"/>
    </w:p>
    <w:p w:rsidR="00EF5C1E" w:rsidRPr="00EF5C1E" w:rsidRDefault="00EF5C1E" w:rsidP="00EF5C1E">
      <w:pPr>
        <w:widowControl w:val="0"/>
        <w:autoSpaceDE w:val="0"/>
        <w:autoSpaceDN w:val="0"/>
        <w:adjustRightInd w:val="0"/>
        <w:ind w:firstLine="851"/>
        <w:jc w:val="both"/>
        <w:rPr>
          <w:sz w:val="20"/>
          <w:szCs w:val="20"/>
        </w:rPr>
      </w:pPr>
      <w:bookmarkStart w:id="410" w:name="sub_1216"/>
      <w:bookmarkEnd w:id="409"/>
      <w:r w:rsidRPr="00EF5C1E">
        <w:rPr>
          <w:sz w:val="20"/>
          <w:szCs w:val="20"/>
        </w:rPr>
        <w:t>253. Необходимо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EF5C1E" w:rsidRPr="00EF5C1E" w:rsidRDefault="00EF5C1E" w:rsidP="00EF5C1E">
      <w:pPr>
        <w:widowControl w:val="0"/>
        <w:autoSpaceDE w:val="0"/>
        <w:autoSpaceDN w:val="0"/>
        <w:adjustRightInd w:val="0"/>
        <w:ind w:firstLine="851"/>
        <w:jc w:val="both"/>
        <w:rPr>
          <w:sz w:val="20"/>
          <w:szCs w:val="20"/>
        </w:rPr>
      </w:pPr>
      <w:bookmarkStart w:id="411" w:name="sub_1217"/>
      <w:bookmarkEnd w:id="410"/>
      <w:r w:rsidRPr="00EF5C1E">
        <w:rPr>
          <w:sz w:val="20"/>
          <w:szCs w:val="20"/>
        </w:rPr>
        <w:t>254. Для осуществления участия граждан в процессе принятия решений и реализации проектов комплексного благоустройства необходимо следовать следующим форматам:</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2" w:name="sub_121701"/>
      <w:bookmarkEnd w:id="411"/>
      <w:r w:rsidRPr="00EF5C1E">
        <w:rPr>
          <w:sz w:val="20"/>
          <w:szCs w:val="20"/>
        </w:rPr>
        <w:t>совместное определение целей и задач по развитию территории, инвентаризация проблем и потенциалов среды;</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3" w:name="sub_121702"/>
      <w:bookmarkEnd w:id="412"/>
      <w:r w:rsidRPr="00EF5C1E">
        <w:rPr>
          <w:sz w:val="20"/>
          <w:szCs w:val="20"/>
        </w:rPr>
        <w:t>определение основных видов активностей, функциональных зон и их взаимного расположения на выбранной территории;</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4" w:name="sub_121703"/>
      <w:bookmarkEnd w:id="413"/>
      <w:r w:rsidRPr="00EF5C1E">
        <w:rPr>
          <w:sz w:val="20"/>
          <w:szCs w:val="20"/>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5" w:name="sub_121704"/>
      <w:bookmarkEnd w:id="414"/>
      <w:r w:rsidRPr="00EF5C1E">
        <w:rPr>
          <w:sz w:val="20"/>
          <w:szCs w:val="20"/>
        </w:rPr>
        <w:t>консультации в выборе типов покрытий, с учетом функционального зонирования территории;</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6" w:name="sub_121705"/>
      <w:bookmarkEnd w:id="415"/>
      <w:r w:rsidRPr="00EF5C1E">
        <w:rPr>
          <w:sz w:val="20"/>
          <w:szCs w:val="20"/>
        </w:rPr>
        <w:t>консультации по предполагаемым типам озеленения;</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7" w:name="sub_121706"/>
      <w:bookmarkEnd w:id="416"/>
      <w:r w:rsidRPr="00EF5C1E">
        <w:rPr>
          <w:sz w:val="20"/>
          <w:szCs w:val="20"/>
        </w:rPr>
        <w:t>консультации по предполагаемым типам освещения и осветительного оборудования;</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8" w:name="sub_121707"/>
      <w:bookmarkEnd w:id="417"/>
      <w:r w:rsidRPr="00EF5C1E">
        <w:rPr>
          <w:sz w:val="20"/>
          <w:szCs w:val="20"/>
        </w:rPr>
        <w:t xml:space="preserve">участие в разработке проекта, обсуждение решений с архитекторами, проектировщиками и другими </w:t>
      </w:r>
      <w:r w:rsidRPr="00EF5C1E">
        <w:rPr>
          <w:sz w:val="20"/>
          <w:szCs w:val="20"/>
        </w:rPr>
        <w:lastRenderedPageBreak/>
        <w:t>профильными специалистами;</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19" w:name="sub_121708"/>
      <w:bookmarkEnd w:id="418"/>
      <w:r w:rsidRPr="00EF5C1E">
        <w:rPr>
          <w:sz w:val="20"/>
          <w:szCs w:val="20"/>
        </w:rPr>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EF5C1E" w:rsidRPr="00EF5C1E" w:rsidRDefault="00EF5C1E" w:rsidP="00EF5C1E">
      <w:pPr>
        <w:pStyle w:val="af3"/>
        <w:widowControl w:val="0"/>
        <w:numPr>
          <w:ilvl w:val="0"/>
          <w:numId w:val="38"/>
        </w:numPr>
        <w:tabs>
          <w:tab w:val="left" w:pos="1134"/>
        </w:tabs>
        <w:autoSpaceDE w:val="0"/>
        <w:autoSpaceDN w:val="0"/>
        <w:adjustRightInd w:val="0"/>
        <w:ind w:left="0" w:firstLine="851"/>
        <w:jc w:val="both"/>
        <w:rPr>
          <w:sz w:val="20"/>
          <w:szCs w:val="20"/>
        </w:rPr>
      </w:pPr>
      <w:bookmarkStart w:id="420" w:name="sub_121709"/>
      <w:bookmarkEnd w:id="419"/>
      <w:r w:rsidRPr="00EF5C1E">
        <w:rPr>
          <w:sz w:val="20"/>
          <w:szCs w:val="20"/>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F5C1E" w:rsidRPr="00EF5C1E" w:rsidRDefault="00EF5C1E" w:rsidP="00EF5C1E">
      <w:pPr>
        <w:pStyle w:val="af3"/>
        <w:widowControl w:val="0"/>
        <w:numPr>
          <w:ilvl w:val="0"/>
          <w:numId w:val="38"/>
        </w:numPr>
        <w:tabs>
          <w:tab w:val="left" w:pos="1276"/>
        </w:tabs>
        <w:autoSpaceDE w:val="0"/>
        <w:autoSpaceDN w:val="0"/>
        <w:adjustRightInd w:val="0"/>
        <w:ind w:left="0" w:firstLine="851"/>
        <w:jc w:val="both"/>
        <w:rPr>
          <w:sz w:val="20"/>
          <w:szCs w:val="20"/>
        </w:rPr>
      </w:pPr>
      <w:bookmarkStart w:id="421" w:name="sub_121710"/>
      <w:bookmarkEnd w:id="420"/>
      <w:r w:rsidRPr="00EF5C1E">
        <w:rPr>
          <w:sz w:val="20"/>
          <w:szCs w:val="20"/>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F5C1E" w:rsidRPr="00EF5C1E" w:rsidRDefault="00EF5C1E" w:rsidP="00EF5C1E">
      <w:pPr>
        <w:widowControl w:val="0"/>
        <w:autoSpaceDE w:val="0"/>
        <w:autoSpaceDN w:val="0"/>
        <w:adjustRightInd w:val="0"/>
        <w:ind w:firstLine="851"/>
        <w:jc w:val="both"/>
        <w:rPr>
          <w:sz w:val="20"/>
          <w:szCs w:val="20"/>
        </w:rPr>
      </w:pPr>
      <w:bookmarkStart w:id="422" w:name="sub_1218"/>
      <w:bookmarkEnd w:id="421"/>
      <w:r w:rsidRPr="00EF5C1E">
        <w:rPr>
          <w:sz w:val="20"/>
          <w:szCs w:val="20"/>
        </w:rPr>
        <w:t>255. При реализации проектов необходимо обеспечить информирование общественности о планирующихся изменениях и возможности участия в этом процессе при помощи всех возможных средств коммуникации:</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3" w:name="sub_121801"/>
      <w:bookmarkEnd w:id="422"/>
      <w:r w:rsidRPr="00EF5C1E">
        <w:rPr>
          <w:sz w:val="20"/>
          <w:szCs w:val="20"/>
        </w:rPr>
        <w:t xml:space="preserve">использование </w:t>
      </w:r>
      <w:proofErr w:type="spellStart"/>
      <w:r w:rsidRPr="00EF5C1E">
        <w:rPr>
          <w:sz w:val="20"/>
          <w:szCs w:val="20"/>
        </w:rPr>
        <w:t>интернет-ресурса</w:t>
      </w:r>
      <w:proofErr w:type="spellEnd"/>
      <w:r w:rsidRPr="00EF5C1E">
        <w:rPr>
          <w:sz w:val="20"/>
          <w:szCs w:val="20"/>
        </w:rPr>
        <w:t xml:space="preserve"> (сайт муниципального образования, социальные сети или приложения) для решения задач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4" w:name="sub_121802"/>
      <w:bookmarkEnd w:id="423"/>
      <w:r w:rsidRPr="00EF5C1E">
        <w:rPr>
          <w:sz w:val="20"/>
          <w:szCs w:val="20"/>
        </w:rPr>
        <w:t>работа с местными СМИ, охватывающими широкий круг людей разных возрастных групп и потенциальные аудитории проекта;</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5" w:name="sub_121803"/>
      <w:bookmarkEnd w:id="424"/>
      <w:r w:rsidRPr="00EF5C1E">
        <w:rPr>
          <w:sz w:val="20"/>
          <w:szCs w:val="20"/>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библиотеки, спортивные центры и т.п.), на площадке проведения общественных обсуждений (в зоне входной группы, на специальных информационных стендах);</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6" w:name="sub_121804"/>
      <w:bookmarkEnd w:id="425"/>
      <w:r w:rsidRPr="00EF5C1E">
        <w:rPr>
          <w:sz w:val="20"/>
          <w:szCs w:val="20"/>
        </w:rPr>
        <w:t>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7" w:name="sub_121805"/>
      <w:bookmarkEnd w:id="426"/>
      <w:r w:rsidRPr="00EF5C1E">
        <w:rPr>
          <w:sz w:val="20"/>
          <w:szCs w:val="20"/>
        </w:rPr>
        <w:t>индивидуальные приглашения участников встречи лично, по электронной почте или по телефону;</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8" w:name="sub_121806"/>
      <w:bookmarkEnd w:id="427"/>
      <w:r w:rsidRPr="00EF5C1E">
        <w:rPr>
          <w:sz w:val="20"/>
          <w:szCs w:val="20"/>
        </w:rPr>
        <w:t xml:space="preserve">использование социальных сетей и </w:t>
      </w:r>
      <w:proofErr w:type="spellStart"/>
      <w:r w:rsidRPr="00EF5C1E">
        <w:rPr>
          <w:sz w:val="20"/>
          <w:szCs w:val="20"/>
        </w:rPr>
        <w:t>интернет-ресурсов</w:t>
      </w:r>
      <w:proofErr w:type="spellEnd"/>
      <w:r w:rsidRPr="00EF5C1E">
        <w:rPr>
          <w:sz w:val="20"/>
          <w:szCs w:val="20"/>
        </w:rPr>
        <w:t xml:space="preserve"> для обеспечения донесения информации до различных городских и профессиональных сообществ;</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29" w:name="sub_121807"/>
      <w:bookmarkEnd w:id="428"/>
      <w:r w:rsidRPr="00EF5C1E">
        <w:rPr>
          <w:sz w:val="20"/>
          <w:szCs w:val="20"/>
        </w:rPr>
        <w:t>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F5C1E" w:rsidRPr="00EF5C1E" w:rsidRDefault="00EF5C1E" w:rsidP="00EF5C1E">
      <w:pPr>
        <w:pStyle w:val="af3"/>
        <w:widowControl w:val="0"/>
        <w:numPr>
          <w:ilvl w:val="0"/>
          <w:numId w:val="39"/>
        </w:numPr>
        <w:tabs>
          <w:tab w:val="left" w:pos="1134"/>
        </w:tabs>
        <w:autoSpaceDE w:val="0"/>
        <w:autoSpaceDN w:val="0"/>
        <w:adjustRightInd w:val="0"/>
        <w:ind w:left="0" w:firstLine="851"/>
        <w:jc w:val="both"/>
        <w:rPr>
          <w:sz w:val="20"/>
          <w:szCs w:val="20"/>
        </w:rPr>
      </w:pPr>
      <w:bookmarkStart w:id="430" w:name="sub_121808"/>
      <w:bookmarkEnd w:id="429"/>
      <w:r w:rsidRPr="00EF5C1E">
        <w:rPr>
          <w:sz w:val="20"/>
          <w:szCs w:val="20"/>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F5C1E" w:rsidRPr="00EF5C1E" w:rsidRDefault="00EF5C1E" w:rsidP="00EF5C1E">
      <w:pPr>
        <w:widowControl w:val="0"/>
        <w:autoSpaceDE w:val="0"/>
        <w:autoSpaceDN w:val="0"/>
        <w:adjustRightInd w:val="0"/>
        <w:ind w:firstLine="851"/>
        <w:jc w:val="both"/>
        <w:rPr>
          <w:sz w:val="20"/>
          <w:szCs w:val="20"/>
        </w:rPr>
      </w:pPr>
      <w:bookmarkStart w:id="431" w:name="sub_1219"/>
      <w:bookmarkEnd w:id="430"/>
      <w:r w:rsidRPr="00EF5C1E">
        <w:rPr>
          <w:sz w:val="20"/>
          <w:szCs w:val="20"/>
        </w:rPr>
        <w:t xml:space="preserve">256. </w:t>
      </w:r>
      <w:proofErr w:type="gramStart"/>
      <w:r w:rsidRPr="00EF5C1E">
        <w:rPr>
          <w:sz w:val="20"/>
          <w:szCs w:val="20"/>
        </w:rPr>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при помощи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EF5C1E">
        <w:rPr>
          <w:sz w:val="20"/>
          <w:szCs w:val="20"/>
        </w:rPr>
        <w:t>воркшопов</w:t>
      </w:r>
      <w:proofErr w:type="spellEnd"/>
      <w:r w:rsidRPr="00EF5C1E">
        <w:rPr>
          <w:sz w:val="20"/>
          <w:szCs w:val="20"/>
        </w:rPr>
        <w:t>), проведение общественных обсуждений, проведение дизайн-игр с участием взрослых и детей, организация проектных мастерских со школьниками и</w:t>
      </w:r>
      <w:proofErr w:type="gramEnd"/>
      <w:r w:rsidRPr="00EF5C1E">
        <w:rPr>
          <w:sz w:val="20"/>
          <w:szCs w:val="20"/>
        </w:rPr>
        <w:t xml:space="preserve"> </w:t>
      </w:r>
      <w:proofErr w:type="gramStart"/>
      <w:r w:rsidRPr="00EF5C1E">
        <w:rPr>
          <w:sz w:val="20"/>
          <w:szCs w:val="20"/>
        </w:rPr>
        <w:t>учащимися, школьные проекты (рисунки, сочинения, пожелания, макеты), проведение оценки эксплуатации территории.</w:t>
      </w:r>
      <w:proofErr w:type="gramEnd"/>
    </w:p>
    <w:p w:rsidR="00EF5C1E" w:rsidRPr="00EF5C1E" w:rsidRDefault="00EF5C1E" w:rsidP="00EF5C1E">
      <w:pPr>
        <w:widowControl w:val="0"/>
        <w:autoSpaceDE w:val="0"/>
        <w:autoSpaceDN w:val="0"/>
        <w:adjustRightInd w:val="0"/>
        <w:ind w:firstLine="851"/>
        <w:jc w:val="both"/>
        <w:rPr>
          <w:sz w:val="20"/>
          <w:szCs w:val="20"/>
        </w:rPr>
      </w:pPr>
      <w:bookmarkStart w:id="432" w:name="sub_1220"/>
      <w:bookmarkEnd w:id="431"/>
      <w:r w:rsidRPr="00EF5C1E">
        <w:rPr>
          <w:sz w:val="20"/>
          <w:szCs w:val="20"/>
        </w:rPr>
        <w:t>257. На каждом этапе проектирования следует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EF5C1E" w:rsidRPr="00EF5C1E" w:rsidRDefault="00EF5C1E" w:rsidP="00EF5C1E">
      <w:pPr>
        <w:widowControl w:val="0"/>
        <w:autoSpaceDE w:val="0"/>
        <w:autoSpaceDN w:val="0"/>
        <w:adjustRightInd w:val="0"/>
        <w:ind w:firstLine="851"/>
        <w:jc w:val="both"/>
        <w:rPr>
          <w:sz w:val="20"/>
          <w:szCs w:val="20"/>
        </w:rPr>
      </w:pPr>
      <w:bookmarkStart w:id="433" w:name="sub_1221"/>
      <w:bookmarkEnd w:id="432"/>
      <w:r w:rsidRPr="00EF5C1E">
        <w:rPr>
          <w:sz w:val="20"/>
          <w:szCs w:val="20"/>
        </w:rPr>
        <w:t>258. Для проведения общественных обсуждений необходимо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F5C1E" w:rsidRPr="00EF5C1E" w:rsidRDefault="00EF5C1E" w:rsidP="00EF5C1E">
      <w:pPr>
        <w:widowControl w:val="0"/>
        <w:autoSpaceDE w:val="0"/>
        <w:autoSpaceDN w:val="0"/>
        <w:adjustRightInd w:val="0"/>
        <w:ind w:firstLine="851"/>
        <w:jc w:val="both"/>
        <w:rPr>
          <w:sz w:val="20"/>
          <w:szCs w:val="20"/>
        </w:rPr>
      </w:pPr>
      <w:bookmarkStart w:id="434" w:name="sub_1222"/>
      <w:bookmarkEnd w:id="433"/>
      <w:r w:rsidRPr="00EF5C1E">
        <w:rPr>
          <w:sz w:val="20"/>
          <w:szCs w:val="20"/>
        </w:rPr>
        <w:t xml:space="preserve">259. Общественные обсуждения должны проводиться </w:t>
      </w:r>
      <w:proofErr w:type="gramStart"/>
      <w:r w:rsidRPr="00EF5C1E">
        <w:rPr>
          <w:sz w:val="20"/>
          <w:szCs w:val="20"/>
        </w:rPr>
        <w:t>при</w:t>
      </w:r>
      <w:proofErr w:type="gramEnd"/>
      <w:r w:rsidRPr="00EF5C1E">
        <w:rPr>
          <w:sz w:val="20"/>
          <w:szCs w:val="20"/>
        </w:rPr>
        <w:t xml:space="preserve"> участие опытного модератора, имеющего нейтральную позицию по отношению ко всем участникам проектного процесса.</w:t>
      </w:r>
    </w:p>
    <w:p w:rsidR="00EF5C1E" w:rsidRPr="00EF5C1E" w:rsidRDefault="00EF5C1E" w:rsidP="00EF5C1E">
      <w:pPr>
        <w:widowControl w:val="0"/>
        <w:autoSpaceDE w:val="0"/>
        <w:autoSpaceDN w:val="0"/>
        <w:adjustRightInd w:val="0"/>
        <w:ind w:firstLine="851"/>
        <w:jc w:val="both"/>
        <w:rPr>
          <w:sz w:val="20"/>
          <w:szCs w:val="20"/>
        </w:rPr>
      </w:pPr>
      <w:bookmarkStart w:id="435" w:name="sub_1223"/>
      <w:bookmarkEnd w:id="434"/>
      <w:r w:rsidRPr="00EF5C1E">
        <w:rPr>
          <w:sz w:val="20"/>
          <w:szCs w:val="20"/>
        </w:rPr>
        <w:t xml:space="preserve">260. По итогам встреч, проектных семинаров, </w:t>
      </w:r>
      <w:proofErr w:type="spellStart"/>
      <w:r w:rsidRPr="00EF5C1E">
        <w:rPr>
          <w:sz w:val="20"/>
          <w:szCs w:val="20"/>
        </w:rPr>
        <w:t>воркшопов</w:t>
      </w:r>
      <w:proofErr w:type="spellEnd"/>
      <w:r w:rsidRPr="00EF5C1E">
        <w:rPr>
          <w:sz w:val="20"/>
          <w:szCs w:val="20"/>
        </w:rPr>
        <w:t xml:space="preserve">,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Pr="00EF5C1E">
        <w:rPr>
          <w:sz w:val="20"/>
          <w:szCs w:val="20"/>
        </w:rPr>
        <w:t>доступ</w:t>
      </w:r>
      <w:proofErr w:type="gramEnd"/>
      <w:r w:rsidRPr="00EF5C1E">
        <w:rPr>
          <w:sz w:val="20"/>
          <w:szCs w:val="20"/>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EF5C1E" w:rsidRPr="00EF5C1E" w:rsidRDefault="00EF5C1E" w:rsidP="00EF5C1E">
      <w:pPr>
        <w:widowControl w:val="0"/>
        <w:autoSpaceDE w:val="0"/>
        <w:autoSpaceDN w:val="0"/>
        <w:adjustRightInd w:val="0"/>
        <w:ind w:firstLine="851"/>
        <w:jc w:val="both"/>
        <w:rPr>
          <w:sz w:val="20"/>
          <w:szCs w:val="20"/>
        </w:rPr>
      </w:pPr>
      <w:bookmarkStart w:id="436" w:name="sub_1224"/>
      <w:bookmarkEnd w:id="435"/>
      <w:r w:rsidRPr="00EF5C1E">
        <w:rPr>
          <w:sz w:val="20"/>
          <w:szCs w:val="20"/>
        </w:rPr>
        <w:t xml:space="preserve">261. Для обеспечения квалифицированного участия публикация актуальной информации о проекте, результатах </w:t>
      </w:r>
      <w:proofErr w:type="spellStart"/>
      <w:r w:rsidRPr="00EF5C1E">
        <w:rPr>
          <w:sz w:val="20"/>
          <w:szCs w:val="20"/>
        </w:rPr>
        <w:t>предпроектного</w:t>
      </w:r>
      <w:proofErr w:type="spellEnd"/>
      <w:r w:rsidRPr="00EF5C1E">
        <w:rPr>
          <w:sz w:val="20"/>
          <w:szCs w:val="20"/>
        </w:rPr>
        <w:t xml:space="preserve"> исследования, а также самого проекта осуществляется не </w:t>
      </w:r>
      <w:proofErr w:type="gramStart"/>
      <w:r w:rsidRPr="00EF5C1E">
        <w:rPr>
          <w:sz w:val="20"/>
          <w:szCs w:val="20"/>
        </w:rPr>
        <w:t>позднее</w:t>
      </w:r>
      <w:proofErr w:type="gramEnd"/>
      <w:r w:rsidRPr="00EF5C1E">
        <w:rPr>
          <w:sz w:val="20"/>
          <w:szCs w:val="20"/>
        </w:rPr>
        <w:t xml:space="preserve"> чем за 14 дней до проведения самого общественного обсуждения.</w:t>
      </w:r>
    </w:p>
    <w:p w:rsidR="00EF5C1E" w:rsidRPr="00EF5C1E" w:rsidRDefault="00EF5C1E" w:rsidP="00EF5C1E">
      <w:pPr>
        <w:widowControl w:val="0"/>
        <w:autoSpaceDE w:val="0"/>
        <w:autoSpaceDN w:val="0"/>
        <w:adjustRightInd w:val="0"/>
        <w:ind w:firstLine="851"/>
        <w:jc w:val="both"/>
        <w:rPr>
          <w:sz w:val="20"/>
          <w:szCs w:val="20"/>
        </w:rPr>
      </w:pPr>
      <w:bookmarkStart w:id="437" w:name="sub_1225"/>
      <w:bookmarkEnd w:id="436"/>
      <w:r w:rsidRPr="00EF5C1E">
        <w:rPr>
          <w:sz w:val="20"/>
          <w:szCs w:val="20"/>
        </w:rPr>
        <w:t>262.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EF5C1E">
        <w:rPr>
          <w:sz w:val="20"/>
          <w:szCs w:val="20"/>
        </w:rPr>
        <w:t>о-</w:t>
      </w:r>
      <w:proofErr w:type="gramEnd"/>
      <w:r w:rsidRPr="00EF5C1E">
        <w:rPr>
          <w:sz w:val="20"/>
          <w:szCs w:val="20"/>
        </w:rPr>
        <w:t xml:space="preserve">, </w:t>
      </w:r>
      <w:proofErr w:type="spellStart"/>
      <w:r w:rsidRPr="00EF5C1E">
        <w:rPr>
          <w:sz w:val="20"/>
          <w:szCs w:val="20"/>
        </w:rPr>
        <w:t>видеофиксации</w:t>
      </w:r>
      <w:proofErr w:type="spellEnd"/>
      <w:r w:rsidRPr="00EF5C1E">
        <w:rPr>
          <w:sz w:val="20"/>
          <w:szCs w:val="20"/>
        </w:rPr>
        <w:t xml:space="preserve">,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местного </w:t>
      </w:r>
      <w:r w:rsidRPr="00EF5C1E">
        <w:rPr>
          <w:sz w:val="20"/>
          <w:szCs w:val="20"/>
        </w:rPr>
        <w:lastRenderedPageBreak/>
        <w:t>самоуправления и (или) на общегородской интерактивный портал в сети "Интернет".</w:t>
      </w:r>
    </w:p>
    <w:p w:rsidR="00EF5C1E" w:rsidRPr="00EF5C1E" w:rsidRDefault="00EF5C1E" w:rsidP="00EF5C1E">
      <w:pPr>
        <w:widowControl w:val="0"/>
        <w:autoSpaceDE w:val="0"/>
        <w:autoSpaceDN w:val="0"/>
        <w:adjustRightInd w:val="0"/>
        <w:ind w:firstLine="851"/>
        <w:jc w:val="both"/>
        <w:rPr>
          <w:sz w:val="20"/>
          <w:szCs w:val="20"/>
        </w:rPr>
      </w:pPr>
      <w:bookmarkStart w:id="438" w:name="sub_1226"/>
      <w:bookmarkEnd w:id="437"/>
      <w:r w:rsidRPr="00EF5C1E">
        <w:rPr>
          <w:sz w:val="20"/>
          <w:szCs w:val="20"/>
        </w:rPr>
        <w:t>263.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bookmarkEnd w:id="438"/>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widowControl w:val="0"/>
        <w:autoSpaceDE w:val="0"/>
        <w:autoSpaceDN w:val="0"/>
        <w:adjustRightInd w:val="0"/>
        <w:ind w:firstLine="851"/>
        <w:jc w:val="center"/>
        <w:outlineLvl w:val="0"/>
        <w:rPr>
          <w:b/>
          <w:bCs/>
          <w:sz w:val="20"/>
          <w:szCs w:val="20"/>
        </w:rPr>
      </w:pPr>
      <w:bookmarkStart w:id="439" w:name="sub_500"/>
      <w:r w:rsidRPr="00EF5C1E">
        <w:rPr>
          <w:b/>
          <w:bCs/>
          <w:sz w:val="20"/>
          <w:szCs w:val="20"/>
        </w:rPr>
        <w:t xml:space="preserve">Раздел V. </w:t>
      </w:r>
      <w:proofErr w:type="gramStart"/>
      <w:r w:rsidRPr="00EF5C1E">
        <w:rPr>
          <w:b/>
          <w:bCs/>
          <w:sz w:val="20"/>
          <w:szCs w:val="20"/>
        </w:rPr>
        <w:t>Контроль за</w:t>
      </w:r>
      <w:proofErr w:type="gramEnd"/>
      <w:r w:rsidRPr="00EF5C1E">
        <w:rPr>
          <w:b/>
          <w:bCs/>
          <w:sz w:val="20"/>
          <w:szCs w:val="20"/>
        </w:rPr>
        <w:t xml:space="preserve"> соблюдением норм и правил благоустройства</w:t>
      </w:r>
    </w:p>
    <w:bookmarkEnd w:id="439"/>
    <w:p w:rsidR="00EF5C1E" w:rsidRPr="00EF5C1E" w:rsidRDefault="00EF5C1E" w:rsidP="00EF5C1E">
      <w:pPr>
        <w:widowControl w:val="0"/>
        <w:autoSpaceDE w:val="0"/>
        <w:autoSpaceDN w:val="0"/>
        <w:adjustRightInd w:val="0"/>
        <w:ind w:firstLine="851"/>
        <w:jc w:val="both"/>
        <w:rPr>
          <w:sz w:val="20"/>
          <w:szCs w:val="20"/>
        </w:rPr>
      </w:pPr>
    </w:p>
    <w:p w:rsidR="00EF5C1E" w:rsidRPr="00EF5C1E" w:rsidRDefault="00EF5C1E" w:rsidP="00EF5C1E">
      <w:pPr>
        <w:suppressAutoHyphens/>
        <w:ind w:firstLine="851"/>
        <w:contextualSpacing/>
        <w:jc w:val="both"/>
        <w:rPr>
          <w:sz w:val="20"/>
          <w:szCs w:val="20"/>
        </w:rPr>
      </w:pPr>
      <w:r w:rsidRPr="00EF5C1E">
        <w:rPr>
          <w:sz w:val="20"/>
          <w:szCs w:val="20"/>
        </w:rPr>
        <w:t xml:space="preserve">264. </w:t>
      </w:r>
      <w:proofErr w:type="gramStart"/>
      <w:r w:rsidRPr="00EF5C1E">
        <w:rPr>
          <w:sz w:val="20"/>
          <w:szCs w:val="20"/>
        </w:rPr>
        <w:t>Контроль за</w:t>
      </w:r>
      <w:proofErr w:type="gramEnd"/>
      <w:r w:rsidRPr="00EF5C1E">
        <w:rPr>
          <w:sz w:val="20"/>
          <w:szCs w:val="20"/>
        </w:rPr>
        <w:t xml:space="preserve"> исполнением настоящих Правил осуществляет Администрация.</w:t>
      </w:r>
    </w:p>
    <w:p w:rsidR="00EF5C1E" w:rsidRPr="00EF5C1E" w:rsidRDefault="00EF5C1E" w:rsidP="00EF5C1E">
      <w:pPr>
        <w:spacing w:line="216" w:lineRule="atLeast"/>
        <w:ind w:firstLine="851"/>
        <w:jc w:val="both"/>
        <w:rPr>
          <w:color w:val="000000"/>
          <w:sz w:val="20"/>
          <w:szCs w:val="20"/>
        </w:rPr>
      </w:pPr>
      <w:r w:rsidRPr="00EF5C1E">
        <w:rPr>
          <w:sz w:val="20"/>
          <w:szCs w:val="20"/>
        </w:rPr>
        <w:t xml:space="preserve">265. </w:t>
      </w:r>
      <w:r w:rsidRPr="00EF5C1E">
        <w:rPr>
          <w:color w:val="000000"/>
          <w:sz w:val="20"/>
          <w:szCs w:val="20"/>
        </w:rPr>
        <w:t>Ответственность за неисполнение и (или) ненадлежащее исполнение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EF5C1E" w:rsidRPr="00EF5C1E" w:rsidRDefault="00EF5C1E" w:rsidP="00EF5C1E">
      <w:pPr>
        <w:spacing w:line="216" w:lineRule="atLeast"/>
        <w:ind w:firstLine="851"/>
        <w:jc w:val="both"/>
        <w:rPr>
          <w:color w:val="000000"/>
          <w:sz w:val="20"/>
          <w:szCs w:val="20"/>
        </w:rPr>
      </w:pPr>
      <w:r w:rsidRPr="00EF5C1E">
        <w:rPr>
          <w:color w:val="000000"/>
          <w:sz w:val="20"/>
          <w:szCs w:val="20"/>
        </w:rPr>
        <w:t>266. Если нарушения настоящих Правил могут привести к последствиям, опасным для жизни и здоровья людей, разрушению зданий, сооружений, инженерных коммуникаций, а также при наличии в действиях (бездействиях) лиц признаков состава преступления, соответствующие материалы передаются в правоохранительные органы для решения вопроса о привлечении виновных лиц к уголовной ответственности.</w:t>
      </w:r>
    </w:p>
    <w:p w:rsidR="00EF5C1E" w:rsidRPr="00EF5C1E" w:rsidRDefault="00EF5C1E" w:rsidP="00EF5C1E">
      <w:pPr>
        <w:spacing w:line="216" w:lineRule="atLeast"/>
        <w:ind w:firstLine="851"/>
        <w:jc w:val="both"/>
        <w:rPr>
          <w:color w:val="000000"/>
          <w:sz w:val="20"/>
          <w:szCs w:val="20"/>
        </w:rPr>
      </w:pPr>
      <w:r w:rsidRPr="00EF5C1E">
        <w:rPr>
          <w:color w:val="000000"/>
          <w:sz w:val="20"/>
          <w:szCs w:val="20"/>
        </w:rPr>
        <w:t>267. Применение мер ответственности не освобождает нарушителя от обязанности возмещения причиненного им ущерба и устранения допущенных нарушений.</w:t>
      </w:r>
    </w:p>
    <w:p w:rsidR="00EF5C1E" w:rsidRPr="00EF5C1E" w:rsidRDefault="00EF5C1E" w:rsidP="00EF5C1E">
      <w:pPr>
        <w:spacing w:line="216" w:lineRule="atLeast"/>
        <w:ind w:firstLine="851"/>
        <w:jc w:val="both"/>
        <w:rPr>
          <w:color w:val="000000"/>
          <w:sz w:val="20"/>
          <w:szCs w:val="20"/>
        </w:rPr>
      </w:pPr>
    </w:p>
    <w:p w:rsidR="00EF5C1E" w:rsidRPr="00EF5C1E" w:rsidRDefault="00EF5C1E" w:rsidP="00EF5C1E">
      <w:pPr>
        <w:suppressAutoHyphens/>
        <w:contextualSpacing/>
        <w:jc w:val="center"/>
        <w:rPr>
          <w:b/>
          <w:bCs/>
          <w:sz w:val="20"/>
          <w:szCs w:val="20"/>
        </w:rPr>
      </w:pPr>
      <w:r w:rsidRPr="00EF5C1E">
        <w:rPr>
          <w:b/>
          <w:bCs/>
          <w:sz w:val="20"/>
          <w:szCs w:val="20"/>
        </w:rPr>
        <w:t>Раздел V</w:t>
      </w:r>
      <w:r w:rsidRPr="00EF5C1E">
        <w:rPr>
          <w:b/>
          <w:bCs/>
          <w:sz w:val="20"/>
          <w:szCs w:val="20"/>
          <w:lang w:val="en-US"/>
        </w:rPr>
        <w:t>I</w:t>
      </w:r>
      <w:r w:rsidRPr="00EF5C1E">
        <w:rPr>
          <w:b/>
          <w:bCs/>
          <w:sz w:val="20"/>
          <w:szCs w:val="20"/>
        </w:rPr>
        <w:t xml:space="preserve">. Порядок внесения дополнений и изменений </w:t>
      </w:r>
    </w:p>
    <w:p w:rsidR="00EF5C1E" w:rsidRPr="00EF5C1E" w:rsidRDefault="00EF5C1E" w:rsidP="00EF5C1E">
      <w:pPr>
        <w:suppressAutoHyphens/>
        <w:contextualSpacing/>
        <w:jc w:val="center"/>
        <w:rPr>
          <w:b/>
          <w:bCs/>
          <w:sz w:val="20"/>
          <w:szCs w:val="20"/>
        </w:rPr>
      </w:pPr>
      <w:r w:rsidRPr="00EF5C1E">
        <w:rPr>
          <w:b/>
          <w:bCs/>
          <w:sz w:val="20"/>
          <w:szCs w:val="20"/>
        </w:rPr>
        <w:t>в настоящие Правила</w:t>
      </w:r>
    </w:p>
    <w:p w:rsidR="00EF5C1E" w:rsidRPr="00EF5C1E" w:rsidRDefault="00EF5C1E" w:rsidP="00EF5C1E">
      <w:pPr>
        <w:suppressAutoHyphens/>
        <w:contextualSpacing/>
        <w:jc w:val="center"/>
        <w:rPr>
          <w:b/>
          <w:bCs/>
          <w:sz w:val="20"/>
          <w:szCs w:val="20"/>
        </w:rPr>
      </w:pPr>
    </w:p>
    <w:p w:rsidR="00EF5C1E" w:rsidRPr="00EF5C1E" w:rsidRDefault="00EF5C1E" w:rsidP="00EF5C1E">
      <w:pPr>
        <w:spacing w:line="216" w:lineRule="atLeast"/>
        <w:ind w:firstLine="851"/>
        <w:jc w:val="both"/>
        <w:rPr>
          <w:color w:val="000000"/>
          <w:sz w:val="20"/>
          <w:szCs w:val="20"/>
        </w:rPr>
      </w:pPr>
      <w:r w:rsidRPr="00EF5C1E">
        <w:rPr>
          <w:color w:val="000000"/>
          <w:sz w:val="20"/>
          <w:szCs w:val="20"/>
        </w:rPr>
        <w:t>268. Основанием для внесения дополнений и изменений в настоящие Правила является внесение дополнений и изменений в соответствующие федеральные законы, законы Чукотского автономного округа, другие нормативные правовые акты Российской Федерации, Чукотского автономного округа,  в области регулирования деятельности по благоустройству территории.</w:t>
      </w:r>
    </w:p>
    <w:p w:rsidR="000E7733" w:rsidRPr="00EF5C1E" w:rsidRDefault="00EF5C1E" w:rsidP="008A1D0A">
      <w:pPr>
        <w:ind w:right="-427" w:firstLine="851"/>
        <w:jc w:val="both"/>
        <w:rPr>
          <w:sz w:val="20"/>
          <w:szCs w:val="20"/>
        </w:rPr>
      </w:pPr>
      <w:r w:rsidRPr="00EF5C1E">
        <w:rPr>
          <w:color w:val="000000"/>
          <w:sz w:val="20"/>
          <w:szCs w:val="20"/>
        </w:rPr>
        <w:t>269. Настоящие Правила могут быть дополнены и изменены по иным законным основаниям.</w:t>
      </w:r>
    </w:p>
    <w:p w:rsidR="000E7733" w:rsidRPr="00EF5C1E" w:rsidRDefault="000E7733" w:rsidP="009B3812">
      <w:pPr>
        <w:ind w:right="-427"/>
        <w:jc w:val="both"/>
        <w:rPr>
          <w:sz w:val="20"/>
          <w:szCs w:val="20"/>
        </w:rPr>
      </w:pPr>
    </w:p>
    <w:p w:rsidR="000E7733" w:rsidRPr="00EF5C1E" w:rsidRDefault="000E7733" w:rsidP="009B3812">
      <w:pPr>
        <w:ind w:right="-427"/>
        <w:jc w:val="both"/>
        <w:rPr>
          <w:sz w:val="22"/>
          <w:szCs w:val="22"/>
        </w:rPr>
      </w:pPr>
    </w:p>
    <w:p w:rsidR="000E7733" w:rsidRPr="00EF5C1E" w:rsidRDefault="000E7733" w:rsidP="009B3812">
      <w:pPr>
        <w:ind w:right="-427"/>
        <w:jc w:val="both"/>
        <w:rPr>
          <w:sz w:val="22"/>
          <w:szCs w:val="22"/>
        </w:rPr>
      </w:pPr>
    </w:p>
    <w:p w:rsidR="000E7733" w:rsidRPr="00EF5C1E" w:rsidRDefault="000E7733" w:rsidP="009B3812">
      <w:pPr>
        <w:ind w:right="-427"/>
        <w:jc w:val="both"/>
        <w:rPr>
          <w:sz w:val="22"/>
          <w:szCs w:val="22"/>
        </w:rPr>
      </w:pPr>
    </w:p>
    <w:p w:rsidR="000E7733" w:rsidRPr="00EF5C1E" w:rsidRDefault="000E7733" w:rsidP="009B3812">
      <w:pPr>
        <w:ind w:right="-427"/>
        <w:jc w:val="both"/>
        <w:rPr>
          <w:sz w:val="22"/>
          <w:szCs w:val="22"/>
        </w:rPr>
      </w:pPr>
    </w:p>
    <w:p w:rsidR="000E7733" w:rsidRPr="00EF5C1E" w:rsidRDefault="000E7733" w:rsidP="009B3812">
      <w:pPr>
        <w:ind w:right="-427"/>
        <w:jc w:val="both"/>
        <w:rPr>
          <w:sz w:val="22"/>
          <w:szCs w:val="22"/>
        </w:rPr>
      </w:pPr>
    </w:p>
    <w:p w:rsidR="000E7733" w:rsidRPr="00EF5C1E" w:rsidRDefault="000E7733" w:rsidP="009B3812">
      <w:pPr>
        <w:ind w:right="-427"/>
        <w:jc w:val="both"/>
        <w:rPr>
          <w:sz w:val="22"/>
          <w:szCs w:val="22"/>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0E7733" w:rsidRDefault="000E7733"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5C3E3F" w:rsidP="009B3812">
      <w:pPr>
        <w:ind w:right="-427"/>
        <w:jc w:val="both"/>
        <w:rPr>
          <w:sz w:val="20"/>
          <w:szCs w:val="20"/>
        </w:rPr>
      </w:pPr>
    </w:p>
    <w:p w:rsidR="005C3E3F" w:rsidRDefault="008A1D0A" w:rsidP="009B3812">
      <w:pPr>
        <w:ind w:right="-427"/>
        <w:jc w:val="both"/>
        <w:rPr>
          <w:sz w:val="20"/>
          <w:szCs w:val="20"/>
        </w:rPr>
      </w:pPr>
      <w:r>
        <w:rPr>
          <w:noProof/>
          <w:sz w:val="20"/>
          <w:szCs w:val="20"/>
        </w:rPr>
        <w:lastRenderedPageBreak/>
        <w:drawing>
          <wp:inline distT="0" distB="0" distL="0" distR="0">
            <wp:extent cx="6570980" cy="9288294"/>
            <wp:effectExtent l="0" t="0" r="1270" b="8255"/>
            <wp:docPr id="12" name="Рисунок 12" descr="D:\SystemFiles\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Files\Documents\Sc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B15041" w:rsidRDefault="00B15041" w:rsidP="009B3812">
      <w:pPr>
        <w:ind w:right="-427"/>
        <w:jc w:val="both"/>
        <w:rPr>
          <w:sz w:val="20"/>
          <w:szCs w:val="20"/>
        </w:rPr>
      </w:pPr>
    </w:p>
    <w:p w:rsidR="00B15041" w:rsidRDefault="00B15041" w:rsidP="009B3812">
      <w:pPr>
        <w:ind w:right="-427"/>
        <w:jc w:val="both"/>
        <w:rPr>
          <w:sz w:val="20"/>
          <w:szCs w:val="20"/>
        </w:rPr>
      </w:pPr>
    </w:p>
    <w:p w:rsidR="00B15041" w:rsidRDefault="00B15041"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B15041" w:rsidRDefault="00B15041" w:rsidP="009B3812">
      <w:pPr>
        <w:ind w:right="-427"/>
        <w:jc w:val="both"/>
        <w:rPr>
          <w:sz w:val="20"/>
          <w:szCs w:val="20"/>
        </w:rPr>
      </w:pPr>
    </w:p>
    <w:p w:rsidR="00B15041" w:rsidRDefault="00B15041"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8A1D0A" w:rsidRDefault="008A1D0A" w:rsidP="009B3812">
      <w:pPr>
        <w:ind w:right="-427"/>
        <w:jc w:val="both"/>
        <w:rPr>
          <w:sz w:val="20"/>
          <w:szCs w:val="20"/>
        </w:rPr>
      </w:pPr>
    </w:p>
    <w:p w:rsidR="00145FB3" w:rsidRDefault="00145FB3" w:rsidP="009B3812">
      <w:pPr>
        <w:ind w:right="-427"/>
        <w:jc w:val="both"/>
        <w:rPr>
          <w:sz w:val="20"/>
          <w:szCs w:val="20"/>
        </w:rPr>
      </w:pPr>
    </w:p>
    <w:tbl>
      <w:tblPr>
        <w:tblW w:w="0" w:type="auto"/>
        <w:tblInd w:w="250" w:type="dxa"/>
        <w:tblLook w:val="04A0" w:firstRow="1" w:lastRow="0" w:firstColumn="1" w:lastColumn="0" w:noHBand="0" w:noVBand="1"/>
      </w:tblPr>
      <w:tblGrid>
        <w:gridCol w:w="4662"/>
        <w:gridCol w:w="5652"/>
      </w:tblGrid>
      <w:tr w:rsidR="00D6065C" w:rsidRPr="008C253B" w:rsidTr="00FE77C9">
        <w:trPr>
          <w:trHeight w:val="1367"/>
        </w:trPr>
        <w:tc>
          <w:tcPr>
            <w:tcW w:w="4678" w:type="dxa"/>
          </w:tcPr>
          <w:p w:rsidR="00D6065C" w:rsidRPr="008C253B" w:rsidRDefault="00D6065C" w:rsidP="00D6065C">
            <w:r w:rsidRPr="008C253B">
              <w:rPr>
                <w:noProof/>
              </w:rPr>
              <w:drawing>
                <wp:inline distT="0" distB="0" distL="0" distR="0" wp14:anchorId="27D11C33" wp14:editId="1C33A978">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7"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D6065C" w:rsidRPr="008C253B" w:rsidRDefault="00D6065C" w:rsidP="00D6065C">
            <w:pPr>
              <w:jc w:val="center"/>
            </w:pPr>
          </w:p>
          <w:p w:rsidR="00D6065C" w:rsidRPr="008C253B" w:rsidRDefault="00D6065C" w:rsidP="00D6065C">
            <w:pPr>
              <w:jc w:val="center"/>
            </w:pPr>
            <w:r w:rsidRPr="008C253B">
              <w:t>РАСПРОСТРАНЯЕТСЯ  БЕСПЛАТНО</w:t>
            </w:r>
          </w:p>
        </w:tc>
        <w:tc>
          <w:tcPr>
            <w:tcW w:w="5920" w:type="dxa"/>
          </w:tcPr>
          <w:p w:rsidR="00D6065C" w:rsidRPr="0019067E" w:rsidRDefault="00D6065C" w:rsidP="00D6065C">
            <w:pPr>
              <w:rPr>
                <w:b/>
                <w:sz w:val="16"/>
                <w:szCs w:val="16"/>
              </w:rPr>
            </w:pPr>
          </w:p>
          <w:p w:rsidR="00D6065C" w:rsidRPr="0019067E" w:rsidRDefault="00D6065C" w:rsidP="00FE77C9">
            <w:pPr>
              <w:ind w:left="-108" w:hanging="108"/>
              <w:rPr>
                <w:b/>
                <w:sz w:val="16"/>
                <w:szCs w:val="16"/>
              </w:rPr>
            </w:pPr>
            <w:r w:rsidRPr="0019067E">
              <w:rPr>
                <w:b/>
                <w:sz w:val="16"/>
                <w:szCs w:val="16"/>
              </w:rPr>
              <w:t xml:space="preserve">          Учредитель: </w:t>
            </w:r>
            <w:r w:rsidRPr="0019067E">
              <w:rPr>
                <w:sz w:val="16"/>
                <w:szCs w:val="16"/>
              </w:rPr>
              <w:t>Администрация МО МБР</w:t>
            </w:r>
          </w:p>
          <w:p w:rsidR="00D6065C" w:rsidRPr="0019067E" w:rsidRDefault="00D6065C" w:rsidP="00FE77C9">
            <w:pPr>
              <w:ind w:left="-108" w:hanging="108"/>
              <w:rPr>
                <w:b/>
                <w:sz w:val="16"/>
                <w:szCs w:val="16"/>
              </w:rPr>
            </w:pPr>
            <w:r w:rsidRPr="0019067E">
              <w:rPr>
                <w:b/>
                <w:sz w:val="16"/>
                <w:szCs w:val="16"/>
              </w:rPr>
              <w:t xml:space="preserve">          Соучредители:</w:t>
            </w:r>
            <w:r w:rsidRPr="0019067E">
              <w:rPr>
                <w:sz w:val="16"/>
                <w:szCs w:val="16"/>
              </w:rPr>
              <w:t xml:space="preserve"> Совет депутатов МО БМР.</w:t>
            </w:r>
          </w:p>
          <w:p w:rsidR="00D6065C" w:rsidRPr="0019067E" w:rsidRDefault="00D6065C" w:rsidP="00FE77C9">
            <w:pPr>
              <w:ind w:left="-108" w:hanging="108"/>
              <w:rPr>
                <w:sz w:val="16"/>
                <w:szCs w:val="16"/>
              </w:rPr>
            </w:pPr>
            <w:r w:rsidRPr="0019067E">
              <w:rPr>
                <w:b/>
                <w:sz w:val="16"/>
                <w:szCs w:val="16"/>
              </w:rPr>
              <w:t xml:space="preserve">          </w:t>
            </w:r>
            <w:proofErr w:type="gramStart"/>
            <w:r w:rsidRPr="0019067E">
              <w:rPr>
                <w:b/>
                <w:sz w:val="16"/>
                <w:szCs w:val="16"/>
              </w:rPr>
              <w:t>Ответственный за выпуск:</w:t>
            </w:r>
            <w:proofErr w:type="gramEnd"/>
            <w:r w:rsidRPr="0019067E">
              <w:rPr>
                <w:b/>
                <w:sz w:val="16"/>
                <w:szCs w:val="16"/>
              </w:rPr>
              <w:t xml:space="preserve"> </w:t>
            </w:r>
            <w:r w:rsidRPr="0019067E">
              <w:rPr>
                <w:sz w:val="16"/>
                <w:szCs w:val="16"/>
              </w:rPr>
              <w:t>Гизбрехт В.В.</w:t>
            </w:r>
          </w:p>
          <w:p w:rsidR="00D6065C" w:rsidRPr="0019067E" w:rsidRDefault="00D6065C" w:rsidP="00FE77C9">
            <w:pPr>
              <w:ind w:left="-108" w:hanging="108"/>
              <w:rPr>
                <w:sz w:val="16"/>
                <w:szCs w:val="16"/>
              </w:rPr>
            </w:pPr>
            <w:r w:rsidRPr="0019067E">
              <w:rPr>
                <w:b/>
                <w:sz w:val="16"/>
                <w:szCs w:val="16"/>
              </w:rPr>
              <w:t xml:space="preserve">          Адрес учредителя и издателя:</w:t>
            </w:r>
            <w:r w:rsidRPr="0019067E">
              <w:rPr>
                <w:sz w:val="16"/>
                <w:szCs w:val="16"/>
              </w:rPr>
              <w:t xml:space="preserve"> 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Адрес редакции: </w:t>
            </w:r>
            <w:r w:rsidRPr="0019067E">
              <w:rPr>
                <w:sz w:val="16"/>
                <w:szCs w:val="16"/>
              </w:rPr>
              <w:t>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Подписано в печать: </w:t>
            </w:r>
            <w:r w:rsidR="008A1D0A">
              <w:rPr>
                <w:sz w:val="16"/>
                <w:szCs w:val="16"/>
              </w:rPr>
              <w:t>29</w:t>
            </w:r>
            <w:r w:rsidR="00A5652C">
              <w:rPr>
                <w:sz w:val="16"/>
                <w:szCs w:val="16"/>
              </w:rPr>
              <w:t>.</w:t>
            </w:r>
            <w:r w:rsidR="007D3D1E">
              <w:rPr>
                <w:sz w:val="16"/>
                <w:szCs w:val="16"/>
              </w:rPr>
              <w:t>06</w:t>
            </w:r>
            <w:r w:rsidR="00361D39">
              <w:rPr>
                <w:sz w:val="16"/>
                <w:szCs w:val="16"/>
              </w:rPr>
              <w:t>.2022</w:t>
            </w:r>
            <w:r w:rsidRPr="00EB2169">
              <w:rPr>
                <w:sz w:val="16"/>
                <w:szCs w:val="16"/>
              </w:rPr>
              <w:t xml:space="preserve"> г</w:t>
            </w:r>
            <w:r w:rsidRPr="0019067E">
              <w:rPr>
                <w:sz w:val="16"/>
                <w:szCs w:val="16"/>
              </w:rPr>
              <w:t xml:space="preserve">.  в 11:00(по </w:t>
            </w:r>
            <w:r w:rsidR="00146096">
              <w:rPr>
                <w:sz w:val="16"/>
                <w:szCs w:val="16"/>
              </w:rPr>
              <w:t>графику);</w:t>
            </w:r>
            <w:r w:rsidRPr="0019067E">
              <w:rPr>
                <w:sz w:val="16"/>
                <w:szCs w:val="16"/>
              </w:rPr>
              <w:t>11:00(фактически)</w:t>
            </w:r>
          </w:p>
          <w:p w:rsidR="00D6065C" w:rsidRPr="0019067E" w:rsidRDefault="00D6065C" w:rsidP="00FE77C9">
            <w:pPr>
              <w:ind w:left="-108" w:hanging="108"/>
              <w:rPr>
                <w:b/>
                <w:sz w:val="16"/>
                <w:szCs w:val="16"/>
                <w:highlight w:val="yellow"/>
              </w:rPr>
            </w:pPr>
            <w:r w:rsidRPr="0019067E">
              <w:rPr>
                <w:b/>
                <w:sz w:val="16"/>
                <w:szCs w:val="16"/>
              </w:rPr>
              <w:t xml:space="preserve">          Тираж: </w:t>
            </w:r>
            <w:r>
              <w:rPr>
                <w:b/>
                <w:sz w:val="16"/>
                <w:szCs w:val="16"/>
              </w:rPr>
              <w:t xml:space="preserve">12 </w:t>
            </w:r>
            <w:proofErr w:type="spellStart"/>
            <w:proofErr w:type="gramStart"/>
            <w:r w:rsidR="00D40DCD">
              <w:rPr>
                <w:b/>
                <w:sz w:val="16"/>
                <w:szCs w:val="16"/>
              </w:rPr>
              <w:t>экз</w:t>
            </w:r>
            <w:proofErr w:type="spellEnd"/>
            <w:proofErr w:type="gramEnd"/>
          </w:p>
        </w:tc>
      </w:tr>
    </w:tbl>
    <w:p w:rsidR="00A87AE8" w:rsidRPr="004E7F93" w:rsidRDefault="00A87AE8" w:rsidP="000D6161">
      <w:pPr>
        <w:ind w:right="140"/>
        <w:jc w:val="both"/>
        <w:rPr>
          <w:sz w:val="20"/>
          <w:szCs w:val="20"/>
        </w:rPr>
      </w:pPr>
    </w:p>
    <w:sectPr w:rsidR="00A87AE8" w:rsidRPr="004E7F93" w:rsidSect="00823DA1">
      <w:headerReference w:type="even" r:id="rId18"/>
      <w:headerReference w:type="default" r:id="rId19"/>
      <w:headerReference w:type="first" r:id="rId20"/>
      <w:pgSz w:w="11906" w:h="16838" w:code="9"/>
      <w:pgMar w:top="567" w:right="849" w:bottom="567" w:left="709"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D0A" w:rsidRDefault="008A1D0A" w:rsidP="00FE0245">
      <w:r>
        <w:separator/>
      </w:r>
    </w:p>
  </w:endnote>
  <w:endnote w:type="continuationSeparator" w:id="0">
    <w:p w:rsidR="008A1D0A" w:rsidRDefault="008A1D0A"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D0A" w:rsidRDefault="008A1D0A" w:rsidP="00FE0245">
      <w:r>
        <w:separator/>
      </w:r>
    </w:p>
  </w:footnote>
  <w:footnote w:type="continuationSeparator" w:id="0">
    <w:p w:rsidR="008A1D0A" w:rsidRDefault="008A1D0A"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D0A" w:rsidRPr="00126BA9" w:rsidRDefault="008A1D0A" w:rsidP="00126BA9">
    <w:pPr>
      <w:pStyle w:val="a7"/>
      <w:tabs>
        <w:tab w:val="left" w:pos="2694"/>
      </w:tabs>
      <w:rPr>
        <w:color w:val="0D0D0D"/>
        <w:sz w:val="16"/>
        <w:szCs w:val="16"/>
      </w:rPr>
    </w:pPr>
    <w:sdt>
      <w:sdtPr>
        <w:rPr>
          <w:b/>
          <w:sz w:val="16"/>
          <w:szCs w:val="16"/>
        </w:rPr>
        <w:id w:val="86510414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B31132">
          <w:rPr>
            <w:rFonts w:ascii="Bauhaus 93" w:hAnsi="Bauhaus 93"/>
            <w:b/>
            <w:noProof/>
            <w:sz w:val="16"/>
            <w:szCs w:val="16"/>
          </w:rPr>
          <w:t>16</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29 июня 2022 года № 32 </w:t>
    </w:r>
    <w:r w:rsidRPr="0019067E">
      <w:rPr>
        <w:color w:val="0D0D0D"/>
        <w:sz w:val="16"/>
        <w:szCs w:val="16"/>
      </w:rPr>
      <w:t>(</w:t>
    </w:r>
    <w:r>
      <w:rPr>
        <w:color w:val="0D0D0D"/>
        <w:sz w:val="16"/>
        <w:szCs w:val="16"/>
      </w:rPr>
      <w:t>423</w:t>
    </w:r>
    <w:r w:rsidRPr="0019067E">
      <w:rPr>
        <w:color w:val="0D0D0D"/>
        <w:sz w:val="16"/>
        <w:szCs w:val="16"/>
      </w:rPr>
      <w:t>)</w:t>
    </w:r>
  </w:p>
  <w:p w:rsidR="008A1D0A" w:rsidRPr="005658A4" w:rsidRDefault="008A1D0A">
    <w:pPr>
      <w:rPr>
        <w:u w:val="single"/>
      </w:rPr>
    </w:pPr>
  </w:p>
  <w:p w:rsidR="008A1D0A" w:rsidRDefault="008A1D0A"/>
  <w:p w:rsidR="008A1D0A" w:rsidRDefault="008A1D0A"/>
  <w:p w:rsidR="008A1D0A" w:rsidRDefault="008A1D0A"/>
  <w:p w:rsidR="008A1D0A" w:rsidRDefault="008A1D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D0A" w:rsidRPr="0075400A" w:rsidRDefault="008A1D0A" w:rsidP="00AB7D66">
    <w:pPr>
      <w:pStyle w:val="a7"/>
      <w:tabs>
        <w:tab w:val="left" w:pos="2694"/>
      </w:tabs>
      <w:rPr>
        <w:color w:val="0D0D0D"/>
        <w:sz w:val="16"/>
        <w:szCs w:val="16"/>
      </w:rPr>
    </w:pPr>
    <w:sdt>
      <w:sdtPr>
        <w:rPr>
          <w:b/>
          <w:sz w:val="16"/>
          <w:szCs w:val="16"/>
        </w:rPr>
        <w:id w:val="-184176708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B31132">
          <w:rPr>
            <w:rFonts w:ascii="Bauhaus 93" w:hAnsi="Bauhaus 93"/>
            <w:b/>
            <w:noProof/>
            <w:sz w:val="16"/>
            <w:szCs w:val="16"/>
          </w:rPr>
          <w:t>15</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29 июня  2022 года № 32  </w:t>
    </w:r>
    <w:r w:rsidRPr="0019067E">
      <w:rPr>
        <w:color w:val="0D0D0D"/>
        <w:sz w:val="16"/>
        <w:szCs w:val="16"/>
      </w:rPr>
      <w:t>(</w:t>
    </w:r>
    <w:r>
      <w:rPr>
        <w:color w:val="0D0D0D"/>
        <w:sz w:val="16"/>
        <w:szCs w:val="16"/>
      </w:rPr>
      <w:t>423</w:t>
    </w:r>
    <w:r w:rsidRPr="0019067E">
      <w:rPr>
        <w:color w:val="0D0D0D"/>
        <w:sz w:val="16"/>
        <w:szCs w:val="16"/>
      </w:rPr>
      <w:t>)</w:t>
    </w:r>
  </w:p>
  <w:p w:rsidR="008A1D0A" w:rsidRDefault="008A1D0A"/>
  <w:p w:rsidR="008A1D0A" w:rsidRDefault="008A1D0A"/>
  <w:p w:rsidR="008A1D0A" w:rsidRDefault="008A1D0A"/>
  <w:p w:rsidR="008A1D0A" w:rsidRDefault="008A1D0A"/>
  <w:p w:rsidR="008A1D0A" w:rsidRDefault="008A1D0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D0A" w:rsidRDefault="008A1D0A">
    <w:pPr>
      <w:pStyle w:val="a7"/>
    </w:pPr>
  </w:p>
  <w:p w:rsidR="008A1D0A" w:rsidRDefault="008A1D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3964D91"/>
    <w:multiLevelType w:val="hybridMultilevel"/>
    <w:tmpl w:val="5CD263C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6D43192"/>
    <w:multiLevelType w:val="hybridMultilevel"/>
    <w:tmpl w:val="7940F878"/>
    <w:lvl w:ilvl="0" w:tplc="7D7C9852">
      <w:start w:val="1"/>
      <w:numFmt w:val="decimal"/>
      <w:lvlText w:val="%1)"/>
      <w:lvlJc w:val="left"/>
      <w:pPr>
        <w:ind w:left="2039" w:hanging="118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C66CDA"/>
    <w:multiLevelType w:val="hybridMultilevel"/>
    <w:tmpl w:val="F0FECF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B903F55"/>
    <w:multiLevelType w:val="hybridMultilevel"/>
    <w:tmpl w:val="931C09F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E7A1911"/>
    <w:multiLevelType w:val="hybridMultilevel"/>
    <w:tmpl w:val="F6A4A412"/>
    <w:lvl w:ilvl="0" w:tplc="15387AD4">
      <w:start w:val="1"/>
      <w:numFmt w:val="decimal"/>
      <w:lvlText w:val="%1)"/>
      <w:lvlJc w:val="left"/>
      <w:pPr>
        <w:ind w:left="2195" w:hanging="134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12330E9"/>
    <w:multiLevelType w:val="hybridMultilevel"/>
    <w:tmpl w:val="6C7C57F4"/>
    <w:lvl w:ilvl="0" w:tplc="6BA620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628293D"/>
    <w:multiLevelType w:val="hybridMultilevel"/>
    <w:tmpl w:val="470036F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A457B02"/>
    <w:multiLevelType w:val="hybridMultilevel"/>
    <w:tmpl w:val="6E042D6E"/>
    <w:lvl w:ilvl="0" w:tplc="0F52FD6C">
      <w:start w:val="1"/>
      <w:numFmt w:val="bullet"/>
      <w:lvlText w:val="-"/>
      <w:lvlJc w:val="left"/>
      <w:pPr>
        <w:ind w:left="1571" w:hanging="360"/>
      </w:pPr>
      <w:rPr>
        <w:rFonts w:ascii="Segoe UI Light" w:hAnsi="Segoe U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A863CD6"/>
    <w:multiLevelType w:val="hybridMultilevel"/>
    <w:tmpl w:val="D98A3F3A"/>
    <w:lvl w:ilvl="0" w:tplc="AE54428E">
      <w:start w:val="1"/>
      <w:numFmt w:val="decimal"/>
      <w:lvlText w:val="%1)"/>
      <w:lvlJc w:val="left"/>
      <w:pPr>
        <w:ind w:left="2135" w:hanging="128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C89696E"/>
    <w:multiLevelType w:val="hybridMultilevel"/>
    <w:tmpl w:val="7C2C180E"/>
    <w:lvl w:ilvl="0" w:tplc="25580A74">
      <w:start w:val="1"/>
      <w:numFmt w:val="decimal"/>
      <w:lvlText w:val="%1)"/>
      <w:lvlJc w:val="left"/>
      <w:pPr>
        <w:ind w:left="1311" w:hanging="88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0A80431"/>
    <w:multiLevelType w:val="hybridMultilevel"/>
    <w:tmpl w:val="12D4BE10"/>
    <w:lvl w:ilvl="0" w:tplc="D2D02FE0">
      <w:start w:val="1"/>
      <w:numFmt w:val="decimal"/>
      <w:lvlText w:val="%1)"/>
      <w:lvlJc w:val="left"/>
      <w:pPr>
        <w:ind w:left="1967" w:hanging="1116"/>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D611EF5"/>
    <w:multiLevelType w:val="hybridMultilevel"/>
    <w:tmpl w:val="1B3C2524"/>
    <w:lvl w:ilvl="0" w:tplc="57FA6454">
      <w:start w:val="1"/>
      <w:numFmt w:val="decimal"/>
      <w:lvlText w:val="%1."/>
      <w:lvlJc w:val="left"/>
      <w:pPr>
        <w:ind w:left="10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36434C3"/>
    <w:multiLevelType w:val="hybridMultilevel"/>
    <w:tmpl w:val="BBEC022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3633784C"/>
    <w:multiLevelType w:val="hybridMultilevel"/>
    <w:tmpl w:val="397A7DDC"/>
    <w:lvl w:ilvl="0" w:tplc="A16654A2">
      <w:start w:val="1"/>
      <w:numFmt w:val="decimal"/>
      <w:lvlText w:val="%1)"/>
      <w:lvlJc w:val="left"/>
      <w:pPr>
        <w:ind w:left="2926" w:hanging="1224"/>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7">
    <w:nsid w:val="3B0C71C3"/>
    <w:multiLevelType w:val="multilevel"/>
    <w:tmpl w:val="072A1A4C"/>
    <w:lvl w:ilvl="0">
      <w:start w:val="9"/>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8">
    <w:nsid w:val="3E7E222F"/>
    <w:multiLevelType w:val="multilevel"/>
    <w:tmpl w:val="B49C671C"/>
    <w:lvl w:ilvl="0">
      <w:start w:val="4"/>
      <w:numFmt w:val="decimal"/>
      <w:lvlText w:val="%1."/>
      <w:lvlJc w:val="left"/>
      <w:pPr>
        <w:ind w:left="333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4778" w:hanging="1800"/>
      </w:pPr>
      <w:rPr>
        <w:rFonts w:hint="default"/>
      </w:rPr>
    </w:lvl>
  </w:abstractNum>
  <w:abstractNum w:abstractNumId="19">
    <w:nsid w:val="3EB615D4"/>
    <w:multiLevelType w:val="multilevel"/>
    <w:tmpl w:val="7980C08C"/>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nsid w:val="3F560F8C"/>
    <w:multiLevelType w:val="hybridMultilevel"/>
    <w:tmpl w:val="E0327060"/>
    <w:lvl w:ilvl="0" w:tplc="6BA620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1464C39"/>
    <w:multiLevelType w:val="hybridMultilevel"/>
    <w:tmpl w:val="352C60E8"/>
    <w:lvl w:ilvl="0" w:tplc="855CB3C0">
      <w:start w:val="1"/>
      <w:numFmt w:val="decimal"/>
      <w:lvlText w:val="%1)"/>
      <w:lvlJc w:val="left"/>
      <w:pPr>
        <w:ind w:left="2147" w:hanging="1296"/>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3CB7E42"/>
    <w:multiLevelType w:val="multilevel"/>
    <w:tmpl w:val="0298FADE"/>
    <w:lvl w:ilvl="0">
      <w:start w:val="1"/>
      <w:numFmt w:val="decimal"/>
      <w:lvlText w:val="%1."/>
      <w:lvlJc w:val="left"/>
      <w:pPr>
        <w:ind w:left="1713" w:hanging="1005"/>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4628" w:hanging="1080"/>
      </w:pPr>
      <w:rPr>
        <w:rFonts w:hint="default"/>
      </w:rPr>
    </w:lvl>
    <w:lvl w:ilvl="5">
      <w:start w:val="1"/>
      <w:numFmt w:val="decimal"/>
      <w:isLgl/>
      <w:lvlText w:val="%1.%2.%3.%4.%5.%6"/>
      <w:lvlJc w:val="left"/>
      <w:pPr>
        <w:ind w:left="5698" w:hanging="1440"/>
      </w:pPr>
      <w:rPr>
        <w:rFonts w:hint="default"/>
      </w:rPr>
    </w:lvl>
    <w:lvl w:ilvl="6">
      <w:start w:val="1"/>
      <w:numFmt w:val="decimal"/>
      <w:isLgl/>
      <w:lvlText w:val="%1.%2.%3.%4.%5.%6.%7"/>
      <w:lvlJc w:val="left"/>
      <w:pPr>
        <w:ind w:left="6408" w:hanging="1440"/>
      </w:pPr>
      <w:rPr>
        <w:rFonts w:hint="default"/>
      </w:rPr>
    </w:lvl>
    <w:lvl w:ilvl="7">
      <w:start w:val="1"/>
      <w:numFmt w:val="decimal"/>
      <w:isLgl/>
      <w:lvlText w:val="%1.%2.%3.%4.%5.%6.%7.%8"/>
      <w:lvlJc w:val="left"/>
      <w:pPr>
        <w:ind w:left="7478" w:hanging="1800"/>
      </w:pPr>
      <w:rPr>
        <w:rFonts w:hint="default"/>
      </w:rPr>
    </w:lvl>
    <w:lvl w:ilvl="8">
      <w:start w:val="1"/>
      <w:numFmt w:val="decimal"/>
      <w:isLgl/>
      <w:lvlText w:val="%1.%2.%3.%4.%5.%6.%7.%8.%9"/>
      <w:lvlJc w:val="left"/>
      <w:pPr>
        <w:ind w:left="8188" w:hanging="1800"/>
      </w:pPr>
      <w:rPr>
        <w:rFonts w:hint="default"/>
      </w:rPr>
    </w:lvl>
  </w:abstractNum>
  <w:abstractNum w:abstractNumId="23">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4">
    <w:nsid w:val="50E40A42"/>
    <w:multiLevelType w:val="multilevel"/>
    <w:tmpl w:val="B164F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47A0D53"/>
    <w:multiLevelType w:val="hybridMultilevel"/>
    <w:tmpl w:val="0B483708"/>
    <w:lvl w:ilvl="0" w:tplc="03BA61DE">
      <w:start w:val="1"/>
      <w:numFmt w:val="decimal"/>
      <w:lvlText w:val="%1."/>
      <w:lvlJc w:val="left"/>
      <w:pPr>
        <w:ind w:left="1819" w:hanging="111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C602B6"/>
    <w:multiLevelType w:val="hybridMultilevel"/>
    <w:tmpl w:val="31FABC1C"/>
    <w:lvl w:ilvl="0" w:tplc="7D7C9852">
      <w:start w:val="1"/>
      <w:numFmt w:val="decimal"/>
      <w:lvlText w:val="%1)"/>
      <w:lvlJc w:val="left"/>
      <w:pPr>
        <w:ind w:left="2890" w:hanging="1188"/>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B422A5F"/>
    <w:multiLevelType w:val="multilevel"/>
    <w:tmpl w:val="749AB186"/>
    <w:lvl w:ilvl="0">
      <w:start w:val="1"/>
      <w:numFmt w:val="decimal"/>
      <w:lvlText w:val="%1."/>
      <w:lvlJc w:val="left"/>
      <w:pPr>
        <w:ind w:left="1260" w:hanging="1260"/>
      </w:pPr>
      <w:rPr>
        <w:rFonts w:hint="default"/>
      </w:rPr>
    </w:lvl>
    <w:lvl w:ilvl="1">
      <w:start w:val="1"/>
      <w:numFmt w:val="decimal"/>
      <w:lvlText w:val="%1.%2."/>
      <w:lvlJc w:val="left"/>
      <w:pPr>
        <w:ind w:left="1828" w:hanging="1260"/>
      </w:pPr>
      <w:rPr>
        <w:rFonts w:hint="default"/>
        <w:b w:val="0"/>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nsid w:val="5FF464E9"/>
    <w:multiLevelType w:val="hybridMultilevel"/>
    <w:tmpl w:val="A1DC1FB2"/>
    <w:lvl w:ilvl="0" w:tplc="A16654A2">
      <w:start w:val="1"/>
      <w:numFmt w:val="decimal"/>
      <w:lvlText w:val="%1)"/>
      <w:lvlJc w:val="left"/>
      <w:pPr>
        <w:ind w:left="2926" w:hanging="1224"/>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3ED5A4F"/>
    <w:multiLevelType w:val="hybridMultilevel"/>
    <w:tmpl w:val="DB1C6C36"/>
    <w:lvl w:ilvl="0" w:tplc="4EA6B19E">
      <w:start w:val="1"/>
      <w:numFmt w:val="decimal"/>
      <w:lvlText w:val="%1)"/>
      <w:lvlJc w:val="left"/>
      <w:pPr>
        <w:ind w:left="2075" w:hanging="122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4A60034"/>
    <w:multiLevelType w:val="hybridMultilevel"/>
    <w:tmpl w:val="7040B016"/>
    <w:lvl w:ilvl="0" w:tplc="11C4ED84">
      <w:start w:val="1"/>
      <w:numFmt w:val="decimal"/>
      <w:lvlText w:val="%1)"/>
      <w:lvlJc w:val="left"/>
      <w:pPr>
        <w:ind w:left="2111" w:hanging="12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725530D"/>
    <w:multiLevelType w:val="hybridMultilevel"/>
    <w:tmpl w:val="FF1A4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5A1057"/>
    <w:multiLevelType w:val="hybridMultilevel"/>
    <w:tmpl w:val="5C48919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719835C2"/>
    <w:multiLevelType w:val="hybridMultilevel"/>
    <w:tmpl w:val="96D4CAF2"/>
    <w:lvl w:ilvl="0" w:tplc="A16654A2">
      <w:start w:val="1"/>
      <w:numFmt w:val="decimal"/>
      <w:lvlText w:val="%1)"/>
      <w:lvlJc w:val="left"/>
      <w:pPr>
        <w:ind w:left="2075" w:hanging="122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36E0B14"/>
    <w:multiLevelType w:val="hybridMultilevel"/>
    <w:tmpl w:val="5A62C76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7B4438E9"/>
    <w:multiLevelType w:val="hybridMultilevel"/>
    <w:tmpl w:val="6F20ABC4"/>
    <w:lvl w:ilvl="0" w:tplc="6486F4F2">
      <w:start w:val="1"/>
      <w:numFmt w:val="decimal"/>
      <w:lvlText w:val="%1)"/>
      <w:lvlJc w:val="left"/>
      <w:pPr>
        <w:ind w:left="2003" w:hanging="1152"/>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8"/>
  </w:num>
  <w:num w:numId="4">
    <w:abstractNumId w:val="0"/>
  </w:num>
  <w:num w:numId="5">
    <w:abstractNumId w:val="1"/>
  </w:num>
  <w:num w:numId="6">
    <w:abstractNumId w:val="22"/>
  </w:num>
  <w:num w:numId="7">
    <w:abstractNumId w:val="18"/>
  </w:num>
  <w:num w:numId="8">
    <w:abstractNumId w:val="17"/>
  </w:num>
  <w:num w:numId="9">
    <w:abstractNumId w:val="27"/>
  </w:num>
  <w:num w:numId="10">
    <w:abstractNumId w:val="33"/>
  </w:num>
  <w:num w:numId="11">
    <w:abstractNumId w:val="19"/>
  </w:num>
  <w:num w:numId="12">
    <w:abstractNumId w:val="31"/>
  </w:num>
  <w:num w:numId="1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1"/>
  </w:num>
  <w:num w:numId="18">
    <w:abstractNumId w:val="8"/>
  </w:num>
  <w:num w:numId="19">
    <w:abstractNumId w:val="32"/>
  </w:num>
  <w:num w:numId="20">
    <w:abstractNumId w:val="2"/>
  </w:num>
  <w:num w:numId="21">
    <w:abstractNumId w:val="14"/>
  </w:num>
  <w:num w:numId="22">
    <w:abstractNumId w:val="4"/>
  </w:num>
  <w:num w:numId="23">
    <w:abstractNumId w:val="12"/>
  </w:num>
  <w:num w:numId="24">
    <w:abstractNumId w:val="7"/>
  </w:num>
  <w:num w:numId="25">
    <w:abstractNumId w:val="20"/>
  </w:num>
  <w:num w:numId="26">
    <w:abstractNumId w:val="35"/>
  </w:num>
  <w:num w:numId="27">
    <w:abstractNumId w:val="15"/>
  </w:num>
  <w:num w:numId="28">
    <w:abstractNumId w:val="28"/>
  </w:num>
  <w:num w:numId="29">
    <w:abstractNumId w:val="9"/>
  </w:num>
  <w:num w:numId="30">
    <w:abstractNumId w:val="5"/>
  </w:num>
  <w:num w:numId="31">
    <w:abstractNumId w:val="36"/>
  </w:num>
  <w:num w:numId="32">
    <w:abstractNumId w:val="3"/>
  </w:num>
  <w:num w:numId="33">
    <w:abstractNumId w:val="26"/>
  </w:num>
  <w:num w:numId="34">
    <w:abstractNumId w:val="6"/>
  </w:num>
  <w:num w:numId="35">
    <w:abstractNumId w:val="29"/>
  </w:num>
  <w:num w:numId="36">
    <w:abstractNumId w:val="21"/>
  </w:num>
  <w:num w:numId="37">
    <w:abstractNumId w:val="37"/>
  </w:num>
  <w:num w:numId="38">
    <w:abstractNumId w:val="10"/>
  </w:num>
  <w:num w:numId="3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9"/>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823"/>
    <w:rsid w:val="00001737"/>
    <w:rsid w:val="00001B11"/>
    <w:rsid w:val="000022B6"/>
    <w:rsid w:val="0000387B"/>
    <w:rsid w:val="00006262"/>
    <w:rsid w:val="00007B88"/>
    <w:rsid w:val="00010F2D"/>
    <w:rsid w:val="000127EC"/>
    <w:rsid w:val="00013F56"/>
    <w:rsid w:val="000142C0"/>
    <w:rsid w:val="00014709"/>
    <w:rsid w:val="00014AEB"/>
    <w:rsid w:val="00014E73"/>
    <w:rsid w:val="00015A11"/>
    <w:rsid w:val="000172A7"/>
    <w:rsid w:val="00017AB0"/>
    <w:rsid w:val="00020827"/>
    <w:rsid w:val="000213FB"/>
    <w:rsid w:val="00021DCB"/>
    <w:rsid w:val="000220FC"/>
    <w:rsid w:val="00022985"/>
    <w:rsid w:val="00023209"/>
    <w:rsid w:val="00024516"/>
    <w:rsid w:val="00024A4D"/>
    <w:rsid w:val="00025BCF"/>
    <w:rsid w:val="00026064"/>
    <w:rsid w:val="00026B49"/>
    <w:rsid w:val="00026BBF"/>
    <w:rsid w:val="00027CC3"/>
    <w:rsid w:val="000312F8"/>
    <w:rsid w:val="000328F0"/>
    <w:rsid w:val="00034178"/>
    <w:rsid w:val="00034391"/>
    <w:rsid w:val="000346D0"/>
    <w:rsid w:val="0003491A"/>
    <w:rsid w:val="00035683"/>
    <w:rsid w:val="00037A9C"/>
    <w:rsid w:val="00037CD7"/>
    <w:rsid w:val="000403EF"/>
    <w:rsid w:val="00040BDC"/>
    <w:rsid w:val="00040F58"/>
    <w:rsid w:val="000414F9"/>
    <w:rsid w:val="00041BD3"/>
    <w:rsid w:val="00044142"/>
    <w:rsid w:val="00044C01"/>
    <w:rsid w:val="00044DA3"/>
    <w:rsid w:val="00044FFA"/>
    <w:rsid w:val="000454FB"/>
    <w:rsid w:val="00045C96"/>
    <w:rsid w:val="000463A9"/>
    <w:rsid w:val="00047690"/>
    <w:rsid w:val="00047D22"/>
    <w:rsid w:val="000508B1"/>
    <w:rsid w:val="00050BB6"/>
    <w:rsid w:val="00050E1A"/>
    <w:rsid w:val="0005120E"/>
    <w:rsid w:val="0005166B"/>
    <w:rsid w:val="000525F9"/>
    <w:rsid w:val="00052B2E"/>
    <w:rsid w:val="00053CB5"/>
    <w:rsid w:val="00055275"/>
    <w:rsid w:val="00060292"/>
    <w:rsid w:val="00060C14"/>
    <w:rsid w:val="0006285E"/>
    <w:rsid w:val="00062DC3"/>
    <w:rsid w:val="00064126"/>
    <w:rsid w:val="00066F18"/>
    <w:rsid w:val="00067E58"/>
    <w:rsid w:val="00070BEE"/>
    <w:rsid w:val="00071CC2"/>
    <w:rsid w:val="00074D66"/>
    <w:rsid w:val="00075C6D"/>
    <w:rsid w:val="0007618C"/>
    <w:rsid w:val="000779FF"/>
    <w:rsid w:val="00081F1C"/>
    <w:rsid w:val="00082FFC"/>
    <w:rsid w:val="000841AE"/>
    <w:rsid w:val="00084F0D"/>
    <w:rsid w:val="00087AE7"/>
    <w:rsid w:val="00091B7C"/>
    <w:rsid w:val="00093941"/>
    <w:rsid w:val="000954E0"/>
    <w:rsid w:val="0009556A"/>
    <w:rsid w:val="00095CEC"/>
    <w:rsid w:val="00096CD4"/>
    <w:rsid w:val="00097971"/>
    <w:rsid w:val="000A03E9"/>
    <w:rsid w:val="000A11F8"/>
    <w:rsid w:val="000A24F8"/>
    <w:rsid w:val="000A260C"/>
    <w:rsid w:val="000A2B5F"/>
    <w:rsid w:val="000A6838"/>
    <w:rsid w:val="000A7785"/>
    <w:rsid w:val="000A7ACB"/>
    <w:rsid w:val="000A7E93"/>
    <w:rsid w:val="000B0E7B"/>
    <w:rsid w:val="000B262D"/>
    <w:rsid w:val="000B2B8A"/>
    <w:rsid w:val="000B2ED5"/>
    <w:rsid w:val="000B4EBF"/>
    <w:rsid w:val="000B6404"/>
    <w:rsid w:val="000B7EF9"/>
    <w:rsid w:val="000C0385"/>
    <w:rsid w:val="000C04EC"/>
    <w:rsid w:val="000C2215"/>
    <w:rsid w:val="000C2676"/>
    <w:rsid w:val="000C2692"/>
    <w:rsid w:val="000C3AA6"/>
    <w:rsid w:val="000C3BA5"/>
    <w:rsid w:val="000C4A79"/>
    <w:rsid w:val="000C52C2"/>
    <w:rsid w:val="000C7BD5"/>
    <w:rsid w:val="000D084D"/>
    <w:rsid w:val="000D612D"/>
    <w:rsid w:val="000D6161"/>
    <w:rsid w:val="000D630B"/>
    <w:rsid w:val="000D6E47"/>
    <w:rsid w:val="000D72E4"/>
    <w:rsid w:val="000D7D1B"/>
    <w:rsid w:val="000D7F50"/>
    <w:rsid w:val="000E0F36"/>
    <w:rsid w:val="000E1232"/>
    <w:rsid w:val="000E1D58"/>
    <w:rsid w:val="000E2CBB"/>
    <w:rsid w:val="000E4F00"/>
    <w:rsid w:val="000E6E70"/>
    <w:rsid w:val="000E7733"/>
    <w:rsid w:val="000E7C60"/>
    <w:rsid w:val="000F06CF"/>
    <w:rsid w:val="000F278D"/>
    <w:rsid w:val="000F2D57"/>
    <w:rsid w:val="000F4040"/>
    <w:rsid w:val="000F4428"/>
    <w:rsid w:val="000F4AC2"/>
    <w:rsid w:val="000F501C"/>
    <w:rsid w:val="000F5B63"/>
    <w:rsid w:val="000F628F"/>
    <w:rsid w:val="00100424"/>
    <w:rsid w:val="00102057"/>
    <w:rsid w:val="00104AC8"/>
    <w:rsid w:val="00105012"/>
    <w:rsid w:val="00107D82"/>
    <w:rsid w:val="00110613"/>
    <w:rsid w:val="001124B7"/>
    <w:rsid w:val="00112B81"/>
    <w:rsid w:val="00112FDB"/>
    <w:rsid w:val="00114CA7"/>
    <w:rsid w:val="00115F4B"/>
    <w:rsid w:val="0011603C"/>
    <w:rsid w:val="00117C8B"/>
    <w:rsid w:val="0012028C"/>
    <w:rsid w:val="0012155F"/>
    <w:rsid w:val="00122D79"/>
    <w:rsid w:val="0012328C"/>
    <w:rsid w:val="001232E8"/>
    <w:rsid w:val="0012524C"/>
    <w:rsid w:val="001257F2"/>
    <w:rsid w:val="00126BA9"/>
    <w:rsid w:val="001305FE"/>
    <w:rsid w:val="00130817"/>
    <w:rsid w:val="00130F89"/>
    <w:rsid w:val="00132F73"/>
    <w:rsid w:val="00133926"/>
    <w:rsid w:val="00133BB3"/>
    <w:rsid w:val="00133E31"/>
    <w:rsid w:val="00134096"/>
    <w:rsid w:val="0013463B"/>
    <w:rsid w:val="00135CDE"/>
    <w:rsid w:val="0013640C"/>
    <w:rsid w:val="001366F2"/>
    <w:rsid w:val="00136F6D"/>
    <w:rsid w:val="00136FD7"/>
    <w:rsid w:val="00137265"/>
    <w:rsid w:val="001372EC"/>
    <w:rsid w:val="00141416"/>
    <w:rsid w:val="00141512"/>
    <w:rsid w:val="00141EDC"/>
    <w:rsid w:val="001440A1"/>
    <w:rsid w:val="00145FB3"/>
    <w:rsid w:val="00146096"/>
    <w:rsid w:val="00147227"/>
    <w:rsid w:val="00147842"/>
    <w:rsid w:val="00147A00"/>
    <w:rsid w:val="001506CB"/>
    <w:rsid w:val="00150D24"/>
    <w:rsid w:val="0015277F"/>
    <w:rsid w:val="001552F7"/>
    <w:rsid w:val="00160493"/>
    <w:rsid w:val="001613F1"/>
    <w:rsid w:val="001648FF"/>
    <w:rsid w:val="00164F14"/>
    <w:rsid w:val="00165084"/>
    <w:rsid w:val="00165622"/>
    <w:rsid w:val="00165B53"/>
    <w:rsid w:val="00166490"/>
    <w:rsid w:val="00167558"/>
    <w:rsid w:val="00170A9A"/>
    <w:rsid w:val="001714F0"/>
    <w:rsid w:val="00171B4B"/>
    <w:rsid w:val="001724CA"/>
    <w:rsid w:val="001747F7"/>
    <w:rsid w:val="00175F84"/>
    <w:rsid w:val="001774F9"/>
    <w:rsid w:val="00177968"/>
    <w:rsid w:val="00180381"/>
    <w:rsid w:val="00180EB7"/>
    <w:rsid w:val="00181E9E"/>
    <w:rsid w:val="0018211E"/>
    <w:rsid w:val="0018218D"/>
    <w:rsid w:val="00183F13"/>
    <w:rsid w:val="00184F0C"/>
    <w:rsid w:val="0018527B"/>
    <w:rsid w:val="00185A80"/>
    <w:rsid w:val="00186EB3"/>
    <w:rsid w:val="0019067E"/>
    <w:rsid w:val="00191CFF"/>
    <w:rsid w:val="00193E81"/>
    <w:rsid w:val="001967CA"/>
    <w:rsid w:val="00197DFB"/>
    <w:rsid w:val="001A4D7D"/>
    <w:rsid w:val="001A55CC"/>
    <w:rsid w:val="001A5973"/>
    <w:rsid w:val="001A5ABE"/>
    <w:rsid w:val="001A6739"/>
    <w:rsid w:val="001A6F63"/>
    <w:rsid w:val="001B07B6"/>
    <w:rsid w:val="001B25D4"/>
    <w:rsid w:val="001B28DE"/>
    <w:rsid w:val="001B67B2"/>
    <w:rsid w:val="001B6E6A"/>
    <w:rsid w:val="001B74CD"/>
    <w:rsid w:val="001C0649"/>
    <w:rsid w:val="001C1926"/>
    <w:rsid w:val="001C1D82"/>
    <w:rsid w:val="001C32ED"/>
    <w:rsid w:val="001C37EC"/>
    <w:rsid w:val="001C39CB"/>
    <w:rsid w:val="001C3AF1"/>
    <w:rsid w:val="001C3ECD"/>
    <w:rsid w:val="001C4651"/>
    <w:rsid w:val="001C502A"/>
    <w:rsid w:val="001C638A"/>
    <w:rsid w:val="001C75C3"/>
    <w:rsid w:val="001D0567"/>
    <w:rsid w:val="001D1FD8"/>
    <w:rsid w:val="001D4131"/>
    <w:rsid w:val="001D6365"/>
    <w:rsid w:val="001E110E"/>
    <w:rsid w:val="001E3D46"/>
    <w:rsid w:val="001E453A"/>
    <w:rsid w:val="001E475E"/>
    <w:rsid w:val="001E5372"/>
    <w:rsid w:val="001F0508"/>
    <w:rsid w:val="001F0D21"/>
    <w:rsid w:val="001F19D3"/>
    <w:rsid w:val="001F20C7"/>
    <w:rsid w:val="001F22CB"/>
    <w:rsid w:val="001F2A7D"/>
    <w:rsid w:val="001F2F7B"/>
    <w:rsid w:val="001F35AE"/>
    <w:rsid w:val="001F36BD"/>
    <w:rsid w:val="001F36DF"/>
    <w:rsid w:val="001F4A8B"/>
    <w:rsid w:val="001F4F5A"/>
    <w:rsid w:val="001F7332"/>
    <w:rsid w:val="001F7BAD"/>
    <w:rsid w:val="00201771"/>
    <w:rsid w:val="002029D1"/>
    <w:rsid w:val="0020327D"/>
    <w:rsid w:val="0020360F"/>
    <w:rsid w:val="002065A6"/>
    <w:rsid w:val="002067C8"/>
    <w:rsid w:val="0020759D"/>
    <w:rsid w:val="002112C6"/>
    <w:rsid w:val="00211C71"/>
    <w:rsid w:val="00211E48"/>
    <w:rsid w:val="002123BB"/>
    <w:rsid w:val="0021459E"/>
    <w:rsid w:val="00220148"/>
    <w:rsid w:val="002207B1"/>
    <w:rsid w:val="002212E6"/>
    <w:rsid w:val="00221F4A"/>
    <w:rsid w:val="00221FC0"/>
    <w:rsid w:val="002225FB"/>
    <w:rsid w:val="00223913"/>
    <w:rsid w:val="00224697"/>
    <w:rsid w:val="00224878"/>
    <w:rsid w:val="00224DDA"/>
    <w:rsid w:val="002264DC"/>
    <w:rsid w:val="002274AF"/>
    <w:rsid w:val="00227A7D"/>
    <w:rsid w:val="00227E74"/>
    <w:rsid w:val="00231682"/>
    <w:rsid w:val="00234061"/>
    <w:rsid w:val="00234C9A"/>
    <w:rsid w:val="00235FB4"/>
    <w:rsid w:val="00236419"/>
    <w:rsid w:val="00236C41"/>
    <w:rsid w:val="002370C6"/>
    <w:rsid w:val="002370EE"/>
    <w:rsid w:val="00242642"/>
    <w:rsid w:val="0024287E"/>
    <w:rsid w:val="00244137"/>
    <w:rsid w:val="002444F6"/>
    <w:rsid w:val="00245933"/>
    <w:rsid w:val="00247AFE"/>
    <w:rsid w:val="0025015C"/>
    <w:rsid w:val="00250EC9"/>
    <w:rsid w:val="00250F32"/>
    <w:rsid w:val="00251E97"/>
    <w:rsid w:val="002537B4"/>
    <w:rsid w:val="00253965"/>
    <w:rsid w:val="00255D7E"/>
    <w:rsid w:val="002602F3"/>
    <w:rsid w:val="00261136"/>
    <w:rsid w:val="00261741"/>
    <w:rsid w:val="002617B8"/>
    <w:rsid w:val="00261F74"/>
    <w:rsid w:val="00264989"/>
    <w:rsid w:val="00264A13"/>
    <w:rsid w:val="00264FE1"/>
    <w:rsid w:val="00265F59"/>
    <w:rsid w:val="002674E3"/>
    <w:rsid w:val="00271E2A"/>
    <w:rsid w:val="002721F9"/>
    <w:rsid w:val="002731CE"/>
    <w:rsid w:val="00277724"/>
    <w:rsid w:val="002819CB"/>
    <w:rsid w:val="00281AC1"/>
    <w:rsid w:val="00281CDE"/>
    <w:rsid w:val="00281FB1"/>
    <w:rsid w:val="002828D5"/>
    <w:rsid w:val="00284502"/>
    <w:rsid w:val="002849CA"/>
    <w:rsid w:val="00284A08"/>
    <w:rsid w:val="00285996"/>
    <w:rsid w:val="002867FA"/>
    <w:rsid w:val="00287224"/>
    <w:rsid w:val="002916D2"/>
    <w:rsid w:val="002932A9"/>
    <w:rsid w:val="00294FE5"/>
    <w:rsid w:val="00295690"/>
    <w:rsid w:val="00295A30"/>
    <w:rsid w:val="002966E2"/>
    <w:rsid w:val="0029760E"/>
    <w:rsid w:val="002979B1"/>
    <w:rsid w:val="00297A25"/>
    <w:rsid w:val="002A1241"/>
    <w:rsid w:val="002A1355"/>
    <w:rsid w:val="002A1684"/>
    <w:rsid w:val="002A2787"/>
    <w:rsid w:val="002A3764"/>
    <w:rsid w:val="002A48B4"/>
    <w:rsid w:val="002A4BA2"/>
    <w:rsid w:val="002A5217"/>
    <w:rsid w:val="002A5318"/>
    <w:rsid w:val="002A5B92"/>
    <w:rsid w:val="002A5F4F"/>
    <w:rsid w:val="002A7407"/>
    <w:rsid w:val="002B2416"/>
    <w:rsid w:val="002B627E"/>
    <w:rsid w:val="002B67DA"/>
    <w:rsid w:val="002B7518"/>
    <w:rsid w:val="002C1C7E"/>
    <w:rsid w:val="002C3F47"/>
    <w:rsid w:val="002C49F6"/>
    <w:rsid w:val="002C4F1F"/>
    <w:rsid w:val="002C525E"/>
    <w:rsid w:val="002C599D"/>
    <w:rsid w:val="002C6CA0"/>
    <w:rsid w:val="002D02B1"/>
    <w:rsid w:val="002D1655"/>
    <w:rsid w:val="002D2595"/>
    <w:rsid w:val="002D2A75"/>
    <w:rsid w:val="002D491F"/>
    <w:rsid w:val="002D5A24"/>
    <w:rsid w:val="002D5B7D"/>
    <w:rsid w:val="002D6737"/>
    <w:rsid w:val="002D67E2"/>
    <w:rsid w:val="002D69BE"/>
    <w:rsid w:val="002D6C88"/>
    <w:rsid w:val="002E1E27"/>
    <w:rsid w:val="002E2468"/>
    <w:rsid w:val="002E2948"/>
    <w:rsid w:val="002E38F3"/>
    <w:rsid w:val="002E50C2"/>
    <w:rsid w:val="002E5375"/>
    <w:rsid w:val="002E5484"/>
    <w:rsid w:val="002E69F3"/>
    <w:rsid w:val="002E6A3A"/>
    <w:rsid w:val="002E78D3"/>
    <w:rsid w:val="002E7CDD"/>
    <w:rsid w:val="002F15DC"/>
    <w:rsid w:val="002F2A77"/>
    <w:rsid w:val="002F2EB1"/>
    <w:rsid w:val="002F635E"/>
    <w:rsid w:val="002F7CAC"/>
    <w:rsid w:val="003018DA"/>
    <w:rsid w:val="00302810"/>
    <w:rsid w:val="00302914"/>
    <w:rsid w:val="003031F0"/>
    <w:rsid w:val="00303B79"/>
    <w:rsid w:val="003056DA"/>
    <w:rsid w:val="00306B84"/>
    <w:rsid w:val="00307505"/>
    <w:rsid w:val="00310226"/>
    <w:rsid w:val="00311955"/>
    <w:rsid w:val="00312827"/>
    <w:rsid w:val="003141A8"/>
    <w:rsid w:val="00314C28"/>
    <w:rsid w:val="003160A1"/>
    <w:rsid w:val="00316169"/>
    <w:rsid w:val="0031710B"/>
    <w:rsid w:val="00317CBF"/>
    <w:rsid w:val="00320641"/>
    <w:rsid w:val="003217F7"/>
    <w:rsid w:val="0032274E"/>
    <w:rsid w:val="00322B8B"/>
    <w:rsid w:val="00323706"/>
    <w:rsid w:val="0032407B"/>
    <w:rsid w:val="00325AAA"/>
    <w:rsid w:val="003269DA"/>
    <w:rsid w:val="00326F90"/>
    <w:rsid w:val="0033139C"/>
    <w:rsid w:val="00335F3E"/>
    <w:rsid w:val="00336E7F"/>
    <w:rsid w:val="00340D8D"/>
    <w:rsid w:val="003419BB"/>
    <w:rsid w:val="003420F8"/>
    <w:rsid w:val="0034386A"/>
    <w:rsid w:val="00344278"/>
    <w:rsid w:val="003443FB"/>
    <w:rsid w:val="003451A6"/>
    <w:rsid w:val="00345977"/>
    <w:rsid w:val="00345E31"/>
    <w:rsid w:val="003477E2"/>
    <w:rsid w:val="00350748"/>
    <w:rsid w:val="00350890"/>
    <w:rsid w:val="00350A8A"/>
    <w:rsid w:val="003510C4"/>
    <w:rsid w:val="003511FD"/>
    <w:rsid w:val="003530A1"/>
    <w:rsid w:val="003531D1"/>
    <w:rsid w:val="003532FF"/>
    <w:rsid w:val="00353B2E"/>
    <w:rsid w:val="0035430F"/>
    <w:rsid w:val="00354665"/>
    <w:rsid w:val="00354940"/>
    <w:rsid w:val="00360339"/>
    <w:rsid w:val="00361D39"/>
    <w:rsid w:val="00361F1D"/>
    <w:rsid w:val="00362BE0"/>
    <w:rsid w:val="00363BD6"/>
    <w:rsid w:val="00364893"/>
    <w:rsid w:val="00366519"/>
    <w:rsid w:val="0036711A"/>
    <w:rsid w:val="003677CC"/>
    <w:rsid w:val="00367DB1"/>
    <w:rsid w:val="00371BC4"/>
    <w:rsid w:val="00371C3B"/>
    <w:rsid w:val="00374378"/>
    <w:rsid w:val="00374A06"/>
    <w:rsid w:val="00375091"/>
    <w:rsid w:val="003758E9"/>
    <w:rsid w:val="00375BB0"/>
    <w:rsid w:val="00376588"/>
    <w:rsid w:val="003765C3"/>
    <w:rsid w:val="003818DE"/>
    <w:rsid w:val="00381EB8"/>
    <w:rsid w:val="00381EEA"/>
    <w:rsid w:val="00382DAE"/>
    <w:rsid w:val="00384418"/>
    <w:rsid w:val="00387890"/>
    <w:rsid w:val="0039592B"/>
    <w:rsid w:val="0039637D"/>
    <w:rsid w:val="003966DE"/>
    <w:rsid w:val="003A3358"/>
    <w:rsid w:val="003A4D03"/>
    <w:rsid w:val="003A4D42"/>
    <w:rsid w:val="003A5424"/>
    <w:rsid w:val="003A6603"/>
    <w:rsid w:val="003B026F"/>
    <w:rsid w:val="003B2923"/>
    <w:rsid w:val="003B547E"/>
    <w:rsid w:val="003B5650"/>
    <w:rsid w:val="003B5D3F"/>
    <w:rsid w:val="003B5E1B"/>
    <w:rsid w:val="003B62CE"/>
    <w:rsid w:val="003B7A2C"/>
    <w:rsid w:val="003B7D10"/>
    <w:rsid w:val="003B7D58"/>
    <w:rsid w:val="003C1F5E"/>
    <w:rsid w:val="003C22B2"/>
    <w:rsid w:val="003C2A35"/>
    <w:rsid w:val="003C2C1F"/>
    <w:rsid w:val="003C4826"/>
    <w:rsid w:val="003C4DF4"/>
    <w:rsid w:val="003C65C9"/>
    <w:rsid w:val="003C6AFA"/>
    <w:rsid w:val="003C73C5"/>
    <w:rsid w:val="003D08A3"/>
    <w:rsid w:val="003D1475"/>
    <w:rsid w:val="003D29F9"/>
    <w:rsid w:val="003D593A"/>
    <w:rsid w:val="003D63C9"/>
    <w:rsid w:val="003E1492"/>
    <w:rsid w:val="003E167D"/>
    <w:rsid w:val="003E249A"/>
    <w:rsid w:val="003E253C"/>
    <w:rsid w:val="003E36F3"/>
    <w:rsid w:val="003E3C6F"/>
    <w:rsid w:val="003E53D0"/>
    <w:rsid w:val="003E55E7"/>
    <w:rsid w:val="003E5CB0"/>
    <w:rsid w:val="003E6056"/>
    <w:rsid w:val="003E6E44"/>
    <w:rsid w:val="003F0A5F"/>
    <w:rsid w:val="003F0DD6"/>
    <w:rsid w:val="003F14DC"/>
    <w:rsid w:val="003F174B"/>
    <w:rsid w:val="003F4436"/>
    <w:rsid w:val="003F5CC1"/>
    <w:rsid w:val="003F5F6D"/>
    <w:rsid w:val="003F6E4F"/>
    <w:rsid w:val="003F796A"/>
    <w:rsid w:val="003F7D26"/>
    <w:rsid w:val="004009A5"/>
    <w:rsid w:val="00404EDC"/>
    <w:rsid w:val="004051AD"/>
    <w:rsid w:val="00406430"/>
    <w:rsid w:val="00407D3E"/>
    <w:rsid w:val="00410F0F"/>
    <w:rsid w:val="0041307A"/>
    <w:rsid w:val="0041373C"/>
    <w:rsid w:val="004139CF"/>
    <w:rsid w:val="00414B77"/>
    <w:rsid w:val="00415F67"/>
    <w:rsid w:val="00416BB4"/>
    <w:rsid w:val="004175B4"/>
    <w:rsid w:val="004175EC"/>
    <w:rsid w:val="00420C52"/>
    <w:rsid w:val="00421DCF"/>
    <w:rsid w:val="00422306"/>
    <w:rsid w:val="00423398"/>
    <w:rsid w:val="00424BE6"/>
    <w:rsid w:val="00430855"/>
    <w:rsid w:val="00430A5D"/>
    <w:rsid w:val="00433DC9"/>
    <w:rsid w:val="00434093"/>
    <w:rsid w:val="00434BE0"/>
    <w:rsid w:val="00435293"/>
    <w:rsid w:val="004355BB"/>
    <w:rsid w:val="0044081E"/>
    <w:rsid w:val="00441860"/>
    <w:rsid w:val="00444941"/>
    <w:rsid w:val="00444C4B"/>
    <w:rsid w:val="004455BE"/>
    <w:rsid w:val="004467BF"/>
    <w:rsid w:val="00446BAB"/>
    <w:rsid w:val="00447A2D"/>
    <w:rsid w:val="004510E5"/>
    <w:rsid w:val="0045120C"/>
    <w:rsid w:val="00451A30"/>
    <w:rsid w:val="00451D12"/>
    <w:rsid w:val="00457DDA"/>
    <w:rsid w:val="00461451"/>
    <w:rsid w:val="00463AD5"/>
    <w:rsid w:val="00463B1D"/>
    <w:rsid w:val="00464508"/>
    <w:rsid w:val="00464AA6"/>
    <w:rsid w:val="00464BCB"/>
    <w:rsid w:val="0046532A"/>
    <w:rsid w:val="00465DEC"/>
    <w:rsid w:val="00466ED7"/>
    <w:rsid w:val="00467401"/>
    <w:rsid w:val="00467D19"/>
    <w:rsid w:val="00467D43"/>
    <w:rsid w:val="00470304"/>
    <w:rsid w:val="004727DA"/>
    <w:rsid w:val="00474937"/>
    <w:rsid w:val="00474FA7"/>
    <w:rsid w:val="00475B65"/>
    <w:rsid w:val="00475CE4"/>
    <w:rsid w:val="00476474"/>
    <w:rsid w:val="00477169"/>
    <w:rsid w:val="00477AAF"/>
    <w:rsid w:val="00480786"/>
    <w:rsid w:val="00481476"/>
    <w:rsid w:val="00481AA2"/>
    <w:rsid w:val="0048523A"/>
    <w:rsid w:val="00486242"/>
    <w:rsid w:val="00486524"/>
    <w:rsid w:val="004913D5"/>
    <w:rsid w:val="004925DB"/>
    <w:rsid w:val="004927DA"/>
    <w:rsid w:val="00492911"/>
    <w:rsid w:val="00492BA1"/>
    <w:rsid w:val="00497A0F"/>
    <w:rsid w:val="00497D25"/>
    <w:rsid w:val="004A099D"/>
    <w:rsid w:val="004A1624"/>
    <w:rsid w:val="004A3752"/>
    <w:rsid w:val="004A3803"/>
    <w:rsid w:val="004A3D73"/>
    <w:rsid w:val="004A42EB"/>
    <w:rsid w:val="004A4930"/>
    <w:rsid w:val="004A7C0E"/>
    <w:rsid w:val="004B1DF4"/>
    <w:rsid w:val="004B1EBF"/>
    <w:rsid w:val="004B2EDD"/>
    <w:rsid w:val="004B401B"/>
    <w:rsid w:val="004B614F"/>
    <w:rsid w:val="004B71F0"/>
    <w:rsid w:val="004B7D8D"/>
    <w:rsid w:val="004C2950"/>
    <w:rsid w:val="004C4CD0"/>
    <w:rsid w:val="004C693B"/>
    <w:rsid w:val="004C6C9C"/>
    <w:rsid w:val="004C7F58"/>
    <w:rsid w:val="004D056A"/>
    <w:rsid w:val="004D2AA0"/>
    <w:rsid w:val="004D2B90"/>
    <w:rsid w:val="004D2ED8"/>
    <w:rsid w:val="004D3A8D"/>
    <w:rsid w:val="004D3ED3"/>
    <w:rsid w:val="004D55AB"/>
    <w:rsid w:val="004D563F"/>
    <w:rsid w:val="004D7B26"/>
    <w:rsid w:val="004E2869"/>
    <w:rsid w:val="004E3133"/>
    <w:rsid w:val="004E3650"/>
    <w:rsid w:val="004E435F"/>
    <w:rsid w:val="004E44E4"/>
    <w:rsid w:val="004E53A5"/>
    <w:rsid w:val="004E7F93"/>
    <w:rsid w:val="004F0378"/>
    <w:rsid w:val="004F0FDB"/>
    <w:rsid w:val="004F2EFE"/>
    <w:rsid w:val="004F3E67"/>
    <w:rsid w:val="004F5D62"/>
    <w:rsid w:val="004F6E80"/>
    <w:rsid w:val="004F6EB7"/>
    <w:rsid w:val="00500C37"/>
    <w:rsid w:val="005015F2"/>
    <w:rsid w:val="00501985"/>
    <w:rsid w:val="00502C9A"/>
    <w:rsid w:val="00504411"/>
    <w:rsid w:val="00504DE4"/>
    <w:rsid w:val="00505CAC"/>
    <w:rsid w:val="00505E24"/>
    <w:rsid w:val="00506411"/>
    <w:rsid w:val="00506B61"/>
    <w:rsid w:val="00506D21"/>
    <w:rsid w:val="00511BC6"/>
    <w:rsid w:val="00512829"/>
    <w:rsid w:val="00512A46"/>
    <w:rsid w:val="005139E2"/>
    <w:rsid w:val="0051415D"/>
    <w:rsid w:val="005157B5"/>
    <w:rsid w:val="00517EF8"/>
    <w:rsid w:val="005200FB"/>
    <w:rsid w:val="00520C2D"/>
    <w:rsid w:val="0052422B"/>
    <w:rsid w:val="005245D1"/>
    <w:rsid w:val="005246B3"/>
    <w:rsid w:val="00524A14"/>
    <w:rsid w:val="0052556E"/>
    <w:rsid w:val="00525791"/>
    <w:rsid w:val="00526F62"/>
    <w:rsid w:val="0052778E"/>
    <w:rsid w:val="00530487"/>
    <w:rsid w:val="0053098B"/>
    <w:rsid w:val="00531C8D"/>
    <w:rsid w:val="0053481F"/>
    <w:rsid w:val="00537D5F"/>
    <w:rsid w:val="00540258"/>
    <w:rsid w:val="00541E16"/>
    <w:rsid w:val="0054312D"/>
    <w:rsid w:val="005433BA"/>
    <w:rsid w:val="005470D5"/>
    <w:rsid w:val="00547577"/>
    <w:rsid w:val="0054792F"/>
    <w:rsid w:val="005514F3"/>
    <w:rsid w:val="005527D0"/>
    <w:rsid w:val="00552922"/>
    <w:rsid w:val="00552C24"/>
    <w:rsid w:val="00552C67"/>
    <w:rsid w:val="005545E6"/>
    <w:rsid w:val="005549A8"/>
    <w:rsid w:val="00554E35"/>
    <w:rsid w:val="005556FB"/>
    <w:rsid w:val="0055758C"/>
    <w:rsid w:val="0056292D"/>
    <w:rsid w:val="00564503"/>
    <w:rsid w:val="005649F0"/>
    <w:rsid w:val="005658A4"/>
    <w:rsid w:val="005672BD"/>
    <w:rsid w:val="00567768"/>
    <w:rsid w:val="00567920"/>
    <w:rsid w:val="005701AC"/>
    <w:rsid w:val="005711A3"/>
    <w:rsid w:val="00571E6C"/>
    <w:rsid w:val="00572AB0"/>
    <w:rsid w:val="00574F54"/>
    <w:rsid w:val="005751CD"/>
    <w:rsid w:val="00576BC8"/>
    <w:rsid w:val="00577089"/>
    <w:rsid w:val="005772CD"/>
    <w:rsid w:val="005775CB"/>
    <w:rsid w:val="00577E21"/>
    <w:rsid w:val="005800C7"/>
    <w:rsid w:val="00580DD2"/>
    <w:rsid w:val="00581B0F"/>
    <w:rsid w:val="005822D7"/>
    <w:rsid w:val="00584FA4"/>
    <w:rsid w:val="00585B6A"/>
    <w:rsid w:val="00591619"/>
    <w:rsid w:val="005919B1"/>
    <w:rsid w:val="00591A71"/>
    <w:rsid w:val="0059293B"/>
    <w:rsid w:val="00593B34"/>
    <w:rsid w:val="0059400A"/>
    <w:rsid w:val="00594A58"/>
    <w:rsid w:val="00595BBC"/>
    <w:rsid w:val="00597043"/>
    <w:rsid w:val="005A0E5E"/>
    <w:rsid w:val="005A22E6"/>
    <w:rsid w:val="005A2E3B"/>
    <w:rsid w:val="005A3168"/>
    <w:rsid w:val="005A3FBC"/>
    <w:rsid w:val="005A513C"/>
    <w:rsid w:val="005A7596"/>
    <w:rsid w:val="005B0854"/>
    <w:rsid w:val="005B1B55"/>
    <w:rsid w:val="005B4865"/>
    <w:rsid w:val="005B6146"/>
    <w:rsid w:val="005B72A8"/>
    <w:rsid w:val="005C020A"/>
    <w:rsid w:val="005C3E3F"/>
    <w:rsid w:val="005C483D"/>
    <w:rsid w:val="005C5E4E"/>
    <w:rsid w:val="005C5E73"/>
    <w:rsid w:val="005C6B9C"/>
    <w:rsid w:val="005C72C1"/>
    <w:rsid w:val="005C7F33"/>
    <w:rsid w:val="005D330B"/>
    <w:rsid w:val="005D3BCE"/>
    <w:rsid w:val="005D3CB7"/>
    <w:rsid w:val="005D4010"/>
    <w:rsid w:val="005D586E"/>
    <w:rsid w:val="005D59D7"/>
    <w:rsid w:val="005D6049"/>
    <w:rsid w:val="005D60E9"/>
    <w:rsid w:val="005E39E0"/>
    <w:rsid w:val="005E4F7C"/>
    <w:rsid w:val="005F0971"/>
    <w:rsid w:val="005F09BD"/>
    <w:rsid w:val="005F09CF"/>
    <w:rsid w:val="005F4B10"/>
    <w:rsid w:val="005F4BD4"/>
    <w:rsid w:val="005F4C2E"/>
    <w:rsid w:val="005F7F9E"/>
    <w:rsid w:val="00600E73"/>
    <w:rsid w:val="00600FD6"/>
    <w:rsid w:val="0060153B"/>
    <w:rsid w:val="00601842"/>
    <w:rsid w:val="00602824"/>
    <w:rsid w:val="00602F57"/>
    <w:rsid w:val="0060342B"/>
    <w:rsid w:val="00604AC0"/>
    <w:rsid w:val="00605E45"/>
    <w:rsid w:val="00606C74"/>
    <w:rsid w:val="006076AB"/>
    <w:rsid w:val="006106DF"/>
    <w:rsid w:val="00613C5F"/>
    <w:rsid w:val="006146B7"/>
    <w:rsid w:val="00615E28"/>
    <w:rsid w:val="00615F2E"/>
    <w:rsid w:val="0061725D"/>
    <w:rsid w:val="00617A3B"/>
    <w:rsid w:val="00622EF6"/>
    <w:rsid w:val="00623748"/>
    <w:rsid w:val="00623C7B"/>
    <w:rsid w:val="00625D89"/>
    <w:rsid w:val="0062760D"/>
    <w:rsid w:val="006329E1"/>
    <w:rsid w:val="00634002"/>
    <w:rsid w:val="00634C09"/>
    <w:rsid w:val="00634E75"/>
    <w:rsid w:val="0064066B"/>
    <w:rsid w:val="00640BE0"/>
    <w:rsid w:val="00641B00"/>
    <w:rsid w:val="00642E1A"/>
    <w:rsid w:val="00645C17"/>
    <w:rsid w:val="00645C59"/>
    <w:rsid w:val="00651565"/>
    <w:rsid w:val="00653738"/>
    <w:rsid w:val="006549D3"/>
    <w:rsid w:val="00654B42"/>
    <w:rsid w:val="00654F57"/>
    <w:rsid w:val="00655B40"/>
    <w:rsid w:val="006573EE"/>
    <w:rsid w:val="00660D2A"/>
    <w:rsid w:val="00661724"/>
    <w:rsid w:val="00662E07"/>
    <w:rsid w:val="006635F6"/>
    <w:rsid w:val="0066429C"/>
    <w:rsid w:val="00666CA6"/>
    <w:rsid w:val="00667C0C"/>
    <w:rsid w:val="006700B2"/>
    <w:rsid w:val="0067010A"/>
    <w:rsid w:val="006707ED"/>
    <w:rsid w:val="00670F71"/>
    <w:rsid w:val="0067100F"/>
    <w:rsid w:val="00673EA7"/>
    <w:rsid w:val="006752B5"/>
    <w:rsid w:val="006755ED"/>
    <w:rsid w:val="00675B35"/>
    <w:rsid w:val="006762B4"/>
    <w:rsid w:val="006779D7"/>
    <w:rsid w:val="00677DA2"/>
    <w:rsid w:val="00681031"/>
    <w:rsid w:val="006810CA"/>
    <w:rsid w:val="006830A3"/>
    <w:rsid w:val="006830A4"/>
    <w:rsid w:val="00684131"/>
    <w:rsid w:val="006841E8"/>
    <w:rsid w:val="00685451"/>
    <w:rsid w:val="006857C6"/>
    <w:rsid w:val="0068728A"/>
    <w:rsid w:val="00691866"/>
    <w:rsid w:val="00691CC8"/>
    <w:rsid w:val="006921BD"/>
    <w:rsid w:val="00692B0F"/>
    <w:rsid w:val="006934B2"/>
    <w:rsid w:val="006935F3"/>
    <w:rsid w:val="006935F4"/>
    <w:rsid w:val="00693A85"/>
    <w:rsid w:val="00694744"/>
    <w:rsid w:val="00695120"/>
    <w:rsid w:val="006953E9"/>
    <w:rsid w:val="00697511"/>
    <w:rsid w:val="006A1554"/>
    <w:rsid w:val="006A2DA1"/>
    <w:rsid w:val="006A4A7C"/>
    <w:rsid w:val="006A516F"/>
    <w:rsid w:val="006A592F"/>
    <w:rsid w:val="006A6E7B"/>
    <w:rsid w:val="006A6F90"/>
    <w:rsid w:val="006B02E4"/>
    <w:rsid w:val="006B0686"/>
    <w:rsid w:val="006B2FD9"/>
    <w:rsid w:val="006B324E"/>
    <w:rsid w:val="006B3BEC"/>
    <w:rsid w:val="006B3F11"/>
    <w:rsid w:val="006B4797"/>
    <w:rsid w:val="006B5D88"/>
    <w:rsid w:val="006B6564"/>
    <w:rsid w:val="006B7AD7"/>
    <w:rsid w:val="006B7F4D"/>
    <w:rsid w:val="006C0066"/>
    <w:rsid w:val="006C14D3"/>
    <w:rsid w:val="006C1913"/>
    <w:rsid w:val="006C1931"/>
    <w:rsid w:val="006C2060"/>
    <w:rsid w:val="006C230D"/>
    <w:rsid w:val="006C2CC0"/>
    <w:rsid w:val="006C37BF"/>
    <w:rsid w:val="006C518C"/>
    <w:rsid w:val="006C611F"/>
    <w:rsid w:val="006D0835"/>
    <w:rsid w:val="006D0CDE"/>
    <w:rsid w:val="006D11F5"/>
    <w:rsid w:val="006D13E4"/>
    <w:rsid w:val="006D1753"/>
    <w:rsid w:val="006D2298"/>
    <w:rsid w:val="006D2D58"/>
    <w:rsid w:val="006D38A6"/>
    <w:rsid w:val="006D6600"/>
    <w:rsid w:val="006E2C5A"/>
    <w:rsid w:val="006E2D88"/>
    <w:rsid w:val="006E2FFA"/>
    <w:rsid w:val="006E5B55"/>
    <w:rsid w:val="006E7DA2"/>
    <w:rsid w:val="006F0E86"/>
    <w:rsid w:val="006F0E9D"/>
    <w:rsid w:val="006F0F48"/>
    <w:rsid w:val="006F2098"/>
    <w:rsid w:val="006F279F"/>
    <w:rsid w:val="006F4101"/>
    <w:rsid w:val="006F4127"/>
    <w:rsid w:val="006F4303"/>
    <w:rsid w:val="006F439E"/>
    <w:rsid w:val="006F4D44"/>
    <w:rsid w:val="006F4E41"/>
    <w:rsid w:val="007004AD"/>
    <w:rsid w:val="007032FF"/>
    <w:rsid w:val="007049B4"/>
    <w:rsid w:val="00704B22"/>
    <w:rsid w:val="007059AF"/>
    <w:rsid w:val="00705BB6"/>
    <w:rsid w:val="00707F86"/>
    <w:rsid w:val="0071008C"/>
    <w:rsid w:val="00710718"/>
    <w:rsid w:val="007149DF"/>
    <w:rsid w:val="007154C3"/>
    <w:rsid w:val="007165A2"/>
    <w:rsid w:val="00716EE3"/>
    <w:rsid w:val="00720A91"/>
    <w:rsid w:val="00721778"/>
    <w:rsid w:val="00721C18"/>
    <w:rsid w:val="0072329A"/>
    <w:rsid w:val="007242CD"/>
    <w:rsid w:val="00725872"/>
    <w:rsid w:val="00726F07"/>
    <w:rsid w:val="007310C5"/>
    <w:rsid w:val="007316BC"/>
    <w:rsid w:val="00734CD2"/>
    <w:rsid w:val="007358CE"/>
    <w:rsid w:val="007360CD"/>
    <w:rsid w:val="007361D8"/>
    <w:rsid w:val="00737BDD"/>
    <w:rsid w:val="00737C0A"/>
    <w:rsid w:val="007414D5"/>
    <w:rsid w:val="00741542"/>
    <w:rsid w:val="007424E4"/>
    <w:rsid w:val="00743CBA"/>
    <w:rsid w:val="00744007"/>
    <w:rsid w:val="00744783"/>
    <w:rsid w:val="007465CB"/>
    <w:rsid w:val="007477C5"/>
    <w:rsid w:val="007478C6"/>
    <w:rsid w:val="0075182C"/>
    <w:rsid w:val="0075252A"/>
    <w:rsid w:val="007531F1"/>
    <w:rsid w:val="007533A1"/>
    <w:rsid w:val="00753B72"/>
    <w:rsid w:val="00755650"/>
    <w:rsid w:val="007572CA"/>
    <w:rsid w:val="007601CB"/>
    <w:rsid w:val="007606C6"/>
    <w:rsid w:val="00760768"/>
    <w:rsid w:val="00761A38"/>
    <w:rsid w:val="007628B0"/>
    <w:rsid w:val="0076483F"/>
    <w:rsid w:val="00765482"/>
    <w:rsid w:val="00765B37"/>
    <w:rsid w:val="00766CCB"/>
    <w:rsid w:val="007721E9"/>
    <w:rsid w:val="007730F8"/>
    <w:rsid w:val="007734CA"/>
    <w:rsid w:val="00774666"/>
    <w:rsid w:val="00777EF8"/>
    <w:rsid w:val="007806AD"/>
    <w:rsid w:val="007809B9"/>
    <w:rsid w:val="00781E60"/>
    <w:rsid w:val="00782EBA"/>
    <w:rsid w:val="00783000"/>
    <w:rsid w:val="007833D7"/>
    <w:rsid w:val="00784BA2"/>
    <w:rsid w:val="0078508A"/>
    <w:rsid w:val="00785A1D"/>
    <w:rsid w:val="00793953"/>
    <w:rsid w:val="0079522D"/>
    <w:rsid w:val="00797E6C"/>
    <w:rsid w:val="007A0211"/>
    <w:rsid w:val="007A18E6"/>
    <w:rsid w:val="007A25F6"/>
    <w:rsid w:val="007A3340"/>
    <w:rsid w:val="007A4560"/>
    <w:rsid w:val="007A530E"/>
    <w:rsid w:val="007A6FF7"/>
    <w:rsid w:val="007A7D2E"/>
    <w:rsid w:val="007A7F5E"/>
    <w:rsid w:val="007B17D5"/>
    <w:rsid w:val="007B3663"/>
    <w:rsid w:val="007B4DDE"/>
    <w:rsid w:val="007B60FF"/>
    <w:rsid w:val="007B6104"/>
    <w:rsid w:val="007B623F"/>
    <w:rsid w:val="007B6304"/>
    <w:rsid w:val="007B6F4C"/>
    <w:rsid w:val="007C288E"/>
    <w:rsid w:val="007C579C"/>
    <w:rsid w:val="007C6464"/>
    <w:rsid w:val="007D182B"/>
    <w:rsid w:val="007D392F"/>
    <w:rsid w:val="007D3D1E"/>
    <w:rsid w:val="007D3D57"/>
    <w:rsid w:val="007D71D8"/>
    <w:rsid w:val="007D79DA"/>
    <w:rsid w:val="007D7A06"/>
    <w:rsid w:val="007E19C0"/>
    <w:rsid w:val="007E1C3A"/>
    <w:rsid w:val="007E1EAE"/>
    <w:rsid w:val="007E22A3"/>
    <w:rsid w:val="007E4637"/>
    <w:rsid w:val="007E4849"/>
    <w:rsid w:val="007E4E17"/>
    <w:rsid w:val="007E4E89"/>
    <w:rsid w:val="007E773D"/>
    <w:rsid w:val="007F011A"/>
    <w:rsid w:val="007F056E"/>
    <w:rsid w:val="007F2106"/>
    <w:rsid w:val="007F26AF"/>
    <w:rsid w:val="007F282B"/>
    <w:rsid w:val="007F2AFE"/>
    <w:rsid w:val="007F2F5E"/>
    <w:rsid w:val="007F35E3"/>
    <w:rsid w:val="007F37A0"/>
    <w:rsid w:val="007F3CB8"/>
    <w:rsid w:val="007F4E56"/>
    <w:rsid w:val="007F4E62"/>
    <w:rsid w:val="007F597F"/>
    <w:rsid w:val="007F59E2"/>
    <w:rsid w:val="007F688E"/>
    <w:rsid w:val="007F7057"/>
    <w:rsid w:val="007F760D"/>
    <w:rsid w:val="00801486"/>
    <w:rsid w:val="0080208F"/>
    <w:rsid w:val="00802706"/>
    <w:rsid w:val="008043A1"/>
    <w:rsid w:val="008066FC"/>
    <w:rsid w:val="00807784"/>
    <w:rsid w:val="008108A4"/>
    <w:rsid w:val="008108CC"/>
    <w:rsid w:val="00811EFB"/>
    <w:rsid w:val="008123CA"/>
    <w:rsid w:val="00812D9B"/>
    <w:rsid w:val="00813306"/>
    <w:rsid w:val="00813569"/>
    <w:rsid w:val="008152F4"/>
    <w:rsid w:val="0081656D"/>
    <w:rsid w:val="00817987"/>
    <w:rsid w:val="0082002A"/>
    <w:rsid w:val="00820D34"/>
    <w:rsid w:val="00822740"/>
    <w:rsid w:val="00823DA1"/>
    <w:rsid w:val="008243D2"/>
    <w:rsid w:val="008266BC"/>
    <w:rsid w:val="008271AE"/>
    <w:rsid w:val="008271D0"/>
    <w:rsid w:val="0083398C"/>
    <w:rsid w:val="00833B5D"/>
    <w:rsid w:val="00834540"/>
    <w:rsid w:val="00834787"/>
    <w:rsid w:val="00834A91"/>
    <w:rsid w:val="00834E85"/>
    <w:rsid w:val="008351EF"/>
    <w:rsid w:val="00835C40"/>
    <w:rsid w:val="00835F0F"/>
    <w:rsid w:val="00835FB3"/>
    <w:rsid w:val="008363D5"/>
    <w:rsid w:val="0083671F"/>
    <w:rsid w:val="00836EFB"/>
    <w:rsid w:val="00837F50"/>
    <w:rsid w:val="00842013"/>
    <w:rsid w:val="008435BF"/>
    <w:rsid w:val="00843805"/>
    <w:rsid w:val="00843FE9"/>
    <w:rsid w:val="00844E09"/>
    <w:rsid w:val="0084585D"/>
    <w:rsid w:val="00845B9D"/>
    <w:rsid w:val="00847C78"/>
    <w:rsid w:val="0085230E"/>
    <w:rsid w:val="0085338E"/>
    <w:rsid w:val="00854D97"/>
    <w:rsid w:val="00856379"/>
    <w:rsid w:val="00863180"/>
    <w:rsid w:val="00863CAD"/>
    <w:rsid w:val="00863F87"/>
    <w:rsid w:val="008654F5"/>
    <w:rsid w:val="008655DC"/>
    <w:rsid w:val="00865807"/>
    <w:rsid w:val="008702FA"/>
    <w:rsid w:val="0087204C"/>
    <w:rsid w:val="00872A33"/>
    <w:rsid w:val="00872CF3"/>
    <w:rsid w:val="00872F86"/>
    <w:rsid w:val="008731BF"/>
    <w:rsid w:val="008762C9"/>
    <w:rsid w:val="00877EA5"/>
    <w:rsid w:val="00880728"/>
    <w:rsid w:val="00880F3A"/>
    <w:rsid w:val="0088130E"/>
    <w:rsid w:val="0088285C"/>
    <w:rsid w:val="00883BFB"/>
    <w:rsid w:val="00884FF1"/>
    <w:rsid w:val="008850E8"/>
    <w:rsid w:val="00885345"/>
    <w:rsid w:val="008875EB"/>
    <w:rsid w:val="00890308"/>
    <w:rsid w:val="00891082"/>
    <w:rsid w:val="00892313"/>
    <w:rsid w:val="008930E1"/>
    <w:rsid w:val="00893690"/>
    <w:rsid w:val="008941B4"/>
    <w:rsid w:val="00895036"/>
    <w:rsid w:val="00895E54"/>
    <w:rsid w:val="00896662"/>
    <w:rsid w:val="008966B2"/>
    <w:rsid w:val="008A0AE7"/>
    <w:rsid w:val="008A0C3E"/>
    <w:rsid w:val="008A1D0A"/>
    <w:rsid w:val="008A2313"/>
    <w:rsid w:val="008A2901"/>
    <w:rsid w:val="008A336D"/>
    <w:rsid w:val="008A58C1"/>
    <w:rsid w:val="008A64B7"/>
    <w:rsid w:val="008A6B88"/>
    <w:rsid w:val="008A7ACF"/>
    <w:rsid w:val="008A7BF8"/>
    <w:rsid w:val="008A7BF9"/>
    <w:rsid w:val="008B1120"/>
    <w:rsid w:val="008B1EDD"/>
    <w:rsid w:val="008B3EBC"/>
    <w:rsid w:val="008B3FC5"/>
    <w:rsid w:val="008B52A3"/>
    <w:rsid w:val="008B5D01"/>
    <w:rsid w:val="008B7F53"/>
    <w:rsid w:val="008C0CF5"/>
    <w:rsid w:val="008C19B8"/>
    <w:rsid w:val="008C253B"/>
    <w:rsid w:val="008C25DE"/>
    <w:rsid w:val="008C70DD"/>
    <w:rsid w:val="008C7A2B"/>
    <w:rsid w:val="008D0E26"/>
    <w:rsid w:val="008D11CA"/>
    <w:rsid w:val="008D26A2"/>
    <w:rsid w:val="008D3D02"/>
    <w:rsid w:val="008D4C71"/>
    <w:rsid w:val="008D5CF5"/>
    <w:rsid w:val="008D7EB5"/>
    <w:rsid w:val="008E53AB"/>
    <w:rsid w:val="008E5469"/>
    <w:rsid w:val="008E7824"/>
    <w:rsid w:val="008E7912"/>
    <w:rsid w:val="008F0731"/>
    <w:rsid w:val="008F52C4"/>
    <w:rsid w:val="00901FBE"/>
    <w:rsid w:val="009023C6"/>
    <w:rsid w:val="009026EA"/>
    <w:rsid w:val="0090271D"/>
    <w:rsid w:val="00902AF8"/>
    <w:rsid w:val="009046CE"/>
    <w:rsid w:val="0090479B"/>
    <w:rsid w:val="009056CF"/>
    <w:rsid w:val="00906E99"/>
    <w:rsid w:val="00906EFD"/>
    <w:rsid w:val="00907572"/>
    <w:rsid w:val="00907F74"/>
    <w:rsid w:val="00911845"/>
    <w:rsid w:val="00915441"/>
    <w:rsid w:val="0091582C"/>
    <w:rsid w:val="009162DB"/>
    <w:rsid w:val="0091680C"/>
    <w:rsid w:val="00916B9F"/>
    <w:rsid w:val="00917B67"/>
    <w:rsid w:val="00917C3D"/>
    <w:rsid w:val="00920000"/>
    <w:rsid w:val="009238D4"/>
    <w:rsid w:val="00923B68"/>
    <w:rsid w:val="00923FBE"/>
    <w:rsid w:val="00924559"/>
    <w:rsid w:val="00924B58"/>
    <w:rsid w:val="0092552E"/>
    <w:rsid w:val="00926B86"/>
    <w:rsid w:val="009318D4"/>
    <w:rsid w:val="00931EDD"/>
    <w:rsid w:val="00932E0F"/>
    <w:rsid w:val="00933311"/>
    <w:rsid w:val="0093347B"/>
    <w:rsid w:val="00935134"/>
    <w:rsid w:val="0093524E"/>
    <w:rsid w:val="009373C3"/>
    <w:rsid w:val="00941B33"/>
    <w:rsid w:val="0094253D"/>
    <w:rsid w:val="0094255A"/>
    <w:rsid w:val="00943477"/>
    <w:rsid w:val="00943DD4"/>
    <w:rsid w:val="00945D61"/>
    <w:rsid w:val="00947FD6"/>
    <w:rsid w:val="00952C44"/>
    <w:rsid w:val="00953654"/>
    <w:rsid w:val="00954201"/>
    <w:rsid w:val="00955CB0"/>
    <w:rsid w:val="00956AE8"/>
    <w:rsid w:val="00957B7F"/>
    <w:rsid w:val="00960E20"/>
    <w:rsid w:val="00961E61"/>
    <w:rsid w:val="0096336F"/>
    <w:rsid w:val="00964C89"/>
    <w:rsid w:val="00965048"/>
    <w:rsid w:val="00965227"/>
    <w:rsid w:val="009677FF"/>
    <w:rsid w:val="00971FBB"/>
    <w:rsid w:val="00972511"/>
    <w:rsid w:val="00973842"/>
    <w:rsid w:val="009756D5"/>
    <w:rsid w:val="00975E20"/>
    <w:rsid w:val="00976283"/>
    <w:rsid w:val="00980676"/>
    <w:rsid w:val="009812CF"/>
    <w:rsid w:val="00981A31"/>
    <w:rsid w:val="00984438"/>
    <w:rsid w:val="0098619E"/>
    <w:rsid w:val="009869B9"/>
    <w:rsid w:val="00986B29"/>
    <w:rsid w:val="00987E5F"/>
    <w:rsid w:val="00987EF5"/>
    <w:rsid w:val="009911A3"/>
    <w:rsid w:val="00991614"/>
    <w:rsid w:val="009929B1"/>
    <w:rsid w:val="00993766"/>
    <w:rsid w:val="00994B42"/>
    <w:rsid w:val="00994FD4"/>
    <w:rsid w:val="00995313"/>
    <w:rsid w:val="009965AF"/>
    <w:rsid w:val="009A03BB"/>
    <w:rsid w:val="009A0E41"/>
    <w:rsid w:val="009A22F3"/>
    <w:rsid w:val="009A2340"/>
    <w:rsid w:val="009A52B0"/>
    <w:rsid w:val="009A70CC"/>
    <w:rsid w:val="009B2268"/>
    <w:rsid w:val="009B3812"/>
    <w:rsid w:val="009B3B57"/>
    <w:rsid w:val="009B7682"/>
    <w:rsid w:val="009B783F"/>
    <w:rsid w:val="009C20FF"/>
    <w:rsid w:val="009C2B05"/>
    <w:rsid w:val="009C36F6"/>
    <w:rsid w:val="009C3ECA"/>
    <w:rsid w:val="009C5AD8"/>
    <w:rsid w:val="009C67FA"/>
    <w:rsid w:val="009D0A80"/>
    <w:rsid w:val="009D3EB4"/>
    <w:rsid w:val="009E1368"/>
    <w:rsid w:val="009E1E1F"/>
    <w:rsid w:val="009E202F"/>
    <w:rsid w:val="009E3287"/>
    <w:rsid w:val="009E4AE0"/>
    <w:rsid w:val="009E6461"/>
    <w:rsid w:val="009E6681"/>
    <w:rsid w:val="009E67A6"/>
    <w:rsid w:val="009E6E71"/>
    <w:rsid w:val="009E73B6"/>
    <w:rsid w:val="009E7F63"/>
    <w:rsid w:val="009F092C"/>
    <w:rsid w:val="009F0E91"/>
    <w:rsid w:val="009F212A"/>
    <w:rsid w:val="009F311F"/>
    <w:rsid w:val="009F50EE"/>
    <w:rsid w:val="009F537F"/>
    <w:rsid w:val="009F685E"/>
    <w:rsid w:val="009F73B2"/>
    <w:rsid w:val="00A041DB"/>
    <w:rsid w:val="00A047F4"/>
    <w:rsid w:val="00A04846"/>
    <w:rsid w:val="00A051D9"/>
    <w:rsid w:val="00A05342"/>
    <w:rsid w:val="00A06E3F"/>
    <w:rsid w:val="00A07634"/>
    <w:rsid w:val="00A11046"/>
    <w:rsid w:val="00A116F1"/>
    <w:rsid w:val="00A11978"/>
    <w:rsid w:val="00A11D8D"/>
    <w:rsid w:val="00A145EB"/>
    <w:rsid w:val="00A15A0A"/>
    <w:rsid w:val="00A21B5B"/>
    <w:rsid w:val="00A21BA2"/>
    <w:rsid w:val="00A23A70"/>
    <w:rsid w:val="00A25244"/>
    <w:rsid w:val="00A25C5E"/>
    <w:rsid w:val="00A261F4"/>
    <w:rsid w:val="00A263FD"/>
    <w:rsid w:val="00A26CF0"/>
    <w:rsid w:val="00A30135"/>
    <w:rsid w:val="00A31DDC"/>
    <w:rsid w:val="00A32926"/>
    <w:rsid w:val="00A32A03"/>
    <w:rsid w:val="00A34502"/>
    <w:rsid w:val="00A346BE"/>
    <w:rsid w:val="00A34B5F"/>
    <w:rsid w:val="00A34D3B"/>
    <w:rsid w:val="00A35FBC"/>
    <w:rsid w:val="00A36F35"/>
    <w:rsid w:val="00A41DD9"/>
    <w:rsid w:val="00A425E9"/>
    <w:rsid w:val="00A42AFE"/>
    <w:rsid w:val="00A437B3"/>
    <w:rsid w:val="00A45A35"/>
    <w:rsid w:val="00A466DC"/>
    <w:rsid w:val="00A475B0"/>
    <w:rsid w:val="00A50AF7"/>
    <w:rsid w:val="00A50DEE"/>
    <w:rsid w:val="00A5234B"/>
    <w:rsid w:val="00A558E9"/>
    <w:rsid w:val="00A5652C"/>
    <w:rsid w:val="00A56855"/>
    <w:rsid w:val="00A57719"/>
    <w:rsid w:val="00A57838"/>
    <w:rsid w:val="00A6360D"/>
    <w:rsid w:val="00A643A3"/>
    <w:rsid w:val="00A643FC"/>
    <w:rsid w:val="00A647FB"/>
    <w:rsid w:val="00A6494F"/>
    <w:rsid w:val="00A64A83"/>
    <w:rsid w:val="00A65D39"/>
    <w:rsid w:val="00A66596"/>
    <w:rsid w:val="00A70D56"/>
    <w:rsid w:val="00A71116"/>
    <w:rsid w:val="00A733E6"/>
    <w:rsid w:val="00A738A2"/>
    <w:rsid w:val="00A7528A"/>
    <w:rsid w:val="00A775D9"/>
    <w:rsid w:val="00A82CFC"/>
    <w:rsid w:val="00A83621"/>
    <w:rsid w:val="00A873DC"/>
    <w:rsid w:val="00A87AE8"/>
    <w:rsid w:val="00A9040B"/>
    <w:rsid w:val="00A90E47"/>
    <w:rsid w:val="00A90ED2"/>
    <w:rsid w:val="00A9205A"/>
    <w:rsid w:val="00A9377F"/>
    <w:rsid w:val="00A939B1"/>
    <w:rsid w:val="00A93AB6"/>
    <w:rsid w:val="00A97F28"/>
    <w:rsid w:val="00AA5E17"/>
    <w:rsid w:val="00AA69A9"/>
    <w:rsid w:val="00AA6EBA"/>
    <w:rsid w:val="00AB0BC7"/>
    <w:rsid w:val="00AB13FC"/>
    <w:rsid w:val="00AB1881"/>
    <w:rsid w:val="00AB3DF7"/>
    <w:rsid w:val="00AB479A"/>
    <w:rsid w:val="00AB4E50"/>
    <w:rsid w:val="00AB5CC6"/>
    <w:rsid w:val="00AB6302"/>
    <w:rsid w:val="00AB6325"/>
    <w:rsid w:val="00AB66EE"/>
    <w:rsid w:val="00AB6A56"/>
    <w:rsid w:val="00AB6D0A"/>
    <w:rsid w:val="00AB7D66"/>
    <w:rsid w:val="00AB7EA0"/>
    <w:rsid w:val="00AC0548"/>
    <w:rsid w:val="00AC1807"/>
    <w:rsid w:val="00AC5E14"/>
    <w:rsid w:val="00AC6683"/>
    <w:rsid w:val="00AD06B1"/>
    <w:rsid w:val="00AD13E5"/>
    <w:rsid w:val="00AD2B8A"/>
    <w:rsid w:val="00AD2EC7"/>
    <w:rsid w:val="00AD4004"/>
    <w:rsid w:val="00AD4348"/>
    <w:rsid w:val="00AD589A"/>
    <w:rsid w:val="00AD71D0"/>
    <w:rsid w:val="00AD7807"/>
    <w:rsid w:val="00AE033E"/>
    <w:rsid w:val="00AE54E0"/>
    <w:rsid w:val="00AE6418"/>
    <w:rsid w:val="00AE66E0"/>
    <w:rsid w:val="00AE6E9B"/>
    <w:rsid w:val="00AF0DB6"/>
    <w:rsid w:val="00AF0F10"/>
    <w:rsid w:val="00AF1CB9"/>
    <w:rsid w:val="00AF278A"/>
    <w:rsid w:val="00AF29AC"/>
    <w:rsid w:val="00AF3082"/>
    <w:rsid w:val="00AF42A7"/>
    <w:rsid w:val="00AF4574"/>
    <w:rsid w:val="00AF46D0"/>
    <w:rsid w:val="00AF53A6"/>
    <w:rsid w:val="00AF63FF"/>
    <w:rsid w:val="00AF6AC9"/>
    <w:rsid w:val="00B017C2"/>
    <w:rsid w:val="00B02A66"/>
    <w:rsid w:val="00B041AC"/>
    <w:rsid w:val="00B04CB8"/>
    <w:rsid w:val="00B06248"/>
    <w:rsid w:val="00B06A07"/>
    <w:rsid w:val="00B10231"/>
    <w:rsid w:val="00B15041"/>
    <w:rsid w:val="00B157A9"/>
    <w:rsid w:val="00B16BEA"/>
    <w:rsid w:val="00B17ABD"/>
    <w:rsid w:val="00B2160F"/>
    <w:rsid w:val="00B21C3A"/>
    <w:rsid w:val="00B250D1"/>
    <w:rsid w:val="00B251E6"/>
    <w:rsid w:val="00B25312"/>
    <w:rsid w:val="00B25CDA"/>
    <w:rsid w:val="00B27FF9"/>
    <w:rsid w:val="00B31132"/>
    <w:rsid w:val="00B34332"/>
    <w:rsid w:val="00B35235"/>
    <w:rsid w:val="00B3531E"/>
    <w:rsid w:val="00B355A9"/>
    <w:rsid w:val="00B3589D"/>
    <w:rsid w:val="00B42766"/>
    <w:rsid w:val="00B42C96"/>
    <w:rsid w:val="00B43315"/>
    <w:rsid w:val="00B4456F"/>
    <w:rsid w:val="00B44D10"/>
    <w:rsid w:val="00B44D51"/>
    <w:rsid w:val="00B45A9D"/>
    <w:rsid w:val="00B50B59"/>
    <w:rsid w:val="00B53DE1"/>
    <w:rsid w:val="00B540C4"/>
    <w:rsid w:val="00B5414C"/>
    <w:rsid w:val="00B55189"/>
    <w:rsid w:val="00B56317"/>
    <w:rsid w:val="00B5777D"/>
    <w:rsid w:val="00B606CB"/>
    <w:rsid w:val="00B60929"/>
    <w:rsid w:val="00B60BE6"/>
    <w:rsid w:val="00B61AE5"/>
    <w:rsid w:val="00B61B2B"/>
    <w:rsid w:val="00B62667"/>
    <w:rsid w:val="00B62835"/>
    <w:rsid w:val="00B62E2C"/>
    <w:rsid w:val="00B63D4B"/>
    <w:rsid w:val="00B6529C"/>
    <w:rsid w:val="00B653AB"/>
    <w:rsid w:val="00B66024"/>
    <w:rsid w:val="00B668A6"/>
    <w:rsid w:val="00B67223"/>
    <w:rsid w:val="00B701A3"/>
    <w:rsid w:val="00B70645"/>
    <w:rsid w:val="00B7114B"/>
    <w:rsid w:val="00B718EC"/>
    <w:rsid w:val="00B73750"/>
    <w:rsid w:val="00B74AA6"/>
    <w:rsid w:val="00B75D3A"/>
    <w:rsid w:val="00B75EEB"/>
    <w:rsid w:val="00B765D2"/>
    <w:rsid w:val="00B76713"/>
    <w:rsid w:val="00B77A14"/>
    <w:rsid w:val="00B80021"/>
    <w:rsid w:val="00B8087A"/>
    <w:rsid w:val="00B848A4"/>
    <w:rsid w:val="00B85DE9"/>
    <w:rsid w:val="00B861C0"/>
    <w:rsid w:val="00B87BF5"/>
    <w:rsid w:val="00B921D5"/>
    <w:rsid w:val="00B95179"/>
    <w:rsid w:val="00B965D7"/>
    <w:rsid w:val="00B9674B"/>
    <w:rsid w:val="00B968DC"/>
    <w:rsid w:val="00BA03AD"/>
    <w:rsid w:val="00BA167A"/>
    <w:rsid w:val="00BA1841"/>
    <w:rsid w:val="00BA40B1"/>
    <w:rsid w:val="00BA448B"/>
    <w:rsid w:val="00BA4636"/>
    <w:rsid w:val="00BA4738"/>
    <w:rsid w:val="00BA47FB"/>
    <w:rsid w:val="00BA5356"/>
    <w:rsid w:val="00BA5949"/>
    <w:rsid w:val="00BA599E"/>
    <w:rsid w:val="00BB176B"/>
    <w:rsid w:val="00BB1A3F"/>
    <w:rsid w:val="00BB1D14"/>
    <w:rsid w:val="00BB2197"/>
    <w:rsid w:val="00BB28DC"/>
    <w:rsid w:val="00BB2FD1"/>
    <w:rsid w:val="00BB343C"/>
    <w:rsid w:val="00BB37E9"/>
    <w:rsid w:val="00BB4118"/>
    <w:rsid w:val="00BB717D"/>
    <w:rsid w:val="00BB72A1"/>
    <w:rsid w:val="00BB7E0A"/>
    <w:rsid w:val="00BC03DD"/>
    <w:rsid w:val="00BC1B52"/>
    <w:rsid w:val="00BC3024"/>
    <w:rsid w:val="00BC3127"/>
    <w:rsid w:val="00BC3500"/>
    <w:rsid w:val="00BC460D"/>
    <w:rsid w:val="00BC553A"/>
    <w:rsid w:val="00BC63D3"/>
    <w:rsid w:val="00BD0F55"/>
    <w:rsid w:val="00BD18A0"/>
    <w:rsid w:val="00BD1FA9"/>
    <w:rsid w:val="00BD2660"/>
    <w:rsid w:val="00BD4700"/>
    <w:rsid w:val="00BD541E"/>
    <w:rsid w:val="00BD561C"/>
    <w:rsid w:val="00BE1AB8"/>
    <w:rsid w:val="00BE1D7B"/>
    <w:rsid w:val="00BE26F6"/>
    <w:rsid w:val="00BE29A9"/>
    <w:rsid w:val="00BE2FE6"/>
    <w:rsid w:val="00BE4013"/>
    <w:rsid w:val="00BE6201"/>
    <w:rsid w:val="00BE6CF7"/>
    <w:rsid w:val="00BE7266"/>
    <w:rsid w:val="00BF1120"/>
    <w:rsid w:val="00BF12DA"/>
    <w:rsid w:val="00BF3DDD"/>
    <w:rsid w:val="00BF45B0"/>
    <w:rsid w:val="00BF55CE"/>
    <w:rsid w:val="00BF5B20"/>
    <w:rsid w:val="00BF5C08"/>
    <w:rsid w:val="00C00FBA"/>
    <w:rsid w:val="00C02519"/>
    <w:rsid w:val="00C0277F"/>
    <w:rsid w:val="00C04229"/>
    <w:rsid w:val="00C05666"/>
    <w:rsid w:val="00C05AB8"/>
    <w:rsid w:val="00C06182"/>
    <w:rsid w:val="00C07AE2"/>
    <w:rsid w:val="00C1077A"/>
    <w:rsid w:val="00C11613"/>
    <w:rsid w:val="00C13059"/>
    <w:rsid w:val="00C130F5"/>
    <w:rsid w:val="00C15223"/>
    <w:rsid w:val="00C16B1A"/>
    <w:rsid w:val="00C17066"/>
    <w:rsid w:val="00C20F74"/>
    <w:rsid w:val="00C219A3"/>
    <w:rsid w:val="00C21EE3"/>
    <w:rsid w:val="00C2206F"/>
    <w:rsid w:val="00C2225C"/>
    <w:rsid w:val="00C2231A"/>
    <w:rsid w:val="00C22540"/>
    <w:rsid w:val="00C2320C"/>
    <w:rsid w:val="00C23D93"/>
    <w:rsid w:val="00C24949"/>
    <w:rsid w:val="00C26B86"/>
    <w:rsid w:val="00C2763B"/>
    <w:rsid w:val="00C27752"/>
    <w:rsid w:val="00C27C48"/>
    <w:rsid w:val="00C303EA"/>
    <w:rsid w:val="00C3187A"/>
    <w:rsid w:val="00C32A9D"/>
    <w:rsid w:val="00C350F6"/>
    <w:rsid w:val="00C357ED"/>
    <w:rsid w:val="00C40711"/>
    <w:rsid w:val="00C40D70"/>
    <w:rsid w:val="00C41101"/>
    <w:rsid w:val="00C43049"/>
    <w:rsid w:val="00C4527C"/>
    <w:rsid w:val="00C4546E"/>
    <w:rsid w:val="00C46E6D"/>
    <w:rsid w:val="00C47098"/>
    <w:rsid w:val="00C4754B"/>
    <w:rsid w:val="00C4756C"/>
    <w:rsid w:val="00C50282"/>
    <w:rsid w:val="00C50E09"/>
    <w:rsid w:val="00C51CB2"/>
    <w:rsid w:val="00C53F8D"/>
    <w:rsid w:val="00C54287"/>
    <w:rsid w:val="00C55487"/>
    <w:rsid w:val="00C558DF"/>
    <w:rsid w:val="00C55944"/>
    <w:rsid w:val="00C56EB0"/>
    <w:rsid w:val="00C60512"/>
    <w:rsid w:val="00C613ED"/>
    <w:rsid w:val="00C620B3"/>
    <w:rsid w:val="00C632BE"/>
    <w:rsid w:val="00C64B1E"/>
    <w:rsid w:val="00C64E3C"/>
    <w:rsid w:val="00C653E8"/>
    <w:rsid w:val="00C6672C"/>
    <w:rsid w:val="00C67AD0"/>
    <w:rsid w:val="00C67F1C"/>
    <w:rsid w:val="00C70016"/>
    <w:rsid w:val="00C70331"/>
    <w:rsid w:val="00C70E4F"/>
    <w:rsid w:val="00C730C6"/>
    <w:rsid w:val="00C73458"/>
    <w:rsid w:val="00C734DD"/>
    <w:rsid w:val="00C734F2"/>
    <w:rsid w:val="00C810DB"/>
    <w:rsid w:val="00C81784"/>
    <w:rsid w:val="00C83885"/>
    <w:rsid w:val="00C8537C"/>
    <w:rsid w:val="00C85387"/>
    <w:rsid w:val="00C85EDA"/>
    <w:rsid w:val="00C86568"/>
    <w:rsid w:val="00C8703B"/>
    <w:rsid w:val="00C871A6"/>
    <w:rsid w:val="00C90446"/>
    <w:rsid w:val="00C915F6"/>
    <w:rsid w:val="00C91910"/>
    <w:rsid w:val="00C9507F"/>
    <w:rsid w:val="00C959F2"/>
    <w:rsid w:val="00C95E09"/>
    <w:rsid w:val="00C960F8"/>
    <w:rsid w:val="00C977D2"/>
    <w:rsid w:val="00C97B72"/>
    <w:rsid w:val="00C97E7E"/>
    <w:rsid w:val="00CA155E"/>
    <w:rsid w:val="00CA1E44"/>
    <w:rsid w:val="00CA3567"/>
    <w:rsid w:val="00CA36C9"/>
    <w:rsid w:val="00CA3D11"/>
    <w:rsid w:val="00CA3DFD"/>
    <w:rsid w:val="00CA65B1"/>
    <w:rsid w:val="00CA6910"/>
    <w:rsid w:val="00CA728C"/>
    <w:rsid w:val="00CA777A"/>
    <w:rsid w:val="00CA7AC3"/>
    <w:rsid w:val="00CB363B"/>
    <w:rsid w:val="00CB5F8D"/>
    <w:rsid w:val="00CC048A"/>
    <w:rsid w:val="00CC05B4"/>
    <w:rsid w:val="00CC3DD7"/>
    <w:rsid w:val="00CC4EE7"/>
    <w:rsid w:val="00CC5544"/>
    <w:rsid w:val="00CC7416"/>
    <w:rsid w:val="00CD0D34"/>
    <w:rsid w:val="00CD3937"/>
    <w:rsid w:val="00CD464E"/>
    <w:rsid w:val="00CD5BDE"/>
    <w:rsid w:val="00CD6489"/>
    <w:rsid w:val="00CD64C9"/>
    <w:rsid w:val="00CD7C59"/>
    <w:rsid w:val="00CE1352"/>
    <w:rsid w:val="00CE1928"/>
    <w:rsid w:val="00CE2F41"/>
    <w:rsid w:val="00CE3A8E"/>
    <w:rsid w:val="00CE4882"/>
    <w:rsid w:val="00CE6081"/>
    <w:rsid w:val="00CE65D5"/>
    <w:rsid w:val="00CE769D"/>
    <w:rsid w:val="00CF4833"/>
    <w:rsid w:val="00CF4C60"/>
    <w:rsid w:val="00CF4CDA"/>
    <w:rsid w:val="00CF618B"/>
    <w:rsid w:val="00CF6360"/>
    <w:rsid w:val="00CF6ED9"/>
    <w:rsid w:val="00CF7770"/>
    <w:rsid w:val="00D00665"/>
    <w:rsid w:val="00D01932"/>
    <w:rsid w:val="00D01C5F"/>
    <w:rsid w:val="00D033FF"/>
    <w:rsid w:val="00D03733"/>
    <w:rsid w:val="00D04B31"/>
    <w:rsid w:val="00D0568E"/>
    <w:rsid w:val="00D057B6"/>
    <w:rsid w:val="00D05B62"/>
    <w:rsid w:val="00D05CE3"/>
    <w:rsid w:val="00D07AE5"/>
    <w:rsid w:val="00D10845"/>
    <w:rsid w:val="00D123D6"/>
    <w:rsid w:val="00D135D2"/>
    <w:rsid w:val="00D145E2"/>
    <w:rsid w:val="00D15A37"/>
    <w:rsid w:val="00D17940"/>
    <w:rsid w:val="00D201BE"/>
    <w:rsid w:val="00D23308"/>
    <w:rsid w:val="00D23AAA"/>
    <w:rsid w:val="00D23DB4"/>
    <w:rsid w:val="00D24C1D"/>
    <w:rsid w:val="00D2782A"/>
    <w:rsid w:val="00D27960"/>
    <w:rsid w:val="00D27DE1"/>
    <w:rsid w:val="00D3071F"/>
    <w:rsid w:val="00D30A89"/>
    <w:rsid w:val="00D316D1"/>
    <w:rsid w:val="00D3254A"/>
    <w:rsid w:val="00D33305"/>
    <w:rsid w:val="00D34AAE"/>
    <w:rsid w:val="00D3553A"/>
    <w:rsid w:val="00D362EC"/>
    <w:rsid w:val="00D36762"/>
    <w:rsid w:val="00D40137"/>
    <w:rsid w:val="00D40DCD"/>
    <w:rsid w:val="00D42565"/>
    <w:rsid w:val="00D44651"/>
    <w:rsid w:val="00D51630"/>
    <w:rsid w:val="00D51A6E"/>
    <w:rsid w:val="00D520DC"/>
    <w:rsid w:val="00D529B8"/>
    <w:rsid w:val="00D549EF"/>
    <w:rsid w:val="00D55DB8"/>
    <w:rsid w:val="00D56A23"/>
    <w:rsid w:val="00D6065C"/>
    <w:rsid w:val="00D630B9"/>
    <w:rsid w:val="00D64646"/>
    <w:rsid w:val="00D654CA"/>
    <w:rsid w:val="00D679A5"/>
    <w:rsid w:val="00D7185F"/>
    <w:rsid w:val="00D7247E"/>
    <w:rsid w:val="00D7350C"/>
    <w:rsid w:val="00D738CE"/>
    <w:rsid w:val="00D74F2A"/>
    <w:rsid w:val="00D770C0"/>
    <w:rsid w:val="00D77DBD"/>
    <w:rsid w:val="00D8013A"/>
    <w:rsid w:val="00D804FC"/>
    <w:rsid w:val="00D84E3D"/>
    <w:rsid w:val="00D855BB"/>
    <w:rsid w:val="00D85BC4"/>
    <w:rsid w:val="00D90294"/>
    <w:rsid w:val="00D92553"/>
    <w:rsid w:val="00D938AE"/>
    <w:rsid w:val="00D951DE"/>
    <w:rsid w:val="00D96A13"/>
    <w:rsid w:val="00D96BBA"/>
    <w:rsid w:val="00DA0120"/>
    <w:rsid w:val="00DA083E"/>
    <w:rsid w:val="00DA2242"/>
    <w:rsid w:val="00DA3AA4"/>
    <w:rsid w:val="00DA3DA6"/>
    <w:rsid w:val="00DA5530"/>
    <w:rsid w:val="00DA7FBD"/>
    <w:rsid w:val="00DB0AE4"/>
    <w:rsid w:val="00DB1C40"/>
    <w:rsid w:val="00DB23B3"/>
    <w:rsid w:val="00DB2525"/>
    <w:rsid w:val="00DB41B0"/>
    <w:rsid w:val="00DB4EFB"/>
    <w:rsid w:val="00DB5549"/>
    <w:rsid w:val="00DB6D3C"/>
    <w:rsid w:val="00DC2042"/>
    <w:rsid w:val="00DC24F9"/>
    <w:rsid w:val="00DC2D56"/>
    <w:rsid w:val="00DC38DD"/>
    <w:rsid w:val="00DC4FC4"/>
    <w:rsid w:val="00DC6576"/>
    <w:rsid w:val="00DC6C31"/>
    <w:rsid w:val="00DC7042"/>
    <w:rsid w:val="00DC743F"/>
    <w:rsid w:val="00DC7DB6"/>
    <w:rsid w:val="00DC7E0E"/>
    <w:rsid w:val="00DD27CE"/>
    <w:rsid w:val="00DD34BB"/>
    <w:rsid w:val="00DD3D76"/>
    <w:rsid w:val="00DD40CC"/>
    <w:rsid w:val="00DD55A8"/>
    <w:rsid w:val="00DD60B3"/>
    <w:rsid w:val="00DD70DD"/>
    <w:rsid w:val="00DD717D"/>
    <w:rsid w:val="00DD7A14"/>
    <w:rsid w:val="00DE0611"/>
    <w:rsid w:val="00DE0E3B"/>
    <w:rsid w:val="00DE2753"/>
    <w:rsid w:val="00DE3AD2"/>
    <w:rsid w:val="00DE5241"/>
    <w:rsid w:val="00DE72B7"/>
    <w:rsid w:val="00DE7DCC"/>
    <w:rsid w:val="00DE7ED9"/>
    <w:rsid w:val="00DE7F8E"/>
    <w:rsid w:val="00DF0052"/>
    <w:rsid w:val="00DF1B26"/>
    <w:rsid w:val="00DF1DD6"/>
    <w:rsid w:val="00DF28AF"/>
    <w:rsid w:val="00DF490D"/>
    <w:rsid w:val="00DF65D7"/>
    <w:rsid w:val="00DF6CAE"/>
    <w:rsid w:val="00E009D9"/>
    <w:rsid w:val="00E0146E"/>
    <w:rsid w:val="00E01860"/>
    <w:rsid w:val="00E02048"/>
    <w:rsid w:val="00E022B1"/>
    <w:rsid w:val="00E02F52"/>
    <w:rsid w:val="00E05D4A"/>
    <w:rsid w:val="00E07411"/>
    <w:rsid w:val="00E11886"/>
    <w:rsid w:val="00E11F8F"/>
    <w:rsid w:val="00E12696"/>
    <w:rsid w:val="00E151D0"/>
    <w:rsid w:val="00E1743C"/>
    <w:rsid w:val="00E17E46"/>
    <w:rsid w:val="00E20CE6"/>
    <w:rsid w:val="00E224DA"/>
    <w:rsid w:val="00E23367"/>
    <w:rsid w:val="00E25529"/>
    <w:rsid w:val="00E2748B"/>
    <w:rsid w:val="00E3357A"/>
    <w:rsid w:val="00E344D9"/>
    <w:rsid w:val="00E34A01"/>
    <w:rsid w:val="00E34A83"/>
    <w:rsid w:val="00E35723"/>
    <w:rsid w:val="00E4098F"/>
    <w:rsid w:val="00E41D92"/>
    <w:rsid w:val="00E421CE"/>
    <w:rsid w:val="00E428E5"/>
    <w:rsid w:val="00E47D4E"/>
    <w:rsid w:val="00E47E0C"/>
    <w:rsid w:val="00E511FF"/>
    <w:rsid w:val="00E530D5"/>
    <w:rsid w:val="00E551E0"/>
    <w:rsid w:val="00E55403"/>
    <w:rsid w:val="00E557F4"/>
    <w:rsid w:val="00E56405"/>
    <w:rsid w:val="00E56436"/>
    <w:rsid w:val="00E578E6"/>
    <w:rsid w:val="00E605BC"/>
    <w:rsid w:val="00E60D03"/>
    <w:rsid w:val="00E616D0"/>
    <w:rsid w:val="00E61D40"/>
    <w:rsid w:val="00E63A89"/>
    <w:rsid w:val="00E674B1"/>
    <w:rsid w:val="00E701E5"/>
    <w:rsid w:val="00E711C3"/>
    <w:rsid w:val="00E71FA9"/>
    <w:rsid w:val="00E72448"/>
    <w:rsid w:val="00E72F13"/>
    <w:rsid w:val="00E73DE6"/>
    <w:rsid w:val="00E749AC"/>
    <w:rsid w:val="00E756C3"/>
    <w:rsid w:val="00E83818"/>
    <w:rsid w:val="00E912ED"/>
    <w:rsid w:val="00E91DD1"/>
    <w:rsid w:val="00E938EB"/>
    <w:rsid w:val="00E945AA"/>
    <w:rsid w:val="00E94E5A"/>
    <w:rsid w:val="00E95066"/>
    <w:rsid w:val="00E951E1"/>
    <w:rsid w:val="00E96BAD"/>
    <w:rsid w:val="00EA6935"/>
    <w:rsid w:val="00EA6943"/>
    <w:rsid w:val="00EA6F1B"/>
    <w:rsid w:val="00EA700B"/>
    <w:rsid w:val="00EA7D9C"/>
    <w:rsid w:val="00EB11FD"/>
    <w:rsid w:val="00EB2169"/>
    <w:rsid w:val="00EB224A"/>
    <w:rsid w:val="00EB29BA"/>
    <w:rsid w:val="00EB2A32"/>
    <w:rsid w:val="00EB33B6"/>
    <w:rsid w:val="00EB393C"/>
    <w:rsid w:val="00EB6C67"/>
    <w:rsid w:val="00EB6D24"/>
    <w:rsid w:val="00EB6FF4"/>
    <w:rsid w:val="00EB7A29"/>
    <w:rsid w:val="00EC0434"/>
    <w:rsid w:val="00EC1C72"/>
    <w:rsid w:val="00EC1CF1"/>
    <w:rsid w:val="00EC2201"/>
    <w:rsid w:val="00EC2778"/>
    <w:rsid w:val="00EC3641"/>
    <w:rsid w:val="00EC3EFD"/>
    <w:rsid w:val="00EC6C58"/>
    <w:rsid w:val="00EC751E"/>
    <w:rsid w:val="00EC7CF2"/>
    <w:rsid w:val="00ED134B"/>
    <w:rsid w:val="00ED15FF"/>
    <w:rsid w:val="00ED213A"/>
    <w:rsid w:val="00ED387D"/>
    <w:rsid w:val="00ED5F1E"/>
    <w:rsid w:val="00ED5F68"/>
    <w:rsid w:val="00ED7FCA"/>
    <w:rsid w:val="00EE0F72"/>
    <w:rsid w:val="00EE2E97"/>
    <w:rsid w:val="00EE2FE5"/>
    <w:rsid w:val="00EE4393"/>
    <w:rsid w:val="00EE6DD0"/>
    <w:rsid w:val="00EE72D6"/>
    <w:rsid w:val="00EF005B"/>
    <w:rsid w:val="00EF026C"/>
    <w:rsid w:val="00EF0F53"/>
    <w:rsid w:val="00EF102D"/>
    <w:rsid w:val="00EF1111"/>
    <w:rsid w:val="00EF1585"/>
    <w:rsid w:val="00EF33C7"/>
    <w:rsid w:val="00EF3F5A"/>
    <w:rsid w:val="00EF4178"/>
    <w:rsid w:val="00EF4211"/>
    <w:rsid w:val="00EF4659"/>
    <w:rsid w:val="00EF5C1E"/>
    <w:rsid w:val="00EF5E6F"/>
    <w:rsid w:val="00EF7EA3"/>
    <w:rsid w:val="00F00DE2"/>
    <w:rsid w:val="00F01496"/>
    <w:rsid w:val="00F03E71"/>
    <w:rsid w:val="00F03FEB"/>
    <w:rsid w:val="00F0548C"/>
    <w:rsid w:val="00F054AC"/>
    <w:rsid w:val="00F060D6"/>
    <w:rsid w:val="00F06DD6"/>
    <w:rsid w:val="00F072CC"/>
    <w:rsid w:val="00F13604"/>
    <w:rsid w:val="00F1370F"/>
    <w:rsid w:val="00F13A05"/>
    <w:rsid w:val="00F13AB6"/>
    <w:rsid w:val="00F15B18"/>
    <w:rsid w:val="00F16733"/>
    <w:rsid w:val="00F16742"/>
    <w:rsid w:val="00F2163D"/>
    <w:rsid w:val="00F21654"/>
    <w:rsid w:val="00F22A10"/>
    <w:rsid w:val="00F22A24"/>
    <w:rsid w:val="00F23155"/>
    <w:rsid w:val="00F25D10"/>
    <w:rsid w:val="00F2638A"/>
    <w:rsid w:val="00F26AB0"/>
    <w:rsid w:val="00F277E9"/>
    <w:rsid w:val="00F32099"/>
    <w:rsid w:val="00F323C0"/>
    <w:rsid w:val="00F32AB9"/>
    <w:rsid w:val="00F32B8A"/>
    <w:rsid w:val="00F35729"/>
    <w:rsid w:val="00F35F83"/>
    <w:rsid w:val="00F368A2"/>
    <w:rsid w:val="00F377EE"/>
    <w:rsid w:val="00F37B16"/>
    <w:rsid w:val="00F40E9B"/>
    <w:rsid w:val="00F41FDC"/>
    <w:rsid w:val="00F425A8"/>
    <w:rsid w:val="00F43804"/>
    <w:rsid w:val="00F453A2"/>
    <w:rsid w:val="00F45709"/>
    <w:rsid w:val="00F46D91"/>
    <w:rsid w:val="00F524CA"/>
    <w:rsid w:val="00F5262D"/>
    <w:rsid w:val="00F545C2"/>
    <w:rsid w:val="00F54712"/>
    <w:rsid w:val="00F556F3"/>
    <w:rsid w:val="00F55FCD"/>
    <w:rsid w:val="00F56C29"/>
    <w:rsid w:val="00F57839"/>
    <w:rsid w:val="00F607C7"/>
    <w:rsid w:val="00F616EB"/>
    <w:rsid w:val="00F61D85"/>
    <w:rsid w:val="00F62122"/>
    <w:rsid w:val="00F6392E"/>
    <w:rsid w:val="00F647F2"/>
    <w:rsid w:val="00F64CB9"/>
    <w:rsid w:val="00F662E7"/>
    <w:rsid w:val="00F71D7E"/>
    <w:rsid w:val="00F72254"/>
    <w:rsid w:val="00F77D0E"/>
    <w:rsid w:val="00F80859"/>
    <w:rsid w:val="00F840AC"/>
    <w:rsid w:val="00F857BD"/>
    <w:rsid w:val="00F86EB8"/>
    <w:rsid w:val="00F91D13"/>
    <w:rsid w:val="00F95442"/>
    <w:rsid w:val="00F97379"/>
    <w:rsid w:val="00FA01B9"/>
    <w:rsid w:val="00FA0B74"/>
    <w:rsid w:val="00FA1C10"/>
    <w:rsid w:val="00FA1F96"/>
    <w:rsid w:val="00FA2E1A"/>
    <w:rsid w:val="00FA57DC"/>
    <w:rsid w:val="00FA6021"/>
    <w:rsid w:val="00FA7067"/>
    <w:rsid w:val="00FA7F61"/>
    <w:rsid w:val="00FB13E4"/>
    <w:rsid w:val="00FB2A0B"/>
    <w:rsid w:val="00FB53A0"/>
    <w:rsid w:val="00FB6060"/>
    <w:rsid w:val="00FB62F6"/>
    <w:rsid w:val="00FB67DC"/>
    <w:rsid w:val="00FB750B"/>
    <w:rsid w:val="00FC16CD"/>
    <w:rsid w:val="00FC199B"/>
    <w:rsid w:val="00FC2A19"/>
    <w:rsid w:val="00FC2A73"/>
    <w:rsid w:val="00FC4E7D"/>
    <w:rsid w:val="00FC6112"/>
    <w:rsid w:val="00FC7A69"/>
    <w:rsid w:val="00FD0617"/>
    <w:rsid w:val="00FD062B"/>
    <w:rsid w:val="00FD082B"/>
    <w:rsid w:val="00FD1CDF"/>
    <w:rsid w:val="00FD41DF"/>
    <w:rsid w:val="00FD57CF"/>
    <w:rsid w:val="00FD6492"/>
    <w:rsid w:val="00FE0245"/>
    <w:rsid w:val="00FE330E"/>
    <w:rsid w:val="00FE5F82"/>
    <w:rsid w:val="00FE6A0C"/>
    <w:rsid w:val="00FE6DF5"/>
    <w:rsid w:val="00FE711C"/>
    <w:rsid w:val="00FE741C"/>
    <w:rsid w:val="00FE77C9"/>
    <w:rsid w:val="00FE7884"/>
    <w:rsid w:val="00FF086A"/>
    <w:rsid w:val="00FF0AC9"/>
    <w:rsid w:val="00FF0D42"/>
    <w:rsid w:val="00FF1047"/>
    <w:rsid w:val="00FF219F"/>
    <w:rsid w:val="00FF3E73"/>
    <w:rsid w:val="00FF41A7"/>
    <w:rsid w:val="00FF463C"/>
    <w:rsid w:val="00FF46EB"/>
    <w:rsid w:val="00FF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Preformatted"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iPriority w:val="99"/>
    <w:unhideWhenUsed/>
    <w:rsid w:val="007F35E3"/>
    <w:pPr>
      <w:spacing w:after="120" w:line="480" w:lineRule="auto"/>
    </w:pPr>
  </w:style>
  <w:style w:type="character" w:customStyle="1" w:styleId="2a">
    <w:name w:val="Основной текст 2 Знак"/>
    <w:basedOn w:val="a3"/>
    <w:link w:val="29"/>
    <w:uiPriority w:val="9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uiPriority w:val="99"/>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uiPriority w:val="99"/>
    <w:rsid w:val="00112B81"/>
    <w:rPr>
      <w:sz w:val="16"/>
      <w:szCs w:val="16"/>
    </w:rPr>
  </w:style>
  <w:style w:type="paragraph" w:styleId="afff3">
    <w:name w:val="annotation text"/>
    <w:basedOn w:val="a2"/>
    <w:link w:val="afff4"/>
    <w:uiPriority w:val="99"/>
    <w:rsid w:val="00112B81"/>
    <w:rPr>
      <w:sz w:val="20"/>
      <w:szCs w:val="20"/>
    </w:rPr>
  </w:style>
  <w:style w:type="character" w:customStyle="1" w:styleId="afff4">
    <w:name w:val="Текст примечания Знак"/>
    <w:basedOn w:val="a3"/>
    <w:link w:val="afff3"/>
    <w:uiPriority w:val="99"/>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rsid w:val="00112B81"/>
    <w:rPr>
      <w:b/>
      <w:bCs/>
    </w:rPr>
  </w:style>
  <w:style w:type="character" w:customStyle="1" w:styleId="afff6">
    <w:name w:val="Тема примечания Знак"/>
    <w:basedOn w:val="afff4"/>
    <w:link w:val="afff5"/>
    <w:uiPriority w:val="99"/>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link w:val="afffff4"/>
    <w:rsid w:val="00520C2D"/>
    <w:pPr>
      <w:ind w:left="140"/>
    </w:pPr>
    <w:rPr>
      <w:rFonts w:ascii="Arial" w:hAnsi="Arial" w:cs="Times New Roman"/>
    </w:rPr>
  </w:style>
  <w:style w:type="character" w:customStyle="1" w:styleId="afffff5">
    <w:name w:val="Опечатки"/>
    <w:rsid w:val="00520C2D"/>
    <w:rPr>
      <w:color w:val="FF0000"/>
    </w:rPr>
  </w:style>
  <w:style w:type="paragraph" w:customStyle="1" w:styleId="afffff6">
    <w:name w:val="Переменная часть"/>
    <w:basedOn w:val="affff6"/>
    <w:next w:val="a2"/>
    <w:rsid w:val="00520C2D"/>
    <w:rPr>
      <w:rFonts w:ascii="Arial" w:hAnsi="Arial" w:cs="Times New Roman"/>
      <w:sz w:val="20"/>
      <w:szCs w:val="20"/>
    </w:rPr>
  </w:style>
  <w:style w:type="paragraph" w:customStyle="1" w:styleId="afffff7">
    <w:name w:val="Постоянная часть"/>
    <w:basedOn w:val="affff6"/>
    <w:next w:val="a2"/>
    <w:rsid w:val="00520C2D"/>
    <w:rPr>
      <w:rFonts w:ascii="Arial" w:hAnsi="Arial" w:cs="Times New Roman"/>
      <w:sz w:val="22"/>
      <w:szCs w:val="22"/>
    </w:rPr>
  </w:style>
  <w:style w:type="paragraph" w:customStyle="1" w:styleId="afffff8">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9">
    <w:name w:val="Примечание."/>
    <w:basedOn w:val="affc"/>
    <w:next w:val="a2"/>
    <w:rsid w:val="00520C2D"/>
    <w:pPr>
      <w:ind w:left="0"/>
    </w:pPr>
    <w:rPr>
      <w:i w:val="0"/>
      <w:iCs w:val="0"/>
      <w:color w:val="auto"/>
    </w:rPr>
  </w:style>
  <w:style w:type="character" w:customStyle="1" w:styleId="afffffa">
    <w:name w:val="Продолжение ссылки"/>
    <w:basedOn w:val="afe"/>
    <w:rsid w:val="00520C2D"/>
    <w:rPr>
      <w:rFonts w:cs="Times New Roman"/>
      <w:b/>
      <w:color w:val="008000"/>
    </w:rPr>
  </w:style>
  <w:style w:type="paragraph" w:customStyle="1" w:styleId="afffffb">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c">
    <w:name w:val="Сравнение редакций"/>
    <w:rsid w:val="00520C2D"/>
    <w:rPr>
      <w:rFonts w:cs="Times New Roman"/>
      <w:b/>
      <w:color w:val="000080"/>
    </w:rPr>
  </w:style>
  <w:style w:type="character" w:customStyle="1" w:styleId="afffffd">
    <w:name w:val="Сравнение редакций. Добавленный фрагмент"/>
    <w:rsid w:val="00520C2D"/>
    <w:rPr>
      <w:color w:val="0000FF"/>
    </w:rPr>
  </w:style>
  <w:style w:type="character" w:customStyle="1" w:styleId="afffffe">
    <w:name w:val="Сравнение редакций. Удаленный фрагмент"/>
    <w:rsid w:val="00520C2D"/>
    <w:rPr>
      <w:strike/>
      <w:color w:val="808000"/>
    </w:rPr>
  </w:style>
  <w:style w:type="paragraph" w:customStyle="1" w:styleId="affffff">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0">
    <w:name w:val="Текст в таблице"/>
    <w:basedOn w:val="afffc"/>
    <w:next w:val="a2"/>
    <w:rsid w:val="00520C2D"/>
    <w:pPr>
      <w:ind w:firstLine="500"/>
    </w:pPr>
  </w:style>
  <w:style w:type="paragraph" w:customStyle="1" w:styleId="affffff1">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2">
    <w:name w:val="Утратил силу"/>
    <w:rsid w:val="00520C2D"/>
    <w:rPr>
      <w:rFonts w:cs="Times New Roman"/>
      <w:b/>
      <w:strike/>
      <w:color w:val="808000"/>
    </w:rPr>
  </w:style>
  <w:style w:type="paragraph" w:customStyle="1" w:styleId="affffff3">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4">
    <w:name w:val="Абзац"/>
    <w:basedOn w:val="a2"/>
    <w:rsid w:val="002A5B92"/>
    <w:pPr>
      <w:widowControl w:val="0"/>
      <w:spacing w:line="360" w:lineRule="auto"/>
      <w:ind w:firstLine="720"/>
      <w:jc w:val="both"/>
    </w:pPr>
    <w:rPr>
      <w:sz w:val="28"/>
      <w:szCs w:val="28"/>
    </w:rPr>
  </w:style>
  <w:style w:type="paragraph" w:customStyle="1" w:styleId="affffff5">
    <w:name w:val="Таблица"/>
    <w:basedOn w:val="affffff6"/>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6">
    <w:name w:val="Message Header"/>
    <w:basedOn w:val="a2"/>
    <w:link w:val="affffff7"/>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7">
    <w:name w:val="Шапка Знак"/>
    <w:basedOn w:val="a3"/>
    <w:link w:val="affffff6"/>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8">
    <w:name w:val="Выделение для Базового Поиска (курсив)"/>
    <w:rsid w:val="00BA1841"/>
    <w:rPr>
      <w:b/>
      <w:bCs/>
      <w:i/>
      <w:iCs/>
      <w:color w:val="0058A9"/>
      <w:sz w:val="26"/>
      <w:szCs w:val="26"/>
    </w:rPr>
  </w:style>
  <w:style w:type="paragraph" w:customStyle="1" w:styleId="affffff9">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a">
    <w:name w:val="endnote text"/>
    <w:basedOn w:val="a2"/>
    <w:link w:val="affffffb"/>
    <w:uiPriority w:val="99"/>
    <w:unhideWhenUsed/>
    <w:rsid w:val="00F23155"/>
    <w:pPr>
      <w:autoSpaceDE w:val="0"/>
      <w:autoSpaceDN w:val="0"/>
    </w:pPr>
    <w:rPr>
      <w:sz w:val="20"/>
      <w:szCs w:val="20"/>
    </w:rPr>
  </w:style>
  <w:style w:type="character" w:customStyle="1" w:styleId="affffffb">
    <w:name w:val="Текст концевой сноски Знак"/>
    <w:basedOn w:val="a3"/>
    <w:link w:val="affffffa"/>
    <w:uiPriority w:val="99"/>
    <w:rsid w:val="00F23155"/>
    <w:rPr>
      <w:rFonts w:ascii="Times New Roman" w:eastAsia="Times New Roman" w:hAnsi="Times New Roman" w:cs="Times New Roman"/>
      <w:sz w:val="20"/>
      <w:szCs w:val="20"/>
      <w:lang w:eastAsia="ru-RU"/>
    </w:rPr>
  </w:style>
  <w:style w:type="character" w:styleId="affffffc">
    <w:name w:val="endnote reference"/>
    <w:unhideWhenUsed/>
    <w:rsid w:val="00F23155"/>
    <w:rPr>
      <w:rFonts w:ascii="Times New Roman" w:hAnsi="Times New Roman" w:cs="Times New Roman" w:hint="default"/>
      <w:vertAlign w:val="superscript"/>
    </w:rPr>
  </w:style>
  <w:style w:type="character" w:customStyle="1" w:styleId="affffffd">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e">
    <w:name w:val="Подпись к таблице"/>
    <w:basedOn w:val="affffffd"/>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0">
    <w:name w:val="Intense Emphasis"/>
    <w:uiPriority w:val="21"/>
    <w:qFormat/>
    <w:rsid w:val="00C350F6"/>
    <w:rPr>
      <w:b/>
      <w:bCs/>
      <w:i/>
      <w:iCs/>
      <w:color w:val="4F81BD"/>
    </w:rPr>
  </w:style>
  <w:style w:type="character" w:styleId="afffffff1">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2">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3">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4">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5">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6">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7">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8">
    <w:name w:val="Заголовок ЭР (правое окно)"/>
    <w:basedOn w:val="afffffff7"/>
    <w:next w:val="a2"/>
    <w:rsid w:val="001F19D3"/>
    <w:pPr>
      <w:spacing w:after="0"/>
      <w:jc w:val="left"/>
    </w:pPr>
  </w:style>
  <w:style w:type="paragraph" w:customStyle="1" w:styleId="afffffff9">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a">
    <w:name w:val="Информация об изменениях"/>
    <w:basedOn w:val="afffffff9"/>
    <w:next w:val="a2"/>
    <w:rsid w:val="001F19D3"/>
    <w:pPr>
      <w:shd w:val="clear" w:color="auto" w:fill="EAEFED"/>
      <w:spacing w:before="180"/>
      <w:ind w:left="360" w:right="360" w:firstLine="0"/>
    </w:pPr>
  </w:style>
  <w:style w:type="paragraph" w:customStyle="1" w:styleId="afffffffb">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c">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d">
    <w:name w:val="Подзаголовок для информации об изменениях"/>
    <w:basedOn w:val="afffffff9"/>
    <w:next w:val="a2"/>
    <w:rsid w:val="001F19D3"/>
    <w:rPr>
      <w:b/>
      <w:bCs/>
    </w:rPr>
  </w:style>
  <w:style w:type="paragraph" w:customStyle="1" w:styleId="afffffffe">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0">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1">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2">
    <w:name w:val="Содержимое врезки"/>
    <w:basedOn w:val="a2"/>
    <w:rsid w:val="001F19D3"/>
    <w:pPr>
      <w:suppressAutoHyphens/>
    </w:pPr>
    <w:rPr>
      <w:sz w:val="20"/>
      <w:szCs w:val="20"/>
      <w:lang w:eastAsia="zh-CN"/>
    </w:rPr>
  </w:style>
  <w:style w:type="paragraph" w:customStyle="1" w:styleId="affffffff3">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4">
    <w:name w:val="Выделение для Базового Поиска"/>
    <w:rsid w:val="001F19D3"/>
    <w:rPr>
      <w:b/>
      <w:bCs w:val="0"/>
      <w:color w:val="0058A9"/>
    </w:rPr>
  </w:style>
  <w:style w:type="character" w:customStyle="1" w:styleId="affffffff5">
    <w:name w:val="Ссылка на утративший силу документ"/>
    <w:rsid w:val="001F19D3"/>
    <w:rPr>
      <w:color w:val="749232"/>
    </w:rPr>
  </w:style>
  <w:style w:type="character" w:customStyle="1" w:styleId="affffffff6">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7">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8">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9">
    <w:name w:val="Котов"/>
    <w:basedOn w:val="23"/>
    <w:rsid w:val="00465DEC"/>
    <w:pPr>
      <w:widowControl/>
      <w:spacing w:after="0" w:line="240" w:lineRule="auto"/>
      <w:ind w:left="0" w:firstLine="902"/>
      <w:jc w:val="both"/>
    </w:pPr>
    <w:rPr>
      <w:sz w:val="28"/>
      <w:szCs w:val="24"/>
    </w:rPr>
  </w:style>
  <w:style w:type="paragraph" w:customStyle="1" w:styleId="affffffffa">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b"/>
    <w:qFormat/>
    <w:rsid w:val="008108A4"/>
    <w:pPr>
      <w:jc w:val="center"/>
    </w:pPr>
    <w:rPr>
      <w:szCs w:val="20"/>
    </w:rPr>
  </w:style>
  <w:style w:type="character" w:customStyle="1" w:styleId="affffffffb">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4">
    <w:name w:val="Оглавление_"/>
    <w:basedOn w:val="a3"/>
    <w:link w:val="afffff3"/>
    <w:rsid w:val="007D3D1E"/>
    <w:rPr>
      <w:rFonts w:ascii="Arial" w:eastAsia="Times New Roman" w:hAnsi="Arial" w:cs="Times New Roman"/>
      <w:sz w:val="24"/>
      <w:szCs w:val="24"/>
      <w:lang w:eastAsia="ru-RU"/>
    </w:rPr>
  </w:style>
  <w:style w:type="character" w:customStyle="1" w:styleId="11pt">
    <w:name w:val="Основной текст + 11 pt"/>
    <w:basedOn w:val="aff0"/>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Preformatted"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iPriority w:val="99"/>
    <w:unhideWhenUsed/>
    <w:rsid w:val="007F35E3"/>
    <w:pPr>
      <w:spacing w:after="120" w:line="480" w:lineRule="auto"/>
    </w:pPr>
  </w:style>
  <w:style w:type="character" w:customStyle="1" w:styleId="2a">
    <w:name w:val="Основной текст 2 Знак"/>
    <w:basedOn w:val="a3"/>
    <w:link w:val="29"/>
    <w:uiPriority w:val="9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uiPriority w:val="99"/>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uiPriority w:val="99"/>
    <w:rsid w:val="00112B81"/>
    <w:rPr>
      <w:sz w:val="16"/>
      <w:szCs w:val="16"/>
    </w:rPr>
  </w:style>
  <w:style w:type="paragraph" w:styleId="afff3">
    <w:name w:val="annotation text"/>
    <w:basedOn w:val="a2"/>
    <w:link w:val="afff4"/>
    <w:uiPriority w:val="99"/>
    <w:rsid w:val="00112B81"/>
    <w:rPr>
      <w:sz w:val="20"/>
      <w:szCs w:val="20"/>
    </w:rPr>
  </w:style>
  <w:style w:type="character" w:customStyle="1" w:styleId="afff4">
    <w:name w:val="Текст примечания Знак"/>
    <w:basedOn w:val="a3"/>
    <w:link w:val="afff3"/>
    <w:uiPriority w:val="99"/>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rsid w:val="00112B81"/>
    <w:rPr>
      <w:b/>
      <w:bCs/>
    </w:rPr>
  </w:style>
  <w:style w:type="character" w:customStyle="1" w:styleId="afff6">
    <w:name w:val="Тема примечания Знак"/>
    <w:basedOn w:val="afff4"/>
    <w:link w:val="afff5"/>
    <w:uiPriority w:val="99"/>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link w:val="afffff4"/>
    <w:rsid w:val="00520C2D"/>
    <w:pPr>
      <w:ind w:left="140"/>
    </w:pPr>
    <w:rPr>
      <w:rFonts w:ascii="Arial" w:hAnsi="Arial" w:cs="Times New Roman"/>
    </w:rPr>
  </w:style>
  <w:style w:type="character" w:customStyle="1" w:styleId="afffff5">
    <w:name w:val="Опечатки"/>
    <w:rsid w:val="00520C2D"/>
    <w:rPr>
      <w:color w:val="FF0000"/>
    </w:rPr>
  </w:style>
  <w:style w:type="paragraph" w:customStyle="1" w:styleId="afffff6">
    <w:name w:val="Переменная часть"/>
    <w:basedOn w:val="affff6"/>
    <w:next w:val="a2"/>
    <w:rsid w:val="00520C2D"/>
    <w:rPr>
      <w:rFonts w:ascii="Arial" w:hAnsi="Arial" w:cs="Times New Roman"/>
      <w:sz w:val="20"/>
      <w:szCs w:val="20"/>
    </w:rPr>
  </w:style>
  <w:style w:type="paragraph" w:customStyle="1" w:styleId="afffff7">
    <w:name w:val="Постоянная часть"/>
    <w:basedOn w:val="affff6"/>
    <w:next w:val="a2"/>
    <w:rsid w:val="00520C2D"/>
    <w:rPr>
      <w:rFonts w:ascii="Arial" w:hAnsi="Arial" w:cs="Times New Roman"/>
      <w:sz w:val="22"/>
      <w:szCs w:val="22"/>
    </w:rPr>
  </w:style>
  <w:style w:type="paragraph" w:customStyle="1" w:styleId="afffff8">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9">
    <w:name w:val="Примечание."/>
    <w:basedOn w:val="affc"/>
    <w:next w:val="a2"/>
    <w:rsid w:val="00520C2D"/>
    <w:pPr>
      <w:ind w:left="0"/>
    </w:pPr>
    <w:rPr>
      <w:i w:val="0"/>
      <w:iCs w:val="0"/>
      <w:color w:val="auto"/>
    </w:rPr>
  </w:style>
  <w:style w:type="character" w:customStyle="1" w:styleId="afffffa">
    <w:name w:val="Продолжение ссылки"/>
    <w:basedOn w:val="afe"/>
    <w:rsid w:val="00520C2D"/>
    <w:rPr>
      <w:rFonts w:cs="Times New Roman"/>
      <w:b/>
      <w:color w:val="008000"/>
    </w:rPr>
  </w:style>
  <w:style w:type="paragraph" w:customStyle="1" w:styleId="afffffb">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c">
    <w:name w:val="Сравнение редакций"/>
    <w:rsid w:val="00520C2D"/>
    <w:rPr>
      <w:rFonts w:cs="Times New Roman"/>
      <w:b/>
      <w:color w:val="000080"/>
    </w:rPr>
  </w:style>
  <w:style w:type="character" w:customStyle="1" w:styleId="afffffd">
    <w:name w:val="Сравнение редакций. Добавленный фрагмент"/>
    <w:rsid w:val="00520C2D"/>
    <w:rPr>
      <w:color w:val="0000FF"/>
    </w:rPr>
  </w:style>
  <w:style w:type="character" w:customStyle="1" w:styleId="afffffe">
    <w:name w:val="Сравнение редакций. Удаленный фрагмент"/>
    <w:rsid w:val="00520C2D"/>
    <w:rPr>
      <w:strike/>
      <w:color w:val="808000"/>
    </w:rPr>
  </w:style>
  <w:style w:type="paragraph" w:customStyle="1" w:styleId="affffff">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0">
    <w:name w:val="Текст в таблице"/>
    <w:basedOn w:val="afffc"/>
    <w:next w:val="a2"/>
    <w:rsid w:val="00520C2D"/>
    <w:pPr>
      <w:ind w:firstLine="500"/>
    </w:pPr>
  </w:style>
  <w:style w:type="paragraph" w:customStyle="1" w:styleId="affffff1">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2">
    <w:name w:val="Утратил силу"/>
    <w:rsid w:val="00520C2D"/>
    <w:rPr>
      <w:rFonts w:cs="Times New Roman"/>
      <w:b/>
      <w:strike/>
      <w:color w:val="808000"/>
    </w:rPr>
  </w:style>
  <w:style w:type="paragraph" w:customStyle="1" w:styleId="affffff3">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4">
    <w:name w:val="Абзац"/>
    <w:basedOn w:val="a2"/>
    <w:rsid w:val="002A5B92"/>
    <w:pPr>
      <w:widowControl w:val="0"/>
      <w:spacing w:line="360" w:lineRule="auto"/>
      <w:ind w:firstLine="720"/>
      <w:jc w:val="both"/>
    </w:pPr>
    <w:rPr>
      <w:sz w:val="28"/>
      <w:szCs w:val="28"/>
    </w:rPr>
  </w:style>
  <w:style w:type="paragraph" w:customStyle="1" w:styleId="affffff5">
    <w:name w:val="Таблица"/>
    <w:basedOn w:val="affffff6"/>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6">
    <w:name w:val="Message Header"/>
    <w:basedOn w:val="a2"/>
    <w:link w:val="affffff7"/>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7">
    <w:name w:val="Шапка Знак"/>
    <w:basedOn w:val="a3"/>
    <w:link w:val="affffff6"/>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8">
    <w:name w:val="Выделение для Базового Поиска (курсив)"/>
    <w:rsid w:val="00BA1841"/>
    <w:rPr>
      <w:b/>
      <w:bCs/>
      <w:i/>
      <w:iCs/>
      <w:color w:val="0058A9"/>
      <w:sz w:val="26"/>
      <w:szCs w:val="26"/>
    </w:rPr>
  </w:style>
  <w:style w:type="paragraph" w:customStyle="1" w:styleId="affffff9">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a">
    <w:name w:val="endnote text"/>
    <w:basedOn w:val="a2"/>
    <w:link w:val="affffffb"/>
    <w:uiPriority w:val="99"/>
    <w:unhideWhenUsed/>
    <w:rsid w:val="00F23155"/>
    <w:pPr>
      <w:autoSpaceDE w:val="0"/>
      <w:autoSpaceDN w:val="0"/>
    </w:pPr>
    <w:rPr>
      <w:sz w:val="20"/>
      <w:szCs w:val="20"/>
    </w:rPr>
  </w:style>
  <w:style w:type="character" w:customStyle="1" w:styleId="affffffb">
    <w:name w:val="Текст концевой сноски Знак"/>
    <w:basedOn w:val="a3"/>
    <w:link w:val="affffffa"/>
    <w:uiPriority w:val="99"/>
    <w:rsid w:val="00F23155"/>
    <w:rPr>
      <w:rFonts w:ascii="Times New Roman" w:eastAsia="Times New Roman" w:hAnsi="Times New Roman" w:cs="Times New Roman"/>
      <w:sz w:val="20"/>
      <w:szCs w:val="20"/>
      <w:lang w:eastAsia="ru-RU"/>
    </w:rPr>
  </w:style>
  <w:style w:type="character" w:styleId="affffffc">
    <w:name w:val="endnote reference"/>
    <w:unhideWhenUsed/>
    <w:rsid w:val="00F23155"/>
    <w:rPr>
      <w:rFonts w:ascii="Times New Roman" w:hAnsi="Times New Roman" w:cs="Times New Roman" w:hint="default"/>
      <w:vertAlign w:val="superscript"/>
    </w:rPr>
  </w:style>
  <w:style w:type="character" w:customStyle="1" w:styleId="affffffd">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e">
    <w:name w:val="Подпись к таблице"/>
    <w:basedOn w:val="affffffd"/>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0">
    <w:name w:val="Intense Emphasis"/>
    <w:uiPriority w:val="21"/>
    <w:qFormat/>
    <w:rsid w:val="00C350F6"/>
    <w:rPr>
      <w:b/>
      <w:bCs/>
      <w:i/>
      <w:iCs/>
      <w:color w:val="4F81BD"/>
    </w:rPr>
  </w:style>
  <w:style w:type="character" w:styleId="afffffff1">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2">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3">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4">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5">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6">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7">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8">
    <w:name w:val="Заголовок ЭР (правое окно)"/>
    <w:basedOn w:val="afffffff7"/>
    <w:next w:val="a2"/>
    <w:rsid w:val="001F19D3"/>
    <w:pPr>
      <w:spacing w:after="0"/>
      <w:jc w:val="left"/>
    </w:pPr>
  </w:style>
  <w:style w:type="paragraph" w:customStyle="1" w:styleId="afffffff9">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a">
    <w:name w:val="Информация об изменениях"/>
    <w:basedOn w:val="afffffff9"/>
    <w:next w:val="a2"/>
    <w:rsid w:val="001F19D3"/>
    <w:pPr>
      <w:shd w:val="clear" w:color="auto" w:fill="EAEFED"/>
      <w:spacing w:before="180"/>
      <w:ind w:left="360" w:right="360" w:firstLine="0"/>
    </w:pPr>
  </w:style>
  <w:style w:type="paragraph" w:customStyle="1" w:styleId="afffffffb">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c">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d">
    <w:name w:val="Подзаголовок для информации об изменениях"/>
    <w:basedOn w:val="afffffff9"/>
    <w:next w:val="a2"/>
    <w:rsid w:val="001F19D3"/>
    <w:rPr>
      <w:b/>
      <w:bCs/>
    </w:rPr>
  </w:style>
  <w:style w:type="paragraph" w:customStyle="1" w:styleId="afffffffe">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0">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1">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2">
    <w:name w:val="Содержимое врезки"/>
    <w:basedOn w:val="a2"/>
    <w:rsid w:val="001F19D3"/>
    <w:pPr>
      <w:suppressAutoHyphens/>
    </w:pPr>
    <w:rPr>
      <w:sz w:val="20"/>
      <w:szCs w:val="20"/>
      <w:lang w:eastAsia="zh-CN"/>
    </w:rPr>
  </w:style>
  <w:style w:type="paragraph" w:customStyle="1" w:styleId="affffffff3">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4">
    <w:name w:val="Выделение для Базового Поиска"/>
    <w:rsid w:val="001F19D3"/>
    <w:rPr>
      <w:b/>
      <w:bCs w:val="0"/>
      <w:color w:val="0058A9"/>
    </w:rPr>
  </w:style>
  <w:style w:type="character" w:customStyle="1" w:styleId="affffffff5">
    <w:name w:val="Ссылка на утративший силу документ"/>
    <w:rsid w:val="001F19D3"/>
    <w:rPr>
      <w:color w:val="749232"/>
    </w:rPr>
  </w:style>
  <w:style w:type="character" w:customStyle="1" w:styleId="affffffff6">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7">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8">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9">
    <w:name w:val="Котов"/>
    <w:basedOn w:val="23"/>
    <w:rsid w:val="00465DEC"/>
    <w:pPr>
      <w:widowControl/>
      <w:spacing w:after="0" w:line="240" w:lineRule="auto"/>
      <w:ind w:left="0" w:firstLine="902"/>
      <w:jc w:val="both"/>
    </w:pPr>
    <w:rPr>
      <w:sz w:val="28"/>
      <w:szCs w:val="24"/>
    </w:rPr>
  </w:style>
  <w:style w:type="paragraph" w:customStyle="1" w:styleId="affffffffa">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b"/>
    <w:qFormat/>
    <w:rsid w:val="008108A4"/>
    <w:pPr>
      <w:jc w:val="center"/>
    </w:pPr>
    <w:rPr>
      <w:szCs w:val="20"/>
    </w:rPr>
  </w:style>
  <w:style w:type="character" w:customStyle="1" w:styleId="affffffffb">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4">
    <w:name w:val="Оглавление_"/>
    <w:basedOn w:val="a3"/>
    <w:link w:val="afffff3"/>
    <w:rsid w:val="007D3D1E"/>
    <w:rPr>
      <w:rFonts w:ascii="Arial" w:eastAsia="Times New Roman" w:hAnsi="Arial" w:cs="Times New Roman"/>
      <w:sz w:val="24"/>
      <w:szCs w:val="24"/>
      <w:lang w:eastAsia="ru-RU"/>
    </w:rPr>
  </w:style>
  <w:style w:type="character" w:customStyle="1" w:styleId="11pt">
    <w:name w:val="Основной текст + 11 pt"/>
    <w:basedOn w:val="aff0"/>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45525.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garantF1://1205770.1000"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12084.0" TargetMode="External"/><Relationship Id="rId5" Type="http://schemas.openxmlformats.org/officeDocument/2006/relationships/settings" Target="settings.xml"/><Relationship Id="rId15" Type="http://schemas.openxmlformats.org/officeDocument/2006/relationships/hyperlink" Target="garantF1://12032859.1000" TargetMode="External"/><Relationship Id="rId10" Type="http://schemas.openxmlformats.org/officeDocument/2006/relationships/hyperlink" Target="garantF1://12057004.0"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32859.100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01C72-3D5D-4F11-99CC-46AF9D6F0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44</Pages>
  <Words>23891</Words>
  <Characters>136181</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6</cp:revision>
  <cp:lastPrinted>2022-07-02T01:21:00Z</cp:lastPrinted>
  <dcterms:created xsi:type="dcterms:W3CDTF">2022-07-01T23:04:00Z</dcterms:created>
  <dcterms:modified xsi:type="dcterms:W3CDTF">2022-07-02T01:25:00Z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