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74935" w:rsidRDefault="00774935" w:rsidP="00774935">
      <w:pPr>
        <w:jc w:val="center"/>
        <w:rPr>
          <w:b/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B769A1" w:rsidTr="0014452F">
        <w:tc>
          <w:tcPr>
            <w:tcW w:w="2943" w:type="dxa"/>
            <w:hideMark/>
          </w:tcPr>
          <w:p w:rsidR="00774935" w:rsidRPr="00B769A1" w:rsidRDefault="00C76A38" w:rsidP="00B86F7C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74935" w:rsidRPr="00B769A1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B86F7C">
              <w:rPr>
                <w:sz w:val="26"/>
                <w:szCs w:val="26"/>
              </w:rPr>
              <w:t>19 августа 2022 года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35" w:type="dxa"/>
            <w:hideMark/>
          </w:tcPr>
          <w:p w:rsidR="00774935" w:rsidRPr="00B769A1" w:rsidRDefault="00774935" w:rsidP="00B86F7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>№</w:t>
            </w:r>
            <w:r w:rsidR="007A784E">
              <w:rPr>
                <w:sz w:val="26"/>
                <w:szCs w:val="26"/>
              </w:rPr>
              <w:t xml:space="preserve"> </w:t>
            </w:r>
            <w:r w:rsidR="00B86F7C">
              <w:rPr>
                <w:sz w:val="26"/>
                <w:szCs w:val="26"/>
              </w:rPr>
              <w:t>649</w:t>
            </w:r>
            <w:r w:rsidRPr="00B769A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336" w:type="dxa"/>
            <w:hideMark/>
          </w:tcPr>
          <w:p w:rsidR="00774935" w:rsidRPr="00B769A1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774935" w:rsidRDefault="00774935" w:rsidP="00B769A1">
      <w:pPr>
        <w:jc w:val="both"/>
        <w:rPr>
          <w:sz w:val="26"/>
          <w:szCs w:val="26"/>
        </w:rPr>
      </w:pPr>
    </w:p>
    <w:p w:rsidR="00B90915" w:rsidRPr="00B769A1" w:rsidRDefault="00B9091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B769A1" w:rsidTr="00B769A1">
        <w:trPr>
          <w:trHeight w:val="173"/>
        </w:trPr>
        <w:tc>
          <w:tcPr>
            <w:tcW w:w="5495" w:type="dxa"/>
            <w:hideMark/>
          </w:tcPr>
          <w:p w:rsidR="00774935" w:rsidRPr="00B769A1" w:rsidRDefault="00105C5F" w:rsidP="00105C5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Положения о порядке  ведения Муниципальной долговой книги муниципального образования Билибинский муниципальный район</w:t>
            </w:r>
          </w:p>
        </w:tc>
      </w:tr>
    </w:tbl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105C5F" w:rsidP="00875C61">
      <w:pPr>
        <w:ind w:right="-1" w:firstLine="851"/>
        <w:jc w:val="both"/>
        <w:rPr>
          <w:sz w:val="26"/>
          <w:szCs w:val="26"/>
        </w:rPr>
      </w:pPr>
      <w:r w:rsidRPr="00105C5F">
        <w:rPr>
          <w:sz w:val="26"/>
          <w:szCs w:val="26"/>
        </w:rPr>
        <w:t>В</w:t>
      </w:r>
      <w:r w:rsidR="00774935" w:rsidRPr="00105C5F">
        <w:rPr>
          <w:sz w:val="26"/>
          <w:szCs w:val="26"/>
        </w:rPr>
        <w:t xml:space="preserve"> соответствии</w:t>
      </w:r>
      <w:r w:rsidRPr="00105C5F">
        <w:rPr>
          <w:sz w:val="26"/>
          <w:szCs w:val="26"/>
        </w:rPr>
        <w:t xml:space="preserve"> со статьями 120 и 121 Бюджетного кодекса Российской Федерации,</w:t>
      </w:r>
      <w:r w:rsidR="00774935" w:rsidRPr="00105C5F">
        <w:rPr>
          <w:sz w:val="26"/>
          <w:szCs w:val="26"/>
        </w:rPr>
        <w:t xml:space="preserve"> с Федеральным законом от 6 октября 2003 года № 131-ФЗ «Об общих принципах органи</w:t>
      </w:r>
      <w:r w:rsidR="00B769A1" w:rsidRPr="00105C5F">
        <w:rPr>
          <w:sz w:val="26"/>
          <w:szCs w:val="26"/>
        </w:rPr>
        <w:t xml:space="preserve">зации местного самоуправления в </w:t>
      </w:r>
      <w:r w:rsidR="00774935" w:rsidRPr="00105C5F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</w:t>
      </w:r>
      <w:r w:rsidR="00774935" w:rsidRPr="00B769A1">
        <w:rPr>
          <w:sz w:val="26"/>
          <w:szCs w:val="26"/>
        </w:rPr>
        <w:t xml:space="preserve"> муниципальный район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6B3016">
        <w:rPr>
          <w:b/>
          <w:spacing w:val="20"/>
          <w:sz w:val="26"/>
          <w:szCs w:val="26"/>
        </w:rPr>
        <w:t xml:space="preserve">ПОСТАНОВЛЯЕТ: 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</w:p>
    <w:p w:rsidR="00774935" w:rsidRPr="00105C5F" w:rsidRDefault="00105C5F" w:rsidP="00105C5F">
      <w:pPr>
        <w:pStyle w:val="a8"/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en-US"/>
        </w:rPr>
      </w:pPr>
      <w:r w:rsidRPr="00105C5F">
        <w:rPr>
          <w:sz w:val="26"/>
          <w:szCs w:val="26"/>
        </w:rPr>
        <w:t xml:space="preserve">Утвердить прилагаемое Положение </w:t>
      </w:r>
      <w:r w:rsidRPr="00105C5F">
        <w:rPr>
          <w:sz w:val="26"/>
          <w:szCs w:val="26"/>
          <w:lang w:eastAsia="en-US"/>
        </w:rPr>
        <w:t>о порядке ведения Муниципальной долговой книги муниципального образования Билибинский муниципальный район.</w:t>
      </w:r>
    </w:p>
    <w:p w:rsidR="00774935" w:rsidRPr="00B769A1" w:rsidRDefault="00774935" w:rsidP="00105C5F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B769A1" w:rsidRDefault="00774935" w:rsidP="00105C5F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3. </w:t>
      </w:r>
      <w:r w:rsidR="00360F22">
        <w:rPr>
          <w:sz w:val="26"/>
          <w:szCs w:val="26"/>
        </w:rPr>
        <w:t xml:space="preserve"> </w:t>
      </w:r>
      <w:r w:rsidRPr="00B769A1">
        <w:rPr>
          <w:sz w:val="26"/>
          <w:szCs w:val="26"/>
        </w:rPr>
        <w:t>Настоящее постановление вступает</w:t>
      </w:r>
      <w:r w:rsidR="00360F22">
        <w:rPr>
          <w:sz w:val="26"/>
          <w:szCs w:val="26"/>
        </w:rPr>
        <w:t xml:space="preserve"> в</w:t>
      </w:r>
      <w:r w:rsidR="00CB131A">
        <w:rPr>
          <w:sz w:val="26"/>
          <w:szCs w:val="26"/>
        </w:rPr>
        <w:t xml:space="preserve"> силу с момента </w:t>
      </w:r>
      <w:r w:rsidR="00105C5F">
        <w:rPr>
          <w:sz w:val="26"/>
          <w:szCs w:val="26"/>
        </w:rPr>
        <w:t xml:space="preserve">подписания и </w:t>
      </w:r>
      <w:r w:rsidR="008A51AD">
        <w:rPr>
          <w:sz w:val="26"/>
          <w:szCs w:val="26"/>
        </w:rPr>
        <w:t>распространяет</w:t>
      </w:r>
      <w:r w:rsidR="00105C5F">
        <w:rPr>
          <w:sz w:val="26"/>
          <w:szCs w:val="26"/>
        </w:rPr>
        <w:t xml:space="preserve"> свое действие на правоотношения, возникшие с 1 января 2022 года.</w:t>
      </w:r>
    </w:p>
    <w:p w:rsidR="002B4BD0" w:rsidRDefault="00404537" w:rsidP="00105C5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7642C">
        <w:rPr>
          <w:sz w:val="26"/>
          <w:szCs w:val="26"/>
        </w:rPr>
        <w:t xml:space="preserve"> </w:t>
      </w:r>
      <w:proofErr w:type="gramStart"/>
      <w:r w:rsidR="00774935" w:rsidRPr="00B769A1">
        <w:rPr>
          <w:sz w:val="26"/>
          <w:szCs w:val="26"/>
        </w:rPr>
        <w:t>Контроль за</w:t>
      </w:r>
      <w:proofErr w:type="gramEnd"/>
      <w:r w:rsidR="00774935" w:rsidRPr="00B769A1">
        <w:rPr>
          <w:sz w:val="26"/>
          <w:szCs w:val="26"/>
        </w:rPr>
        <w:t xml:space="preserve"> исполнением настоящего постановления </w:t>
      </w:r>
      <w:r w:rsidR="00105C5F">
        <w:rPr>
          <w:sz w:val="26"/>
          <w:szCs w:val="26"/>
        </w:rPr>
        <w:t xml:space="preserve">возложить на заместителя Главы Администрации – начальника Управления финансов, экономики и имущественных отношений О.В. </w:t>
      </w:r>
      <w:proofErr w:type="spellStart"/>
      <w:r w:rsidR="00105C5F">
        <w:rPr>
          <w:sz w:val="26"/>
          <w:szCs w:val="26"/>
        </w:rPr>
        <w:t>Шершнёву</w:t>
      </w:r>
      <w:proofErr w:type="spellEnd"/>
      <w:r w:rsidR="00774935" w:rsidRPr="00B769A1">
        <w:rPr>
          <w:sz w:val="26"/>
          <w:szCs w:val="26"/>
        </w:rPr>
        <w:t>.</w:t>
      </w:r>
    </w:p>
    <w:p w:rsidR="00F451AF" w:rsidRPr="00B769A1" w:rsidRDefault="00F451AF" w:rsidP="00774935">
      <w:pPr>
        <w:ind w:firstLine="851"/>
        <w:jc w:val="both"/>
        <w:rPr>
          <w:sz w:val="26"/>
          <w:szCs w:val="26"/>
        </w:rPr>
      </w:pP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</w:p>
    <w:p w:rsidR="00CB131A" w:rsidRDefault="00CB131A" w:rsidP="00774935">
      <w:pPr>
        <w:rPr>
          <w:sz w:val="26"/>
          <w:szCs w:val="26"/>
        </w:rPr>
      </w:pPr>
    </w:p>
    <w:p w:rsidR="00B90915" w:rsidRDefault="00B90915" w:rsidP="00774935">
      <w:pPr>
        <w:rPr>
          <w:sz w:val="26"/>
          <w:szCs w:val="26"/>
        </w:rPr>
      </w:pPr>
    </w:p>
    <w:p w:rsidR="00774935" w:rsidRPr="00B769A1" w:rsidRDefault="00B90915" w:rsidP="00774935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74935" w:rsidRPr="00B769A1">
        <w:rPr>
          <w:sz w:val="26"/>
          <w:szCs w:val="26"/>
        </w:rPr>
        <w:t xml:space="preserve"> Администрации                               </w:t>
      </w:r>
      <w:r w:rsidR="00B769A1">
        <w:rPr>
          <w:sz w:val="26"/>
          <w:szCs w:val="26"/>
        </w:rPr>
        <w:t xml:space="preserve">                    </w:t>
      </w:r>
      <w:r w:rsidR="00404537">
        <w:rPr>
          <w:sz w:val="26"/>
          <w:szCs w:val="26"/>
        </w:rPr>
        <w:t xml:space="preserve">     </w:t>
      </w:r>
      <w:r w:rsidR="00CB131A">
        <w:rPr>
          <w:sz w:val="26"/>
          <w:szCs w:val="26"/>
        </w:rPr>
        <w:t xml:space="preserve">                              Е.З. Сафонов</w:t>
      </w:r>
    </w:p>
    <w:p w:rsidR="008A51AD" w:rsidRDefault="008A51AD" w:rsidP="00556012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8A51AD" w:rsidRDefault="008A51AD" w:rsidP="00556012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8A51AD" w:rsidRDefault="008A51AD" w:rsidP="00556012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8A51AD" w:rsidRDefault="008A51AD" w:rsidP="00556012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556012" w:rsidRPr="00127C96" w:rsidRDefault="00556012" w:rsidP="00556012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127C96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>
        <w:rPr>
          <w:rFonts w:ascii="Times New Roman" w:hAnsi="Times New Roman" w:cs="Times New Roman"/>
          <w:sz w:val="26"/>
          <w:szCs w:val="26"/>
        </w:rPr>
        <w:t>о</w:t>
      </w:r>
    </w:p>
    <w:p w:rsidR="00556012" w:rsidRPr="00127C96" w:rsidRDefault="00556012" w:rsidP="0055601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27C96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556012" w:rsidRPr="00127C96" w:rsidRDefault="00556012" w:rsidP="0055601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</w:p>
    <w:p w:rsidR="00556012" w:rsidRPr="00127C96" w:rsidRDefault="00556012" w:rsidP="0055601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127C9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6F7C">
        <w:rPr>
          <w:rFonts w:ascii="Times New Roman" w:hAnsi="Times New Roman" w:cs="Times New Roman"/>
          <w:sz w:val="26"/>
          <w:szCs w:val="26"/>
        </w:rPr>
        <w:t>649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7C96">
        <w:rPr>
          <w:rFonts w:ascii="Times New Roman" w:hAnsi="Times New Roman" w:cs="Times New Roman"/>
          <w:sz w:val="26"/>
          <w:szCs w:val="26"/>
        </w:rPr>
        <w:t xml:space="preserve">от </w:t>
      </w:r>
      <w:r w:rsidR="00B86F7C">
        <w:rPr>
          <w:rFonts w:ascii="Times New Roman" w:hAnsi="Times New Roman" w:cs="Times New Roman"/>
          <w:sz w:val="26"/>
          <w:szCs w:val="26"/>
        </w:rPr>
        <w:t xml:space="preserve">19 августа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B86F7C">
        <w:rPr>
          <w:rFonts w:ascii="Times New Roman" w:hAnsi="Times New Roman" w:cs="Times New Roman"/>
          <w:sz w:val="26"/>
          <w:szCs w:val="26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27C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35" w:rsidRPr="00B769A1" w:rsidRDefault="00774935">
      <w:pPr>
        <w:rPr>
          <w:sz w:val="26"/>
          <w:szCs w:val="26"/>
        </w:rPr>
      </w:pPr>
    </w:p>
    <w:p w:rsidR="00DC12E1" w:rsidRDefault="00DC12E1" w:rsidP="00DC12E1">
      <w:pPr>
        <w:shd w:val="clear" w:color="auto" w:fill="FFFFFF"/>
        <w:jc w:val="center"/>
        <w:rPr>
          <w:rFonts w:eastAsia="Calibri"/>
          <w:b/>
          <w:sz w:val="26"/>
          <w:szCs w:val="26"/>
        </w:rPr>
      </w:pPr>
    </w:p>
    <w:p w:rsidR="00DC12E1" w:rsidRDefault="00DC12E1" w:rsidP="00DC12E1">
      <w:pPr>
        <w:shd w:val="clear" w:color="auto" w:fill="FFFFFF"/>
        <w:jc w:val="center"/>
        <w:rPr>
          <w:rFonts w:eastAsia="Calibri"/>
          <w:b/>
          <w:sz w:val="26"/>
          <w:szCs w:val="26"/>
        </w:rPr>
      </w:pPr>
    </w:p>
    <w:p w:rsidR="00DC12E1" w:rsidRPr="00DC12E1" w:rsidRDefault="00DC12E1" w:rsidP="00DC12E1">
      <w:pPr>
        <w:shd w:val="clear" w:color="auto" w:fill="FFFFFF"/>
        <w:jc w:val="center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>ПОЛОЖЕНИЕ</w:t>
      </w:r>
    </w:p>
    <w:p w:rsidR="00DC12E1" w:rsidRPr="00DC12E1" w:rsidRDefault="00DC12E1" w:rsidP="00DC12E1">
      <w:pPr>
        <w:shd w:val="clear" w:color="auto" w:fill="FFFFFF"/>
        <w:jc w:val="center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 xml:space="preserve">о порядке ведения долговой книги </w:t>
      </w:r>
    </w:p>
    <w:p w:rsidR="00DC12E1" w:rsidRPr="00DC12E1" w:rsidRDefault="00DC12E1" w:rsidP="00DC12E1">
      <w:pPr>
        <w:shd w:val="clear" w:color="auto" w:fill="FFFFFF"/>
        <w:jc w:val="center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 xml:space="preserve">муниципального образования </w:t>
      </w:r>
      <w:r>
        <w:rPr>
          <w:b/>
          <w:sz w:val="26"/>
          <w:szCs w:val="26"/>
        </w:rPr>
        <w:t>Билибинский муниципальный район</w:t>
      </w:r>
    </w:p>
    <w:p w:rsidR="00DC12E1" w:rsidRPr="00DC12E1" w:rsidRDefault="00DC12E1" w:rsidP="00DC12E1">
      <w:pPr>
        <w:shd w:val="clear" w:color="auto" w:fill="FFFFFF"/>
        <w:jc w:val="center"/>
        <w:rPr>
          <w:rFonts w:eastAsia="Calibri"/>
          <w:sz w:val="26"/>
          <w:szCs w:val="26"/>
        </w:rPr>
      </w:pPr>
    </w:p>
    <w:p w:rsidR="00DC12E1" w:rsidRPr="00DC12E1" w:rsidRDefault="00DC12E1" w:rsidP="00DC12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>1. Общие положения</w:t>
      </w:r>
    </w:p>
    <w:p w:rsidR="00DC12E1" w:rsidRPr="00DC12E1" w:rsidRDefault="00DC12E1" w:rsidP="00DC12E1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</w:rPr>
      </w:pPr>
    </w:p>
    <w:p w:rsidR="00DC12E1" w:rsidRPr="00DC12E1" w:rsidRDefault="00DC12E1" w:rsidP="008A51AD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 w:rsidRPr="00DC12E1">
        <w:rPr>
          <w:rFonts w:eastAsia="Calibri"/>
          <w:sz w:val="26"/>
          <w:szCs w:val="26"/>
        </w:rPr>
        <w:t xml:space="preserve">1.1. </w:t>
      </w:r>
      <w:proofErr w:type="gramStart"/>
      <w:r w:rsidRPr="00DC12E1">
        <w:rPr>
          <w:rFonts w:eastAsia="Calibri"/>
          <w:sz w:val="26"/>
          <w:szCs w:val="26"/>
        </w:rPr>
        <w:t xml:space="preserve">Настоящее Положение о порядке ведения долговой книги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DC12E1">
        <w:rPr>
          <w:rFonts w:eastAsia="Calibri"/>
          <w:sz w:val="26"/>
          <w:szCs w:val="26"/>
        </w:rPr>
        <w:t xml:space="preserve"> (далее - Положение) разработано в соответствии со статьями 120 и 121 Бюджетного кодекса Российской Федерации  и устанавливает общие определения, порядок и форму ведения долговой книги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DC12E1">
        <w:rPr>
          <w:rFonts w:eastAsia="Calibri"/>
          <w:sz w:val="26"/>
          <w:szCs w:val="26"/>
        </w:rPr>
        <w:t xml:space="preserve"> (далее - Долговая книга), состав информации, подлежащей отражению в Долговой книге, порядок и сроки ее внесения.</w:t>
      </w:r>
      <w:proofErr w:type="gramEnd"/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1</w:t>
      </w:r>
      <w:r w:rsidRPr="00DC12E1">
        <w:rPr>
          <w:rFonts w:eastAsia="Calibri"/>
          <w:sz w:val="26"/>
          <w:szCs w:val="26"/>
        </w:rPr>
        <w:t xml:space="preserve">.2. Долговая книга - систематизированный свод информации о муниципальных заимствованиях и гарантиях, составляющих муниципальный долг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DC12E1">
        <w:rPr>
          <w:rFonts w:eastAsia="Calibri"/>
          <w:sz w:val="26"/>
          <w:szCs w:val="26"/>
        </w:rPr>
        <w:t>,</w:t>
      </w:r>
      <w:r w:rsidRPr="00DC12E1">
        <w:rPr>
          <w:sz w:val="26"/>
          <w:szCs w:val="26"/>
        </w:rPr>
        <w:t xml:space="preserve"> содержащий в себе сведения, предусмотренные настоящим Положением: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1) кредиты от кредитных организаций;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2) муниципальные ценные бумаги;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3) бюджетные кредиты, привлеченные в бюджет, от других бюджетов бюджетной системы РФ;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4) муниципальные гарантии по обязательствам третьих лиц;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5) иные непогашенные долговые обязательства.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1.3. Долговое обязательство - муниципальное заимствование или муниципальная гарантия, оформленные в соответствии с требованиями нормативно-правовых актов Российской Федерации, </w:t>
      </w:r>
      <w:r>
        <w:rPr>
          <w:sz w:val="26"/>
          <w:szCs w:val="26"/>
        </w:rPr>
        <w:t>Чукотского автономного округа</w:t>
      </w:r>
      <w:r w:rsidRPr="00DC12E1">
        <w:rPr>
          <w:sz w:val="26"/>
          <w:szCs w:val="26"/>
        </w:rPr>
        <w:t xml:space="preserve"> и </w:t>
      </w:r>
      <w:r w:rsidRPr="00DC12E1">
        <w:rPr>
          <w:rFonts w:eastAsia="Calibri"/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DC12E1">
        <w:rPr>
          <w:sz w:val="26"/>
          <w:szCs w:val="26"/>
        </w:rPr>
        <w:t>.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  В Долговую книгу вносятся  долговые обязательства, выраженные в форме: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а) кредитных соглашений и договоров;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б) муниципальных ценных бумаг;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в) договоров и соглашений о получении муниципальным образованием </w:t>
      </w:r>
      <w:r>
        <w:rPr>
          <w:sz w:val="26"/>
          <w:szCs w:val="26"/>
        </w:rPr>
        <w:t>Билибинский муниципальный район</w:t>
      </w:r>
      <w:r w:rsidRPr="00DC12E1">
        <w:rPr>
          <w:rFonts w:eastAsia="Calibri"/>
          <w:sz w:val="26"/>
          <w:szCs w:val="26"/>
        </w:rPr>
        <w:t xml:space="preserve"> </w:t>
      </w:r>
      <w:r w:rsidRPr="00DC12E1">
        <w:rPr>
          <w:sz w:val="26"/>
          <w:szCs w:val="26"/>
        </w:rPr>
        <w:t>бюджетных кредитов от других бюджетов бюджетной системы РФ;</w:t>
      </w:r>
    </w:p>
    <w:p w:rsidR="00DC12E1" w:rsidRPr="00DC12E1" w:rsidRDefault="00DC12E1" w:rsidP="008A51AD">
      <w:pPr>
        <w:ind w:firstLine="567"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г) договоров о предоставлении муниципальных гарантий </w:t>
      </w:r>
      <w:r w:rsidRPr="00DC12E1">
        <w:rPr>
          <w:rFonts w:eastAsia="Calibri"/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DC12E1">
        <w:rPr>
          <w:sz w:val="26"/>
          <w:szCs w:val="26"/>
        </w:rPr>
        <w:t>.</w:t>
      </w:r>
    </w:p>
    <w:p w:rsidR="00DC12E1" w:rsidRPr="00DC12E1" w:rsidRDefault="00DC12E1" w:rsidP="008A51AD">
      <w:pPr>
        <w:ind w:firstLine="567"/>
        <w:jc w:val="both"/>
        <w:rPr>
          <w:rFonts w:eastAsia="Calibri"/>
          <w:sz w:val="26"/>
          <w:szCs w:val="26"/>
        </w:rPr>
      </w:pPr>
      <w:r w:rsidRPr="00DC12E1">
        <w:rPr>
          <w:rFonts w:eastAsia="Calibri"/>
          <w:sz w:val="26"/>
          <w:szCs w:val="26"/>
        </w:rPr>
        <w:t>1.4. Долговая книга ведется в рамках единой системы учета долга.</w:t>
      </w:r>
    </w:p>
    <w:p w:rsidR="00DC12E1" w:rsidRPr="00DC12E1" w:rsidRDefault="00DC12E1" w:rsidP="008A51A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2E1">
        <w:rPr>
          <w:rFonts w:ascii="Times New Roman" w:eastAsia="Calibri" w:hAnsi="Times New Roman" w:cs="Times New Roman"/>
          <w:sz w:val="26"/>
          <w:szCs w:val="26"/>
        </w:rPr>
        <w:t xml:space="preserve">1.5. Ведение Долговой книги осуществляет </w:t>
      </w:r>
      <w:r w:rsidRPr="00DC12E1">
        <w:rPr>
          <w:rFonts w:ascii="Times New Roman" w:hAnsi="Times New Roman" w:cs="Times New Roman"/>
          <w:sz w:val="26"/>
          <w:szCs w:val="26"/>
        </w:rPr>
        <w:t>Управление финансов, экономики и имущественных отношений</w:t>
      </w:r>
      <w:r w:rsidRPr="00DC12E1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</w:t>
      </w:r>
      <w:r w:rsidRPr="00DC12E1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r w:rsidRPr="00DC12E1">
        <w:rPr>
          <w:rFonts w:ascii="Times New Roman" w:eastAsia="Calibri" w:hAnsi="Times New Roman" w:cs="Times New Roman"/>
          <w:sz w:val="26"/>
          <w:szCs w:val="26"/>
        </w:rPr>
        <w:t xml:space="preserve"> по форме согласно приложению к данному Положению.</w:t>
      </w:r>
    </w:p>
    <w:p w:rsidR="00DC12E1" w:rsidRDefault="00DC12E1" w:rsidP="00DC12E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51AD" w:rsidRDefault="008A51AD" w:rsidP="00DC12E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51AD" w:rsidRPr="00DC12E1" w:rsidRDefault="008A51AD" w:rsidP="00DC12E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12E1" w:rsidRPr="00DC12E1" w:rsidRDefault="00DC12E1" w:rsidP="00DC12E1">
      <w:pPr>
        <w:ind w:firstLine="851"/>
        <w:jc w:val="center"/>
        <w:rPr>
          <w:rFonts w:eastAsia="Calibri"/>
          <w:b/>
          <w:sz w:val="26"/>
          <w:szCs w:val="26"/>
        </w:rPr>
      </w:pPr>
      <w:r w:rsidRPr="00DC12E1">
        <w:rPr>
          <w:b/>
          <w:sz w:val="26"/>
          <w:szCs w:val="26"/>
        </w:rPr>
        <w:lastRenderedPageBreak/>
        <w:t xml:space="preserve">2. Порядок и сроки внесения информации в </w:t>
      </w:r>
      <w:r w:rsidRPr="00DC12E1">
        <w:rPr>
          <w:rFonts w:eastAsia="Calibri"/>
          <w:b/>
          <w:sz w:val="26"/>
          <w:szCs w:val="26"/>
        </w:rPr>
        <w:t>Долговую книгу</w:t>
      </w:r>
    </w:p>
    <w:p w:rsidR="00DC12E1" w:rsidRPr="00DC12E1" w:rsidRDefault="00DC12E1" w:rsidP="00DC12E1">
      <w:pPr>
        <w:ind w:firstLine="851"/>
        <w:jc w:val="center"/>
        <w:rPr>
          <w:rFonts w:eastAsia="Calibri"/>
          <w:b/>
          <w:sz w:val="26"/>
          <w:szCs w:val="26"/>
        </w:rPr>
      </w:pP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2.1. В </w:t>
      </w:r>
      <w:r w:rsidRPr="00DC12E1">
        <w:rPr>
          <w:rFonts w:eastAsia="Calibri"/>
          <w:sz w:val="26"/>
          <w:szCs w:val="26"/>
        </w:rPr>
        <w:t xml:space="preserve">Долговую книгу </w:t>
      </w:r>
      <w:r w:rsidRPr="00DC12E1">
        <w:rPr>
          <w:sz w:val="26"/>
          <w:szCs w:val="26"/>
        </w:rPr>
        <w:t>информация о долговых обязательствах вносится Управление</w:t>
      </w:r>
      <w:r>
        <w:rPr>
          <w:sz w:val="26"/>
          <w:szCs w:val="26"/>
        </w:rPr>
        <w:t>м</w:t>
      </w:r>
      <w:r w:rsidRPr="00DC12E1">
        <w:rPr>
          <w:sz w:val="26"/>
          <w:szCs w:val="26"/>
        </w:rPr>
        <w:t xml:space="preserve"> финансов, экономики и имущественных отношений</w:t>
      </w:r>
      <w:r w:rsidRPr="00DC12E1">
        <w:rPr>
          <w:rFonts w:eastAsia="Calibri"/>
          <w:sz w:val="26"/>
          <w:szCs w:val="26"/>
        </w:rPr>
        <w:t xml:space="preserve"> муниципального образования </w:t>
      </w:r>
      <w:r w:rsidRPr="00DC12E1">
        <w:rPr>
          <w:sz w:val="26"/>
          <w:szCs w:val="26"/>
        </w:rPr>
        <w:t>Билибинский муниципальный район</w:t>
      </w:r>
      <w:r w:rsidRPr="00DC12E1">
        <w:rPr>
          <w:rFonts w:eastAsia="Calibri"/>
          <w:sz w:val="26"/>
          <w:szCs w:val="26"/>
        </w:rPr>
        <w:t xml:space="preserve"> </w:t>
      </w:r>
      <w:r w:rsidRPr="00DC12E1">
        <w:rPr>
          <w:sz w:val="26"/>
          <w:szCs w:val="26"/>
        </w:rPr>
        <w:t>в срок, не превышающий пяти рабочих дней с момента возникновения соответствующего обязательства.</w:t>
      </w:r>
    </w:p>
    <w:p w:rsidR="00DC12E1" w:rsidRPr="00DC12E1" w:rsidRDefault="00DC12E1" w:rsidP="008A51AD">
      <w:pPr>
        <w:ind w:firstLine="567"/>
        <w:contextualSpacing/>
        <w:jc w:val="both"/>
        <w:rPr>
          <w:sz w:val="26"/>
          <w:szCs w:val="26"/>
        </w:rPr>
      </w:pPr>
      <w:r w:rsidRPr="00DC12E1">
        <w:rPr>
          <w:sz w:val="26"/>
          <w:szCs w:val="26"/>
        </w:rPr>
        <w:t>2.2. Регистрация долговых обязательств осуществляется путем присвоения порядкового  номера долговому обязательству и внесения соответствующей записи в Долговую книгу.</w:t>
      </w:r>
    </w:p>
    <w:p w:rsidR="00DC12E1" w:rsidRPr="00DC12E1" w:rsidRDefault="00DC12E1" w:rsidP="008A51AD">
      <w:pPr>
        <w:ind w:firstLine="567"/>
        <w:jc w:val="both"/>
        <w:rPr>
          <w:sz w:val="26"/>
          <w:szCs w:val="26"/>
        </w:rPr>
      </w:pPr>
      <w:r w:rsidRPr="00DC12E1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DC12E1">
        <w:rPr>
          <w:sz w:val="26"/>
          <w:szCs w:val="26"/>
        </w:rPr>
        <w:t>. Каждое долговое обязательство регистрируется отдельно.</w:t>
      </w:r>
    </w:p>
    <w:p w:rsidR="00DC12E1" w:rsidRPr="00DC12E1" w:rsidRDefault="00DC12E1" w:rsidP="00DC12E1">
      <w:pPr>
        <w:pStyle w:val="ConsPlusNormal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C12E1" w:rsidRPr="00DC12E1" w:rsidRDefault="00DC12E1" w:rsidP="00DC12E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>3. Состав информации, вносимой в Долговую книгу</w:t>
      </w:r>
    </w:p>
    <w:p w:rsidR="00DC12E1" w:rsidRPr="00DC12E1" w:rsidRDefault="00DC12E1" w:rsidP="00DC12E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6"/>
          <w:szCs w:val="26"/>
        </w:rPr>
      </w:pPr>
    </w:p>
    <w:p w:rsidR="00DC12E1" w:rsidRPr="00DC12E1" w:rsidRDefault="00DC12E1" w:rsidP="00DC12E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C12E1">
        <w:rPr>
          <w:rFonts w:eastAsia="Calibri"/>
          <w:sz w:val="26"/>
          <w:szCs w:val="26"/>
        </w:rPr>
        <w:t xml:space="preserve">3.1. В Долговую книгу вносятся сведения о следующих долговых обязательствах муниципального образования </w:t>
      </w:r>
      <w:r w:rsidRPr="00DC12E1">
        <w:rPr>
          <w:sz w:val="26"/>
          <w:szCs w:val="26"/>
        </w:rPr>
        <w:t>Билибинский муниципальный район</w:t>
      </w:r>
      <w:r w:rsidRPr="00DC12E1">
        <w:rPr>
          <w:rFonts w:eastAsia="Calibri"/>
          <w:sz w:val="26"/>
          <w:szCs w:val="26"/>
        </w:rPr>
        <w:t>:</w:t>
      </w:r>
    </w:p>
    <w:p w:rsidR="00DC12E1" w:rsidRPr="00DC12E1" w:rsidRDefault="00DC12E1" w:rsidP="00DC12E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2E1">
        <w:rPr>
          <w:rFonts w:ascii="Times New Roman" w:eastAsia="Calibri" w:hAnsi="Times New Roman" w:cs="Times New Roman"/>
          <w:sz w:val="26"/>
          <w:szCs w:val="26"/>
        </w:rPr>
        <w:t xml:space="preserve">а) кредиты, полученные муниципальным образованием </w:t>
      </w:r>
      <w:r w:rsidRPr="00DC12E1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r w:rsidRPr="00DC12E1">
        <w:rPr>
          <w:rFonts w:ascii="Times New Roman" w:eastAsia="Calibri" w:hAnsi="Times New Roman" w:cs="Times New Roman"/>
          <w:sz w:val="26"/>
          <w:szCs w:val="26"/>
        </w:rPr>
        <w:t xml:space="preserve"> от кредитных организаций;</w:t>
      </w:r>
    </w:p>
    <w:p w:rsidR="00DC12E1" w:rsidRPr="00DC12E1" w:rsidRDefault="00DC12E1" w:rsidP="00DC12E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C12E1">
        <w:rPr>
          <w:rFonts w:eastAsia="Calibri"/>
          <w:sz w:val="26"/>
          <w:szCs w:val="26"/>
        </w:rPr>
        <w:t xml:space="preserve">б) муниципальные </w:t>
      </w:r>
      <w:r w:rsidRPr="00DC12E1">
        <w:rPr>
          <w:sz w:val="26"/>
          <w:szCs w:val="26"/>
        </w:rPr>
        <w:t>ценные бумаги</w:t>
      </w:r>
      <w:r w:rsidRPr="00DC12E1">
        <w:rPr>
          <w:rFonts w:eastAsia="Calibri"/>
          <w:sz w:val="26"/>
          <w:szCs w:val="26"/>
        </w:rPr>
        <w:t>;</w:t>
      </w:r>
    </w:p>
    <w:p w:rsidR="00DC12E1" w:rsidRPr="00DC12E1" w:rsidRDefault="00DC12E1" w:rsidP="00DC12E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C12E1">
        <w:rPr>
          <w:sz w:val="26"/>
          <w:szCs w:val="26"/>
        </w:rPr>
        <w:t xml:space="preserve">в) </w:t>
      </w:r>
      <w:r w:rsidRPr="00DC12E1">
        <w:rPr>
          <w:rFonts w:eastAsia="Calibri"/>
          <w:sz w:val="26"/>
          <w:szCs w:val="26"/>
        </w:rPr>
        <w:t>кредиты, полученные от других бюджетов бюджетной системы Российской Федерации;</w:t>
      </w:r>
    </w:p>
    <w:p w:rsidR="00DC12E1" w:rsidRPr="00DC12E1" w:rsidRDefault="00DC12E1" w:rsidP="00DC12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12E1">
        <w:rPr>
          <w:rFonts w:eastAsia="Calibri"/>
          <w:sz w:val="26"/>
          <w:szCs w:val="26"/>
        </w:rPr>
        <w:t xml:space="preserve"> г) </w:t>
      </w:r>
      <w:r w:rsidRPr="00DC12E1">
        <w:rPr>
          <w:sz w:val="26"/>
          <w:szCs w:val="26"/>
        </w:rPr>
        <w:t>муниципальные гарантии по обязательствам третьих лиц;</w:t>
      </w:r>
    </w:p>
    <w:p w:rsidR="00DC12E1" w:rsidRPr="00DC12E1" w:rsidRDefault="00DC12E1" w:rsidP="00DC12E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C12E1">
        <w:rPr>
          <w:sz w:val="26"/>
          <w:szCs w:val="26"/>
        </w:rPr>
        <w:t xml:space="preserve"> д) информация о просроченной задолженности по исполнению муниципальных долговых обязательств</w:t>
      </w:r>
    </w:p>
    <w:p w:rsidR="00DC12E1" w:rsidRPr="00DC12E1" w:rsidRDefault="00DC12E1" w:rsidP="00DC12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 </w:t>
      </w:r>
      <w:r w:rsidRPr="00DC12E1">
        <w:rPr>
          <w:rFonts w:eastAsia="Calibri"/>
          <w:sz w:val="26"/>
          <w:szCs w:val="26"/>
        </w:rPr>
        <w:t xml:space="preserve">е) иные долговые обязательства муниципального образования </w:t>
      </w:r>
      <w:r w:rsidRPr="00DC12E1">
        <w:rPr>
          <w:sz w:val="26"/>
          <w:szCs w:val="26"/>
        </w:rPr>
        <w:t>Билибинский муниципальный район.</w:t>
      </w:r>
    </w:p>
    <w:p w:rsidR="00DC12E1" w:rsidRPr="00DC12E1" w:rsidRDefault="00DC12E1" w:rsidP="00DC12E1">
      <w:pPr>
        <w:ind w:firstLine="709"/>
        <w:jc w:val="both"/>
        <w:rPr>
          <w:rFonts w:eastAsia="Calibri"/>
          <w:sz w:val="26"/>
          <w:szCs w:val="26"/>
        </w:rPr>
      </w:pPr>
      <w:r w:rsidRPr="00DC12E1">
        <w:rPr>
          <w:rFonts w:eastAsia="Calibri"/>
          <w:sz w:val="26"/>
          <w:szCs w:val="26"/>
        </w:rPr>
        <w:t>3.2. В отношении каждого регистрируемого долгового обязательства в Долговую книгу вносятся сведения об объеме долговых обязательств по видам этих обязательств, дате их возникновения и исполнения (прекращения по иным основаниям) полностью или частично, формах обеспечения обязательств, в соответствии с приложением к данному Положению.</w:t>
      </w:r>
    </w:p>
    <w:p w:rsidR="00DC12E1" w:rsidRPr="00DC12E1" w:rsidRDefault="00DC12E1" w:rsidP="00DC12E1">
      <w:pPr>
        <w:ind w:firstLine="851"/>
        <w:rPr>
          <w:sz w:val="26"/>
          <w:szCs w:val="26"/>
        </w:rPr>
      </w:pPr>
    </w:p>
    <w:p w:rsidR="00DC12E1" w:rsidRPr="00DC12E1" w:rsidRDefault="00DC12E1" w:rsidP="00DC12E1">
      <w:pPr>
        <w:ind w:firstLine="851"/>
        <w:jc w:val="center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>4. Формирование Долговой книги</w:t>
      </w:r>
    </w:p>
    <w:p w:rsidR="00DC12E1" w:rsidRPr="00DC12E1" w:rsidRDefault="00DC12E1" w:rsidP="00DC12E1">
      <w:pPr>
        <w:ind w:firstLine="851"/>
        <w:jc w:val="center"/>
        <w:rPr>
          <w:rFonts w:eastAsia="Calibri"/>
          <w:b/>
          <w:sz w:val="26"/>
          <w:szCs w:val="26"/>
        </w:rPr>
      </w:pPr>
    </w:p>
    <w:p w:rsidR="00DC12E1" w:rsidRPr="00DC12E1" w:rsidRDefault="00DC12E1" w:rsidP="008A51AD">
      <w:pPr>
        <w:ind w:firstLine="567"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4.1.  Долговая книга ведется в виде электронных реестров (таблиц) и на бумажных носителях по видам долговых обязательств, содержит общую информацию о параметрах муниципальных долговых обязательств. </w:t>
      </w:r>
    </w:p>
    <w:p w:rsidR="00DC12E1" w:rsidRPr="00DC12E1" w:rsidRDefault="00DC12E1" w:rsidP="008A51A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C12E1">
        <w:rPr>
          <w:sz w:val="26"/>
          <w:szCs w:val="26"/>
        </w:rPr>
        <w:t xml:space="preserve">4.2.  </w:t>
      </w:r>
      <w:r w:rsidRPr="00DC12E1">
        <w:rPr>
          <w:rFonts w:eastAsia="Calibri"/>
          <w:sz w:val="26"/>
          <w:szCs w:val="26"/>
        </w:rPr>
        <w:t xml:space="preserve"> В Долговой книге отражаются сведения о сумме всех долговых обязательств, не исполненных на день начала отчетного периода.</w:t>
      </w:r>
    </w:p>
    <w:p w:rsidR="00DC12E1" w:rsidRPr="00DC12E1" w:rsidRDefault="00DC12E1" w:rsidP="008A51AD">
      <w:pPr>
        <w:ind w:firstLine="567"/>
        <w:jc w:val="both"/>
        <w:rPr>
          <w:rFonts w:eastAsia="Calibri"/>
          <w:sz w:val="26"/>
          <w:szCs w:val="26"/>
        </w:rPr>
      </w:pPr>
      <w:r w:rsidRPr="00DC12E1">
        <w:rPr>
          <w:rFonts w:eastAsia="Calibri"/>
          <w:sz w:val="26"/>
          <w:szCs w:val="26"/>
        </w:rPr>
        <w:t xml:space="preserve">4.3. По окончании финансового года Долговая книга брошюруется, листы нумеруются, делается запись о количестве сброшюрованных листов и скрепляется печатью </w:t>
      </w:r>
      <w:r w:rsidRPr="00DC12E1">
        <w:rPr>
          <w:sz w:val="26"/>
          <w:szCs w:val="26"/>
        </w:rPr>
        <w:t>Управлени</w:t>
      </w:r>
      <w:r w:rsidR="001F2582">
        <w:rPr>
          <w:sz w:val="26"/>
          <w:szCs w:val="26"/>
        </w:rPr>
        <w:t>я</w:t>
      </w:r>
      <w:r w:rsidRPr="00DC12E1">
        <w:rPr>
          <w:sz w:val="26"/>
          <w:szCs w:val="26"/>
        </w:rPr>
        <w:t xml:space="preserve"> финансов, экономики и имущественных отношений</w:t>
      </w:r>
      <w:r w:rsidRPr="00DC12E1">
        <w:rPr>
          <w:rFonts w:eastAsia="Calibri"/>
          <w:sz w:val="26"/>
          <w:szCs w:val="26"/>
        </w:rPr>
        <w:t xml:space="preserve"> муниципального образования </w:t>
      </w:r>
      <w:r w:rsidRPr="00DC12E1">
        <w:rPr>
          <w:sz w:val="26"/>
          <w:szCs w:val="26"/>
        </w:rPr>
        <w:t>Билибинский муниципальный райо</w:t>
      </w:r>
      <w:r>
        <w:rPr>
          <w:sz w:val="26"/>
          <w:szCs w:val="26"/>
        </w:rPr>
        <w:t>н</w:t>
      </w:r>
      <w:r w:rsidRPr="00DC12E1">
        <w:rPr>
          <w:rFonts w:eastAsia="Calibri"/>
          <w:sz w:val="26"/>
          <w:szCs w:val="26"/>
        </w:rPr>
        <w:t>.</w:t>
      </w:r>
    </w:p>
    <w:p w:rsidR="00DC12E1" w:rsidRPr="00DC12E1" w:rsidRDefault="00DC12E1" w:rsidP="008A51AD">
      <w:pPr>
        <w:ind w:firstLine="567"/>
        <w:jc w:val="both"/>
        <w:rPr>
          <w:rFonts w:eastAsia="Calibri"/>
          <w:sz w:val="26"/>
          <w:szCs w:val="26"/>
        </w:rPr>
      </w:pPr>
      <w:r w:rsidRPr="00DC12E1">
        <w:rPr>
          <w:color w:val="000000"/>
          <w:sz w:val="26"/>
          <w:szCs w:val="26"/>
        </w:rPr>
        <w:t>В случае отсутствия долговых обязательств Долговая книга не распечатывается.</w:t>
      </w:r>
    </w:p>
    <w:p w:rsidR="00DC12E1" w:rsidRPr="00DC12E1" w:rsidRDefault="00DC12E1" w:rsidP="00DC12E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sz w:val="26"/>
          <w:szCs w:val="26"/>
        </w:rPr>
      </w:pPr>
    </w:p>
    <w:p w:rsidR="00DC12E1" w:rsidRPr="00DC12E1" w:rsidRDefault="00DC12E1" w:rsidP="00DC12E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>5. Порядок хранения Долговой книги</w:t>
      </w:r>
    </w:p>
    <w:p w:rsidR="00DC12E1" w:rsidRPr="00DC12E1" w:rsidRDefault="00DC12E1" w:rsidP="00DC12E1">
      <w:pPr>
        <w:autoSpaceDE w:val="0"/>
        <w:autoSpaceDN w:val="0"/>
        <w:adjustRightInd w:val="0"/>
        <w:ind w:firstLine="851"/>
        <w:jc w:val="center"/>
        <w:outlineLvl w:val="0"/>
        <w:rPr>
          <w:sz w:val="26"/>
          <w:szCs w:val="26"/>
        </w:rPr>
      </w:pPr>
    </w:p>
    <w:p w:rsidR="00DC12E1" w:rsidRPr="00DC12E1" w:rsidRDefault="00DC12E1" w:rsidP="008A51AD">
      <w:pPr>
        <w:ind w:firstLine="567"/>
        <w:jc w:val="both"/>
        <w:rPr>
          <w:b/>
          <w:bCs/>
          <w:color w:val="333333"/>
          <w:sz w:val="26"/>
          <w:szCs w:val="26"/>
        </w:rPr>
      </w:pPr>
      <w:r w:rsidRPr="00DC12E1">
        <w:rPr>
          <w:sz w:val="26"/>
          <w:szCs w:val="26"/>
        </w:rPr>
        <w:t xml:space="preserve">Данные Долговой книги хранятся в виде электронных файлов в </w:t>
      </w:r>
      <w:r w:rsidR="001F2582" w:rsidRPr="00DC12E1">
        <w:rPr>
          <w:sz w:val="26"/>
          <w:szCs w:val="26"/>
        </w:rPr>
        <w:t>Управ</w:t>
      </w:r>
      <w:r w:rsidR="001F2582">
        <w:rPr>
          <w:sz w:val="26"/>
          <w:szCs w:val="26"/>
        </w:rPr>
        <w:t>лении</w:t>
      </w:r>
      <w:r w:rsidR="001F2582" w:rsidRPr="00DC12E1">
        <w:rPr>
          <w:sz w:val="26"/>
          <w:szCs w:val="26"/>
        </w:rPr>
        <w:t xml:space="preserve"> финансов, экономики и имущественных отношений</w:t>
      </w:r>
      <w:r w:rsidR="001F2582" w:rsidRPr="00DC12E1">
        <w:rPr>
          <w:rFonts w:eastAsia="Calibri"/>
          <w:sz w:val="26"/>
          <w:szCs w:val="26"/>
        </w:rPr>
        <w:t xml:space="preserve"> муниципального образования </w:t>
      </w:r>
      <w:r w:rsidR="001F2582" w:rsidRPr="00DC12E1">
        <w:rPr>
          <w:sz w:val="26"/>
          <w:szCs w:val="26"/>
        </w:rPr>
        <w:t>Билибинский муниципальный райо</w:t>
      </w:r>
      <w:r w:rsidR="001F2582">
        <w:rPr>
          <w:sz w:val="26"/>
          <w:szCs w:val="26"/>
        </w:rPr>
        <w:t>н</w:t>
      </w:r>
      <w:r w:rsidRPr="00DC12E1">
        <w:rPr>
          <w:sz w:val="26"/>
          <w:szCs w:val="26"/>
        </w:rPr>
        <w:t xml:space="preserve">. Информация на бумажных носителях подлежит </w:t>
      </w:r>
      <w:r w:rsidRPr="00DC12E1">
        <w:rPr>
          <w:sz w:val="26"/>
          <w:szCs w:val="26"/>
        </w:rPr>
        <w:lastRenderedPageBreak/>
        <w:t>хранению в соответствии с требованиями, установленными действующим законодательством о</w:t>
      </w:r>
      <w:r w:rsidRPr="00DC12E1">
        <w:rPr>
          <w:bCs/>
          <w:sz w:val="26"/>
          <w:szCs w:val="26"/>
        </w:rPr>
        <w:t>б архивном деле в Российской Федерации.</w:t>
      </w:r>
      <w:r w:rsidRPr="00DC12E1">
        <w:rPr>
          <w:b/>
          <w:bCs/>
          <w:color w:val="333333"/>
          <w:sz w:val="26"/>
          <w:szCs w:val="26"/>
        </w:rPr>
        <w:t xml:space="preserve"> </w:t>
      </w:r>
    </w:p>
    <w:p w:rsidR="00DC12E1" w:rsidRPr="00DC12E1" w:rsidRDefault="00DC12E1" w:rsidP="00DC12E1">
      <w:pPr>
        <w:pStyle w:val="s1"/>
        <w:spacing w:before="0" w:beforeAutospacing="0" w:after="0" w:afterAutospacing="0"/>
        <w:ind w:firstLine="851"/>
        <w:jc w:val="center"/>
        <w:rPr>
          <w:rFonts w:eastAsia="Calibri"/>
          <w:b/>
          <w:sz w:val="26"/>
          <w:szCs w:val="26"/>
        </w:rPr>
      </w:pPr>
    </w:p>
    <w:p w:rsidR="00DC12E1" w:rsidRPr="00DC12E1" w:rsidRDefault="00DC12E1" w:rsidP="00DC12E1">
      <w:pPr>
        <w:pStyle w:val="s1"/>
        <w:spacing w:before="0" w:beforeAutospacing="0" w:after="0" w:afterAutospacing="0"/>
        <w:ind w:firstLine="851"/>
        <w:jc w:val="center"/>
        <w:rPr>
          <w:rFonts w:eastAsia="Calibri"/>
          <w:b/>
          <w:sz w:val="26"/>
          <w:szCs w:val="26"/>
        </w:rPr>
      </w:pPr>
      <w:r w:rsidRPr="00DC12E1">
        <w:rPr>
          <w:rFonts w:eastAsia="Calibri"/>
          <w:b/>
          <w:sz w:val="26"/>
          <w:szCs w:val="26"/>
        </w:rPr>
        <w:t>6. Порядок получения информации из Долговой книги</w:t>
      </w:r>
    </w:p>
    <w:p w:rsidR="00DC12E1" w:rsidRPr="00DC12E1" w:rsidRDefault="00DC12E1" w:rsidP="00DC12E1">
      <w:pPr>
        <w:pStyle w:val="s1"/>
        <w:spacing w:before="0" w:beforeAutospacing="0" w:after="0" w:afterAutospacing="0"/>
        <w:ind w:firstLine="851"/>
        <w:jc w:val="center"/>
        <w:rPr>
          <w:rFonts w:eastAsia="Calibri"/>
          <w:b/>
          <w:sz w:val="26"/>
          <w:szCs w:val="26"/>
        </w:rPr>
      </w:pPr>
    </w:p>
    <w:p w:rsidR="00DC12E1" w:rsidRPr="00DC12E1" w:rsidRDefault="00DC12E1" w:rsidP="008A51AD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C12E1">
        <w:rPr>
          <w:sz w:val="26"/>
          <w:szCs w:val="26"/>
        </w:rPr>
        <w:t xml:space="preserve">6.1. Информация, содержащаяся в Долговой книге, является конфиденциальной. </w:t>
      </w:r>
    </w:p>
    <w:p w:rsidR="00DC12E1" w:rsidRPr="00DC12E1" w:rsidRDefault="00DC12E1" w:rsidP="008A51AD">
      <w:pPr>
        <w:pStyle w:val="juscontext"/>
        <w:spacing w:after="0"/>
        <w:ind w:firstLine="567"/>
        <w:rPr>
          <w:sz w:val="26"/>
          <w:szCs w:val="26"/>
        </w:rPr>
      </w:pPr>
      <w:r w:rsidRPr="00DC12E1">
        <w:rPr>
          <w:sz w:val="26"/>
          <w:szCs w:val="26"/>
        </w:rPr>
        <w:t xml:space="preserve">6.2. Пользователями информации, включенной в Долговую книгу, являются органы местного самоуправления </w:t>
      </w:r>
      <w:r w:rsidRPr="00DC12E1">
        <w:rPr>
          <w:rFonts w:eastAsia="Calibri"/>
          <w:sz w:val="26"/>
          <w:szCs w:val="26"/>
        </w:rPr>
        <w:t xml:space="preserve">муниципального образования </w:t>
      </w:r>
      <w:r w:rsidR="001F2582" w:rsidRPr="00DC12E1">
        <w:rPr>
          <w:sz w:val="26"/>
          <w:szCs w:val="26"/>
        </w:rPr>
        <w:t>Билибинский муниципальный райо</w:t>
      </w:r>
      <w:r w:rsidR="001F2582">
        <w:rPr>
          <w:sz w:val="26"/>
          <w:szCs w:val="26"/>
        </w:rPr>
        <w:t>н</w:t>
      </w:r>
      <w:r w:rsidRPr="00DC12E1">
        <w:rPr>
          <w:sz w:val="26"/>
          <w:szCs w:val="26"/>
        </w:rPr>
        <w:t xml:space="preserve">. По запросу пользователей информация о долговых обязательствах </w:t>
      </w:r>
      <w:r w:rsidRPr="00DC12E1">
        <w:rPr>
          <w:rFonts w:eastAsia="Calibri"/>
          <w:sz w:val="26"/>
          <w:szCs w:val="26"/>
        </w:rPr>
        <w:t xml:space="preserve">муниципального образования </w:t>
      </w:r>
      <w:r w:rsidR="001F2582" w:rsidRPr="00DC12E1">
        <w:rPr>
          <w:sz w:val="26"/>
          <w:szCs w:val="26"/>
        </w:rPr>
        <w:t>Билибинский муниципальный райо</w:t>
      </w:r>
      <w:r w:rsidR="001F2582">
        <w:rPr>
          <w:sz w:val="26"/>
          <w:szCs w:val="26"/>
        </w:rPr>
        <w:t>н</w:t>
      </w:r>
      <w:r w:rsidRPr="00DC12E1">
        <w:rPr>
          <w:rFonts w:eastAsia="Calibri"/>
          <w:sz w:val="26"/>
          <w:szCs w:val="26"/>
        </w:rPr>
        <w:t xml:space="preserve"> </w:t>
      </w:r>
      <w:r w:rsidRPr="00DC12E1">
        <w:rPr>
          <w:sz w:val="26"/>
          <w:szCs w:val="26"/>
        </w:rPr>
        <w:t>предоставляется в объеме, указанном в запросе.</w:t>
      </w:r>
    </w:p>
    <w:p w:rsidR="00DC12E1" w:rsidRPr="00DC12E1" w:rsidRDefault="00DC12E1" w:rsidP="008A51AD">
      <w:pPr>
        <w:pStyle w:val="juscontext"/>
        <w:spacing w:after="0"/>
        <w:ind w:firstLine="567"/>
        <w:rPr>
          <w:sz w:val="26"/>
          <w:szCs w:val="26"/>
        </w:rPr>
      </w:pPr>
      <w:r w:rsidRPr="00DC12E1">
        <w:rPr>
          <w:sz w:val="26"/>
          <w:szCs w:val="26"/>
        </w:rPr>
        <w:t xml:space="preserve">6.3. Кредиторы </w:t>
      </w:r>
      <w:r w:rsidRPr="00DC12E1">
        <w:rPr>
          <w:rFonts w:eastAsia="Calibri"/>
          <w:sz w:val="26"/>
          <w:szCs w:val="26"/>
        </w:rPr>
        <w:t xml:space="preserve">муниципального образования </w:t>
      </w:r>
      <w:r w:rsidR="001F2582" w:rsidRPr="00DC12E1">
        <w:rPr>
          <w:sz w:val="26"/>
          <w:szCs w:val="26"/>
        </w:rPr>
        <w:t>Билибинский муниципальный райо</w:t>
      </w:r>
      <w:r w:rsidR="001F2582">
        <w:rPr>
          <w:sz w:val="26"/>
          <w:szCs w:val="26"/>
        </w:rPr>
        <w:t>н</w:t>
      </w:r>
      <w:r w:rsidRPr="00DC12E1">
        <w:rPr>
          <w:rFonts w:eastAsia="Calibri"/>
          <w:sz w:val="26"/>
          <w:szCs w:val="26"/>
        </w:rPr>
        <w:t xml:space="preserve"> </w:t>
      </w:r>
      <w:r w:rsidRPr="00DC12E1">
        <w:rPr>
          <w:sz w:val="26"/>
          <w:szCs w:val="26"/>
        </w:rPr>
        <w:t>имеют право получить документ, подтверждающий регистрацию долга, - выписку из Долговой книги в части, их касающейся. Выписка из Долговой книги предоставляется на основании письменного запроса за подписью полномочного лица кредитора в течение трех рабочих дней со дня получения запроса.</w:t>
      </w:r>
    </w:p>
    <w:p w:rsidR="00DC12E1" w:rsidRPr="00DC12E1" w:rsidRDefault="00DC12E1" w:rsidP="008A51AD">
      <w:pPr>
        <w:pStyle w:val="juscontext"/>
        <w:spacing w:after="0"/>
        <w:ind w:firstLine="567"/>
        <w:rPr>
          <w:sz w:val="26"/>
          <w:szCs w:val="26"/>
        </w:rPr>
      </w:pPr>
      <w:r w:rsidRPr="00DC12E1">
        <w:rPr>
          <w:sz w:val="26"/>
          <w:szCs w:val="26"/>
        </w:rPr>
        <w:t xml:space="preserve">6.4. Информация о долговых обязательствах </w:t>
      </w:r>
      <w:r w:rsidRPr="00DC12E1">
        <w:rPr>
          <w:rFonts w:eastAsia="Calibri"/>
          <w:sz w:val="26"/>
          <w:szCs w:val="26"/>
        </w:rPr>
        <w:t xml:space="preserve">муниципального образования </w:t>
      </w:r>
      <w:r w:rsidR="001F2582" w:rsidRPr="00DC12E1">
        <w:rPr>
          <w:sz w:val="26"/>
          <w:szCs w:val="26"/>
        </w:rPr>
        <w:t>Билибинский муниципальный райо</w:t>
      </w:r>
      <w:r w:rsidR="001F2582">
        <w:rPr>
          <w:sz w:val="26"/>
          <w:szCs w:val="26"/>
        </w:rPr>
        <w:t>н</w:t>
      </w:r>
      <w:r w:rsidRPr="00DC12E1">
        <w:rPr>
          <w:sz w:val="26"/>
          <w:szCs w:val="26"/>
        </w:rPr>
        <w:t>, отраженная в Долговой книге, предоставляется контрольным, правоохранительным и судебным органам в объеме, указанном в мотивированном запросе, в случаях, предусмотренных законодательством.</w:t>
      </w:r>
    </w:p>
    <w:p w:rsidR="00DC12E1" w:rsidRPr="00DC12E1" w:rsidRDefault="00DC12E1" w:rsidP="008A51AD">
      <w:pPr>
        <w:pStyle w:val="juscontext"/>
        <w:spacing w:after="0"/>
        <w:ind w:firstLine="567"/>
        <w:rPr>
          <w:sz w:val="26"/>
          <w:szCs w:val="26"/>
        </w:rPr>
      </w:pPr>
      <w:r w:rsidRPr="00DC12E1">
        <w:rPr>
          <w:sz w:val="26"/>
          <w:szCs w:val="26"/>
        </w:rPr>
        <w:t>6.5. Иным юридическим и физическим лицам сведения, содержащиеся в Долговой книге, предоставляются в случаях, предусмотренных законодательством на основании письменного запроса.</w:t>
      </w:r>
    </w:p>
    <w:p w:rsidR="00DC12E1" w:rsidRPr="00DC12E1" w:rsidRDefault="00DC12E1" w:rsidP="008A51AD">
      <w:pPr>
        <w:pStyle w:val="juscontext"/>
        <w:spacing w:after="0"/>
        <w:ind w:firstLine="567"/>
        <w:rPr>
          <w:sz w:val="26"/>
          <w:szCs w:val="26"/>
        </w:rPr>
      </w:pPr>
      <w:r w:rsidRPr="00DC12E1">
        <w:rPr>
          <w:sz w:val="26"/>
          <w:szCs w:val="26"/>
        </w:rPr>
        <w:t xml:space="preserve">6.6. Ответственность за достоверность данных о долговых обязательствах </w:t>
      </w:r>
      <w:r w:rsidRPr="00DC12E1">
        <w:rPr>
          <w:rFonts w:eastAsia="Calibri"/>
          <w:sz w:val="26"/>
          <w:szCs w:val="26"/>
        </w:rPr>
        <w:t xml:space="preserve">муниципального образования </w:t>
      </w:r>
      <w:r w:rsidR="001F2582" w:rsidRPr="00DC12E1">
        <w:rPr>
          <w:sz w:val="26"/>
          <w:szCs w:val="26"/>
        </w:rPr>
        <w:t>Билибинский муниципальный райо</w:t>
      </w:r>
      <w:r w:rsidR="001F2582">
        <w:rPr>
          <w:sz w:val="26"/>
          <w:szCs w:val="26"/>
        </w:rPr>
        <w:t>н</w:t>
      </w:r>
      <w:r w:rsidRPr="00DC12E1">
        <w:rPr>
          <w:rFonts w:eastAsia="Calibri"/>
          <w:sz w:val="26"/>
          <w:szCs w:val="26"/>
        </w:rPr>
        <w:t xml:space="preserve"> </w:t>
      </w:r>
      <w:r w:rsidRPr="00DC12E1">
        <w:rPr>
          <w:sz w:val="26"/>
          <w:szCs w:val="26"/>
        </w:rPr>
        <w:t xml:space="preserve">несет </w:t>
      </w:r>
      <w:r w:rsidR="001F2582" w:rsidRPr="00DC12E1">
        <w:rPr>
          <w:sz w:val="26"/>
          <w:szCs w:val="26"/>
        </w:rPr>
        <w:t>Управлени</w:t>
      </w:r>
      <w:r w:rsidR="001F2582">
        <w:rPr>
          <w:sz w:val="26"/>
          <w:szCs w:val="26"/>
        </w:rPr>
        <w:t>я</w:t>
      </w:r>
      <w:r w:rsidR="001F2582" w:rsidRPr="00DC12E1">
        <w:rPr>
          <w:sz w:val="26"/>
          <w:szCs w:val="26"/>
        </w:rPr>
        <w:t xml:space="preserve"> финансов, экономики и имущественных отношений</w:t>
      </w:r>
      <w:r w:rsidR="001F2582" w:rsidRPr="00DC12E1">
        <w:rPr>
          <w:rFonts w:eastAsia="Calibri"/>
          <w:sz w:val="26"/>
          <w:szCs w:val="26"/>
        </w:rPr>
        <w:t xml:space="preserve"> муниципального образования </w:t>
      </w:r>
      <w:r w:rsidR="001F2582" w:rsidRPr="00DC12E1">
        <w:rPr>
          <w:sz w:val="26"/>
          <w:szCs w:val="26"/>
        </w:rPr>
        <w:t>Билибинский муниципальный райо</w:t>
      </w:r>
      <w:r w:rsidR="001F2582">
        <w:rPr>
          <w:sz w:val="26"/>
          <w:szCs w:val="26"/>
        </w:rPr>
        <w:t>н.</w:t>
      </w:r>
    </w:p>
    <w:p w:rsidR="00A87717" w:rsidRPr="00DC12E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sectPr w:rsidR="00A87717" w:rsidRPr="00B769A1" w:rsidSect="00105C5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84E"/>
    <w:multiLevelType w:val="hybridMultilevel"/>
    <w:tmpl w:val="1C6249C0"/>
    <w:lvl w:ilvl="0" w:tplc="B4CC6AAE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D1FB0"/>
    <w:rsid w:val="000F602A"/>
    <w:rsid w:val="00105C5F"/>
    <w:rsid w:val="0014452F"/>
    <w:rsid w:val="00185422"/>
    <w:rsid w:val="001F2582"/>
    <w:rsid w:val="002B4BD0"/>
    <w:rsid w:val="002C73BF"/>
    <w:rsid w:val="002D7857"/>
    <w:rsid w:val="00302A8B"/>
    <w:rsid w:val="003031BB"/>
    <w:rsid w:val="00360F22"/>
    <w:rsid w:val="00387E0E"/>
    <w:rsid w:val="003C5256"/>
    <w:rsid w:val="003C6742"/>
    <w:rsid w:val="00404537"/>
    <w:rsid w:val="00424A15"/>
    <w:rsid w:val="004A4773"/>
    <w:rsid w:val="004E0016"/>
    <w:rsid w:val="005043EC"/>
    <w:rsid w:val="00556012"/>
    <w:rsid w:val="00576BF0"/>
    <w:rsid w:val="005B13D5"/>
    <w:rsid w:val="0067642C"/>
    <w:rsid w:val="006B3016"/>
    <w:rsid w:val="006F18CE"/>
    <w:rsid w:val="00774935"/>
    <w:rsid w:val="007A784E"/>
    <w:rsid w:val="00827607"/>
    <w:rsid w:val="00875C61"/>
    <w:rsid w:val="0088586A"/>
    <w:rsid w:val="008A51AD"/>
    <w:rsid w:val="009B7585"/>
    <w:rsid w:val="00A87717"/>
    <w:rsid w:val="00B769A1"/>
    <w:rsid w:val="00B86F7C"/>
    <w:rsid w:val="00B90915"/>
    <w:rsid w:val="00C0744C"/>
    <w:rsid w:val="00C76A38"/>
    <w:rsid w:val="00CB131A"/>
    <w:rsid w:val="00D2499F"/>
    <w:rsid w:val="00D36317"/>
    <w:rsid w:val="00DC12E1"/>
    <w:rsid w:val="00F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105C5F"/>
    <w:pPr>
      <w:ind w:left="720"/>
      <w:contextualSpacing/>
    </w:pPr>
  </w:style>
  <w:style w:type="paragraph" w:customStyle="1" w:styleId="ConsPlusNormal">
    <w:name w:val="ConsPlusNormal"/>
    <w:qFormat/>
    <w:rsid w:val="0055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DC12E1"/>
    <w:pPr>
      <w:spacing w:before="100" w:beforeAutospacing="1" w:after="100" w:afterAutospacing="1"/>
    </w:pPr>
  </w:style>
  <w:style w:type="paragraph" w:customStyle="1" w:styleId="juscontext">
    <w:name w:val="juscontext"/>
    <w:basedOn w:val="a"/>
    <w:rsid w:val="00DC12E1"/>
    <w:pPr>
      <w:spacing w:after="3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105C5F"/>
    <w:pPr>
      <w:ind w:left="720"/>
      <w:contextualSpacing/>
    </w:pPr>
  </w:style>
  <w:style w:type="paragraph" w:customStyle="1" w:styleId="ConsPlusNormal">
    <w:name w:val="ConsPlusNormal"/>
    <w:qFormat/>
    <w:rsid w:val="0055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DC12E1"/>
    <w:pPr>
      <w:spacing w:before="100" w:beforeAutospacing="1" w:after="100" w:afterAutospacing="1"/>
    </w:pPr>
  </w:style>
  <w:style w:type="paragraph" w:customStyle="1" w:styleId="juscontext">
    <w:name w:val="juscontext"/>
    <w:basedOn w:val="a"/>
    <w:rsid w:val="00DC12E1"/>
    <w:pPr>
      <w:spacing w:after="3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8</cp:revision>
  <cp:lastPrinted>2022-08-11T21:50:00Z</cp:lastPrinted>
  <dcterms:created xsi:type="dcterms:W3CDTF">2022-07-27T23:36:00Z</dcterms:created>
  <dcterms:modified xsi:type="dcterms:W3CDTF">2022-08-23T00:06:00Z</dcterms:modified>
</cp:coreProperties>
</file>