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99" w:rsidRDefault="00F43999" w:rsidP="00F43999">
      <w:pPr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99" w:rsidRPr="00896F38" w:rsidRDefault="00F43999" w:rsidP="00F43999">
      <w:pPr>
        <w:jc w:val="center"/>
        <w:rPr>
          <w:b/>
          <w:sz w:val="32"/>
          <w:szCs w:val="32"/>
        </w:rPr>
      </w:pP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43999" w:rsidRDefault="00F43999" w:rsidP="00F43999">
      <w:pPr>
        <w:jc w:val="center"/>
        <w:rPr>
          <w:sz w:val="28"/>
          <w:szCs w:val="28"/>
        </w:rPr>
      </w:pPr>
    </w:p>
    <w:p w:rsidR="00F43999" w:rsidRDefault="00F43999" w:rsidP="00F439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3999" w:rsidRPr="0035333B" w:rsidRDefault="00F43999" w:rsidP="00F43999">
      <w:pPr>
        <w:jc w:val="center"/>
        <w:rPr>
          <w:b/>
          <w:sz w:val="26"/>
          <w:szCs w:val="26"/>
        </w:rPr>
      </w:pPr>
    </w:p>
    <w:p w:rsidR="00F43999" w:rsidRPr="002B7F54" w:rsidRDefault="00F43999" w:rsidP="00F4399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F43999" w:rsidRPr="00CB1B59" w:rsidTr="0081055F">
        <w:tc>
          <w:tcPr>
            <w:tcW w:w="2943" w:type="dxa"/>
            <w:shd w:val="clear" w:color="auto" w:fill="auto"/>
          </w:tcPr>
          <w:p w:rsidR="00F43999" w:rsidRPr="00CB1B59" w:rsidRDefault="00F43999" w:rsidP="008E38B4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E38B4">
              <w:rPr>
                <w:sz w:val="26"/>
                <w:szCs w:val="26"/>
              </w:rPr>
              <w:t>17 октября 2022 года</w:t>
            </w:r>
          </w:p>
        </w:tc>
        <w:tc>
          <w:tcPr>
            <w:tcW w:w="3332" w:type="dxa"/>
            <w:shd w:val="clear" w:color="auto" w:fill="auto"/>
          </w:tcPr>
          <w:p w:rsidR="00F43999" w:rsidRDefault="00F43999" w:rsidP="00724E9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8E38B4">
              <w:rPr>
                <w:sz w:val="26"/>
                <w:szCs w:val="26"/>
              </w:rPr>
              <w:t>830</w:t>
            </w:r>
          </w:p>
          <w:p w:rsidR="00F43999" w:rsidRPr="00CB1B59" w:rsidRDefault="00F43999" w:rsidP="00724E9A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F43999" w:rsidRPr="00CB1B59" w:rsidRDefault="00F43999" w:rsidP="00724E9A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43999" w:rsidRPr="00C17E4A" w:rsidRDefault="00F43999" w:rsidP="00F4399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F43999" w:rsidRPr="00CB1B59" w:rsidTr="00724E9A">
        <w:trPr>
          <w:trHeight w:val="812"/>
        </w:trPr>
        <w:tc>
          <w:tcPr>
            <w:tcW w:w="4788" w:type="dxa"/>
            <w:shd w:val="clear" w:color="auto" w:fill="auto"/>
          </w:tcPr>
          <w:p w:rsidR="00F43999" w:rsidRPr="003105FC" w:rsidRDefault="00F43999" w:rsidP="00724E9A">
            <w:pPr>
              <w:jc w:val="both"/>
              <w:rPr>
                <w:sz w:val="25"/>
                <w:szCs w:val="25"/>
              </w:rPr>
            </w:pPr>
            <w:r w:rsidRPr="003105FC">
              <w:rPr>
                <w:sz w:val="25"/>
                <w:szCs w:val="25"/>
              </w:rPr>
              <w:t>О включении жил</w:t>
            </w:r>
            <w:r w:rsidR="003105FC" w:rsidRPr="003105FC">
              <w:rPr>
                <w:sz w:val="25"/>
                <w:szCs w:val="25"/>
              </w:rPr>
              <w:t>ого помещения</w:t>
            </w:r>
            <w:r w:rsidRPr="003105FC">
              <w:rPr>
                <w:sz w:val="25"/>
                <w:szCs w:val="25"/>
              </w:rPr>
              <w:t xml:space="preserve"> в состав муниципального жилищного фонда    коммерческого    использования </w:t>
            </w:r>
          </w:p>
        </w:tc>
      </w:tr>
    </w:tbl>
    <w:p w:rsidR="00F43999" w:rsidRPr="003105FC" w:rsidRDefault="00F43999" w:rsidP="00F43999">
      <w:pPr>
        <w:ind w:firstLine="708"/>
        <w:jc w:val="both"/>
        <w:rPr>
          <w:sz w:val="25"/>
          <w:szCs w:val="25"/>
        </w:rPr>
      </w:pPr>
    </w:p>
    <w:p w:rsidR="00F43999" w:rsidRPr="003105FC" w:rsidRDefault="00F43999" w:rsidP="00F43999">
      <w:pPr>
        <w:ind w:firstLine="708"/>
        <w:jc w:val="both"/>
        <w:rPr>
          <w:sz w:val="25"/>
          <w:szCs w:val="25"/>
        </w:rPr>
      </w:pPr>
    </w:p>
    <w:p w:rsidR="00F43999" w:rsidRPr="003105FC" w:rsidRDefault="00F43999" w:rsidP="00F43999">
      <w:pPr>
        <w:ind w:firstLine="708"/>
        <w:jc w:val="both"/>
        <w:rPr>
          <w:sz w:val="25"/>
          <w:szCs w:val="25"/>
        </w:rPr>
      </w:pPr>
      <w:r w:rsidRPr="003105FC">
        <w:rPr>
          <w:sz w:val="25"/>
          <w:szCs w:val="25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городское поселение Билибино</w:t>
      </w:r>
      <w:r w:rsidR="003105FC">
        <w:rPr>
          <w:sz w:val="25"/>
          <w:szCs w:val="25"/>
        </w:rPr>
        <w:t xml:space="preserve"> </w:t>
      </w:r>
      <w:r w:rsidRPr="003105FC">
        <w:rPr>
          <w:sz w:val="25"/>
          <w:szCs w:val="25"/>
        </w:rPr>
        <w:t xml:space="preserve">от 26 ноября 2012 года </w:t>
      </w:r>
      <w:r w:rsidR="003105FC">
        <w:rPr>
          <w:sz w:val="25"/>
          <w:szCs w:val="25"/>
        </w:rPr>
        <w:t xml:space="preserve">                                  </w:t>
      </w:r>
      <w:r w:rsidRPr="003105FC">
        <w:rPr>
          <w:sz w:val="25"/>
          <w:szCs w:val="25"/>
        </w:rPr>
        <w:t xml:space="preserve">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0370AF" w:rsidRPr="003105FC">
        <w:rPr>
          <w:sz w:val="25"/>
          <w:szCs w:val="25"/>
        </w:rPr>
        <w:t>17</w:t>
      </w:r>
      <w:r w:rsidRPr="003105FC">
        <w:rPr>
          <w:sz w:val="25"/>
          <w:szCs w:val="25"/>
        </w:rPr>
        <w:t xml:space="preserve"> декабря 20</w:t>
      </w:r>
      <w:r w:rsidR="000370AF" w:rsidRPr="003105FC">
        <w:rPr>
          <w:sz w:val="25"/>
          <w:szCs w:val="25"/>
        </w:rPr>
        <w:t>21</w:t>
      </w:r>
      <w:r w:rsidRPr="003105FC">
        <w:rPr>
          <w:sz w:val="25"/>
          <w:szCs w:val="25"/>
        </w:rPr>
        <w:t xml:space="preserve">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43999" w:rsidRPr="003105FC" w:rsidRDefault="00F43999" w:rsidP="00F43999">
      <w:pPr>
        <w:ind w:firstLine="708"/>
        <w:jc w:val="both"/>
        <w:rPr>
          <w:b/>
          <w:spacing w:val="20"/>
          <w:sz w:val="25"/>
          <w:szCs w:val="25"/>
        </w:rPr>
      </w:pPr>
      <w:r w:rsidRPr="003105FC">
        <w:rPr>
          <w:b/>
          <w:spacing w:val="20"/>
          <w:sz w:val="25"/>
          <w:szCs w:val="25"/>
        </w:rPr>
        <w:t>ПОСТАНОВЛЯЕТ:</w:t>
      </w:r>
    </w:p>
    <w:p w:rsidR="00F43999" w:rsidRPr="003105FC" w:rsidRDefault="00F43999" w:rsidP="00F43999">
      <w:pPr>
        <w:jc w:val="both"/>
        <w:rPr>
          <w:sz w:val="25"/>
          <w:szCs w:val="25"/>
        </w:rPr>
      </w:pPr>
    </w:p>
    <w:p w:rsidR="00CD0EE2" w:rsidRDefault="00F43999" w:rsidP="00CD0EE2">
      <w:pPr>
        <w:pStyle w:val="a6"/>
        <w:numPr>
          <w:ilvl w:val="0"/>
          <w:numId w:val="2"/>
        </w:numPr>
        <w:tabs>
          <w:tab w:val="left" w:pos="-3960"/>
          <w:tab w:val="left" w:pos="-3060"/>
          <w:tab w:val="left" w:pos="1080"/>
        </w:tabs>
        <w:ind w:left="0" w:firstLine="567"/>
        <w:jc w:val="both"/>
        <w:rPr>
          <w:sz w:val="25"/>
          <w:szCs w:val="25"/>
        </w:rPr>
      </w:pPr>
      <w:r w:rsidRPr="00CD0EE2">
        <w:rPr>
          <w:sz w:val="25"/>
          <w:szCs w:val="25"/>
        </w:rPr>
        <w:t>Включить в состав муниципального жилищного фонда коммерческого использования го</w:t>
      </w:r>
      <w:r w:rsidR="003105FC" w:rsidRPr="00CD0EE2">
        <w:rPr>
          <w:sz w:val="25"/>
          <w:szCs w:val="25"/>
        </w:rPr>
        <w:t>родского поселения Билибино жило</w:t>
      </w:r>
      <w:r w:rsidRPr="00CD0EE2">
        <w:rPr>
          <w:sz w:val="25"/>
          <w:szCs w:val="25"/>
        </w:rPr>
        <w:t>е пом</w:t>
      </w:r>
      <w:r w:rsidR="003105FC" w:rsidRPr="00CD0EE2">
        <w:rPr>
          <w:sz w:val="25"/>
          <w:szCs w:val="25"/>
        </w:rPr>
        <w:t>ещение, расположенное по адресу</w:t>
      </w:r>
      <w:r w:rsidRPr="00CD0EE2">
        <w:rPr>
          <w:sz w:val="25"/>
          <w:szCs w:val="25"/>
        </w:rPr>
        <w:t>: Чукотский автономный округ, Билибинский район, городское поселение Б</w:t>
      </w:r>
      <w:r w:rsidR="000263EC" w:rsidRPr="00CD0EE2">
        <w:rPr>
          <w:sz w:val="25"/>
          <w:szCs w:val="25"/>
        </w:rPr>
        <w:t xml:space="preserve">илибино, улица </w:t>
      </w:r>
      <w:r w:rsidR="005F4211" w:rsidRPr="00CD0EE2">
        <w:rPr>
          <w:sz w:val="25"/>
          <w:szCs w:val="25"/>
        </w:rPr>
        <w:t>Мандрикова, дом 7</w:t>
      </w:r>
      <w:r w:rsidRPr="00CD0EE2">
        <w:rPr>
          <w:sz w:val="25"/>
          <w:szCs w:val="25"/>
        </w:rPr>
        <w:t xml:space="preserve">, квартира </w:t>
      </w:r>
      <w:r w:rsidR="005F4211" w:rsidRPr="00CD0EE2">
        <w:rPr>
          <w:sz w:val="25"/>
          <w:szCs w:val="25"/>
        </w:rPr>
        <w:t>1</w:t>
      </w:r>
      <w:r w:rsidR="000263EC" w:rsidRPr="00CD0EE2">
        <w:rPr>
          <w:sz w:val="25"/>
          <w:szCs w:val="25"/>
        </w:rPr>
        <w:t>0</w:t>
      </w:r>
      <w:r w:rsidRPr="00CD0EE2">
        <w:rPr>
          <w:sz w:val="25"/>
          <w:szCs w:val="25"/>
        </w:rPr>
        <w:t xml:space="preserve">, общей площадью                             </w:t>
      </w:r>
      <w:r w:rsidR="005F4211" w:rsidRPr="00CD0EE2">
        <w:rPr>
          <w:sz w:val="25"/>
          <w:szCs w:val="25"/>
        </w:rPr>
        <w:t>40.80</w:t>
      </w:r>
      <w:r w:rsidRPr="00CD0EE2">
        <w:rPr>
          <w:sz w:val="25"/>
          <w:szCs w:val="25"/>
        </w:rPr>
        <w:t xml:space="preserve"> кв. метра.</w:t>
      </w:r>
    </w:p>
    <w:p w:rsidR="00CD0EE2" w:rsidRDefault="00F43999" w:rsidP="00CD0EE2">
      <w:pPr>
        <w:pStyle w:val="a6"/>
        <w:numPr>
          <w:ilvl w:val="0"/>
          <w:numId w:val="2"/>
        </w:numPr>
        <w:tabs>
          <w:tab w:val="left" w:pos="-3960"/>
          <w:tab w:val="left" w:pos="-3060"/>
          <w:tab w:val="left" w:pos="1080"/>
        </w:tabs>
        <w:ind w:left="0" w:firstLine="567"/>
        <w:jc w:val="both"/>
        <w:rPr>
          <w:sz w:val="25"/>
          <w:szCs w:val="25"/>
        </w:rPr>
      </w:pPr>
      <w:r w:rsidRPr="00CD0EE2">
        <w:rPr>
          <w:sz w:val="25"/>
          <w:szCs w:val="25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CD0EE2" w:rsidRDefault="00F43999" w:rsidP="00CD0EE2">
      <w:pPr>
        <w:pStyle w:val="a6"/>
        <w:numPr>
          <w:ilvl w:val="0"/>
          <w:numId w:val="2"/>
        </w:numPr>
        <w:tabs>
          <w:tab w:val="left" w:pos="-3960"/>
          <w:tab w:val="left" w:pos="-3060"/>
          <w:tab w:val="left" w:pos="1080"/>
        </w:tabs>
        <w:ind w:left="0" w:firstLine="567"/>
        <w:jc w:val="both"/>
        <w:rPr>
          <w:sz w:val="25"/>
          <w:szCs w:val="25"/>
        </w:rPr>
      </w:pPr>
      <w:r w:rsidRPr="00CD0EE2">
        <w:rPr>
          <w:sz w:val="25"/>
          <w:szCs w:val="25"/>
        </w:rPr>
        <w:t>Настоящее постановление вступает в силу с момента его опубликования.</w:t>
      </w:r>
    </w:p>
    <w:p w:rsidR="003105FC" w:rsidRPr="00CD0EE2" w:rsidRDefault="003105FC" w:rsidP="00CD0EE2">
      <w:pPr>
        <w:pStyle w:val="a6"/>
        <w:numPr>
          <w:ilvl w:val="0"/>
          <w:numId w:val="2"/>
        </w:numPr>
        <w:tabs>
          <w:tab w:val="left" w:pos="-3960"/>
          <w:tab w:val="left" w:pos="-3060"/>
          <w:tab w:val="left" w:pos="1080"/>
        </w:tabs>
        <w:ind w:left="0" w:firstLine="567"/>
        <w:jc w:val="both"/>
        <w:rPr>
          <w:sz w:val="25"/>
          <w:szCs w:val="25"/>
        </w:rPr>
      </w:pPr>
      <w:proofErr w:type="gramStart"/>
      <w:r w:rsidRPr="00CD0EE2">
        <w:rPr>
          <w:sz w:val="25"/>
          <w:szCs w:val="25"/>
        </w:rPr>
        <w:t>Контроль за</w:t>
      </w:r>
      <w:proofErr w:type="gramEnd"/>
      <w:r w:rsidRPr="00CD0EE2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43999" w:rsidRPr="003105FC" w:rsidRDefault="00F43999" w:rsidP="00F43999">
      <w:pPr>
        <w:ind w:firstLine="720"/>
        <w:jc w:val="both"/>
        <w:rPr>
          <w:sz w:val="25"/>
          <w:szCs w:val="25"/>
        </w:rPr>
      </w:pP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3105FC" w:rsidRDefault="003105FC" w:rsidP="00F43999">
      <w:pPr>
        <w:jc w:val="both"/>
        <w:rPr>
          <w:sz w:val="26"/>
          <w:szCs w:val="26"/>
        </w:rPr>
      </w:pPr>
    </w:p>
    <w:p w:rsidR="008F4E57" w:rsidRPr="008F4E57" w:rsidRDefault="00F43999" w:rsidP="008E38B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  <w:bookmarkStart w:id="0" w:name="_GoBack"/>
      <w:bookmarkEnd w:id="0"/>
    </w:p>
    <w:sectPr w:rsidR="008F4E57" w:rsidRPr="008F4E57" w:rsidSect="005218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65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52218"/>
    <w:multiLevelType w:val="hybridMultilevel"/>
    <w:tmpl w:val="66BA5DE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9"/>
    <w:rsid w:val="000263EC"/>
    <w:rsid w:val="000370AF"/>
    <w:rsid w:val="002521FA"/>
    <w:rsid w:val="003105FC"/>
    <w:rsid w:val="003A0035"/>
    <w:rsid w:val="005F4211"/>
    <w:rsid w:val="0081055F"/>
    <w:rsid w:val="008E38B4"/>
    <w:rsid w:val="008F4E57"/>
    <w:rsid w:val="009857F9"/>
    <w:rsid w:val="00B470C4"/>
    <w:rsid w:val="00BC45A8"/>
    <w:rsid w:val="00C60593"/>
    <w:rsid w:val="00CD0EE2"/>
    <w:rsid w:val="00D64F9E"/>
    <w:rsid w:val="00F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3105FC"/>
  </w:style>
  <w:style w:type="paragraph" w:customStyle="1" w:styleId="1">
    <w:name w:val="Основной текст1"/>
    <w:basedOn w:val="a"/>
    <w:link w:val="a5"/>
    <w:rsid w:val="003105FC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D0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3105FC"/>
  </w:style>
  <w:style w:type="paragraph" w:customStyle="1" w:styleId="1">
    <w:name w:val="Основной текст1"/>
    <w:basedOn w:val="a"/>
    <w:link w:val="a5"/>
    <w:rsid w:val="003105FC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CD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6</cp:revision>
  <dcterms:created xsi:type="dcterms:W3CDTF">2022-09-08T06:03:00Z</dcterms:created>
  <dcterms:modified xsi:type="dcterms:W3CDTF">2022-10-19T00:40:00Z</dcterms:modified>
</cp:coreProperties>
</file>