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E6" w:rsidRDefault="003C17E6" w:rsidP="003C17E6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 по предотвращению конфликтных ситуаций с бурым медведем</w:t>
      </w:r>
    </w:p>
    <w:p w:rsidR="003C17E6" w:rsidRDefault="003C17E6" w:rsidP="003C17E6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началом хода рыбы на нерест большая часть медведей находится вблизи нерестовых рек. Отъевшись на рыбе, медведи уходят на ягодники или на травы, чтобы по истечении некоторого времени вновь вернуться к реке. Осенью перед залеганием (октябрь-ноябрь) медведи </w:t>
      </w:r>
      <w:proofErr w:type="gramStart"/>
      <w:r>
        <w:rPr>
          <w:color w:val="000000"/>
          <w:sz w:val="28"/>
          <w:szCs w:val="28"/>
        </w:rPr>
        <w:t>уходят от рек и постепенно перемещаясь</w:t>
      </w:r>
      <w:proofErr w:type="gramEnd"/>
      <w:r>
        <w:rPr>
          <w:color w:val="000000"/>
          <w:sz w:val="28"/>
          <w:szCs w:val="28"/>
        </w:rPr>
        <w:t xml:space="preserve">, питаясь ягодами и орехами кедровых стлаников, уходят к местам зимовок. </w:t>
      </w:r>
    </w:p>
    <w:p w:rsidR="003C17E6" w:rsidRDefault="003C17E6" w:rsidP="003C17E6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Численность медведя незначительно варьирует по годам учета. На Чукотке численность бурого медведя в среднем не менее 3-х тыс. особей. </w:t>
      </w:r>
    </w:p>
    <w:p w:rsidR="003C17E6" w:rsidRDefault="003C17E6" w:rsidP="003C17E6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Спровоцировать медведя могут и трусливые, неопытные, необученные собаки. Некоторые медведи не только активно защищаются от собак, но и сами за ними гоняются. Трусливые собаки при этом ищут защиты у человека, кидаются ему под ноги, что может стать причиной несчастного случая. Остановить атакующего медведя могут только притравленные по медведю и не боящиеся его собаки. Поэтому не берите с собой "на природу" ваших домашних любимцев, они вас от медведя не защитят, а спровоцировать нападение могут. Защитить человека от медведя может только собака, способная задержать его ценой своей жизни. </w:t>
      </w:r>
    </w:p>
    <w:p w:rsidR="003C17E6" w:rsidRDefault="003C17E6" w:rsidP="003C17E6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Способы уменьшить вероятность встречи и нападения бурого медведя.</w:t>
      </w:r>
    </w:p>
    <w:p w:rsidR="003C17E6" w:rsidRDefault="003C17E6" w:rsidP="003C17E6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Уменьшить вероятность встречи и нападения медведя вам сможет помочь соблюдение следующих правил: </w:t>
      </w:r>
    </w:p>
    <w:p w:rsidR="003C17E6" w:rsidRDefault="003C17E6" w:rsidP="003C17E6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b/>
          <w:color w:val="000000"/>
          <w:sz w:val="28"/>
          <w:szCs w:val="28"/>
        </w:rPr>
        <w:t>Передвигаясь по маршруту, собирая грибы или ягоды, отдыхая в живописных местах, всегда помните, что встреча с медведем может произойти в любое время, в любом месте, и вы должны быть морально к этому готовы</w:t>
      </w:r>
      <w:r>
        <w:rPr>
          <w:color w:val="000000"/>
          <w:sz w:val="28"/>
          <w:szCs w:val="28"/>
        </w:rPr>
        <w:t xml:space="preserve">. </w:t>
      </w:r>
    </w:p>
    <w:p w:rsidR="003C17E6" w:rsidRDefault="003C17E6" w:rsidP="003C17E6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 xml:space="preserve">Чтобы избежать критической дистанции сближения и не столкнуться неожиданно с медведем, необходимо передвигаться шумно, свободно и громко переговариваясь, и желательно группой не менее 3 человек. </w:t>
      </w:r>
    </w:p>
    <w:p w:rsidR="003C17E6" w:rsidRDefault="003C17E6" w:rsidP="003C17E6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Чтобы избежать появления прикормленных медведей важно следить за тем, чтобы не создавались условия для их прикорма. Пищевые отходы должны уничтожаться, чтобы ими не воспользовались хищники. </w:t>
      </w:r>
    </w:p>
    <w:p w:rsidR="003C17E6" w:rsidRDefault="003C17E6" w:rsidP="003C17E6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Не оставляйте в местах вашего отдыха пищевых остатков, мусора. </w:t>
      </w:r>
    </w:p>
    <w:p w:rsidR="003C17E6" w:rsidRDefault="003C17E6" w:rsidP="003C17E6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При передвижениях максимально старайтесь избегать участков высокотравья, зарослей кедрового стланика, зарослей "лопухов" в поймах рек </w:t>
      </w:r>
      <w:r>
        <w:rPr>
          <w:b/>
          <w:color w:val="000000"/>
          <w:sz w:val="28"/>
          <w:szCs w:val="28"/>
        </w:rPr>
        <w:lastRenderedPageBreak/>
        <w:t xml:space="preserve">и ручьев, мест возможного отдыха медведя на дневках. Передвигайтесь по местам открытым, где вы можете увидеть медведя достаточно далеко. </w:t>
      </w:r>
    </w:p>
    <w:p w:rsidR="003C17E6" w:rsidRDefault="003C17E6" w:rsidP="003C17E6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 Увидев медведя в отдалении, не приближайтесь к нему, осторожно покиньте это место, обойдите его стороной. </w:t>
      </w:r>
    </w:p>
    <w:p w:rsidR="003C17E6" w:rsidRDefault="003C17E6" w:rsidP="003C17E6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7. Размещайте лагеря на открытых, с достаточным обзором местах. Внимательно следите за чистотой их территорий, все пищевые отходы сжигайте. Не храните продукты питания в доступных местах, изолируйте их, чтобы запахи не могли привлечь зверей. </w:t>
      </w:r>
    </w:p>
    <w:p w:rsidR="003C17E6" w:rsidRDefault="003C17E6" w:rsidP="003C17E6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8. Ни в коем случае не располагайтесь на ночевку, не ставьте палатки и не разбивайте лагеря на медвежьих тропах. </w:t>
      </w:r>
    </w:p>
    <w:p w:rsidR="003C17E6" w:rsidRDefault="003C17E6" w:rsidP="003C17E6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9. Избегайте передвигаться по берегам рек и ручьев в период нереста лососевых в вечерних и утренних сумерках и ночью. Вообще избегайте ходить по тундре глухими сумерками и ночью. Помните, ночь - время медведя! Если уж судьба заставила вас идти ночью, нужно, как минимум передвигаться с включенным электрическим фонарем. </w:t>
      </w:r>
    </w:p>
    <w:p w:rsidR="003C17E6" w:rsidRDefault="003C17E6" w:rsidP="003C17E6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10. Ни при каких обстоятельствах не приближайтесь в местах возможного нахождения медведя к останкам павших животных, массам брошенной браконьерски добытой рыбы, другим возможным привадам. Потревоженный на добыче медведь в большинстве случаев переходит в нападение. </w:t>
      </w:r>
    </w:p>
    <w:p w:rsidR="003C17E6" w:rsidRDefault="003C17E6" w:rsidP="003C17E6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11. При неожиданной встрече "накоротке", если даже Вы безоружны, нельзя убегать от зверя (это бесполезно и только дополнительно может спровоцировать медведя на преследование). Необходимо, стараясь максимально сохранить спокойствие, оставаться на месте (</w:t>
      </w:r>
      <w:proofErr w:type="gramStart"/>
      <w:r>
        <w:rPr>
          <w:b/>
          <w:color w:val="000000"/>
          <w:sz w:val="28"/>
          <w:szCs w:val="28"/>
        </w:rPr>
        <w:t>как бы не было</w:t>
      </w:r>
      <w:proofErr w:type="gramEnd"/>
      <w:r>
        <w:rPr>
          <w:b/>
          <w:color w:val="000000"/>
          <w:sz w:val="28"/>
          <w:szCs w:val="28"/>
        </w:rPr>
        <w:t xml:space="preserve"> это страшно), громким криком призывая на помощь, или, медленно пятясь, отступать. Медведя в таком случае можно пытаться отпугивать звоном металлических предметов, громким криком, голосом, выстрелами в воздух, ракетами, </w:t>
      </w:r>
      <w:proofErr w:type="spellStart"/>
      <w:r>
        <w:rPr>
          <w:b/>
          <w:color w:val="000000"/>
          <w:sz w:val="28"/>
          <w:szCs w:val="28"/>
        </w:rPr>
        <w:t>фельшфейером</w:t>
      </w:r>
      <w:proofErr w:type="spellEnd"/>
      <w:r>
        <w:rPr>
          <w:b/>
          <w:color w:val="000000"/>
          <w:sz w:val="28"/>
          <w:szCs w:val="28"/>
        </w:rPr>
        <w:t xml:space="preserve"> (при этом нужно помнить, что и ракеты, и </w:t>
      </w:r>
      <w:proofErr w:type="spellStart"/>
      <w:r>
        <w:rPr>
          <w:b/>
          <w:color w:val="000000"/>
          <w:sz w:val="28"/>
          <w:szCs w:val="28"/>
        </w:rPr>
        <w:t>фельшфейер</w:t>
      </w:r>
      <w:proofErr w:type="spellEnd"/>
      <w:r>
        <w:rPr>
          <w:b/>
          <w:color w:val="000000"/>
          <w:sz w:val="28"/>
          <w:szCs w:val="28"/>
        </w:rPr>
        <w:t xml:space="preserve"> очень </w:t>
      </w:r>
      <w:proofErr w:type="spellStart"/>
      <w:r>
        <w:rPr>
          <w:b/>
          <w:color w:val="000000"/>
          <w:sz w:val="28"/>
          <w:szCs w:val="28"/>
        </w:rPr>
        <w:t>пожароопасны</w:t>
      </w:r>
      <w:proofErr w:type="spellEnd"/>
      <w:r>
        <w:rPr>
          <w:b/>
          <w:color w:val="000000"/>
          <w:sz w:val="28"/>
          <w:szCs w:val="28"/>
        </w:rPr>
        <w:t xml:space="preserve">). </w:t>
      </w:r>
    </w:p>
    <w:p w:rsidR="003C17E6" w:rsidRDefault="003C17E6" w:rsidP="003C17E6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12. Никогда, ни при каких обстоятельствах не приближайтесь к медвежатам, какими бы они не казались вам милыми и симпатичными. Не пытайтесь их накормить или подманить. Если вы с ними случайно встретились, или они вышли к месту вашего отдыха, немедленно остановитесь, быстро оглядитесь и как можно быстрее ищите путь к отступлению. Медвежата любопытны и если они направляются к вам, отгоните их громкими криками. Помните - где-то </w:t>
      </w:r>
      <w:r>
        <w:rPr>
          <w:b/>
          <w:color w:val="000000"/>
          <w:sz w:val="28"/>
          <w:szCs w:val="28"/>
        </w:rPr>
        <w:lastRenderedPageBreak/>
        <w:t xml:space="preserve">рядом медведица, и не дай Бог вам оказаться между медведицей и медвежонком. Атака медведицы, если она посчитает, что вы - угроза ее малышу, станет последним, что вы увидите в своей жизни. </w:t>
      </w:r>
    </w:p>
    <w:p w:rsidR="003C17E6" w:rsidRDefault="003C17E6" w:rsidP="003C17E6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13. Защитить вас, ваш лагерь могут только сильные, смелые и злобные собаки. Даже среди лаек не каждая способна атаковать медведя. Ни при каких обстоятельствах нельзя использовать для охраны от медведя собак без навыков, сноровки и силы для хотя бы краткого задержания медведя на месте. </w:t>
      </w:r>
    </w:p>
    <w:p w:rsidR="003C17E6" w:rsidRDefault="003C17E6" w:rsidP="003C17E6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14. Отпугивая медведя выстрелами, не пытайтесь стрелять в самого медведя. Медведь подранок - предельно опасен! Даже если он уйдет от вас, то может стать серьезной опасностью для других людей. Убить медведя можно только из оружия крупного калибра и то не всегда даже выстрел "по месту" может сразу остановить медведя. Надежен выстрел точно в головной мозг или в позвоночник. </w:t>
      </w:r>
    </w:p>
    <w:p w:rsidR="003C17E6" w:rsidRDefault="003C17E6" w:rsidP="003C17E6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15. Находясь с детьми на природе, будьте всегда предельно внимательны, не разрешайте им залазить в заросли стланика, высокотравья. Дети должны быть всегда у вас на виду, не позволяйте им уходить далеко, лазить в пойменных зарослях. Располагаясь на отдых, внимательно осмотритесь - нет ли признаков присутствия медведя. На глинистых обнажениях, </w:t>
      </w:r>
      <w:proofErr w:type="spellStart"/>
      <w:r>
        <w:rPr>
          <w:b/>
          <w:color w:val="000000"/>
          <w:sz w:val="28"/>
          <w:szCs w:val="28"/>
        </w:rPr>
        <w:t>болотинках</w:t>
      </w:r>
      <w:proofErr w:type="spellEnd"/>
      <w:r>
        <w:rPr>
          <w:b/>
          <w:color w:val="000000"/>
          <w:sz w:val="28"/>
          <w:szCs w:val="28"/>
        </w:rPr>
        <w:t>, берегах ручейков можно увидеть следы медведя, а в пойменных местах места кормежки (</w:t>
      </w:r>
      <w:proofErr w:type="spellStart"/>
      <w:r>
        <w:rPr>
          <w:b/>
          <w:color w:val="000000"/>
          <w:sz w:val="28"/>
          <w:szCs w:val="28"/>
        </w:rPr>
        <w:t>копанки</w:t>
      </w:r>
      <w:proofErr w:type="spellEnd"/>
      <w:r>
        <w:rPr>
          <w:b/>
          <w:color w:val="000000"/>
          <w:sz w:val="28"/>
          <w:szCs w:val="28"/>
        </w:rPr>
        <w:t xml:space="preserve">), где он копал болотные растения. Если у вас возникло подозрение, что здесь был медведь, немедленно покиньте это место и поищите другое. </w:t>
      </w:r>
    </w:p>
    <w:p w:rsidR="003C17E6" w:rsidRDefault="003C17E6" w:rsidP="003C17E6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16. Даже если медведь все же пошел на вас, то все еще остается надежда, что он отвернет в сторону. Никогда не поворачивайтесь к атакующему медведю спиной! Побежавший человек почти наверняка обречен. При нападении медведя нельзя проявлять внешних признаков страха. Если поблизости нет надежного укрытия или убежища, необходимо встретить опасность, стоя лицом к лицу. Людей выдержавших таким образом атаку медведя больше, чем тех, кто смог спастись бегством. </w:t>
      </w:r>
    </w:p>
    <w:p w:rsidR="003C17E6" w:rsidRDefault="003C17E6" w:rsidP="003C17E6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17. Увидев случайно вышедшего на дорогу медведя, никогда, ни в коем случае не подкармливайте их, какими бы они не казались безобидными и милыми. В вашей подкормке медведь не нуждается, но начав прикармливать медведя вы воспитываете в нем попрошайку, который очень быстро начнет уже требовать корма, и если не получит его, то становится агрессивным и способен напасть на человека, страх перед которым он теряет. Помните, что своими действиями вы ставите под угрозу жизнь других людей. </w:t>
      </w:r>
    </w:p>
    <w:p w:rsidR="003C17E6" w:rsidRDefault="003C17E6" w:rsidP="003C17E6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18. При обнаружении медведя, проявляющего агрессию, раненого медведя, нужно немедленно предупредить других людей, находящихся в том же месте или в непосредственной близости от него и сообщить в Управление  охраны и использования животного мира Департамента природных ресурсов и экологии Чукотского автономного округа, полицию, районные подразделения МЧС, районную или поселковую администрацию.</w:t>
      </w:r>
    </w:p>
    <w:p w:rsidR="003C17E6" w:rsidRDefault="003C17E6" w:rsidP="003C17E6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 последнее - ВСЕГДА И ВЕЗДЕ встретив медведя, вне зависимости от его размеров, поведения и внешнего вида относитесь к нему как к грозному и опасному хищнику, с непредсказуемым поведением. </w:t>
      </w:r>
    </w:p>
    <w:p w:rsidR="003C17E6" w:rsidRDefault="003C17E6" w:rsidP="003C17E6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Исследования, проведённые в нашей стране и за рубежом, показали, что нет единого универсального средства защиты от медведей, - так и приведенные выше рекомендации нельзя рассматривать как абсолютную гарантию от несчастного случая, но снизить вероятность конфликтной ситуации они помогут. </w:t>
      </w:r>
    </w:p>
    <w:p w:rsidR="003C17E6" w:rsidRDefault="003C17E6" w:rsidP="003C17E6">
      <w:pPr>
        <w:rPr>
          <w:sz w:val="20"/>
          <w:szCs w:val="20"/>
        </w:rPr>
      </w:pPr>
    </w:p>
    <w:p w:rsidR="0015601E" w:rsidRDefault="0015601E"/>
    <w:sectPr w:rsidR="0015601E" w:rsidSect="003C17E6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17E6"/>
    <w:rsid w:val="0015601E"/>
    <w:rsid w:val="003C1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1131</Words>
  <Characters>6450</Characters>
  <Application>Microsoft Office Word</Application>
  <DocSecurity>0</DocSecurity>
  <Lines>53</Lines>
  <Paragraphs>15</Paragraphs>
  <ScaleCrop>false</ScaleCrop>
  <Company/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</dc:creator>
  <cp:keywords/>
  <dc:description/>
  <cp:lastModifiedBy>Hunt</cp:lastModifiedBy>
  <cp:revision>2</cp:revision>
  <dcterms:created xsi:type="dcterms:W3CDTF">2023-09-07T00:40:00Z</dcterms:created>
  <dcterms:modified xsi:type="dcterms:W3CDTF">2023-09-07T00:40:00Z</dcterms:modified>
</cp:coreProperties>
</file>