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CF" w:rsidRDefault="00D576CC" w:rsidP="00245ECF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6MRRFvICAADt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687794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hE9/19AIAAO0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687794">
        <w:rPr>
          <w:noProof/>
          <w:lang w:eastAsia="ru-RU"/>
        </w:rPr>
        <w:drawing>
          <wp:inline distT="0" distB="0" distL="0" distR="0">
            <wp:extent cx="5743575" cy="1790700"/>
            <wp:effectExtent l="0" t="0" r="9525" b="0"/>
            <wp:docPr id="4" name="Рисунок 4" descr="https://avatars.mds.yandex.net/i?id=2a0000018b4289e8112703b01ea3c5c275b7-1648411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2a0000018b4289e8112703b01ea3c5c275b7-1648411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94" w:rsidRPr="00910687" w:rsidRDefault="00687794" w:rsidP="00BE5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B483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 3 по 8 ноября 2023 года </w:t>
      </w:r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пройдет ежегодная </w:t>
      </w:r>
      <w:r w:rsidRPr="007B483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Международная просветительская акция «Большой этнографический диктант»</w:t>
      </w:r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которая знакомит с культурой народов, проживающих в России, а также позволяет оценить общий уровень этнокультурной грамотности.</w:t>
      </w:r>
    </w:p>
    <w:p w:rsidR="00687794" w:rsidRPr="00910687" w:rsidRDefault="00687794" w:rsidP="00687794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910687">
        <w:rPr>
          <w:color w:val="000000"/>
          <w:sz w:val="26"/>
          <w:szCs w:val="26"/>
          <w:shd w:val="clear" w:color="auto" w:fill="FFFFFF"/>
        </w:rPr>
        <w:t>Участниками Акции ежегодно становятся миллионы жителей России и зарубежных стран независимо от возраста, образования, вероисповедания и гражданства.</w:t>
      </w:r>
    </w:p>
    <w:p w:rsidR="00687794" w:rsidRPr="00910687" w:rsidRDefault="00687794" w:rsidP="00687794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10687">
        <w:rPr>
          <w:color w:val="000000"/>
          <w:sz w:val="26"/>
          <w:szCs w:val="26"/>
          <w:shd w:val="clear" w:color="auto" w:fill="FFFFFF"/>
        </w:rPr>
        <w:t>Диктант впервые прошел в 2016 году, тогда участие в нём приняли 90 000 жителей России. В 2022 году 4 076 070 человек из 89 регионов Российской Федерации и 184 зарубежных стран</w:t>
      </w:r>
      <w:r w:rsidR="00BE581B">
        <w:rPr>
          <w:color w:val="000000"/>
          <w:sz w:val="26"/>
          <w:szCs w:val="26"/>
          <w:shd w:val="clear" w:color="auto" w:fill="FFFFFF"/>
        </w:rPr>
        <w:t>ы</w:t>
      </w:r>
      <w:r w:rsidRPr="00910687">
        <w:rPr>
          <w:color w:val="000000"/>
          <w:sz w:val="26"/>
          <w:szCs w:val="26"/>
          <w:shd w:val="clear" w:color="auto" w:fill="FFFFFF"/>
        </w:rPr>
        <w:t xml:space="preserve"> проверили свой уровень этнографической грамотности.</w:t>
      </w:r>
    </w:p>
    <w:p w:rsidR="00687794" w:rsidRPr="00910687" w:rsidRDefault="00687794" w:rsidP="00BE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6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Рабочие языки Диктанта – русский, английский, испанский.</w:t>
      </w:r>
    </w:p>
    <w:p w:rsidR="00687794" w:rsidRPr="00910687" w:rsidRDefault="00687794" w:rsidP="00BE5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Участникам диктанта предстоит ответить на 30 вопросов:</w:t>
      </w:r>
    </w:p>
    <w:p w:rsidR="00687794" w:rsidRPr="00910687" w:rsidRDefault="00687794" w:rsidP="00BE5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 — общих для всех;</w:t>
      </w:r>
      <w:r w:rsidR="00BE58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 — уникальн</w:t>
      </w:r>
      <w:r w:rsidR="007B48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ых для каждого субъекта России.</w:t>
      </w:r>
      <w:proofErr w:type="gramEnd"/>
    </w:p>
    <w:p w:rsidR="00687794" w:rsidRDefault="00687794" w:rsidP="00687794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Задания для участников до 16 лет состоят из 20 общефедеральных вопросов.</w:t>
      </w:r>
      <w:r w:rsidR="008076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9106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Максимальная сумма баллов за выполнение всех заданий – 100. Время прохождения – 45 минут.</w:t>
      </w:r>
    </w:p>
    <w:p w:rsidR="008076DD" w:rsidRDefault="008076DD" w:rsidP="008076D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106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Правильные ответы на задания будут опубликованы на сайте Диктанта до 13 ноября 2023 года.</w:t>
      </w:r>
    </w:p>
    <w:p w:rsidR="008076DD" w:rsidRDefault="008076DD" w:rsidP="00BE5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42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Приглашаем </w:t>
      </w:r>
      <w:r w:rsidR="00BE581B">
        <w:rPr>
          <w:rFonts w:ascii="Times New Roman" w:eastAsia="Times New Roman" w:hAnsi="Times New Roman" w:cs="Times New Roman"/>
          <w:b/>
          <w:sz w:val="24"/>
          <w:szCs w:val="24"/>
        </w:rPr>
        <w:t xml:space="preserve">жителей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Били</w:t>
      </w:r>
      <w:r w:rsidR="00BE581B">
        <w:rPr>
          <w:rFonts w:ascii="Times New Roman" w:eastAsia="Times New Roman" w:hAnsi="Times New Roman" w:cs="Times New Roman"/>
          <w:b/>
          <w:sz w:val="24"/>
          <w:szCs w:val="24"/>
        </w:rPr>
        <w:t xml:space="preserve">бинского муниципального района </w:t>
      </w:r>
      <w:r w:rsidRPr="00AC6424">
        <w:rPr>
          <w:rFonts w:ascii="Times New Roman" w:eastAsia="Times New Roman" w:hAnsi="Times New Roman" w:cs="Times New Roman"/>
          <w:b/>
          <w:sz w:val="24"/>
          <w:szCs w:val="24"/>
        </w:rPr>
        <w:t>принять участие</w:t>
      </w:r>
      <w:r w:rsidR="00BE5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6424">
        <w:rPr>
          <w:rFonts w:ascii="Times New Roman" w:eastAsia="Times New Roman" w:hAnsi="Times New Roman" w:cs="Times New Roman"/>
          <w:b/>
          <w:sz w:val="24"/>
          <w:szCs w:val="24"/>
        </w:rPr>
        <w:t>в международной акции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6424">
        <w:rPr>
          <w:rFonts w:ascii="Times New Roman" w:eastAsia="Times New Roman" w:hAnsi="Times New Roman" w:cs="Times New Roman"/>
          <w:b/>
          <w:sz w:val="24"/>
          <w:szCs w:val="24"/>
        </w:rPr>
        <w:t>«Большой этнографический диктант»,</w:t>
      </w:r>
      <w:r w:rsidR="00BE5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6424">
        <w:rPr>
          <w:rFonts w:ascii="Times New Roman" w:eastAsia="Times New Roman" w:hAnsi="Times New Roman" w:cs="Times New Roman"/>
          <w:b/>
          <w:sz w:val="24"/>
          <w:szCs w:val="24"/>
        </w:rPr>
        <w:t xml:space="preserve">которая </w:t>
      </w:r>
      <w:r w:rsidR="00BE581B">
        <w:rPr>
          <w:rFonts w:ascii="Times New Roman" w:eastAsia="Times New Roman" w:hAnsi="Times New Roman" w:cs="Times New Roman"/>
          <w:b/>
          <w:sz w:val="24"/>
          <w:szCs w:val="24"/>
        </w:rPr>
        <w:t>пройдёт</w:t>
      </w:r>
      <w:r w:rsidRPr="00AC6424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следующих площадках города и района: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МАУК «Центральная библиотека БМР» Отдел обслуживания №1;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МАУК «Центральная библиотека БМР» Отдел обслуживания №4</w:t>
      </w:r>
      <w:r w:rsidR="0081538A">
        <w:rPr>
          <w:color w:val="000000"/>
        </w:rPr>
        <w:t>;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МАУК «Центральная библиотека БМР» Отдел обслуживания №6</w:t>
      </w:r>
      <w:r w:rsidR="0081538A">
        <w:rPr>
          <w:color w:val="000000"/>
        </w:rPr>
        <w:t>;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МАОУ ДО «Билибинская детско-юношеская спортивная школа»</w:t>
      </w:r>
      <w:r w:rsidR="0081538A">
        <w:rPr>
          <w:color w:val="000000"/>
        </w:rPr>
        <w:t>;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 xml:space="preserve">МБОУ «НШ-ДС </w:t>
      </w:r>
      <w:proofErr w:type="spellStart"/>
      <w:r w:rsidRPr="0081538A">
        <w:rPr>
          <w:color w:val="000000"/>
        </w:rPr>
        <w:t>с</w:t>
      </w:r>
      <w:proofErr w:type="gramStart"/>
      <w:r w:rsidRPr="0081538A">
        <w:rPr>
          <w:color w:val="000000"/>
        </w:rPr>
        <w:t>.И</w:t>
      </w:r>
      <w:proofErr w:type="gramEnd"/>
      <w:r w:rsidRPr="0081538A">
        <w:rPr>
          <w:color w:val="000000"/>
        </w:rPr>
        <w:t>лирней</w:t>
      </w:r>
      <w:proofErr w:type="spellEnd"/>
      <w:r w:rsidRPr="0081538A">
        <w:rPr>
          <w:color w:val="000000"/>
        </w:rPr>
        <w:t>»</w:t>
      </w:r>
      <w:r w:rsidR="0081538A">
        <w:rPr>
          <w:color w:val="000000"/>
        </w:rPr>
        <w:t>;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МБОУ «Школа-интернат с. Кепервеем</w:t>
      </w:r>
      <w:r w:rsidR="0081538A">
        <w:rPr>
          <w:color w:val="000000"/>
        </w:rPr>
        <w:t>;</w:t>
      </w:r>
    </w:p>
    <w:p w:rsidR="008076DD" w:rsidRPr="0081538A" w:rsidRDefault="008076DD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МБОУ «ШИ с. Омолон»</w:t>
      </w:r>
      <w:r w:rsidR="0081538A">
        <w:rPr>
          <w:color w:val="000000"/>
        </w:rPr>
        <w:t>;</w:t>
      </w:r>
    </w:p>
    <w:p w:rsidR="0081538A" w:rsidRPr="0081538A" w:rsidRDefault="0081538A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81538A">
        <w:rPr>
          <w:color w:val="000000"/>
        </w:rPr>
        <w:t>МБДОУ детский сад «Сказка» города Билибино</w:t>
      </w:r>
      <w:r>
        <w:rPr>
          <w:color w:val="000000"/>
        </w:rPr>
        <w:t>;</w:t>
      </w:r>
    </w:p>
    <w:p w:rsidR="0081538A" w:rsidRPr="0081538A" w:rsidRDefault="0081538A" w:rsidP="00BE581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38A">
        <w:rPr>
          <w:rFonts w:ascii="Times New Roman" w:hAnsi="Times New Roman"/>
          <w:sz w:val="24"/>
          <w:szCs w:val="24"/>
        </w:rPr>
        <w:t xml:space="preserve">МАОУ </w:t>
      </w:r>
      <w:proofErr w:type="gramStart"/>
      <w:r w:rsidRPr="0081538A">
        <w:rPr>
          <w:rFonts w:ascii="Times New Roman" w:hAnsi="Times New Roman"/>
          <w:sz w:val="24"/>
          <w:szCs w:val="24"/>
        </w:rPr>
        <w:t>ДО БР</w:t>
      </w:r>
      <w:proofErr w:type="gramEnd"/>
      <w:r w:rsidRPr="008153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1538A">
        <w:rPr>
          <w:rFonts w:ascii="Times New Roman" w:hAnsi="Times New Roman"/>
          <w:sz w:val="24"/>
          <w:szCs w:val="24"/>
        </w:rPr>
        <w:t>Центр дополнительного образования</w:t>
      </w:r>
      <w:r>
        <w:rPr>
          <w:rFonts w:ascii="Times New Roman" w:hAnsi="Times New Roman"/>
          <w:sz w:val="24"/>
          <w:szCs w:val="24"/>
        </w:rPr>
        <w:t>»;</w:t>
      </w:r>
    </w:p>
    <w:p w:rsidR="0081538A" w:rsidRPr="0081538A" w:rsidRDefault="0081538A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81538A">
        <w:t>МАОУ «СОШ г. Билибино ЧАО»</w:t>
      </w:r>
      <w:r>
        <w:t>;</w:t>
      </w:r>
    </w:p>
    <w:p w:rsidR="0081538A" w:rsidRPr="0081538A" w:rsidRDefault="0081538A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81538A">
        <w:t>МБОУ «Центр образования с. Анюйск»</w:t>
      </w:r>
      <w:r>
        <w:t>;</w:t>
      </w:r>
    </w:p>
    <w:p w:rsidR="0081538A" w:rsidRPr="0081538A" w:rsidRDefault="0081538A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000000"/>
        </w:rPr>
        <w:t>МБДОУ детский сад «Алёнушка» города Билибино</w:t>
      </w:r>
      <w:r>
        <w:rPr>
          <w:color w:val="000000"/>
        </w:rPr>
        <w:t>;</w:t>
      </w:r>
    </w:p>
    <w:p w:rsidR="0081538A" w:rsidRPr="0081538A" w:rsidRDefault="0081538A" w:rsidP="00BE581B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81538A">
        <w:rPr>
          <w:color w:val="3A3A3A"/>
          <w:spacing w:val="-2"/>
        </w:rPr>
        <w:t xml:space="preserve">Чукотский </w:t>
      </w:r>
      <w:r w:rsidRPr="0081538A">
        <w:t>северо – западный техникум</w:t>
      </w:r>
      <w:r w:rsidRPr="0081538A">
        <w:rPr>
          <w:color w:val="000000"/>
        </w:rPr>
        <w:t xml:space="preserve"> </w:t>
      </w:r>
      <w:r w:rsidRPr="0081538A">
        <w:rPr>
          <w:color w:val="3D3D3D"/>
          <w:spacing w:val="-2"/>
        </w:rPr>
        <w:t>г. Билибино</w:t>
      </w:r>
      <w:r>
        <w:rPr>
          <w:color w:val="3D3D3D"/>
          <w:spacing w:val="-2"/>
        </w:rPr>
        <w:t>.</w:t>
      </w:r>
    </w:p>
    <w:p w:rsidR="008076DD" w:rsidRPr="0081538A" w:rsidRDefault="008076DD" w:rsidP="008153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8076DD" w:rsidRPr="0081538A" w:rsidSect="0081538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2FA"/>
    <w:multiLevelType w:val="hybridMultilevel"/>
    <w:tmpl w:val="B1E41018"/>
    <w:lvl w:ilvl="0" w:tplc="C0E826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14831"/>
    <w:multiLevelType w:val="hybridMultilevel"/>
    <w:tmpl w:val="7184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D69A3"/>
    <w:multiLevelType w:val="hybridMultilevel"/>
    <w:tmpl w:val="7184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A445F"/>
    <w:multiLevelType w:val="hybridMultilevel"/>
    <w:tmpl w:val="7184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43"/>
    <w:rsid w:val="0007749E"/>
    <w:rsid w:val="000921C5"/>
    <w:rsid w:val="00245ECF"/>
    <w:rsid w:val="002E5A43"/>
    <w:rsid w:val="00315362"/>
    <w:rsid w:val="00687794"/>
    <w:rsid w:val="006A63B8"/>
    <w:rsid w:val="007B4831"/>
    <w:rsid w:val="008076DD"/>
    <w:rsid w:val="0081538A"/>
    <w:rsid w:val="00885917"/>
    <w:rsid w:val="00AC6424"/>
    <w:rsid w:val="00B544AC"/>
    <w:rsid w:val="00BE581B"/>
    <w:rsid w:val="00D078E8"/>
    <w:rsid w:val="00D576CC"/>
    <w:rsid w:val="00DE1878"/>
    <w:rsid w:val="00E9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E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5ECF"/>
    <w:pPr>
      <w:ind w:left="720"/>
      <w:contextualSpacing/>
    </w:pPr>
  </w:style>
  <w:style w:type="paragraph" w:styleId="a7">
    <w:name w:val="Normal (Web)"/>
    <w:basedOn w:val="a"/>
    <w:unhideWhenUsed/>
    <w:rsid w:val="0068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076D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53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E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5ECF"/>
    <w:pPr>
      <w:ind w:left="720"/>
      <w:contextualSpacing/>
    </w:pPr>
  </w:style>
  <w:style w:type="paragraph" w:styleId="a7">
    <w:name w:val="Normal (Web)"/>
    <w:basedOn w:val="a"/>
    <w:unhideWhenUsed/>
    <w:rsid w:val="0068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076D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53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Хорькова</dc:creator>
  <cp:lastModifiedBy>205</cp:lastModifiedBy>
  <cp:revision>10</cp:revision>
  <cp:lastPrinted>2018-10-22T21:39:00Z</cp:lastPrinted>
  <dcterms:created xsi:type="dcterms:W3CDTF">2017-10-24T21:44:00Z</dcterms:created>
  <dcterms:modified xsi:type="dcterms:W3CDTF">2023-10-24T04:13:00Z</dcterms:modified>
</cp:coreProperties>
</file>