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34" w:rsidRPr="007C6FA1" w:rsidRDefault="004B1D34" w:rsidP="00D941A9">
      <w:pPr>
        <w:tabs>
          <w:tab w:val="center" w:pos="4820"/>
          <w:tab w:val="right" w:pos="9355"/>
        </w:tabs>
        <w:spacing w:after="0" w:line="240" w:lineRule="auto"/>
        <w:jc w:val="center"/>
        <w:rPr>
          <w:szCs w:val="26"/>
        </w:rPr>
      </w:pPr>
      <w:r w:rsidRPr="007C6FA1">
        <w:rPr>
          <w:noProof/>
          <w:szCs w:val="26"/>
        </w:rPr>
        <w:drawing>
          <wp:inline distT="0" distB="0" distL="0" distR="0" wp14:anchorId="59057288" wp14:editId="4107B9C7">
            <wp:extent cx="609600" cy="723900"/>
            <wp:effectExtent l="0" t="0" r="0" b="0"/>
            <wp:docPr id="1" name="Рисунок 1" descr="GBR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BR2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6F5FB"/>
                        </a:clrFrom>
                        <a:clrTo>
                          <a:srgbClr val="F6F5FB">
                            <a:alpha val="0"/>
                          </a:srgbClr>
                        </a:clrTo>
                      </a:clrChange>
                      <a:lum bright="30000" contrast="24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465" t="24855" r="14651" b="141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1D34" w:rsidRPr="001648DA" w:rsidRDefault="004B1D34" w:rsidP="00D941A9">
      <w:pPr>
        <w:spacing w:after="0" w:line="240" w:lineRule="auto"/>
        <w:jc w:val="center"/>
        <w:rPr>
          <w:b/>
          <w:sz w:val="32"/>
          <w:szCs w:val="32"/>
        </w:rPr>
      </w:pPr>
    </w:p>
    <w:p w:rsidR="004B1D34" w:rsidRPr="007C6FA1" w:rsidRDefault="004B1D34" w:rsidP="00D941A9">
      <w:pPr>
        <w:spacing w:after="0" w:line="240" w:lineRule="auto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АДМИНИСТРАЦИЯ</w:t>
      </w:r>
    </w:p>
    <w:p w:rsidR="004B1D34" w:rsidRPr="007C6FA1" w:rsidRDefault="004B1D34" w:rsidP="00D941A9">
      <w:pPr>
        <w:spacing w:after="0" w:line="240" w:lineRule="auto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МУНИЦИПАЛЬНОГО ОБРАЗОВАНИЯ</w:t>
      </w:r>
    </w:p>
    <w:p w:rsidR="004B1D34" w:rsidRPr="007C6FA1" w:rsidRDefault="004B1D34" w:rsidP="00D941A9">
      <w:pPr>
        <w:spacing w:after="0" w:line="240" w:lineRule="auto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БИЛИБИНСКИЙ МУНИЦИПАЛЬНЫЙ РАЙОН</w:t>
      </w:r>
    </w:p>
    <w:p w:rsidR="004B1D34" w:rsidRPr="007C6FA1" w:rsidRDefault="004B1D34" w:rsidP="00D941A9">
      <w:pPr>
        <w:spacing w:after="0" w:line="240" w:lineRule="auto"/>
        <w:ind w:right="283"/>
        <w:jc w:val="center"/>
        <w:rPr>
          <w:b/>
          <w:sz w:val="28"/>
          <w:szCs w:val="26"/>
        </w:rPr>
      </w:pPr>
      <w:r w:rsidRPr="007C6FA1">
        <w:rPr>
          <w:b/>
          <w:sz w:val="28"/>
          <w:szCs w:val="26"/>
        </w:rPr>
        <w:t>ЧУКОТСКОГО АВТОНОМНОГО ОКРУГА</w:t>
      </w:r>
    </w:p>
    <w:p w:rsidR="004B1D34" w:rsidRPr="001648DA" w:rsidRDefault="004B1D34" w:rsidP="00D941A9">
      <w:pPr>
        <w:spacing w:after="0" w:line="240" w:lineRule="auto"/>
        <w:jc w:val="center"/>
        <w:rPr>
          <w:sz w:val="32"/>
          <w:szCs w:val="32"/>
        </w:rPr>
      </w:pPr>
    </w:p>
    <w:p w:rsidR="004B1D34" w:rsidRPr="007C6FA1" w:rsidRDefault="004B1D34" w:rsidP="00D941A9">
      <w:pPr>
        <w:spacing w:after="0" w:line="240" w:lineRule="auto"/>
        <w:jc w:val="center"/>
        <w:rPr>
          <w:b/>
          <w:sz w:val="32"/>
          <w:szCs w:val="26"/>
        </w:rPr>
      </w:pPr>
      <w:r w:rsidRPr="007C6FA1">
        <w:rPr>
          <w:b/>
          <w:sz w:val="32"/>
          <w:szCs w:val="26"/>
        </w:rPr>
        <w:t>П О С Т А Н О В Л Е Н И Е</w:t>
      </w:r>
    </w:p>
    <w:p w:rsidR="004B1D34" w:rsidRPr="001648DA" w:rsidRDefault="004B1D34" w:rsidP="00D941A9">
      <w:pPr>
        <w:spacing w:after="0" w:line="240" w:lineRule="auto"/>
        <w:jc w:val="center"/>
        <w:rPr>
          <w:b/>
          <w:sz w:val="32"/>
          <w:szCs w:val="32"/>
        </w:rPr>
      </w:pPr>
    </w:p>
    <w:p w:rsidR="004B1D34" w:rsidRPr="007C6FA1" w:rsidRDefault="004B1D34" w:rsidP="00D941A9">
      <w:pPr>
        <w:spacing w:after="0" w:line="240" w:lineRule="auto"/>
        <w:jc w:val="center"/>
        <w:rPr>
          <w:b/>
          <w:szCs w:val="26"/>
        </w:rPr>
      </w:pPr>
    </w:p>
    <w:tbl>
      <w:tblPr>
        <w:tblW w:w="9781" w:type="dxa"/>
        <w:tblLook w:val="01E0" w:firstRow="1" w:lastRow="1" w:firstColumn="1" w:lastColumn="1" w:noHBand="0" w:noVBand="0"/>
      </w:tblPr>
      <w:tblGrid>
        <w:gridCol w:w="3652"/>
        <w:gridCol w:w="3827"/>
        <w:gridCol w:w="2302"/>
      </w:tblGrid>
      <w:tr w:rsidR="004B1D34" w:rsidRPr="002D4701" w:rsidTr="009A19B3">
        <w:tc>
          <w:tcPr>
            <w:tcW w:w="3652" w:type="dxa"/>
            <w:hideMark/>
          </w:tcPr>
          <w:p w:rsidR="004B1D34" w:rsidRPr="002D4701" w:rsidRDefault="004B1D34" w:rsidP="00177C8B">
            <w:pPr>
              <w:spacing w:after="0" w:line="240" w:lineRule="auto"/>
              <w:rPr>
                <w:szCs w:val="26"/>
              </w:rPr>
            </w:pPr>
            <w:r w:rsidRPr="002D4701">
              <w:rPr>
                <w:szCs w:val="26"/>
              </w:rPr>
              <w:t xml:space="preserve">от </w:t>
            </w:r>
            <w:r w:rsidR="00177C8B">
              <w:rPr>
                <w:szCs w:val="26"/>
                <w:u w:val="single"/>
              </w:rPr>
              <w:t xml:space="preserve">25 </w:t>
            </w:r>
            <w:r w:rsidR="00177C8B" w:rsidRPr="00177C8B">
              <w:rPr>
                <w:szCs w:val="26"/>
                <w:u w:val="single"/>
              </w:rPr>
              <w:t>октября</w:t>
            </w:r>
            <w:r w:rsidRPr="00177C8B">
              <w:rPr>
                <w:szCs w:val="26"/>
                <w:u w:val="single"/>
              </w:rPr>
              <w:t xml:space="preserve"> 2023 года</w:t>
            </w:r>
            <w:r w:rsidRPr="002D4701">
              <w:rPr>
                <w:szCs w:val="26"/>
                <w:u w:val="single"/>
              </w:rPr>
              <w:t xml:space="preserve"> </w:t>
            </w:r>
          </w:p>
        </w:tc>
        <w:tc>
          <w:tcPr>
            <w:tcW w:w="3827" w:type="dxa"/>
            <w:hideMark/>
          </w:tcPr>
          <w:p w:rsidR="004B1D34" w:rsidRPr="002D4701" w:rsidRDefault="004B1D34" w:rsidP="00177C8B">
            <w:pPr>
              <w:spacing w:after="0" w:line="240" w:lineRule="auto"/>
              <w:ind w:left="-108"/>
              <w:rPr>
                <w:szCs w:val="26"/>
              </w:rPr>
            </w:pPr>
            <w:r w:rsidRPr="002D4701">
              <w:rPr>
                <w:szCs w:val="26"/>
              </w:rPr>
              <w:t xml:space="preserve">№ </w:t>
            </w:r>
            <w:r w:rsidR="00177C8B">
              <w:rPr>
                <w:szCs w:val="26"/>
                <w:u w:val="single"/>
              </w:rPr>
              <w:t>1231</w:t>
            </w:r>
          </w:p>
        </w:tc>
        <w:tc>
          <w:tcPr>
            <w:tcW w:w="2302" w:type="dxa"/>
            <w:hideMark/>
          </w:tcPr>
          <w:p w:rsidR="004B1D34" w:rsidRPr="002D4701" w:rsidRDefault="004B1D34" w:rsidP="00D941A9">
            <w:pPr>
              <w:widowControl w:val="0"/>
              <w:tabs>
                <w:tab w:val="left" w:pos="1875"/>
              </w:tabs>
              <w:autoSpaceDE w:val="0"/>
              <w:autoSpaceDN w:val="0"/>
              <w:adjustRightInd w:val="0"/>
              <w:spacing w:after="0" w:line="240" w:lineRule="auto"/>
              <w:ind w:right="36"/>
              <w:jc w:val="right"/>
              <w:rPr>
                <w:szCs w:val="26"/>
              </w:rPr>
            </w:pPr>
            <w:r w:rsidRPr="002D4701">
              <w:rPr>
                <w:szCs w:val="26"/>
              </w:rPr>
              <w:t xml:space="preserve">  г. Билибино</w:t>
            </w:r>
          </w:p>
        </w:tc>
      </w:tr>
    </w:tbl>
    <w:p w:rsidR="004B1D34" w:rsidRDefault="004B1D34" w:rsidP="00D941A9">
      <w:pPr>
        <w:spacing w:after="0" w:line="240" w:lineRule="auto"/>
        <w:rPr>
          <w:szCs w:val="26"/>
        </w:rPr>
      </w:pPr>
    </w:p>
    <w:p w:rsidR="001647E7" w:rsidRDefault="001647E7" w:rsidP="00D941A9">
      <w:pPr>
        <w:spacing w:after="0" w:line="240" w:lineRule="auto"/>
        <w:rPr>
          <w:szCs w:val="26"/>
        </w:rPr>
      </w:pPr>
    </w:p>
    <w:p w:rsidR="001647E7" w:rsidRPr="002D4701" w:rsidRDefault="001647E7" w:rsidP="00D941A9">
      <w:pPr>
        <w:spacing w:after="0" w:line="240" w:lineRule="auto"/>
        <w:ind w:left="0" w:firstLine="0"/>
        <w:rPr>
          <w:szCs w:val="26"/>
        </w:rPr>
      </w:pPr>
      <w:r w:rsidRPr="001647E7">
        <w:rPr>
          <w:szCs w:val="26"/>
        </w:rPr>
        <w:t>Об утверждении Перечня должностей муниципальной службы в Администрации муниципального образования Билибинский муниципальный район и её структурных подразделениях после увольнения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</w:p>
    <w:p w:rsidR="004B1D34" w:rsidRDefault="004B1D34" w:rsidP="00D941A9">
      <w:pPr>
        <w:spacing w:after="0" w:line="240" w:lineRule="auto"/>
        <w:rPr>
          <w:szCs w:val="26"/>
          <w:highlight w:val="yellow"/>
        </w:rPr>
      </w:pPr>
    </w:p>
    <w:p w:rsidR="001647E7" w:rsidRPr="00E51C6B" w:rsidRDefault="001647E7" w:rsidP="00D941A9">
      <w:pPr>
        <w:spacing w:after="0" w:line="240" w:lineRule="auto"/>
        <w:rPr>
          <w:szCs w:val="26"/>
          <w:highlight w:val="yellow"/>
        </w:rPr>
      </w:pPr>
    </w:p>
    <w:p w:rsidR="004B1D34" w:rsidRPr="003D4614" w:rsidRDefault="00034A5C" w:rsidP="00D941A9">
      <w:pPr>
        <w:shd w:val="clear" w:color="auto" w:fill="FFFFFF"/>
        <w:spacing w:after="0" w:line="240" w:lineRule="auto"/>
        <w:ind w:left="0" w:firstLine="709"/>
        <w:rPr>
          <w:color w:val="auto"/>
        </w:rPr>
      </w:pPr>
      <w:r w:rsidRPr="003D4614">
        <w:rPr>
          <w:color w:val="auto"/>
          <w:szCs w:val="26"/>
        </w:rPr>
        <w:t>В соответствии с частью 1 статьи 12 Федерального закона от 25 декабря 2008 года №</w:t>
      </w:r>
      <w:r w:rsidR="004B1D34" w:rsidRPr="003D4614">
        <w:rPr>
          <w:color w:val="auto"/>
          <w:szCs w:val="26"/>
        </w:rPr>
        <w:t xml:space="preserve"> </w:t>
      </w:r>
      <w:r w:rsidRPr="003D4614">
        <w:rPr>
          <w:color w:val="auto"/>
          <w:szCs w:val="26"/>
        </w:rPr>
        <w:t>273-ФЗ «О противодействии коррупции», Указом Президента Российской</w:t>
      </w:r>
      <w:r w:rsidR="001647E7">
        <w:rPr>
          <w:color w:val="auto"/>
          <w:szCs w:val="26"/>
        </w:rPr>
        <w:t xml:space="preserve"> </w:t>
      </w:r>
      <w:r w:rsidRPr="003D4614">
        <w:rPr>
          <w:color w:val="auto"/>
          <w:szCs w:val="26"/>
        </w:rPr>
        <w:t>Федерации от 21 июля 2010 года №</w:t>
      </w:r>
      <w:r w:rsidR="004B1D34" w:rsidRPr="003D4614">
        <w:rPr>
          <w:color w:val="auto"/>
          <w:szCs w:val="26"/>
        </w:rPr>
        <w:t xml:space="preserve"> </w:t>
      </w:r>
      <w:r w:rsidRPr="003D4614">
        <w:rPr>
          <w:color w:val="auto"/>
          <w:szCs w:val="26"/>
        </w:rPr>
        <w:t>925 «О мерах по реализации отдельных положений Федерального закона «О противодействии коррупции», Кодексом о муниципальной службе Чукотского автономного округа, Постановлением Губернатора Чукотского автономного округа от 30 сентября 2010 года №</w:t>
      </w:r>
      <w:r w:rsidR="004B1D34" w:rsidRPr="003D4614">
        <w:rPr>
          <w:color w:val="auto"/>
          <w:szCs w:val="26"/>
        </w:rPr>
        <w:t xml:space="preserve"> </w:t>
      </w:r>
      <w:r w:rsidRPr="003D4614">
        <w:rPr>
          <w:color w:val="auto"/>
          <w:szCs w:val="26"/>
        </w:rPr>
        <w:t>56 «О реализации Указа Президента</w:t>
      </w:r>
      <w:r w:rsidRPr="003D4614">
        <w:rPr>
          <w:color w:val="auto"/>
        </w:rPr>
        <w:t xml:space="preserve"> Российской </w:t>
      </w:r>
      <w:r w:rsidR="004B1D34" w:rsidRPr="003D4614">
        <w:rPr>
          <w:color w:val="auto"/>
        </w:rPr>
        <w:t xml:space="preserve">Федерации от 21 июля 2010 года </w:t>
      </w:r>
      <w:r w:rsidRPr="003D4614">
        <w:rPr>
          <w:color w:val="auto"/>
        </w:rPr>
        <w:t>№</w:t>
      </w:r>
      <w:r w:rsidR="004B1D34" w:rsidRPr="003D4614">
        <w:rPr>
          <w:color w:val="auto"/>
        </w:rPr>
        <w:t xml:space="preserve"> </w:t>
      </w:r>
      <w:r w:rsidRPr="003D4614">
        <w:rPr>
          <w:color w:val="auto"/>
        </w:rPr>
        <w:t>925</w:t>
      </w:r>
      <w:r w:rsidR="004B1D34" w:rsidRPr="003D4614">
        <w:rPr>
          <w:color w:val="auto"/>
        </w:rPr>
        <w:t xml:space="preserve"> </w:t>
      </w:r>
      <w:r w:rsidRPr="003D4614">
        <w:rPr>
          <w:color w:val="auto"/>
        </w:rPr>
        <w:t>«О мерах по реализации отдельных положений Федерального закона</w:t>
      </w:r>
      <w:r w:rsidR="004B1D34" w:rsidRPr="003D4614">
        <w:rPr>
          <w:color w:val="auto"/>
        </w:rPr>
        <w:t xml:space="preserve"> </w:t>
      </w:r>
      <w:r w:rsidR="008524E4" w:rsidRPr="003D4614">
        <w:rPr>
          <w:color w:val="auto"/>
        </w:rPr>
        <w:t>«</w:t>
      </w:r>
      <w:r w:rsidRPr="003D4614">
        <w:rPr>
          <w:color w:val="auto"/>
        </w:rPr>
        <w:t>О противодействии</w:t>
      </w:r>
      <w:r w:rsidR="008524E4" w:rsidRPr="003D4614">
        <w:rPr>
          <w:color w:val="auto"/>
        </w:rPr>
        <w:t xml:space="preserve"> </w:t>
      </w:r>
      <w:r w:rsidRPr="003D4614">
        <w:rPr>
          <w:color w:val="auto"/>
        </w:rPr>
        <w:t>коррупции</w:t>
      </w:r>
      <w:r w:rsidR="008524E4" w:rsidRPr="003D4614">
        <w:rPr>
          <w:color w:val="auto"/>
        </w:rPr>
        <w:t>»»</w:t>
      </w:r>
      <w:r w:rsidRPr="003D4614">
        <w:rPr>
          <w:color w:val="auto"/>
        </w:rPr>
        <w:t xml:space="preserve">, </w:t>
      </w:r>
      <w:r w:rsidR="004B1D34" w:rsidRPr="003D4614">
        <w:rPr>
          <w:color w:val="auto"/>
        </w:rPr>
        <w:t xml:space="preserve">руководствуясь Уставом муниципального образования Билибинский муниципальный район,  </w:t>
      </w:r>
      <w:r w:rsidRPr="003D4614">
        <w:rPr>
          <w:color w:val="auto"/>
        </w:rPr>
        <w:t xml:space="preserve">Администрация муниципального образования Билибинский муниципальный </w:t>
      </w:r>
      <w:r w:rsidR="001647E7">
        <w:rPr>
          <w:color w:val="auto"/>
        </w:rPr>
        <w:t>район</w:t>
      </w:r>
    </w:p>
    <w:p w:rsidR="004B1D34" w:rsidRPr="00E51C6B" w:rsidRDefault="004B1D34" w:rsidP="00D941A9">
      <w:pPr>
        <w:shd w:val="clear" w:color="auto" w:fill="FFFFFF"/>
        <w:spacing w:after="0" w:line="240" w:lineRule="auto"/>
        <w:ind w:right="-1" w:firstLine="709"/>
        <w:rPr>
          <w:b/>
          <w:spacing w:val="20"/>
          <w:szCs w:val="26"/>
        </w:rPr>
      </w:pPr>
      <w:r w:rsidRPr="00E51C6B">
        <w:rPr>
          <w:b/>
          <w:spacing w:val="20"/>
          <w:szCs w:val="26"/>
        </w:rPr>
        <w:t>ПОСТАНОВЛЯЕТ:</w:t>
      </w:r>
    </w:p>
    <w:p w:rsidR="00341015" w:rsidRDefault="00341015" w:rsidP="00D941A9">
      <w:pPr>
        <w:spacing w:after="0" w:line="240" w:lineRule="auto"/>
        <w:ind w:left="14" w:right="14" w:firstLine="706"/>
      </w:pPr>
    </w:p>
    <w:p w:rsidR="00341015" w:rsidRDefault="00034A5C" w:rsidP="00D941A9">
      <w:pPr>
        <w:spacing w:after="0" w:line="240" w:lineRule="auto"/>
        <w:ind w:left="14" w:right="14" w:firstLine="742"/>
      </w:pPr>
      <w:r>
        <w:t xml:space="preserve">1. Утвердить прилагаемый </w:t>
      </w:r>
      <w:r w:rsidR="004B1D34" w:rsidRPr="004B1D34">
        <w:t>Переч</w:t>
      </w:r>
      <w:r w:rsidR="004B1D34">
        <w:t>ень</w:t>
      </w:r>
      <w:r w:rsidR="004B1D34" w:rsidRPr="004B1D34">
        <w:t xml:space="preserve"> должностей муниципальной службы в Администрации муниципального образования Билибинский муниципальный район и её структурных подразделениях после увольнения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</w:t>
      </w:r>
      <w:r w:rsidR="004B1D34" w:rsidRPr="004B1D34">
        <w:lastRenderedPageBreak/>
        <w:t>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  <w:r w:rsidR="004B1D34">
        <w:t xml:space="preserve"> (далее – Перечень).</w:t>
      </w:r>
    </w:p>
    <w:p w:rsidR="00341015" w:rsidRDefault="00034A5C" w:rsidP="00D941A9">
      <w:pPr>
        <w:numPr>
          <w:ilvl w:val="0"/>
          <w:numId w:val="2"/>
        </w:numPr>
        <w:tabs>
          <w:tab w:val="left" w:pos="993"/>
        </w:tabs>
        <w:spacing w:after="0" w:line="240" w:lineRule="auto"/>
        <w:ind w:right="14" w:firstLine="713"/>
      </w:pPr>
      <w:r>
        <w:t>Должностным лицам, ответственным за ведение кадровой работы в Администрации муниципального образования Билибинский муниципальный район</w:t>
      </w:r>
      <w:r w:rsidR="004B1D34">
        <w:t xml:space="preserve"> и её структурных подразделениях</w:t>
      </w:r>
      <w:r>
        <w:t>, обеспечить ознак</w:t>
      </w:r>
      <w:r w:rsidR="008524E4">
        <w:t xml:space="preserve">омление </w:t>
      </w:r>
      <w:r w:rsidR="003D4614">
        <w:t xml:space="preserve">муниципальных служащих, замещаемым должности муниципальной службы в соответствии </w:t>
      </w:r>
      <w:r w:rsidR="008524E4">
        <w:t>с утвержденным Перечнем</w:t>
      </w:r>
      <w:r>
        <w:t xml:space="preserve">, а также граждан при  назначении </w:t>
      </w:r>
      <w:r w:rsidR="003D4614">
        <w:t xml:space="preserve">их </w:t>
      </w:r>
      <w:r>
        <w:t>на должности муниципальной службы, предусмотренные Перечнем.</w:t>
      </w:r>
      <w:r>
        <w:rPr>
          <w:noProof/>
        </w:rPr>
        <w:drawing>
          <wp:inline distT="0" distB="0" distL="0" distR="0">
            <wp:extent cx="4572" cy="4574"/>
            <wp:effectExtent l="0" t="0" r="0" b="0"/>
            <wp:docPr id="2795" name="Picture 27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5" name="Picture 27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2" cy="4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1D34" w:rsidRDefault="004B1D34" w:rsidP="00D941A9">
      <w:pPr>
        <w:spacing w:after="0" w:line="240" w:lineRule="auto"/>
        <w:ind w:firstLine="709"/>
        <w:rPr>
          <w:rFonts w:eastAsia="Calibri"/>
          <w:szCs w:val="26"/>
        </w:rPr>
      </w:pPr>
      <w:r>
        <w:rPr>
          <w:rFonts w:eastAsia="Calibri"/>
          <w:szCs w:val="26"/>
        </w:rPr>
        <w:t xml:space="preserve">3. </w:t>
      </w:r>
      <w:r w:rsidRPr="0006242A">
        <w:rPr>
          <w:rFonts w:eastAsia="Calibri"/>
          <w:szCs w:val="26"/>
        </w:rPr>
        <w:t xml:space="preserve">Опубликовать настоящее </w:t>
      </w:r>
      <w:r>
        <w:rPr>
          <w:rFonts w:eastAsia="Calibri"/>
          <w:szCs w:val="26"/>
        </w:rPr>
        <w:t>п</w:t>
      </w:r>
      <w:r w:rsidRPr="0006242A">
        <w:rPr>
          <w:rFonts w:eastAsia="Calibri"/>
          <w:szCs w:val="26"/>
        </w:rPr>
        <w:t xml:space="preserve">остановление в </w:t>
      </w:r>
      <w:r>
        <w:rPr>
          <w:rFonts w:eastAsia="Calibri"/>
          <w:szCs w:val="26"/>
        </w:rPr>
        <w:t>«Информационном вестнике Билибинского района»</w:t>
      </w:r>
      <w:r w:rsidRPr="0006242A">
        <w:rPr>
          <w:rFonts w:eastAsia="Calibri"/>
          <w:szCs w:val="26"/>
        </w:rPr>
        <w:t xml:space="preserve"> и </w:t>
      </w:r>
      <w:r>
        <w:rPr>
          <w:rFonts w:eastAsia="Calibri"/>
          <w:szCs w:val="26"/>
        </w:rPr>
        <w:t xml:space="preserve">разместить </w:t>
      </w:r>
      <w:r w:rsidRPr="0006242A">
        <w:rPr>
          <w:rFonts w:eastAsia="Calibri"/>
          <w:szCs w:val="26"/>
        </w:rPr>
        <w:t>на официальном сайте</w:t>
      </w:r>
      <w:r>
        <w:rPr>
          <w:rFonts w:eastAsia="Calibri"/>
          <w:szCs w:val="26"/>
        </w:rPr>
        <w:t xml:space="preserve"> муниципального образования Билибинский муниципальный район.</w:t>
      </w:r>
    </w:p>
    <w:p w:rsidR="004B1D34" w:rsidRPr="00DF3A62" w:rsidRDefault="004B1D34" w:rsidP="00D941A9">
      <w:pPr>
        <w:spacing w:after="0" w:line="240" w:lineRule="auto"/>
        <w:ind w:firstLine="709"/>
        <w:rPr>
          <w:szCs w:val="26"/>
        </w:rPr>
      </w:pPr>
      <w:r>
        <w:rPr>
          <w:rFonts w:eastAsia="Calibri"/>
          <w:szCs w:val="26"/>
        </w:rPr>
        <w:t>4. Настоящее постановление вступает в законную силу с момента его опубликования.</w:t>
      </w:r>
    </w:p>
    <w:p w:rsidR="008524E4" w:rsidRPr="00DF3A62" w:rsidRDefault="008524E4" w:rsidP="00D941A9">
      <w:pPr>
        <w:spacing w:after="0" w:line="240" w:lineRule="auto"/>
        <w:ind w:firstLine="709"/>
        <w:rPr>
          <w:szCs w:val="26"/>
        </w:rPr>
      </w:pPr>
      <w:r>
        <w:rPr>
          <w:szCs w:val="26"/>
        </w:rPr>
        <w:t xml:space="preserve">5. </w:t>
      </w:r>
      <w:r w:rsidRPr="000B3726">
        <w:rPr>
          <w:szCs w:val="26"/>
        </w:rPr>
        <w:t xml:space="preserve">Контроль за исполнением настоящего постановления </w:t>
      </w:r>
      <w:r>
        <w:rPr>
          <w:szCs w:val="26"/>
        </w:rPr>
        <w:t>возлагаю на заместителя Главы Администрации – начальника Управления правового и организационного обеспечения Гизбрехта В.В.</w:t>
      </w:r>
    </w:p>
    <w:p w:rsidR="008524E4" w:rsidRPr="00DF3A62" w:rsidRDefault="008524E4" w:rsidP="00D941A9">
      <w:pPr>
        <w:spacing w:after="0" w:line="240" w:lineRule="auto"/>
        <w:rPr>
          <w:szCs w:val="26"/>
        </w:rPr>
      </w:pPr>
    </w:p>
    <w:p w:rsidR="008524E4" w:rsidRPr="00DF3A62" w:rsidRDefault="008524E4" w:rsidP="00D941A9">
      <w:pPr>
        <w:spacing w:after="0" w:line="240" w:lineRule="auto"/>
        <w:rPr>
          <w:szCs w:val="26"/>
        </w:rPr>
      </w:pPr>
    </w:p>
    <w:p w:rsidR="008524E4" w:rsidRPr="00DF3A62" w:rsidRDefault="008524E4" w:rsidP="00D941A9">
      <w:pPr>
        <w:spacing w:after="0" w:line="240" w:lineRule="auto"/>
        <w:rPr>
          <w:szCs w:val="26"/>
        </w:rPr>
      </w:pPr>
    </w:p>
    <w:p w:rsidR="008524E4" w:rsidRPr="00DF3A62" w:rsidRDefault="008524E4" w:rsidP="00D941A9">
      <w:pPr>
        <w:spacing w:after="0" w:line="240" w:lineRule="auto"/>
        <w:rPr>
          <w:szCs w:val="26"/>
        </w:rPr>
      </w:pPr>
    </w:p>
    <w:p w:rsidR="008524E4" w:rsidRPr="00DF3A62" w:rsidRDefault="008524E4" w:rsidP="00D941A9">
      <w:pPr>
        <w:spacing w:after="0" w:line="240" w:lineRule="auto"/>
        <w:rPr>
          <w:szCs w:val="26"/>
        </w:rPr>
      </w:pPr>
      <w:r w:rsidRPr="00DF3A62">
        <w:rPr>
          <w:szCs w:val="26"/>
        </w:rPr>
        <w:t>Глав</w:t>
      </w:r>
      <w:r>
        <w:rPr>
          <w:szCs w:val="26"/>
        </w:rPr>
        <w:t>а</w:t>
      </w:r>
      <w:r w:rsidRPr="00DF3A62">
        <w:rPr>
          <w:szCs w:val="26"/>
        </w:rPr>
        <w:t xml:space="preserve"> Администрации</w:t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</w:r>
      <w:r w:rsidRPr="00DF3A62">
        <w:rPr>
          <w:szCs w:val="26"/>
        </w:rPr>
        <w:tab/>
        <w:t xml:space="preserve"> </w:t>
      </w:r>
      <w:r>
        <w:rPr>
          <w:szCs w:val="26"/>
        </w:rPr>
        <w:tab/>
      </w:r>
      <w:r w:rsidRPr="00DF3A62">
        <w:rPr>
          <w:szCs w:val="26"/>
        </w:rPr>
        <w:t xml:space="preserve">    </w:t>
      </w:r>
      <w:r>
        <w:rPr>
          <w:szCs w:val="26"/>
        </w:rPr>
        <w:t>Е.З. Сафонов</w:t>
      </w:r>
    </w:p>
    <w:p w:rsidR="004B1D34" w:rsidRDefault="004B1D34" w:rsidP="00D941A9">
      <w:pPr>
        <w:spacing w:after="0" w:line="240" w:lineRule="auto"/>
        <w:ind w:right="14"/>
      </w:pPr>
    </w:p>
    <w:p w:rsidR="004B1D34" w:rsidRDefault="004B1D34" w:rsidP="00D941A9">
      <w:pPr>
        <w:spacing w:after="0" w:line="240" w:lineRule="auto"/>
        <w:ind w:right="14"/>
      </w:pPr>
    </w:p>
    <w:p w:rsidR="004B1D34" w:rsidRDefault="004B1D34" w:rsidP="00D941A9">
      <w:pPr>
        <w:spacing w:after="0" w:line="240" w:lineRule="auto"/>
        <w:ind w:right="14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D941A9" w:rsidRDefault="00D941A9" w:rsidP="00D941A9">
      <w:pPr>
        <w:spacing w:after="0" w:line="240" w:lineRule="auto"/>
        <w:ind w:left="5245" w:firstLine="0"/>
        <w:jc w:val="left"/>
      </w:pPr>
    </w:p>
    <w:p w:rsidR="00D941A9" w:rsidRDefault="00D941A9" w:rsidP="00D941A9">
      <w:pPr>
        <w:spacing w:after="0" w:line="240" w:lineRule="auto"/>
        <w:ind w:left="5245" w:firstLine="0"/>
        <w:jc w:val="left"/>
      </w:pPr>
    </w:p>
    <w:p w:rsidR="00D941A9" w:rsidRDefault="00D941A9" w:rsidP="00D941A9">
      <w:pPr>
        <w:spacing w:after="0" w:line="240" w:lineRule="auto"/>
        <w:ind w:left="5245" w:firstLine="0"/>
        <w:jc w:val="left"/>
      </w:pPr>
    </w:p>
    <w:p w:rsidR="00D941A9" w:rsidRDefault="00D941A9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</w:p>
    <w:p w:rsidR="008524E4" w:rsidRDefault="008524E4" w:rsidP="00D941A9">
      <w:pPr>
        <w:spacing w:after="0" w:line="240" w:lineRule="auto"/>
        <w:ind w:left="5245" w:firstLine="0"/>
        <w:jc w:val="left"/>
      </w:pPr>
      <w:r>
        <w:t>УТВЕРЖДЕН</w:t>
      </w:r>
    </w:p>
    <w:p w:rsidR="008524E4" w:rsidRDefault="008524E4" w:rsidP="00D941A9">
      <w:pPr>
        <w:spacing w:after="0" w:line="240" w:lineRule="auto"/>
        <w:ind w:left="5245" w:right="47" w:firstLine="0"/>
        <w:jc w:val="left"/>
      </w:pPr>
      <w:r>
        <w:t>Постановлением Администрации муниципального образования</w:t>
      </w:r>
    </w:p>
    <w:p w:rsidR="008524E4" w:rsidRDefault="008524E4" w:rsidP="00D941A9">
      <w:pPr>
        <w:spacing w:after="0" w:line="240" w:lineRule="auto"/>
        <w:ind w:left="5245" w:right="274" w:firstLine="0"/>
        <w:jc w:val="left"/>
      </w:pPr>
      <w:r>
        <w:t xml:space="preserve">Билибинский муниципальный район </w:t>
      </w:r>
    </w:p>
    <w:p w:rsidR="008524E4" w:rsidRPr="00177C8B" w:rsidRDefault="00177C8B" w:rsidP="00D941A9">
      <w:pPr>
        <w:spacing w:after="0" w:line="240" w:lineRule="auto"/>
        <w:ind w:left="5245" w:right="13" w:firstLine="0"/>
        <w:jc w:val="left"/>
        <w:rPr>
          <w:u w:val="single"/>
        </w:rPr>
      </w:pPr>
      <w:r>
        <w:rPr>
          <w:u w:val="single"/>
        </w:rPr>
        <w:t>от 25 октября 2023 года № 1231</w:t>
      </w:r>
      <w:bookmarkStart w:id="0" w:name="_GoBack"/>
      <w:bookmarkEnd w:id="0"/>
    </w:p>
    <w:p w:rsidR="008524E4" w:rsidRDefault="008524E4" w:rsidP="00D941A9">
      <w:pPr>
        <w:spacing w:after="0" w:line="240" w:lineRule="auto"/>
        <w:ind w:left="1527" w:right="1808" w:firstLine="2319"/>
        <w:jc w:val="left"/>
        <w:rPr>
          <w:sz w:val="28"/>
        </w:rPr>
      </w:pPr>
    </w:p>
    <w:p w:rsidR="004B1D34" w:rsidRPr="008524E4" w:rsidRDefault="004B1D34" w:rsidP="00D941A9">
      <w:pPr>
        <w:spacing w:after="0" w:line="240" w:lineRule="auto"/>
        <w:ind w:left="93" w:right="100" w:firstLine="1736"/>
        <w:jc w:val="center"/>
        <w:rPr>
          <w:sz w:val="10"/>
          <w:szCs w:val="10"/>
        </w:rPr>
      </w:pPr>
    </w:p>
    <w:p w:rsidR="008524E4" w:rsidRDefault="008524E4" w:rsidP="00D941A9">
      <w:pPr>
        <w:spacing w:after="0" w:line="240" w:lineRule="auto"/>
        <w:ind w:left="-142" w:right="21" w:hanging="3"/>
        <w:jc w:val="center"/>
        <w:rPr>
          <w:b/>
        </w:rPr>
      </w:pPr>
      <w:r w:rsidRPr="008524E4">
        <w:rPr>
          <w:b/>
        </w:rPr>
        <w:t>Перечень</w:t>
      </w:r>
    </w:p>
    <w:p w:rsidR="008524E4" w:rsidRPr="008524E4" w:rsidRDefault="008524E4" w:rsidP="00D941A9">
      <w:pPr>
        <w:spacing w:after="0" w:line="240" w:lineRule="auto"/>
        <w:ind w:left="-142" w:right="21" w:hanging="3"/>
        <w:jc w:val="center"/>
        <w:rPr>
          <w:b/>
        </w:rPr>
      </w:pPr>
      <w:r w:rsidRPr="008524E4">
        <w:rPr>
          <w:b/>
        </w:rPr>
        <w:t>должностей муниципальной службы в Администрации муниципального образования Билибинский муниципальный район и её структурных подразделениях после увольнения с которых граждане в течение двух лет имеют право замещать на условиях трудового договора должности или выполнять работы (оказывать услуги) в течение месяца стоимостью более ста тысяч рублей на условиях гражданско-правового договора в организациях,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с согласия комиссии по соблюдению требований к служебному поведению  муниципальных служащих и урегулированию конфликта интересов</w:t>
      </w:r>
    </w:p>
    <w:p w:rsidR="008524E4" w:rsidRDefault="008524E4" w:rsidP="00D941A9">
      <w:pPr>
        <w:spacing w:after="0" w:line="240" w:lineRule="auto"/>
        <w:ind w:left="686" w:right="21" w:hanging="3"/>
      </w:pP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Главы Администрации муниципального образования Билибинский муниципальный район - начальник Управления промышленной и сельскохозяйственной политики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Главы Администрации муниципального образования Билибинский муниципальный район - начальник Управления правового и организационного обеспечения.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Главы Администрации муниципального образования Билибинский муниципальный район - начальник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Главы Администрации муниципального образования Билибинский муниципальный район - начальник Управления социальной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Главы Администрации муниципального образования Билибинский муниципальный район по делам коренных малочисленных народов.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начальника Управления правового и организационного обеспечения - начальник правового отдела.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начальника Управления социальной политики - начальник отдела образования.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Заместитель начальника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записи актов гражданского состояния.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бухгалтерского учета и отчетности.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гражданской защиты.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сельского хозяйства и торговли Управления промышленной и сельскохозяйственной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промышленности, транспорта, топливно-энергетического комплекса и жилищно-коммунального хозяйства Управления промышленной и сельскохозяйственной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lastRenderedPageBreak/>
        <w:t>Начальник отдела архитектуры и градостроительства Управления промышленной и сельскохозяйственной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жилья Управления промышленной и сельскохозяйственной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муниципальных закупок Управления правового и организационного обеспечения.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имущественных и земельных отношений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финансового отдела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экономики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бухгалтерского учета, отчетности и финансового контроля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культуры, спорта и молодёжной политики Управления социальной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Начальник отдела казначейского исполнения.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муниципальных закупок Управления правового и организационного обеспечения.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жилья Управления промышленной и сельскохозяйственной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имущественных и земельных отношений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финансового отдела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экономики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бухгалтерского учета, отчетности и финансового контроля Управления финансов, экономики и имущественных отношений.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образования Управления социальной политики.</w:t>
      </w:r>
    </w:p>
    <w:p w:rsidR="008524E4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культуры, спорта и молодёжной политики Управления социальной политики.</w:t>
      </w:r>
    </w:p>
    <w:p w:rsidR="00341015" w:rsidRDefault="008524E4" w:rsidP="00D941A9">
      <w:pPr>
        <w:pStyle w:val="a5"/>
        <w:numPr>
          <w:ilvl w:val="0"/>
          <w:numId w:val="3"/>
        </w:numPr>
        <w:tabs>
          <w:tab w:val="left" w:pos="993"/>
        </w:tabs>
        <w:spacing w:after="0" w:line="240" w:lineRule="auto"/>
        <w:ind w:left="567" w:right="96" w:hanging="567"/>
      </w:pPr>
      <w:r>
        <w:t>Консультант отдела казначейского исполнения.</w:t>
      </w: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993"/>
        </w:tabs>
        <w:spacing w:after="0" w:line="240" w:lineRule="auto"/>
        <w:ind w:left="0" w:right="96" w:firstLine="709"/>
      </w:pPr>
    </w:p>
    <w:p w:rsidR="008524E4" w:rsidRDefault="008524E4" w:rsidP="00D941A9">
      <w:pPr>
        <w:tabs>
          <w:tab w:val="left" w:pos="1333"/>
        </w:tabs>
        <w:spacing w:after="0" w:line="240" w:lineRule="auto"/>
      </w:pPr>
    </w:p>
    <w:p w:rsidR="008524E4" w:rsidRDefault="008524E4" w:rsidP="00D941A9">
      <w:pPr>
        <w:tabs>
          <w:tab w:val="left" w:pos="1333"/>
        </w:tabs>
        <w:spacing w:after="0" w:line="240" w:lineRule="auto"/>
      </w:pPr>
    </w:p>
    <w:tbl>
      <w:tblPr>
        <w:tblW w:w="9715" w:type="dxa"/>
        <w:tblLook w:val="01E0" w:firstRow="1" w:lastRow="1" w:firstColumn="1" w:lastColumn="1" w:noHBand="0" w:noVBand="0"/>
      </w:tblPr>
      <w:tblGrid>
        <w:gridCol w:w="7375"/>
        <w:gridCol w:w="2340"/>
      </w:tblGrid>
      <w:tr w:rsidR="008524E4" w:rsidRPr="005D46DB" w:rsidTr="009A19B3">
        <w:tc>
          <w:tcPr>
            <w:tcW w:w="7375" w:type="dxa"/>
            <w:shd w:val="clear" w:color="auto" w:fill="auto"/>
          </w:tcPr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Подготовлено: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 xml:space="preserve">Начальник отдела организационной 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 xml:space="preserve">и кадровой работы Управления правового 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и организационного обеспечения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Е.Б. Снесарь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</w:tc>
      </w:tr>
      <w:tr w:rsidR="008524E4" w:rsidRPr="005D46DB" w:rsidTr="009A19B3">
        <w:tc>
          <w:tcPr>
            <w:tcW w:w="7375" w:type="dxa"/>
            <w:shd w:val="clear" w:color="auto" w:fill="auto"/>
          </w:tcPr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Согласовано:</w:t>
            </w:r>
          </w:p>
        </w:tc>
        <w:tc>
          <w:tcPr>
            <w:tcW w:w="2340" w:type="dxa"/>
            <w:shd w:val="clear" w:color="auto" w:fill="auto"/>
          </w:tcPr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</w:tc>
      </w:tr>
      <w:tr w:rsidR="008524E4" w:rsidRPr="005D46DB" w:rsidTr="009A19B3">
        <w:trPr>
          <w:trHeight w:val="796"/>
        </w:trPr>
        <w:tc>
          <w:tcPr>
            <w:tcW w:w="7375" w:type="dxa"/>
            <w:shd w:val="clear" w:color="auto" w:fill="auto"/>
          </w:tcPr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 xml:space="preserve">начальник Управления правового 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и организационного обеспечения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начальник Управления</w:t>
            </w:r>
            <w:r>
              <w:rPr>
                <w:szCs w:val="26"/>
              </w:rPr>
              <w:t xml:space="preserve"> финансов, 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экономики и имущественных отношений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начальник Управления</w:t>
            </w:r>
            <w:r>
              <w:rPr>
                <w:szCs w:val="26"/>
              </w:rPr>
              <w:t xml:space="preserve"> социальной политики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Главы Администрации –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начальник Управления</w:t>
            </w:r>
            <w:r>
              <w:rPr>
                <w:szCs w:val="26"/>
              </w:rPr>
              <w:t xml:space="preserve"> промышленной 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 xml:space="preserve">и сельскохозяйственной политики 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2A4264" w:rsidRDefault="008524E4" w:rsidP="00D941A9">
            <w:pPr>
              <w:spacing w:after="0" w:line="240" w:lineRule="auto"/>
              <w:rPr>
                <w:sz w:val="2"/>
                <w:szCs w:val="2"/>
              </w:rPr>
            </w:pPr>
          </w:p>
        </w:tc>
        <w:tc>
          <w:tcPr>
            <w:tcW w:w="2340" w:type="dxa"/>
            <w:shd w:val="clear" w:color="auto" w:fill="auto"/>
          </w:tcPr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В.В. Гизбрехт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2A4264" w:rsidRDefault="008524E4" w:rsidP="00D941A9">
            <w:pPr>
              <w:spacing w:after="0" w:line="240" w:lineRule="auto"/>
              <w:rPr>
                <w:sz w:val="2"/>
                <w:szCs w:val="2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О.В. Шершнёва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С.В. Попова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А.В. Медведев</w:t>
            </w:r>
          </w:p>
        </w:tc>
      </w:tr>
      <w:tr w:rsidR="008524E4" w:rsidRPr="005D46DB" w:rsidTr="009A19B3">
        <w:tc>
          <w:tcPr>
            <w:tcW w:w="7375" w:type="dxa"/>
            <w:shd w:val="clear" w:color="auto" w:fill="auto"/>
          </w:tcPr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Заместитель начальник</w:t>
            </w:r>
            <w:r>
              <w:rPr>
                <w:szCs w:val="26"/>
              </w:rPr>
              <w:t>а</w:t>
            </w:r>
            <w:r w:rsidRPr="005D46DB">
              <w:rPr>
                <w:szCs w:val="26"/>
              </w:rPr>
              <w:t xml:space="preserve"> Управления 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 w:rsidRPr="005D46DB">
              <w:rPr>
                <w:szCs w:val="26"/>
              </w:rPr>
              <w:t>правового и организационного обеспечения</w:t>
            </w:r>
            <w:r>
              <w:rPr>
                <w:szCs w:val="26"/>
              </w:rPr>
              <w:t xml:space="preserve"> – </w:t>
            </w: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начальник правового отдела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</w:p>
          <w:p w:rsidR="008524E4" w:rsidRDefault="008524E4" w:rsidP="00D941A9">
            <w:pPr>
              <w:spacing w:after="0" w:line="240" w:lineRule="auto"/>
              <w:rPr>
                <w:szCs w:val="26"/>
              </w:rPr>
            </w:pPr>
            <w:r>
              <w:rPr>
                <w:szCs w:val="26"/>
              </w:rPr>
              <w:t>А.В. Шаповалова</w:t>
            </w:r>
          </w:p>
          <w:p w:rsidR="008524E4" w:rsidRPr="005D46DB" w:rsidRDefault="008524E4" w:rsidP="00D941A9">
            <w:pPr>
              <w:spacing w:after="0" w:line="240" w:lineRule="auto"/>
              <w:rPr>
                <w:szCs w:val="26"/>
              </w:rPr>
            </w:pPr>
          </w:p>
        </w:tc>
      </w:tr>
    </w:tbl>
    <w:p w:rsidR="008524E4" w:rsidRPr="007220C5" w:rsidRDefault="008524E4" w:rsidP="00D941A9">
      <w:pPr>
        <w:spacing w:after="0" w:line="240" w:lineRule="auto"/>
        <w:rPr>
          <w:szCs w:val="26"/>
        </w:rPr>
      </w:pPr>
    </w:p>
    <w:p w:rsidR="008524E4" w:rsidRPr="007220C5" w:rsidRDefault="008524E4" w:rsidP="00D941A9">
      <w:pPr>
        <w:spacing w:after="0" w:line="240" w:lineRule="auto"/>
        <w:rPr>
          <w:szCs w:val="26"/>
        </w:rPr>
      </w:pPr>
    </w:p>
    <w:p w:rsidR="008524E4" w:rsidRPr="007220C5" w:rsidRDefault="008524E4" w:rsidP="00D941A9">
      <w:pPr>
        <w:spacing w:after="0" w:line="240" w:lineRule="auto"/>
        <w:rPr>
          <w:szCs w:val="26"/>
        </w:rPr>
      </w:pPr>
    </w:p>
    <w:p w:rsidR="008524E4" w:rsidRPr="007220C5" w:rsidRDefault="008524E4" w:rsidP="00D941A9">
      <w:pPr>
        <w:spacing w:after="0" w:line="240" w:lineRule="auto"/>
        <w:rPr>
          <w:szCs w:val="26"/>
        </w:rPr>
      </w:pPr>
    </w:p>
    <w:p w:rsidR="008524E4" w:rsidRDefault="008524E4" w:rsidP="00D941A9">
      <w:pPr>
        <w:spacing w:after="0" w:line="240" w:lineRule="auto"/>
      </w:pPr>
      <w:r>
        <w:rPr>
          <w:szCs w:val="26"/>
        </w:rPr>
        <w:t>Разослано: в дело, отдел организационной и кадровой работы, УСП, УФЭиИО, УПиСХП</w:t>
      </w:r>
    </w:p>
    <w:sectPr w:rsidR="008524E4" w:rsidSect="001647E7">
      <w:pgSz w:w="11909" w:h="16841"/>
      <w:pgMar w:top="1134" w:right="567" w:bottom="993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06B80"/>
    <w:multiLevelType w:val="hybridMultilevel"/>
    <w:tmpl w:val="B1906898"/>
    <w:lvl w:ilvl="0" w:tplc="02803EC2">
      <w:start w:val="1"/>
      <w:numFmt w:val="decimal"/>
      <w:lvlText w:val="%1)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E18D2DE">
      <w:start w:val="1"/>
      <w:numFmt w:val="lowerLetter"/>
      <w:lvlText w:val="%2"/>
      <w:lvlJc w:val="left"/>
      <w:pPr>
        <w:ind w:left="1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5489C42">
      <w:start w:val="1"/>
      <w:numFmt w:val="lowerRoman"/>
      <w:lvlText w:val="%3"/>
      <w:lvlJc w:val="left"/>
      <w:pPr>
        <w:ind w:left="2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424C2F8">
      <w:start w:val="1"/>
      <w:numFmt w:val="decimal"/>
      <w:lvlText w:val="%4"/>
      <w:lvlJc w:val="left"/>
      <w:pPr>
        <w:ind w:left="3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820C50E">
      <w:start w:val="1"/>
      <w:numFmt w:val="lowerLetter"/>
      <w:lvlText w:val="%5"/>
      <w:lvlJc w:val="left"/>
      <w:pPr>
        <w:ind w:left="39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AFA2FE6">
      <w:start w:val="1"/>
      <w:numFmt w:val="lowerRoman"/>
      <w:lvlText w:val="%6"/>
      <w:lvlJc w:val="left"/>
      <w:pPr>
        <w:ind w:left="4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304C234">
      <w:start w:val="1"/>
      <w:numFmt w:val="decimal"/>
      <w:lvlText w:val="%7"/>
      <w:lvlJc w:val="left"/>
      <w:pPr>
        <w:ind w:left="5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C054F43C">
      <w:start w:val="1"/>
      <w:numFmt w:val="lowerLetter"/>
      <w:lvlText w:val="%8"/>
      <w:lvlJc w:val="left"/>
      <w:pPr>
        <w:ind w:left="6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09AB202">
      <w:start w:val="1"/>
      <w:numFmt w:val="lowerRoman"/>
      <w:lvlText w:val="%9"/>
      <w:lvlJc w:val="left"/>
      <w:pPr>
        <w:ind w:left="6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72147EB"/>
    <w:multiLevelType w:val="hybridMultilevel"/>
    <w:tmpl w:val="67383AA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69E64F8"/>
    <w:multiLevelType w:val="hybridMultilevel"/>
    <w:tmpl w:val="87A43986"/>
    <w:lvl w:ilvl="0" w:tplc="4A3A1900">
      <w:start w:val="2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F78B1E0">
      <w:start w:val="1"/>
      <w:numFmt w:val="lowerLetter"/>
      <w:lvlText w:val="%2"/>
      <w:lvlJc w:val="left"/>
      <w:pPr>
        <w:ind w:left="1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178EED4">
      <w:start w:val="1"/>
      <w:numFmt w:val="lowerRoman"/>
      <w:lvlText w:val="%3"/>
      <w:lvlJc w:val="left"/>
      <w:pPr>
        <w:ind w:left="25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7E4DD1E">
      <w:start w:val="1"/>
      <w:numFmt w:val="decimal"/>
      <w:lvlText w:val="%4"/>
      <w:lvlJc w:val="left"/>
      <w:pPr>
        <w:ind w:left="32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12423E2">
      <w:start w:val="1"/>
      <w:numFmt w:val="lowerLetter"/>
      <w:lvlText w:val="%5"/>
      <w:lvlJc w:val="left"/>
      <w:pPr>
        <w:ind w:left="3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ED8CBA06">
      <w:start w:val="1"/>
      <w:numFmt w:val="lowerRoman"/>
      <w:lvlText w:val="%6"/>
      <w:lvlJc w:val="left"/>
      <w:pPr>
        <w:ind w:left="46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862D80">
      <w:start w:val="1"/>
      <w:numFmt w:val="decimal"/>
      <w:lvlText w:val="%7"/>
      <w:lvlJc w:val="left"/>
      <w:pPr>
        <w:ind w:left="54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5CC7FC8">
      <w:start w:val="1"/>
      <w:numFmt w:val="lowerLetter"/>
      <w:lvlText w:val="%8"/>
      <w:lvlJc w:val="left"/>
      <w:pPr>
        <w:ind w:left="61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240DC20">
      <w:start w:val="1"/>
      <w:numFmt w:val="lowerRoman"/>
      <w:lvlText w:val="%9"/>
      <w:lvlJc w:val="left"/>
      <w:pPr>
        <w:ind w:left="6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2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015"/>
    <w:rsid w:val="00034A5C"/>
    <w:rsid w:val="00100E65"/>
    <w:rsid w:val="001647E7"/>
    <w:rsid w:val="00177C8B"/>
    <w:rsid w:val="00341015"/>
    <w:rsid w:val="003D4614"/>
    <w:rsid w:val="004B1D34"/>
    <w:rsid w:val="008524E4"/>
    <w:rsid w:val="00D94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2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8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E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941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5" w:line="252" w:lineRule="auto"/>
      <w:ind w:left="24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98"/>
      <w:ind w:right="43"/>
      <w:jc w:val="center"/>
      <w:outlineLvl w:val="0"/>
    </w:pPr>
    <w:rPr>
      <w:rFonts w:ascii="Times New Roman" w:eastAsia="Times New Roman" w:hAnsi="Times New Roman" w:cs="Times New Roman"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647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647E7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D941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5</Pages>
  <Words>1204</Words>
  <Characters>6869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Эллина Ю. Колесник</dc:creator>
  <cp:keywords/>
  <cp:lastModifiedBy>PC 312</cp:lastModifiedBy>
  <cp:revision>5</cp:revision>
  <cp:lastPrinted>2023-09-27T04:52:00Z</cp:lastPrinted>
  <dcterms:created xsi:type="dcterms:W3CDTF">2023-09-27T00:52:00Z</dcterms:created>
  <dcterms:modified xsi:type="dcterms:W3CDTF">2023-11-02T06:00:00Z</dcterms:modified>
</cp:coreProperties>
</file>