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61" w:rsidRDefault="0010706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107061" w:rsidRPr="008322CE" w:rsidRDefault="0010706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26 декабря</w:t>
                            </w:r>
                          </w:p>
                          <w:p w:rsidR="00107061" w:rsidRPr="006E7DA2" w:rsidRDefault="00107061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2023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107061" w:rsidRDefault="0010706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107061" w:rsidRPr="008322CE" w:rsidRDefault="0010706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26 декабря</w:t>
                      </w:r>
                    </w:p>
                    <w:p w:rsidR="00107061" w:rsidRPr="006E7DA2" w:rsidRDefault="00107061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2023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61" w:rsidRPr="00DB2525" w:rsidRDefault="0010706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52 (504)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107061" w:rsidRPr="00DB2525" w:rsidRDefault="0010706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52 (504)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381CFD">
        <w:trPr>
          <w:trHeight w:val="77"/>
        </w:trPr>
        <w:tc>
          <w:tcPr>
            <w:tcW w:w="10632" w:type="dxa"/>
          </w:tcPr>
          <w:p w:rsidR="00C747BC" w:rsidRDefault="00C747BC" w:rsidP="009033E3">
            <w:pPr>
              <w:rPr>
                <w:b/>
              </w:rPr>
            </w:pPr>
          </w:p>
          <w:p w:rsidR="00984EDE" w:rsidRPr="00984EDE" w:rsidRDefault="00984EDE" w:rsidP="00984EDE">
            <w:pPr>
              <w:ind w:right="317"/>
              <w:jc w:val="center"/>
              <w:rPr>
                <w:b/>
              </w:rPr>
            </w:pPr>
            <w:r w:rsidRPr="00984EDE">
              <w:rPr>
                <w:b/>
              </w:rPr>
              <w:t>АДМИНИСТРАЦИЯ</w:t>
            </w:r>
          </w:p>
          <w:p w:rsidR="00984EDE" w:rsidRPr="00984EDE" w:rsidRDefault="00984EDE" w:rsidP="00984EDE">
            <w:pPr>
              <w:ind w:right="317"/>
              <w:jc w:val="center"/>
              <w:rPr>
                <w:b/>
              </w:rPr>
            </w:pPr>
            <w:r w:rsidRPr="00984EDE">
              <w:rPr>
                <w:b/>
              </w:rPr>
              <w:t>МУНИЦИПАЛЬНОГО ОБРАЗОВАНИЯ</w:t>
            </w:r>
          </w:p>
          <w:p w:rsidR="00984EDE" w:rsidRPr="00984EDE" w:rsidRDefault="00984EDE" w:rsidP="00984EDE">
            <w:pPr>
              <w:ind w:right="317"/>
              <w:jc w:val="center"/>
              <w:rPr>
                <w:b/>
              </w:rPr>
            </w:pPr>
            <w:r w:rsidRPr="00984EDE">
              <w:rPr>
                <w:b/>
              </w:rPr>
              <w:t>БИЛИБИНСКИЙ МУНИЦИПАЛЬНЫЙ РАЙОН</w:t>
            </w:r>
          </w:p>
          <w:p w:rsidR="00984EDE" w:rsidRPr="00984EDE" w:rsidRDefault="00984EDE" w:rsidP="00984EDE">
            <w:pPr>
              <w:ind w:right="317"/>
              <w:jc w:val="center"/>
              <w:rPr>
                <w:b/>
              </w:rPr>
            </w:pPr>
            <w:r w:rsidRPr="00984EDE">
              <w:rPr>
                <w:b/>
              </w:rPr>
              <w:t>ЧУКОТСКОГО АВТОНОМНОГО ОКРУГА</w:t>
            </w:r>
          </w:p>
          <w:p w:rsidR="00984EDE" w:rsidRPr="00984EDE" w:rsidRDefault="00984EDE" w:rsidP="00984EDE">
            <w:pPr>
              <w:ind w:right="317"/>
              <w:jc w:val="center"/>
            </w:pPr>
          </w:p>
          <w:p w:rsidR="00984EDE" w:rsidRPr="00984EDE" w:rsidRDefault="00984EDE" w:rsidP="00984EDE">
            <w:pPr>
              <w:ind w:right="317"/>
              <w:jc w:val="center"/>
              <w:rPr>
                <w:b/>
              </w:rPr>
            </w:pPr>
            <w:proofErr w:type="gramStart"/>
            <w:r w:rsidRPr="00984EDE">
              <w:rPr>
                <w:b/>
              </w:rPr>
              <w:t>П</w:t>
            </w:r>
            <w:proofErr w:type="gramEnd"/>
            <w:r w:rsidRPr="00984EDE">
              <w:rPr>
                <w:b/>
              </w:rPr>
              <w:t xml:space="preserve"> О С Т А Н О В Л Е Н И Е</w:t>
            </w:r>
          </w:p>
          <w:p w:rsidR="00984EDE" w:rsidRPr="00984EDE" w:rsidRDefault="00984EDE" w:rsidP="00984EDE">
            <w:pPr>
              <w:ind w:right="317"/>
              <w:jc w:val="center"/>
              <w:rPr>
                <w:b/>
              </w:rPr>
            </w:pPr>
          </w:p>
          <w:p w:rsidR="00984EDE" w:rsidRPr="00984EDE" w:rsidRDefault="00984EDE" w:rsidP="00984EDE">
            <w:pPr>
              <w:ind w:right="317"/>
              <w:jc w:val="center"/>
              <w:rPr>
                <w:b/>
              </w:rPr>
            </w:pP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3794"/>
              <w:gridCol w:w="2835"/>
              <w:gridCol w:w="3118"/>
            </w:tblGrid>
            <w:tr w:rsidR="00984EDE" w:rsidRPr="00984EDE" w:rsidTr="00537036">
              <w:tc>
                <w:tcPr>
                  <w:tcW w:w="3794" w:type="dxa"/>
                </w:tcPr>
                <w:p w:rsidR="00984EDE" w:rsidRPr="00984EDE" w:rsidRDefault="00984EDE" w:rsidP="00984EDE">
                  <w:pPr>
                    <w:ind w:right="317"/>
                    <w:jc w:val="both"/>
                  </w:pPr>
                  <w:r w:rsidRPr="00984EDE">
                    <w:t xml:space="preserve">от </w:t>
                  </w:r>
                  <w:r w:rsidRPr="00984EDE">
                    <w:rPr>
                      <w:u w:val="single"/>
                    </w:rPr>
                    <w:t xml:space="preserve">22 декабря </w:t>
                  </w:r>
                  <w:r w:rsidRPr="00984EDE">
                    <w:t>2023 года</w:t>
                  </w:r>
                </w:p>
              </w:tc>
              <w:tc>
                <w:tcPr>
                  <w:tcW w:w="2835" w:type="dxa"/>
                </w:tcPr>
                <w:p w:rsidR="00984EDE" w:rsidRPr="00984EDE" w:rsidRDefault="00984EDE" w:rsidP="00984EDE">
                  <w:pPr>
                    <w:ind w:right="317"/>
                  </w:pPr>
                  <w:r w:rsidRPr="00984EDE">
                    <w:t xml:space="preserve">№ </w:t>
                  </w:r>
                  <w:r w:rsidRPr="00984EDE">
                    <w:rPr>
                      <w:u w:val="single"/>
                    </w:rPr>
                    <w:t>1513</w:t>
                  </w:r>
                </w:p>
              </w:tc>
              <w:tc>
                <w:tcPr>
                  <w:tcW w:w="3118" w:type="dxa"/>
                </w:tcPr>
                <w:p w:rsidR="00984EDE" w:rsidRPr="00984EDE" w:rsidRDefault="00984EDE" w:rsidP="00984EDE">
                  <w:pPr>
                    <w:ind w:right="317"/>
                    <w:jc w:val="right"/>
                  </w:pPr>
                  <w:r w:rsidRPr="00984EDE">
                    <w:t>г. Билибино</w:t>
                  </w:r>
                </w:p>
              </w:tc>
            </w:tr>
          </w:tbl>
          <w:p w:rsidR="00984EDE" w:rsidRPr="00984EDE" w:rsidRDefault="00984EDE" w:rsidP="00984EDE">
            <w:pPr>
              <w:ind w:right="317"/>
              <w:jc w:val="both"/>
            </w:pPr>
          </w:p>
          <w:p w:rsidR="00984EDE" w:rsidRPr="00984EDE" w:rsidRDefault="00984EDE" w:rsidP="00984EDE">
            <w:pPr>
              <w:ind w:right="317"/>
              <w:jc w:val="both"/>
            </w:pPr>
          </w:p>
          <w:tbl>
            <w:tblPr>
              <w:tblW w:w="5353" w:type="dxa"/>
              <w:tblLayout w:type="fixed"/>
              <w:tblLook w:val="01E0" w:firstRow="1" w:lastRow="1" w:firstColumn="1" w:lastColumn="1" w:noHBand="0" w:noVBand="0"/>
            </w:tblPr>
            <w:tblGrid>
              <w:gridCol w:w="5353"/>
            </w:tblGrid>
            <w:tr w:rsidR="00984EDE" w:rsidRPr="00984EDE" w:rsidTr="00537036">
              <w:tc>
                <w:tcPr>
                  <w:tcW w:w="5353" w:type="dxa"/>
                </w:tcPr>
                <w:p w:rsidR="00984EDE" w:rsidRPr="00984EDE" w:rsidRDefault="00984EDE" w:rsidP="00984EDE">
                  <w:pPr>
                    <w:ind w:right="317"/>
                    <w:jc w:val="both"/>
                  </w:pPr>
                  <w:r w:rsidRPr="00984EDE">
                    <w:t>О внесении изменения в Постановление Администрации муниципального образования Билибинский муниципальный район от  1 декабря 2023 года № 1383</w:t>
                  </w:r>
                </w:p>
              </w:tc>
            </w:tr>
          </w:tbl>
          <w:p w:rsidR="00984EDE" w:rsidRPr="00984EDE" w:rsidRDefault="00984EDE" w:rsidP="00984EDE">
            <w:pPr>
              <w:tabs>
                <w:tab w:val="left" w:pos="1260"/>
              </w:tabs>
              <w:ind w:right="317"/>
              <w:jc w:val="both"/>
            </w:pPr>
          </w:p>
          <w:p w:rsidR="00984EDE" w:rsidRPr="00984EDE" w:rsidRDefault="00984EDE" w:rsidP="00984EDE">
            <w:pPr>
              <w:ind w:right="317"/>
              <w:jc w:val="both"/>
            </w:pPr>
          </w:p>
          <w:p w:rsidR="00984EDE" w:rsidRPr="00984EDE" w:rsidRDefault="00984EDE" w:rsidP="00984EDE">
            <w:pPr>
              <w:pStyle w:val="af"/>
              <w:spacing w:after="0"/>
              <w:ind w:left="0" w:right="317" w:firstLine="708"/>
              <w:jc w:val="both"/>
            </w:pPr>
            <w:r w:rsidRPr="00984EDE">
              <w:t>В связи с изменением плана праздничных мероприятий, посвященных Новогодним и Рождественским праздникам, в Билибинском муниципальном районе в 2023 году,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</w:p>
          <w:p w:rsidR="00984EDE" w:rsidRPr="00984EDE" w:rsidRDefault="00984EDE" w:rsidP="00984EDE">
            <w:pPr>
              <w:ind w:right="317" w:firstLine="709"/>
              <w:jc w:val="both"/>
              <w:rPr>
                <w:b/>
                <w:spacing w:val="20"/>
              </w:rPr>
            </w:pPr>
            <w:r w:rsidRPr="00984EDE">
              <w:rPr>
                <w:b/>
                <w:spacing w:val="20"/>
              </w:rPr>
              <w:t>ПОСТАНОВЛЯЕТ:</w:t>
            </w:r>
          </w:p>
          <w:p w:rsidR="00984EDE" w:rsidRPr="00984EDE" w:rsidRDefault="00984EDE" w:rsidP="00984EDE">
            <w:pPr>
              <w:ind w:left="709" w:right="317"/>
              <w:jc w:val="both"/>
            </w:pPr>
          </w:p>
          <w:p w:rsidR="00984EDE" w:rsidRPr="00984EDE" w:rsidRDefault="00984EDE" w:rsidP="00984EDE">
            <w:pPr>
              <w:numPr>
                <w:ilvl w:val="0"/>
                <w:numId w:val="20"/>
              </w:numPr>
              <w:tabs>
                <w:tab w:val="left" w:pos="993"/>
              </w:tabs>
              <w:ind w:left="0" w:right="317" w:firstLine="709"/>
              <w:jc w:val="both"/>
            </w:pPr>
            <w:r w:rsidRPr="00984EDE">
              <w:t>Внести в Постановление Администрации муниципального образования Билибинский муниципальный район от 1 декабря 2023 года № 1383 «О проведении Новогодних и Рождественских праздников, в Билибинском муниципальном районе в 2023 году» (далее - Мероприятия) следующее изменение:</w:t>
            </w:r>
          </w:p>
          <w:p w:rsidR="00984EDE" w:rsidRPr="00984EDE" w:rsidRDefault="00984EDE" w:rsidP="00984EDE">
            <w:pPr>
              <w:tabs>
                <w:tab w:val="left" w:pos="0"/>
                <w:tab w:val="left" w:pos="993"/>
              </w:tabs>
              <w:ind w:right="317" w:firstLine="709"/>
              <w:jc w:val="both"/>
            </w:pPr>
            <w:r w:rsidRPr="00984EDE">
              <w:t>приложение изложить в редакции согласно приложению к настоящему постановлению.</w:t>
            </w:r>
          </w:p>
          <w:p w:rsidR="00984EDE" w:rsidRPr="00984EDE" w:rsidRDefault="00984EDE" w:rsidP="00984EDE">
            <w:pPr>
              <w:tabs>
                <w:tab w:val="left" w:pos="1260"/>
              </w:tabs>
              <w:ind w:right="317" w:firstLine="708"/>
              <w:jc w:val="both"/>
            </w:pPr>
            <w:r w:rsidRPr="00984EDE">
      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984EDE" w:rsidRPr="00984EDE" w:rsidRDefault="00984EDE" w:rsidP="00984EDE">
            <w:pPr>
              <w:tabs>
                <w:tab w:val="left" w:pos="720"/>
              </w:tabs>
              <w:ind w:right="317" w:firstLine="720"/>
              <w:contextualSpacing/>
              <w:jc w:val="both"/>
            </w:pPr>
            <w:r w:rsidRPr="00984EDE">
              <w:t xml:space="preserve">3.  Настоящее постановление вступает в силу с момента его опубликования. </w:t>
            </w:r>
          </w:p>
          <w:p w:rsidR="00984EDE" w:rsidRPr="00984EDE" w:rsidRDefault="00984EDE" w:rsidP="00984EDE">
            <w:pPr>
              <w:ind w:right="317"/>
              <w:jc w:val="both"/>
              <w:rPr>
                <w:b/>
              </w:rPr>
            </w:pPr>
            <w:r w:rsidRPr="00984EDE">
              <w:t xml:space="preserve">          4. </w:t>
            </w:r>
            <w:proofErr w:type="gramStart"/>
            <w:r w:rsidRPr="00984EDE">
              <w:t>Контроль за</w:t>
            </w:r>
            <w:proofErr w:type="gramEnd"/>
            <w:r w:rsidRPr="00984EDE">
              <w:t xml:space="preserve"> исполнением настоящего постановления</w:t>
            </w:r>
            <w:r w:rsidRPr="00984EDE">
              <w:rPr>
                <w:color w:val="FF0000"/>
              </w:rPr>
              <w:t xml:space="preserve"> </w:t>
            </w:r>
            <w:r w:rsidRPr="00984EDE">
              <w:t>возложить на Заместителя Главы Администрации</w:t>
            </w:r>
            <w:r w:rsidRPr="00984EDE">
              <w:rPr>
                <w:b/>
              </w:rPr>
              <w:t xml:space="preserve"> -</w:t>
            </w:r>
            <w:r w:rsidRPr="00984EDE">
              <w:t xml:space="preserve"> начальника Управления социальной политики Администрации муниципального образования Билибинский муниципальный район        Попову С.В.</w:t>
            </w:r>
          </w:p>
          <w:p w:rsidR="00984EDE" w:rsidRPr="00984EDE" w:rsidRDefault="00984EDE" w:rsidP="00984EDE">
            <w:pPr>
              <w:tabs>
                <w:tab w:val="left" w:pos="1276"/>
              </w:tabs>
              <w:ind w:left="450" w:right="317"/>
              <w:jc w:val="both"/>
            </w:pPr>
          </w:p>
          <w:p w:rsidR="00984EDE" w:rsidRPr="00984EDE" w:rsidRDefault="00984EDE" w:rsidP="00984EDE">
            <w:pPr>
              <w:tabs>
                <w:tab w:val="left" w:pos="1276"/>
              </w:tabs>
              <w:ind w:right="317"/>
              <w:jc w:val="both"/>
            </w:pPr>
          </w:p>
          <w:p w:rsidR="00984EDE" w:rsidRPr="00984EDE" w:rsidRDefault="00984EDE" w:rsidP="00984EDE">
            <w:pPr>
              <w:tabs>
                <w:tab w:val="left" w:pos="1276"/>
              </w:tabs>
              <w:ind w:right="317"/>
              <w:jc w:val="both"/>
            </w:pPr>
          </w:p>
          <w:p w:rsidR="00984EDE" w:rsidRPr="00984EDE" w:rsidRDefault="00984EDE" w:rsidP="00984EDE">
            <w:pPr>
              <w:tabs>
                <w:tab w:val="left" w:pos="1276"/>
              </w:tabs>
              <w:ind w:right="317"/>
              <w:jc w:val="both"/>
            </w:pPr>
          </w:p>
          <w:p w:rsidR="009033E3" w:rsidRPr="00875849" w:rsidRDefault="00984EDE" w:rsidP="00984EDE">
            <w:pPr>
              <w:tabs>
                <w:tab w:val="left" w:pos="993"/>
              </w:tabs>
              <w:ind w:right="317"/>
              <w:jc w:val="both"/>
            </w:pPr>
            <w:r w:rsidRPr="00984EDE">
              <w:t>Глава Администрации                                                                                   Е.З. Сафонов</w:t>
            </w:r>
          </w:p>
          <w:p w:rsidR="009033E3" w:rsidRDefault="009033E3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984EDE" w:rsidRDefault="00984EDE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984EDE" w:rsidRDefault="00984EDE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984EDE" w:rsidRDefault="00984EDE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984EDE" w:rsidRDefault="00984EDE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984EDE" w:rsidRDefault="00984EDE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984EDE" w:rsidRPr="009033E3" w:rsidRDefault="00984EDE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984EDE" w:rsidRPr="00984EDE" w:rsidRDefault="00984EDE" w:rsidP="00984EDE">
      <w:pPr>
        <w:pStyle w:val="af1"/>
        <w:jc w:val="right"/>
        <w:rPr>
          <w:rFonts w:ascii="Times New Roman" w:hAnsi="Times New Roman"/>
          <w:b/>
          <w:sz w:val="16"/>
          <w:szCs w:val="16"/>
        </w:rPr>
      </w:pPr>
      <w:r w:rsidRPr="00984EDE">
        <w:rPr>
          <w:rFonts w:ascii="Times New Roman" w:hAnsi="Times New Roman"/>
          <w:sz w:val="16"/>
          <w:szCs w:val="16"/>
        </w:rPr>
        <w:lastRenderedPageBreak/>
        <w:t xml:space="preserve">Приложение </w:t>
      </w:r>
    </w:p>
    <w:p w:rsidR="00984EDE" w:rsidRDefault="00984EDE" w:rsidP="00984EDE">
      <w:pPr>
        <w:pStyle w:val="af1"/>
        <w:jc w:val="right"/>
        <w:rPr>
          <w:rFonts w:ascii="Times New Roman" w:hAnsi="Times New Roman"/>
          <w:sz w:val="16"/>
          <w:szCs w:val="16"/>
        </w:rPr>
      </w:pPr>
      <w:r w:rsidRPr="00984ED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к    Постановлению Администрации                                                                                                                                                                   муниципального             </w:t>
      </w:r>
      <w:r>
        <w:rPr>
          <w:rFonts w:ascii="Times New Roman" w:hAnsi="Times New Roman"/>
          <w:sz w:val="16"/>
          <w:szCs w:val="16"/>
        </w:rPr>
        <w:t xml:space="preserve">образования </w:t>
      </w:r>
    </w:p>
    <w:p w:rsidR="00984EDE" w:rsidRDefault="00984EDE" w:rsidP="00984EDE">
      <w:pPr>
        <w:pStyle w:val="af1"/>
        <w:jc w:val="right"/>
        <w:rPr>
          <w:rFonts w:ascii="Times New Roman" w:hAnsi="Times New Roman"/>
          <w:sz w:val="16"/>
          <w:szCs w:val="16"/>
        </w:rPr>
      </w:pPr>
      <w:r w:rsidRPr="00984EDE">
        <w:rPr>
          <w:rFonts w:ascii="Times New Roman" w:hAnsi="Times New Roman"/>
          <w:sz w:val="16"/>
          <w:szCs w:val="16"/>
        </w:rPr>
        <w:t>Билибинский муниципальный район</w:t>
      </w:r>
    </w:p>
    <w:p w:rsidR="00984EDE" w:rsidRPr="00984EDE" w:rsidRDefault="00984EDE" w:rsidP="00984EDE">
      <w:pPr>
        <w:pStyle w:val="af1"/>
        <w:jc w:val="right"/>
        <w:rPr>
          <w:rFonts w:ascii="Times New Roman" w:hAnsi="Times New Roman"/>
          <w:sz w:val="16"/>
          <w:szCs w:val="16"/>
        </w:rPr>
      </w:pPr>
      <w:r w:rsidRPr="00984EDE">
        <w:rPr>
          <w:rFonts w:ascii="Times New Roman" w:hAnsi="Times New Roman"/>
          <w:sz w:val="16"/>
          <w:szCs w:val="16"/>
          <w:u w:val="single"/>
        </w:rPr>
        <w:t xml:space="preserve">от 22 декабря 2023 года № 1513     </w:t>
      </w:r>
    </w:p>
    <w:p w:rsidR="00984EDE" w:rsidRPr="00984EDE" w:rsidRDefault="00984EDE" w:rsidP="00984EDE">
      <w:pPr>
        <w:tabs>
          <w:tab w:val="left" w:pos="3825"/>
          <w:tab w:val="left" w:pos="5529"/>
          <w:tab w:val="left" w:pos="5670"/>
          <w:tab w:val="left" w:pos="5812"/>
          <w:tab w:val="center" w:pos="7639"/>
        </w:tabs>
        <w:contextualSpacing/>
        <w:jc w:val="right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sz w:val="16"/>
          <w:szCs w:val="16"/>
        </w:rPr>
        <w:tab/>
      </w:r>
      <w:r w:rsidRPr="00984EDE">
        <w:rPr>
          <w:sz w:val="16"/>
          <w:szCs w:val="16"/>
        </w:rPr>
        <w:tab/>
      </w:r>
      <w:r w:rsidRPr="00984EDE">
        <w:rPr>
          <w:sz w:val="16"/>
          <w:szCs w:val="16"/>
        </w:rPr>
        <w:tab/>
        <w:t xml:space="preserve">                                            </w:t>
      </w:r>
    </w:p>
    <w:p w:rsidR="00984EDE" w:rsidRPr="00984EDE" w:rsidRDefault="00984EDE" w:rsidP="00984EDE">
      <w:pPr>
        <w:tabs>
          <w:tab w:val="left" w:pos="900"/>
          <w:tab w:val="left" w:pos="6040"/>
        </w:tabs>
        <w:ind w:right="457"/>
        <w:jc w:val="center"/>
        <w:rPr>
          <w:b/>
          <w:sz w:val="16"/>
          <w:szCs w:val="16"/>
        </w:rPr>
      </w:pPr>
      <w:proofErr w:type="gramStart"/>
      <w:r w:rsidRPr="00984EDE">
        <w:rPr>
          <w:b/>
          <w:sz w:val="16"/>
          <w:szCs w:val="16"/>
        </w:rPr>
        <w:t>П</w:t>
      </w:r>
      <w:proofErr w:type="gramEnd"/>
      <w:r w:rsidRPr="00984EDE">
        <w:rPr>
          <w:b/>
          <w:sz w:val="16"/>
          <w:szCs w:val="16"/>
        </w:rPr>
        <w:t xml:space="preserve"> Л А Н</w:t>
      </w:r>
    </w:p>
    <w:p w:rsidR="009F2247" w:rsidRPr="00984EDE" w:rsidRDefault="00984EDE" w:rsidP="00984EDE">
      <w:pPr>
        <w:ind w:left="993"/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основных мероприятий, посвященных новогодним и рождественским праздникам в Билибинском муниципальном районе</w:t>
      </w:r>
    </w:p>
    <w:p w:rsidR="00875849" w:rsidRDefault="00875849" w:rsidP="00984EDE">
      <w:pPr>
        <w:ind w:right="140"/>
        <w:jc w:val="center"/>
        <w:rPr>
          <w:sz w:val="16"/>
          <w:szCs w:val="16"/>
        </w:rPr>
      </w:pPr>
    </w:p>
    <w:tbl>
      <w:tblPr>
        <w:tblW w:w="1065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554"/>
        <w:gridCol w:w="1826"/>
        <w:gridCol w:w="17"/>
        <w:gridCol w:w="3402"/>
        <w:gridCol w:w="1985"/>
        <w:gridCol w:w="17"/>
      </w:tblGrid>
      <w:tr w:rsidR="00984EDE" w:rsidRPr="002A316A" w:rsidTr="00984EDE">
        <w:trPr>
          <w:gridAfter w:val="1"/>
          <w:wAfter w:w="17" w:type="dxa"/>
          <w:trHeight w:val="301"/>
        </w:trPr>
        <w:tc>
          <w:tcPr>
            <w:tcW w:w="849" w:type="dxa"/>
          </w:tcPr>
          <w:p w:rsidR="00984EDE" w:rsidRPr="00984EDE" w:rsidRDefault="00984EDE" w:rsidP="00537036">
            <w:pPr>
              <w:jc w:val="center"/>
              <w:rPr>
                <w:b/>
                <w:sz w:val="16"/>
                <w:szCs w:val="16"/>
              </w:rPr>
            </w:pPr>
            <w:r w:rsidRPr="00984ED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54" w:type="dxa"/>
          </w:tcPr>
          <w:p w:rsidR="00984EDE" w:rsidRPr="00984EDE" w:rsidRDefault="00984EDE" w:rsidP="00537036">
            <w:pPr>
              <w:jc w:val="center"/>
              <w:rPr>
                <w:b/>
                <w:sz w:val="16"/>
                <w:szCs w:val="16"/>
              </w:rPr>
            </w:pPr>
            <w:r w:rsidRPr="00984EDE">
              <w:rPr>
                <w:b/>
                <w:sz w:val="16"/>
                <w:szCs w:val="16"/>
              </w:rPr>
              <w:t>Название мероприятий</w:t>
            </w:r>
          </w:p>
        </w:tc>
        <w:tc>
          <w:tcPr>
            <w:tcW w:w="1843" w:type="dxa"/>
            <w:gridSpan w:val="2"/>
          </w:tcPr>
          <w:p w:rsidR="00984EDE" w:rsidRPr="00984EDE" w:rsidRDefault="00984EDE" w:rsidP="00537036">
            <w:pPr>
              <w:jc w:val="center"/>
              <w:rPr>
                <w:b/>
                <w:sz w:val="16"/>
                <w:szCs w:val="16"/>
              </w:rPr>
            </w:pPr>
            <w:r w:rsidRPr="00984EDE">
              <w:rPr>
                <w:b/>
                <w:sz w:val="16"/>
                <w:szCs w:val="16"/>
              </w:rPr>
              <w:t>Дата и время проведения</w:t>
            </w:r>
          </w:p>
          <w:p w:rsidR="00984EDE" w:rsidRPr="00984EDE" w:rsidRDefault="00984EDE" w:rsidP="005370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984EDE" w:rsidRPr="00984EDE" w:rsidRDefault="00984EDE" w:rsidP="00537036">
            <w:pPr>
              <w:jc w:val="center"/>
              <w:rPr>
                <w:b/>
                <w:sz w:val="16"/>
                <w:szCs w:val="16"/>
              </w:rPr>
            </w:pPr>
            <w:r w:rsidRPr="00984EDE">
              <w:rPr>
                <w:b/>
                <w:sz w:val="16"/>
                <w:szCs w:val="16"/>
              </w:rPr>
              <w:t>Место  проведения</w:t>
            </w:r>
          </w:p>
        </w:tc>
        <w:tc>
          <w:tcPr>
            <w:tcW w:w="1985" w:type="dxa"/>
          </w:tcPr>
          <w:p w:rsidR="00984EDE" w:rsidRPr="00984EDE" w:rsidRDefault="00984EDE" w:rsidP="00537036">
            <w:pPr>
              <w:jc w:val="center"/>
              <w:rPr>
                <w:b/>
                <w:sz w:val="16"/>
                <w:szCs w:val="16"/>
              </w:rPr>
            </w:pPr>
            <w:r w:rsidRPr="00984EDE">
              <w:rPr>
                <w:b/>
                <w:sz w:val="16"/>
                <w:szCs w:val="16"/>
              </w:rPr>
              <w:t xml:space="preserve">Ответственный </w:t>
            </w:r>
          </w:p>
          <w:p w:rsidR="00984EDE" w:rsidRPr="00984EDE" w:rsidRDefault="00984EDE" w:rsidP="00537036">
            <w:pPr>
              <w:jc w:val="center"/>
              <w:rPr>
                <w:b/>
                <w:sz w:val="16"/>
                <w:szCs w:val="16"/>
              </w:rPr>
            </w:pPr>
            <w:r w:rsidRPr="00984EDE">
              <w:rPr>
                <w:b/>
                <w:sz w:val="16"/>
                <w:szCs w:val="16"/>
              </w:rPr>
              <w:t>за проведение мероприятия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1.</w:t>
            </w: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color w:val="000000"/>
                <w:sz w:val="16"/>
                <w:szCs w:val="16"/>
              </w:rPr>
              <w:t>Новогодний конкурс «Символ года - 2024»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color w:val="000000"/>
                <w:sz w:val="16"/>
                <w:szCs w:val="16"/>
              </w:rPr>
              <w:t>Интерактивная выставка работ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с 01.11.2023 г.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22.12.2023 г.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  <w:highlight w:val="yellow"/>
              </w:rPr>
            </w:pPr>
            <w:r w:rsidRPr="00984EDE">
              <w:rPr>
                <w:rFonts w:eastAsia="Calibri"/>
                <w:sz w:val="16"/>
                <w:szCs w:val="16"/>
              </w:rPr>
              <w:t>17:00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МАУК «Билибинский краеведческий музей имени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Г.С. Глазырина»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ул. Комсомольская, д. 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Иваницкая М.О.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2.</w:t>
            </w: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Благотворительная акция «Ёлка желаний»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14.11.2023 -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15.12.2023 гг.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МАУК «Билибинский краеведческий музей имени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Г.С. Глазырина»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ул. Комсомольская, д. 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Иваницкая М.О.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3.</w:t>
            </w: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Благотворительная акция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«Ёлка Чукотки в поддержку фронта»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Ярмарка – продажа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с 22.11.2023 г.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15.12.2023 -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24.12.2023 гг.</w:t>
            </w:r>
          </w:p>
          <w:p w:rsidR="00984EDE" w:rsidRPr="00984EDE" w:rsidRDefault="00984EDE" w:rsidP="00537036">
            <w:pPr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color w:val="000000"/>
                <w:sz w:val="16"/>
                <w:szCs w:val="16"/>
              </w:rPr>
              <w:t>11:00 – 18:45</w:t>
            </w:r>
          </w:p>
          <w:p w:rsidR="00984EDE" w:rsidRPr="00984EDE" w:rsidRDefault="00984EDE" w:rsidP="00537036">
            <w:pPr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color w:val="000000"/>
                <w:sz w:val="16"/>
                <w:szCs w:val="16"/>
              </w:rPr>
              <w:t>(вторник-пятница)</w:t>
            </w:r>
          </w:p>
          <w:p w:rsidR="00984EDE" w:rsidRPr="00984EDE" w:rsidRDefault="00984EDE" w:rsidP="00537036">
            <w:pPr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color w:val="000000"/>
                <w:sz w:val="16"/>
                <w:szCs w:val="16"/>
              </w:rPr>
              <w:t>11:00 – 15:45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984EDE">
              <w:rPr>
                <w:color w:val="000000"/>
                <w:sz w:val="16"/>
                <w:szCs w:val="16"/>
              </w:rPr>
              <w:t>(в выходные дни)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МАУК «Билибинский краеведческий музей имени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Г.С. Глазырина»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ул. Комсомольская, д. 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Иваницкая М.О.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84EDE">
              <w:rPr>
                <w:bCs/>
                <w:sz w:val="16"/>
                <w:szCs w:val="16"/>
              </w:rPr>
              <w:t>Праздничная программа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bCs/>
                <w:sz w:val="16"/>
                <w:szCs w:val="16"/>
              </w:rPr>
              <w:t>«Новогодний секрет»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984EDE">
            <w:pPr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21.12.2023 г.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15:00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21.12.2023 г. 15:00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21.12.2023 г. 18:00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21.12.2023 г. 18:00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21.12.2023 г. 18:00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bCs/>
                <w:iCs/>
                <w:sz w:val="16"/>
                <w:szCs w:val="16"/>
              </w:rPr>
            </w:pPr>
            <w:r w:rsidRPr="00984EDE">
              <w:rPr>
                <w:bCs/>
                <w:iCs/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bCs/>
                <w:sz w:val="16"/>
                <w:szCs w:val="16"/>
              </w:rPr>
            </w:pPr>
            <w:r w:rsidRPr="00984EDE">
              <w:rPr>
                <w:bCs/>
                <w:sz w:val="16"/>
                <w:szCs w:val="16"/>
              </w:rPr>
              <w:t>«Центральная библиотека Билибинского муниципального района»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Отдел обслуживания №3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с. Анюйск, ул. Юбилейная, д. 17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Отдел обслуживания №5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с. Кепервеем, ул. Гагарина, д. 4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Отдел обслуживания №4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с. Илирней, ул. Центральная, д. 5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Отдел обслуживания №6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с. Омолон, ул. </w:t>
            </w:r>
            <w:proofErr w:type="spellStart"/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Черепова</w:t>
            </w:r>
            <w:proofErr w:type="spellEnd"/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,  д. 4</w:t>
            </w:r>
          </w:p>
          <w:p w:rsidR="00984EDE" w:rsidRPr="00984EDE" w:rsidRDefault="00984EDE" w:rsidP="00537036">
            <w:pPr>
              <w:jc w:val="center"/>
              <w:rPr>
                <w:bCs/>
                <w:iCs/>
                <w:sz w:val="16"/>
                <w:szCs w:val="16"/>
              </w:rPr>
            </w:pPr>
          </w:p>
          <w:p w:rsidR="00984EDE" w:rsidRPr="00984EDE" w:rsidRDefault="00984EDE" w:rsidP="00537036">
            <w:pPr>
              <w:jc w:val="center"/>
              <w:rPr>
                <w:bCs/>
                <w:iCs/>
                <w:sz w:val="16"/>
                <w:szCs w:val="16"/>
              </w:rPr>
            </w:pPr>
            <w:r w:rsidRPr="00984EDE">
              <w:rPr>
                <w:bCs/>
                <w:iCs/>
                <w:sz w:val="16"/>
                <w:szCs w:val="16"/>
              </w:rPr>
              <w:t>Отдел обслуживания №7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bCs/>
                <w:iCs/>
                <w:sz w:val="16"/>
                <w:szCs w:val="16"/>
              </w:rPr>
              <w:t xml:space="preserve">с. Островное, ул. 50 лет </w:t>
            </w:r>
            <w:r w:rsidRPr="00984EDE">
              <w:rPr>
                <w:sz w:val="16"/>
                <w:szCs w:val="16"/>
              </w:rPr>
              <w:t>Советской</w:t>
            </w:r>
            <w:r w:rsidRPr="00984EDE">
              <w:rPr>
                <w:bCs/>
                <w:iCs/>
                <w:sz w:val="16"/>
                <w:szCs w:val="16"/>
              </w:rPr>
              <w:t xml:space="preserve"> власти,  д. 5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Спасова А.А.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Праздничное новогоднее мероприятие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«Встречаем Чукотский новый год - </w:t>
            </w:r>
            <w:proofErr w:type="spellStart"/>
            <w:r w:rsidRPr="00984EDE">
              <w:rPr>
                <w:sz w:val="16"/>
                <w:szCs w:val="16"/>
              </w:rPr>
              <w:t>Пэгытти</w:t>
            </w:r>
            <w:proofErr w:type="spellEnd"/>
            <w:r w:rsidRPr="00984EDE">
              <w:rPr>
                <w:sz w:val="16"/>
                <w:szCs w:val="16"/>
              </w:rPr>
              <w:t>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21.12.2023 г. 16:00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«Билибинский краеведческий музей имени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Г.С. Глазырина»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ул. Комсомольская, д.3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Иваницкая М.О.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Мастер-класс по изготовлению новогодней игрушки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 чукотском стиле  «Новый год в каждый дом!»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22.12.2023 г. 16:00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Кепервеем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Кепервеем ул. </w:t>
            </w:r>
            <w:proofErr w:type="spellStart"/>
            <w:r w:rsidRPr="00984EDE">
              <w:rPr>
                <w:sz w:val="16"/>
                <w:szCs w:val="16"/>
              </w:rPr>
              <w:t>Кавракая</w:t>
            </w:r>
            <w:proofErr w:type="spellEnd"/>
            <w:r w:rsidRPr="00984EDE">
              <w:rPr>
                <w:sz w:val="16"/>
                <w:szCs w:val="16"/>
              </w:rPr>
              <w:t>, д. 8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Игровая программа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«Дед Мороз спешит поздравить»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26.12.2023 г. 16:00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Омолон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Омолон, ул. </w:t>
            </w:r>
            <w:proofErr w:type="spellStart"/>
            <w:r w:rsidRPr="00984EDE">
              <w:rPr>
                <w:sz w:val="16"/>
                <w:szCs w:val="16"/>
              </w:rPr>
              <w:t>Черепова</w:t>
            </w:r>
            <w:proofErr w:type="spellEnd"/>
            <w:r w:rsidRPr="00984EDE">
              <w:rPr>
                <w:sz w:val="16"/>
                <w:szCs w:val="16"/>
              </w:rPr>
              <w:t>, д. 4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Театрализованная программа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«Удивительные приключения под Новый год»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29.12.2023 г.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18:00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Омолон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Омолон, ул. </w:t>
            </w:r>
            <w:proofErr w:type="spellStart"/>
            <w:r w:rsidRPr="00984EDE">
              <w:rPr>
                <w:sz w:val="16"/>
                <w:szCs w:val="16"/>
              </w:rPr>
              <w:t>Черепова</w:t>
            </w:r>
            <w:proofErr w:type="spellEnd"/>
            <w:r w:rsidRPr="00984EDE">
              <w:rPr>
                <w:sz w:val="16"/>
                <w:szCs w:val="16"/>
              </w:rPr>
              <w:t>, д. 4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Новогодняя дискотека для молодежи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01.01.2024 г. 22:00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Кепервеем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Кепервеем, ул. </w:t>
            </w:r>
            <w:proofErr w:type="spellStart"/>
            <w:r w:rsidRPr="00984EDE">
              <w:rPr>
                <w:sz w:val="16"/>
                <w:szCs w:val="16"/>
              </w:rPr>
              <w:t>Кавракая</w:t>
            </w:r>
            <w:proofErr w:type="spellEnd"/>
            <w:r w:rsidRPr="00984EDE">
              <w:rPr>
                <w:sz w:val="16"/>
                <w:szCs w:val="16"/>
              </w:rPr>
              <w:t>, д. 8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бал для населения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«Весело и дружно встретим Новый год!»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01.01.2024 г. 01:30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Анюйск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с. Анюйск, ул. Юбилейная, д. 17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Бал-маскарад для всех жителей села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«Новогодний калейдоскоп»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01.01.2024 г. 01:30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Кепервеем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Кепервеем, ул. </w:t>
            </w:r>
            <w:proofErr w:type="spellStart"/>
            <w:r w:rsidRPr="00984EDE">
              <w:rPr>
                <w:sz w:val="16"/>
                <w:szCs w:val="16"/>
              </w:rPr>
              <w:t>Кавракая</w:t>
            </w:r>
            <w:proofErr w:type="spellEnd"/>
            <w:r w:rsidRPr="00984EDE">
              <w:rPr>
                <w:sz w:val="16"/>
                <w:szCs w:val="16"/>
              </w:rPr>
              <w:t>, д. 8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Театрализованная </w:t>
            </w:r>
            <w:proofErr w:type="spellStart"/>
            <w:r w:rsidRPr="00984EDE">
              <w:rPr>
                <w:sz w:val="16"/>
                <w:szCs w:val="16"/>
              </w:rPr>
              <w:t>конкурсно</w:t>
            </w:r>
            <w:proofErr w:type="spellEnd"/>
            <w:r w:rsidRPr="00984EDE">
              <w:rPr>
                <w:sz w:val="16"/>
                <w:szCs w:val="16"/>
              </w:rPr>
              <w:t>-игровая программа «Однажды в темную ночь»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01.01.2024 г. 01:30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 «ЦДНТ БМР»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Островное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с. Островное, ул. 50 лет Советской власти, д. 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Концертная программа «С Новым годом!»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01.01.2024 г. 01:30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г. Билибино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Городская центральная площадь г. Билибино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Дискотека для молодежи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«Огни </w:t>
            </w:r>
            <w:proofErr w:type="spellStart"/>
            <w:r w:rsidRPr="00984EDE">
              <w:rPr>
                <w:sz w:val="16"/>
                <w:szCs w:val="16"/>
              </w:rPr>
              <w:t>Омолона</w:t>
            </w:r>
            <w:proofErr w:type="spellEnd"/>
            <w:r w:rsidRPr="00984EDE">
              <w:rPr>
                <w:sz w:val="16"/>
                <w:szCs w:val="16"/>
              </w:rPr>
              <w:t>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01.01.2024 г. 01:00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Омолон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Омолон, ул. </w:t>
            </w:r>
            <w:proofErr w:type="spellStart"/>
            <w:r w:rsidRPr="00984EDE">
              <w:rPr>
                <w:sz w:val="16"/>
                <w:szCs w:val="16"/>
              </w:rPr>
              <w:t>Черепова</w:t>
            </w:r>
            <w:proofErr w:type="spellEnd"/>
            <w:r w:rsidRPr="00984EDE">
              <w:rPr>
                <w:sz w:val="16"/>
                <w:szCs w:val="16"/>
              </w:rPr>
              <w:t>, д. 4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Праздничное мероприятие с театрализацией и дискотекой в Новогоднюю ночь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01.01.2024 г. 01:00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Илирней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ул. Набережная, д. 2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Игровая программа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«В поисках новогодних сокровищ»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03.01.2024 г. 11:00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г. Билибино (малый зал)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Билибино, ул. Ленина, д. 6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30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утренник для детей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«Новогодние огни приглашают в сказку»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03.01.2024 г. 14:00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Анюйск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с. Анюйск, ул. Юбилейная, д. 17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73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утренник для детей 7-10 лет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«Чудеса случаются»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03.01.2024 г.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14:00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г. Билибино (малый зал)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Билибино, ул. Ленина, д. 6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73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утренник для детей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03.01.2024 г. 15:00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Кепервеем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Кепервеем, ул. </w:t>
            </w:r>
            <w:proofErr w:type="spellStart"/>
            <w:r w:rsidRPr="00984EDE">
              <w:rPr>
                <w:sz w:val="16"/>
                <w:szCs w:val="16"/>
              </w:rPr>
              <w:t>Кавракая</w:t>
            </w:r>
            <w:proofErr w:type="spellEnd"/>
            <w:r w:rsidRPr="00984EDE">
              <w:rPr>
                <w:sz w:val="16"/>
                <w:szCs w:val="16"/>
              </w:rPr>
              <w:t>, д. 8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41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Беспроигрышная новогодняя лотерея «Снежинка»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03.01.2024 г. 16:00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Илирней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ул. Набережная, д. 2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411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утренник для детей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03.01.2024 г. 17:00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Кепервеем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Кепервеем, ул. </w:t>
            </w:r>
            <w:proofErr w:type="spellStart"/>
            <w:r w:rsidRPr="00984EDE">
              <w:rPr>
                <w:sz w:val="16"/>
                <w:szCs w:val="16"/>
              </w:rPr>
              <w:t>Кавракая</w:t>
            </w:r>
            <w:proofErr w:type="spellEnd"/>
            <w:r w:rsidRPr="00984EDE">
              <w:rPr>
                <w:sz w:val="16"/>
                <w:szCs w:val="16"/>
              </w:rPr>
              <w:t>, д. 8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утренник для детей 11-14 лет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«Чудеса случаются»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03.01.2024 г.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17:00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г. Билибино (малый зал)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Билибино, ул. Ленина, д. 6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Новогодняя танцевальная программа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«Новый год – это волшебный праздник»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03.01.2024 г. 20:00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Анюйск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с. Анюйск, ул. Юбилейная, д. 17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В новогодние каникулы просмотр новогодней программы  (мультфильмы, фильмы).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Новогодний кинозал (для детей участников СВО)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04.01.2024 г. 13:00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«Билибинский краеведческий музей имени Г.С. Глазырина»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ул. Комсомольская, д.3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Иваницкая И.О.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детский утренник «Волшебный мешочек»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 Дедом Морозом и Снегурочкой.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04.01.2024 г. 16:00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Илирней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ул. Набережная, д. 2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bCs/>
                <w:sz w:val="16"/>
                <w:szCs w:val="16"/>
              </w:rPr>
              <w:t>Праздничная программа «Новогодний секрет»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04.01.2024 г. 12:00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15:00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18:00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bCs/>
                <w:iCs/>
                <w:sz w:val="16"/>
                <w:szCs w:val="16"/>
              </w:rPr>
            </w:pPr>
            <w:r w:rsidRPr="00984EDE">
              <w:rPr>
                <w:bCs/>
                <w:iCs/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bCs/>
                <w:sz w:val="16"/>
                <w:szCs w:val="16"/>
              </w:rPr>
            </w:pPr>
            <w:r w:rsidRPr="00984EDE">
              <w:rPr>
                <w:bCs/>
                <w:sz w:val="16"/>
                <w:szCs w:val="16"/>
              </w:rPr>
              <w:t>«Центральная библиотека Билибинского муниципального района»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Отдел обслуживания №2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г. Билибино, ул. Ленина,  д. 7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Спасова А.А.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утренник для детей 3-4 лет</w:t>
            </w:r>
          </w:p>
          <w:p w:rsidR="00984EDE" w:rsidRPr="00984EDE" w:rsidRDefault="00984EDE" w:rsidP="00537036">
            <w:pPr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«Чудеса случаются»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05.01.2024 г.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11:00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г. Билибино (малый зал)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Билибино, ул. Ленина, д. 6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кинопоказ для детей 6-10 лет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«Новогодние мультфильмы»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05.01.2024 г. 11:00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г. Билибино (малый зал)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 ул. Ленина, д. 6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Показ новогодних мультфильмов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для просмотра всей семьей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05.01.2024 г. 13:00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Кепервеем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Кепервеем, ул. </w:t>
            </w:r>
            <w:proofErr w:type="spellStart"/>
            <w:r w:rsidRPr="00984EDE">
              <w:rPr>
                <w:sz w:val="16"/>
                <w:szCs w:val="16"/>
              </w:rPr>
              <w:t>Кавракая</w:t>
            </w:r>
            <w:proofErr w:type="spellEnd"/>
            <w:r w:rsidRPr="00984EDE">
              <w:rPr>
                <w:sz w:val="16"/>
                <w:szCs w:val="16"/>
              </w:rPr>
              <w:t>, д. 8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Новогодний утренник для детей 5-6 лет</w:t>
            </w:r>
          </w:p>
          <w:p w:rsidR="00984EDE" w:rsidRPr="00984EDE" w:rsidRDefault="00984EDE" w:rsidP="00537036">
            <w:pPr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«Чудеса случаются»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05.01.2024 г.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14:00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г. Билибино (малый зал)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Билибино, ул. Ленина, д. 6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Беспроигрышная лотерея «Январский переполох»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05.01.2024 г. 13:00 – 15:00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bCs/>
                <w:iCs/>
                <w:sz w:val="16"/>
                <w:szCs w:val="16"/>
              </w:rPr>
            </w:pPr>
            <w:r w:rsidRPr="00984EDE">
              <w:rPr>
                <w:bCs/>
                <w:iCs/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bCs/>
                <w:sz w:val="16"/>
                <w:szCs w:val="16"/>
              </w:rPr>
            </w:pPr>
            <w:r w:rsidRPr="00984EDE">
              <w:rPr>
                <w:bCs/>
                <w:sz w:val="16"/>
                <w:szCs w:val="16"/>
              </w:rPr>
              <w:t>«Центральная библиотека Билибинского муниципального района»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Отдел обслуживания №2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г. Билибино, ул. Ленина, д. 7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Спасова А.А.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Новогоднее театрализованное представление  «Новогодний калейдоскоп»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05.01.2024 г.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16:00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«Билибинский краеведческий музей имени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Г.С. Глазырина»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ул. Комсомольская, д.3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Иваницкая М.О.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Развлекательное мероприятие для школьников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 МАОУ «СОШ г. Билибино ЧАО» 6 класс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«Новогодний серпантин»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05.01.2024 г.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17:00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г. Билибино (малый зал)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Билибино, ул. Ленина, д. 6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Лекторий, мастерская, мастер-класс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«Рождество к нам пришло!»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06.01.2024 г. 14:00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Анюйск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с. Анюйск, ул. Юбилейная, д. 17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Показ мультфильма для детей начальной школы «Чудесное Рождество»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06.01.2024 г.  15:00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Омолон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Омолон, ул. </w:t>
            </w:r>
            <w:proofErr w:type="spellStart"/>
            <w:r w:rsidRPr="00984EDE">
              <w:rPr>
                <w:sz w:val="16"/>
                <w:szCs w:val="16"/>
              </w:rPr>
              <w:t>Черепова</w:t>
            </w:r>
            <w:proofErr w:type="spellEnd"/>
            <w:r w:rsidRPr="00984EDE">
              <w:rPr>
                <w:sz w:val="16"/>
                <w:szCs w:val="16"/>
              </w:rPr>
              <w:t>, д. 4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bCs/>
                <w:sz w:val="16"/>
                <w:szCs w:val="16"/>
              </w:rPr>
              <w:t>Праздничная программа «Новогодний секрет»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06.01.2024 г. 12:00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15:00</w:t>
            </w:r>
          </w:p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18:00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bCs/>
                <w:iCs/>
                <w:sz w:val="16"/>
                <w:szCs w:val="16"/>
              </w:rPr>
            </w:pPr>
            <w:r w:rsidRPr="00984EDE">
              <w:rPr>
                <w:bCs/>
                <w:iCs/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bCs/>
                <w:sz w:val="16"/>
                <w:szCs w:val="16"/>
              </w:rPr>
            </w:pPr>
            <w:r w:rsidRPr="00984EDE">
              <w:rPr>
                <w:bCs/>
                <w:sz w:val="16"/>
                <w:szCs w:val="16"/>
              </w:rPr>
              <w:t>«Центральная библиотека Билибинского муниципального района»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Отдел обслуживания №2</w:t>
            </w:r>
          </w:p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984EDE">
              <w:rPr>
                <w:rFonts w:ascii="Times New Roman" w:hAnsi="Times New Roman"/>
                <w:bCs/>
                <w:iCs/>
                <w:sz w:val="16"/>
                <w:szCs w:val="16"/>
              </w:rPr>
              <w:t>г. Билибино, ул. Ленина,  д. 7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Спасова А.А.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Танцевально-игровая программа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«Коляда, коляда - отворяй ворота!»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06.01.2024 г. 20:00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Анюйск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с. Анюйск, ул. Юбилейная, д. 17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Дискотека для молодежи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«В ночь перед Рождеством»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06.01.2024 г. 21:00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Омолон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Омолон, ул. </w:t>
            </w:r>
            <w:proofErr w:type="spellStart"/>
            <w:r w:rsidRPr="00984EDE">
              <w:rPr>
                <w:sz w:val="16"/>
                <w:szCs w:val="16"/>
              </w:rPr>
              <w:t>Черепова</w:t>
            </w:r>
            <w:proofErr w:type="spellEnd"/>
            <w:r w:rsidRPr="00984EDE">
              <w:rPr>
                <w:sz w:val="16"/>
                <w:szCs w:val="16"/>
              </w:rPr>
              <w:t>, д. 4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Вечер отдыха для взрослой аудитории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 театрализованным представлением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«Рождественские посиделки»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  <w:highlight w:val="yellow"/>
              </w:rPr>
            </w:pPr>
            <w:r w:rsidRPr="00984EDE">
              <w:rPr>
                <w:sz w:val="16"/>
                <w:szCs w:val="16"/>
              </w:rPr>
              <w:t>06.01.2024 г. 21:00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Кепервеем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Кепервеем, ул. </w:t>
            </w:r>
            <w:proofErr w:type="spellStart"/>
            <w:r w:rsidRPr="00984EDE">
              <w:rPr>
                <w:sz w:val="16"/>
                <w:szCs w:val="16"/>
              </w:rPr>
              <w:t>Кавракая</w:t>
            </w:r>
            <w:proofErr w:type="spellEnd"/>
            <w:r w:rsidRPr="00984EDE">
              <w:rPr>
                <w:sz w:val="16"/>
                <w:szCs w:val="16"/>
              </w:rPr>
              <w:t>, д. 8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678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Вокальный конкурс среди молодежи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«Полярная звезда»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06.01.2024 г. 21:00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с. Островное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С. Островное, ул. 50-лет Советской власти, д. 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8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Тематическая программа «Рождество»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07.01.2024 г.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14:00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ДК г. Билибино 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 ул. Ленина, д. 6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8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Рождественское представление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«Рождественская сказка»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07.01.2024 г. 16:00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rFonts w:eastAsia="Calibri"/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МАУК «Билибинский краеведческий музей имени Г.С. Глазырина»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rFonts w:eastAsia="Calibri"/>
                <w:sz w:val="16"/>
                <w:szCs w:val="16"/>
              </w:rPr>
              <w:t>ул. Комсомольская д.3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Иваницкая И.О.</w:t>
            </w:r>
          </w:p>
        </w:tc>
      </w:tr>
      <w:tr w:rsidR="00984EDE" w:rsidRPr="00F434C4" w:rsidTr="00984EDE">
        <w:trPr>
          <w:trHeight w:val="27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Праздничные дискотеки для детей и взрослых в Новогодние каникулы с развлекательными программами и розыгрышами.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07.01.2024 г. 16:00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20:00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Илирней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ул. Набережная, д. 2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84EDE">
              <w:rPr>
                <w:rFonts w:ascii="Times New Roman" w:hAnsi="Times New Roman"/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rFonts w:ascii="Times New Roman" w:hAnsi="Times New Roman"/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27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Вечер отдыха для взрослых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«Новогодний калейдоскоп»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07.01.2024 г. 22:00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СДК с. Островное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с. Островное, ул. 50-лет Советской власти, д. 3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  <w:tr w:rsidR="00984EDE" w:rsidRPr="00605902" w:rsidTr="00984EDE">
        <w:trPr>
          <w:trHeight w:val="884"/>
        </w:trPr>
        <w:tc>
          <w:tcPr>
            <w:tcW w:w="849" w:type="dxa"/>
            <w:vAlign w:val="center"/>
          </w:tcPr>
          <w:p w:rsidR="00984EDE" w:rsidRPr="00984EDE" w:rsidRDefault="00984EDE" w:rsidP="00984EDE">
            <w:pPr>
              <w:widowControl w:val="0"/>
              <w:numPr>
                <w:ilvl w:val="0"/>
                <w:numId w:val="2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Игровая программа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«Что такое рождество?»</w:t>
            </w:r>
          </w:p>
        </w:tc>
        <w:tc>
          <w:tcPr>
            <w:tcW w:w="1826" w:type="dxa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08.01.2024 г. 14:00</w:t>
            </w:r>
          </w:p>
        </w:tc>
        <w:tc>
          <w:tcPr>
            <w:tcW w:w="3419" w:type="dxa"/>
            <w:gridSpan w:val="2"/>
            <w:vAlign w:val="center"/>
          </w:tcPr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МАУК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«Центр досуга и народного творчества Билибинского муниципального района»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ДК с. Кепервеем</w:t>
            </w:r>
          </w:p>
          <w:p w:rsidR="00984EDE" w:rsidRPr="00984EDE" w:rsidRDefault="00984EDE" w:rsidP="00537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С. Кепервеем, ул. </w:t>
            </w:r>
            <w:proofErr w:type="spellStart"/>
            <w:r w:rsidRPr="00984EDE">
              <w:rPr>
                <w:sz w:val="16"/>
                <w:szCs w:val="16"/>
              </w:rPr>
              <w:t>Кавракая</w:t>
            </w:r>
            <w:proofErr w:type="spellEnd"/>
            <w:r w:rsidRPr="00984EDE">
              <w:rPr>
                <w:sz w:val="16"/>
                <w:szCs w:val="16"/>
              </w:rPr>
              <w:t>, д. 8</w:t>
            </w:r>
          </w:p>
        </w:tc>
        <w:tc>
          <w:tcPr>
            <w:tcW w:w="2002" w:type="dxa"/>
            <w:gridSpan w:val="2"/>
            <w:vAlign w:val="center"/>
          </w:tcPr>
          <w:p w:rsidR="00984EDE" w:rsidRPr="00984EDE" w:rsidRDefault="00984EDE" w:rsidP="00537036">
            <w:pPr>
              <w:tabs>
                <w:tab w:val="left" w:pos="252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84EDE">
              <w:rPr>
                <w:sz w:val="16"/>
                <w:szCs w:val="16"/>
              </w:rPr>
              <w:t>Пидданюк</w:t>
            </w:r>
            <w:proofErr w:type="spellEnd"/>
            <w:r w:rsidRPr="00984EDE">
              <w:rPr>
                <w:sz w:val="16"/>
                <w:szCs w:val="16"/>
              </w:rPr>
              <w:t xml:space="preserve"> С.К.</w:t>
            </w:r>
          </w:p>
        </w:tc>
      </w:tr>
    </w:tbl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center"/>
        <w:outlineLvl w:val="0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АДМИНИСТРАЦИЯ</w:t>
      </w:r>
    </w:p>
    <w:p w:rsidR="00984EDE" w:rsidRPr="00984EDE" w:rsidRDefault="00984EDE" w:rsidP="00984EDE">
      <w:pPr>
        <w:jc w:val="center"/>
        <w:outlineLvl w:val="0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МУНИЦИПАЛЬНОГО ОБРАЗОВАНИЯ</w:t>
      </w:r>
    </w:p>
    <w:p w:rsidR="00984EDE" w:rsidRPr="00984EDE" w:rsidRDefault="00984EDE" w:rsidP="00984EDE">
      <w:pPr>
        <w:jc w:val="center"/>
        <w:outlineLvl w:val="0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БИЛИБИНСКИЙ МУНИЦИПАЛЬНЫЙ РАЙОН</w:t>
      </w:r>
    </w:p>
    <w:p w:rsidR="00984EDE" w:rsidRPr="00984EDE" w:rsidRDefault="00984EDE" w:rsidP="00984EDE">
      <w:pPr>
        <w:jc w:val="center"/>
        <w:outlineLvl w:val="0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ЧУКОТСКОГО АВТОНОМНОГО ОКРУГА</w:t>
      </w:r>
    </w:p>
    <w:p w:rsidR="00984EDE" w:rsidRPr="00984EDE" w:rsidRDefault="00984EDE" w:rsidP="00984EDE">
      <w:pPr>
        <w:jc w:val="center"/>
        <w:rPr>
          <w:sz w:val="16"/>
          <w:szCs w:val="16"/>
        </w:rPr>
      </w:pPr>
    </w:p>
    <w:p w:rsidR="00984EDE" w:rsidRPr="00984EDE" w:rsidRDefault="00984EDE" w:rsidP="00984EDE">
      <w:pPr>
        <w:jc w:val="center"/>
        <w:outlineLvl w:val="0"/>
        <w:rPr>
          <w:b/>
          <w:sz w:val="16"/>
          <w:szCs w:val="16"/>
        </w:rPr>
      </w:pPr>
      <w:proofErr w:type="gramStart"/>
      <w:r w:rsidRPr="00984EDE">
        <w:rPr>
          <w:b/>
          <w:sz w:val="16"/>
          <w:szCs w:val="16"/>
        </w:rPr>
        <w:t>П</w:t>
      </w:r>
      <w:proofErr w:type="gramEnd"/>
      <w:r w:rsidRPr="00984EDE">
        <w:rPr>
          <w:b/>
          <w:sz w:val="16"/>
          <w:szCs w:val="16"/>
        </w:rPr>
        <w:t xml:space="preserve"> О С Т А Н О В Л Е Н И Е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008"/>
        <w:gridCol w:w="3681"/>
        <w:gridCol w:w="3319"/>
      </w:tblGrid>
      <w:tr w:rsidR="00984EDE" w:rsidRPr="00984EDE" w:rsidTr="00537036">
        <w:tc>
          <w:tcPr>
            <w:tcW w:w="3008" w:type="dxa"/>
            <w:shd w:val="clear" w:color="auto" w:fill="auto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от </w:t>
            </w:r>
            <w:r w:rsidRPr="00984EDE">
              <w:rPr>
                <w:sz w:val="16"/>
                <w:szCs w:val="16"/>
                <w:u w:val="single"/>
              </w:rPr>
              <w:t>13 декабря 2023 года</w:t>
            </w:r>
          </w:p>
        </w:tc>
        <w:tc>
          <w:tcPr>
            <w:tcW w:w="3681" w:type="dxa"/>
            <w:shd w:val="clear" w:color="auto" w:fill="auto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                       №  </w:t>
            </w:r>
            <w:r w:rsidRPr="00984EDE">
              <w:rPr>
                <w:sz w:val="16"/>
                <w:szCs w:val="16"/>
                <w:u w:val="single"/>
              </w:rPr>
              <w:t>1436</w:t>
            </w:r>
          </w:p>
        </w:tc>
        <w:tc>
          <w:tcPr>
            <w:tcW w:w="3319" w:type="dxa"/>
            <w:shd w:val="clear" w:color="auto" w:fill="auto"/>
          </w:tcPr>
          <w:p w:rsidR="00984EDE" w:rsidRPr="00984EDE" w:rsidRDefault="00984EDE" w:rsidP="00537036">
            <w:pPr>
              <w:jc w:val="right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</w:t>
            </w:r>
          </w:p>
        </w:tc>
      </w:tr>
    </w:tbl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О создании санитарно-обмывочного пункта, пункта  обеззараживания   одежды,  станции обеззараживания транспорта на  территории муниципального  образования  Билибинский муниципальный   район  при  чрезвычайных ситуациях  и  в  условиях  военного  времени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12 февраля 1998 года № 28-ФЗ «О гражданской обороне», 06 октября 2003 года № 131-ФЗ «Об общих принципах организации местного самоуправления в Российской Федерации», Указа Президента Российской Федерации № 696 от 20 декабря 2016 года «Об утверждении Основ государственной политики</w:t>
      </w:r>
      <w:proofErr w:type="gramEnd"/>
      <w:r w:rsidRPr="00984EDE">
        <w:rPr>
          <w:sz w:val="16"/>
          <w:szCs w:val="16"/>
        </w:rPr>
        <w:t xml:space="preserve"> </w:t>
      </w:r>
      <w:proofErr w:type="gramStart"/>
      <w:r w:rsidRPr="00984EDE">
        <w:rPr>
          <w:sz w:val="16"/>
          <w:szCs w:val="16"/>
        </w:rPr>
        <w:t>Российской Федерации в области гражданской обороны на период до 2030 года», Постановлением Правительства Российской Федерации от 23 апреля 1994 года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руководствуясь Приказами МЧС РФ от 21 июля 2005 года № 575 «Об утверждении Порядка содержания и использования защитных сооружений гражданской обороны в мирное время</w:t>
      </w:r>
      <w:proofErr w:type="gramEnd"/>
      <w:r w:rsidRPr="00984EDE">
        <w:rPr>
          <w:sz w:val="16"/>
          <w:szCs w:val="16"/>
        </w:rPr>
        <w:t>», 15 декабря 2002 года № 583 «Об утверждении и введении в действие Правил эксплуатации защитных сооружений гражданской обороны», в целях сохранения, рационального использования и дальнейшего накопления фонда защитных сооружений гражданской обороны на территории муниципального образования Билибинский муниципальный район</w:t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bookmarkStart w:id="0" w:name="bookmark3"/>
      <w:r w:rsidRPr="00984EDE">
        <w:rPr>
          <w:b/>
          <w:sz w:val="16"/>
          <w:szCs w:val="16"/>
        </w:rPr>
        <w:tab/>
      </w:r>
      <w:proofErr w:type="gramStart"/>
      <w:r w:rsidRPr="00984EDE">
        <w:rPr>
          <w:b/>
          <w:sz w:val="16"/>
          <w:szCs w:val="16"/>
        </w:rPr>
        <w:t>П</w:t>
      </w:r>
      <w:proofErr w:type="gramEnd"/>
      <w:r w:rsidRPr="00984EDE">
        <w:rPr>
          <w:b/>
          <w:sz w:val="16"/>
          <w:szCs w:val="16"/>
        </w:rPr>
        <w:t xml:space="preserve"> О С Т А Н О В Л Я Ю:</w:t>
      </w:r>
      <w:bookmarkEnd w:id="0"/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1. Утвердить Положение о создании и поддержании в постоянной готовности санитарно-обмывочного пункта (приложение № 1 к настоящему постановлению).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 Создать на базе МП ЖКХ Билибинского муниципального района, участков       МП ЖКХ Билибинского муниципального района в с. Кепервеем, с. Анюйск,            с. Островное,       с. Илирней, с. Омолон,  АО «Рудник Каральвеем»: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2.1. Санитарно-обмывочные пункты (далее - СОП).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2.2. Создать на базе МП ЖКХ Билибинского муниципального района, ГБУЗ ЧОБ филиал – Билибинская районная больница пункты обеззараживания одежды (далее ПОО).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2.3. Создать на базе Муниципального автотранспортного предприятия Билибинского муниципального района, МП ЖКХ Билибинского муниципального района (специальное автотранспортное хозяйство), участков МП ЖКХ Билибинского муниципального района в с. Кепервеем, с. Анюйск, с. Островное, с. Илирней, с. Омолон  станцию обеззараживания транспорта (далее СОТ) для специальной обработки подвижного состава автотранспорта. 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2.4. Утвердить функциональные обязанности личного состава СОП              (приложение № 1 к положению о СОП).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2.5. Утвердить инструкцию по организации санитарной обработки людей на СОП (приложение № 2 к положению о СОП).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2.6. Утвердить порядок прохождения санитарной обработки СОП (приложение №3 к положению о СОП).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2.7. Утвердить расчет времени на проведение СОП в готовность (приложение № 4 к положению о СОП).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2.8. Утвердить личный состав санитарно-помывочного пункта (приложение № 5 к положению о СОП).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2.9. Утвердить Положение о пункте обеззараживания одежды муниципального образования Билибинский муниципальный район (приложение    № 2 к настоящему постановлению). 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2.10. Утвердить</w:t>
      </w:r>
      <w:r w:rsidRPr="00984EDE">
        <w:rPr>
          <w:sz w:val="16"/>
          <w:szCs w:val="16"/>
        </w:rPr>
        <w:tab/>
        <w:t>Положение о станции обеззараживания транспорта муниципального образования Билибинский муниципальный район (приложение     № 3 к настоящему постановлению).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2.11. Утвердить Перечень организаций создающих станции санитарно-обмывочные пункты</w:t>
      </w:r>
      <w:r w:rsidRPr="00984EDE">
        <w:rPr>
          <w:sz w:val="16"/>
          <w:szCs w:val="16"/>
        </w:rPr>
        <w:tab/>
        <w:t>на территории муниципального образования Билибинский муниципальный район (приложение № 4 к настоящему постановлению).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2.12. Утвердить Перечень организаций создающих станции обеззараживания одежды на территории муниципального образования Билибинский муниципальный район (приложение № 5 к настоящему постановлению).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2.13. Утвердить Перечень организаций создающих станции обеззараживания транспорта на территории муниципального образования Билибинский муниципальный район (приложение № 6 к настоящему постановлению).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3. Рекомендовать руководителям предприятий, независимо от форм собственности, указанных в пункте 2 настоящего Постановления: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разработать паспорта на санитарно-обмывочный пункт, на станцию обеззараживания одежды и транспорта, создать нештатные аварийно-технические формирования для санитарной и специальной обработки.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разработанные документы представить на утверждение в отдел гражданской обороны, чрезвычайных ситуаций и антитеррористической защищенности администрации муниципального образования Билибинский муниципальный район.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4. Финансирование мероприятий по созданию необходимых материальных запасов для санитарной обработки, населения, обеззараживания одежды и автотранспорта производить в соответствии с действующим законодательством в области гражданской обороны.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5. </w:t>
      </w:r>
      <w:proofErr w:type="gramStart"/>
      <w:r w:rsidRPr="00984EDE">
        <w:rPr>
          <w:sz w:val="16"/>
          <w:szCs w:val="16"/>
        </w:rPr>
        <w:t>Разместить</w:t>
      </w:r>
      <w:proofErr w:type="gramEnd"/>
      <w:r w:rsidRPr="00984EDE">
        <w:rPr>
          <w:sz w:val="16"/>
          <w:szCs w:val="16"/>
        </w:rPr>
        <w:t xml:space="preserve"> настоящее постановление на официальном сайте администрации муниципального образования Билибинский муниципальный район.</w:t>
      </w:r>
    </w:p>
    <w:p w:rsidR="00984EDE" w:rsidRPr="00984EDE" w:rsidRDefault="00984EDE" w:rsidP="00984EDE">
      <w:pPr>
        <w:widowControl w:val="0"/>
        <w:tabs>
          <w:tab w:val="left" w:pos="1136"/>
        </w:tabs>
        <w:ind w:firstLine="709"/>
        <w:jc w:val="both"/>
        <w:rPr>
          <w:sz w:val="16"/>
          <w:szCs w:val="16"/>
        </w:rPr>
      </w:pPr>
      <w:r w:rsidRPr="00984EDE">
        <w:rPr>
          <w:sz w:val="16"/>
          <w:szCs w:val="16"/>
        </w:rPr>
        <w:t xml:space="preserve">6. </w:t>
      </w:r>
      <w:r w:rsidRPr="00984EDE">
        <w:rPr>
          <w:color w:val="000000"/>
          <w:sz w:val="16"/>
          <w:szCs w:val="16"/>
          <w:lang w:bidi="ru-RU"/>
        </w:rPr>
        <w:t>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7. Постановление вступает в силу с момента его опубликования. 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8. </w:t>
      </w:r>
      <w:proofErr w:type="gramStart"/>
      <w:r w:rsidRPr="00984EDE">
        <w:rPr>
          <w:sz w:val="16"/>
          <w:szCs w:val="16"/>
        </w:rPr>
        <w:t>Контроль за</w:t>
      </w:r>
      <w:proofErr w:type="gramEnd"/>
      <w:r w:rsidRPr="00984EDE">
        <w:rPr>
          <w:sz w:val="16"/>
          <w:szCs w:val="16"/>
        </w:rPr>
        <w:t xml:space="preserve"> исполнением настоящего постановления возложить на начальника отдела гражданской обороны, чрезвычайных ситуаций и антитеррористической защищенности администрации муниципального образования Билибинский муниципальный район Смирнова А.В.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proofErr w:type="gramStart"/>
      <w:r w:rsidRPr="00984EDE">
        <w:rPr>
          <w:sz w:val="16"/>
          <w:szCs w:val="16"/>
        </w:rPr>
        <w:t>Исполняющий</w:t>
      </w:r>
      <w:proofErr w:type="gramEnd"/>
      <w:r w:rsidRPr="00984EDE">
        <w:rPr>
          <w:sz w:val="16"/>
          <w:szCs w:val="16"/>
        </w:rPr>
        <w:t xml:space="preserve"> обязанности</w:t>
      </w:r>
    </w:p>
    <w:p w:rsidR="00875849" w:rsidRDefault="00984EDE" w:rsidP="00984EDE">
      <w:pPr>
        <w:ind w:right="140"/>
        <w:jc w:val="both"/>
        <w:rPr>
          <w:sz w:val="16"/>
          <w:szCs w:val="16"/>
        </w:rPr>
      </w:pPr>
      <w:r w:rsidRPr="00984EDE">
        <w:rPr>
          <w:sz w:val="16"/>
          <w:szCs w:val="16"/>
        </w:rPr>
        <w:t xml:space="preserve">Главы Администрации     </w:t>
      </w:r>
      <w:r w:rsidRPr="00984EDE">
        <w:rPr>
          <w:sz w:val="16"/>
          <w:szCs w:val="16"/>
        </w:rPr>
        <w:tab/>
      </w:r>
      <w:r w:rsidRPr="00984EDE">
        <w:rPr>
          <w:sz w:val="16"/>
          <w:szCs w:val="16"/>
        </w:rPr>
        <w:tab/>
      </w:r>
      <w:r w:rsidRPr="00984EDE">
        <w:rPr>
          <w:sz w:val="16"/>
          <w:szCs w:val="16"/>
        </w:rPr>
        <w:tab/>
      </w:r>
      <w:r w:rsidRPr="00984EDE">
        <w:rPr>
          <w:sz w:val="16"/>
          <w:szCs w:val="16"/>
        </w:rPr>
        <w:tab/>
      </w:r>
      <w:r w:rsidRPr="00984EDE">
        <w:rPr>
          <w:sz w:val="16"/>
          <w:szCs w:val="16"/>
        </w:rPr>
        <w:tab/>
      </w:r>
      <w:r w:rsidRPr="00984EDE">
        <w:rPr>
          <w:sz w:val="16"/>
          <w:szCs w:val="16"/>
        </w:rPr>
        <w:tab/>
        <w:t xml:space="preserve">                         А.В. Медведев</w:t>
      </w: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lastRenderedPageBreak/>
        <w:t>Приложение №1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к   Постановлению  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администрации муниципального  образования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Билибинский муниципальный район </w:t>
      </w:r>
    </w:p>
    <w:p w:rsidR="00984EDE" w:rsidRPr="00984EDE" w:rsidRDefault="00984EDE" w:rsidP="00984EDE">
      <w:pPr>
        <w:jc w:val="right"/>
        <w:rPr>
          <w:sz w:val="16"/>
          <w:szCs w:val="16"/>
          <w:u w:val="single"/>
        </w:rPr>
      </w:pPr>
      <w:r w:rsidRPr="00984EDE">
        <w:rPr>
          <w:sz w:val="16"/>
          <w:szCs w:val="16"/>
          <w:u w:val="single"/>
        </w:rPr>
        <w:t>от 13 декабря 2023 года № 1436</w:t>
      </w:r>
      <w:bookmarkStart w:id="1" w:name="bookmark4"/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ПОЛОЖЕНИЕ</w:t>
      </w:r>
      <w:bookmarkEnd w:id="1"/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 xml:space="preserve">о создании и поддержании в постоянной готовности 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 xml:space="preserve">санитарно-обмывочного пункта муниципального образования 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Билибинский муниципальный район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>Санитарно-обмывочный пункт муниципального образования Билибинский муниципальный район (далее СОП) создается для санитарной обработки населения, подвергшегося загрязнению отравляющими, радиоактивными веществами и биологическими средствами, организации потоков людей, проведения дезактивации, дегазации и дезинфекции средств индивидуальной защиты (далее также - СИЗ), одежды и обуви перед их снятием, санитарной обработки личного состава, а также получения СИЗ, личных документов, ценных вещей после обработки.</w:t>
      </w:r>
      <w:proofErr w:type="gramEnd"/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Под санитарно-обмывочный пункт приспосабливаются действующие, вновь строящиеся реконструируемые на территории округа бани и душевые промышленных предприятий независимо от их форм собственности.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При развертывании СОП предусматривается его бесперебойная работа и поточность обработки, не допуская пересечения зараженных потоков с потоками, прошедшими санитарную обработку. Для этого на СОП выделяют «грязную» и «чистую» зоны.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При необходимости проведения обработки людей различного пола организуют прохождение двух потоков или устанавливают очередность прохождения мужчин и женщин через однопоточную линию.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Вход (въезд) в СОП и выход (выезд) из него, как правило, располагают с разных сторон здания или площадок, на которых он развернут. Допускается размещать вход и выход (въезд и выезд) с одной стороны СОП при условии, что расстояние между ними составляет не менее 20 метров.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 xml:space="preserve">Основными элементами (помещениями и площадками) СОП являются: контрольно-распределительный пост (КРП), площадка частичной специальной обработки, ожидальня, пункт приема верхней одежды, раздевальная, обмывочная (душевая), </w:t>
      </w:r>
      <w:proofErr w:type="spellStart"/>
      <w:r w:rsidRPr="00984EDE">
        <w:rPr>
          <w:sz w:val="16"/>
          <w:szCs w:val="16"/>
        </w:rPr>
        <w:t>одевальная</w:t>
      </w:r>
      <w:proofErr w:type="spellEnd"/>
      <w:r w:rsidRPr="00984EDE">
        <w:rPr>
          <w:sz w:val="16"/>
          <w:szCs w:val="16"/>
        </w:rPr>
        <w:t>, уборные (санузлы).</w:t>
      </w:r>
      <w:proofErr w:type="gramEnd"/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Вспомогательными элементами (помещениями или площадками) являются склад зараженной одежды, медицинский пункт, хозяйственная кладовая.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>В «грязной» зоне СОП располагаются КРП, площадку частичной специальной обработки, пункт приема верхней одежды, раздевальную, обмывочную, склад зараженной одежды, санузел, комнату отдыха личного состава, работающего в «грязной» зоне.</w:t>
      </w:r>
      <w:proofErr w:type="gramEnd"/>
    </w:p>
    <w:p w:rsidR="00875849" w:rsidRPr="00984EDE" w:rsidRDefault="00984EDE" w:rsidP="00984EDE">
      <w:pPr>
        <w:ind w:right="140"/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 xml:space="preserve">В «чистой» зоне СОП располагают </w:t>
      </w:r>
      <w:proofErr w:type="spellStart"/>
      <w:r w:rsidRPr="00984EDE">
        <w:rPr>
          <w:sz w:val="16"/>
          <w:szCs w:val="16"/>
        </w:rPr>
        <w:t>одевальную</w:t>
      </w:r>
      <w:proofErr w:type="spellEnd"/>
      <w:r w:rsidRPr="00984EDE">
        <w:rPr>
          <w:sz w:val="16"/>
          <w:szCs w:val="16"/>
        </w:rPr>
        <w:t>, склад обменного фонда одежды, медицинский пункт, хозяйственную кладовую, санузел, комнату отдыха личного состава, работающего в «чистой» зоне.</w:t>
      </w:r>
      <w:proofErr w:type="gramEnd"/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Приложение № 1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к Положению о СОП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ФУНКЦИОНАЛЬНЫЕ ОБЯЗАННОСТИ ЛИЧНОГО СОСТАВА СОП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Начальник СОП</w:t>
      </w:r>
      <w:r w:rsidRPr="00984EDE">
        <w:rPr>
          <w:sz w:val="16"/>
          <w:szCs w:val="16"/>
        </w:rPr>
        <w:t xml:space="preserve"> отвечает за постоянную готовность СОП к работе, за быстрое и качественное проведение санитарной обработки личного состава гражданской обороны и населения.</w:t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Он обязан: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обеспечить укомплектованность СОП личным составом и табельным имуществом;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знать техническое оборудование СОП, правила эксплуатации, лично проверять и  обеспечивать его исправность, сохранность и постоянную работоспособность;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знать обязанности личного состава СОП, проводить с ним занятия по специальной подготовке;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на основании приказа начальником организовать сбор личного состава, поставить ему задачу и провести дооборудование СОП, следить за соблюдением требований безопасности;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вести учет </w:t>
      </w:r>
      <w:proofErr w:type="gramStart"/>
      <w:r w:rsidRPr="00984EDE">
        <w:rPr>
          <w:sz w:val="16"/>
          <w:szCs w:val="16"/>
        </w:rPr>
        <w:t>зараженных</w:t>
      </w:r>
      <w:proofErr w:type="gramEnd"/>
      <w:r w:rsidRPr="00984EDE">
        <w:rPr>
          <w:sz w:val="16"/>
          <w:szCs w:val="16"/>
        </w:rPr>
        <w:t>, проходящих санитарную обработку;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руководить работой личного состава СОП;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определять режим использования СИЗ;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пополнять израсходованные имущества и материалы.</w:t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ab/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b/>
          <w:sz w:val="16"/>
          <w:szCs w:val="16"/>
        </w:rPr>
        <w:tab/>
        <w:t xml:space="preserve">Командир звена частичной специальной обработки СИЗ, одежды и обуви </w:t>
      </w:r>
      <w:r w:rsidRPr="00984EDE">
        <w:rPr>
          <w:sz w:val="16"/>
          <w:szCs w:val="16"/>
        </w:rPr>
        <w:t>отвечает за правильное определение характера заражения, качественное проведение частичной специальной обработки одежды и обуви прибывающих на СОП и организацию потоков прохождения зараженных и наблюдения в районе расположения СОП.</w:t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Он обязан: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во время отсутствия начальника СОП выполнять его обязанности;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знать обязанности личного состава звена, проводить с ним занятия по специальной подготовке;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готовить к работе контрольно-распределительный пост и площадку частичной специальной обработки;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формировать группы (потоки) зараженных людей для прохождения ими санитарной обработки;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организовать специальную обработку рабочих мест звена после прохождения очередной партии зараженных людей;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знать порядок и правила проведения частичной специальной обработки при различных видах заражения;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по приказанию начальника СОП оборудовать площадку частичной специальной обработки и содержать ее в постоянной готовности к обработке;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регулировать прибытие групп на площадку, инструктировать зараженных о порядке и способе проведения частичной специальной обработки, необходимых требованиях безопасности;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оказывать помощь в сборе и отправке на станции обеззараживания одежды </w:t>
      </w:r>
      <w:proofErr w:type="gramStart"/>
      <w:r w:rsidRPr="00984EDE">
        <w:rPr>
          <w:sz w:val="16"/>
          <w:szCs w:val="16"/>
        </w:rPr>
        <w:t>СИЗ</w:t>
      </w:r>
      <w:proofErr w:type="gramEnd"/>
      <w:r w:rsidRPr="00984EDE">
        <w:rPr>
          <w:sz w:val="16"/>
          <w:szCs w:val="16"/>
        </w:rPr>
        <w:t>, одежды и обуви;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периодически проводить специальную обработку оборудования площадки частичной специальной обработки.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Командир звена приема одежды, документов и помывки людей</w:t>
      </w:r>
      <w:r w:rsidRPr="00984EDE">
        <w:rPr>
          <w:sz w:val="16"/>
          <w:szCs w:val="16"/>
        </w:rPr>
        <w:t xml:space="preserve"> отвечает за качественную и безопасную помывку людей прибывших на СОП. </w:t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Он обязан: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знать техническое оборудование СОП, порядок и правила проведения санитарной обработки;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готовить к работе раздевальную и душевую и содержать их в постоянной готовности к приему людей;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руководить работой личного состава звена и оказывать ему помощь;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обеспечить порядок в раздевальной и душевой, регулировать потоки движения людей, следить за соблюдением требований безопасности;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организовать специальную обработку раздевальной и душевой после прохождения очередной группы </w:t>
      </w:r>
      <w:proofErr w:type="gramStart"/>
      <w:r w:rsidRPr="00984EDE">
        <w:rPr>
          <w:sz w:val="16"/>
          <w:szCs w:val="16"/>
        </w:rPr>
        <w:t>обрабатываемых</w:t>
      </w:r>
      <w:proofErr w:type="gramEnd"/>
      <w:r w:rsidRPr="00984EDE">
        <w:rPr>
          <w:sz w:val="16"/>
          <w:szCs w:val="16"/>
        </w:rPr>
        <w:t>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Приемщик документов</w:t>
      </w:r>
      <w:r w:rsidRPr="00984EDE">
        <w:rPr>
          <w:sz w:val="16"/>
          <w:szCs w:val="16"/>
        </w:rPr>
        <w:t xml:space="preserve"> отвечает за регистрацию прибывших на санобработку, прием и сохранность их документов и ценностей.</w:t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Он обязан: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зарегистрировать прибывших, принять от них жетон, документы и личные вещи, по желанию </w:t>
      </w:r>
      <w:proofErr w:type="gramStart"/>
      <w:r w:rsidRPr="00984EDE">
        <w:rPr>
          <w:sz w:val="16"/>
          <w:szCs w:val="16"/>
        </w:rPr>
        <w:t>сдавшего</w:t>
      </w:r>
      <w:proofErr w:type="gramEnd"/>
      <w:r w:rsidRPr="00984EDE">
        <w:rPr>
          <w:sz w:val="16"/>
          <w:szCs w:val="16"/>
        </w:rPr>
        <w:t xml:space="preserve"> выписать ему квитанцию о приеме документов и вещей;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lastRenderedPageBreak/>
        <w:tab/>
        <w:t xml:space="preserve">- провести спец обработку пакетов с документами и перенести их вещи в «чистую» зону, сдать их </w:t>
      </w:r>
      <w:proofErr w:type="gramStart"/>
      <w:r w:rsidRPr="00984EDE">
        <w:rPr>
          <w:sz w:val="16"/>
          <w:szCs w:val="16"/>
        </w:rPr>
        <w:t>ответственному</w:t>
      </w:r>
      <w:proofErr w:type="gramEnd"/>
      <w:r w:rsidRPr="00984EDE">
        <w:rPr>
          <w:sz w:val="16"/>
          <w:szCs w:val="16"/>
        </w:rPr>
        <w:t xml:space="preserve"> за выдачу документов и одежды;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организовать сбор </w:t>
      </w:r>
      <w:proofErr w:type="gramStart"/>
      <w:r w:rsidRPr="00984EDE">
        <w:rPr>
          <w:sz w:val="16"/>
          <w:szCs w:val="16"/>
        </w:rPr>
        <w:t>зараженных</w:t>
      </w:r>
      <w:proofErr w:type="gramEnd"/>
      <w:r w:rsidRPr="00984EDE">
        <w:rPr>
          <w:sz w:val="16"/>
          <w:szCs w:val="16"/>
        </w:rPr>
        <w:t xml:space="preserve"> СИЗ, одежды и обуви;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выдавать </w:t>
      </w:r>
      <w:proofErr w:type="gramStart"/>
      <w:r w:rsidRPr="00984EDE">
        <w:rPr>
          <w:sz w:val="16"/>
          <w:szCs w:val="16"/>
        </w:rPr>
        <w:t>прибывшим</w:t>
      </w:r>
      <w:proofErr w:type="gramEnd"/>
      <w:r w:rsidRPr="00984EDE">
        <w:rPr>
          <w:sz w:val="16"/>
          <w:szCs w:val="16"/>
        </w:rPr>
        <w:t xml:space="preserve"> на обработку жетоны на имущество;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принимать для передачи в «чистую» зону </w:t>
      </w:r>
      <w:proofErr w:type="gramStart"/>
      <w:r w:rsidRPr="00984EDE">
        <w:rPr>
          <w:sz w:val="16"/>
          <w:szCs w:val="16"/>
        </w:rPr>
        <w:t>СИЗ</w:t>
      </w:r>
      <w:proofErr w:type="gramEnd"/>
      <w:r w:rsidRPr="00984EDE">
        <w:rPr>
          <w:sz w:val="16"/>
          <w:szCs w:val="16"/>
        </w:rPr>
        <w:t>, одежду и обувь;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организовать сбор нижнего белья и его отправку </w:t>
      </w:r>
      <w:proofErr w:type="gramStart"/>
      <w:r w:rsidRPr="00984EDE">
        <w:rPr>
          <w:sz w:val="16"/>
          <w:szCs w:val="16"/>
        </w:rPr>
        <w:t>на</w:t>
      </w:r>
      <w:proofErr w:type="gramEnd"/>
      <w:r w:rsidRPr="00984EDE">
        <w:rPr>
          <w:sz w:val="16"/>
          <w:szCs w:val="16"/>
        </w:rPr>
        <w:t xml:space="preserve"> </w:t>
      </w:r>
      <w:proofErr w:type="gramStart"/>
      <w:r w:rsidRPr="00984EDE">
        <w:rPr>
          <w:sz w:val="16"/>
          <w:szCs w:val="16"/>
        </w:rPr>
        <w:t>спец</w:t>
      </w:r>
      <w:proofErr w:type="gramEnd"/>
      <w:r w:rsidRPr="00984EDE">
        <w:rPr>
          <w:sz w:val="16"/>
          <w:szCs w:val="16"/>
        </w:rPr>
        <w:t xml:space="preserve"> обработку или для гигиенической стирки;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проводить </w:t>
      </w:r>
      <w:proofErr w:type="gramStart"/>
      <w:r w:rsidRPr="00984EDE">
        <w:rPr>
          <w:sz w:val="16"/>
          <w:szCs w:val="16"/>
        </w:rPr>
        <w:t>спец</w:t>
      </w:r>
      <w:proofErr w:type="gramEnd"/>
      <w:r w:rsidRPr="00984EDE">
        <w:rPr>
          <w:sz w:val="16"/>
          <w:szCs w:val="16"/>
        </w:rPr>
        <w:t xml:space="preserve"> обработку мешков с имуществом, передаваемым в «чистую» зону. </w:t>
      </w:r>
      <w:r w:rsidRPr="00984EDE">
        <w:rPr>
          <w:sz w:val="16"/>
          <w:szCs w:val="16"/>
        </w:rPr>
        <w:tab/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Командир звена выдачи одежды и документов</w:t>
      </w:r>
      <w:r w:rsidRPr="00984EDE">
        <w:rPr>
          <w:sz w:val="16"/>
          <w:szCs w:val="16"/>
        </w:rPr>
        <w:t xml:space="preserve"> отвечает за порядок прохождения потоков людей после обмывочной.</w:t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Он обязан: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готовить к работе </w:t>
      </w:r>
      <w:proofErr w:type="spellStart"/>
      <w:r w:rsidRPr="00984EDE">
        <w:rPr>
          <w:sz w:val="16"/>
          <w:szCs w:val="16"/>
        </w:rPr>
        <w:t>одевальную</w:t>
      </w:r>
      <w:proofErr w:type="spellEnd"/>
      <w:r w:rsidRPr="00984EDE">
        <w:rPr>
          <w:sz w:val="16"/>
          <w:szCs w:val="16"/>
        </w:rPr>
        <w:t xml:space="preserve"> и содержать ее в постоянной готовности к приему людей;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следить за порядком в </w:t>
      </w:r>
      <w:proofErr w:type="spellStart"/>
      <w:r w:rsidRPr="00984EDE">
        <w:rPr>
          <w:sz w:val="16"/>
          <w:szCs w:val="16"/>
        </w:rPr>
        <w:t>одевальной</w:t>
      </w:r>
      <w:proofErr w:type="spellEnd"/>
      <w:r w:rsidRPr="00984EDE">
        <w:rPr>
          <w:sz w:val="16"/>
          <w:szCs w:val="16"/>
        </w:rPr>
        <w:t>, регулировать потоки движения людей;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организовывать специальную обработку рабочих мест звена после прохождения очередной группы обрабатываемых;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выдавать и собирать полотенца для вытирания;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выдавать взамен обезличенного имущества </w:t>
      </w:r>
      <w:proofErr w:type="gramStart"/>
      <w:r w:rsidRPr="00984EDE">
        <w:rPr>
          <w:sz w:val="16"/>
          <w:szCs w:val="16"/>
        </w:rPr>
        <w:t>СИЗ</w:t>
      </w:r>
      <w:proofErr w:type="gramEnd"/>
      <w:r w:rsidRPr="00984EDE">
        <w:rPr>
          <w:sz w:val="16"/>
          <w:szCs w:val="16"/>
        </w:rPr>
        <w:t>, одежду и обувь из обменного фонда.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Ответственный за выдачи документов и одежды</w:t>
      </w:r>
      <w:r w:rsidRPr="00984EDE">
        <w:rPr>
          <w:sz w:val="16"/>
          <w:szCs w:val="16"/>
        </w:rPr>
        <w:t xml:space="preserve"> отвечает за сбор, учет и отправку на СОО зараженного имущества, сохранность и выдачу личных документов обрабатываемых и их ценных вещей, выдачу им СИЗ, одежды и обуви из обменного фонда.</w:t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Он обязан: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получить у приемщика документов личные документы обрабатываемых и вернуть им после помывки;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выдавать и собирать полотенца для вытирания;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- выдавать взамен обезличенного имущества </w:t>
      </w:r>
      <w:proofErr w:type="gramStart"/>
      <w:r w:rsidRPr="00984EDE">
        <w:rPr>
          <w:sz w:val="16"/>
          <w:szCs w:val="16"/>
        </w:rPr>
        <w:t>СИЗ</w:t>
      </w:r>
      <w:proofErr w:type="gramEnd"/>
      <w:r w:rsidRPr="00984EDE">
        <w:rPr>
          <w:sz w:val="16"/>
          <w:szCs w:val="16"/>
        </w:rPr>
        <w:t>, одежду и обувь из обменного фонда;</w:t>
      </w:r>
    </w:p>
    <w:p w:rsidR="00984EDE" w:rsidRPr="00984EDE" w:rsidRDefault="00984EDE" w:rsidP="00984EDE">
      <w:pPr>
        <w:ind w:right="140"/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проводить специальную обработку рабочих мест звена.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Приложение № 2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к Положению о СОП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ИНСТРУКЦИЯ ПО ОРГАНИЗАЦИИ САНИТАРНОЙ ОБРАБОТКИ</w:t>
      </w:r>
      <w:r w:rsidRPr="00984EDE">
        <w:rPr>
          <w:b/>
          <w:sz w:val="16"/>
          <w:szCs w:val="16"/>
        </w:rPr>
        <w:br/>
        <w:t>ЛЮДЕЙ НА САНИТАРНО-ОБМЫВОЧНОМ ПУНКТЕ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Санитарная обработка личного состава невоенизированных формирований и населения проводится в целях удаления радиоактивных и отравляющих веществ, а также болезнетворных микробов и токсинов, попавших на кожные покровы или слизистые оболочки глаз, носа и полости рта.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Санитарная обработка людей, подверженных заражению бактериальными средствами, радиоактивными и отравляющими веществами, проводится в целях предупреждения или максимально возможного ослабления поражения людей, в первую очередь в тех случаях, когда степень зараженности поверхности их тела превышает допустимые уровни.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За время работы или пребывания людей в очагах поражения, как правило, происходит опасное заражение их одежды. Поэтому санитарная обработка сопровождается дезактивацией, дегазацией или дезинфекцией одежды, обуви и средств индивидуальной защиты.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В зависимости от условий, характера заражения и наличия средств, санитарная обработка людей подразделяется на </w:t>
      </w:r>
      <w:proofErr w:type="gramStart"/>
      <w:r w:rsidRPr="00984EDE">
        <w:rPr>
          <w:sz w:val="16"/>
          <w:szCs w:val="16"/>
        </w:rPr>
        <w:t>частичную</w:t>
      </w:r>
      <w:proofErr w:type="gramEnd"/>
      <w:r w:rsidRPr="00984EDE">
        <w:rPr>
          <w:sz w:val="16"/>
          <w:szCs w:val="16"/>
        </w:rPr>
        <w:t xml:space="preserve"> и полную.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Частичная санитарная обработка носит характер предварительной меры перед более тщательной и полной санитарной обработкой, ее проводят после выхода (вывода) людей </w:t>
      </w:r>
      <w:proofErr w:type="gramStart"/>
      <w:r w:rsidRPr="00984EDE">
        <w:rPr>
          <w:sz w:val="16"/>
          <w:szCs w:val="16"/>
        </w:rPr>
        <w:t>из</w:t>
      </w:r>
      <w:proofErr w:type="gramEnd"/>
      <w:r w:rsidRPr="00984EDE">
        <w:rPr>
          <w:sz w:val="16"/>
          <w:szCs w:val="16"/>
        </w:rPr>
        <w:t xml:space="preserve"> зараженного района.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При радиоактивном заражении санитарная обработка заключается в обмывании водой рук, лица, шеи и других открытых участков тела, а также в полоскании и промывании полости рта, носа и механической обработки одежды.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При заражении отравляющими веществами частичная санитарная обработка заключается в дегазации ОВ, </w:t>
      </w:r>
      <w:proofErr w:type="gramStart"/>
      <w:r w:rsidRPr="00984EDE">
        <w:rPr>
          <w:sz w:val="16"/>
          <w:szCs w:val="16"/>
        </w:rPr>
        <w:t>попадающих</w:t>
      </w:r>
      <w:proofErr w:type="gramEnd"/>
      <w:r w:rsidRPr="00984EDE">
        <w:rPr>
          <w:sz w:val="16"/>
          <w:szCs w:val="16"/>
        </w:rPr>
        <w:t xml:space="preserve"> на кожные покровы, одежду, обувь и средства защиты с помощью ИПП-8.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При заражении болезнетворными микробами и токсинами частичную санитарную обработку по возможности проводят, после установления факта заражения, Обработку в данном случае проводят лизолом, крезолом, ДТС - ГК, хлорной известью.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Полная санитарная обработка людей, как правило, в предварительно оборудованных, стационарных обмывочных пунктах (СОП), банях, где имеется подача воды и ее подогрев до 38-40 0С. При благоприятных летних условиях полную санитарную обработку проводят на открытых водоемах.</w:t>
      </w:r>
    </w:p>
    <w:p w:rsidR="00984EDE" w:rsidRPr="00984EDE" w:rsidRDefault="00984EDE" w:rsidP="00984EDE">
      <w:pPr>
        <w:rPr>
          <w:sz w:val="16"/>
          <w:szCs w:val="16"/>
        </w:rPr>
      </w:pPr>
      <w:r w:rsidRPr="00984EDE">
        <w:rPr>
          <w:sz w:val="16"/>
          <w:szCs w:val="16"/>
        </w:rPr>
        <w:tab/>
        <w:t>Полную санитарную обработку в обязательном порядке должны проходить</w:t>
      </w:r>
      <w:r w:rsidRPr="00984EDE">
        <w:rPr>
          <w:sz w:val="16"/>
          <w:szCs w:val="16"/>
        </w:rPr>
        <w:tab/>
        <w:t>в районах карантина,</w:t>
      </w:r>
      <w:r w:rsidRPr="00984EDE">
        <w:rPr>
          <w:sz w:val="16"/>
          <w:szCs w:val="16"/>
        </w:rPr>
        <w:tab/>
        <w:t>обсервации</w:t>
      </w:r>
      <w:r w:rsidRPr="00984EDE">
        <w:rPr>
          <w:sz w:val="16"/>
          <w:szCs w:val="16"/>
        </w:rPr>
        <w:tab/>
        <w:t>личный состав невоенизированных формирований, а также население, пораженные отравляющими веществами, после проведения частичной санитарной обработки.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 xml:space="preserve">Место нахождения СОП с введением общей готовности обозначается указателями </w:t>
      </w:r>
      <w:proofErr w:type="gramStart"/>
      <w:r w:rsidRPr="00984EDE">
        <w:rPr>
          <w:sz w:val="16"/>
          <w:szCs w:val="16"/>
        </w:rPr>
        <w:t>-</w:t>
      </w:r>
      <w:r w:rsidRPr="00984EDE">
        <w:rPr>
          <w:b/>
          <w:sz w:val="16"/>
          <w:szCs w:val="16"/>
        </w:rPr>
        <w:t>С</w:t>
      </w:r>
      <w:proofErr w:type="gramEnd"/>
      <w:r w:rsidRPr="00984EDE">
        <w:rPr>
          <w:b/>
          <w:sz w:val="16"/>
          <w:szCs w:val="16"/>
        </w:rPr>
        <w:t>АНИТАРНО-ОБМЫВОЧНЫЙ ПУНКТ.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bookmarkStart w:id="2" w:name="bookmark5"/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Места в СОП обозначаются:</w:t>
      </w:r>
      <w:bookmarkEnd w:id="2"/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1. Прием документов и ценностей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2. Раздевальное отделение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3. Место сбора зараженного имущества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4. Обмывочное (дешевое) отделение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 xml:space="preserve">5. </w:t>
      </w:r>
      <w:proofErr w:type="spellStart"/>
      <w:r w:rsidRPr="00984EDE">
        <w:rPr>
          <w:sz w:val="16"/>
          <w:szCs w:val="16"/>
        </w:rPr>
        <w:t>Одевальное</w:t>
      </w:r>
      <w:proofErr w:type="spellEnd"/>
      <w:r w:rsidRPr="00984EDE">
        <w:rPr>
          <w:sz w:val="16"/>
          <w:szCs w:val="16"/>
        </w:rPr>
        <w:t xml:space="preserve"> отделение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6. Выдача документов и ценностей.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bookmarkStart w:id="3" w:name="bookmark6"/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В СОП также предусматривается:</w:t>
      </w:r>
      <w:bookmarkEnd w:id="3"/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1 .Участок раздачи мыла, мочалок и дезинфицирующего раствора.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2. Участок дегазации, дезактивации и дезинфекции тазов.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3. Склад обменного фонда.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4. Склад зараженного имущества.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5. Место хранения мешков с зараженным имуществом.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Перед СОП предусматривается площадка специальной обработки одежды, обуви и средств индивидуальной защиты.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Планировка СОП должна быть решена таким образом, чтобы исключить возможность встречного или пересекающегося движения зараженных и помытых людей.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bookmarkStart w:id="4" w:name="bookmark7"/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  <w:r w:rsidRPr="00984EDE">
        <w:rPr>
          <w:sz w:val="16"/>
          <w:szCs w:val="16"/>
        </w:rPr>
        <w:tab/>
      </w:r>
      <w:r w:rsidRPr="00984EDE">
        <w:rPr>
          <w:b/>
          <w:sz w:val="16"/>
          <w:szCs w:val="16"/>
        </w:rPr>
        <w:t>При оборудовании СОП предусматриваются:</w:t>
      </w:r>
      <w:bookmarkEnd w:id="4"/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В раздевальном отделении лавки (топчаны), легко поддающиеся дезактивации, дегазации, а перед входом в обмывочное отделение не менее одной емкости с 2-процентным раствором монохлорамина (лизола, крезола) для дезинфекции открытых участков тела, место выдачи мыла и мочалок. Зараженная одежда складывается в прорези новые мешки;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В обмывочном (душевом) отделении используются все душевые кабины и посадочные места;</w:t>
      </w:r>
    </w:p>
    <w:p w:rsidR="00984EDE" w:rsidRDefault="00984EDE" w:rsidP="00984EDE">
      <w:pPr>
        <w:ind w:right="140"/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В </w:t>
      </w:r>
      <w:proofErr w:type="spellStart"/>
      <w:r w:rsidRPr="00984EDE">
        <w:rPr>
          <w:sz w:val="16"/>
          <w:szCs w:val="16"/>
        </w:rPr>
        <w:t>одевальном</w:t>
      </w:r>
      <w:proofErr w:type="spellEnd"/>
      <w:r w:rsidRPr="00984EDE">
        <w:rPr>
          <w:sz w:val="16"/>
          <w:szCs w:val="16"/>
        </w:rPr>
        <w:t xml:space="preserve"> отделении оборудуется склад одежды и обуви из обменного фонда.</w:t>
      </w:r>
    </w:p>
    <w:p w:rsidR="00C35980" w:rsidRDefault="00C35980" w:rsidP="00984EDE">
      <w:pPr>
        <w:ind w:right="140"/>
        <w:jc w:val="both"/>
        <w:rPr>
          <w:sz w:val="16"/>
          <w:szCs w:val="16"/>
        </w:rPr>
      </w:pPr>
    </w:p>
    <w:p w:rsidR="00C35980" w:rsidRDefault="00C35980" w:rsidP="00984EDE">
      <w:pPr>
        <w:ind w:right="140"/>
        <w:jc w:val="both"/>
        <w:rPr>
          <w:sz w:val="16"/>
          <w:szCs w:val="16"/>
        </w:rPr>
      </w:pPr>
    </w:p>
    <w:p w:rsidR="00C35980" w:rsidRPr="00984EDE" w:rsidRDefault="00C35980" w:rsidP="00984EDE">
      <w:pPr>
        <w:ind w:right="140"/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lastRenderedPageBreak/>
        <w:t>Приложение № 3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к Положению о СОП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ПОРЯДОК ПРОХОЖДЕНИЯ САНИТАРНОЙ ОБРАБОТКИ НА СОП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Население и личный состав невоенизированных формирований гражданской обороны (далее ГО), подвергшихся заражению, собираются на контрольно-распределительном пункте (далее КРП). На обработку направляются </w:t>
      </w:r>
      <w:proofErr w:type="gramStart"/>
      <w:r w:rsidRPr="00984EDE">
        <w:rPr>
          <w:sz w:val="16"/>
          <w:szCs w:val="16"/>
        </w:rPr>
        <w:t>получившие</w:t>
      </w:r>
      <w:proofErr w:type="gramEnd"/>
      <w:r w:rsidRPr="00984EDE">
        <w:rPr>
          <w:sz w:val="16"/>
          <w:szCs w:val="16"/>
        </w:rPr>
        <w:t xml:space="preserve"> заражение, пораженные отравляющими веществами (далее ОВ), выше допустимых норм.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Одежда, обувь и средства индивидуальной защиты обрабатываются силами личного состава, прибывших </w:t>
      </w:r>
      <w:proofErr w:type="spellStart"/>
      <w:r w:rsidRPr="00984EDE">
        <w:rPr>
          <w:sz w:val="16"/>
          <w:szCs w:val="16"/>
        </w:rPr>
        <w:t>нештатно</w:t>
      </w:r>
      <w:proofErr w:type="spellEnd"/>
      <w:r w:rsidRPr="00984EDE">
        <w:rPr>
          <w:sz w:val="16"/>
          <w:szCs w:val="16"/>
        </w:rPr>
        <w:t xml:space="preserve">-аварийно спасательных формирований (далее НАСФ) ГО и населения под руководством инструктора звена частичной </w:t>
      </w:r>
      <w:proofErr w:type="spellStart"/>
      <w:r w:rsidRPr="00984EDE">
        <w:rPr>
          <w:sz w:val="16"/>
          <w:szCs w:val="16"/>
        </w:rPr>
        <w:t>спецобработки</w:t>
      </w:r>
      <w:proofErr w:type="spellEnd"/>
      <w:r w:rsidRPr="00984EDE">
        <w:rPr>
          <w:sz w:val="16"/>
          <w:szCs w:val="16"/>
        </w:rPr>
        <w:t xml:space="preserve"> одежды, обуви, средств индивидуальной защиты (далее </w:t>
      </w:r>
      <w:proofErr w:type="gramStart"/>
      <w:r w:rsidRPr="00984EDE">
        <w:rPr>
          <w:sz w:val="16"/>
          <w:szCs w:val="16"/>
        </w:rPr>
        <w:t>СИЗ</w:t>
      </w:r>
      <w:proofErr w:type="gramEnd"/>
      <w:r w:rsidRPr="00984EDE">
        <w:rPr>
          <w:sz w:val="16"/>
          <w:szCs w:val="16"/>
        </w:rPr>
        <w:t>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Работы на грязной половине площадки проводятся только в противогазах (респираторах) и, как исключение, в ватно-марлевых повязках.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Одежда обрабатывается путем выколачивания (при заражении ОВ кипячением), обувь обметается от пыли, средства индивидуальной защиты обмываются дезактивирующими, дегазирующими, дезинфицирующими растворами, щетками, ветошью, паклей. Зараженная ветошь, пакля сбрасываются в ямы, которые после работы засыпаются слоем земли 1-1,5 м.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После обработки одежды, обуви, средств индивидуальной защиты личный состав НАСФ, население под руководством командира звена частичной </w:t>
      </w:r>
      <w:proofErr w:type="spellStart"/>
      <w:r w:rsidRPr="00984EDE">
        <w:rPr>
          <w:sz w:val="16"/>
          <w:szCs w:val="16"/>
        </w:rPr>
        <w:t>спецобработки</w:t>
      </w:r>
      <w:proofErr w:type="spellEnd"/>
      <w:r w:rsidRPr="00984EDE">
        <w:rPr>
          <w:sz w:val="16"/>
          <w:szCs w:val="16"/>
        </w:rPr>
        <w:t xml:space="preserve"> одежды, обуви, </w:t>
      </w:r>
      <w:proofErr w:type="gramStart"/>
      <w:r w:rsidRPr="00984EDE">
        <w:rPr>
          <w:sz w:val="16"/>
          <w:szCs w:val="16"/>
        </w:rPr>
        <w:t>СИЗ</w:t>
      </w:r>
      <w:proofErr w:type="gramEnd"/>
      <w:r w:rsidRPr="00984EDE">
        <w:rPr>
          <w:sz w:val="16"/>
          <w:szCs w:val="16"/>
        </w:rPr>
        <w:t xml:space="preserve"> направляются в раздевальной отделение СОП. В раздевальном отделении они в отведенных местах снимают одежду, обувь, сдают документы и ценности, получают номерные знаки, мыло, мочалку и направляются на осмотр к медработнику, дозиметристу.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После прохождения осмотра личный состав поступает в обмывочное отделение. Особенно тщательно обрабатываются места с волосяным покровом.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На каждого человека расходуется около 40 г. мыла и 30-35 л. воды, подогретой до 40-50°С. После обмывания личный состав невоенизированных формирований (население) переходит в помещение для одевания, где подвергаются повторному медицинскому осмотру, а при радиоактивном заражении - дозиметрическому контролю. При заражении тела выше допустимых норм производится повторная обработка.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В </w:t>
      </w:r>
      <w:proofErr w:type="spellStart"/>
      <w:r w:rsidRPr="00984EDE">
        <w:rPr>
          <w:sz w:val="16"/>
          <w:szCs w:val="16"/>
        </w:rPr>
        <w:t>одевальном</w:t>
      </w:r>
      <w:proofErr w:type="spellEnd"/>
      <w:r w:rsidRPr="00984EDE">
        <w:rPr>
          <w:sz w:val="16"/>
          <w:szCs w:val="16"/>
        </w:rPr>
        <w:t xml:space="preserve"> отделении прошедшие санитарную обработку получают чистую одежду, обувь из обменного фонда, получают документы и ценности.</w:t>
      </w:r>
    </w:p>
    <w:p w:rsidR="00984EDE" w:rsidRPr="00984EDE" w:rsidRDefault="00984EDE" w:rsidP="00984EDE">
      <w:pPr>
        <w:ind w:right="140"/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При организации работы личный состав санитарно-обмывочного пункта (СОП) руководствуется функциональными обязанностями и справочными материалами, определенными в документации СОП.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Приложение № 4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к Положению о СОП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РАСЧЕТ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времени на приведение СОП в готовность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1800"/>
        <w:gridCol w:w="1709"/>
        <w:gridCol w:w="2088"/>
      </w:tblGrid>
      <w:tr w:rsidR="00984EDE" w:rsidRPr="00984EDE" w:rsidTr="00537036">
        <w:trPr>
          <w:trHeight w:hRule="exact" w:val="336"/>
          <w:jc w:val="center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Время выполнения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Исполнители</w:t>
            </w:r>
          </w:p>
        </w:tc>
      </w:tr>
      <w:tr w:rsidR="00984EDE" w:rsidRPr="00984EDE" w:rsidTr="00537036">
        <w:trPr>
          <w:trHeight w:hRule="exact" w:val="658"/>
          <w:jc w:val="center"/>
        </w:trPr>
        <w:tc>
          <w:tcPr>
            <w:tcW w:w="3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 рабочее время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 нерабочее время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</w:p>
        </w:tc>
      </w:tr>
      <w:tr w:rsidR="00984EDE" w:rsidRPr="00984EDE" w:rsidTr="00537036">
        <w:trPr>
          <w:trHeight w:hRule="exact" w:val="653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Сбор личного состава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 мин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2ч. 40 мин.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Начальник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СОП</w:t>
            </w:r>
          </w:p>
        </w:tc>
      </w:tr>
      <w:tr w:rsidR="00984EDE" w:rsidRPr="00984EDE" w:rsidTr="00537036">
        <w:trPr>
          <w:trHeight w:hRule="exact" w:val="161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Постановка</w:t>
            </w:r>
            <w:r w:rsidRPr="00984EDE">
              <w:rPr>
                <w:sz w:val="16"/>
                <w:szCs w:val="16"/>
              </w:rPr>
              <w:tab/>
              <w:t>задачи</w:t>
            </w:r>
            <w:r w:rsidRPr="00984EDE">
              <w:rPr>
                <w:sz w:val="16"/>
                <w:szCs w:val="16"/>
              </w:rPr>
              <w:tab/>
            </w:r>
            <w:proofErr w:type="gramStart"/>
            <w:r w:rsidRPr="00984EDE">
              <w:rPr>
                <w:sz w:val="16"/>
                <w:szCs w:val="16"/>
              </w:rPr>
              <w:t>на</w:t>
            </w:r>
            <w:proofErr w:type="gramEnd"/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приведение СОП в готовность и </w:t>
            </w:r>
            <w:proofErr w:type="spellStart"/>
            <w:r w:rsidRPr="00984EDE">
              <w:rPr>
                <w:sz w:val="16"/>
                <w:szCs w:val="16"/>
              </w:rPr>
              <w:t>доукомлектование</w:t>
            </w:r>
            <w:proofErr w:type="spellEnd"/>
            <w:r w:rsidRPr="00984EDE">
              <w:rPr>
                <w:sz w:val="16"/>
                <w:szCs w:val="16"/>
              </w:rPr>
              <w:tab/>
              <w:t>его</w:t>
            </w:r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личным составом до </w:t>
            </w:r>
            <w:proofErr w:type="gramStart"/>
            <w:r w:rsidRPr="00984EDE">
              <w:rPr>
                <w:sz w:val="16"/>
                <w:szCs w:val="16"/>
              </w:rPr>
              <w:t>полного</w:t>
            </w:r>
            <w:proofErr w:type="gramEnd"/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штата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 мин.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30 мин.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Начальник ГО</w:t>
            </w:r>
          </w:p>
        </w:tc>
      </w:tr>
      <w:tr w:rsidR="00984EDE" w:rsidRPr="00984EDE" w:rsidTr="00537036">
        <w:trPr>
          <w:trHeight w:hRule="exact" w:val="194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Уточнение обязанностей и инструктаж личного состава СОП по мерам безопасности при выполнении задач по санитарной</w:t>
            </w:r>
            <w:r w:rsidRPr="00984EDE">
              <w:rPr>
                <w:sz w:val="16"/>
                <w:szCs w:val="16"/>
              </w:rPr>
              <w:tab/>
              <w:t>обработке</w:t>
            </w:r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зараженных людей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 мин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 мин.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Начальник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СОП</w:t>
            </w:r>
          </w:p>
        </w:tc>
      </w:tr>
      <w:tr w:rsidR="00984EDE" w:rsidRPr="00984EDE" w:rsidTr="00537036">
        <w:trPr>
          <w:trHeight w:hRule="exact" w:val="1296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Выдача личному</w:t>
            </w:r>
            <w:r w:rsidRPr="00984EDE">
              <w:rPr>
                <w:sz w:val="16"/>
                <w:szCs w:val="16"/>
              </w:rPr>
              <w:tab/>
              <w:t>составу</w:t>
            </w:r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индивидуальной</w:t>
            </w:r>
            <w:r w:rsidRPr="00984EDE">
              <w:rPr>
                <w:sz w:val="16"/>
                <w:szCs w:val="16"/>
              </w:rPr>
              <w:tab/>
              <w:t>защиты,</w:t>
            </w:r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приборов и другого имущества (согласно плану выдачи)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30 мин.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30 мин.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Начальник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СОП</w:t>
            </w:r>
          </w:p>
        </w:tc>
      </w:tr>
      <w:tr w:rsidR="00984EDE" w:rsidRPr="00984EDE" w:rsidTr="00537036">
        <w:trPr>
          <w:trHeight w:hRule="exact" w:val="130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Выполнение</w:t>
            </w:r>
            <w:r w:rsidRPr="00984EDE">
              <w:rPr>
                <w:sz w:val="16"/>
                <w:szCs w:val="16"/>
              </w:rPr>
              <w:tab/>
              <w:t>работ</w:t>
            </w:r>
            <w:r w:rsidRPr="00984EDE">
              <w:rPr>
                <w:sz w:val="16"/>
                <w:szCs w:val="16"/>
              </w:rPr>
              <w:tab/>
            </w:r>
            <w:proofErr w:type="gramStart"/>
            <w:r w:rsidRPr="00984EDE">
              <w:rPr>
                <w:sz w:val="16"/>
                <w:szCs w:val="16"/>
              </w:rPr>
              <w:t>по</w:t>
            </w:r>
            <w:proofErr w:type="gramEnd"/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дооборудованию помещений бани или других помещений под СОП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2ч. 20мин.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 ч.20 мин.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Личный состав СОП</w:t>
            </w:r>
          </w:p>
        </w:tc>
      </w:tr>
      <w:tr w:rsidR="00984EDE" w:rsidRPr="00984EDE" w:rsidTr="00C35980">
        <w:trPr>
          <w:trHeight w:hRule="exact" w:val="88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Герметизация</w:t>
            </w:r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производственных помещений и выполнение мероприятий по светомаскировке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25 мин.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60 мин.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Личный состав СОП</w:t>
            </w:r>
          </w:p>
        </w:tc>
      </w:tr>
      <w:tr w:rsidR="00984EDE" w:rsidRPr="00984EDE" w:rsidTr="00C35980">
        <w:trPr>
          <w:trHeight w:hRule="exact" w:val="57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lastRenderedPageBreak/>
              <w:t>Уточнение</w:t>
            </w:r>
            <w:r w:rsidRPr="00984EDE">
              <w:rPr>
                <w:sz w:val="16"/>
                <w:szCs w:val="16"/>
              </w:rPr>
              <w:tab/>
              <w:t>наличия</w:t>
            </w:r>
          </w:p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дезинфицирующих, моющих средств, мочалок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 мин.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20 мин.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Командиры звеньев СОП</w:t>
            </w:r>
          </w:p>
        </w:tc>
      </w:tr>
      <w:tr w:rsidR="00984EDE" w:rsidRPr="00984EDE" w:rsidTr="00C35980">
        <w:trPr>
          <w:trHeight w:hRule="exact" w:val="465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Доклад начальника СОП о готовности к работе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Через 2 ч.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Через 6 ч.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Начальник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СОП</w:t>
            </w:r>
          </w:p>
        </w:tc>
      </w:tr>
      <w:tr w:rsidR="00984EDE" w:rsidRPr="00984EDE" w:rsidTr="00C35980">
        <w:trPr>
          <w:trHeight w:hRule="exact" w:val="51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Получение обменного фонда одежды на пункте вещевого снабжения ГО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В соответствии с планом ГО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Начальник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СОП</w:t>
            </w:r>
          </w:p>
        </w:tc>
      </w:tr>
    </w:tbl>
    <w:p w:rsidR="00984EDE" w:rsidRPr="00984EDE" w:rsidRDefault="00984EDE" w:rsidP="00984EDE">
      <w:pPr>
        <w:ind w:right="140"/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Приложение № 5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к Положению о СОП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bookmarkStart w:id="5" w:name="bookmark9"/>
      <w:r w:rsidRPr="00984EDE">
        <w:rPr>
          <w:b/>
          <w:sz w:val="16"/>
          <w:szCs w:val="16"/>
        </w:rPr>
        <w:t>Личный состав</w:t>
      </w:r>
      <w:bookmarkEnd w:id="5"/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санитарно-обмывочного пункта муниципального образования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Билибинский муниципальный район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507"/>
        <w:gridCol w:w="4478"/>
      </w:tblGrid>
      <w:tr w:rsidR="00984EDE" w:rsidRPr="00984EDE" w:rsidTr="00537036">
        <w:trPr>
          <w:trHeight w:hRule="exact" w:val="6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№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gramStart"/>
            <w:r w:rsidRPr="00984EDE">
              <w:rPr>
                <w:sz w:val="16"/>
                <w:szCs w:val="16"/>
              </w:rPr>
              <w:t>п</w:t>
            </w:r>
            <w:proofErr w:type="gramEnd"/>
            <w:r w:rsidRPr="00984EDE">
              <w:rPr>
                <w:sz w:val="16"/>
                <w:szCs w:val="16"/>
              </w:rPr>
              <w:t>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Наименование должности в СОП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Фамилия Имя Отчество</w:t>
            </w:r>
          </w:p>
        </w:tc>
      </w:tr>
      <w:tr w:rsidR="00984EDE" w:rsidRPr="00984EDE" w:rsidTr="00537036">
        <w:trPr>
          <w:trHeight w:hRule="exact" w:val="3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Начальник пункта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</w:p>
        </w:tc>
      </w:tr>
      <w:tr w:rsidR="00984EDE" w:rsidRPr="00984EDE" w:rsidTr="00537036">
        <w:trPr>
          <w:trHeight w:hRule="exact" w:val="331"/>
          <w:jc w:val="center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1-е звено частичной </w:t>
            </w:r>
            <w:proofErr w:type="spellStart"/>
            <w:r w:rsidRPr="00984EDE">
              <w:rPr>
                <w:sz w:val="16"/>
                <w:szCs w:val="16"/>
              </w:rPr>
              <w:t>спецобработки</w:t>
            </w:r>
            <w:proofErr w:type="spellEnd"/>
            <w:r w:rsidRPr="00984EDE">
              <w:rPr>
                <w:sz w:val="16"/>
                <w:szCs w:val="16"/>
              </w:rPr>
              <w:t xml:space="preserve"> одежды, обуви, </w:t>
            </w:r>
            <w:proofErr w:type="gramStart"/>
            <w:r w:rsidRPr="00984EDE">
              <w:rPr>
                <w:sz w:val="16"/>
                <w:szCs w:val="16"/>
              </w:rPr>
              <w:t>СИЗ</w:t>
            </w:r>
            <w:proofErr w:type="gramEnd"/>
          </w:p>
        </w:tc>
      </w:tr>
      <w:tr w:rsidR="00984EDE" w:rsidRPr="00984EDE" w:rsidTr="00537036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Командир звена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</w:p>
        </w:tc>
      </w:tr>
      <w:tr w:rsidR="00984EDE" w:rsidRPr="00984EDE" w:rsidTr="00537036">
        <w:trPr>
          <w:trHeight w:hRule="exact" w:val="331"/>
          <w:jc w:val="center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2-е звено приема одежды, документов и помывки людей</w:t>
            </w:r>
          </w:p>
        </w:tc>
      </w:tr>
      <w:tr w:rsidR="00984EDE" w:rsidRPr="00984EDE" w:rsidTr="00537036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Командир звена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</w:p>
        </w:tc>
      </w:tr>
      <w:tr w:rsidR="00984EDE" w:rsidRPr="00984EDE" w:rsidTr="00537036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Приемщик документов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</w:p>
        </w:tc>
      </w:tr>
      <w:tr w:rsidR="00984EDE" w:rsidRPr="00984EDE" w:rsidTr="00537036">
        <w:trPr>
          <w:trHeight w:hRule="exact" w:val="336"/>
          <w:jc w:val="center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3 - е звено контроля зараженности, выдачи одежды и документов</w:t>
            </w:r>
          </w:p>
        </w:tc>
      </w:tr>
      <w:tr w:rsidR="00984EDE" w:rsidRPr="00984EDE" w:rsidTr="00537036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Командир звена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</w:p>
        </w:tc>
      </w:tr>
      <w:tr w:rsidR="00984EDE" w:rsidRPr="00984EDE" w:rsidTr="00C35980">
        <w:trPr>
          <w:trHeight w:hRule="exact" w:val="2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proofErr w:type="gramStart"/>
            <w:r w:rsidRPr="00984EDE">
              <w:rPr>
                <w:sz w:val="16"/>
                <w:szCs w:val="16"/>
              </w:rPr>
              <w:t>Ответственный</w:t>
            </w:r>
            <w:proofErr w:type="gramEnd"/>
            <w:r w:rsidRPr="00984EDE">
              <w:rPr>
                <w:sz w:val="16"/>
                <w:szCs w:val="16"/>
              </w:rPr>
              <w:t xml:space="preserve"> за выдачу документов и одежды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</w:p>
        </w:tc>
      </w:tr>
    </w:tbl>
    <w:p w:rsidR="00984EDE" w:rsidRPr="00984EDE" w:rsidRDefault="00984EDE" w:rsidP="00984EDE">
      <w:pPr>
        <w:ind w:right="140"/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Приложение №2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к   Постановлению  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администрации муниципального  образования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Билибинский муниципальный район </w:t>
      </w:r>
    </w:p>
    <w:p w:rsidR="00984EDE" w:rsidRPr="00C35980" w:rsidRDefault="00984EDE" w:rsidP="00C35980">
      <w:pPr>
        <w:jc w:val="right"/>
        <w:rPr>
          <w:sz w:val="16"/>
          <w:szCs w:val="16"/>
        </w:rPr>
      </w:pPr>
      <w:r w:rsidRPr="00984EDE">
        <w:rPr>
          <w:sz w:val="16"/>
          <w:szCs w:val="16"/>
          <w:u w:val="single"/>
        </w:rPr>
        <w:t>от 13 декабря 2023 года № 1436</w:t>
      </w:r>
      <w:bookmarkStart w:id="6" w:name="bookmark10"/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ПОЛОЖЕНИЕ</w:t>
      </w:r>
      <w:bookmarkEnd w:id="6"/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о пункте обеззараживания одежды муниципального образования Билибинский муниципальный район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Пункт обеззараживания одежды (далее ПОО) создается для специальной обработки одежды личного состава нештатных аварийно - спасательных формирований, населения, подвергшихся загрязнению отравляющими, радиоактивными веществами и биологическими средствами, а также импрегнирования одежды защитными составами. </w:t>
      </w:r>
      <w:r w:rsidRPr="00984EDE">
        <w:rPr>
          <w:sz w:val="16"/>
          <w:szCs w:val="16"/>
        </w:rPr>
        <w:tab/>
        <w:t>Основные задачи ПОО: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проведение контроля радиоактивного загрязнения и обнаружение химического загрязнения одежды;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проведение обеззараживания одежд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- пополнение обменного фонда одежды и обеспечение санитарной обработки моющими средствами и специальными растворами и веществами.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 Площадка специальной обработки одежды, обуви оборудуется на расстоянии не менее 50 метров от СОП. Площадка делится на две половины - грязную и чистую. Рабочие места оборудуются с таким расчетом, чтобы исключить заражение при производстве работ.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 Для дезактивации одежды методом выбивания радиоактивной пыли оборудуются жесткие или веревочные вешалки.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 Для дезактивации обуви оборудуются подставки (скамейки), для средств индивидуальной защиты кожи-вешалки с наклонными деревянными щитами и колья для сушки защитных чулок.</w:t>
      </w:r>
    </w:p>
    <w:p w:rsidR="00984EDE" w:rsidRPr="00984EDE" w:rsidRDefault="00984EDE" w:rsidP="00984EDE">
      <w:pPr>
        <w:ind w:right="140"/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Для дезактивации, дегазации, дезинфекции резиновых и прорези новых изделий рабочие места площадки обеспечиваются запасами воды и моющих средств, а также щетками, ветошью, паклей.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Приложение №3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к   Постановлению  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администрации муниципального  образования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Билибинский муниципальный район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  <w:u w:val="single"/>
        </w:rPr>
        <w:t>от 13 декабря 2023 года № 1436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bookmarkStart w:id="7" w:name="bookmark11"/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ПОЛОЖЕНИЕ</w:t>
      </w:r>
      <w:bookmarkEnd w:id="7"/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о станции обеззараживания транспорта муниципального образования Билибинский муниципальный район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Загрязнение транспортных средств и техники радиоактивными веществами может происходить во время выпадения радиоактивной пыли, веществ из радиоактивной тучи </w:t>
      </w:r>
      <w:r w:rsidRPr="00984EDE">
        <w:rPr>
          <w:sz w:val="16"/>
          <w:szCs w:val="16"/>
        </w:rPr>
        <w:tab/>
        <w:t>или при преодолении зараженной местности.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>Станции обеззараживания транспорта (далее СОТ) создаются для специальной обработки подвижного состава автотранспорта, подвергшегося загрязнению отравляющими, радиоактивными веществами и биологическими средствами.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Под станции обеззараживания транспорта приспосабливаются действующие, вновь строящиеся, реконструируемые на территории городского округа помещения постов мойки и уборки автотранспорта, станции технического обслуживания техники независимо от их форм собственности.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Основные задачи СОТ: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проведение контроля радиоактивного загрязнения и обнаружение химического загрязнения техники;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проведение дегазации и дезактивации техники;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организация пропитки, смазки и подготовки техники, прошедшей специальную обработку, к эксплуатации.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lastRenderedPageBreak/>
        <w:tab/>
        <w:t>Приспособление помещений для СОТ осуществляется в мирное время путем проектирования помещений постов мойки и уборки техники для специальной обработки техники в качестве станций обеззараживания в соответствии со СНиП 2.01.57-85 «Приспособление объектов коммунально-</w:t>
      </w:r>
      <w:r w:rsidRPr="00984EDE">
        <w:rPr>
          <w:sz w:val="16"/>
          <w:szCs w:val="16"/>
        </w:rPr>
        <w:softHyphen/>
        <w:t>бытового назначения для санитарной обработки людей, специальной обработки одежды и подвижного состава автотранспорта».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bookmarkStart w:id="8" w:name="bookmark13"/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ПОРЯДОК ОРГАНИЗАЦИИ ОБЕЗЗАРАЖИВАНИЯ ТРАНСПОРТА</w:t>
      </w:r>
      <w:bookmarkEnd w:id="8"/>
    </w:p>
    <w:p w:rsidR="00984EDE" w:rsidRPr="00984EDE" w:rsidRDefault="00984EDE" w:rsidP="00984EDE">
      <w:pPr>
        <w:jc w:val="both"/>
        <w:rPr>
          <w:b/>
          <w:sz w:val="16"/>
          <w:szCs w:val="16"/>
        </w:rPr>
      </w:pP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При развертывании СОТ предусматривают их круглосуточную работу и поточность обработки, не допуская пересечения загрязненных потоков с потоками, прошедшими специальную обработку.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>На</w:t>
      </w:r>
      <w:proofErr w:type="gramEnd"/>
      <w:r w:rsidRPr="00984EDE">
        <w:rPr>
          <w:sz w:val="16"/>
          <w:szCs w:val="16"/>
        </w:rPr>
        <w:t xml:space="preserve"> </w:t>
      </w:r>
      <w:proofErr w:type="gramStart"/>
      <w:r w:rsidRPr="00984EDE">
        <w:rPr>
          <w:sz w:val="16"/>
          <w:szCs w:val="16"/>
        </w:rPr>
        <w:t>СОТ</w:t>
      </w:r>
      <w:proofErr w:type="gramEnd"/>
      <w:r w:rsidRPr="00984EDE">
        <w:rPr>
          <w:sz w:val="16"/>
          <w:szCs w:val="16"/>
        </w:rPr>
        <w:t xml:space="preserve"> выделяют "грязную" и "чистую" зоны, в целях отделения загрязненных потоков от потоков, прошедших специальную обработку. Рабочие площади "грязной" и "чистой" зон, расположенных в одном помещении, следует отделять перегородками с проемами для проезда автомобилей. Проемы оснащают водонепроницаемыми шторами.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bookmarkStart w:id="9" w:name="bookmark14"/>
      <w:r w:rsidRPr="00984EDE">
        <w:rPr>
          <w:sz w:val="16"/>
          <w:szCs w:val="16"/>
        </w:rPr>
        <w:tab/>
        <w:t>Основными элементами и площадками СОТ являются:</w:t>
      </w:r>
      <w:bookmarkEnd w:id="9"/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Контрольно - распределительный пост служит для контроля радиоактивного загрязнения и обнаружения химического заражения техники, пребывающей </w:t>
      </w:r>
      <w:proofErr w:type="gramStart"/>
      <w:r w:rsidRPr="00984EDE">
        <w:rPr>
          <w:sz w:val="16"/>
          <w:szCs w:val="16"/>
        </w:rPr>
        <w:t>на</w:t>
      </w:r>
      <w:proofErr w:type="gramEnd"/>
      <w:r w:rsidRPr="00984EDE">
        <w:rPr>
          <w:sz w:val="16"/>
          <w:szCs w:val="16"/>
        </w:rPr>
        <w:t xml:space="preserve"> </w:t>
      </w:r>
      <w:proofErr w:type="gramStart"/>
      <w:r w:rsidRPr="00984EDE">
        <w:rPr>
          <w:sz w:val="16"/>
          <w:szCs w:val="16"/>
        </w:rPr>
        <w:t>СОТ</w:t>
      </w:r>
      <w:proofErr w:type="gramEnd"/>
      <w:r w:rsidRPr="00984EDE">
        <w:rPr>
          <w:sz w:val="16"/>
          <w:szCs w:val="16"/>
        </w:rPr>
        <w:t>, в целях определения необходимости проведения специальной обработки и организации потоков ее прохождения, и оснащаются: измерители мощности, газоанализаторы, стол, стул, палатка со всем оборудованием и документацией.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>Площадка ожидания служит для временного нахождения техники, пребывающей на СОТ, до начала специальной обработки.</w:t>
      </w:r>
      <w:proofErr w:type="gramEnd"/>
      <w:r w:rsidRPr="00984EDE">
        <w:rPr>
          <w:sz w:val="16"/>
          <w:szCs w:val="16"/>
        </w:rPr>
        <w:t xml:space="preserve"> Границы площадки должны быть четко различимы, как в дневное, так и ночное время.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Площадка специальной обработки служит для обеззараживания техники, прибывшей </w:t>
      </w:r>
      <w:proofErr w:type="gramStart"/>
      <w:r w:rsidRPr="00984EDE">
        <w:rPr>
          <w:sz w:val="16"/>
          <w:szCs w:val="16"/>
        </w:rPr>
        <w:t>на</w:t>
      </w:r>
      <w:proofErr w:type="gramEnd"/>
      <w:r w:rsidRPr="00984EDE">
        <w:rPr>
          <w:sz w:val="16"/>
          <w:szCs w:val="16"/>
        </w:rPr>
        <w:t xml:space="preserve"> СОТ.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Площадка обработанных машин служит для пропитки, смазки и подготовки техники, прошедшей </w:t>
      </w:r>
      <w:proofErr w:type="spellStart"/>
      <w:r w:rsidRPr="00984EDE">
        <w:rPr>
          <w:sz w:val="16"/>
          <w:szCs w:val="16"/>
        </w:rPr>
        <w:t>спецобработку</w:t>
      </w:r>
      <w:proofErr w:type="spellEnd"/>
      <w:r w:rsidRPr="00984EDE">
        <w:rPr>
          <w:sz w:val="16"/>
          <w:szCs w:val="16"/>
        </w:rPr>
        <w:t>, к эксплуатации.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Временные площадки (развертывания в полевых условиях) служат для обеззараживания техники, и оснащаются: эстакадами или бревенчатым настилом, столы или щиты для </w:t>
      </w:r>
      <w:proofErr w:type="spellStart"/>
      <w:r w:rsidRPr="00984EDE">
        <w:rPr>
          <w:sz w:val="16"/>
          <w:szCs w:val="16"/>
        </w:rPr>
        <w:t>спецобработки</w:t>
      </w:r>
      <w:proofErr w:type="spellEnd"/>
      <w:r w:rsidRPr="00984EDE">
        <w:rPr>
          <w:sz w:val="16"/>
          <w:szCs w:val="16"/>
        </w:rPr>
        <w:t xml:space="preserve"> съемных узлов транспортных средств. Площадки располагаются недалеко от маршрутов передвижения сил гражданской обороны в местах, имеющих </w:t>
      </w:r>
      <w:proofErr w:type="spellStart"/>
      <w:r w:rsidRPr="00984EDE">
        <w:rPr>
          <w:sz w:val="16"/>
          <w:szCs w:val="16"/>
        </w:rPr>
        <w:t>водоисточники</w:t>
      </w:r>
      <w:proofErr w:type="spellEnd"/>
      <w:r w:rsidRPr="00984EDE">
        <w:rPr>
          <w:sz w:val="16"/>
          <w:szCs w:val="16"/>
        </w:rPr>
        <w:t xml:space="preserve"> и подъездные пути. Планировка СОТ решается так, чтобы помещение для обеззараживания имело въезд снаружи. Въезд для зараженного транспорта и выезд обеззараженного транспорта устраиваются с разных сторон или с одной стороны, но не ближе 10- 20 м один от другого.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Двор для зараженного транспорта должен иметь совершенное покрытие. </w:t>
      </w:r>
      <w:r w:rsidRPr="00984EDE">
        <w:rPr>
          <w:sz w:val="16"/>
          <w:szCs w:val="16"/>
        </w:rPr>
        <w:tab/>
        <w:t>Поверхности придается уклон для сброса смывных вод в водосток или канализацию через отстойник, который должен располагаться вне помещений. Конструкция отстойника должна обеспечивать возможность дегазации, дезинфекции в нем смывных вод путем перемешивания с дегазирующими и дезинфицирующими веществами.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>На</w:t>
      </w:r>
      <w:proofErr w:type="gramEnd"/>
      <w:r w:rsidRPr="00984EDE">
        <w:rPr>
          <w:sz w:val="16"/>
          <w:szCs w:val="16"/>
        </w:rPr>
        <w:t xml:space="preserve"> </w:t>
      </w:r>
      <w:proofErr w:type="gramStart"/>
      <w:r w:rsidRPr="00984EDE">
        <w:rPr>
          <w:sz w:val="16"/>
          <w:szCs w:val="16"/>
        </w:rPr>
        <w:t>СОТ</w:t>
      </w:r>
      <w:proofErr w:type="gramEnd"/>
      <w:r w:rsidRPr="00984EDE">
        <w:rPr>
          <w:sz w:val="16"/>
          <w:szCs w:val="16"/>
        </w:rPr>
        <w:t xml:space="preserve"> выделяют "грязную" и "чистую" зону, в целях отделения загрязненных потоков от потоков, прошедших специальную обработку. Рабочие посты "грязной" и "чистой" зон, расположенных в одном помещении следует отделять перегородками с проемами для проезда автомобилей. К рабочим постам подводятся холодная вода, а также пар и горячая вода и сжатый воздух (при их наличии в здании), разборные краны снабжаются приспособлениями, обеспечивающими удобное присоединение гибких шлангов. Проезды оснащаются водонепроницаемыми шторами.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</w:r>
      <w:proofErr w:type="gramStart"/>
      <w:r w:rsidRPr="00984EDE">
        <w:rPr>
          <w:sz w:val="16"/>
          <w:szCs w:val="16"/>
        </w:rPr>
        <w:t xml:space="preserve">В зависимости от планировочного решения в одном помещении допускается размещать два и несколько параллельно расположенных потока для специальной обработки транспорта, при этом посты "грязных" зон параллельных потоков должны быть изолированы один от другого перегородками или экранами высотой не менее 2,4 м. </w:t>
      </w:r>
      <w:r w:rsidRPr="00984EDE">
        <w:rPr>
          <w:sz w:val="16"/>
          <w:szCs w:val="16"/>
        </w:rPr>
        <w:tab/>
        <w:t>Расстояние между боковыми сторонами и техники и экранами должно быть не менее: для легковых автомобилей - 1,2 м, грузовых автомобилей</w:t>
      </w:r>
      <w:proofErr w:type="gramEnd"/>
      <w:r w:rsidRPr="00984EDE">
        <w:rPr>
          <w:sz w:val="16"/>
          <w:szCs w:val="16"/>
        </w:rPr>
        <w:t xml:space="preserve"> и автобусов - 1,5 м. </w:t>
      </w:r>
      <w:r w:rsidRPr="00984EDE">
        <w:rPr>
          <w:sz w:val="16"/>
          <w:szCs w:val="16"/>
        </w:rPr>
        <w:tab/>
        <w:t>Установленная пропускная способность (Приложение 4).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Параллельно потоку устанавливается два-три стола для обработки мелких деталей и инструмента. Последний стол для обработки деталей и инструментов должен находиться в чистом отделении.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Потоки СОТ оборудуются моечно-смотровыми канавами, эстакадами или подъемниками и колодцами для смывных вод. Конструкция моечн</w:t>
      </w:r>
      <w:proofErr w:type="gramStart"/>
      <w:r w:rsidRPr="00984EDE">
        <w:rPr>
          <w:sz w:val="16"/>
          <w:szCs w:val="16"/>
        </w:rPr>
        <w:t>о-</w:t>
      </w:r>
      <w:proofErr w:type="gramEnd"/>
      <w:r w:rsidRPr="00984EDE">
        <w:rPr>
          <w:sz w:val="16"/>
          <w:szCs w:val="16"/>
        </w:rPr>
        <w:t xml:space="preserve"> смотровых канав, эстакад и подъемников должна обеспечивать обработку </w:t>
      </w:r>
      <w:proofErr w:type="spellStart"/>
      <w:r w:rsidRPr="00984EDE">
        <w:rPr>
          <w:sz w:val="16"/>
          <w:szCs w:val="16"/>
        </w:rPr>
        <w:t>подкузовной</w:t>
      </w:r>
      <w:proofErr w:type="spellEnd"/>
      <w:r w:rsidRPr="00984EDE">
        <w:rPr>
          <w:sz w:val="16"/>
          <w:szCs w:val="16"/>
        </w:rPr>
        <w:t xml:space="preserve"> и подвагонной части.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Склад дегазирующих и дезинфицирующих веществ и другого табельного имущества СОТ располагается со стороны чистой помещений и должен иметь вход из чистого помещения отделения обеззараживания транспорта. Склад оборудуется </w:t>
      </w:r>
      <w:proofErr w:type="spellStart"/>
      <w:r w:rsidRPr="00984EDE">
        <w:rPr>
          <w:sz w:val="16"/>
          <w:szCs w:val="16"/>
        </w:rPr>
        <w:t>пристенными</w:t>
      </w:r>
      <w:proofErr w:type="spellEnd"/>
      <w:r w:rsidRPr="00984EDE">
        <w:rPr>
          <w:sz w:val="16"/>
          <w:szCs w:val="16"/>
        </w:rPr>
        <w:t xml:space="preserve"> стеллажами. Комната для персонала располагается в чистом отделении СОТ. </w:t>
      </w:r>
      <w:r w:rsidRPr="00984EDE">
        <w:rPr>
          <w:sz w:val="16"/>
          <w:szCs w:val="16"/>
        </w:rPr>
        <w:tab/>
        <w:t>В комнате предусматривается места для отдыха и устанавливается стол телефон и репродуктор радиотрансляционной сети.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 xml:space="preserve">Планировка вспомогательных помещений решается так, чтобы вход в санпропускник был из грязного отделения, а выход из </w:t>
      </w:r>
      <w:proofErr w:type="spellStart"/>
      <w:r w:rsidRPr="00984EDE">
        <w:rPr>
          <w:sz w:val="16"/>
          <w:szCs w:val="16"/>
        </w:rPr>
        <w:t>одевальной</w:t>
      </w:r>
      <w:proofErr w:type="spellEnd"/>
      <w:r w:rsidRPr="00984EDE">
        <w:rPr>
          <w:sz w:val="16"/>
          <w:szCs w:val="16"/>
        </w:rPr>
        <w:t xml:space="preserve"> в чистое помещение обеззараживания.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В помещении для обеззараживания и в грязных помещениях санпропускника поверхности полов придается уклон к установленным в полах трапам. Покрытие полов должно обеспечивать легкое удаление с них радиоактивных веществ и других веществ с помощью воды, а также кислых и щелочных растворов.</w:t>
      </w:r>
    </w:p>
    <w:p w:rsidR="00984EDE" w:rsidRPr="00984EDE" w:rsidRDefault="00984EDE" w:rsidP="00984EDE">
      <w:pPr>
        <w:ind w:right="140"/>
        <w:jc w:val="both"/>
        <w:rPr>
          <w:sz w:val="16"/>
          <w:szCs w:val="16"/>
        </w:rPr>
      </w:pPr>
      <w:r w:rsidRPr="00984EDE">
        <w:rPr>
          <w:sz w:val="16"/>
          <w:szCs w:val="16"/>
        </w:rPr>
        <w:tab/>
        <w:t>Для проведения специальной обработки технических и транспортных средств используются комплекты для дегазации, дезактивации, дезинфекции ИДК -1, ДК-4, ДК-3, а также технические средства коммунального и сельского хозяйства.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Приложение №4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к   Постановлению  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администрации муниципального  образования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Билибинский муниципальный район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  <w:u w:val="single"/>
        </w:rPr>
        <w:t>от 13 декабря 2023 года № 1436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САНИТАРНО-ОБМЫВОЧНЫЕ  ПУНКТЫ НА ТЕРРИТОРИИ</w:t>
      </w:r>
      <w:r w:rsidRPr="00984EDE">
        <w:rPr>
          <w:sz w:val="16"/>
          <w:szCs w:val="16"/>
        </w:rPr>
        <w:br/>
      </w:r>
      <w:r w:rsidRPr="00984EDE">
        <w:rPr>
          <w:b/>
          <w:sz w:val="16"/>
          <w:szCs w:val="16"/>
        </w:rPr>
        <w:t>МУНИЦИПАЛЬНОГО ОБРАЗОВАНИЯ БИЛИБИНСКИЙ МУНИЙИПАЛЬНЫЙ РАЙОН</w:t>
      </w:r>
    </w:p>
    <w:p w:rsidR="00984EDE" w:rsidRPr="00984EDE" w:rsidRDefault="00984EDE" w:rsidP="00984EDE">
      <w:pPr>
        <w:jc w:val="both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011"/>
        <w:gridCol w:w="1709"/>
        <w:gridCol w:w="2011"/>
        <w:gridCol w:w="1531"/>
        <w:gridCol w:w="1488"/>
        <w:gridCol w:w="1603"/>
      </w:tblGrid>
      <w:tr w:rsidR="00984EDE" w:rsidRPr="00984EDE" w:rsidTr="00537036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№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gramStart"/>
            <w:r w:rsidRPr="00984EDE">
              <w:rPr>
                <w:sz w:val="16"/>
                <w:szCs w:val="16"/>
              </w:rPr>
              <w:t>п</w:t>
            </w:r>
            <w:proofErr w:type="gramEnd"/>
            <w:r w:rsidRPr="00984EDE">
              <w:rPr>
                <w:sz w:val="16"/>
                <w:szCs w:val="16"/>
              </w:rPr>
              <w:t>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Предприятие,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место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дислокации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Коммунально</w:t>
            </w:r>
            <w:r w:rsidRPr="00984EDE">
              <w:rPr>
                <w:sz w:val="16"/>
                <w:szCs w:val="16"/>
              </w:rPr>
              <w:softHyphen/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бытовое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назначение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Должность,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Ф.И.О.,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руководителя,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телефон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Численность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gramStart"/>
            <w:r w:rsidRPr="00984EDE">
              <w:rPr>
                <w:sz w:val="16"/>
                <w:szCs w:val="16"/>
              </w:rPr>
              <w:t>л</w:t>
            </w:r>
            <w:proofErr w:type="gramEnd"/>
            <w:r w:rsidRPr="00984EDE">
              <w:rPr>
                <w:sz w:val="16"/>
                <w:szCs w:val="16"/>
              </w:rPr>
              <w:t>/с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Пропускная способность за 10 часов работы (чел.)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Расходуемый материал </w:t>
            </w:r>
            <w:proofErr w:type="gramStart"/>
            <w:r w:rsidRPr="00984EDE">
              <w:rPr>
                <w:sz w:val="16"/>
                <w:szCs w:val="16"/>
              </w:rPr>
              <w:t>кг</w:t>
            </w:r>
            <w:proofErr w:type="gramEnd"/>
            <w:r w:rsidRPr="00984EDE">
              <w:rPr>
                <w:sz w:val="16"/>
                <w:szCs w:val="16"/>
              </w:rPr>
              <w:t xml:space="preserve"> (л)</w:t>
            </w:r>
          </w:p>
        </w:tc>
      </w:tr>
      <w:tr w:rsidR="00984EDE" w:rsidRPr="00984EDE" w:rsidTr="00537036">
        <w:trPr>
          <w:trHeight w:hRule="exact" w:val="17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МП ЖКХ Билибинского муниципального района,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ул. Геологов, д. 1-а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Баня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</w:tr>
      <w:tr w:rsidR="00984EDE" w:rsidRPr="00984EDE" w:rsidTr="00537036">
        <w:trPr>
          <w:trHeight w:hRule="exact" w:val="17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АО «Рудник Каральвеем»,        г. Билибино, </w:t>
            </w:r>
            <w:proofErr w:type="gramStart"/>
            <w:r w:rsidRPr="00984EDE">
              <w:rPr>
                <w:sz w:val="16"/>
                <w:szCs w:val="16"/>
              </w:rPr>
              <w:t>м-н</w:t>
            </w:r>
            <w:proofErr w:type="gramEnd"/>
            <w:r w:rsidRPr="00984EDE">
              <w:rPr>
                <w:sz w:val="16"/>
                <w:szCs w:val="16"/>
              </w:rPr>
              <w:t xml:space="preserve"> Восточный, д. 1/7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Общежитие </w:t>
            </w:r>
            <w:proofErr w:type="spellStart"/>
            <w:r w:rsidRPr="00984EDE">
              <w:rPr>
                <w:sz w:val="16"/>
                <w:szCs w:val="16"/>
              </w:rPr>
              <w:t>Хостель</w:t>
            </w:r>
            <w:proofErr w:type="spellEnd"/>
            <w:r w:rsidRPr="00984EDE">
              <w:rPr>
                <w:sz w:val="16"/>
                <w:szCs w:val="16"/>
              </w:rPr>
              <w:t xml:space="preserve"> № 2     (г. Билибино, ул. Сеймчанская, д.3)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управляющий директор Янко Игорь Викторович, 8(4278) 2-33-10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4</w:t>
            </w:r>
          </w:p>
        </w:tc>
      </w:tr>
      <w:tr w:rsidR="00984EDE" w:rsidRPr="00984EDE" w:rsidTr="00537036">
        <w:trPr>
          <w:trHeight w:hRule="exact" w:val="17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Кепервеем МП ЖКХ Билибинского муниципального района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Баня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</w:t>
            </w:r>
          </w:p>
        </w:tc>
      </w:tr>
      <w:tr w:rsidR="00984EDE" w:rsidRPr="00984EDE" w:rsidTr="00537036">
        <w:trPr>
          <w:trHeight w:hRule="exact" w:val="17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Анюйск МП ЖКХ Билибинского муниципального района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Баня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</w:t>
            </w:r>
          </w:p>
        </w:tc>
      </w:tr>
      <w:tr w:rsidR="00984EDE" w:rsidRPr="00984EDE" w:rsidTr="00537036">
        <w:trPr>
          <w:trHeight w:hRule="exact" w:val="17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Илирней МП ЖКХ Билибинского муниципального района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Баня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</w:tr>
      <w:tr w:rsidR="00984EDE" w:rsidRPr="00984EDE" w:rsidTr="00537036">
        <w:trPr>
          <w:trHeight w:hRule="exact" w:val="17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Островное МП ЖКХ Билибинского муниципального района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Баня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</w:tr>
      <w:tr w:rsidR="00984EDE" w:rsidRPr="00984EDE" w:rsidTr="00537036">
        <w:trPr>
          <w:trHeight w:hRule="exact" w:val="17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школа с. Омолон Билибинского муниципального района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Душевые кабины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директор</w:t>
            </w:r>
            <w:r w:rsidRPr="00984EDE">
              <w:rPr>
                <w:b/>
                <w:sz w:val="16"/>
                <w:szCs w:val="16"/>
              </w:rPr>
              <w:t xml:space="preserve"> </w:t>
            </w:r>
            <w:r w:rsidRPr="00984EDE">
              <w:rPr>
                <w:color w:val="000000"/>
                <w:sz w:val="16"/>
                <w:szCs w:val="16"/>
              </w:rPr>
              <w:t>Петрова Светлана Гавриловна</w:t>
            </w:r>
            <w:r w:rsidRPr="00984EDE">
              <w:rPr>
                <w:sz w:val="16"/>
                <w:szCs w:val="16"/>
              </w:rPr>
              <w:t>, 8(4278)</w:t>
            </w:r>
            <w:proofErr w:type="gramStart"/>
            <w:r w:rsidRPr="00984EDE">
              <w:rPr>
                <w:sz w:val="16"/>
                <w:szCs w:val="16"/>
              </w:rPr>
              <w:t xml:space="preserve"> </w:t>
            </w:r>
            <w:r w:rsidRPr="00984EDE">
              <w:rPr>
                <w:color w:val="000000"/>
                <w:sz w:val="16"/>
                <w:szCs w:val="16"/>
              </w:rPr>
              <w:t>)</w:t>
            </w:r>
            <w:proofErr w:type="gramEnd"/>
            <w:r w:rsidRPr="00984EDE">
              <w:rPr>
                <w:color w:val="000000"/>
                <w:sz w:val="16"/>
                <w:szCs w:val="16"/>
              </w:rPr>
              <w:t>84-369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</w:tr>
    </w:tbl>
    <w:p w:rsidR="00984EDE" w:rsidRPr="00984EDE" w:rsidRDefault="00984EDE" w:rsidP="00984EDE">
      <w:pPr>
        <w:ind w:right="140"/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>Приложение №5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к   Постановлению  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администрации муниципального  образования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Билибинский муниципальный район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  <w:u w:val="single"/>
        </w:rPr>
        <w:t>от 13 декабря 2023 года № 1436</w:t>
      </w:r>
    </w:p>
    <w:p w:rsidR="00984EDE" w:rsidRDefault="00984EDE" w:rsidP="00984EDE">
      <w:pPr>
        <w:jc w:val="right"/>
        <w:rPr>
          <w:sz w:val="16"/>
          <w:szCs w:val="16"/>
        </w:rPr>
      </w:pPr>
    </w:p>
    <w:p w:rsidR="00C35980" w:rsidRDefault="00C35980" w:rsidP="00984EDE">
      <w:pPr>
        <w:jc w:val="right"/>
        <w:rPr>
          <w:sz w:val="16"/>
          <w:szCs w:val="16"/>
        </w:rPr>
      </w:pPr>
    </w:p>
    <w:p w:rsidR="00C35980" w:rsidRPr="00984EDE" w:rsidRDefault="00C35980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СТАНЦИЯ ОБЕЗЗАРАЖИВАНИЯ ОДЕЖДЫ НА ТЕРРИТОРИИ</w:t>
      </w:r>
      <w:r w:rsidRPr="00984EDE">
        <w:rPr>
          <w:b/>
          <w:sz w:val="16"/>
          <w:szCs w:val="16"/>
        </w:rPr>
        <w:br/>
        <w:t>МУНИЦИПАЛЬНОГО ОБРАЗОВАНИЯ БИЛИБИНСКИЙ МУНИЙИПАЛЬНЫЙ РАЙОН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tbl>
      <w:tblPr>
        <w:tblOverlap w:val="never"/>
        <w:tblW w:w="10896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968"/>
        <w:gridCol w:w="1714"/>
        <w:gridCol w:w="2050"/>
        <w:gridCol w:w="1531"/>
        <w:gridCol w:w="1488"/>
        <w:gridCol w:w="1603"/>
      </w:tblGrid>
      <w:tr w:rsidR="00984EDE" w:rsidRPr="00984EDE" w:rsidTr="00C35980">
        <w:trPr>
          <w:trHeight w:hRule="exact" w:val="100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№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gramStart"/>
            <w:r w:rsidRPr="00984EDE">
              <w:rPr>
                <w:sz w:val="16"/>
                <w:szCs w:val="16"/>
              </w:rPr>
              <w:t>п</w:t>
            </w:r>
            <w:proofErr w:type="gramEnd"/>
            <w:r w:rsidRPr="00984EDE">
              <w:rPr>
                <w:sz w:val="16"/>
                <w:szCs w:val="16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Предприятие,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место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дислокации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Коммунально</w:t>
            </w:r>
            <w:r w:rsidRPr="00984EDE">
              <w:rPr>
                <w:sz w:val="16"/>
                <w:szCs w:val="16"/>
              </w:rPr>
              <w:softHyphen/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бытовое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назначение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Должность,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Ф.И.О.,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руководителя,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телефон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Численность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gramStart"/>
            <w:r w:rsidRPr="00984EDE">
              <w:rPr>
                <w:sz w:val="16"/>
                <w:szCs w:val="16"/>
              </w:rPr>
              <w:t>л</w:t>
            </w:r>
            <w:proofErr w:type="gramEnd"/>
            <w:r w:rsidRPr="00984EDE">
              <w:rPr>
                <w:sz w:val="16"/>
                <w:szCs w:val="16"/>
              </w:rPr>
              <w:t>/с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Пропускная способность за 10 часов работы (чел.)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Расходуемый материал </w:t>
            </w:r>
            <w:proofErr w:type="gramStart"/>
            <w:r w:rsidRPr="00984EDE">
              <w:rPr>
                <w:sz w:val="16"/>
                <w:szCs w:val="16"/>
              </w:rPr>
              <w:t>кг</w:t>
            </w:r>
            <w:proofErr w:type="gramEnd"/>
            <w:r w:rsidRPr="00984EDE">
              <w:rPr>
                <w:sz w:val="16"/>
                <w:szCs w:val="16"/>
              </w:rPr>
              <w:t xml:space="preserve"> (л)</w:t>
            </w:r>
          </w:p>
        </w:tc>
      </w:tr>
      <w:tr w:rsidR="00984EDE" w:rsidRPr="00984EDE" w:rsidTr="00C35980">
        <w:trPr>
          <w:trHeight w:hRule="exact" w:val="7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МП ЖКХ Билибинского муниципального района,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Билибино, ул. Геологов, д. 1-а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Химчистка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150 кг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одежды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</w:tr>
      <w:tr w:rsidR="00984EDE" w:rsidRPr="00984EDE" w:rsidTr="00C35980">
        <w:trPr>
          <w:trHeight w:hRule="exact" w:val="6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both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ГБУЗ ЧОБ филиа</w:t>
            </w:r>
            <w:proofErr w:type="gramStart"/>
            <w:r w:rsidRPr="00984EDE">
              <w:rPr>
                <w:sz w:val="16"/>
                <w:szCs w:val="16"/>
              </w:rPr>
              <w:t>л-</w:t>
            </w:r>
            <w:proofErr w:type="gramEnd"/>
            <w:r w:rsidRPr="00984EDE">
              <w:rPr>
                <w:sz w:val="16"/>
                <w:szCs w:val="16"/>
              </w:rPr>
              <w:t xml:space="preserve"> Билибинская районная больница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Дезинфекция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главный врач Мусаев Марат </w:t>
            </w:r>
            <w:proofErr w:type="spellStart"/>
            <w:r w:rsidRPr="00984EDE">
              <w:rPr>
                <w:sz w:val="16"/>
                <w:szCs w:val="16"/>
              </w:rPr>
              <w:t>Мусаевич</w:t>
            </w:r>
            <w:proofErr w:type="spellEnd"/>
            <w:r w:rsidRPr="00984EDE">
              <w:rPr>
                <w:sz w:val="16"/>
                <w:szCs w:val="16"/>
              </w:rPr>
              <w:t xml:space="preserve"> 8(4278) 2-47-72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150 кг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одежды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</w:tr>
    </w:tbl>
    <w:p w:rsidR="00984EDE" w:rsidRPr="00984EDE" w:rsidRDefault="00984EDE" w:rsidP="00984EDE">
      <w:pPr>
        <w:ind w:right="140"/>
        <w:jc w:val="both"/>
        <w:rPr>
          <w:sz w:val="16"/>
          <w:szCs w:val="16"/>
        </w:rPr>
      </w:pP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lastRenderedPageBreak/>
        <w:t>Приложение №6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к   Постановлению  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администрации муниципального  образования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</w:rPr>
        <w:t xml:space="preserve">Билибинский муниципальный район 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  <w:r w:rsidRPr="00984EDE">
        <w:rPr>
          <w:sz w:val="16"/>
          <w:szCs w:val="16"/>
          <w:u w:val="single"/>
        </w:rPr>
        <w:t>от 13 декабря 2023 года № 1436</w:t>
      </w:r>
    </w:p>
    <w:p w:rsidR="00984EDE" w:rsidRPr="00984EDE" w:rsidRDefault="00984EDE" w:rsidP="00984EDE">
      <w:pPr>
        <w:jc w:val="right"/>
        <w:rPr>
          <w:sz w:val="16"/>
          <w:szCs w:val="16"/>
        </w:rPr>
      </w:pP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  <w:r w:rsidRPr="00984EDE">
        <w:rPr>
          <w:b/>
          <w:sz w:val="16"/>
          <w:szCs w:val="16"/>
        </w:rPr>
        <w:t>СТАНЦИЯ ОБЕЗЗАРАЖИВАНИЯ ТРАНСПОРТА</w:t>
      </w:r>
      <w:r w:rsidRPr="00984EDE">
        <w:rPr>
          <w:b/>
          <w:sz w:val="16"/>
          <w:szCs w:val="16"/>
        </w:rPr>
        <w:br/>
        <w:t>НА ТЕРРИТОРИИ МУНИЦИПАЛЬНОГО ОБРАЗОВАНИЯ БИЛИБИНСКИЙ МУНИЙИПАЛЬНЫЙ РАЙОН</w:t>
      </w:r>
    </w:p>
    <w:p w:rsidR="00984EDE" w:rsidRPr="00984EDE" w:rsidRDefault="00984EDE" w:rsidP="00984EDE">
      <w:pPr>
        <w:jc w:val="center"/>
        <w:rPr>
          <w:b/>
          <w:sz w:val="16"/>
          <w:szCs w:val="16"/>
        </w:rPr>
      </w:pPr>
    </w:p>
    <w:tbl>
      <w:tblPr>
        <w:tblOverlap w:val="never"/>
        <w:tblW w:w="10774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843"/>
        <w:gridCol w:w="2074"/>
        <w:gridCol w:w="1814"/>
        <w:gridCol w:w="1531"/>
        <w:gridCol w:w="1488"/>
        <w:gridCol w:w="1482"/>
      </w:tblGrid>
      <w:tr w:rsidR="00984EDE" w:rsidRPr="00984EDE" w:rsidTr="00984EDE">
        <w:trPr>
          <w:trHeight w:hRule="exact" w:val="11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№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gramStart"/>
            <w:r w:rsidRPr="00984EDE">
              <w:rPr>
                <w:sz w:val="16"/>
                <w:szCs w:val="16"/>
              </w:rPr>
              <w:t>п</w:t>
            </w:r>
            <w:proofErr w:type="gramEnd"/>
            <w:r w:rsidRPr="00984EDE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Предприятие,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место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дислокации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Коммунально</w:t>
            </w:r>
            <w:r w:rsidRPr="00984EDE">
              <w:rPr>
                <w:sz w:val="16"/>
                <w:szCs w:val="16"/>
              </w:rPr>
              <w:softHyphen/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бытовое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назначение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Должность,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Ф.И.О.,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руководителя,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телефон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Численность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proofErr w:type="gramStart"/>
            <w:r w:rsidRPr="00984EDE">
              <w:rPr>
                <w:sz w:val="16"/>
                <w:szCs w:val="16"/>
              </w:rPr>
              <w:t>л</w:t>
            </w:r>
            <w:proofErr w:type="gramEnd"/>
            <w:r w:rsidRPr="00984EDE">
              <w:rPr>
                <w:sz w:val="16"/>
                <w:szCs w:val="16"/>
              </w:rPr>
              <w:t>/с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Пропускная способность за 10 часов работы (ед.)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Расходуемый материал </w:t>
            </w:r>
            <w:proofErr w:type="gramStart"/>
            <w:r w:rsidRPr="00984EDE">
              <w:rPr>
                <w:sz w:val="16"/>
                <w:szCs w:val="16"/>
              </w:rPr>
              <w:t>кг</w:t>
            </w:r>
            <w:proofErr w:type="gramEnd"/>
            <w:r w:rsidRPr="00984EDE">
              <w:rPr>
                <w:sz w:val="16"/>
                <w:szCs w:val="16"/>
              </w:rPr>
              <w:t xml:space="preserve"> (л)</w:t>
            </w:r>
          </w:p>
        </w:tc>
      </w:tr>
      <w:tr w:rsidR="00984EDE" w:rsidRPr="00984EDE" w:rsidTr="00984EDE">
        <w:trPr>
          <w:trHeight w:hRule="exact" w:val="25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Муниципальное </w:t>
            </w:r>
            <w:proofErr w:type="gramStart"/>
            <w:r w:rsidRPr="00984EDE">
              <w:rPr>
                <w:sz w:val="16"/>
                <w:szCs w:val="16"/>
              </w:rPr>
              <w:t>автотранспорт-</w:t>
            </w:r>
            <w:proofErr w:type="spellStart"/>
            <w:r w:rsidRPr="00984EDE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984EDE">
              <w:rPr>
                <w:sz w:val="16"/>
                <w:szCs w:val="16"/>
              </w:rPr>
              <w:t xml:space="preserve"> предприятие Билибинского муниципального района (автомойка), г. Билибино, ул. Берзина, д.6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Перевозка пассажиров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Директор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Шаповалов Юрий Петрович, 8(42738) 2-50-96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</w:t>
            </w:r>
          </w:p>
        </w:tc>
      </w:tr>
      <w:tr w:rsidR="00984EDE" w:rsidRPr="00984EDE" w:rsidTr="00984EDE">
        <w:trPr>
          <w:trHeight w:hRule="exact" w:val="25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МП ЖКХ Билибинского муниципального района,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г. Билибино (Участок САХ),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ул. Геологов, д. 1-а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Специальное автохозяйство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10</w:t>
            </w:r>
          </w:p>
        </w:tc>
      </w:tr>
      <w:tr w:rsidR="00984EDE" w:rsidRPr="00984EDE" w:rsidTr="00984EDE">
        <w:trPr>
          <w:trHeight w:hRule="exact" w:val="25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Кепервеем МП ЖКХ Билибинского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Оказание жилищно-коммунальных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</w:t>
            </w:r>
          </w:p>
        </w:tc>
      </w:tr>
      <w:tr w:rsidR="00984EDE" w:rsidRPr="00984EDE" w:rsidTr="00984EDE">
        <w:trPr>
          <w:trHeight w:hRule="exact" w:val="25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Анюйск МП ЖКХ Билибинского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Оказание жилищно-коммунальных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3</w:t>
            </w:r>
          </w:p>
        </w:tc>
      </w:tr>
      <w:tr w:rsidR="00984EDE" w:rsidRPr="00984EDE" w:rsidTr="00984EDE">
        <w:trPr>
          <w:trHeight w:hRule="exact" w:val="25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Илирней МП ЖКХ Билибинского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Оказание жилищно-коммунальных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</w:tr>
      <w:tr w:rsidR="00984EDE" w:rsidRPr="00984EDE" w:rsidTr="00984EDE">
        <w:trPr>
          <w:trHeight w:hRule="exact" w:val="25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Островное МП ЖКХ Билибинского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Оказание жилищно-коммунальных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</w:tr>
      <w:tr w:rsidR="00984EDE" w:rsidRPr="00984EDE" w:rsidTr="00984EDE">
        <w:trPr>
          <w:trHeight w:hRule="exact" w:val="25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участок                  с. Омолон МП ЖКХ Билибинского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Оказание жилищно-коммунальных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 xml:space="preserve">директор </w:t>
            </w:r>
            <w:proofErr w:type="spellStart"/>
            <w:r w:rsidRPr="00984EDE">
              <w:rPr>
                <w:sz w:val="16"/>
                <w:szCs w:val="16"/>
              </w:rPr>
              <w:t>Брычаев</w:t>
            </w:r>
            <w:proofErr w:type="spellEnd"/>
            <w:r w:rsidRPr="00984EDE">
              <w:rPr>
                <w:sz w:val="16"/>
                <w:szCs w:val="16"/>
              </w:rPr>
              <w:t xml:space="preserve"> Сергей Иванович,</w:t>
            </w:r>
          </w:p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8(4278) 2-58-47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DE" w:rsidRPr="00984EDE" w:rsidRDefault="00984EDE" w:rsidP="00537036">
            <w:pPr>
              <w:jc w:val="center"/>
              <w:rPr>
                <w:sz w:val="16"/>
                <w:szCs w:val="16"/>
              </w:rPr>
            </w:pPr>
            <w:r w:rsidRPr="00984EDE">
              <w:rPr>
                <w:sz w:val="16"/>
                <w:szCs w:val="16"/>
              </w:rPr>
              <w:t>2</w:t>
            </w:r>
          </w:p>
        </w:tc>
      </w:tr>
    </w:tbl>
    <w:p w:rsidR="00875849" w:rsidRPr="00984EDE" w:rsidRDefault="00875849" w:rsidP="000D7072">
      <w:pPr>
        <w:ind w:right="140"/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ГЛАВА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proofErr w:type="gramStart"/>
      <w:r w:rsidRPr="00F409E8">
        <w:rPr>
          <w:b/>
          <w:sz w:val="16"/>
          <w:szCs w:val="16"/>
        </w:rPr>
        <w:t>П</w:t>
      </w:r>
      <w:proofErr w:type="gramEnd"/>
      <w:r w:rsidRPr="00F409E8">
        <w:rPr>
          <w:b/>
          <w:sz w:val="16"/>
          <w:szCs w:val="16"/>
        </w:rPr>
        <w:t xml:space="preserve"> О С Т А Н О В Л Е Н И Е</w:t>
      </w: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3557"/>
        <w:gridCol w:w="2254"/>
      </w:tblGrid>
      <w:tr w:rsidR="00537036" w:rsidRPr="00F409E8" w:rsidTr="00537036">
        <w:tc>
          <w:tcPr>
            <w:tcW w:w="3936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57" w:type="dxa"/>
          </w:tcPr>
          <w:p w:rsidR="00537036" w:rsidRPr="00F409E8" w:rsidRDefault="00537036" w:rsidP="00537036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1514</w:t>
            </w:r>
          </w:p>
        </w:tc>
        <w:tc>
          <w:tcPr>
            <w:tcW w:w="2254" w:type="dxa"/>
          </w:tcPr>
          <w:p w:rsidR="00537036" w:rsidRPr="00F409E8" w:rsidRDefault="00537036" w:rsidP="00537036">
            <w:pPr>
              <w:ind w:right="-108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          г. Билибино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37036" w:rsidRPr="00F409E8" w:rsidTr="00537036">
        <w:trPr>
          <w:trHeight w:val="485"/>
        </w:trPr>
        <w:tc>
          <w:tcPr>
            <w:tcW w:w="9747" w:type="dxa"/>
          </w:tcPr>
          <w:p w:rsidR="00537036" w:rsidRPr="00F409E8" w:rsidRDefault="00537036" w:rsidP="00537036">
            <w:pPr>
              <w:ind w:right="-108"/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утверждении тарифов на услуги бани, предоставляемые Муниципальным предприятием жилищно-коммунального хозяйства Билибинского муниципального района в г. Билибино на 2024 год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537036" w:rsidRPr="00F409E8" w:rsidRDefault="00537036" w:rsidP="00537036">
      <w:pPr>
        <w:ind w:firstLine="709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537036" w:rsidRPr="00F409E8" w:rsidRDefault="00537036" w:rsidP="00537036">
      <w:pPr>
        <w:ind w:firstLine="709"/>
        <w:jc w:val="both"/>
        <w:rPr>
          <w:b/>
          <w:sz w:val="16"/>
          <w:szCs w:val="16"/>
        </w:rPr>
      </w:pP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1.</w:t>
      </w:r>
      <w:r w:rsidRPr="00F409E8">
        <w:rPr>
          <w:sz w:val="16"/>
          <w:szCs w:val="16"/>
        </w:rPr>
        <w:tab/>
        <w:t>Утвердить экономически обоснованную стоимость посещения бани одним человеком (без учёта НДС) в городе Билибино на 2024 год в размере                        2 497,57 рублей.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2.</w:t>
      </w:r>
      <w:r w:rsidRPr="00F409E8">
        <w:rPr>
          <w:sz w:val="16"/>
          <w:szCs w:val="16"/>
        </w:rPr>
        <w:tab/>
        <w:t>Утвердить стоимость на 3-х часовое посещение бани для населения                       в городе Билибино в размере 600,00 рублей с одного человека (в том числе НДС). Дети до семи лет – бесплатно.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3. </w:t>
      </w:r>
      <w:r w:rsidRPr="00F409E8">
        <w:rPr>
          <w:sz w:val="16"/>
          <w:szCs w:val="16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4.</w:t>
      </w:r>
      <w:r w:rsidRPr="00F409E8">
        <w:rPr>
          <w:sz w:val="16"/>
          <w:szCs w:val="16"/>
        </w:rPr>
        <w:tab/>
        <w:t>Настоящее постановление вступает в силу с 1 января 2024 года.</w:t>
      </w:r>
    </w:p>
    <w:p w:rsidR="00537036" w:rsidRPr="00F409E8" w:rsidRDefault="00537036" w:rsidP="00537036">
      <w:pPr>
        <w:tabs>
          <w:tab w:val="left" w:pos="567"/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5.</w:t>
      </w:r>
      <w:r w:rsidRPr="00F409E8">
        <w:rPr>
          <w:sz w:val="16"/>
          <w:szCs w:val="16"/>
        </w:rPr>
        <w:tab/>
      </w:r>
      <w:proofErr w:type="gramStart"/>
      <w:r w:rsidRPr="00F409E8">
        <w:rPr>
          <w:sz w:val="16"/>
          <w:szCs w:val="16"/>
        </w:rPr>
        <w:t>Контроль за</w:t>
      </w:r>
      <w:proofErr w:type="gramEnd"/>
      <w:r w:rsidRPr="00F409E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Шершневу О.В.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F409E8" w:rsidP="00537036">
      <w:pPr>
        <w:tabs>
          <w:tab w:val="left" w:pos="10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875849" w:rsidRPr="00F409E8" w:rsidRDefault="00537036" w:rsidP="00F409E8">
      <w:pPr>
        <w:ind w:right="140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 xml:space="preserve">                                                                                                                            Е.З. Сафонов</w:t>
      </w: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lastRenderedPageBreak/>
        <w:t>ГЛАВА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proofErr w:type="gramStart"/>
      <w:r w:rsidRPr="00F409E8">
        <w:rPr>
          <w:b/>
          <w:sz w:val="16"/>
          <w:szCs w:val="16"/>
        </w:rPr>
        <w:t>П</w:t>
      </w:r>
      <w:proofErr w:type="gramEnd"/>
      <w:r w:rsidRPr="00F409E8">
        <w:rPr>
          <w:b/>
          <w:sz w:val="16"/>
          <w:szCs w:val="16"/>
        </w:rPr>
        <w:t xml:space="preserve"> О С Т А Н О В Л Е Н И Е</w:t>
      </w: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10469" w:type="dxa"/>
        <w:tblLook w:val="01E0" w:firstRow="1" w:lastRow="1" w:firstColumn="1" w:lastColumn="1" w:noHBand="0" w:noVBand="0"/>
      </w:tblPr>
      <w:tblGrid>
        <w:gridCol w:w="3652"/>
        <w:gridCol w:w="3455"/>
        <w:gridCol w:w="3362"/>
      </w:tblGrid>
      <w:tr w:rsidR="00537036" w:rsidRPr="00F409E8" w:rsidTr="00537036">
        <w:tc>
          <w:tcPr>
            <w:tcW w:w="3652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55" w:type="dxa"/>
          </w:tcPr>
          <w:p w:rsidR="00537036" w:rsidRPr="00F409E8" w:rsidRDefault="00537036" w:rsidP="00537036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1515</w:t>
            </w:r>
          </w:p>
        </w:tc>
        <w:tc>
          <w:tcPr>
            <w:tcW w:w="3362" w:type="dxa"/>
          </w:tcPr>
          <w:p w:rsidR="00537036" w:rsidRPr="00F409E8" w:rsidRDefault="00537036" w:rsidP="00537036">
            <w:pPr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    г. Билибино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37036" w:rsidRPr="00F409E8" w:rsidTr="00537036">
        <w:trPr>
          <w:trHeight w:val="485"/>
        </w:trPr>
        <w:tc>
          <w:tcPr>
            <w:tcW w:w="9747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утверждении тарифов на заготовку дров, осуществляемую Муниципальным предприятием жилищно-коммунального хозяйства Билибинского муниципального района на 2024 год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537036" w:rsidRPr="00F409E8" w:rsidRDefault="00537036" w:rsidP="00537036">
      <w:pPr>
        <w:ind w:firstLine="709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537036" w:rsidRPr="00F409E8" w:rsidRDefault="00537036" w:rsidP="00537036">
      <w:pPr>
        <w:ind w:firstLine="709"/>
        <w:jc w:val="both"/>
        <w:rPr>
          <w:b/>
          <w:sz w:val="16"/>
          <w:szCs w:val="16"/>
        </w:rPr>
      </w:pP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1. Утвердить экономически обоснованные тарифы на заготовку дров                     (без НДС), осуществляемую Муниципальным предприятием жилищно-коммунального хозяйства Билибинского муниципального района на 2024 год в размере: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сельском поселении Омолон            -</w:t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>8 144,14 руб./</w:t>
      </w:r>
      <w:proofErr w:type="spellStart"/>
      <w:r w:rsidRPr="00F409E8">
        <w:rPr>
          <w:sz w:val="16"/>
          <w:szCs w:val="16"/>
        </w:rPr>
        <w:t>куб.м</w:t>
      </w:r>
      <w:proofErr w:type="spellEnd"/>
      <w:r w:rsidRPr="00F409E8">
        <w:rPr>
          <w:sz w:val="16"/>
          <w:szCs w:val="16"/>
        </w:rPr>
        <w:t>.;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сельском поселении Островное       - </w:t>
      </w:r>
      <w:r w:rsidRPr="00F409E8">
        <w:rPr>
          <w:sz w:val="16"/>
          <w:szCs w:val="16"/>
        </w:rPr>
        <w:tab/>
        <w:t>5 940,83 руб./</w:t>
      </w:r>
      <w:proofErr w:type="spellStart"/>
      <w:r w:rsidRPr="00F409E8">
        <w:rPr>
          <w:sz w:val="16"/>
          <w:szCs w:val="16"/>
        </w:rPr>
        <w:t>куб.м</w:t>
      </w:r>
      <w:proofErr w:type="spellEnd"/>
      <w:r w:rsidRPr="00F409E8">
        <w:rPr>
          <w:sz w:val="16"/>
          <w:szCs w:val="16"/>
        </w:rPr>
        <w:t>.</w:t>
      </w:r>
    </w:p>
    <w:p w:rsidR="00537036" w:rsidRPr="00F409E8" w:rsidRDefault="00537036" w:rsidP="00537036">
      <w:pPr>
        <w:tabs>
          <w:tab w:val="left" w:pos="567"/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2. Опубликовать настоящее постановление в «Информационном вестнике Билибинского района» и </w:t>
      </w:r>
      <w:proofErr w:type="gramStart"/>
      <w:r w:rsidRPr="00F409E8">
        <w:rPr>
          <w:sz w:val="16"/>
          <w:szCs w:val="16"/>
        </w:rPr>
        <w:t>разместить его</w:t>
      </w:r>
      <w:proofErr w:type="gramEnd"/>
      <w:r w:rsidRPr="00F409E8">
        <w:rPr>
          <w:sz w:val="16"/>
          <w:szCs w:val="16"/>
        </w:rPr>
        <w:t xml:space="preserve"> на официальном сайте Муниципального образования Билибинский муниципальный район.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3.</w:t>
      </w:r>
      <w:r w:rsidRPr="00F409E8">
        <w:rPr>
          <w:sz w:val="16"/>
          <w:szCs w:val="16"/>
        </w:rPr>
        <w:tab/>
        <w:t>Настоящее постановление вступает в силу с 1 января 2024 года.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4. </w:t>
      </w:r>
      <w:proofErr w:type="gramStart"/>
      <w:r w:rsidRPr="00F409E8">
        <w:rPr>
          <w:sz w:val="16"/>
          <w:szCs w:val="16"/>
        </w:rPr>
        <w:t>Контроль за</w:t>
      </w:r>
      <w:proofErr w:type="gramEnd"/>
      <w:r w:rsidRPr="00F409E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F409E8">
        <w:rPr>
          <w:sz w:val="16"/>
          <w:szCs w:val="16"/>
        </w:rPr>
        <w:t>Шершнёву</w:t>
      </w:r>
      <w:proofErr w:type="spellEnd"/>
      <w:r w:rsidRPr="00F409E8">
        <w:rPr>
          <w:sz w:val="16"/>
          <w:szCs w:val="16"/>
        </w:rPr>
        <w:t xml:space="preserve"> О.В.</w:t>
      </w:r>
    </w:p>
    <w:p w:rsidR="00537036" w:rsidRPr="00F409E8" w:rsidRDefault="00537036" w:rsidP="00537036">
      <w:pPr>
        <w:tabs>
          <w:tab w:val="left" w:pos="567"/>
          <w:tab w:val="left" w:pos="1134"/>
        </w:tabs>
        <w:ind w:firstLine="709"/>
        <w:jc w:val="both"/>
        <w:rPr>
          <w:sz w:val="16"/>
          <w:szCs w:val="16"/>
        </w:rPr>
      </w:pPr>
    </w:p>
    <w:p w:rsidR="00537036" w:rsidRPr="00F409E8" w:rsidRDefault="00537036" w:rsidP="00F409E8">
      <w:pPr>
        <w:rPr>
          <w:sz w:val="16"/>
          <w:szCs w:val="16"/>
        </w:rPr>
      </w:pPr>
    </w:p>
    <w:p w:rsidR="00537036" w:rsidRPr="00F409E8" w:rsidRDefault="00537036" w:rsidP="00F409E8">
      <w:pPr>
        <w:ind w:right="140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 xml:space="preserve">                                                                                                                            Е.З. Сафонов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ГЛАВА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proofErr w:type="gramStart"/>
      <w:r w:rsidRPr="00F409E8">
        <w:rPr>
          <w:b/>
          <w:sz w:val="16"/>
          <w:szCs w:val="16"/>
        </w:rPr>
        <w:t>П</w:t>
      </w:r>
      <w:proofErr w:type="gramEnd"/>
      <w:r w:rsidRPr="00F409E8">
        <w:rPr>
          <w:b/>
          <w:sz w:val="16"/>
          <w:szCs w:val="16"/>
        </w:rPr>
        <w:t xml:space="preserve"> О С Т А Н О В Л Е Н И Е</w:t>
      </w: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936"/>
        <w:gridCol w:w="3599"/>
        <w:gridCol w:w="2354"/>
      </w:tblGrid>
      <w:tr w:rsidR="00537036" w:rsidRPr="00F409E8" w:rsidTr="00537036">
        <w:tc>
          <w:tcPr>
            <w:tcW w:w="3936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99" w:type="dxa"/>
          </w:tcPr>
          <w:p w:rsidR="00537036" w:rsidRPr="00F409E8" w:rsidRDefault="00537036" w:rsidP="00537036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1516</w:t>
            </w:r>
          </w:p>
        </w:tc>
        <w:tc>
          <w:tcPr>
            <w:tcW w:w="2354" w:type="dxa"/>
          </w:tcPr>
          <w:p w:rsidR="00537036" w:rsidRPr="00F409E8" w:rsidRDefault="00537036" w:rsidP="00537036">
            <w:pPr>
              <w:jc w:val="right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       г. Билибино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5100" w:type="dxa"/>
        <w:tblLook w:val="01E0" w:firstRow="1" w:lastRow="1" w:firstColumn="1" w:lastColumn="1" w:noHBand="0" w:noVBand="0"/>
      </w:tblPr>
      <w:tblGrid>
        <w:gridCol w:w="5100"/>
      </w:tblGrid>
      <w:tr w:rsidR="00537036" w:rsidRPr="00F409E8" w:rsidTr="00537036">
        <w:trPr>
          <w:trHeight w:val="1256"/>
        </w:trPr>
        <w:tc>
          <w:tcPr>
            <w:tcW w:w="5100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утверждении тарифов на услуги в сфере нецентрализованного водоотведения (ассенизации) для населения Билибинского муниципального района на 2024 год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537036" w:rsidRPr="00F409E8" w:rsidRDefault="00537036" w:rsidP="00537036">
      <w:pPr>
        <w:ind w:firstLine="709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537036" w:rsidRPr="00F409E8" w:rsidRDefault="00537036" w:rsidP="00537036">
      <w:pPr>
        <w:ind w:firstLine="709"/>
        <w:jc w:val="both"/>
        <w:rPr>
          <w:b/>
          <w:sz w:val="16"/>
          <w:szCs w:val="16"/>
        </w:rPr>
      </w:pPr>
    </w:p>
    <w:p w:rsidR="00537036" w:rsidRPr="00F409E8" w:rsidRDefault="00537036" w:rsidP="00537036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  Утвердить экономически обоснованные тарифы на услуги в сфере нецентрализованного водоотведения (ассенизации) для населения Билибинского муниципального района на 2024 год, согласно приложению к настоящему постановлению.</w:t>
      </w:r>
    </w:p>
    <w:p w:rsidR="00537036" w:rsidRPr="00F409E8" w:rsidRDefault="00537036" w:rsidP="00537036">
      <w:pPr>
        <w:pStyle w:val="ConsPlusTitle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outlineLvl w:val="0"/>
        <w:rPr>
          <w:rFonts w:eastAsia="Times New Roman"/>
          <w:b w:val="0"/>
          <w:bCs w:val="0"/>
          <w:sz w:val="16"/>
          <w:szCs w:val="16"/>
          <w:lang w:eastAsia="ru-RU"/>
        </w:rPr>
      </w:pPr>
      <w:r w:rsidRPr="00F409E8">
        <w:rPr>
          <w:b w:val="0"/>
          <w:sz w:val="16"/>
          <w:szCs w:val="16"/>
        </w:rPr>
        <w:t xml:space="preserve"> 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37036" w:rsidRPr="00F409E8" w:rsidRDefault="00537036" w:rsidP="00537036">
      <w:pPr>
        <w:pStyle w:val="ConsPlusTitle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contextualSpacing/>
        <w:outlineLvl w:val="0"/>
        <w:rPr>
          <w:color w:val="FF0000"/>
          <w:sz w:val="16"/>
          <w:szCs w:val="16"/>
        </w:rPr>
      </w:pPr>
      <w:r w:rsidRPr="00F409E8">
        <w:rPr>
          <w:b w:val="0"/>
          <w:sz w:val="16"/>
          <w:szCs w:val="16"/>
        </w:rPr>
        <w:t>Настоящее постановление вступает в силу с 1 января 2024 года.</w:t>
      </w:r>
      <w:r w:rsidRPr="00F409E8">
        <w:rPr>
          <w:b w:val="0"/>
          <w:color w:val="FF0000"/>
          <w:sz w:val="16"/>
          <w:szCs w:val="16"/>
        </w:rPr>
        <w:t xml:space="preserve">  </w:t>
      </w:r>
    </w:p>
    <w:p w:rsidR="00537036" w:rsidRPr="00F409E8" w:rsidRDefault="00537036" w:rsidP="00537036">
      <w:pPr>
        <w:numPr>
          <w:ilvl w:val="0"/>
          <w:numId w:val="22"/>
        </w:numPr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  </w:t>
      </w:r>
      <w:proofErr w:type="gramStart"/>
      <w:r w:rsidRPr="00F409E8">
        <w:rPr>
          <w:sz w:val="16"/>
          <w:szCs w:val="16"/>
        </w:rPr>
        <w:t>Контроль за</w:t>
      </w:r>
      <w:proofErr w:type="gramEnd"/>
      <w:r w:rsidRPr="00F409E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F409E8">
        <w:rPr>
          <w:sz w:val="16"/>
          <w:szCs w:val="16"/>
        </w:rPr>
        <w:t>Шершнёву</w:t>
      </w:r>
      <w:proofErr w:type="spellEnd"/>
      <w:r w:rsidRPr="00F409E8">
        <w:rPr>
          <w:sz w:val="16"/>
          <w:szCs w:val="16"/>
        </w:rPr>
        <w:t xml:space="preserve"> О.В.</w:t>
      </w: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rPr>
          <w:sz w:val="16"/>
          <w:szCs w:val="16"/>
        </w:rPr>
      </w:pPr>
    </w:p>
    <w:p w:rsidR="00537036" w:rsidRPr="00F409E8" w:rsidRDefault="00537036" w:rsidP="00F409E8">
      <w:pPr>
        <w:ind w:right="140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  </w:t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</w:t>
      </w:r>
      <w:r w:rsidRPr="00F409E8">
        <w:rPr>
          <w:sz w:val="16"/>
          <w:szCs w:val="16"/>
        </w:rPr>
        <w:tab/>
        <w:t xml:space="preserve">                                                                     Е.З. Сафонов</w:t>
      </w: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346"/>
      </w:tblGrid>
      <w:tr w:rsidR="00537036" w:rsidRPr="00F409E8" w:rsidTr="00537036">
        <w:tc>
          <w:tcPr>
            <w:tcW w:w="4346" w:type="dxa"/>
            <w:shd w:val="clear" w:color="auto" w:fill="auto"/>
          </w:tcPr>
          <w:p w:rsidR="00537036" w:rsidRPr="00F409E8" w:rsidRDefault="00537036" w:rsidP="00537036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Приложение</w:t>
            </w:r>
          </w:p>
          <w:p w:rsidR="00537036" w:rsidRPr="00F409E8" w:rsidRDefault="00537036" w:rsidP="00537036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к  Постановлению  Главы</w:t>
            </w:r>
          </w:p>
          <w:p w:rsidR="00537036" w:rsidRPr="00F409E8" w:rsidRDefault="00537036" w:rsidP="00537036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муниципального  образования</w:t>
            </w:r>
          </w:p>
          <w:p w:rsidR="00537036" w:rsidRPr="00F409E8" w:rsidRDefault="00537036" w:rsidP="00537036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Билибинский муниципальный район</w:t>
            </w:r>
          </w:p>
          <w:p w:rsidR="00537036" w:rsidRPr="00F409E8" w:rsidRDefault="00FA1CBD" w:rsidP="00537036">
            <w:pPr>
              <w:tabs>
                <w:tab w:val="left" w:pos="285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  <w:u w:val="single"/>
              </w:rPr>
              <w:t>от 25 декабря 2023 года № 1516</w:t>
            </w:r>
            <w:r w:rsidR="00537036" w:rsidRPr="00F409E8">
              <w:rPr>
                <w:sz w:val="16"/>
                <w:szCs w:val="16"/>
              </w:rPr>
              <w:t xml:space="preserve"> </w:t>
            </w:r>
          </w:p>
        </w:tc>
      </w:tr>
    </w:tbl>
    <w:p w:rsidR="00537036" w:rsidRPr="00F409E8" w:rsidRDefault="00537036" w:rsidP="00537036">
      <w:pPr>
        <w:tabs>
          <w:tab w:val="left" w:pos="6960"/>
        </w:tabs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sz w:val="16"/>
          <w:szCs w:val="16"/>
        </w:rPr>
      </w:pPr>
      <w:r w:rsidRPr="00F409E8">
        <w:rPr>
          <w:sz w:val="16"/>
          <w:szCs w:val="16"/>
        </w:rPr>
        <w:t xml:space="preserve">Тарифы 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  <w:r w:rsidRPr="00F409E8">
        <w:rPr>
          <w:sz w:val="16"/>
          <w:szCs w:val="16"/>
        </w:rPr>
        <w:t>на услуги в сфере нецентрализованного водоотведения (ассенизации) для населения Билибинского муниципального района на 2024 год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4219"/>
        <w:gridCol w:w="4711"/>
      </w:tblGrid>
      <w:tr w:rsidR="00537036" w:rsidRPr="00F409E8" w:rsidTr="00537036">
        <w:trPr>
          <w:trHeight w:val="3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п</w:t>
            </w:r>
            <w:proofErr w:type="gramEnd"/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Наименование участка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Тарифы для населения, руб./</w:t>
            </w:r>
            <w:proofErr w:type="spellStart"/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куб</w:t>
            </w:r>
            <w:proofErr w:type="gramStart"/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.м</w:t>
            </w:r>
            <w:proofErr w:type="spellEnd"/>
            <w:proofErr w:type="gramEnd"/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  <w:p w:rsidR="00537036" w:rsidRPr="00F409E8" w:rsidRDefault="00537036" w:rsidP="0053703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(с учетом НДС)</w:t>
            </w:r>
          </w:p>
        </w:tc>
      </w:tr>
      <w:tr w:rsidR="00537036" w:rsidRPr="00F409E8" w:rsidTr="00537036">
        <w:trPr>
          <w:trHeight w:val="2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3</w:t>
            </w:r>
          </w:p>
        </w:tc>
      </w:tr>
      <w:tr w:rsidR="00537036" w:rsidRPr="00F409E8" w:rsidTr="00537036">
        <w:trPr>
          <w:trHeight w:val="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Билибино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86,11</w:t>
            </w:r>
          </w:p>
        </w:tc>
      </w:tr>
      <w:tr w:rsidR="00537036" w:rsidRPr="00F409E8" w:rsidTr="00537036">
        <w:trPr>
          <w:trHeight w:val="2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ind w:right="-108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Анюйск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36" w:rsidRPr="00F409E8" w:rsidRDefault="00537036" w:rsidP="0053703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27,90</w:t>
            </w:r>
          </w:p>
        </w:tc>
      </w:tr>
      <w:tr w:rsidR="00537036" w:rsidRPr="00F409E8" w:rsidTr="00537036">
        <w:trPr>
          <w:trHeight w:val="288"/>
        </w:trPr>
        <w:tc>
          <w:tcPr>
            <w:tcW w:w="724" w:type="dxa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3.</w:t>
            </w:r>
          </w:p>
        </w:tc>
        <w:tc>
          <w:tcPr>
            <w:tcW w:w="4219" w:type="dxa"/>
          </w:tcPr>
          <w:p w:rsidR="00537036" w:rsidRPr="00F409E8" w:rsidRDefault="00537036" w:rsidP="00537036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Илирней</w:t>
            </w:r>
          </w:p>
        </w:tc>
        <w:tc>
          <w:tcPr>
            <w:tcW w:w="4711" w:type="dxa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19,77</w:t>
            </w:r>
          </w:p>
        </w:tc>
      </w:tr>
      <w:tr w:rsidR="00537036" w:rsidRPr="00F409E8" w:rsidTr="00537036">
        <w:trPr>
          <w:trHeight w:val="166"/>
        </w:trPr>
        <w:tc>
          <w:tcPr>
            <w:tcW w:w="724" w:type="dxa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4.</w:t>
            </w:r>
          </w:p>
        </w:tc>
        <w:tc>
          <w:tcPr>
            <w:tcW w:w="4219" w:type="dxa"/>
          </w:tcPr>
          <w:p w:rsidR="00537036" w:rsidRPr="00F409E8" w:rsidRDefault="00537036" w:rsidP="00537036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Кепервеем</w:t>
            </w:r>
          </w:p>
        </w:tc>
        <w:tc>
          <w:tcPr>
            <w:tcW w:w="4711" w:type="dxa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19,94</w:t>
            </w:r>
          </w:p>
        </w:tc>
      </w:tr>
      <w:tr w:rsidR="00537036" w:rsidRPr="00F409E8" w:rsidTr="00537036">
        <w:trPr>
          <w:trHeight w:val="288"/>
        </w:trPr>
        <w:tc>
          <w:tcPr>
            <w:tcW w:w="724" w:type="dxa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4219" w:type="dxa"/>
          </w:tcPr>
          <w:p w:rsidR="00537036" w:rsidRPr="00F409E8" w:rsidRDefault="00537036" w:rsidP="00537036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Омолон</w:t>
            </w:r>
          </w:p>
        </w:tc>
        <w:tc>
          <w:tcPr>
            <w:tcW w:w="4711" w:type="dxa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23,23</w:t>
            </w:r>
          </w:p>
        </w:tc>
      </w:tr>
      <w:tr w:rsidR="00537036" w:rsidRPr="00F409E8" w:rsidTr="00537036">
        <w:trPr>
          <w:trHeight w:val="275"/>
        </w:trPr>
        <w:tc>
          <w:tcPr>
            <w:tcW w:w="724" w:type="dxa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6.</w:t>
            </w:r>
          </w:p>
        </w:tc>
        <w:tc>
          <w:tcPr>
            <w:tcW w:w="4219" w:type="dxa"/>
          </w:tcPr>
          <w:p w:rsidR="00537036" w:rsidRPr="00F409E8" w:rsidRDefault="00537036" w:rsidP="00537036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Островное</w:t>
            </w:r>
          </w:p>
        </w:tc>
        <w:tc>
          <w:tcPr>
            <w:tcW w:w="4711" w:type="dxa"/>
          </w:tcPr>
          <w:p w:rsidR="00537036" w:rsidRPr="00F409E8" w:rsidRDefault="00537036" w:rsidP="00537036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32,78</w:t>
            </w:r>
          </w:p>
        </w:tc>
      </w:tr>
    </w:tbl>
    <w:p w:rsidR="00537036" w:rsidRPr="00F409E8" w:rsidRDefault="00537036" w:rsidP="00537036">
      <w:pPr>
        <w:ind w:right="140"/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ГЛАВА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proofErr w:type="gramStart"/>
      <w:r w:rsidRPr="00F409E8">
        <w:rPr>
          <w:b/>
          <w:sz w:val="16"/>
          <w:szCs w:val="16"/>
        </w:rPr>
        <w:t>П</w:t>
      </w:r>
      <w:proofErr w:type="gramEnd"/>
      <w:r w:rsidRPr="00F409E8">
        <w:rPr>
          <w:b/>
          <w:sz w:val="16"/>
          <w:szCs w:val="16"/>
        </w:rPr>
        <w:t xml:space="preserve"> О С Т А Н О В Л Е Н И Е</w:t>
      </w: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10867" w:type="dxa"/>
        <w:tblLook w:val="01E0" w:firstRow="1" w:lastRow="1" w:firstColumn="1" w:lastColumn="1" w:noHBand="0" w:noVBand="0"/>
      </w:tblPr>
      <w:tblGrid>
        <w:gridCol w:w="3936"/>
        <w:gridCol w:w="3671"/>
        <w:gridCol w:w="3260"/>
      </w:tblGrid>
      <w:tr w:rsidR="00537036" w:rsidRPr="00F409E8" w:rsidTr="00537036">
        <w:tc>
          <w:tcPr>
            <w:tcW w:w="3936" w:type="dxa"/>
            <w:hideMark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71" w:type="dxa"/>
            <w:hideMark/>
          </w:tcPr>
          <w:p w:rsidR="00537036" w:rsidRPr="00F409E8" w:rsidRDefault="00537036" w:rsidP="00537036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1517</w:t>
            </w:r>
          </w:p>
        </w:tc>
        <w:tc>
          <w:tcPr>
            <w:tcW w:w="3260" w:type="dxa"/>
            <w:hideMark/>
          </w:tcPr>
          <w:p w:rsidR="00537036" w:rsidRPr="00F409E8" w:rsidRDefault="00537036" w:rsidP="00537036">
            <w:pPr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        г. Билибино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37036" w:rsidRPr="00F409E8" w:rsidTr="00537036">
        <w:trPr>
          <w:trHeight w:val="485"/>
        </w:trPr>
        <w:tc>
          <w:tcPr>
            <w:tcW w:w="9747" w:type="dxa"/>
            <w:hideMark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утверждении тарифов на услуги прачечной, предоставляемые Муниципальным предприятием жилищно-коммунального хозяйства Билибинского муниципального района в г. Билибино на 2024 год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537036" w:rsidRPr="00F409E8" w:rsidRDefault="00537036" w:rsidP="00537036">
      <w:pPr>
        <w:ind w:firstLine="709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537036" w:rsidRPr="00F409E8" w:rsidRDefault="00537036" w:rsidP="00537036">
      <w:pPr>
        <w:ind w:firstLine="709"/>
        <w:jc w:val="both"/>
        <w:rPr>
          <w:b/>
          <w:sz w:val="16"/>
          <w:szCs w:val="16"/>
        </w:rPr>
      </w:pP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1.</w:t>
      </w:r>
      <w:r w:rsidRPr="00F409E8">
        <w:rPr>
          <w:sz w:val="16"/>
          <w:szCs w:val="16"/>
        </w:rPr>
        <w:tab/>
        <w:t>Установить экономически обоснованные тарифы на услуги прачечной  (стирка белья), предоставляемые Муниципальным предприятием жилищно-коммунального хозяйства Билибинского муниципального района в городе Билибино на 2024 год в размере: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для потребителей, кроме населения  –  358,00 руб./</w:t>
      </w:r>
      <w:proofErr w:type="gramStart"/>
      <w:r w:rsidRPr="00F409E8">
        <w:rPr>
          <w:sz w:val="16"/>
          <w:szCs w:val="16"/>
        </w:rPr>
        <w:t>кг</w:t>
      </w:r>
      <w:proofErr w:type="gramEnd"/>
      <w:r w:rsidRPr="00F409E8">
        <w:rPr>
          <w:color w:val="FF0000"/>
          <w:sz w:val="16"/>
          <w:szCs w:val="16"/>
        </w:rPr>
        <w:t xml:space="preserve"> </w:t>
      </w:r>
      <w:r w:rsidRPr="00F409E8">
        <w:rPr>
          <w:sz w:val="16"/>
          <w:szCs w:val="16"/>
        </w:rPr>
        <w:t>(без учета НДС);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для населения (с учетом НДС):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- белье прямое                                      –  358,00 руб./</w:t>
      </w:r>
      <w:proofErr w:type="gramStart"/>
      <w:r w:rsidRPr="00F409E8">
        <w:rPr>
          <w:sz w:val="16"/>
          <w:szCs w:val="16"/>
        </w:rPr>
        <w:t>кг</w:t>
      </w:r>
      <w:proofErr w:type="gramEnd"/>
      <w:r w:rsidRPr="00F409E8">
        <w:rPr>
          <w:sz w:val="16"/>
          <w:szCs w:val="16"/>
        </w:rPr>
        <w:t>;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color w:val="FF0000"/>
          <w:sz w:val="16"/>
          <w:szCs w:val="16"/>
        </w:rPr>
      </w:pPr>
      <w:r w:rsidRPr="00F409E8">
        <w:rPr>
          <w:sz w:val="16"/>
          <w:szCs w:val="16"/>
        </w:rPr>
        <w:t>- белье фасонное                                  –  418,00 руб./</w:t>
      </w:r>
      <w:proofErr w:type="gramStart"/>
      <w:r w:rsidRPr="00F409E8">
        <w:rPr>
          <w:sz w:val="16"/>
          <w:szCs w:val="16"/>
        </w:rPr>
        <w:t>кг</w:t>
      </w:r>
      <w:proofErr w:type="gramEnd"/>
      <w:r w:rsidRPr="00F409E8">
        <w:rPr>
          <w:sz w:val="16"/>
          <w:szCs w:val="16"/>
        </w:rPr>
        <w:t>;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- пледы, верхняя одежда из любых тканей, спецодежда  –  477,00 руб./</w:t>
      </w:r>
      <w:proofErr w:type="gramStart"/>
      <w:r w:rsidRPr="00F409E8">
        <w:rPr>
          <w:sz w:val="16"/>
          <w:szCs w:val="16"/>
        </w:rPr>
        <w:t>кг</w:t>
      </w:r>
      <w:proofErr w:type="gramEnd"/>
      <w:r w:rsidRPr="00F409E8">
        <w:rPr>
          <w:sz w:val="16"/>
          <w:szCs w:val="16"/>
        </w:rPr>
        <w:t>.</w:t>
      </w:r>
    </w:p>
    <w:p w:rsidR="00537036" w:rsidRPr="00F409E8" w:rsidRDefault="00537036" w:rsidP="00537036">
      <w:pPr>
        <w:pStyle w:val="ConsPlusTitle"/>
        <w:tabs>
          <w:tab w:val="left" w:pos="709"/>
          <w:tab w:val="left" w:pos="1134"/>
        </w:tabs>
        <w:spacing w:line="240" w:lineRule="auto"/>
        <w:ind w:firstLine="709"/>
        <w:contextualSpacing/>
        <w:outlineLvl w:val="0"/>
        <w:rPr>
          <w:rFonts w:eastAsia="Times New Roman"/>
          <w:b w:val="0"/>
          <w:bCs w:val="0"/>
          <w:sz w:val="16"/>
          <w:szCs w:val="16"/>
          <w:lang w:eastAsia="ru-RU"/>
        </w:rPr>
      </w:pPr>
      <w:r w:rsidRPr="00F409E8">
        <w:rPr>
          <w:rFonts w:eastAsia="Times New Roman"/>
          <w:b w:val="0"/>
          <w:bCs w:val="0"/>
          <w:sz w:val="16"/>
          <w:szCs w:val="16"/>
          <w:lang w:eastAsia="ru-RU"/>
        </w:rPr>
        <w:t>2.</w:t>
      </w:r>
      <w:r w:rsidRPr="00F409E8">
        <w:rPr>
          <w:rFonts w:eastAsia="Times New Roman"/>
          <w:b w:val="0"/>
          <w:bCs w:val="0"/>
          <w:sz w:val="16"/>
          <w:szCs w:val="16"/>
          <w:lang w:eastAsia="ru-RU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37036" w:rsidRPr="00F409E8" w:rsidRDefault="00537036" w:rsidP="00537036">
      <w:pPr>
        <w:pStyle w:val="ConsPlusTitle"/>
        <w:tabs>
          <w:tab w:val="left" w:pos="567"/>
          <w:tab w:val="left" w:pos="1134"/>
        </w:tabs>
        <w:spacing w:line="240" w:lineRule="auto"/>
        <w:ind w:firstLine="709"/>
        <w:contextualSpacing/>
        <w:outlineLvl w:val="0"/>
        <w:rPr>
          <w:rFonts w:eastAsia="Times New Roman"/>
          <w:b w:val="0"/>
          <w:bCs w:val="0"/>
          <w:sz w:val="16"/>
          <w:szCs w:val="16"/>
          <w:lang w:eastAsia="ru-RU"/>
        </w:rPr>
      </w:pPr>
      <w:r w:rsidRPr="00F409E8">
        <w:rPr>
          <w:rFonts w:eastAsia="Times New Roman"/>
          <w:b w:val="0"/>
          <w:bCs w:val="0"/>
          <w:sz w:val="16"/>
          <w:szCs w:val="16"/>
          <w:lang w:eastAsia="ru-RU"/>
        </w:rPr>
        <w:t>3.</w:t>
      </w:r>
      <w:r w:rsidRPr="00F409E8">
        <w:rPr>
          <w:rFonts w:eastAsia="Times New Roman"/>
          <w:b w:val="0"/>
          <w:bCs w:val="0"/>
          <w:sz w:val="16"/>
          <w:szCs w:val="16"/>
          <w:lang w:eastAsia="ru-RU"/>
        </w:rPr>
        <w:tab/>
        <w:t>Настоящее постановление вступает в силу с 1 января 2024 года.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4.</w:t>
      </w:r>
      <w:r w:rsidRPr="00F409E8">
        <w:rPr>
          <w:sz w:val="16"/>
          <w:szCs w:val="16"/>
        </w:rPr>
        <w:tab/>
      </w:r>
      <w:proofErr w:type="gramStart"/>
      <w:r w:rsidRPr="00F409E8">
        <w:rPr>
          <w:sz w:val="16"/>
          <w:szCs w:val="16"/>
        </w:rPr>
        <w:t>Контроль за</w:t>
      </w:r>
      <w:proofErr w:type="gramEnd"/>
      <w:r w:rsidRPr="00F409E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F409E8">
        <w:rPr>
          <w:sz w:val="16"/>
          <w:szCs w:val="16"/>
        </w:rPr>
        <w:t>Шершнёву</w:t>
      </w:r>
      <w:proofErr w:type="spellEnd"/>
      <w:r w:rsidRPr="00F409E8">
        <w:rPr>
          <w:sz w:val="16"/>
          <w:szCs w:val="16"/>
        </w:rPr>
        <w:t xml:space="preserve"> О.В.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ind w:right="14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                                              Е.З. Сафонов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ГЛАВА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proofErr w:type="gramStart"/>
      <w:r w:rsidRPr="00F409E8">
        <w:rPr>
          <w:b/>
          <w:sz w:val="16"/>
          <w:szCs w:val="16"/>
        </w:rPr>
        <w:t>П</w:t>
      </w:r>
      <w:proofErr w:type="gramEnd"/>
      <w:r w:rsidRPr="00F409E8">
        <w:rPr>
          <w:b/>
          <w:sz w:val="16"/>
          <w:szCs w:val="16"/>
        </w:rPr>
        <w:t xml:space="preserve"> О С Т А Н О В Л Е Н И Е</w:t>
      </w: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11336" w:type="dxa"/>
        <w:tblLook w:val="01E0" w:firstRow="1" w:lastRow="1" w:firstColumn="1" w:lastColumn="1" w:noHBand="0" w:noVBand="0"/>
      </w:tblPr>
      <w:tblGrid>
        <w:gridCol w:w="4077"/>
        <w:gridCol w:w="3744"/>
        <w:gridCol w:w="3515"/>
      </w:tblGrid>
      <w:tr w:rsidR="00537036" w:rsidRPr="00F409E8" w:rsidTr="00537036">
        <w:tc>
          <w:tcPr>
            <w:tcW w:w="4077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4" w:type="dxa"/>
          </w:tcPr>
          <w:p w:rsidR="00537036" w:rsidRPr="00F409E8" w:rsidRDefault="00537036" w:rsidP="00537036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1518</w:t>
            </w:r>
          </w:p>
        </w:tc>
        <w:tc>
          <w:tcPr>
            <w:tcW w:w="3515" w:type="dxa"/>
          </w:tcPr>
          <w:p w:rsidR="00537036" w:rsidRPr="00F409E8" w:rsidRDefault="00537036" w:rsidP="00537036">
            <w:pPr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       г. Билибино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537036" w:rsidRPr="00F409E8" w:rsidTr="00537036">
        <w:trPr>
          <w:trHeight w:val="490"/>
        </w:trPr>
        <w:tc>
          <w:tcPr>
            <w:tcW w:w="9889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утверждении тарифов на услуги бани, предоставляемые Муниципальным предприятием жилищно-коммунального хозяйства Билибинского муниципального района, в сельских населённых пунктах Билибинского муниципального района на 2024 год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ind w:firstLine="72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537036" w:rsidRPr="00F409E8" w:rsidRDefault="00537036" w:rsidP="00537036">
      <w:pPr>
        <w:ind w:firstLine="720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537036" w:rsidRPr="00F409E8" w:rsidRDefault="00537036" w:rsidP="00537036">
      <w:pPr>
        <w:ind w:firstLine="720"/>
        <w:jc w:val="both"/>
        <w:rPr>
          <w:b/>
          <w:sz w:val="16"/>
          <w:szCs w:val="16"/>
        </w:rPr>
      </w:pPr>
    </w:p>
    <w:p w:rsidR="00537036" w:rsidRPr="00F409E8" w:rsidRDefault="00537036" w:rsidP="00537036">
      <w:pPr>
        <w:tabs>
          <w:tab w:val="left" w:pos="1134"/>
        </w:tabs>
        <w:ind w:firstLine="72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1.</w:t>
      </w:r>
      <w:r w:rsidRPr="00F409E8">
        <w:rPr>
          <w:sz w:val="16"/>
          <w:szCs w:val="16"/>
        </w:rPr>
        <w:tab/>
        <w:t>Утвердить экономически обоснованную стоимость посещения бани одним человеком (без учёта НДС) в сельских населённых пунктах Билибинского муниципального района на 2024 год:</w:t>
      </w:r>
    </w:p>
    <w:p w:rsidR="00537036" w:rsidRPr="00F409E8" w:rsidRDefault="00537036" w:rsidP="00537036">
      <w:pPr>
        <w:tabs>
          <w:tab w:val="left" w:pos="900"/>
        </w:tabs>
        <w:ind w:firstLine="72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сельском населённом пункте Анюйск              - 2 440,09 рублей;</w:t>
      </w:r>
    </w:p>
    <w:p w:rsidR="00537036" w:rsidRPr="00F409E8" w:rsidRDefault="00537036" w:rsidP="00537036">
      <w:pPr>
        <w:tabs>
          <w:tab w:val="left" w:pos="900"/>
        </w:tabs>
        <w:ind w:firstLine="72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сельском населённом пункте Кепервеем          - 1 595,75</w:t>
      </w:r>
      <w:r w:rsidRPr="00F409E8">
        <w:rPr>
          <w:color w:val="FF0000"/>
          <w:sz w:val="16"/>
          <w:szCs w:val="16"/>
        </w:rPr>
        <w:t xml:space="preserve"> </w:t>
      </w:r>
      <w:r w:rsidRPr="00F409E8">
        <w:rPr>
          <w:sz w:val="16"/>
          <w:szCs w:val="16"/>
        </w:rPr>
        <w:t>рублей;</w:t>
      </w:r>
    </w:p>
    <w:p w:rsidR="00537036" w:rsidRPr="00F409E8" w:rsidRDefault="00537036" w:rsidP="00537036">
      <w:pPr>
        <w:tabs>
          <w:tab w:val="left" w:pos="900"/>
        </w:tabs>
        <w:ind w:firstLine="72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сельском населённом пункте Илирней             - 1 374,64 рублей;</w:t>
      </w:r>
    </w:p>
    <w:p w:rsidR="00537036" w:rsidRPr="00F409E8" w:rsidRDefault="00537036" w:rsidP="00537036">
      <w:pPr>
        <w:tabs>
          <w:tab w:val="left" w:pos="900"/>
        </w:tabs>
        <w:ind w:firstLine="72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сельском населённом пункте Островное          - 1 740,33 рублей.</w:t>
      </w:r>
    </w:p>
    <w:p w:rsidR="00537036" w:rsidRPr="00F409E8" w:rsidRDefault="00537036" w:rsidP="00537036">
      <w:pPr>
        <w:tabs>
          <w:tab w:val="left" w:pos="900"/>
          <w:tab w:val="left" w:pos="1134"/>
        </w:tabs>
        <w:ind w:firstLine="72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2.</w:t>
      </w:r>
      <w:r w:rsidRPr="00F409E8">
        <w:rPr>
          <w:sz w:val="16"/>
          <w:szCs w:val="16"/>
        </w:rPr>
        <w:tab/>
        <w:t>Утвердить стоимость на 2-х часовое посещение бани для населения в сельских населённых пунктах Билибинского муниципального района в размере 170,00 рублей с одного человека (в том числе НДС). Дети до семи лет – бесплатно.</w:t>
      </w:r>
    </w:p>
    <w:p w:rsidR="00537036" w:rsidRPr="00F409E8" w:rsidRDefault="00537036" w:rsidP="00537036">
      <w:pPr>
        <w:pStyle w:val="ConsPlusTitle"/>
        <w:tabs>
          <w:tab w:val="left" w:pos="709"/>
          <w:tab w:val="left" w:pos="851"/>
          <w:tab w:val="left" w:pos="1134"/>
        </w:tabs>
        <w:spacing w:line="240" w:lineRule="auto"/>
        <w:ind w:firstLine="720"/>
        <w:contextualSpacing/>
        <w:outlineLvl w:val="0"/>
        <w:rPr>
          <w:b w:val="0"/>
          <w:sz w:val="16"/>
          <w:szCs w:val="16"/>
        </w:rPr>
      </w:pPr>
      <w:r w:rsidRPr="00F409E8">
        <w:rPr>
          <w:b w:val="0"/>
          <w:sz w:val="16"/>
          <w:szCs w:val="16"/>
        </w:rPr>
        <w:t>3.</w:t>
      </w:r>
      <w:r w:rsidRPr="00F409E8">
        <w:rPr>
          <w:b w:val="0"/>
          <w:sz w:val="16"/>
          <w:szCs w:val="16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37036" w:rsidRPr="00F409E8" w:rsidRDefault="00537036" w:rsidP="00537036">
      <w:pPr>
        <w:tabs>
          <w:tab w:val="left" w:pos="900"/>
          <w:tab w:val="left" w:pos="1134"/>
        </w:tabs>
        <w:ind w:firstLine="720"/>
        <w:jc w:val="both"/>
        <w:rPr>
          <w:color w:val="FF0000"/>
          <w:sz w:val="16"/>
          <w:szCs w:val="16"/>
        </w:rPr>
      </w:pPr>
      <w:r w:rsidRPr="00F409E8">
        <w:rPr>
          <w:sz w:val="16"/>
          <w:szCs w:val="16"/>
        </w:rPr>
        <w:t>4.</w:t>
      </w:r>
      <w:r w:rsidRPr="00F409E8">
        <w:rPr>
          <w:sz w:val="16"/>
          <w:szCs w:val="16"/>
        </w:rPr>
        <w:tab/>
        <w:t>Настоящее постановление вступает в силу с 1 января 2024 года</w:t>
      </w:r>
      <w:r w:rsidRPr="00F409E8">
        <w:rPr>
          <w:color w:val="FF0000"/>
          <w:sz w:val="16"/>
          <w:szCs w:val="16"/>
        </w:rPr>
        <w:t>.</w:t>
      </w:r>
    </w:p>
    <w:p w:rsidR="00537036" w:rsidRPr="00F409E8" w:rsidRDefault="00537036" w:rsidP="00537036">
      <w:pPr>
        <w:tabs>
          <w:tab w:val="left" w:pos="567"/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5.</w:t>
      </w:r>
      <w:r w:rsidRPr="00F409E8">
        <w:rPr>
          <w:sz w:val="16"/>
          <w:szCs w:val="16"/>
        </w:rPr>
        <w:tab/>
      </w:r>
      <w:proofErr w:type="gramStart"/>
      <w:r w:rsidRPr="00F409E8">
        <w:rPr>
          <w:sz w:val="16"/>
          <w:szCs w:val="16"/>
        </w:rPr>
        <w:t>Контроль за</w:t>
      </w:r>
      <w:proofErr w:type="gramEnd"/>
      <w:r w:rsidRPr="00F409E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Шершневу О.В.</w:t>
      </w:r>
    </w:p>
    <w:p w:rsidR="00537036" w:rsidRPr="00F409E8" w:rsidRDefault="00537036" w:rsidP="00537036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F409E8">
      <w:pPr>
        <w:ind w:right="140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 xml:space="preserve">                                                                                                                            Е.З. Сафонов</w:t>
      </w: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F409E8" w:rsidRDefault="00F409E8" w:rsidP="00F409E8">
      <w:pPr>
        <w:rPr>
          <w:b/>
          <w:sz w:val="16"/>
          <w:szCs w:val="16"/>
        </w:rPr>
      </w:pPr>
    </w:p>
    <w:p w:rsidR="00F409E8" w:rsidRDefault="00F409E8" w:rsidP="00F409E8">
      <w:pPr>
        <w:rPr>
          <w:b/>
          <w:sz w:val="16"/>
          <w:szCs w:val="16"/>
        </w:rPr>
      </w:pPr>
    </w:p>
    <w:p w:rsidR="00F409E8" w:rsidRDefault="00F409E8" w:rsidP="00537036">
      <w:pPr>
        <w:jc w:val="center"/>
        <w:rPr>
          <w:b/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lastRenderedPageBreak/>
        <w:t>ГЛАВА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proofErr w:type="gramStart"/>
      <w:r w:rsidRPr="00F409E8">
        <w:rPr>
          <w:b/>
          <w:sz w:val="16"/>
          <w:szCs w:val="16"/>
        </w:rPr>
        <w:t>П</w:t>
      </w:r>
      <w:proofErr w:type="gramEnd"/>
      <w:r w:rsidRPr="00F409E8">
        <w:rPr>
          <w:b/>
          <w:sz w:val="16"/>
          <w:szCs w:val="16"/>
        </w:rPr>
        <w:t xml:space="preserve"> О С Т А Н О В Л Е Н И Е</w:t>
      </w: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11325" w:type="dxa"/>
        <w:tblLook w:val="01E0" w:firstRow="1" w:lastRow="1" w:firstColumn="1" w:lastColumn="1" w:noHBand="0" w:noVBand="0"/>
      </w:tblPr>
      <w:tblGrid>
        <w:gridCol w:w="4219"/>
        <w:gridCol w:w="3597"/>
        <w:gridCol w:w="3509"/>
      </w:tblGrid>
      <w:tr w:rsidR="00537036" w:rsidRPr="00F409E8" w:rsidTr="00537036">
        <w:tc>
          <w:tcPr>
            <w:tcW w:w="4219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97" w:type="dxa"/>
          </w:tcPr>
          <w:p w:rsidR="00537036" w:rsidRPr="00F409E8" w:rsidRDefault="00537036" w:rsidP="00537036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1519</w:t>
            </w:r>
          </w:p>
        </w:tc>
        <w:tc>
          <w:tcPr>
            <w:tcW w:w="3509" w:type="dxa"/>
          </w:tcPr>
          <w:p w:rsidR="00537036" w:rsidRPr="00F409E8" w:rsidRDefault="00537036" w:rsidP="00537036">
            <w:pPr>
              <w:ind w:right="327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       г. Билибино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9874" w:type="dxa"/>
        <w:tblLook w:val="01E0" w:firstRow="1" w:lastRow="1" w:firstColumn="1" w:lastColumn="1" w:noHBand="0" w:noVBand="0"/>
      </w:tblPr>
      <w:tblGrid>
        <w:gridCol w:w="9874"/>
      </w:tblGrid>
      <w:tr w:rsidR="00537036" w:rsidRPr="00F409E8" w:rsidTr="00537036">
        <w:trPr>
          <w:trHeight w:val="790"/>
        </w:trPr>
        <w:tc>
          <w:tcPr>
            <w:tcW w:w="9874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утверждении стоимости одних суток проживания для одного человека  в гостиницах Муниципального предприятия жилищно-коммунального хозяйства Билибинского муниципального района в сельских поселениях Билибинского муниципального района на 2024 год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 Федеральным законом от 6 октября 2003 года № 131-ФЗ 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537036" w:rsidRPr="00F409E8" w:rsidRDefault="00537036" w:rsidP="00537036">
      <w:pPr>
        <w:ind w:firstLine="709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537036" w:rsidRPr="00F409E8" w:rsidRDefault="00537036" w:rsidP="00537036">
      <w:pPr>
        <w:ind w:firstLine="709"/>
        <w:jc w:val="both"/>
        <w:rPr>
          <w:b/>
          <w:sz w:val="16"/>
          <w:szCs w:val="16"/>
        </w:rPr>
      </w:pP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1.</w:t>
      </w:r>
      <w:r w:rsidRPr="00F409E8">
        <w:rPr>
          <w:sz w:val="16"/>
          <w:szCs w:val="16"/>
        </w:rPr>
        <w:tab/>
        <w:t>Установить экономически обоснованную стоимость одних суток проживания в гостинице для одного человека (без учёта НДС) в сельских населённых пунктах Билибинского муниципального района на 2024 год, для гостиниц Муниципального предприятия жилищно-коммунального хозяйства Билибинского муниципального района: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сельском поселении Анюйск      -      5 265,90 рублей;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сельском поселении Илирней     -      5 649,71 рублей;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сельском поселении Островное   -     5 141,36 рублей.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2.</w:t>
      </w:r>
      <w:r w:rsidRPr="00F409E8">
        <w:rPr>
          <w:sz w:val="16"/>
          <w:szCs w:val="16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3.</w:t>
      </w:r>
      <w:r w:rsidRPr="00F409E8">
        <w:rPr>
          <w:sz w:val="16"/>
          <w:szCs w:val="16"/>
        </w:rPr>
        <w:tab/>
        <w:t>Настоящее постановление вступает в силу с 1 января 2024 года.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4.</w:t>
      </w:r>
      <w:r w:rsidRPr="00F409E8">
        <w:rPr>
          <w:sz w:val="16"/>
          <w:szCs w:val="16"/>
        </w:rPr>
        <w:tab/>
      </w:r>
      <w:proofErr w:type="gramStart"/>
      <w:r w:rsidRPr="00F409E8">
        <w:rPr>
          <w:sz w:val="16"/>
          <w:szCs w:val="16"/>
        </w:rPr>
        <w:t>Контроль за</w:t>
      </w:r>
      <w:proofErr w:type="gramEnd"/>
      <w:r w:rsidRPr="00F409E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F409E8">
        <w:rPr>
          <w:sz w:val="16"/>
          <w:szCs w:val="16"/>
        </w:rPr>
        <w:t>Шершнёву</w:t>
      </w:r>
      <w:proofErr w:type="spellEnd"/>
      <w:r w:rsidRPr="00F409E8">
        <w:rPr>
          <w:sz w:val="16"/>
          <w:szCs w:val="16"/>
        </w:rPr>
        <w:t xml:space="preserve"> О.В.</w:t>
      </w:r>
    </w:p>
    <w:p w:rsidR="00537036" w:rsidRPr="00F409E8" w:rsidRDefault="00537036" w:rsidP="00F409E8">
      <w:pPr>
        <w:tabs>
          <w:tab w:val="left" w:pos="90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rPr>
          <w:sz w:val="16"/>
          <w:szCs w:val="16"/>
        </w:rPr>
      </w:pPr>
    </w:p>
    <w:p w:rsidR="00537036" w:rsidRPr="00F409E8" w:rsidRDefault="00537036" w:rsidP="00537036">
      <w:pPr>
        <w:ind w:right="14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  </w:t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</w:t>
      </w:r>
      <w:r w:rsidRPr="00F409E8">
        <w:rPr>
          <w:sz w:val="16"/>
          <w:szCs w:val="16"/>
        </w:rPr>
        <w:tab/>
        <w:t xml:space="preserve">                                                Е.З. Сафонов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ГЛАВА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537036" w:rsidRPr="00F409E8" w:rsidRDefault="00537036" w:rsidP="00537036">
      <w:pPr>
        <w:jc w:val="center"/>
        <w:rPr>
          <w:sz w:val="16"/>
          <w:szCs w:val="16"/>
        </w:rPr>
      </w:pPr>
    </w:p>
    <w:p w:rsidR="00537036" w:rsidRPr="00F409E8" w:rsidRDefault="00537036" w:rsidP="00537036">
      <w:pPr>
        <w:jc w:val="center"/>
        <w:rPr>
          <w:b/>
          <w:sz w:val="16"/>
          <w:szCs w:val="16"/>
        </w:rPr>
      </w:pPr>
      <w:proofErr w:type="gramStart"/>
      <w:r w:rsidRPr="00F409E8">
        <w:rPr>
          <w:b/>
          <w:sz w:val="16"/>
          <w:szCs w:val="16"/>
        </w:rPr>
        <w:t>П</w:t>
      </w:r>
      <w:proofErr w:type="gramEnd"/>
      <w:r w:rsidRPr="00F409E8">
        <w:rPr>
          <w:b/>
          <w:sz w:val="16"/>
          <w:szCs w:val="16"/>
        </w:rPr>
        <w:t xml:space="preserve"> О С Т А Н О В Л Е Н И Е</w:t>
      </w: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10737" w:type="dxa"/>
        <w:tblLook w:val="01E0" w:firstRow="1" w:lastRow="1" w:firstColumn="1" w:lastColumn="1" w:noHBand="0" w:noVBand="0"/>
      </w:tblPr>
      <w:tblGrid>
        <w:gridCol w:w="3936"/>
        <w:gridCol w:w="3594"/>
        <w:gridCol w:w="3207"/>
      </w:tblGrid>
      <w:tr w:rsidR="00537036" w:rsidRPr="00F409E8" w:rsidTr="00537036">
        <w:tc>
          <w:tcPr>
            <w:tcW w:w="3936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94" w:type="dxa"/>
          </w:tcPr>
          <w:p w:rsidR="00537036" w:rsidRPr="00F409E8" w:rsidRDefault="00537036" w:rsidP="00537036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1520</w:t>
            </w:r>
          </w:p>
        </w:tc>
        <w:tc>
          <w:tcPr>
            <w:tcW w:w="3207" w:type="dxa"/>
          </w:tcPr>
          <w:p w:rsidR="00537036" w:rsidRPr="00F409E8" w:rsidRDefault="00537036" w:rsidP="00537036">
            <w:pPr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         г. Билибино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37036" w:rsidRPr="00F409E8" w:rsidTr="00537036">
        <w:trPr>
          <w:trHeight w:val="485"/>
        </w:trPr>
        <w:tc>
          <w:tcPr>
            <w:tcW w:w="9747" w:type="dxa"/>
          </w:tcPr>
          <w:p w:rsidR="00537036" w:rsidRPr="00F409E8" w:rsidRDefault="00537036" w:rsidP="00537036">
            <w:pPr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утверждении тарифов на услуги сауны городского поселения Билибино, оказываемые Муниципальным предприятием жилищно-коммунального хозяйства Билибинского муниципального района на 2024 год</w:t>
            </w:r>
          </w:p>
        </w:tc>
      </w:tr>
    </w:tbl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jc w:val="both"/>
        <w:rPr>
          <w:sz w:val="16"/>
          <w:szCs w:val="16"/>
        </w:rPr>
      </w:pPr>
    </w:p>
    <w:p w:rsidR="00537036" w:rsidRPr="00F409E8" w:rsidRDefault="00537036" w:rsidP="00537036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537036" w:rsidRPr="00F409E8" w:rsidRDefault="00537036" w:rsidP="00537036">
      <w:pPr>
        <w:ind w:firstLine="709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537036" w:rsidRPr="00F409E8" w:rsidRDefault="00537036" w:rsidP="00537036">
      <w:pPr>
        <w:ind w:firstLine="709"/>
        <w:jc w:val="both"/>
        <w:rPr>
          <w:b/>
          <w:sz w:val="16"/>
          <w:szCs w:val="16"/>
        </w:rPr>
      </w:pPr>
    </w:p>
    <w:p w:rsidR="00537036" w:rsidRPr="00F409E8" w:rsidRDefault="00537036" w:rsidP="00537036">
      <w:pPr>
        <w:tabs>
          <w:tab w:val="left" w:pos="900"/>
          <w:tab w:val="left" w:pos="1276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1.</w:t>
      </w:r>
      <w:r w:rsidRPr="00F409E8">
        <w:rPr>
          <w:sz w:val="16"/>
          <w:szCs w:val="16"/>
        </w:rPr>
        <w:tab/>
        <w:t>Установить тарифы на услуги сауны городского поселения Билибино, оказываемые Муниципальным предприятием жилищно-коммунального хозяйства Билибинского муниципального района на 2024 год согласно приложению.</w:t>
      </w:r>
    </w:p>
    <w:p w:rsidR="00537036" w:rsidRPr="00F409E8" w:rsidRDefault="00537036" w:rsidP="00537036">
      <w:pPr>
        <w:pStyle w:val="ConsPlusTitle"/>
        <w:tabs>
          <w:tab w:val="left" w:pos="567"/>
          <w:tab w:val="left" w:pos="900"/>
          <w:tab w:val="left" w:pos="1276"/>
        </w:tabs>
        <w:spacing w:line="240" w:lineRule="auto"/>
        <w:ind w:firstLine="709"/>
        <w:contextualSpacing/>
        <w:outlineLvl w:val="0"/>
        <w:rPr>
          <w:rFonts w:eastAsia="Times New Roman"/>
          <w:b w:val="0"/>
          <w:bCs w:val="0"/>
          <w:sz w:val="16"/>
          <w:szCs w:val="16"/>
          <w:lang w:eastAsia="ru-RU"/>
        </w:rPr>
      </w:pPr>
      <w:r w:rsidRPr="00F409E8">
        <w:rPr>
          <w:rFonts w:eastAsia="Times New Roman"/>
          <w:b w:val="0"/>
          <w:bCs w:val="0"/>
          <w:sz w:val="16"/>
          <w:szCs w:val="16"/>
          <w:lang w:eastAsia="ru-RU"/>
        </w:rPr>
        <w:t>2.</w:t>
      </w:r>
      <w:r w:rsidRPr="00F409E8">
        <w:rPr>
          <w:rFonts w:eastAsia="Times New Roman"/>
          <w:b w:val="0"/>
          <w:bCs w:val="0"/>
          <w:sz w:val="16"/>
          <w:szCs w:val="16"/>
          <w:lang w:eastAsia="ru-RU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37036" w:rsidRPr="00F409E8" w:rsidRDefault="00537036" w:rsidP="00537036">
      <w:pPr>
        <w:pStyle w:val="ConsPlusTitle"/>
        <w:tabs>
          <w:tab w:val="left" w:pos="567"/>
          <w:tab w:val="left" w:pos="900"/>
          <w:tab w:val="left" w:pos="1276"/>
        </w:tabs>
        <w:spacing w:line="240" w:lineRule="auto"/>
        <w:ind w:firstLine="709"/>
        <w:contextualSpacing/>
        <w:outlineLvl w:val="0"/>
        <w:rPr>
          <w:rFonts w:eastAsia="Times New Roman"/>
          <w:b w:val="0"/>
          <w:bCs w:val="0"/>
          <w:sz w:val="16"/>
          <w:szCs w:val="16"/>
          <w:lang w:eastAsia="ru-RU"/>
        </w:rPr>
      </w:pPr>
      <w:r w:rsidRPr="00F409E8">
        <w:rPr>
          <w:rFonts w:eastAsia="Times New Roman"/>
          <w:b w:val="0"/>
          <w:bCs w:val="0"/>
          <w:sz w:val="16"/>
          <w:szCs w:val="16"/>
          <w:lang w:eastAsia="ru-RU"/>
        </w:rPr>
        <w:t>3.</w:t>
      </w:r>
      <w:r w:rsidRPr="00F409E8">
        <w:rPr>
          <w:rFonts w:eastAsia="Times New Roman"/>
          <w:b w:val="0"/>
          <w:bCs w:val="0"/>
          <w:sz w:val="16"/>
          <w:szCs w:val="16"/>
          <w:lang w:eastAsia="ru-RU"/>
        </w:rPr>
        <w:tab/>
        <w:t>Настоящее постановление вступает в силу с 1 января 2024 года.</w:t>
      </w:r>
    </w:p>
    <w:p w:rsidR="00537036" w:rsidRPr="00F409E8" w:rsidRDefault="00537036" w:rsidP="00537036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4.</w:t>
      </w:r>
      <w:r w:rsidRPr="00F409E8">
        <w:rPr>
          <w:sz w:val="16"/>
          <w:szCs w:val="16"/>
        </w:rPr>
        <w:tab/>
        <w:t xml:space="preserve">  </w:t>
      </w:r>
      <w:proofErr w:type="gramStart"/>
      <w:r w:rsidRPr="00F409E8">
        <w:rPr>
          <w:sz w:val="16"/>
          <w:szCs w:val="16"/>
        </w:rPr>
        <w:t>Контроль за</w:t>
      </w:r>
      <w:proofErr w:type="gramEnd"/>
      <w:r w:rsidRPr="00F409E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F409E8">
        <w:rPr>
          <w:sz w:val="16"/>
          <w:szCs w:val="16"/>
        </w:rPr>
        <w:t>Шершнёву</w:t>
      </w:r>
      <w:proofErr w:type="spellEnd"/>
      <w:r w:rsidRPr="00F409E8">
        <w:rPr>
          <w:sz w:val="16"/>
          <w:szCs w:val="16"/>
        </w:rPr>
        <w:t xml:space="preserve"> О.В.</w:t>
      </w: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tabs>
          <w:tab w:val="left" w:pos="1080"/>
        </w:tabs>
        <w:jc w:val="both"/>
        <w:rPr>
          <w:sz w:val="16"/>
          <w:szCs w:val="16"/>
        </w:rPr>
      </w:pPr>
    </w:p>
    <w:p w:rsidR="00537036" w:rsidRPr="00F409E8" w:rsidRDefault="00537036" w:rsidP="00537036">
      <w:pPr>
        <w:ind w:right="14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  </w:t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                                               Е.З. Сафонов</w:t>
      </w: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346"/>
      </w:tblGrid>
      <w:tr w:rsidR="00FA1CBD" w:rsidRPr="00F409E8" w:rsidTr="00107061">
        <w:tc>
          <w:tcPr>
            <w:tcW w:w="4346" w:type="dxa"/>
            <w:shd w:val="clear" w:color="auto" w:fill="auto"/>
          </w:tcPr>
          <w:p w:rsidR="00FA1CBD" w:rsidRPr="00F409E8" w:rsidRDefault="00FA1CBD" w:rsidP="00107061">
            <w:pPr>
              <w:tabs>
                <w:tab w:val="left" w:pos="6960"/>
              </w:tabs>
              <w:rPr>
                <w:sz w:val="16"/>
                <w:szCs w:val="16"/>
              </w:rPr>
            </w:pPr>
          </w:p>
          <w:p w:rsidR="00FA1CBD" w:rsidRPr="00F409E8" w:rsidRDefault="00FA1CBD" w:rsidP="00107061">
            <w:pPr>
              <w:tabs>
                <w:tab w:val="left" w:pos="6960"/>
              </w:tabs>
              <w:rPr>
                <w:sz w:val="16"/>
                <w:szCs w:val="16"/>
              </w:rPr>
            </w:pPr>
          </w:p>
          <w:p w:rsidR="00FA1CBD" w:rsidRPr="00F409E8" w:rsidRDefault="00FA1CBD" w:rsidP="00107061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Приложение</w:t>
            </w:r>
          </w:p>
          <w:p w:rsidR="00FA1CBD" w:rsidRPr="00F409E8" w:rsidRDefault="00FA1CBD" w:rsidP="00107061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к  Постановлению  Главы</w:t>
            </w:r>
          </w:p>
          <w:p w:rsidR="00FA1CBD" w:rsidRPr="00F409E8" w:rsidRDefault="00FA1CBD" w:rsidP="00107061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муниципального  образования</w:t>
            </w:r>
          </w:p>
          <w:p w:rsidR="00FA1CBD" w:rsidRPr="00F409E8" w:rsidRDefault="00FA1CBD" w:rsidP="00107061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Билибинский муниципальный район</w:t>
            </w:r>
          </w:p>
          <w:p w:rsidR="00FA1CBD" w:rsidRPr="00F409E8" w:rsidRDefault="00FA1CBD" w:rsidP="00107061">
            <w:pPr>
              <w:tabs>
                <w:tab w:val="left" w:pos="2850"/>
              </w:tabs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  <w:u w:val="single"/>
              </w:rPr>
              <w:t>от 25 декабря 2023 года № 1520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</w:tr>
    </w:tbl>
    <w:p w:rsidR="00FA1CBD" w:rsidRPr="00F409E8" w:rsidRDefault="00FA1CBD" w:rsidP="00FA1CBD">
      <w:pPr>
        <w:jc w:val="center"/>
        <w:rPr>
          <w:sz w:val="16"/>
          <w:szCs w:val="16"/>
        </w:rPr>
      </w:pPr>
    </w:p>
    <w:p w:rsidR="00FA1CBD" w:rsidRPr="00F409E8" w:rsidRDefault="00FA1CBD" w:rsidP="00FA1CBD">
      <w:pPr>
        <w:jc w:val="center"/>
        <w:rPr>
          <w:sz w:val="16"/>
          <w:szCs w:val="16"/>
        </w:rPr>
      </w:pPr>
      <w:r w:rsidRPr="00F409E8">
        <w:rPr>
          <w:sz w:val="16"/>
          <w:szCs w:val="16"/>
        </w:rPr>
        <w:t xml:space="preserve">Тарифы </w:t>
      </w:r>
    </w:p>
    <w:p w:rsidR="00FA1CBD" w:rsidRPr="00F409E8" w:rsidRDefault="00FA1CBD" w:rsidP="00FA1CBD">
      <w:pPr>
        <w:jc w:val="center"/>
        <w:rPr>
          <w:sz w:val="16"/>
          <w:szCs w:val="16"/>
        </w:rPr>
      </w:pPr>
      <w:r w:rsidRPr="00F409E8">
        <w:rPr>
          <w:sz w:val="16"/>
          <w:szCs w:val="16"/>
        </w:rPr>
        <w:t xml:space="preserve">на услуги сауны городского поселения Билибино, оказываемые </w:t>
      </w:r>
    </w:p>
    <w:p w:rsidR="00FA1CBD" w:rsidRPr="00F409E8" w:rsidRDefault="00FA1CBD" w:rsidP="00FA1CBD">
      <w:pPr>
        <w:jc w:val="center"/>
        <w:rPr>
          <w:sz w:val="16"/>
          <w:szCs w:val="16"/>
        </w:rPr>
      </w:pPr>
      <w:r w:rsidRPr="00F409E8">
        <w:rPr>
          <w:sz w:val="16"/>
          <w:szCs w:val="16"/>
        </w:rPr>
        <w:t>Муниципальным предприятием жилищно-коммунального хозяйства</w:t>
      </w:r>
    </w:p>
    <w:p w:rsidR="00FA1CBD" w:rsidRPr="00F409E8" w:rsidRDefault="00FA1CBD" w:rsidP="00FA1CBD">
      <w:pPr>
        <w:jc w:val="center"/>
        <w:rPr>
          <w:sz w:val="16"/>
          <w:szCs w:val="16"/>
        </w:rPr>
      </w:pPr>
      <w:r w:rsidRPr="00F409E8">
        <w:rPr>
          <w:sz w:val="16"/>
          <w:szCs w:val="16"/>
        </w:rPr>
        <w:t>Билибинского муниципального района, на 2024 год</w:t>
      </w:r>
    </w:p>
    <w:p w:rsidR="00FA1CBD" w:rsidRPr="00F409E8" w:rsidRDefault="00FA1CBD" w:rsidP="00FA1CBD">
      <w:pPr>
        <w:jc w:val="center"/>
        <w:rPr>
          <w:sz w:val="16"/>
          <w:szCs w:val="16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5"/>
        <w:gridCol w:w="2112"/>
        <w:gridCol w:w="1488"/>
      </w:tblGrid>
      <w:tr w:rsidR="00FA1CBD" w:rsidRPr="00F409E8" w:rsidTr="00107061">
        <w:trPr>
          <w:trHeight w:val="954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Наименование услуг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 xml:space="preserve">Единица </w:t>
            </w:r>
          </w:p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измерения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Тариф, руб.</w:t>
            </w:r>
          </w:p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 xml:space="preserve">(без НДС) </w:t>
            </w:r>
          </w:p>
        </w:tc>
      </w:tr>
      <w:tr w:rsidR="00FA1CBD" w:rsidRPr="00F409E8" w:rsidTr="00107061">
        <w:trPr>
          <w:trHeight w:val="709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1. Предоставление помещения сауны (наполняемость не более шести человек)</w:t>
            </w:r>
            <w:r w:rsidRPr="00F409E8">
              <w:rPr>
                <w:sz w:val="16"/>
                <w:szCs w:val="16"/>
              </w:rPr>
              <w:t xml:space="preserve"> 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1 посещение</w:t>
            </w:r>
          </w:p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(сеанс - 3 часа)</w:t>
            </w:r>
          </w:p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7 250,00</w:t>
            </w:r>
          </w:p>
        </w:tc>
      </w:tr>
      <w:tr w:rsidR="00FA1CBD" w:rsidRPr="00F409E8" w:rsidTr="00107061">
        <w:trPr>
          <w:trHeight w:val="709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2. Стоимость посещения при покупке абонемента (не менее 3-х сеансов в месяц)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1 посещение</w:t>
            </w:r>
          </w:p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(сеанс - 3 часа)</w:t>
            </w:r>
          </w:p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BD" w:rsidRPr="00F409E8" w:rsidRDefault="00FA1CBD" w:rsidP="0010706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409E8">
              <w:rPr>
                <w:rFonts w:ascii="Times New Roman CYR" w:hAnsi="Times New Roman CYR" w:cs="Times New Roman CYR"/>
                <w:sz w:val="16"/>
                <w:szCs w:val="16"/>
              </w:rPr>
              <w:t>6 250,00</w:t>
            </w:r>
          </w:p>
        </w:tc>
      </w:tr>
    </w:tbl>
    <w:p w:rsidR="00FA1CBD" w:rsidRPr="00F409E8" w:rsidRDefault="00FA1CBD" w:rsidP="00FA1CBD">
      <w:pPr>
        <w:rPr>
          <w:sz w:val="16"/>
          <w:szCs w:val="16"/>
        </w:rPr>
      </w:pPr>
    </w:p>
    <w:p w:rsidR="00FA1CBD" w:rsidRPr="00F409E8" w:rsidRDefault="00FA1CBD" w:rsidP="00FA1CBD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Примечание: </w:t>
      </w:r>
    </w:p>
    <w:p w:rsidR="00537036" w:rsidRPr="00F409E8" w:rsidRDefault="00FA1CBD" w:rsidP="00FA1CBD">
      <w:pPr>
        <w:ind w:right="14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¹ При наполняемости помещения сауны свыше шести человек плата за каждого дополнительного человека взимается в размере 310 руб. за 1 час.</w:t>
      </w:r>
    </w:p>
    <w:p w:rsidR="00F409E8" w:rsidRDefault="00F409E8" w:rsidP="00FA1CBD">
      <w:pPr>
        <w:jc w:val="center"/>
        <w:rPr>
          <w:b/>
          <w:sz w:val="16"/>
          <w:szCs w:val="16"/>
        </w:rPr>
      </w:pP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ГЛАВА</w:t>
      </w: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FA1CBD" w:rsidRPr="00F409E8" w:rsidRDefault="00FA1CBD" w:rsidP="00FA1CBD">
      <w:pPr>
        <w:jc w:val="center"/>
        <w:rPr>
          <w:sz w:val="16"/>
          <w:szCs w:val="16"/>
        </w:rPr>
      </w:pP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proofErr w:type="gramStart"/>
      <w:r w:rsidRPr="00F409E8">
        <w:rPr>
          <w:b/>
          <w:sz w:val="16"/>
          <w:szCs w:val="16"/>
        </w:rPr>
        <w:t>П</w:t>
      </w:r>
      <w:proofErr w:type="gramEnd"/>
      <w:r w:rsidRPr="00F409E8">
        <w:rPr>
          <w:b/>
          <w:sz w:val="16"/>
          <w:szCs w:val="16"/>
        </w:rPr>
        <w:t xml:space="preserve"> О С Т А Н О В Л Е Н И Е</w:t>
      </w:r>
    </w:p>
    <w:p w:rsidR="00FA1CBD" w:rsidRPr="00F409E8" w:rsidRDefault="00FA1CBD" w:rsidP="00FA1CBD">
      <w:pPr>
        <w:jc w:val="both"/>
        <w:rPr>
          <w:sz w:val="16"/>
          <w:szCs w:val="16"/>
        </w:rPr>
      </w:pPr>
    </w:p>
    <w:p w:rsidR="00FA1CBD" w:rsidRPr="00F409E8" w:rsidRDefault="00FA1CBD" w:rsidP="00FA1CBD">
      <w:pPr>
        <w:jc w:val="both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599"/>
        <w:gridCol w:w="2213"/>
      </w:tblGrid>
      <w:tr w:rsidR="00FA1CBD" w:rsidRPr="00F409E8" w:rsidTr="00107061">
        <w:tc>
          <w:tcPr>
            <w:tcW w:w="4077" w:type="dxa"/>
          </w:tcPr>
          <w:p w:rsidR="00FA1CBD" w:rsidRPr="00F409E8" w:rsidRDefault="00FA1CBD" w:rsidP="00107061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99" w:type="dxa"/>
          </w:tcPr>
          <w:p w:rsidR="00FA1CBD" w:rsidRPr="00F409E8" w:rsidRDefault="00FA1CBD" w:rsidP="00107061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1521</w:t>
            </w:r>
          </w:p>
        </w:tc>
        <w:tc>
          <w:tcPr>
            <w:tcW w:w="2213" w:type="dxa"/>
          </w:tcPr>
          <w:p w:rsidR="00FA1CBD" w:rsidRPr="00F409E8" w:rsidRDefault="00FA1CBD" w:rsidP="00107061">
            <w:pPr>
              <w:jc w:val="right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       г. Билибино</w:t>
            </w:r>
          </w:p>
        </w:tc>
      </w:tr>
    </w:tbl>
    <w:p w:rsidR="00FA1CBD" w:rsidRPr="00F409E8" w:rsidRDefault="00FA1CBD" w:rsidP="00FA1CBD">
      <w:pPr>
        <w:jc w:val="both"/>
        <w:rPr>
          <w:sz w:val="16"/>
          <w:szCs w:val="16"/>
        </w:rPr>
      </w:pPr>
    </w:p>
    <w:p w:rsidR="00FA1CBD" w:rsidRPr="00F409E8" w:rsidRDefault="00FA1CBD" w:rsidP="00FA1CBD">
      <w:pPr>
        <w:jc w:val="both"/>
        <w:rPr>
          <w:sz w:val="16"/>
          <w:szCs w:val="16"/>
        </w:rPr>
      </w:pPr>
    </w:p>
    <w:tbl>
      <w:tblPr>
        <w:tblW w:w="5211" w:type="dxa"/>
        <w:tblLook w:val="01E0" w:firstRow="1" w:lastRow="1" w:firstColumn="1" w:lastColumn="1" w:noHBand="0" w:noVBand="0"/>
      </w:tblPr>
      <w:tblGrid>
        <w:gridCol w:w="5211"/>
      </w:tblGrid>
      <w:tr w:rsidR="00FA1CBD" w:rsidRPr="00F409E8" w:rsidTr="00107061">
        <w:trPr>
          <w:trHeight w:val="957"/>
        </w:trPr>
        <w:tc>
          <w:tcPr>
            <w:tcW w:w="5211" w:type="dxa"/>
          </w:tcPr>
          <w:p w:rsidR="00FA1CBD" w:rsidRPr="00F409E8" w:rsidRDefault="00FA1CBD" w:rsidP="00107061">
            <w:pPr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утверждении тарифов на услуги в сфере нецентрализованного водоотведения (ассенизации) в Билибинском муниципальном районе на 2024 год</w:t>
            </w:r>
          </w:p>
        </w:tc>
      </w:tr>
    </w:tbl>
    <w:p w:rsidR="00FA1CBD" w:rsidRPr="00F409E8" w:rsidRDefault="00FA1CBD" w:rsidP="00FA1CBD">
      <w:pPr>
        <w:jc w:val="both"/>
        <w:rPr>
          <w:sz w:val="16"/>
          <w:szCs w:val="16"/>
        </w:rPr>
      </w:pPr>
    </w:p>
    <w:p w:rsidR="00FA1CBD" w:rsidRPr="00F409E8" w:rsidRDefault="00FA1CBD" w:rsidP="00FA1CBD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FA1CBD" w:rsidRPr="00F409E8" w:rsidRDefault="00FA1CBD" w:rsidP="00FA1CBD">
      <w:pPr>
        <w:ind w:firstLine="709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FA1CBD" w:rsidRPr="00F409E8" w:rsidRDefault="00FA1CBD" w:rsidP="00FA1CBD">
      <w:pPr>
        <w:ind w:firstLine="709"/>
        <w:jc w:val="both"/>
        <w:rPr>
          <w:b/>
          <w:sz w:val="16"/>
          <w:szCs w:val="16"/>
        </w:rPr>
      </w:pPr>
    </w:p>
    <w:p w:rsidR="00FA1CBD" w:rsidRPr="00F409E8" w:rsidRDefault="00FA1CBD" w:rsidP="00FA1CBD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Утвердить экономически обоснованные тарифы на услуги в сфере нецентрализованного водоотведения (ассенизации) в Билибинском муниципальном районе на 2024 год согласно приложению к настоящему постановлению.</w:t>
      </w:r>
    </w:p>
    <w:p w:rsidR="00FA1CBD" w:rsidRPr="00F409E8" w:rsidRDefault="00FA1CBD" w:rsidP="00FA1CBD">
      <w:pPr>
        <w:pStyle w:val="ConsPlusTitle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outlineLvl w:val="0"/>
        <w:rPr>
          <w:rFonts w:eastAsia="Times New Roman"/>
          <w:b w:val="0"/>
          <w:bCs w:val="0"/>
          <w:sz w:val="16"/>
          <w:szCs w:val="16"/>
          <w:lang w:eastAsia="ru-RU"/>
        </w:rPr>
      </w:pPr>
      <w:r w:rsidRPr="00F409E8">
        <w:rPr>
          <w:b w:val="0"/>
          <w:sz w:val="16"/>
          <w:szCs w:val="1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A1CBD" w:rsidRPr="00F409E8" w:rsidRDefault="00FA1CBD" w:rsidP="00FA1CBD">
      <w:pPr>
        <w:pStyle w:val="ConsPlusTitle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outlineLvl w:val="0"/>
        <w:rPr>
          <w:rFonts w:eastAsia="Times New Roman"/>
          <w:b w:val="0"/>
          <w:bCs w:val="0"/>
          <w:sz w:val="16"/>
          <w:szCs w:val="16"/>
          <w:lang w:eastAsia="ru-RU"/>
        </w:rPr>
      </w:pPr>
      <w:r w:rsidRPr="00F409E8">
        <w:rPr>
          <w:b w:val="0"/>
          <w:sz w:val="16"/>
          <w:szCs w:val="16"/>
        </w:rPr>
        <w:t>Настоящее постановление вступает в силу</w:t>
      </w:r>
      <w:r w:rsidRPr="00F409E8">
        <w:rPr>
          <w:sz w:val="16"/>
          <w:szCs w:val="16"/>
        </w:rPr>
        <w:t xml:space="preserve"> </w:t>
      </w:r>
      <w:r w:rsidRPr="00F409E8">
        <w:rPr>
          <w:b w:val="0"/>
          <w:sz w:val="16"/>
          <w:szCs w:val="16"/>
        </w:rPr>
        <w:t>с 1 января 2024 года.</w:t>
      </w:r>
    </w:p>
    <w:p w:rsidR="00FA1CBD" w:rsidRPr="00F409E8" w:rsidRDefault="00FA1CBD" w:rsidP="00FA1CBD">
      <w:pPr>
        <w:numPr>
          <w:ilvl w:val="0"/>
          <w:numId w:val="22"/>
        </w:numPr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z w:val="16"/>
          <w:szCs w:val="16"/>
        </w:rPr>
      </w:pPr>
      <w:proofErr w:type="gramStart"/>
      <w:r w:rsidRPr="00F409E8">
        <w:rPr>
          <w:sz w:val="16"/>
          <w:szCs w:val="16"/>
        </w:rPr>
        <w:t>Контроль за</w:t>
      </w:r>
      <w:proofErr w:type="gramEnd"/>
      <w:r w:rsidRPr="00F409E8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F409E8">
        <w:rPr>
          <w:sz w:val="16"/>
          <w:szCs w:val="16"/>
        </w:rPr>
        <w:t>Шершнёву</w:t>
      </w:r>
      <w:proofErr w:type="spellEnd"/>
      <w:r w:rsidRPr="00F409E8">
        <w:rPr>
          <w:sz w:val="16"/>
          <w:szCs w:val="16"/>
        </w:rPr>
        <w:t xml:space="preserve"> О.В.</w:t>
      </w:r>
    </w:p>
    <w:p w:rsidR="00FA1CBD" w:rsidRPr="00F409E8" w:rsidRDefault="00FA1CBD" w:rsidP="00FA1CBD">
      <w:pPr>
        <w:tabs>
          <w:tab w:val="left" w:pos="1080"/>
        </w:tabs>
        <w:jc w:val="both"/>
        <w:rPr>
          <w:sz w:val="16"/>
          <w:szCs w:val="16"/>
        </w:rPr>
      </w:pPr>
    </w:p>
    <w:p w:rsidR="00FA1CBD" w:rsidRPr="00F409E8" w:rsidRDefault="00FA1CBD" w:rsidP="00FA1CBD">
      <w:pPr>
        <w:rPr>
          <w:sz w:val="16"/>
          <w:szCs w:val="16"/>
        </w:rPr>
      </w:pPr>
    </w:p>
    <w:p w:rsidR="00FA1CBD" w:rsidRPr="00F409E8" w:rsidRDefault="00FA1CBD" w:rsidP="00FA1CBD">
      <w:pPr>
        <w:ind w:right="14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  </w:t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</w:t>
      </w:r>
      <w:r w:rsidRPr="00F409E8">
        <w:rPr>
          <w:sz w:val="16"/>
          <w:szCs w:val="16"/>
        </w:rPr>
        <w:tab/>
        <w:t xml:space="preserve">                                                Е.З. Сафонов</w:t>
      </w:r>
    </w:p>
    <w:p w:rsidR="00BB54AF" w:rsidRDefault="00BB54AF" w:rsidP="00FA1CBD">
      <w:pPr>
        <w:ind w:right="-1"/>
        <w:jc w:val="right"/>
        <w:rPr>
          <w:sz w:val="16"/>
          <w:szCs w:val="16"/>
        </w:rPr>
      </w:pPr>
    </w:p>
    <w:p w:rsidR="00FA1CBD" w:rsidRPr="00F409E8" w:rsidRDefault="00FA1CBD" w:rsidP="00FA1CBD">
      <w:pPr>
        <w:ind w:right="-1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 xml:space="preserve">Приложение </w:t>
      </w:r>
    </w:p>
    <w:p w:rsidR="00FA1CBD" w:rsidRPr="00F409E8" w:rsidRDefault="00FA1CBD" w:rsidP="00FA1CBD">
      <w:pPr>
        <w:ind w:right="-1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 xml:space="preserve">к Постановлению Главы </w:t>
      </w:r>
    </w:p>
    <w:p w:rsidR="00FA1CBD" w:rsidRPr="00F409E8" w:rsidRDefault="00FA1CBD" w:rsidP="00FA1CBD">
      <w:pPr>
        <w:ind w:right="-1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>муниципального образования</w:t>
      </w:r>
    </w:p>
    <w:p w:rsidR="00FA1CBD" w:rsidRPr="00F409E8" w:rsidRDefault="00FA1CBD" w:rsidP="00FA1CBD">
      <w:pPr>
        <w:ind w:right="-1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>Билибинский муниципальный район</w:t>
      </w:r>
    </w:p>
    <w:p w:rsidR="00FA1CBD" w:rsidRPr="00F409E8" w:rsidRDefault="00FA1CBD" w:rsidP="00FA1CBD">
      <w:pPr>
        <w:ind w:right="-1"/>
        <w:jc w:val="right"/>
        <w:rPr>
          <w:sz w:val="16"/>
          <w:szCs w:val="16"/>
        </w:rPr>
      </w:pPr>
      <w:r w:rsidRPr="00F409E8">
        <w:rPr>
          <w:sz w:val="16"/>
          <w:szCs w:val="16"/>
          <w:u w:val="single"/>
        </w:rPr>
        <w:t>от 25 декабря 2023 года № 1521</w:t>
      </w:r>
      <w:r w:rsidRPr="00F409E8">
        <w:rPr>
          <w:sz w:val="16"/>
          <w:szCs w:val="16"/>
        </w:rPr>
        <w:t xml:space="preserve"> </w:t>
      </w: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  <w:r w:rsidRPr="00F409E8">
        <w:rPr>
          <w:sz w:val="16"/>
          <w:szCs w:val="16"/>
        </w:rPr>
        <w:t>Тарифы</w:t>
      </w: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  <w:r w:rsidRPr="00F409E8">
        <w:rPr>
          <w:sz w:val="16"/>
          <w:szCs w:val="16"/>
        </w:rPr>
        <w:t xml:space="preserve">на услуги в сфере нецентрализованного водоотведения (ассенизации) </w:t>
      </w: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  <w:r w:rsidRPr="00F409E8">
        <w:rPr>
          <w:sz w:val="16"/>
          <w:szCs w:val="16"/>
        </w:rPr>
        <w:t>в Билибинском муниципальном районе на 2024 год</w:t>
      </w: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</w:p>
    <w:p w:rsidR="00FA1CBD" w:rsidRPr="00F409E8" w:rsidRDefault="00FA1CBD" w:rsidP="00FA1CBD">
      <w:pPr>
        <w:ind w:right="-1"/>
        <w:jc w:val="right"/>
        <w:rPr>
          <w:sz w:val="16"/>
          <w:szCs w:val="16"/>
        </w:rPr>
      </w:pPr>
      <w:r w:rsidRPr="00F409E8">
        <w:rPr>
          <w:sz w:val="16"/>
          <w:szCs w:val="16"/>
        </w:rPr>
        <w:t>(без НДС)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1255"/>
        <w:gridCol w:w="1225"/>
        <w:gridCol w:w="1140"/>
        <w:gridCol w:w="1174"/>
        <w:gridCol w:w="1267"/>
        <w:gridCol w:w="1131"/>
        <w:gridCol w:w="1264"/>
      </w:tblGrid>
      <w:tr w:rsidR="00FA1CBD" w:rsidRPr="00F409E8" w:rsidTr="00107061">
        <w:tc>
          <w:tcPr>
            <w:tcW w:w="2486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Вид услуг</w:t>
            </w:r>
          </w:p>
        </w:tc>
        <w:tc>
          <w:tcPr>
            <w:tcW w:w="1774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Единицы измерения</w:t>
            </w:r>
          </w:p>
        </w:tc>
        <w:tc>
          <w:tcPr>
            <w:tcW w:w="1763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город Билибино</w:t>
            </w:r>
          </w:p>
        </w:tc>
        <w:tc>
          <w:tcPr>
            <w:tcW w:w="1732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село  Анюйск</w:t>
            </w:r>
          </w:p>
        </w:tc>
        <w:tc>
          <w:tcPr>
            <w:tcW w:w="1745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село Илирней</w:t>
            </w:r>
          </w:p>
        </w:tc>
        <w:tc>
          <w:tcPr>
            <w:tcW w:w="1778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село Кепервеем</w:t>
            </w:r>
          </w:p>
        </w:tc>
        <w:tc>
          <w:tcPr>
            <w:tcW w:w="1730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село     </w:t>
            </w:r>
            <w:smartTag w:uri="urn:schemas-microsoft-com:office:smarttags" w:element="PersonName">
              <w:r w:rsidRPr="00F409E8">
                <w:rPr>
                  <w:sz w:val="16"/>
                  <w:szCs w:val="16"/>
                </w:rPr>
                <w:t>Омолон</w:t>
              </w:r>
            </w:smartTag>
          </w:p>
        </w:tc>
        <w:tc>
          <w:tcPr>
            <w:tcW w:w="1778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село Островное</w:t>
            </w:r>
          </w:p>
        </w:tc>
      </w:tr>
      <w:tr w:rsidR="00FA1CBD" w:rsidRPr="00F409E8" w:rsidTr="00107061">
        <w:tc>
          <w:tcPr>
            <w:tcW w:w="2486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</w:t>
            </w:r>
          </w:p>
        </w:tc>
        <w:tc>
          <w:tcPr>
            <w:tcW w:w="1774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</w:t>
            </w:r>
          </w:p>
        </w:tc>
        <w:tc>
          <w:tcPr>
            <w:tcW w:w="1763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</w:t>
            </w:r>
          </w:p>
        </w:tc>
        <w:tc>
          <w:tcPr>
            <w:tcW w:w="1732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4</w:t>
            </w:r>
          </w:p>
        </w:tc>
        <w:tc>
          <w:tcPr>
            <w:tcW w:w="1745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5</w:t>
            </w:r>
          </w:p>
        </w:tc>
        <w:tc>
          <w:tcPr>
            <w:tcW w:w="1778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6</w:t>
            </w:r>
          </w:p>
        </w:tc>
        <w:tc>
          <w:tcPr>
            <w:tcW w:w="1730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7</w:t>
            </w:r>
          </w:p>
        </w:tc>
        <w:tc>
          <w:tcPr>
            <w:tcW w:w="1778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8</w:t>
            </w:r>
          </w:p>
        </w:tc>
      </w:tr>
      <w:tr w:rsidR="00FA1CBD" w:rsidRPr="00F409E8" w:rsidTr="00107061">
        <w:tc>
          <w:tcPr>
            <w:tcW w:w="2486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Нецентрализованное водоотведение (ассенизация)</w:t>
            </w:r>
          </w:p>
        </w:tc>
        <w:tc>
          <w:tcPr>
            <w:tcW w:w="1774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руб./ </w:t>
            </w:r>
            <w:proofErr w:type="spellStart"/>
            <w:r w:rsidRPr="00F409E8">
              <w:rPr>
                <w:sz w:val="16"/>
                <w:szCs w:val="16"/>
              </w:rPr>
              <w:t>куб.м</w:t>
            </w:r>
            <w:proofErr w:type="spellEnd"/>
            <w:r w:rsidRPr="00F409E8">
              <w:rPr>
                <w:sz w:val="16"/>
                <w:szCs w:val="16"/>
              </w:rPr>
              <w:t>.</w:t>
            </w:r>
          </w:p>
        </w:tc>
        <w:tc>
          <w:tcPr>
            <w:tcW w:w="1763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373,08</w:t>
            </w:r>
          </w:p>
        </w:tc>
        <w:tc>
          <w:tcPr>
            <w:tcW w:w="1732" w:type="dxa"/>
          </w:tcPr>
          <w:p w:rsidR="00FA1CBD" w:rsidRPr="00F409E8" w:rsidRDefault="00FA1CBD" w:rsidP="00107061">
            <w:pPr>
              <w:ind w:right="-1"/>
              <w:jc w:val="center"/>
              <w:rPr>
                <w:color w:val="FF0000"/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641,64</w:t>
            </w:r>
          </w:p>
        </w:tc>
        <w:tc>
          <w:tcPr>
            <w:tcW w:w="1745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718,44</w:t>
            </w:r>
          </w:p>
        </w:tc>
        <w:tc>
          <w:tcPr>
            <w:tcW w:w="1778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670,45</w:t>
            </w:r>
          </w:p>
        </w:tc>
        <w:tc>
          <w:tcPr>
            <w:tcW w:w="1730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486,48</w:t>
            </w:r>
          </w:p>
        </w:tc>
        <w:tc>
          <w:tcPr>
            <w:tcW w:w="1778" w:type="dxa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483,96</w:t>
            </w:r>
          </w:p>
        </w:tc>
      </w:tr>
    </w:tbl>
    <w:p w:rsidR="00FA1CBD" w:rsidRPr="00F409E8" w:rsidRDefault="00FA1CBD" w:rsidP="00FA1CBD">
      <w:pPr>
        <w:ind w:right="140"/>
        <w:jc w:val="both"/>
        <w:rPr>
          <w:sz w:val="16"/>
          <w:szCs w:val="16"/>
        </w:rPr>
      </w:pP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ГЛАВА</w:t>
      </w: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</w:p>
    <w:p w:rsidR="00FA1CBD" w:rsidRPr="00F409E8" w:rsidRDefault="00FA1CBD" w:rsidP="00FA1CBD">
      <w:pPr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П О С Т А Н О В Л Е Н И Е</w:t>
      </w:r>
    </w:p>
    <w:p w:rsidR="00FA1CBD" w:rsidRPr="00F409E8" w:rsidRDefault="00FA1CBD" w:rsidP="00FA1CBD">
      <w:pPr>
        <w:jc w:val="center"/>
        <w:rPr>
          <w:sz w:val="16"/>
          <w:szCs w:val="16"/>
        </w:rPr>
      </w:pP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398"/>
        <w:gridCol w:w="2414"/>
      </w:tblGrid>
      <w:tr w:rsidR="00FA1CBD" w:rsidRPr="00F409E8" w:rsidTr="00107061">
        <w:tc>
          <w:tcPr>
            <w:tcW w:w="4077" w:type="dxa"/>
          </w:tcPr>
          <w:p w:rsidR="00FA1CBD" w:rsidRPr="00F409E8" w:rsidRDefault="00FA1CBD" w:rsidP="00107061">
            <w:pPr>
              <w:jc w:val="both"/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Pr="00F409E8">
              <w:rPr>
                <w:sz w:val="16"/>
                <w:szCs w:val="16"/>
                <w:u w:val="single"/>
              </w:rPr>
              <w:t>25 декабря 2023 года</w:t>
            </w:r>
            <w:r w:rsidRPr="00F40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98" w:type="dxa"/>
          </w:tcPr>
          <w:p w:rsidR="00FA1CBD" w:rsidRPr="00F409E8" w:rsidRDefault="00FA1CBD" w:rsidP="00107061">
            <w:pPr>
              <w:rPr>
                <w:sz w:val="16"/>
                <w:szCs w:val="16"/>
                <w:u w:val="single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Pr="00F409E8">
              <w:rPr>
                <w:sz w:val="16"/>
                <w:szCs w:val="16"/>
                <w:u w:val="single"/>
              </w:rPr>
              <w:t>1522</w:t>
            </w:r>
          </w:p>
        </w:tc>
        <w:tc>
          <w:tcPr>
            <w:tcW w:w="2414" w:type="dxa"/>
          </w:tcPr>
          <w:p w:rsidR="00FA1CBD" w:rsidRPr="00F409E8" w:rsidRDefault="00FA1CBD" w:rsidP="00107061">
            <w:pPr>
              <w:jc w:val="right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г. Билибино</w:t>
            </w:r>
          </w:p>
        </w:tc>
      </w:tr>
    </w:tbl>
    <w:p w:rsidR="00FA1CBD" w:rsidRPr="00F409E8" w:rsidRDefault="00FA1CBD" w:rsidP="00FA1CBD">
      <w:pPr>
        <w:jc w:val="both"/>
        <w:rPr>
          <w:sz w:val="16"/>
          <w:szCs w:val="16"/>
        </w:rPr>
      </w:pPr>
    </w:p>
    <w:p w:rsidR="00FA1CBD" w:rsidRPr="00F409E8" w:rsidRDefault="00FA1CBD" w:rsidP="00FA1CBD">
      <w:pPr>
        <w:jc w:val="both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FA1CBD" w:rsidRPr="00F409E8" w:rsidTr="00107061">
        <w:trPr>
          <w:trHeight w:val="245"/>
        </w:trPr>
        <w:tc>
          <w:tcPr>
            <w:tcW w:w="9889" w:type="dxa"/>
          </w:tcPr>
          <w:p w:rsidR="00FA1CBD" w:rsidRPr="00F409E8" w:rsidRDefault="00FA1CBD" w:rsidP="00107061">
            <w:pPr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Об установлении размера платы за пользование жилым помещением (платы за наём), платы за содержание жилого помещения в многоквартирном доме для населения Билибинского муниципального района на 2024 год</w:t>
            </w:r>
          </w:p>
        </w:tc>
      </w:tr>
    </w:tbl>
    <w:p w:rsidR="00FA1CBD" w:rsidRPr="00F409E8" w:rsidRDefault="00FA1CBD" w:rsidP="00FA1CBD">
      <w:pPr>
        <w:jc w:val="both"/>
        <w:rPr>
          <w:sz w:val="16"/>
          <w:szCs w:val="16"/>
        </w:rPr>
      </w:pPr>
    </w:p>
    <w:p w:rsidR="00FA1CBD" w:rsidRPr="00F409E8" w:rsidRDefault="00FA1CBD" w:rsidP="00FA1CBD">
      <w:pPr>
        <w:jc w:val="both"/>
        <w:rPr>
          <w:sz w:val="16"/>
          <w:szCs w:val="16"/>
        </w:rPr>
      </w:pPr>
    </w:p>
    <w:p w:rsidR="00FA1CBD" w:rsidRPr="00F409E8" w:rsidRDefault="00FA1CBD" w:rsidP="00FA1CBD">
      <w:pPr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В соответствии со статьёй 156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Соглашениями между Администрациями муниципальных образований городское поселение Билибино, сельских поселений Анюйск, Островное, Илирней, </w:t>
      </w:r>
      <w:smartTag w:uri="urn:schemas-microsoft-com:office:smarttags" w:element="PersonName">
        <w:r w:rsidRPr="00F409E8">
          <w:rPr>
            <w:sz w:val="16"/>
            <w:szCs w:val="16"/>
          </w:rPr>
          <w:t>Омолон</w:t>
        </w:r>
      </w:smartTag>
      <w:r w:rsidRPr="00F409E8">
        <w:rPr>
          <w:sz w:val="16"/>
          <w:szCs w:val="16"/>
        </w:rPr>
        <w:t xml:space="preserve"> и Администрацией муниципального образования Билибинский муниципальный район о передаче Администрациями муниципальных образований городское поселение Билибино, </w:t>
      </w:r>
      <w:r w:rsidRPr="00F409E8">
        <w:rPr>
          <w:sz w:val="16"/>
          <w:szCs w:val="16"/>
        </w:rPr>
        <w:lastRenderedPageBreak/>
        <w:t xml:space="preserve">сельских поселений Анюйск, Островное, Илирней, </w:t>
      </w:r>
      <w:smartTag w:uri="urn:schemas-microsoft-com:office:smarttags" w:element="PersonName">
        <w:r w:rsidRPr="00F409E8">
          <w:rPr>
            <w:sz w:val="16"/>
            <w:szCs w:val="16"/>
          </w:rPr>
          <w:t>Омолон</w:t>
        </w:r>
      </w:smartTag>
      <w:r w:rsidRPr="00F409E8">
        <w:rPr>
          <w:sz w:val="16"/>
          <w:szCs w:val="16"/>
        </w:rPr>
        <w:t xml:space="preserve"> осуществления части своих полномочий, руководствуясь Уставом муниципального образования Билибинский муниципальный район, </w:t>
      </w:r>
    </w:p>
    <w:p w:rsidR="00FA1CBD" w:rsidRPr="00F409E8" w:rsidRDefault="00FA1CBD" w:rsidP="00FA1CBD">
      <w:pPr>
        <w:ind w:firstLine="709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ПОСТАНОВЛЯЮ:</w:t>
      </w:r>
    </w:p>
    <w:p w:rsidR="00FA1CBD" w:rsidRPr="00F409E8" w:rsidRDefault="00FA1CBD" w:rsidP="00FA1CBD">
      <w:pPr>
        <w:jc w:val="both"/>
        <w:rPr>
          <w:b/>
          <w:sz w:val="16"/>
          <w:szCs w:val="16"/>
        </w:rPr>
      </w:pPr>
    </w:p>
    <w:p w:rsidR="00FA1CBD" w:rsidRPr="00F409E8" w:rsidRDefault="00FA1CBD" w:rsidP="00FA1CBD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1.</w:t>
      </w:r>
      <w:r w:rsidRPr="00F409E8">
        <w:rPr>
          <w:sz w:val="16"/>
          <w:szCs w:val="16"/>
        </w:rPr>
        <w:tab/>
        <w:t>Установить размер платы за пользование жилым помещением (платы за наём) для нанимателей жилых помещений, занимаемых по договорам социального найма и договорам найма жилого помещения государственного или муниципального жилищного фонда в Билибинском муниципальном районе, согласно приложению 1 к настоящему постановлению.</w:t>
      </w:r>
    </w:p>
    <w:p w:rsidR="00FA1CBD" w:rsidRPr="00F409E8" w:rsidRDefault="00FA1CBD" w:rsidP="00FA1CBD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2.</w:t>
      </w:r>
      <w:r w:rsidRPr="00F409E8">
        <w:rPr>
          <w:sz w:val="16"/>
          <w:szCs w:val="16"/>
        </w:rPr>
        <w:tab/>
        <w:t>Установить размер платы граждан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или если принятое решение о выборе способа управления этим домом не было реализовано, в Билибинском муниципальном районе, согласно приложению 2 к настоящему постановлению.</w:t>
      </w:r>
    </w:p>
    <w:p w:rsidR="00FA1CBD" w:rsidRPr="00F409E8" w:rsidRDefault="00FA1CBD" w:rsidP="00FA1CBD">
      <w:pPr>
        <w:pStyle w:val="ConsPlusTitle"/>
        <w:tabs>
          <w:tab w:val="left" w:pos="567"/>
          <w:tab w:val="left" w:pos="851"/>
          <w:tab w:val="left" w:pos="1134"/>
          <w:tab w:val="left" w:pos="1276"/>
        </w:tabs>
        <w:spacing w:line="240" w:lineRule="auto"/>
        <w:ind w:firstLine="709"/>
        <w:contextualSpacing/>
        <w:outlineLvl w:val="0"/>
        <w:rPr>
          <w:rFonts w:eastAsia="Times New Roman"/>
          <w:b w:val="0"/>
          <w:bCs w:val="0"/>
          <w:sz w:val="16"/>
          <w:szCs w:val="16"/>
          <w:lang w:eastAsia="ru-RU"/>
        </w:rPr>
      </w:pPr>
      <w:r w:rsidRPr="00F409E8">
        <w:rPr>
          <w:b w:val="0"/>
          <w:sz w:val="16"/>
          <w:szCs w:val="16"/>
        </w:rPr>
        <w:t>3.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A1CBD" w:rsidRPr="00F409E8" w:rsidRDefault="00FA1CBD" w:rsidP="00FA1CBD">
      <w:pPr>
        <w:pStyle w:val="ConsPlusTitle"/>
        <w:tabs>
          <w:tab w:val="left" w:pos="567"/>
          <w:tab w:val="left" w:pos="851"/>
          <w:tab w:val="left" w:pos="1134"/>
          <w:tab w:val="left" w:pos="1276"/>
        </w:tabs>
        <w:spacing w:line="240" w:lineRule="auto"/>
        <w:ind w:firstLine="709"/>
        <w:contextualSpacing/>
        <w:outlineLvl w:val="0"/>
        <w:rPr>
          <w:rFonts w:eastAsia="Times New Roman"/>
          <w:b w:val="0"/>
          <w:bCs w:val="0"/>
          <w:color w:val="FF0000"/>
          <w:sz w:val="16"/>
          <w:szCs w:val="16"/>
          <w:lang w:eastAsia="ru-RU"/>
        </w:rPr>
      </w:pPr>
      <w:r w:rsidRPr="00F409E8">
        <w:rPr>
          <w:b w:val="0"/>
          <w:sz w:val="16"/>
          <w:szCs w:val="16"/>
        </w:rPr>
        <w:t>4.</w:t>
      </w:r>
      <w:r w:rsidRPr="00F409E8">
        <w:rPr>
          <w:b w:val="0"/>
          <w:sz w:val="16"/>
          <w:szCs w:val="16"/>
        </w:rPr>
        <w:tab/>
        <w:t>Настоящее постановление вступает в силу</w:t>
      </w:r>
      <w:r w:rsidRPr="00F409E8">
        <w:rPr>
          <w:sz w:val="16"/>
          <w:szCs w:val="16"/>
        </w:rPr>
        <w:t xml:space="preserve"> </w:t>
      </w:r>
      <w:r w:rsidRPr="00F409E8">
        <w:rPr>
          <w:b w:val="0"/>
          <w:sz w:val="16"/>
          <w:szCs w:val="16"/>
        </w:rPr>
        <w:t>с 1 января 2024 года.</w:t>
      </w:r>
    </w:p>
    <w:p w:rsidR="00FA1CBD" w:rsidRPr="00F409E8" w:rsidRDefault="00FA1CBD" w:rsidP="00FA1CBD">
      <w:pPr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5. Контроль за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Администрации муниципального образования Билибинский муниципальный район </w:t>
      </w:r>
      <w:proofErr w:type="spellStart"/>
      <w:r w:rsidRPr="00F409E8">
        <w:rPr>
          <w:sz w:val="16"/>
          <w:szCs w:val="16"/>
        </w:rPr>
        <w:t>Шершнёву</w:t>
      </w:r>
      <w:proofErr w:type="spellEnd"/>
      <w:r w:rsidRPr="00F409E8">
        <w:rPr>
          <w:sz w:val="16"/>
          <w:szCs w:val="16"/>
        </w:rPr>
        <w:t xml:space="preserve"> О.В.</w:t>
      </w:r>
    </w:p>
    <w:p w:rsidR="00FA1CBD" w:rsidRPr="00F409E8" w:rsidRDefault="00FA1CBD" w:rsidP="00FA1CBD">
      <w:pPr>
        <w:tabs>
          <w:tab w:val="left" w:pos="1080"/>
        </w:tabs>
        <w:jc w:val="both"/>
        <w:rPr>
          <w:sz w:val="16"/>
          <w:szCs w:val="16"/>
        </w:rPr>
      </w:pPr>
    </w:p>
    <w:p w:rsidR="00FA1CBD" w:rsidRPr="00F409E8" w:rsidRDefault="00FA1CBD" w:rsidP="00FA1CBD">
      <w:pPr>
        <w:tabs>
          <w:tab w:val="left" w:pos="1080"/>
        </w:tabs>
        <w:jc w:val="both"/>
        <w:rPr>
          <w:sz w:val="16"/>
          <w:szCs w:val="16"/>
        </w:rPr>
      </w:pPr>
    </w:p>
    <w:p w:rsidR="00875849" w:rsidRPr="00F409E8" w:rsidRDefault="00FA1CBD" w:rsidP="00FA1CBD">
      <w:pPr>
        <w:ind w:right="14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                                                                 Е.З. Сафонов</w:t>
      </w:r>
    </w:p>
    <w:p w:rsidR="00FA1CBD" w:rsidRPr="00F409E8" w:rsidRDefault="00FA1CBD" w:rsidP="00FA1CBD">
      <w:pPr>
        <w:ind w:left="5529" w:right="-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Приложение  1</w:t>
      </w:r>
    </w:p>
    <w:p w:rsidR="00FA1CBD" w:rsidRPr="00F409E8" w:rsidRDefault="00FA1CBD" w:rsidP="00FA1CBD">
      <w:pPr>
        <w:ind w:right="-1" w:firstLine="552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к Постановлению Главы</w:t>
      </w:r>
    </w:p>
    <w:p w:rsidR="00FA1CBD" w:rsidRPr="00F409E8" w:rsidRDefault="00FA1CBD" w:rsidP="00FA1CBD">
      <w:pPr>
        <w:ind w:right="-1" w:firstLine="552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муниципального образования </w:t>
      </w:r>
    </w:p>
    <w:p w:rsidR="00FA1CBD" w:rsidRPr="00F409E8" w:rsidRDefault="00FA1CBD" w:rsidP="00FA1CBD">
      <w:pPr>
        <w:ind w:right="-1" w:firstLine="552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Билибинский муниципальный район</w:t>
      </w:r>
    </w:p>
    <w:p w:rsidR="00FA1CBD" w:rsidRPr="00F409E8" w:rsidRDefault="00FA1CBD" w:rsidP="00FA1CBD">
      <w:pPr>
        <w:tabs>
          <w:tab w:val="left" w:pos="5387"/>
          <w:tab w:val="left" w:pos="5670"/>
        </w:tabs>
        <w:ind w:right="-1"/>
        <w:jc w:val="center"/>
        <w:rPr>
          <w:sz w:val="16"/>
          <w:szCs w:val="16"/>
        </w:rPr>
      </w:pPr>
      <w:r w:rsidRPr="00F409E8">
        <w:rPr>
          <w:sz w:val="16"/>
          <w:szCs w:val="16"/>
        </w:rPr>
        <w:t xml:space="preserve">                                                                             </w:t>
      </w:r>
      <w:r w:rsidRPr="00F409E8">
        <w:rPr>
          <w:sz w:val="16"/>
          <w:szCs w:val="16"/>
          <w:u w:val="single"/>
        </w:rPr>
        <w:t>от 25 декабря 2023 года № 1522</w:t>
      </w:r>
      <w:r w:rsidRPr="00F409E8">
        <w:rPr>
          <w:sz w:val="16"/>
          <w:szCs w:val="16"/>
        </w:rPr>
        <w:t xml:space="preserve"> </w:t>
      </w: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  <w:r w:rsidRPr="00F409E8">
        <w:rPr>
          <w:sz w:val="16"/>
          <w:szCs w:val="16"/>
        </w:rPr>
        <w:t>Размер платы за пользование жилым помещением (платы за наём) для нанимателей жилых помещений, занимаемых по договорам социального найма и договорам найма жилого помещения государственного или муниципального жилищного фонда в Билибинском муниципальном районе</w:t>
      </w: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857"/>
        <w:gridCol w:w="1611"/>
        <w:gridCol w:w="2636"/>
      </w:tblGrid>
      <w:tr w:rsidR="00FA1CBD" w:rsidRPr="00F409E8" w:rsidTr="00107061">
        <w:trPr>
          <w:trHeight w:val="835"/>
        </w:trPr>
        <w:tc>
          <w:tcPr>
            <w:tcW w:w="643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№ п/п</w:t>
            </w:r>
          </w:p>
        </w:tc>
        <w:tc>
          <w:tcPr>
            <w:tcW w:w="4857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Наименование платежа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Единицы измерения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Размер платы, руб. в месяц (с НДС) </w:t>
            </w:r>
          </w:p>
        </w:tc>
      </w:tr>
      <w:tr w:rsidR="00FA1CBD" w:rsidRPr="00F409E8" w:rsidTr="00107061">
        <w:tc>
          <w:tcPr>
            <w:tcW w:w="643" w:type="dxa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</w:t>
            </w:r>
          </w:p>
        </w:tc>
        <w:tc>
          <w:tcPr>
            <w:tcW w:w="4857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4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</w:t>
            </w:r>
          </w:p>
        </w:tc>
        <w:tc>
          <w:tcPr>
            <w:tcW w:w="4857" w:type="dxa"/>
            <w:vAlign w:val="bottom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Плата за наем жилого помещения в многоквартирных домах (кроме частных домовладений) в городском поселении Билибино: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F409E8">
                <w:rPr>
                  <w:sz w:val="16"/>
                  <w:szCs w:val="16"/>
                </w:rPr>
                <w:t>1 кв. м</w:t>
              </w:r>
            </w:smartTag>
            <w:r w:rsidRPr="00F409E8">
              <w:rPr>
                <w:sz w:val="16"/>
                <w:szCs w:val="16"/>
              </w:rPr>
              <w:t xml:space="preserve"> общей площади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FA1CBD" w:rsidRPr="00F409E8" w:rsidTr="00107061">
        <w:tc>
          <w:tcPr>
            <w:tcW w:w="643" w:type="dxa"/>
            <w:shd w:val="clear" w:color="auto" w:fill="auto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1.1.</w:t>
            </w:r>
          </w:p>
        </w:tc>
        <w:tc>
          <w:tcPr>
            <w:tcW w:w="4857" w:type="dxa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крупнопанельных и блочных повышенной комфортности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6,80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1.2.</w:t>
            </w:r>
          </w:p>
        </w:tc>
        <w:tc>
          <w:tcPr>
            <w:tcW w:w="4857" w:type="dxa"/>
            <w:vAlign w:val="bottom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крупнопанельных типа «Арктика», блочных и деревянных улучшенной планировки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3,41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1.3.</w:t>
            </w:r>
          </w:p>
        </w:tc>
        <w:tc>
          <w:tcPr>
            <w:tcW w:w="4857" w:type="dxa"/>
            <w:vAlign w:val="bottom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блочных 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1,36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1.4.</w:t>
            </w:r>
          </w:p>
        </w:tc>
        <w:tc>
          <w:tcPr>
            <w:tcW w:w="4857" w:type="dxa"/>
            <w:vAlign w:val="bottom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деревянных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0,32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</w:t>
            </w:r>
          </w:p>
        </w:tc>
        <w:tc>
          <w:tcPr>
            <w:tcW w:w="4857" w:type="dxa"/>
            <w:vAlign w:val="bottom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Плата за наем жилого помещения в многоквартирных домах  и жилых домах (кроме частных домовладений) в сельских поселениях: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F409E8">
                <w:rPr>
                  <w:sz w:val="16"/>
                  <w:szCs w:val="16"/>
                </w:rPr>
                <w:t>1 кв. м</w:t>
              </w:r>
            </w:smartTag>
            <w:r w:rsidRPr="00F409E8">
              <w:rPr>
                <w:sz w:val="16"/>
                <w:szCs w:val="16"/>
              </w:rPr>
              <w:t xml:space="preserve"> общей площади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FA1CBD" w:rsidRPr="00F409E8" w:rsidTr="00107061">
        <w:tc>
          <w:tcPr>
            <w:tcW w:w="643" w:type="dxa"/>
            <w:shd w:val="clear" w:color="auto" w:fill="auto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2.1.</w:t>
            </w:r>
          </w:p>
        </w:tc>
        <w:tc>
          <w:tcPr>
            <w:tcW w:w="4857" w:type="dxa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одноэтажных новых проектов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6,80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2.2.</w:t>
            </w:r>
          </w:p>
        </w:tc>
        <w:tc>
          <w:tcPr>
            <w:tcW w:w="4857" w:type="dxa"/>
            <w:vAlign w:val="bottom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деревянных улучшенной планировки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3,41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2.3.</w:t>
            </w:r>
          </w:p>
        </w:tc>
        <w:tc>
          <w:tcPr>
            <w:tcW w:w="4857" w:type="dxa"/>
            <w:vAlign w:val="bottom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блочных 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1,36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2.4.</w:t>
            </w:r>
          </w:p>
        </w:tc>
        <w:tc>
          <w:tcPr>
            <w:tcW w:w="4857" w:type="dxa"/>
            <w:vAlign w:val="bottom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деревянных</w:t>
            </w:r>
          </w:p>
        </w:tc>
        <w:tc>
          <w:tcPr>
            <w:tcW w:w="1611" w:type="dxa"/>
            <w:vAlign w:val="center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636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0,32</w:t>
            </w:r>
          </w:p>
        </w:tc>
      </w:tr>
    </w:tbl>
    <w:p w:rsidR="00FA1CBD" w:rsidRPr="00F409E8" w:rsidRDefault="00FA1CBD" w:rsidP="00FA1CBD">
      <w:pPr>
        <w:ind w:right="140"/>
        <w:jc w:val="both"/>
        <w:rPr>
          <w:sz w:val="16"/>
          <w:szCs w:val="16"/>
        </w:rPr>
      </w:pPr>
    </w:p>
    <w:p w:rsidR="00FA1CBD" w:rsidRPr="00F409E8" w:rsidRDefault="00FA1CBD" w:rsidP="00FA1CBD">
      <w:pPr>
        <w:ind w:right="-1" w:firstLine="552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Приложение  2</w:t>
      </w:r>
    </w:p>
    <w:p w:rsidR="00FA1CBD" w:rsidRPr="00F409E8" w:rsidRDefault="00FA1CBD" w:rsidP="00FA1CBD">
      <w:pPr>
        <w:ind w:right="-1" w:firstLine="552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к Постановлению Главы </w:t>
      </w:r>
    </w:p>
    <w:p w:rsidR="00FA1CBD" w:rsidRPr="00F409E8" w:rsidRDefault="00FA1CBD" w:rsidP="00FA1CBD">
      <w:pPr>
        <w:ind w:right="-1" w:firstLine="552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муниципального образования </w:t>
      </w:r>
    </w:p>
    <w:p w:rsidR="00FA1CBD" w:rsidRPr="00F409E8" w:rsidRDefault="00FA1CBD" w:rsidP="00FA1CBD">
      <w:pPr>
        <w:ind w:right="-1" w:firstLine="552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Билибинский муниципальный район</w:t>
      </w:r>
    </w:p>
    <w:p w:rsidR="00FA1CBD" w:rsidRPr="00F409E8" w:rsidRDefault="00FA1CBD" w:rsidP="00FA1CBD">
      <w:pPr>
        <w:ind w:right="-1" w:firstLine="5245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     </w:t>
      </w:r>
      <w:r w:rsidRPr="00F409E8">
        <w:rPr>
          <w:sz w:val="16"/>
          <w:szCs w:val="16"/>
          <w:u w:val="single"/>
        </w:rPr>
        <w:t>от 25 декабря 2023 года № 1522</w:t>
      </w:r>
      <w:r w:rsidRPr="00F409E8">
        <w:rPr>
          <w:sz w:val="16"/>
          <w:szCs w:val="16"/>
        </w:rPr>
        <w:t xml:space="preserve">                                         </w:t>
      </w:r>
    </w:p>
    <w:p w:rsidR="00FA1CBD" w:rsidRPr="00F409E8" w:rsidRDefault="00FA1CBD" w:rsidP="00FA1CBD">
      <w:pPr>
        <w:ind w:right="-1" w:firstLine="5245"/>
        <w:jc w:val="both"/>
        <w:rPr>
          <w:sz w:val="16"/>
          <w:szCs w:val="16"/>
        </w:rPr>
      </w:pPr>
    </w:p>
    <w:p w:rsidR="00FA1CBD" w:rsidRPr="00F409E8" w:rsidRDefault="00FA1CBD" w:rsidP="00FA1CBD">
      <w:pPr>
        <w:ind w:right="-1" w:firstLine="5245"/>
        <w:jc w:val="both"/>
        <w:rPr>
          <w:sz w:val="16"/>
          <w:szCs w:val="16"/>
        </w:rPr>
      </w:pP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  <w:r w:rsidRPr="00F409E8">
        <w:rPr>
          <w:sz w:val="16"/>
          <w:szCs w:val="16"/>
        </w:rPr>
        <w:t>Размер платы граждан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или если принятое решение о выборе способа управления этим домом не было реализовано, в Билибинском муниципальном районе</w:t>
      </w:r>
    </w:p>
    <w:p w:rsidR="00FA1CBD" w:rsidRPr="00F409E8" w:rsidRDefault="00FA1CBD" w:rsidP="00FA1CBD">
      <w:pPr>
        <w:ind w:right="-1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858"/>
        <w:gridCol w:w="1610"/>
        <w:gridCol w:w="2495"/>
      </w:tblGrid>
      <w:tr w:rsidR="00FA1CBD" w:rsidRPr="00F409E8" w:rsidTr="00107061">
        <w:trPr>
          <w:trHeight w:val="835"/>
        </w:trPr>
        <w:tc>
          <w:tcPr>
            <w:tcW w:w="643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№ п/п</w:t>
            </w:r>
          </w:p>
        </w:tc>
        <w:tc>
          <w:tcPr>
            <w:tcW w:w="4858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Наименование платежа</w:t>
            </w:r>
          </w:p>
        </w:tc>
        <w:tc>
          <w:tcPr>
            <w:tcW w:w="1610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Единицы измерения</w:t>
            </w:r>
          </w:p>
        </w:tc>
        <w:tc>
          <w:tcPr>
            <w:tcW w:w="2495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Размер платы в руб. в месяц (с НДС) </w:t>
            </w:r>
          </w:p>
        </w:tc>
      </w:tr>
      <w:tr w:rsidR="00FA1CBD" w:rsidRPr="00F409E8" w:rsidTr="00107061">
        <w:tc>
          <w:tcPr>
            <w:tcW w:w="643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</w:t>
            </w:r>
          </w:p>
        </w:tc>
        <w:tc>
          <w:tcPr>
            <w:tcW w:w="4858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</w:t>
            </w:r>
          </w:p>
        </w:tc>
        <w:tc>
          <w:tcPr>
            <w:tcW w:w="1610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</w:t>
            </w:r>
          </w:p>
        </w:tc>
        <w:tc>
          <w:tcPr>
            <w:tcW w:w="2495" w:type="dxa"/>
            <w:vAlign w:val="center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4</w:t>
            </w:r>
          </w:p>
        </w:tc>
      </w:tr>
      <w:tr w:rsidR="00FA1CBD" w:rsidRPr="00F409E8" w:rsidTr="00107061">
        <w:trPr>
          <w:trHeight w:val="700"/>
        </w:trPr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Содержание жилых помещений в многоквартирных домах, расположенных в городе Билибино:</w:t>
            </w:r>
          </w:p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F409E8">
                <w:rPr>
                  <w:sz w:val="16"/>
                  <w:szCs w:val="16"/>
                </w:rPr>
                <w:t>1 кв. м</w:t>
              </w:r>
            </w:smartTag>
            <w:r w:rsidRPr="00F409E8">
              <w:rPr>
                <w:sz w:val="16"/>
                <w:szCs w:val="16"/>
              </w:rPr>
              <w:t xml:space="preserve"> общей площади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FA1CBD" w:rsidRPr="00F409E8" w:rsidTr="00107061">
        <w:trPr>
          <w:trHeight w:val="370"/>
        </w:trPr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1.1.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 трёхэтажных и выше (с помещениями общего пользования)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85,19</w:t>
            </w:r>
          </w:p>
        </w:tc>
      </w:tr>
      <w:tr w:rsidR="00FA1CBD" w:rsidRPr="00F409E8" w:rsidTr="00107061">
        <w:trPr>
          <w:trHeight w:val="275"/>
        </w:trPr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1.2.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 - двухэтажных (с помещениями общего пользования)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81,12</w:t>
            </w:r>
          </w:p>
        </w:tc>
      </w:tr>
      <w:tr w:rsidR="00FA1CBD" w:rsidRPr="00F409E8" w:rsidTr="00107061">
        <w:trPr>
          <w:trHeight w:val="275"/>
        </w:trPr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1.3.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 одноэтажных (без помещений общего пользования)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58,19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</w:p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Содержание жилых помещений в многоквартирных домах, расположенных в сельских населённых пунктах:</w:t>
            </w:r>
          </w:p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F409E8">
                <w:rPr>
                  <w:sz w:val="16"/>
                  <w:szCs w:val="16"/>
                </w:rPr>
                <w:t>1 кв. м</w:t>
              </w:r>
            </w:smartTag>
            <w:r w:rsidRPr="00F409E8">
              <w:rPr>
                <w:sz w:val="16"/>
                <w:szCs w:val="16"/>
              </w:rPr>
              <w:t xml:space="preserve"> общей площади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2.1.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Анюйск: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с помещениями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78,24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без помещений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69,54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2.2.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Илирней: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с помещениями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94,30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без помещений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74,21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2.3.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Кепервеем: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с помещениями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87,22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без помещений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68,95</w:t>
            </w:r>
          </w:p>
        </w:tc>
      </w:tr>
      <w:tr w:rsidR="00FA1CBD" w:rsidRPr="00F409E8" w:rsidTr="00107061">
        <w:trPr>
          <w:trHeight w:val="231"/>
        </w:trPr>
        <w:tc>
          <w:tcPr>
            <w:tcW w:w="643" w:type="dxa"/>
            <w:vMerge w:val="restart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2.4.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smartTag w:uri="urn:schemas-microsoft-com:office:smarttags" w:element="PersonName">
              <w:r w:rsidRPr="00F409E8">
                <w:rPr>
                  <w:sz w:val="16"/>
                  <w:szCs w:val="16"/>
                </w:rPr>
                <w:t>Омолон</w:t>
              </w:r>
            </w:smartTag>
            <w:r w:rsidRPr="00F409E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FA1CBD" w:rsidRPr="00F409E8" w:rsidTr="00107061">
        <w:trPr>
          <w:trHeight w:val="274"/>
        </w:trPr>
        <w:tc>
          <w:tcPr>
            <w:tcW w:w="643" w:type="dxa"/>
            <w:vMerge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кроме одноэтажных:</w:t>
            </w:r>
          </w:p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с помещениями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83,20</w:t>
            </w:r>
          </w:p>
        </w:tc>
      </w:tr>
      <w:tr w:rsidR="00FA1CBD" w:rsidRPr="00F409E8" w:rsidTr="00107061">
        <w:trPr>
          <w:trHeight w:val="525"/>
        </w:trPr>
        <w:tc>
          <w:tcPr>
            <w:tcW w:w="643" w:type="dxa"/>
            <w:vMerge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без помещений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75,61</w:t>
            </w:r>
          </w:p>
        </w:tc>
      </w:tr>
      <w:tr w:rsidR="00FA1CBD" w:rsidRPr="00F409E8" w:rsidTr="00107061">
        <w:trPr>
          <w:trHeight w:val="618"/>
        </w:trPr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одноэтажные без помещений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34,00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2.5.</w:t>
            </w: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Островное: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-"-</w:t>
            </w: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с помещениями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99,67</w:t>
            </w:r>
          </w:p>
        </w:tc>
      </w:tr>
      <w:tr w:rsidR="00FA1CBD" w:rsidRPr="00F409E8" w:rsidTr="00107061">
        <w:tc>
          <w:tcPr>
            <w:tcW w:w="643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</w:tcPr>
          <w:p w:rsidR="00FA1CBD" w:rsidRPr="00F409E8" w:rsidRDefault="00FA1CBD" w:rsidP="00107061">
            <w:pPr>
              <w:ind w:right="-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МКД без помещений общего пользования</w:t>
            </w:r>
          </w:p>
        </w:tc>
        <w:tc>
          <w:tcPr>
            <w:tcW w:w="1610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95" w:type="dxa"/>
            <w:shd w:val="clear" w:color="auto" w:fill="auto"/>
          </w:tcPr>
          <w:p w:rsidR="00FA1CBD" w:rsidRPr="00F409E8" w:rsidRDefault="00FA1CBD" w:rsidP="00107061">
            <w:pPr>
              <w:ind w:right="-1"/>
              <w:jc w:val="center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79,11</w:t>
            </w:r>
          </w:p>
        </w:tc>
      </w:tr>
    </w:tbl>
    <w:p w:rsidR="00FA1CBD" w:rsidRPr="00F409E8" w:rsidRDefault="00FA1CBD" w:rsidP="00FA1CBD">
      <w:pPr>
        <w:ind w:right="-1"/>
        <w:jc w:val="both"/>
        <w:rPr>
          <w:sz w:val="16"/>
          <w:szCs w:val="16"/>
        </w:rPr>
      </w:pPr>
    </w:p>
    <w:p w:rsidR="00FA1CBD" w:rsidRPr="00F409E8" w:rsidRDefault="00FA1CBD" w:rsidP="00FA1CBD">
      <w:pPr>
        <w:ind w:right="14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        Примечание: плата за содержание жилых помещений с нанимателей и собственников жилых помещений, проживающих в коммунальных квартирах, взимается с </w:t>
      </w:r>
      <w:smartTag w:uri="urn:schemas-microsoft-com:office:smarttags" w:element="metricconverter">
        <w:smartTagPr>
          <w:attr w:name="ProductID" w:val="1 м²"/>
        </w:smartTagPr>
        <w:r w:rsidRPr="00F409E8">
          <w:rPr>
            <w:sz w:val="16"/>
            <w:szCs w:val="16"/>
          </w:rPr>
          <w:t>1 м²</w:t>
        </w:r>
      </w:smartTag>
      <w:r w:rsidRPr="00F409E8">
        <w:rPr>
          <w:sz w:val="16"/>
          <w:szCs w:val="16"/>
        </w:rPr>
        <w:t xml:space="preserve"> жилой площади.</w:t>
      </w:r>
    </w:p>
    <w:p w:rsidR="00FA1CBD" w:rsidRPr="00F409E8" w:rsidRDefault="00FA1CBD" w:rsidP="00FA1CBD">
      <w:pPr>
        <w:ind w:right="140"/>
        <w:jc w:val="both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АДМИНИСТРАЦИЯ</w:t>
      </w:r>
    </w:p>
    <w:p w:rsidR="00F409E8" w:rsidRPr="00F409E8" w:rsidRDefault="00F409E8" w:rsidP="00F409E8">
      <w:pPr>
        <w:shd w:val="clear" w:color="auto" w:fill="FFFFFF" w:themeFill="background1"/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МУНИЦИПАЛЬНОГО ОБРАЗОВАНИЯ</w:t>
      </w:r>
    </w:p>
    <w:p w:rsidR="00F409E8" w:rsidRPr="00F409E8" w:rsidRDefault="00F409E8" w:rsidP="00F409E8">
      <w:pPr>
        <w:shd w:val="clear" w:color="auto" w:fill="FFFFFF" w:themeFill="background1"/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БИЛИБИНСКИЙ МУНИЦИПАЛЬНЫЙ РАЙОН</w:t>
      </w:r>
    </w:p>
    <w:p w:rsidR="00F409E8" w:rsidRPr="00F409E8" w:rsidRDefault="00F409E8" w:rsidP="00F409E8">
      <w:pPr>
        <w:shd w:val="clear" w:color="auto" w:fill="FFFFFF" w:themeFill="background1"/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ЧУКОТСКОГО АВТОНОМНОГО ОКРУГА</w:t>
      </w:r>
    </w:p>
    <w:p w:rsidR="00F409E8" w:rsidRPr="00F409E8" w:rsidRDefault="00F409E8" w:rsidP="00F409E8">
      <w:pPr>
        <w:shd w:val="clear" w:color="auto" w:fill="FFFFFF" w:themeFill="background1"/>
        <w:jc w:val="center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П О С Т А Н О В Л Е Н И Е</w:t>
      </w:r>
    </w:p>
    <w:p w:rsidR="00F409E8" w:rsidRPr="00F409E8" w:rsidRDefault="00F409E8" w:rsidP="00F409E8">
      <w:pPr>
        <w:shd w:val="clear" w:color="auto" w:fill="FFFFFF" w:themeFill="background1"/>
        <w:jc w:val="center"/>
        <w:rPr>
          <w:b/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jc w:val="center"/>
        <w:rPr>
          <w:b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409E8" w:rsidRPr="00F409E8" w:rsidTr="00107061">
        <w:tc>
          <w:tcPr>
            <w:tcW w:w="3652" w:type="dxa"/>
            <w:hideMark/>
          </w:tcPr>
          <w:p w:rsidR="00F409E8" w:rsidRPr="00F409E8" w:rsidRDefault="00F409E8" w:rsidP="00107061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от </w:t>
            </w:r>
            <w:r w:rsidR="003F6BAD">
              <w:rPr>
                <w:sz w:val="16"/>
                <w:szCs w:val="16"/>
                <w:lang w:val="en-US"/>
              </w:rPr>
              <w:t xml:space="preserve">14 </w:t>
            </w:r>
            <w:proofErr w:type="spellStart"/>
            <w:r w:rsidR="003F6BAD">
              <w:rPr>
                <w:sz w:val="16"/>
                <w:szCs w:val="16"/>
                <w:lang w:val="en-US"/>
              </w:rPr>
              <w:t>декабря</w:t>
            </w:r>
            <w:proofErr w:type="spellEnd"/>
            <w:r w:rsidR="003F6BAD">
              <w:rPr>
                <w:sz w:val="16"/>
                <w:szCs w:val="16"/>
                <w:lang w:val="en-US"/>
              </w:rPr>
              <w:t xml:space="preserve"> 2023</w:t>
            </w:r>
            <w:r w:rsidRPr="00F409E8">
              <w:rPr>
                <w:sz w:val="16"/>
                <w:szCs w:val="16"/>
              </w:rPr>
              <w:t>года</w:t>
            </w:r>
          </w:p>
        </w:tc>
        <w:tc>
          <w:tcPr>
            <w:tcW w:w="3686" w:type="dxa"/>
            <w:hideMark/>
          </w:tcPr>
          <w:p w:rsidR="00F409E8" w:rsidRPr="003F6BAD" w:rsidRDefault="00F409E8" w:rsidP="003F6BA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№ </w:t>
            </w:r>
            <w:r w:rsidR="003F6BAD">
              <w:rPr>
                <w:sz w:val="16"/>
                <w:szCs w:val="16"/>
                <w:u w:val="single"/>
              </w:rPr>
              <w:t>1446</w:t>
            </w:r>
          </w:p>
        </w:tc>
        <w:tc>
          <w:tcPr>
            <w:tcW w:w="2409" w:type="dxa"/>
            <w:hideMark/>
          </w:tcPr>
          <w:p w:rsidR="00F409E8" w:rsidRPr="00F409E8" w:rsidRDefault="00F409E8" w:rsidP="00107061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>г. Билибино</w:t>
            </w:r>
          </w:p>
        </w:tc>
      </w:tr>
    </w:tbl>
    <w:p w:rsidR="00F409E8" w:rsidRPr="00F409E8" w:rsidRDefault="00F409E8" w:rsidP="00F409E8">
      <w:pPr>
        <w:shd w:val="clear" w:color="auto" w:fill="FFFFFF" w:themeFill="background1"/>
        <w:jc w:val="both"/>
        <w:rPr>
          <w:sz w:val="16"/>
          <w:szCs w:val="1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409E8" w:rsidRPr="00F409E8" w:rsidTr="00107061">
        <w:trPr>
          <w:trHeight w:val="995"/>
        </w:trPr>
        <w:tc>
          <w:tcPr>
            <w:tcW w:w="5920" w:type="dxa"/>
            <w:hideMark/>
          </w:tcPr>
          <w:p w:rsidR="00F409E8" w:rsidRPr="00F409E8" w:rsidRDefault="00F409E8" w:rsidP="00107061">
            <w:pPr>
              <w:shd w:val="clear" w:color="auto" w:fill="FFFFFF" w:themeFill="background1"/>
              <w:spacing w:line="22" w:lineRule="atLeast"/>
              <w:jc w:val="both"/>
              <w:rPr>
                <w:sz w:val="16"/>
                <w:szCs w:val="16"/>
              </w:rPr>
            </w:pPr>
            <w:r w:rsidRPr="00F409E8">
              <w:rPr>
                <w:sz w:val="16"/>
                <w:szCs w:val="1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28 марта 2016 года № 189 </w:t>
            </w:r>
          </w:p>
        </w:tc>
      </w:tr>
    </w:tbl>
    <w:p w:rsidR="00F409E8" w:rsidRPr="00F409E8" w:rsidRDefault="00F409E8" w:rsidP="00F409E8">
      <w:pPr>
        <w:shd w:val="clear" w:color="auto" w:fill="FFFFFF" w:themeFill="background1"/>
        <w:tabs>
          <w:tab w:val="left" w:pos="7538"/>
        </w:tabs>
        <w:suppressAutoHyphens/>
        <w:spacing w:line="22" w:lineRule="atLeast"/>
        <w:jc w:val="both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suppressAutoHyphens/>
        <w:spacing w:line="22" w:lineRule="atLeast"/>
        <w:ind w:right="-1" w:firstLine="709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В целях приведения муниципального нормативного правового акта в соответствие 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409E8" w:rsidRPr="00F409E8" w:rsidRDefault="00F409E8" w:rsidP="00F409E8">
      <w:pPr>
        <w:shd w:val="clear" w:color="auto" w:fill="FFFFFF" w:themeFill="background1"/>
        <w:spacing w:line="22" w:lineRule="atLeast"/>
        <w:ind w:firstLine="851"/>
        <w:jc w:val="both"/>
        <w:rPr>
          <w:b/>
          <w:spacing w:val="20"/>
          <w:sz w:val="16"/>
          <w:szCs w:val="16"/>
        </w:rPr>
      </w:pPr>
      <w:r w:rsidRPr="00F409E8">
        <w:rPr>
          <w:b/>
          <w:spacing w:val="20"/>
          <w:sz w:val="16"/>
          <w:szCs w:val="16"/>
        </w:rPr>
        <w:t>ПОСТАНОВЛЯЕТ:</w:t>
      </w:r>
    </w:p>
    <w:p w:rsidR="00F409E8" w:rsidRPr="00F409E8" w:rsidRDefault="00F409E8" w:rsidP="00F409E8">
      <w:pPr>
        <w:shd w:val="clear" w:color="auto" w:fill="FFFFFF" w:themeFill="background1"/>
        <w:spacing w:line="22" w:lineRule="atLeast"/>
        <w:ind w:firstLine="851"/>
        <w:jc w:val="both"/>
        <w:rPr>
          <w:b/>
          <w:spacing w:val="20"/>
          <w:sz w:val="16"/>
          <w:szCs w:val="16"/>
        </w:rPr>
      </w:pPr>
    </w:p>
    <w:p w:rsidR="00F409E8" w:rsidRPr="00F409E8" w:rsidRDefault="00F409E8" w:rsidP="00F409E8">
      <w:pPr>
        <w:pStyle w:val="ConsPlusNormal"/>
        <w:numPr>
          <w:ilvl w:val="0"/>
          <w:numId w:val="23"/>
        </w:numPr>
        <w:shd w:val="clear" w:color="auto" w:fill="FFFFFF" w:themeFill="background1"/>
        <w:tabs>
          <w:tab w:val="left" w:pos="1276"/>
        </w:tabs>
        <w:suppressAutoHyphens/>
        <w:autoSpaceDN/>
        <w:adjustRightInd/>
        <w:spacing w:line="22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Внести в Постановление Администрации муниципального образования Билибинский муниципальный район от 28 марта 2016 года № 189 «Об утверждении Положения о предоставлении субсидии из бюджета Билибинского муниципального района Муниципальному предприятию жилищно-коммунального хозяйства Билибинского муниципального района на укрепление и оснащение материально-технической базы в 2016 - 2020 годах» следующие изменения:</w:t>
      </w:r>
    </w:p>
    <w:p w:rsidR="00F409E8" w:rsidRPr="00F409E8" w:rsidRDefault="00F409E8" w:rsidP="00F409E8">
      <w:pPr>
        <w:pStyle w:val="ConsPlusNormal"/>
        <w:numPr>
          <w:ilvl w:val="1"/>
          <w:numId w:val="25"/>
        </w:numPr>
        <w:shd w:val="clear" w:color="auto" w:fill="FFFFFF" w:themeFill="background1"/>
        <w:tabs>
          <w:tab w:val="left" w:pos="1276"/>
        </w:tabs>
        <w:suppressAutoHyphens/>
        <w:autoSpaceDN/>
        <w:adjustRightInd/>
        <w:spacing w:line="22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В названии Постановления слова «Об утверждении Положения о предоставлении субсидии из бюджета Билибинского муниципального района Муниципальному предприятию жилищно-коммунального хозяйства Билибинского муниципального района на укрепление и оснащение материально-технической базы в 2016 - 2020 годах» заменить словами «Об утверждении Положения о предоставлении субсидии из бюджета Билибинского муниципального района на возмещение расходов на укрепление и оснащение материально-технической базы»</w:t>
      </w:r>
    </w:p>
    <w:p w:rsidR="00F409E8" w:rsidRPr="00F409E8" w:rsidRDefault="00F409E8" w:rsidP="00F409E8">
      <w:pPr>
        <w:pStyle w:val="ConsPlusNormal"/>
        <w:numPr>
          <w:ilvl w:val="1"/>
          <w:numId w:val="25"/>
        </w:numPr>
        <w:shd w:val="clear" w:color="auto" w:fill="FFFFFF" w:themeFill="background1"/>
        <w:tabs>
          <w:tab w:val="left" w:pos="1276"/>
        </w:tabs>
        <w:suppressAutoHyphens/>
        <w:autoSpaceDN/>
        <w:adjustRightInd/>
        <w:spacing w:line="22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 xml:space="preserve">Приложение изложить в редакции согласно приложению к настоящему Постановлению. </w:t>
      </w:r>
    </w:p>
    <w:p w:rsidR="00F409E8" w:rsidRPr="00F409E8" w:rsidRDefault="00F409E8" w:rsidP="00F409E8">
      <w:pPr>
        <w:pStyle w:val="ConsPlusNormal"/>
        <w:numPr>
          <w:ilvl w:val="0"/>
          <w:numId w:val="25"/>
        </w:numPr>
        <w:shd w:val="clear" w:color="auto" w:fill="FFFFFF" w:themeFill="background1"/>
        <w:tabs>
          <w:tab w:val="left" w:pos="1276"/>
          <w:tab w:val="left" w:pos="1418"/>
        </w:tabs>
        <w:suppressAutoHyphens/>
        <w:autoSpaceDN/>
        <w:adjustRightInd/>
        <w:spacing w:line="22" w:lineRule="atLeast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409E8" w:rsidRPr="00F409E8" w:rsidRDefault="00F409E8" w:rsidP="00F409E8">
      <w:pPr>
        <w:numPr>
          <w:ilvl w:val="0"/>
          <w:numId w:val="24"/>
        </w:numPr>
        <w:shd w:val="clear" w:color="auto" w:fill="FFFFFF" w:themeFill="background1"/>
        <w:tabs>
          <w:tab w:val="left" w:pos="1276"/>
        </w:tabs>
        <w:spacing w:line="22" w:lineRule="atLeast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Настоящее постановление вступает в силу со дня официального опубликования.</w:t>
      </w:r>
    </w:p>
    <w:p w:rsidR="00F409E8" w:rsidRPr="00F409E8" w:rsidRDefault="00F409E8" w:rsidP="00F409E8">
      <w:pPr>
        <w:numPr>
          <w:ilvl w:val="0"/>
          <w:numId w:val="24"/>
        </w:numPr>
        <w:shd w:val="clear" w:color="auto" w:fill="FFFFFF" w:themeFill="background1"/>
        <w:tabs>
          <w:tab w:val="left" w:pos="1276"/>
        </w:tabs>
        <w:spacing w:line="22" w:lineRule="atLeast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Контроль за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1276"/>
          <w:tab w:val="left" w:pos="1418"/>
        </w:tabs>
        <w:spacing w:line="216" w:lineRule="auto"/>
        <w:ind w:left="851"/>
        <w:jc w:val="both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tabs>
          <w:tab w:val="left" w:pos="1276"/>
          <w:tab w:val="left" w:pos="1418"/>
        </w:tabs>
        <w:spacing w:line="216" w:lineRule="auto"/>
        <w:ind w:left="851"/>
        <w:jc w:val="both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tabs>
          <w:tab w:val="left" w:pos="1276"/>
          <w:tab w:val="left" w:pos="1418"/>
        </w:tabs>
        <w:spacing w:line="216" w:lineRule="auto"/>
        <w:ind w:left="851"/>
        <w:jc w:val="both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tabs>
          <w:tab w:val="left" w:pos="1276"/>
          <w:tab w:val="left" w:pos="1418"/>
        </w:tabs>
        <w:spacing w:line="216" w:lineRule="auto"/>
        <w:ind w:left="851" w:hanging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Исполняющий обязанности</w:t>
      </w:r>
    </w:p>
    <w:p w:rsidR="00875849" w:rsidRPr="00F409E8" w:rsidRDefault="00F409E8" w:rsidP="00F409E8">
      <w:pPr>
        <w:ind w:right="140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Главы Администрации</w:t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    </w:t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</w:r>
      <w:r w:rsidRPr="00F409E8">
        <w:rPr>
          <w:sz w:val="16"/>
          <w:szCs w:val="16"/>
        </w:rPr>
        <w:tab/>
        <w:t xml:space="preserve">              А.В. Медведев</w:t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Приложение</w:t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к Постановлению Администрации</w:t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муниципального образования</w:t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Билибинский муниципальный район</w:t>
      </w:r>
    </w:p>
    <w:p w:rsidR="00F409E8" w:rsidRPr="00F409E8" w:rsidRDefault="003F6BAD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>
        <w:rPr>
          <w:sz w:val="16"/>
          <w:szCs w:val="16"/>
        </w:rPr>
        <w:t>от 14 декабря 2023 года № 1446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8484"/>
        </w:tabs>
        <w:ind w:left="5529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ab/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«Приложение</w:t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к Постановлению Администрации</w:t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муниципального образования</w:t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Билибинский муниципальный район</w:t>
      </w:r>
    </w:p>
    <w:p w:rsidR="00F409E8" w:rsidRPr="00F409E8" w:rsidRDefault="00F409E8" w:rsidP="00F409E8">
      <w:pPr>
        <w:shd w:val="clear" w:color="auto" w:fill="FFFFFF" w:themeFill="background1"/>
        <w:suppressAutoHyphens/>
        <w:ind w:left="5529"/>
        <w:rPr>
          <w:sz w:val="16"/>
          <w:szCs w:val="16"/>
        </w:rPr>
      </w:pPr>
      <w:r w:rsidRPr="00F409E8">
        <w:rPr>
          <w:sz w:val="16"/>
          <w:szCs w:val="16"/>
        </w:rPr>
        <w:t>от 28 марта 2016  № 189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8484"/>
        </w:tabs>
        <w:ind w:left="5529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ab/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7532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ab/>
      </w:r>
    </w:p>
    <w:p w:rsidR="00F409E8" w:rsidRPr="00F409E8" w:rsidRDefault="00F409E8" w:rsidP="00F409E8">
      <w:pPr>
        <w:shd w:val="clear" w:color="auto" w:fill="FFFFFF" w:themeFill="background1"/>
        <w:ind w:left="-540" w:firstLine="540"/>
        <w:jc w:val="center"/>
        <w:rPr>
          <w:b/>
          <w:bCs/>
          <w:sz w:val="16"/>
          <w:szCs w:val="16"/>
        </w:rPr>
      </w:pPr>
      <w:bookmarkStart w:id="10" w:name="P41"/>
      <w:bookmarkEnd w:id="10"/>
      <w:r w:rsidRPr="00F409E8">
        <w:rPr>
          <w:b/>
          <w:bCs/>
          <w:sz w:val="16"/>
          <w:szCs w:val="16"/>
        </w:rPr>
        <w:t>ПОЛОЖЕНИЕ</w:t>
      </w:r>
    </w:p>
    <w:p w:rsidR="00F409E8" w:rsidRPr="00F409E8" w:rsidRDefault="00F409E8" w:rsidP="00F409E8">
      <w:pPr>
        <w:shd w:val="clear" w:color="auto" w:fill="FFFFFF" w:themeFill="background1"/>
        <w:ind w:left="-540" w:firstLine="540"/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о предоставлении субсидии из бюджета Билибинского муниципального района на возмещение расходов на укрепление и оснащение материально-технической базы</w:t>
      </w:r>
    </w:p>
    <w:p w:rsidR="00F409E8" w:rsidRPr="00F409E8" w:rsidRDefault="00F409E8" w:rsidP="00F409E8">
      <w:pPr>
        <w:shd w:val="clear" w:color="auto" w:fill="FFFFFF" w:themeFill="background1"/>
        <w:ind w:left="-540" w:firstLine="540"/>
        <w:jc w:val="center"/>
        <w:rPr>
          <w:b/>
          <w:bCs/>
          <w:sz w:val="16"/>
          <w:szCs w:val="16"/>
        </w:rPr>
      </w:pPr>
    </w:p>
    <w:p w:rsidR="00F409E8" w:rsidRPr="00F409E8" w:rsidRDefault="00F409E8" w:rsidP="00F409E8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F409E8">
        <w:rPr>
          <w:rFonts w:ascii="Times New Roman" w:hAnsi="Times New Roman" w:cs="Times New Roman"/>
          <w:b/>
          <w:sz w:val="16"/>
          <w:szCs w:val="16"/>
        </w:rPr>
        <w:t>1. Общее положение о предоставлении субсидии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F409E8" w:rsidRPr="00F409E8" w:rsidRDefault="00F409E8" w:rsidP="00F409E8">
      <w:pPr>
        <w:pStyle w:val="af3"/>
        <w:numPr>
          <w:ilvl w:val="1"/>
          <w:numId w:val="26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Настоящее Положение разработано в соответствии с «Постановлением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Федерации» и регламентирует порядок и условия предоставления субсидии из бюджета Билибинского муниципального района на возмещение расходов на укрепление и оснащение материально-технической базы (далее – Субсидия).</w:t>
      </w:r>
    </w:p>
    <w:p w:rsidR="00F409E8" w:rsidRPr="00F409E8" w:rsidRDefault="00F409E8" w:rsidP="00F409E8">
      <w:pPr>
        <w:pStyle w:val="af3"/>
        <w:numPr>
          <w:ilvl w:val="1"/>
          <w:numId w:val="26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Субсидия имеет заявительный характер и предоставляется из бюджета Билибинского муниципального района на безвозмездной и безвозвратной основе организациям жилищно-коммунального хозяйства, осуществляющим свою деятельность в коммунальной сфере, зарегистрированным и оказывающим услуги на территории Билибинского муниципального района в целях укрепления и оснащения материально-технической базы организаций жилищно-коммунального хозяйства.</w:t>
      </w:r>
    </w:p>
    <w:p w:rsidR="00F409E8" w:rsidRPr="00F409E8" w:rsidRDefault="00F409E8" w:rsidP="00F409E8">
      <w:pPr>
        <w:pStyle w:val="af3"/>
        <w:numPr>
          <w:ilvl w:val="1"/>
          <w:numId w:val="26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 – Муниципальное предприятие жилищно-коммунального хозяйства Билибинского муниципального района.</w:t>
      </w:r>
    </w:p>
    <w:p w:rsidR="00F409E8" w:rsidRPr="00F409E8" w:rsidRDefault="00F409E8" w:rsidP="00F409E8">
      <w:pPr>
        <w:pStyle w:val="af3"/>
        <w:numPr>
          <w:ilvl w:val="1"/>
          <w:numId w:val="26"/>
        </w:numPr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Основные понятия и термины, используемые в настоящем Положении:</w:t>
      </w:r>
    </w:p>
    <w:p w:rsidR="00F409E8" w:rsidRPr="00F409E8" w:rsidRDefault="00F409E8" w:rsidP="00F409E8">
      <w:pPr>
        <w:pStyle w:val="af3"/>
        <w:numPr>
          <w:ilvl w:val="0"/>
          <w:numId w:val="27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Субсидия - средства, предоставляемые из местного бюджета Получателю субсидии на безвозмездной и безвозвратной основе в целях возмещения затрат, </w:t>
      </w:r>
      <w:r w:rsidRPr="00F409E8">
        <w:rPr>
          <w:bCs/>
          <w:sz w:val="16"/>
          <w:szCs w:val="16"/>
        </w:rPr>
        <w:t>связанных с укреплением и оснащением материально-технической базы организациям ЖКХ</w:t>
      </w:r>
      <w:r w:rsidRPr="00F409E8">
        <w:rPr>
          <w:sz w:val="16"/>
          <w:szCs w:val="16"/>
        </w:rPr>
        <w:t>;</w:t>
      </w:r>
    </w:p>
    <w:p w:rsidR="00F409E8" w:rsidRPr="00F409E8" w:rsidRDefault="00F409E8" w:rsidP="00F409E8">
      <w:pPr>
        <w:pStyle w:val="af3"/>
        <w:numPr>
          <w:ilvl w:val="0"/>
          <w:numId w:val="27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Получатель субсидии - юридические лица, индивидуальные предприниматели, физические лица, осуществляющие свою деятельность в коммунальной сфере на территории Билибинского муниципального района;</w:t>
      </w:r>
    </w:p>
    <w:p w:rsidR="00F409E8" w:rsidRPr="00F409E8" w:rsidRDefault="00F409E8" w:rsidP="00F409E8">
      <w:pPr>
        <w:pStyle w:val="af3"/>
        <w:numPr>
          <w:ilvl w:val="0"/>
          <w:numId w:val="27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Управление промышленной и сельскохозяйственной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контроль за полнотой и качеством предоставляемых услуг, по соблюдению настоящего Положения;</w:t>
      </w:r>
    </w:p>
    <w:p w:rsidR="00F409E8" w:rsidRPr="00F409E8" w:rsidRDefault="00F409E8" w:rsidP="00F409E8">
      <w:pPr>
        <w:pStyle w:val="af3"/>
        <w:numPr>
          <w:ilvl w:val="0"/>
          <w:numId w:val="27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1.6.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являются: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- 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- Получатель субсидии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1.1 настоящего Положения.</w:t>
      </w:r>
    </w:p>
    <w:p w:rsidR="00F409E8" w:rsidRPr="00F409E8" w:rsidRDefault="00F409E8" w:rsidP="00F409E8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409E8">
        <w:rPr>
          <w:rFonts w:ascii="Times New Roman" w:hAnsi="Times New Roman" w:cs="Times New Roman"/>
          <w:sz w:val="16"/>
          <w:szCs w:val="16"/>
        </w:rPr>
        <w:t>1.7. 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портала).</w:t>
      </w:r>
    </w:p>
    <w:p w:rsidR="00F409E8" w:rsidRPr="00F409E8" w:rsidRDefault="00F409E8" w:rsidP="00F409E8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F409E8" w:rsidRPr="00F409E8" w:rsidRDefault="00F409E8" w:rsidP="00F409E8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b/>
          <w:sz w:val="16"/>
          <w:szCs w:val="16"/>
        </w:rPr>
      </w:pPr>
      <w:r w:rsidRPr="00F409E8">
        <w:rPr>
          <w:b/>
          <w:sz w:val="16"/>
          <w:szCs w:val="16"/>
        </w:rPr>
        <w:t>2. Условия и порядок предоставления субсидии</w:t>
      </w:r>
      <w:bookmarkStart w:id="11" w:name="Par0"/>
      <w:bookmarkEnd w:id="11"/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2.1. Для заключения Соглашения Получатель субсидии представляет в Администрацию письменное обращение о заключении Соглашения и предоставлении Субсидии в произвольной форме с приложением: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1) копии Устава;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2) копии свидетельства о государственной регистрации юридического лица;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3) гарантийное письмо о выделении собственных средств на приобретение техники и оборудования в размере не менее 5 процентов стоимости приобретаемой техники и оборудования;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4) утверждённый руководителем Получателя субсидии план приобретения техники и оборудования на текущий год.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F409E8" w:rsidRPr="00F409E8" w:rsidRDefault="00F409E8" w:rsidP="00F409E8">
      <w:pPr>
        <w:shd w:val="clear" w:color="auto" w:fill="FFFFFF" w:themeFill="background1"/>
        <w:suppressAutoHyphens/>
        <w:autoSpaceDE w:val="0"/>
        <w:autoSpaceDN w:val="0"/>
        <w:adjustRightInd w:val="0"/>
        <w:ind w:firstLine="851"/>
        <w:contextualSpacing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Ответственность за достоверность информации несет Получатель субсидии.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2.2.</w:t>
      </w:r>
      <w:r w:rsidRPr="00F409E8">
        <w:rPr>
          <w:sz w:val="16"/>
          <w:szCs w:val="16"/>
        </w:rPr>
        <w:tab/>
        <w:t xml:space="preserve">Размер  субсидии  определяется  в  виде фиксированной суммы, установленной Соглашением на соответствующий финансовый год, но не более 90 процентов от стоимости приобретаемой техники и оборудования - за счёт средств окружного бюджета. </w:t>
      </w:r>
    </w:p>
    <w:p w:rsidR="00F409E8" w:rsidRPr="00F409E8" w:rsidRDefault="00F409E8" w:rsidP="00F409E8">
      <w:pPr>
        <w:pStyle w:val="af3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Долевое финансирование расходов на приобретение техники и оборудования производится:</w:t>
      </w:r>
    </w:p>
    <w:p w:rsidR="00F409E8" w:rsidRPr="00F409E8" w:rsidRDefault="00F409E8" w:rsidP="00F409E8">
      <w:pPr>
        <w:pStyle w:val="af3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- за счет средств бюджета Билибинского муниципального района - не менее 5 процентов от стоимости приобретаемой техники и оборудования; </w:t>
      </w:r>
    </w:p>
    <w:p w:rsidR="00F409E8" w:rsidRPr="00F409E8" w:rsidRDefault="00F409E8" w:rsidP="00F409E8">
      <w:pPr>
        <w:pStyle w:val="af3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- за счёт собственных средств Получателя субсидии - не менее 5 процентов от стоимости приобретаемой техники и оборудования.</w:t>
      </w:r>
    </w:p>
    <w:p w:rsidR="00F409E8" w:rsidRPr="00F409E8" w:rsidRDefault="00F409E8" w:rsidP="00F409E8">
      <w:pPr>
        <w:pStyle w:val="af3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Показателем результативности предоставления Субсидии является количество приобретенной техники. Количественное значение устанавливается Соглашением.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1)</w:t>
      </w:r>
      <w:r w:rsidRPr="00F409E8">
        <w:rPr>
          <w:sz w:val="16"/>
          <w:szCs w:val="16"/>
        </w:rPr>
        <w:tab/>
        <w:t>обеспечение Получателем субсидии 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 их потребителям;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2)</w:t>
      </w:r>
      <w:r w:rsidRPr="00F409E8">
        <w:rPr>
          <w:sz w:val="16"/>
          <w:szCs w:val="16"/>
        </w:rPr>
        <w:tab/>
        <w:t xml:space="preserve">предметом договора купли-продажи (поставки) является специальная коммунальная техника, оборудование, устройства, механизмы, транспортные средства (за исключением легковых автотранспортных средств), приборы, аппараты, агрегаты, установки, используемые в жилищно-коммунальном хозяйстве (далее – техника и оборудование). Приобретаемые техника и оборудование должны быть ранее не </w:t>
      </w:r>
      <w:proofErr w:type="spellStart"/>
      <w:r w:rsidRPr="00F409E8">
        <w:rPr>
          <w:sz w:val="16"/>
          <w:szCs w:val="16"/>
        </w:rPr>
        <w:t>эксплуатировавшимися</w:t>
      </w:r>
      <w:proofErr w:type="spellEnd"/>
      <w:r w:rsidRPr="00F409E8">
        <w:rPr>
          <w:sz w:val="16"/>
          <w:szCs w:val="16"/>
        </w:rPr>
        <w:t xml:space="preserve">; </w:t>
      </w:r>
    </w:p>
    <w:p w:rsidR="00F409E8" w:rsidRPr="00F409E8" w:rsidRDefault="00F409E8" w:rsidP="00F409E8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F409E8">
        <w:rPr>
          <w:sz w:val="16"/>
          <w:szCs w:val="16"/>
        </w:rPr>
        <w:t>3)</w:t>
      </w:r>
      <w:r w:rsidRPr="00F409E8">
        <w:rPr>
          <w:sz w:val="16"/>
          <w:szCs w:val="16"/>
        </w:rPr>
        <w:tab/>
        <w:t>долевого финансирования приобретаемой техники и оборудования за счёт собственных средств Получателя субсидии, в размере не менее 5 процентов стоимости приобретаемой техники и оборудования.</w:t>
      </w:r>
    </w:p>
    <w:p w:rsidR="00F409E8" w:rsidRPr="00F409E8" w:rsidRDefault="00F409E8" w:rsidP="00F409E8">
      <w:pPr>
        <w:pStyle w:val="af3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trike/>
          <w:sz w:val="16"/>
          <w:szCs w:val="16"/>
        </w:rPr>
      </w:pPr>
      <w:r w:rsidRPr="00F409E8">
        <w:rPr>
          <w:sz w:val="16"/>
          <w:szCs w:val="16"/>
        </w:rPr>
        <w:t>2.4. Управление в течение 10 (десяти) рабочих дней со дня получения от претендента на получение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F409E8" w:rsidRPr="003F6BAD" w:rsidRDefault="00F409E8" w:rsidP="00F409E8">
      <w:pPr>
        <w:shd w:val="clear" w:color="auto" w:fill="FFFFFF" w:themeFill="background1"/>
        <w:suppressAutoHyphens/>
        <w:autoSpaceDE w:val="0"/>
        <w:autoSpaceDN w:val="0"/>
        <w:adjustRightInd w:val="0"/>
        <w:ind w:firstLine="851"/>
        <w:contextualSpacing/>
        <w:jc w:val="both"/>
        <w:rPr>
          <w:sz w:val="16"/>
          <w:szCs w:val="16"/>
        </w:rPr>
      </w:pPr>
      <w:r w:rsidRPr="00F409E8">
        <w:rPr>
          <w:sz w:val="16"/>
          <w:szCs w:val="16"/>
        </w:rPr>
        <w:t xml:space="preserve">После </w:t>
      </w:r>
      <w:r w:rsidRPr="003F6BAD">
        <w:rPr>
          <w:sz w:val="16"/>
          <w:szCs w:val="16"/>
        </w:rPr>
        <w:t>рассмотрения предоставленных материалов Администрация принимает решение об утверждении Получателя субсидии и объемах средств Субсидии или отказе в нем.</w:t>
      </w:r>
    </w:p>
    <w:p w:rsidR="00F409E8" w:rsidRPr="003F6BAD" w:rsidRDefault="00F409E8" w:rsidP="00F409E8">
      <w:pPr>
        <w:pStyle w:val="af3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2.5. Основания для отказа Получателю субсидии в предоставлении Субсидии:</w:t>
      </w:r>
    </w:p>
    <w:p w:rsidR="00F409E8" w:rsidRPr="003F6BAD" w:rsidRDefault="00F409E8" w:rsidP="00F409E8">
      <w:pPr>
        <w:pStyle w:val="af3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lastRenderedPageBreak/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F409E8" w:rsidRPr="003F6BAD" w:rsidRDefault="00F409E8" w:rsidP="00F409E8">
      <w:pPr>
        <w:pStyle w:val="af3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недостоверность представленной Получателем субсидии информации.</w:t>
      </w:r>
    </w:p>
    <w:p w:rsidR="00F409E8" w:rsidRPr="003F6BAD" w:rsidRDefault="00F409E8" w:rsidP="00F409E8">
      <w:pPr>
        <w:pStyle w:val="af3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2.6. Управление в течение 7 (семи) рабочих дней с момента утверждения  Получателя субсидии подготавливает проект Соглашения о предоставлении Субсидии, в течение 3 (трех) рабочих дней после подписания Соглашения Администрацией направляет их Получателю субсидии.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от 30 декабря 2020 года № 48 для соответствующего вида субсидии. 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Изменение Соглашения возможно в случае  уменьшения (или увеличение) ранее доведенных  лимитов бюджетных обязательств  на   предоставление субсидии.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Расторжение Соглашения в одностороннем порядке осуществляется в случаях: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1) реорганизации или прекращения деятельности Получателя;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F409E8" w:rsidRPr="003F6BAD" w:rsidRDefault="00F409E8" w:rsidP="00F409E8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 xml:space="preserve">3) </w:t>
      </w:r>
      <w:proofErr w:type="spellStart"/>
      <w:r w:rsidRPr="003F6BAD">
        <w:rPr>
          <w:sz w:val="16"/>
          <w:szCs w:val="16"/>
        </w:rPr>
        <w:t>недостижения</w:t>
      </w:r>
      <w:proofErr w:type="spellEnd"/>
      <w:r w:rsidRPr="003F6BAD">
        <w:rPr>
          <w:sz w:val="16"/>
          <w:szCs w:val="16"/>
        </w:rPr>
        <w:t xml:space="preserve"> Получателем установленных Соглашением результатов  предоставления Субсидии, показателей результативности предоставления Субсидии установленных в соответствии с пунктом 2.2.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Расторжение настоящего Соглашения осуществляется по соглашению Сторон.</w:t>
      </w:r>
    </w:p>
    <w:p w:rsidR="00F409E8" w:rsidRPr="003F6BAD" w:rsidRDefault="00F409E8" w:rsidP="00F409E8">
      <w:pPr>
        <w:pStyle w:val="af3"/>
        <w:numPr>
          <w:ilvl w:val="1"/>
          <w:numId w:val="29"/>
        </w:numPr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Обязательными условиями, включаемыми в Соглашение о предоставлении Субсидии, являются:</w:t>
      </w:r>
    </w:p>
    <w:p w:rsidR="00F409E8" w:rsidRPr="003F6BAD" w:rsidRDefault="00F409E8" w:rsidP="00F409E8">
      <w:pPr>
        <w:pStyle w:val="af3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</w:p>
    <w:p w:rsidR="00F409E8" w:rsidRPr="003F6BAD" w:rsidRDefault="00F409E8" w:rsidP="00F409E8">
      <w:pPr>
        <w:pStyle w:val="af3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F409E8" w:rsidRPr="003F6BAD" w:rsidRDefault="00F409E8" w:rsidP="00F409E8">
      <w:pPr>
        <w:pStyle w:val="af3"/>
        <w:numPr>
          <w:ilvl w:val="1"/>
          <w:numId w:val="28"/>
        </w:num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F409E8" w:rsidRPr="003F6BAD" w:rsidRDefault="00F409E8" w:rsidP="00F409E8">
      <w:pPr>
        <w:pStyle w:val="af3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2.9. В соответствии с Соглашением о предоставлении субсидии Получатель субсидии представляет в следующие документы:</w:t>
      </w:r>
      <w:bookmarkStart w:id="12" w:name="P123"/>
      <w:bookmarkEnd w:id="12"/>
    </w:p>
    <w:p w:rsidR="00F409E8" w:rsidRPr="003F6BAD" w:rsidRDefault="00F409E8" w:rsidP="00F409E8">
      <w:pPr>
        <w:shd w:val="clear" w:color="auto" w:fill="FFFFFF" w:themeFill="background1"/>
        <w:suppressAutoHyphens/>
        <w:autoSpaceDE w:val="0"/>
        <w:autoSpaceDN w:val="0"/>
        <w:adjustRightInd w:val="0"/>
        <w:ind w:firstLine="851"/>
        <w:contextualSpacing/>
        <w:jc w:val="both"/>
        <w:rPr>
          <w:sz w:val="16"/>
          <w:szCs w:val="16"/>
        </w:rPr>
      </w:pPr>
      <w:r w:rsidRPr="003F6BAD">
        <w:rPr>
          <w:sz w:val="16"/>
          <w:szCs w:val="16"/>
        </w:rPr>
        <w:t xml:space="preserve">- три экземпляра справки-расчёта Субсидии, по форме установленной Соглашением; </w:t>
      </w:r>
    </w:p>
    <w:p w:rsidR="00F409E8" w:rsidRPr="003F6BAD" w:rsidRDefault="00F409E8" w:rsidP="00F409E8">
      <w:pPr>
        <w:shd w:val="clear" w:color="auto" w:fill="FFFFFF" w:themeFill="background1"/>
        <w:suppressAutoHyphens/>
        <w:autoSpaceDE w:val="0"/>
        <w:autoSpaceDN w:val="0"/>
        <w:adjustRightInd w:val="0"/>
        <w:ind w:firstLine="851"/>
        <w:contextualSpacing/>
        <w:jc w:val="both"/>
        <w:rPr>
          <w:sz w:val="16"/>
          <w:szCs w:val="16"/>
        </w:rPr>
      </w:pPr>
      <w:r w:rsidRPr="003F6BAD">
        <w:rPr>
          <w:sz w:val="16"/>
          <w:szCs w:val="16"/>
        </w:rPr>
        <w:t>- копии договоров на поставку техники и оборудования заключенные в соответствии с законодательством Российской Федерации;</w:t>
      </w:r>
    </w:p>
    <w:p w:rsidR="00F409E8" w:rsidRPr="003F6BAD" w:rsidRDefault="00F409E8" w:rsidP="00F409E8">
      <w:pPr>
        <w:shd w:val="clear" w:color="auto" w:fill="FFFFFF" w:themeFill="background1"/>
        <w:suppressAutoHyphens/>
        <w:autoSpaceDE w:val="0"/>
        <w:autoSpaceDN w:val="0"/>
        <w:adjustRightInd w:val="0"/>
        <w:ind w:firstLine="851"/>
        <w:contextualSpacing/>
        <w:jc w:val="both"/>
        <w:rPr>
          <w:sz w:val="16"/>
          <w:szCs w:val="16"/>
        </w:rPr>
      </w:pPr>
      <w:r w:rsidRPr="003F6BAD">
        <w:rPr>
          <w:sz w:val="16"/>
          <w:szCs w:val="16"/>
        </w:rPr>
        <w:t>- копии  актов приема-передачи.</w:t>
      </w:r>
    </w:p>
    <w:p w:rsidR="00F409E8" w:rsidRPr="003F6BAD" w:rsidRDefault="00F409E8" w:rsidP="00F409E8">
      <w:pPr>
        <w:shd w:val="clear" w:color="auto" w:fill="FFFFFF" w:themeFill="background1"/>
        <w:suppressAutoHyphens/>
        <w:autoSpaceDE w:val="0"/>
        <w:autoSpaceDN w:val="0"/>
        <w:adjustRightInd w:val="0"/>
        <w:ind w:firstLine="851"/>
        <w:contextualSpacing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За полноту и достоверность предоставленной информации ответственность несет Получатель субсидии.</w:t>
      </w:r>
      <w:bookmarkStart w:id="13" w:name="P130"/>
      <w:bookmarkEnd w:id="13"/>
    </w:p>
    <w:p w:rsidR="00F409E8" w:rsidRPr="003F6BAD" w:rsidRDefault="00F409E8" w:rsidP="00F409E8">
      <w:pPr>
        <w:pStyle w:val="af3"/>
        <w:numPr>
          <w:ilvl w:val="1"/>
          <w:numId w:val="30"/>
        </w:num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 xml:space="preserve">Управление в течение 5 (пяти) рабочих дней после получения документов, указанных в </w:t>
      </w:r>
      <w:hyperlink w:anchor="P125" w:history="1">
        <w:r w:rsidRPr="003F6BAD">
          <w:rPr>
            <w:sz w:val="16"/>
            <w:szCs w:val="16"/>
          </w:rPr>
          <w:t>пункте 2.</w:t>
        </w:r>
      </w:hyperlink>
      <w:r w:rsidRPr="003F6BAD">
        <w:rPr>
          <w:sz w:val="16"/>
          <w:szCs w:val="16"/>
        </w:rPr>
        <w:t xml:space="preserve">11 настоящего Положения, подписывает справку-расчет на предоставление субсидии, расчет стоимости оказанных услуг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 </w:t>
      </w:r>
    </w:p>
    <w:p w:rsidR="00F409E8" w:rsidRPr="003F6BAD" w:rsidRDefault="00F409E8" w:rsidP="00F409E8">
      <w:pPr>
        <w:pStyle w:val="af3"/>
        <w:numPr>
          <w:ilvl w:val="1"/>
          <w:numId w:val="30"/>
        </w:numPr>
        <w:shd w:val="clear" w:color="auto" w:fill="FFFFFF" w:themeFill="background1"/>
        <w:tabs>
          <w:tab w:val="left" w:pos="1560"/>
        </w:tabs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Управление финансов, при наличии собственных средств бюджета Билибинского муниципального района, не позднее 10 (десятого)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F409E8" w:rsidRPr="003F6BAD" w:rsidRDefault="00F409E8" w:rsidP="00F409E8">
      <w:p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2.12. Основанием для отказа на предоставление Субсидии является:</w:t>
      </w:r>
    </w:p>
    <w:p w:rsidR="00F409E8" w:rsidRPr="003F6BAD" w:rsidRDefault="00F409E8" w:rsidP="00F409E8">
      <w:pPr>
        <w:pStyle w:val="af3"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 xml:space="preserve">представление не в полном объеме документов, указанных в </w:t>
      </w:r>
      <w:hyperlink w:anchor="P121" w:history="1">
        <w:r w:rsidRPr="003F6BAD">
          <w:rPr>
            <w:sz w:val="16"/>
            <w:szCs w:val="16"/>
          </w:rPr>
          <w:t>пункте 2.</w:t>
        </w:r>
      </w:hyperlink>
      <w:r w:rsidRPr="003F6BAD">
        <w:rPr>
          <w:sz w:val="16"/>
          <w:szCs w:val="16"/>
        </w:rPr>
        <w:t>1 настоящего Положения;</w:t>
      </w:r>
    </w:p>
    <w:p w:rsidR="00F409E8" w:rsidRPr="003F6BAD" w:rsidRDefault="00F409E8" w:rsidP="00F409E8">
      <w:pPr>
        <w:pStyle w:val="af3"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предъявление объема Субсидии, превышающего сумму соглашения.</w:t>
      </w:r>
    </w:p>
    <w:p w:rsidR="00F409E8" w:rsidRPr="003F6BAD" w:rsidRDefault="00F409E8" w:rsidP="00F409E8">
      <w:p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ind w:firstLine="851"/>
        <w:contextualSpacing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2.1.</w:t>
      </w:r>
    </w:p>
    <w:p w:rsidR="00F409E8" w:rsidRPr="003F6BAD" w:rsidRDefault="00F409E8" w:rsidP="00F409E8">
      <w:p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2.13.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F409E8" w:rsidRPr="003F6BAD" w:rsidRDefault="00F409E8" w:rsidP="00F409E8">
      <w:pPr>
        <w:pStyle w:val="af3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trike/>
          <w:sz w:val="16"/>
          <w:szCs w:val="16"/>
        </w:rPr>
      </w:pPr>
      <w:r w:rsidRPr="003F6BAD">
        <w:rPr>
          <w:sz w:val="16"/>
          <w:szCs w:val="16"/>
        </w:rPr>
        <w:t xml:space="preserve">2.14. Кредиторская задолженность отчетного финансового года перечисляется на основании акта сверки. 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2.15. При предоставлении субсидии допускается авансирование по обращению Получателя субсидии в пределах размера субсидии, установленного Соглашением.</w:t>
      </w:r>
    </w:p>
    <w:p w:rsidR="00F409E8" w:rsidRPr="003F6BAD" w:rsidRDefault="00F409E8" w:rsidP="00F409E8">
      <w:pPr>
        <w:pStyle w:val="af3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2.16 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2.17. Получатель субсидии в течении 5 (пяти) рабочих дней Соглашение подписывает, скрепляет печатью и один экземпляр направляет в адрес Администрации.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2.18. В случае отказа от подписания Соглашения Получатель субсидии в течении 5 (пяти) рабочих дней направляет в адрес Администрации мотивированный отказ.</w:t>
      </w:r>
    </w:p>
    <w:p w:rsidR="00F409E8" w:rsidRPr="003F6BAD" w:rsidRDefault="00F409E8" w:rsidP="00F409E8">
      <w:pPr>
        <w:pStyle w:val="af3"/>
        <w:shd w:val="clear" w:color="auto" w:fill="FFFFFF" w:themeFill="background1"/>
        <w:suppressAutoHyphens/>
        <w:autoSpaceDE w:val="0"/>
        <w:autoSpaceDN w:val="0"/>
        <w:adjustRightInd w:val="0"/>
        <w:ind w:left="-142" w:firstLine="993"/>
        <w:jc w:val="both"/>
        <w:rPr>
          <w:sz w:val="16"/>
          <w:szCs w:val="16"/>
        </w:rPr>
      </w:pPr>
    </w:p>
    <w:p w:rsidR="00F409E8" w:rsidRPr="003F6BAD" w:rsidRDefault="00F409E8" w:rsidP="00F409E8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3F6BAD">
        <w:rPr>
          <w:rFonts w:ascii="Times New Roman" w:hAnsi="Times New Roman" w:cs="Times New Roman"/>
          <w:b/>
          <w:sz w:val="16"/>
          <w:szCs w:val="16"/>
        </w:rPr>
        <w:t>3. Требования к отчетности</w:t>
      </w:r>
    </w:p>
    <w:p w:rsidR="00F409E8" w:rsidRPr="003F6BAD" w:rsidRDefault="00F409E8" w:rsidP="00F409E8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trike/>
          <w:sz w:val="16"/>
          <w:szCs w:val="16"/>
          <w:highlight w:val="lightGray"/>
        </w:rPr>
      </w:pP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3.1. Получатель субсидии в срок до 15 января года, следующего за годом предоставления Субсидии, представляет в Администрацию отчёт о достижении значения показателя достижения результата предоставления Субсидии по форме, установленной Соглашением.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3.2. Получатель субсидии представляет отчетность, указанную в настоящем разделе, на бумажном носителе непосредственно в Администрацию.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3.3. За полноту и достоверность предоставленной информации ответственность несет Получатель субсидии.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3.4. Администрация вправе устанавливать в Соглашении сроки и формы представления Получателем субсидии дополнительной отчетности.</w:t>
      </w:r>
    </w:p>
    <w:p w:rsidR="00F409E8" w:rsidRPr="003F6BAD" w:rsidRDefault="00F409E8" w:rsidP="00F409E8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3F6BAD">
        <w:rPr>
          <w:b/>
          <w:sz w:val="16"/>
          <w:szCs w:val="16"/>
        </w:rPr>
        <w:t>4. Требования об осуществлении контроля за соблюдением условий, целей и порядка предоставления субсидии и ответственность за их нарушение.</w:t>
      </w:r>
    </w:p>
    <w:p w:rsidR="00F409E8" w:rsidRPr="003F6BAD" w:rsidRDefault="00F409E8" w:rsidP="00F409E8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 xml:space="preserve">4.1. </w:t>
      </w:r>
      <w:bookmarkStart w:id="14" w:name="P184"/>
      <w:bookmarkEnd w:id="14"/>
      <w:r w:rsidRPr="003F6BAD">
        <w:rPr>
          <w:sz w:val="16"/>
          <w:szCs w:val="16"/>
        </w:rPr>
        <w:t>Контроль за соблюдением условий, целей и порядка предоставления Субсидии осуществляет Администрация.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4.2. Обязательная проверка соблюдения условий, целей и порядка предоставления Субсидии Получателями субсидии проводится Администрацией и уполномоченным органом муниципального финансового контроля.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 xml:space="preserve">4.3. Субсидия подлежит возврату в бюджет муниципального образования Билибинский муниципальный район в случаях нарушения настоящего Положения, целей и условий предоставления Субсидии, нецелевого использования Субсидии Получателем субсидии, а также </w:t>
      </w:r>
      <w:proofErr w:type="spellStart"/>
      <w:r w:rsidRPr="003F6BAD">
        <w:rPr>
          <w:sz w:val="16"/>
          <w:szCs w:val="16"/>
        </w:rPr>
        <w:t>недостижения</w:t>
      </w:r>
      <w:proofErr w:type="spellEnd"/>
      <w:r w:rsidRPr="003F6BAD">
        <w:rPr>
          <w:sz w:val="16"/>
          <w:szCs w:val="16"/>
        </w:rPr>
        <w:t xml:space="preserve"> результатов, показателей, указанных в п. 2.2 настоящего Положения.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4.4. Факт нарушения устанавливается актом проверки, предписанием, представлением Главного распределителя субсидии в течение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4.5. Администрация муниципального образования Билибинский муниципальный район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lastRenderedPageBreak/>
        <w:t>4.6. 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района, либо в письменной форме выражает мотивированный отказ от возврата субсидии.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4.7. В случае,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4.8.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F409E8" w:rsidRPr="003F6BAD" w:rsidRDefault="00F409E8" w:rsidP="00F409E8">
      <w:pPr>
        <w:shd w:val="clear" w:color="auto" w:fill="FFFFFF" w:themeFill="background1"/>
        <w:ind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4.9. 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F409E8" w:rsidRPr="003F6BAD" w:rsidRDefault="00F409E8" w:rsidP="00F409E8">
      <w:pPr>
        <w:ind w:right="140" w:firstLine="851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4.10.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875849" w:rsidRPr="003F6BAD" w:rsidRDefault="00875849" w:rsidP="000D7072">
      <w:pPr>
        <w:ind w:right="140"/>
        <w:jc w:val="both"/>
        <w:rPr>
          <w:sz w:val="16"/>
          <w:szCs w:val="16"/>
        </w:rPr>
      </w:pPr>
    </w:p>
    <w:p w:rsidR="00875849" w:rsidRPr="003F6BAD" w:rsidRDefault="00875849" w:rsidP="000D7072">
      <w:pPr>
        <w:ind w:right="140"/>
        <w:jc w:val="both"/>
        <w:rPr>
          <w:sz w:val="16"/>
          <w:szCs w:val="16"/>
        </w:rPr>
      </w:pPr>
    </w:p>
    <w:p w:rsidR="003F6BAD" w:rsidRPr="003F6BAD" w:rsidRDefault="003F6BAD" w:rsidP="003F6BAD">
      <w:pPr>
        <w:jc w:val="center"/>
        <w:rPr>
          <w:b/>
          <w:sz w:val="16"/>
          <w:szCs w:val="16"/>
        </w:rPr>
      </w:pPr>
      <w:r w:rsidRPr="003F6BAD">
        <w:rPr>
          <w:b/>
          <w:sz w:val="16"/>
          <w:szCs w:val="16"/>
        </w:rPr>
        <w:t>АДМИНИСТРАЦИЯ</w:t>
      </w:r>
    </w:p>
    <w:p w:rsidR="003F6BAD" w:rsidRPr="003F6BAD" w:rsidRDefault="003F6BAD" w:rsidP="003F6BAD">
      <w:pPr>
        <w:jc w:val="center"/>
        <w:rPr>
          <w:b/>
          <w:sz w:val="16"/>
          <w:szCs w:val="16"/>
        </w:rPr>
      </w:pPr>
      <w:r w:rsidRPr="003F6BAD">
        <w:rPr>
          <w:b/>
          <w:sz w:val="16"/>
          <w:szCs w:val="16"/>
        </w:rPr>
        <w:t>МУНИЦИПАЛЬНОГО ОБРАЗОВАНИЯ</w:t>
      </w:r>
    </w:p>
    <w:p w:rsidR="003F6BAD" w:rsidRPr="003F6BAD" w:rsidRDefault="003F6BAD" w:rsidP="003F6BAD">
      <w:pPr>
        <w:jc w:val="center"/>
        <w:rPr>
          <w:b/>
          <w:sz w:val="16"/>
          <w:szCs w:val="16"/>
        </w:rPr>
      </w:pPr>
      <w:r w:rsidRPr="003F6BAD">
        <w:rPr>
          <w:b/>
          <w:sz w:val="16"/>
          <w:szCs w:val="16"/>
        </w:rPr>
        <w:t>БИЛИБИНСКИЙ МУНИЦИПАЛЬНЫЙ РАЙОН</w:t>
      </w:r>
    </w:p>
    <w:p w:rsidR="003F6BAD" w:rsidRPr="003F6BAD" w:rsidRDefault="003F6BAD" w:rsidP="003F6BAD">
      <w:pPr>
        <w:jc w:val="center"/>
        <w:rPr>
          <w:b/>
          <w:sz w:val="16"/>
          <w:szCs w:val="16"/>
        </w:rPr>
      </w:pPr>
      <w:r w:rsidRPr="003F6BAD">
        <w:rPr>
          <w:b/>
          <w:sz w:val="16"/>
          <w:szCs w:val="16"/>
        </w:rPr>
        <w:t>ЧУКОТСКОГО АВТОНОМНОГО ОКРУГА</w:t>
      </w:r>
    </w:p>
    <w:p w:rsidR="003F6BAD" w:rsidRPr="003F6BAD" w:rsidRDefault="003F6BAD" w:rsidP="003F6BAD">
      <w:pPr>
        <w:jc w:val="center"/>
        <w:rPr>
          <w:sz w:val="16"/>
          <w:szCs w:val="16"/>
        </w:rPr>
      </w:pPr>
    </w:p>
    <w:p w:rsidR="003F6BAD" w:rsidRPr="003F6BAD" w:rsidRDefault="003F6BAD" w:rsidP="003F6BAD">
      <w:pPr>
        <w:jc w:val="center"/>
        <w:rPr>
          <w:b/>
          <w:sz w:val="16"/>
          <w:szCs w:val="16"/>
        </w:rPr>
      </w:pPr>
      <w:r w:rsidRPr="003F6BAD">
        <w:rPr>
          <w:b/>
          <w:sz w:val="16"/>
          <w:szCs w:val="16"/>
        </w:rPr>
        <w:t xml:space="preserve"> П О С Т А Н О В Л Е Н И Е</w:t>
      </w:r>
    </w:p>
    <w:p w:rsidR="003F6BAD" w:rsidRPr="003F6BAD" w:rsidRDefault="003F6BAD" w:rsidP="003F6BAD">
      <w:pPr>
        <w:jc w:val="center"/>
        <w:rPr>
          <w:b/>
          <w:sz w:val="16"/>
          <w:szCs w:val="16"/>
        </w:rPr>
      </w:pPr>
    </w:p>
    <w:p w:rsidR="003F6BAD" w:rsidRPr="003F6BAD" w:rsidRDefault="003F6BAD" w:rsidP="003F6BAD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808"/>
        <w:gridCol w:w="3461"/>
      </w:tblGrid>
      <w:tr w:rsidR="003F6BAD" w:rsidRPr="003F6BAD" w:rsidTr="00107061">
        <w:tc>
          <w:tcPr>
            <w:tcW w:w="3528" w:type="dxa"/>
            <w:shd w:val="clear" w:color="auto" w:fill="auto"/>
          </w:tcPr>
          <w:p w:rsidR="003F6BAD" w:rsidRPr="003F6BAD" w:rsidRDefault="003F6BAD" w:rsidP="00107061">
            <w:pPr>
              <w:tabs>
                <w:tab w:val="left" w:pos="315"/>
                <w:tab w:val="left" w:pos="810"/>
                <w:tab w:val="left" w:pos="1470"/>
                <w:tab w:val="left" w:pos="2025"/>
              </w:tabs>
              <w:jc w:val="both"/>
              <w:rPr>
                <w:sz w:val="16"/>
                <w:szCs w:val="16"/>
                <w:u w:val="single"/>
              </w:rPr>
            </w:pPr>
            <w:r w:rsidRPr="003F6BAD">
              <w:rPr>
                <w:sz w:val="16"/>
                <w:szCs w:val="16"/>
                <w:u w:val="single"/>
              </w:rPr>
              <w:t>от 26 декабря 2023  года</w:t>
            </w:r>
          </w:p>
        </w:tc>
        <w:tc>
          <w:tcPr>
            <w:tcW w:w="2808" w:type="dxa"/>
            <w:shd w:val="clear" w:color="auto" w:fill="auto"/>
          </w:tcPr>
          <w:p w:rsidR="003F6BAD" w:rsidRPr="003F6BAD" w:rsidRDefault="003F6BAD" w:rsidP="00107061">
            <w:pPr>
              <w:tabs>
                <w:tab w:val="left" w:pos="216"/>
                <w:tab w:val="left" w:pos="861"/>
                <w:tab w:val="left" w:pos="1356"/>
              </w:tabs>
              <w:rPr>
                <w:sz w:val="16"/>
                <w:szCs w:val="16"/>
                <w:u w:val="single"/>
              </w:rPr>
            </w:pPr>
            <w:r w:rsidRPr="003F6BAD">
              <w:rPr>
                <w:sz w:val="16"/>
                <w:szCs w:val="16"/>
                <w:u w:val="single"/>
              </w:rPr>
              <w:t xml:space="preserve">  № 1534</w:t>
            </w:r>
          </w:p>
        </w:tc>
        <w:tc>
          <w:tcPr>
            <w:tcW w:w="3461" w:type="dxa"/>
            <w:shd w:val="clear" w:color="auto" w:fill="auto"/>
          </w:tcPr>
          <w:p w:rsidR="003F6BAD" w:rsidRPr="003F6BAD" w:rsidRDefault="003F6BAD" w:rsidP="00107061">
            <w:pPr>
              <w:jc w:val="right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г. Билибино</w:t>
            </w:r>
          </w:p>
        </w:tc>
      </w:tr>
    </w:tbl>
    <w:p w:rsidR="003F6BAD" w:rsidRPr="003F6BAD" w:rsidRDefault="003F6BAD" w:rsidP="003F6BAD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9"/>
      </w:tblGrid>
      <w:tr w:rsidR="003F6BAD" w:rsidRPr="003F6BAD" w:rsidTr="003F6BAD">
        <w:trPr>
          <w:trHeight w:val="589"/>
        </w:trPr>
        <w:tc>
          <w:tcPr>
            <w:tcW w:w="9729" w:type="dxa"/>
            <w:shd w:val="clear" w:color="auto" w:fill="auto"/>
          </w:tcPr>
          <w:p w:rsidR="003F6BAD" w:rsidRPr="003F6BAD" w:rsidRDefault="003F6BAD" w:rsidP="00107061">
            <w:pPr>
              <w:pStyle w:val="1"/>
              <w:tabs>
                <w:tab w:val="left" w:pos="4678"/>
              </w:tabs>
              <w:ind w:right="4551"/>
              <w:jc w:val="both"/>
              <w:rPr>
                <w:color w:val="auto"/>
                <w:sz w:val="16"/>
                <w:szCs w:val="16"/>
              </w:rPr>
            </w:pPr>
            <w:r w:rsidRPr="003F6BAD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Об утверждении программы профилактики нарушений обязательных требований законодательства в сфере муниципального земельного контроля на 2024 год</w:t>
            </w:r>
          </w:p>
        </w:tc>
      </w:tr>
    </w:tbl>
    <w:p w:rsidR="003F6BAD" w:rsidRPr="003F6BAD" w:rsidRDefault="003F6BAD" w:rsidP="003F6BAD">
      <w:pPr>
        <w:jc w:val="both"/>
        <w:rPr>
          <w:sz w:val="16"/>
          <w:szCs w:val="16"/>
        </w:rPr>
      </w:pPr>
    </w:p>
    <w:p w:rsidR="003F6BAD" w:rsidRPr="003F6BAD" w:rsidRDefault="003F6BAD" w:rsidP="003F6BAD">
      <w:pPr>
        <w:ind w:firstLine="708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В соответствии с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            от 31 июля 2020 года № 248-ФЗ «О государственном контроле (надзоре) и муниципальном контроле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3F6BAD" w:rsidRPr="003F6BAD" w:rsidRDefault="003F6BAD" w:rsidP="003F6BAD">
      <w:pPr>
        <w:shd w:val="clear" w:color="auto" w:fill="FFFFFF"/>
        <w:ind w:firstLine="708"/>
        <w:rPr>
          <w:b/>
          <w:spacing w:val="20"/>
          <w:sz w:val="16"/>
          <w:szCs w:val="16"/>
        </w:rPr>
      </w:pPr>
      <w:r w:rsidRPr="003F6BAD">
        <w:rPr>
          <w:b/>
          <w:bCs/>
          <w:spacing w:val="20"/>
          <w:sz w:val="16"/>
          <w:szCs w:val="16"/>
        </w:rPr>
        <w:t>ПОСТАНОВЛЯЕТ</w:t>
      </w:r>
      <w:r w:rsidRPr="003F6BAD">
        <w:rPr>
          <w:b/>
          <w:spacing w:val="20"/>
          <w:sz w:val="16"/>
          <w:szCs w:val="16"/>
        </w:rPr>
        <w:t>:</w:t>
      </w:r>
    </w:p>
    <w:p w:rsidR="003F6BAD" w:rsidRPr="003F6BAD" w:rsidRDefault="003F6BAD" w:rsidP="003F6BAD">
      <w:pPr>
        <w:shd w:val="clear" w:color="auto" w:fill="FFFFFF"/>
        <w:jc w:val="both"/>
        <w:rPr>
          <w:b/>
          <w:sz w:val="16"/>
          <w:szCs w:val="16"/>
        </w:rPr>
      </w:pPr>
    </w:p>
    <w:p w:rsidR="003F6BAD" w:rsidRPr="003F6BAD" w:rsidRDefault="003F6BAD" w:rsidP="003F6BAD">
      <w:pPr>
        <w:ind w:firstLine="708"/>
        <w:jc w:val="both"/>
        <w:rPr>
          <w:bCs/>
          <w:sz w:val="16"/>
          <w:szCs w:val="16"/>
        </w:rPr>
      </w:pPr>
      <w:r w:rsidRPr="003F6BAD">
        <w:rPr>
          <w:sz w:val="16"/>
          <w:szCs w:val="16"/>
        </w:rPr>
        <w:t xml:space="preserve">1. Утвердить программу профилактики нарушений обязательных требований законодательства в сфере муниципального земельного контроля на 2024 год согласно приложению к  настоящему постановлению. </w:t>
      </w:r>
    </w:p>
    <w:p w:rsidR="003F6BAD" w:rsidRPr="003F6BAD" w:rsidRDefault="003F6BAD" w:rsidP="003F6BAD">
      <w:pPr>
        <w:tabs>
          <w:tab w:val="left" w:pos="709"/>
        </w:tabs>
        <w:ind w:firstLine="708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3F6BAD" w:rsidRPr="003F6BAD" w:rsidRDefault="003F6BAD" w:rsidP="003F6BAD">
      <w:pPr>
        <w:ind w:firstLine="708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3. Настоящее  постановление  вступает  в  силу  с  момента  его опубликования.</w:t>
      </w:r>
    </w:p>
    <w:p w:rsidR="003F6BAD" w:rsidRPr="003F6BAD" w:rsidRDefault="003F6BAD" w:rsidP="003F6BAD">
      <w:pPr>
        <w:ind w:firstLine="708"/>
        <w:jc w:val="both"/>
        <w:rPr>
          <w:sz w:val="16"/>
          <w:szCs w:val="16"/>
        </w:rPr>
      </w:pPr>
      <w:r w:rsidRPr="003F6BAD">
        <w:rPr>
          <w:sz w:val="16"/>
          <w:szCs w:val="16"/>
        </w:rPr>
        <w:t xml:space="preserve">4. Контроль    за     исполнением     настоящего     постановления   возложить   на заместителя Главы Администрации - начальника Управления финансов, экономики и имущественных отношений  </w:t>
      </w:r>
      <w:proofErr w:type="spellStart"/>
      <w:r w:rsidRPr="003F6BAD">
        <w:rPr>
          <w:sz w:val="16"/>
          <w:szCs w:val="16"/>
        </w:rPr>
        <w:t>Шершнёву</w:t>
      </w:r>
      <w:proofErr w:type="spellEnd"/>
      <w:r w:rsidRPr="003F6BAD">
        <w:rPr>
          <w:sz w:val="16"/>
          <w:szCs w:val="16"/>
        </w:rPr>
        <w:t xml:space="preserve"> О.В.</w:t>
      </w:r>
    </w:p>
    <w:p w:rsidR="003F6BAD" w:rsidRPr="003F6BAD" w:rsidRDefault="003F6BAD" w:rsidP="003F6BAD">
      <w:pPr>
        <w:ind w:firstLine="708"/>
        <w:jc w:val="both"/>
        <w:rPr>
          <w:sz w:val="16"/>
          <w:szCs w:val="16"/>
        </w:rPr>
      </w:pPr>
    </w:p>
    <w:p w:rsidR="003F6BAD" w:rsidRPr="003F6BAD" w:rsidRDefault="003F6BAD" w:rsidP="003F6BAD">
      <w:pPr>
        <w:jc w:val="both"/>
        <w:rPr>
          <w:sz w:val="16"/>
          <w:szCs w:val="16"/>
        </w:rPr>
      </w:pPr>
    </w:p>
    <w:p w:rsidR="003F6BAD" w:rsidRPr="003F6BAD" w:rsidRDefault="003F6BAD" w:rsidP="003F6BAD">
      <w:pPr>
        <w:jc w:val="both"/>
        <w:rPr>
          <w:sz w:val="16"/>
          <w:szCs w:val="16"/>
        </w:rPr>
      </w:pPr>
      <w:r>
        <w:rPr>
          <w:sz w:val="16"/>
          <w:szCs w:val="16"/>
        </w:rPr>
        <w:t>Исполняющий обязанности</w:t>
      </w:r>
    </w:p>
    <w:p w:rsidR="00875849" w:rsidRPr="003F6BAD" w:rsidRDefault="003F6BAD" w:rsidP="003F6BAD">
      <w:pPr>
        <w:ind w:right="140"/>
        <w:jc w:val="both"/>
        <w:rPr>
          <w:sz w:val="16"/>
          <w:szCs w:val="16"/>
        </w:rPr>
      </w:pPr>
      <w:r w:rsidRPr="003F6BAD">
        <w:rPr>
          <w:sz w:val="16"/>
          <w:szCs w:val="16"/>
        </w:rPr>
        <w:t>Главы</w:t>
      </w:r>
      <w:r>
        <w:rPr>
          <w:sz w:val="16"/>
          <w:szCs w:val="16"/>
        </w:rPr>
        <w:t xml:space="preserve"> Администрации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 w:rsidRPr="003F6BAD">
        <w:rPr>
          <w:sz w:val="16"/>
          <w:szCs w:val="16"/>
        </w:rPr>
        <w:t xml:space="preserve">   В.В. Гизбрехт</w:t>
      </w:r>
    </w:p>
    <w:p w:rsidR="003F6BAD" w:rsidRDefault="003F6BAD" w:rsidP="003F6BAD">
      <w:pPr>
        <w:ind w:left="5245" w:right="-185"/>
        <w:rPr>
          <w:sz w:val="16"/>
          <w:szCs w:val="16"/>
        </w:rPr>
      </w:pPr>
    </w:p>
    <w:p w:rsidR="003F6BAD" w:rsidRPr="003F6BAD" w:rsidRDefault="003F6BAD" w:rsidP="003F6BAD">
      <w:pPr>
        <w:ind w:left="5245" w:right="-185"/>
        <w:rPr>
          <w:sz w:val="16"/>
          <w:szCs w:val="16"/>
        </w:rPr>
      </w:pPr>
      <w:r w:rsidRPr="003F6BAD">
        <w:rPr>
          <w:sz w:val="16"/>
          <w:szCs w:val="16"/>
        </w:rPr>
        <w:t>УТВЕРЖДЕНА:</w:t>
      </w:r>
    </w:p>
    <w:p w:rsidR="003F6BAD" w:rsidRPr="003F6BAD" w:rsidRDefault="003F6BAD" w:rsidP="003F6BAD">
      <w:pPr>
        <w:ind w:left="5245" w:right="-185"/>
        <w:rPr>
          <w:sz w:val="16"/>
          <w:szCs w:val="16"/>
        </w:rPr>
      </w:pPr>
      <w:r w:rsidRPr="003F6BAD">
        <w:rPr>
          <w:sz w:val="16"/>
          <w:szCs w:val="16"/>
        </w:rPr>
        <w:t>Постановлением Администрации</w:t>
      </w:r>
    </w:p>
    <w:p w:rsidR="003F6BAD" w:rsidRPr="003F6BAD" w:rsidRDefault="003F6BAD" w:rsidP="003F6BAD">
      <w:pPr>
        <w:ind w:left="5245" w:right="-185"/>
        <w:rPr>
          <w:sz w:val="16"/>
          <w:szCs w:val="16"/>
        </w:rPr>
      </w:pPr>
      <w:r w:rsidRPr="003F6BAD">
        <w:rPr>
          <w:sz w:val="16"/>
          <w:szCs w:val="16"/>
        </w:rPr>
        <w:t>муниципального образования</w:t>
      </w:r>
    </w:p>
    <w:p w:rsidR="003F6BAD" w:rsidRPr="003F6BAD" w:rsidRDefault="003F6BAD" w:rsidP="003F6BAD">
      <w:pPr>
        <w:ind w:left="5245" w:right="-185"/>
        <w:rPr>
          <w:sz w:val="16"/>
          <w:szCs w:val="16"/>
        </w:rPr>
      </w:pPr>
      <w:r w:rsidRPr="003F6BAD">
        <w:rPr>
          <w:sz w:val="16"/>
          <w:szCs w:val="16"/>
        </w:rPr>
        <w:t>Билибинский муниципальный район</w:t>
      </w:r>
    </w:p>
    <w:p w:rsidR="003F6BAD" w:rsidRPr="003F6BAD" w:rsidRDefault="003F6BAD" w:rsidP="003F6BAD">
      <w:pPr>
        <w:ind w:left="5245" w:right="-185"/>
        <w:rPr>
          <w:sz w:val="16"/>
          <w:szCs w:val="16"/>
          <w:u w:val="single"/>
        </w:rPr>
      </w:pPr>
      <w:r w:rsidRPr="003F6BAD">
        <w:rPr>
          <w:sz w:val="16"/>
          <w:szCs w:val="16"/>
          <w:u w:val="single"/>
        </w:rPr>
        <w:t>от 26 декабря 2023 года № 1534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ПРОГРАММА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профилактики нарушений обязательных требований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законодательства в сфере муниципального земельного контроля на 2024 год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ПАСПОРТ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программы профилактики нарушений обязательных требований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законодательства в сфере муниципального земельного контроля на 2024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892"/>
      </w:tblGrid>
      <w:tr w:rsidR="003F6BAD" w:rsidRPr="003F6BAD" w:rsidTr="00107061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Программа профилактики нарушений обязательных требований законодательства в сфере муниципального земельного контроля на 2024 год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Правовые основания разработки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-Земельный кодекс Российской Федерации;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-Постановление Правительства РФ от 26.12.2018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Разработчик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Управление финансов, экономики и имущественных отношений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Цели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сокращение количества нарушений юридическими лицами, индивидуальными предпринимателями и гражданами (далее – субъекты профилактики) обязательных требований земельного законодательства на территории Билибинского муниципального района;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lastRenderedPageBreak/>
              <w:t>- обеспечение доступности информации об обязательных требованиях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lastRenderedPageBreak/>
              <w:t>Задачи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выявление и устранение причин, факторов и условий, способствующих нарушениям субъектами профилактики обязательных требований земельного законодательства на территории Билибинского муниципального района;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повышение уровня правовой грамотности субъектов профилактики в области земельных отношений;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повышение прозрачности системы контрольно-надзорной деятельности подконтрольных субъектов;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формирование единого понимания обязательных требований у всех участников надзорной деятельности;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Сроки и этапы реализации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2024 год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Не предусмотрено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Ожидаемые конечные результаты реализации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минимизирование количества нарушений субъектами профилактики обязательных требований земельного законодательства;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увеличение доли    законопослушных подконтрольных субъектов;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уменьшение административной нагрузки н подконтрольных субъектов;</w:t>
            </w:r>
          </w:p>
          <w:p w:rsidR="003F6BAD" w:rsidRPr="003F6BAD" w:rsidRDefault="003F6BAD" w:rsidP="00107061">
            <w:pPr>
              <w:spacing w:before="24" w:after="24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- снижение издержек контрольно-надзорной деятельности</w:t>
            </w:r>
          </w:p>
        </w:tc>
      </w:tr>
    </w:tbl>
    <w:p w:rsidR="003F6BAD" w:rsidRPr="003F6BAD" w:rsidRDefault="003F6BAD" w:rsidP="003F6BAD">
      <w:pPr>
        <w:shd w:val="clear" w:color="auto" w:fill="FFFFFF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Программа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2024 год разработана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муниципальными нормативными правовыми актами.</w:t>
      </w:r>
    </w:p>
    <w:p w:rsidR="003F6BAD" w:rsidRPr="003F6BAD" w:rsidRDefault="003F6BAD" w:rsidP="003F6BAD">
      <w:pPr>
        <w:shd w:val="clear" w:color="auto" w:fill="FFFFFF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(далее - мероприятия по профилактике нарушений), осуществляются должностными лицами (уполномоченными специалистами) на осуществление муниципального земельного контроля.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Аналитическая часть программы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Чукотского автономного округа, за нарушение которых законодательством Российской Федерации, законодательством Чукотского автономного округа предусмотрена административная и иная ответственность, а также по организации и проведению мероприятий по профилактике нарушений указанных требований.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Субъекты, в отношении которых осуществляется муниципальный земельный контроль: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юридические лица;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индивидуальные предприниматели;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граждане.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прав на недвижимое имущество и сделок с ним».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своевременно производить платежи за землю;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не допускать загрязнение, захламление, деградацию и ухудшение плодородия почв на землях соответствующих категорий.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Управление финансов, экономики и имущественных отношений (далее – Управление) осуществляет муниципальный земельный контроль за соблюдением: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требований действующего законодательства о недопустимости самовольной уступки права пользования землей, самовольной меной земельными участками, а также требований о недопущении самовольного ограничения доступа на земельные участки общего пользования;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выполнения требований земельного законодательства, связанных с обязательным использованием земельных участков, предназначенных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законодательством;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требований действующего законодательства о переоформлении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собственность, требований по своевременному возвращению земельных участков, предоставленных на правах аренды;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lastRenderedPageBreak/>
        <w:t>- 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по вопросам соблюдения требований земельного законодательства и устранения нарушений в области земельных отношений.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В целях профилактики нарушений обязательных требований земельного законодательства на официальном сайте муниципального образования Администрации муниципального образования Билибинский муниципальный район размещены нормативные правовые акты, регламентирующие обязательные требования в сфере муниципального земельного контроля, а также планы проведения плановых проверок соблюдения требований земельного законодательства Российской Федерации юридических лиц, индивидуальных предпринимателей и граждан, а также итоги по ним.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Цели и задачи программы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center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Программа реализуется в целях: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Чукотского автономного округа, муниципальными правовыми актами;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создание у подконтрольных субъектов мотивации к добросовестному поведению;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снижение уровня ущерба, причиняемого охраняемым законом ценностям.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Для достижения целей подпрограммы выполняются следующие задачи: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3F6BAD" w:rsidRPr="003F6BAD" w:rsidRDefault="003F6BAD" w:rsidP="003F6BAD">
      <w:pPr>
        <w:shd w:val="clear" w:color="auto" w:fill="FFFFFF"/>
        <w:spacing w:before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повышение уровня информированности субъектов, в отношении которых осуществляется муниципальный земельный контроль в области земельного законодательства.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План мероприятий по профилактике нарушений на 2024 год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</w:p>
    <w:tbl>
      <w:tblPr>
        <w:tblW w:w="10245" w:type="dxa"/>
        <w:tblCellSpacing w:w="0" w:type="dxa"/>
        <w:tblInd w:w="-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406"/>
        <w:gridCol w:w="568"/>
        <w:gridCol w:w="4748"/>
        <w:gridCol w:w="2833"/>
        <w:gridCol w:w="1387"/>
      </w:tblGrid>
      <w:tr w:rsidR="003F6BAD" w:rsidRPr="003F6BAD" w:rsidTr="00107061">
        <w:trPr>
          <w:gridBefore w:val="1"/>
          <w:wBefore w:w="303" w:type="dxa"/>
          <w:tblCellSpacing w:w="0" w:type="dxa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3"/>
              <w:jc w:val="center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13"/>
              <w:jc w:val="center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jc w:val="center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2"/>
              <w:jc w:val="center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Ответственный исполнитель</w:t>
            </w:r>
          </w:p>
        </w:tc>
      </w:tr>
      <w:tr w:rsidR="003F6BAD" w:rsidRPr="003F6BAD" w:rsidTr="00107061">
        <w:trPr>
          <w:gridBefore w:val="1"/>
          <w:wBefore w:w="303" w:type="dxa"/>
          <w:tblCellSpacing w:w="0" w:type="dxa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3"/>
              <w:jc w:val="center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2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 xml:space="preserve">                         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8"/>
              <w:jc w:val="center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30"/>
              <w:jc w:val="center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4</w:t>
            </w:r>
          </w:p>
        </w:tc>
      </w:tr>
      <w:tr w:rsidR="003F6BAD" w:rsidRPr="003F6BAD" w:rsidTr="00107061">
        <w:trPr>
          <w:gridBefore w:val="2"/>
          <w:wBefore w:w="709" w:type="dxa"/>
          <w:tblCellSpacing w:w="0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12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Информирование юридических лиц и индивидуальных предпринимателей, граждан о планируемых и проведенных проверках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0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В течении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left="233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Управление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705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12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Информирование юридических лиц, индивидуальных предпринимателей и граждан по вопросам соблюдения обязательных требований, требований, установленных муниципальными правовыми актами, в том числе разъяснительной работы в средствах массовой информации и иными способами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0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В течении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left="233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Управление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705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12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Консультирование юридических лиц и индивидуальных предпринимателей, граждан по вопросам соблюдения требований земельного законодательства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0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left="233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Управление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705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12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Поддержание в актуальном состоянии размещенных на официальном сайте муниципального образования в сети «Интернет» перечней нормативных правовых актов или их отдельных частей, содержащих обязательные требования, требования установленные муниципальными правовыми актами, оценка соблюдения которых является предметом осуществления контрольных функций, а также текстов соответствующих нормативных правовых актов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0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left="233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Управление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705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12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Составление и направление предостережений о недопустимости нарушения обязательных требований, требований установленных муниципальными правовыми актами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0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В течении года (по мере необходимости),</w:t>
            </w:r>
            <w:r w:rsidRPr="003F6BAD">
              <w:rPr>
                <w:sz w:val="16"/>
                <w:szCs w:val="16"/>
              </w:rPr>
              <w:br/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left="233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Управление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705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12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земельного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предпринимателями, гражданами в целях недопущения таких </w:t>
            </w:r>
            <w:r w:rsidRPr="003F6BAD">
              <w:rPr>
                <w:sz w:val="16"/>
                <w:szCs w:val="16"/>
              </w:rPr>
              <w:lastRenderedPageBreak/>
              <w:t>нарушений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0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lastRenderedPageBreak/>
              <w:t>В течении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left="233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Управление</w:t>
            </w:r>
          </w:p>
        </w:tc>
      </w:tr>
      <w:tr w:rsidR="003F6BAD" w:rsidRPr="003F6BAD" w:rsidTr="00107061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705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12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Разработка и утверждение подпрограммы профилактики нарушений юридическими лицами и индивидуальными предпринимателями, гражданами обязательных требований, требований, установленных муниципальными правовыми актами на соответствующие года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firstLine="20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6BAD" w:rsidRPr="003F6BAD" w:rsidRDefault="003F6BAD" w:rsidP="00107061">
            <w:pPr>
              <w:ind w:left="233"/>
              <w:jc w:val="both"/>
              <w:rPr>
                <w:sz w:val="16"/>
                <w:szCs w:val="16"/>
              </w:rPr>
            </w:pPr>
            <w:r w:rsidRPr="003F6BAD">
              <w:rPr>
                <w:sz w:val="16"/>
                <w:szCs w:val="16"/>
              </w:rPr>
              <w:t>Управление</w:t>
            </w:r>
          </w:p>
        </w:tc>
      </w:tr>
    </w:tbl>
    <w:p w:rsidR="003F6BAD" w:rsidRPr="003F6BAD" w:rsidRDefault="003F6BAD" w:rsidP="003F6BAD">
      <w:pPr>
        <w:shd w:val="clear" w:color="auto" w:fill="FFFFFF"/>
        <w:spacing w:before="24" w:after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2024 год.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Отчетные показатели программы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center"/>
        <w:rPr>
          <w:color w:val="111111"/>
          <w:sz w:val="16"/>
          <w:szCs w:val="16"/>
        </w:rPr>
      </w:pP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количество выявленных нарушений;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информирование юридических лиц, индивидуальных предпринимателей и граждан по вопросам соблюдения обязательных требований;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количество субъектов, которым направлены информационные письма и выданы предостережения о недопустимости нарушения требований;</w:t>
      </w:r>
    </w:p>
    <w:p w:rsidR="003F6BAD" w:rsidRPr="003F6BAD" w:rsidRDefault="003F6BAD" w:rsidP="003F6BAD">
      <w:pPr>
        <w:shd w:val="clear" w:color="auto" w:fill="FFFFFF"/>
        <w:spacing w:before="24" w:after="24"/>
        <w:ind w:firstLine="705"/>
        <w:jc w:val="both"/>
        <w:rPr>
          <w:color w:val="111111"/>
          <w:sz w:val="16"/>
          <w:szCs w:val="16"/>
        </w:rPr>
      </w:pPr>
      <w:r w:rsidRPr="003F6BAD">
        <w:rPr>
          <w:color w:val="111111"/>
          <w:sz w:val="16"/>
          <w:szCs w:val="16"/>
        </w:rPr>
        <w:t>- количество проверок, сведения о проведении которых внесены в соответствии с действующим законодательством;</w:t>
      </w:r>
    </w:p>
    <w:p w:rsidR="003F6BAD" w:rsidRPr="003F6BAD" w:rsidRDefault="003F6BAD" w:rsidP="003F6BAD">
      <w:pPr>
        <w:ind w:right="140" w:firstLine="709"/>
        <w:jc w:val="both"/>
        <w:rPr>
          <w:sz w:val="16"/>
          <w:szCs w:val="16"/>
        </w:rPr>
      </w:pPr>
      <w:r w:rsidRPr="003F6BAD">
        <w:rPr>
          <w:color w:val="111111"/>
          <w:sz w:val="16"/>
          <w:szCs w:val="16"/>
        </w:rPr>
        <w:t>-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и граждан по вопросам соблюдения обязательных требований.</w:t>
      </w:r>
    </w:p>
    <w:p w:rsidR="00875849" w:rsidRPr="00984EDE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107061" w:rsidRPr="004D5856" w:rsidRDefault="00107061" w:rsidP="00107061">
      <w:pPr>
        <w:contextualSpacing/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 xml:space="preserve">АДМИНИСТРАЦИЯ </w:t>
      </w:r>
    </w:p>
    <w:p w:rsidR="00107061" w:rsidRPr="004D5856" w:rsidRDefault="00107061" w:rsidP="00107061">
      <w:pPr>
        <w:contextualSpacing/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МУНИЦИПАЛЬНОГО ОБРАЗОВАНИЯ</w:t>
      </w:r>
    </w:p>
    <w:p w:rsidR="00107061" w:rsidRPr="004D5856" w:rsidRDefault="00107061" w:rsidP="00107061">
      <w:pPr>
        <w:contextualSpacing/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БИЛИБИНСКИЙ МУНИЦИПАЛЬНЫЙ РАЙОН</w:t>
      </w:r>
    </w:p>
    <w:p w:rsidR="00107061" w:rsidRPr="004D5856" w:rsidRDefault="00107061" w:rsidP="00107061">
      <w:pPr>
        <w:contextualSpacing/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ЧУКОТСКОГО АВТОНОМНОГО ОКРУГА</w:t>
      </w:r>
    </w:p>
    <w:p w:rsidR="00107061" w:rsidRPr="004D5856" w:rsidRDefault="00107061" w:rsidP="00107061">
      <w:pPr>
        <w:contextualSpacing/>
        <w:jc w:val="center"/>
        <w:rPr>
          <w:sz w:val="16"/>
          <w:szCs w:val="16"/>
        </w:rPr>
      </w:pPr>
    </w:p>
    <w:p w:rsidR="00107061" w:rsidRPr="004D5856" w:rsidRDefault="00107061" w:rsidP="00107061">
      <w:pPr>
        <w:contextualSpacing/>
        <w:jc w:val="center"/>
        <w:rPr>
          <w:b/>
          <w:sz w:val="16"/>
          <w:szCs w:val="16"/>
        </w:rPr>
      </w:pPr>
      <w:proofErr w:type="gramStart"/>
      <w:r w:rsidRPr="004D5856">
        <w:rPr>
          <w:b/>
          <w:sz w:val="16"/>
          <w:szCs w:val="16"/>
        </w:rPr>
        <w:t>П</w:t>
      </w:r>
      <w:proofErr w:type="gramEnd"/>
      <w:r w:rsidRPr="004D5856">
        <w:rPr>
          <w:b/>
          <w:sz w:val="16"/>
          <w:szCs w:val="16"/>
        </w:rPr>
        <w:t xml:space="preserve"> О С Т А Н О В Л Е Н И Е</w:t>
      </w:r>
    </w:p>
    <w:p w:rsidR="00107061" w:rsidRPr="004D5856" w:rsidRDefault="00107061" w:rsidP="00107061">
      <w:pPr>
        <w:contextualSpacing/>
        <w:jc w:val="center"/>
        <w:rPr>
          <w:b/>
          <w:sz w:val="16"/>
          <w:szCs w:val="16"/>
        </w:rPr>
      </w:pPr>
    </w:p>
    <w:p w:rsidR="00107061" w:rsidRPr="004D5856" w:rsidRDefault="00107061" w:rsidP="00107061">
      <w:pPr>
        <w:contextualSpacing/>
        <w:jc w:val="center"/>
        <w:rPr>
          <w:b/>
          <w:sz w:val="16"/>
          <w:szCs w:val="16"/>
        </w:rPr>
      </w:pPr>
    </w:p>
    <w:tbl>
      <w:tblPr>
        <w:tblW w:w="9790" w:type="dxa"/>
        <w:tblLook w:val="01E0" w:firstRow="1" w:lastRow="1" w:firstColumn="1" w:lastColumn="1" w:noHBand="0" w:noVBand="0"/>
      </w:tblPr>
      <w:tblGrid>
        <w:gridCol w:w="2943"/>
        <w:gridCol w:w="3420"/>
        <w:gridCol w:w="3427"/>
      </w:tblGrid>
      <w:tr w:rsidR="00107061" w:rsidRPr="004D5856" w:rsidTr="00107061">
        <w:tc>
          <w:tcPr>
            <w:tcW w:w="2943" w:type="dxa"/>
          </w:tcPr>
          <w:p w:rsidR="00107061" w:rsidRPr="004D5856" w:rsidRDefault="00107061" w:rsidP="00107061">
            <w:pPr>
              <w:contextualSpacing/>
              <w:jc w:val="both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 xml:space="preserve">от  </w:t>
            </w:r>
            <w:r w:rsidRPr="004D5856">
              <w:rPr>
                <w:sz w:val="16"/>
                <w:szCs w:val="16"/>
                <w:u w:val="single"/>
              </w:rPr>
              <w:t>25 декабря 2023 года</w:t>
            </w:r>
          </w:p>
        </w:tc>
        <w:tc>
          <w:tcPr>
            <w:tcW w:w="3420" w:type="dxa"/>
          </w:tcPr>
          <w:p w:rsidR="00107061" w:rsidRPr="004D5856" w:rsidRDefault="00107061" w:rsidP="00107061">
            <w:pPr>
              <w:contextualSpacing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 xml:space="preserve">№ </w:t>
            </w:r>
            <w:r w:rsidRPr="004D5856">
              <w:rPr>
                <w:sz w:val="16"/>
                <w:szCs w:val="16"/>
                <w:u w:val="single"/>
              </w:rPr>
              <w:t>1532/1</w:t>
            </w:r>
          </w:p>
        </w:tc>
        <w:tc>
          <w:tcPr>
            <w:tcW w:w="3427" w:type="dxa"/>
          </w:tcPr>
          <w:p w:rsidR="00107061" w:rsidRPr="004D5856" w:rsidRDefault="00107061" w:rsidP="00107061">
            <w:pPr>
              <w:contextualSpacing/>
              <w:jc w:val="right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г. Билибино</w:t>
            </w:r>
          </w:p>
        </w:tc>
      </w:tr>
    </w:tbl>
    <w:p w:rsidR="00107061" w:rsidRPr="004D5856" w:rsidRDefault="00107061" w:rsidP="00107061">
      <w:pPr>
        <w:contextualSpacing/>
        <w:jc w:val="both"/>
        <w:rPr>
          <w:sz w:val="16"/>
          <w:szCs w:val="16"/>
        </w:rPr>
      </w:pPr>
    </w:p>
    <w:p w:rsidR="00107061" w:rsidRPr="004D5856" w:rsidRDefault="00107061" w:rsidP="00107061">
      <w:pPr>
        <w:contextualSpacing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107061" w:rsidRPr="004D5856" w:rsidTr="00107061">
        <w:trPr>
          <w:trHeight w:val="521"/>
        </w:trPr>
        <w:tc>
          <w:tcPr>
            <w:tcW w:w="5920" w:type="dxa"/>
          </w:tcPr>
          <w:p w:rsidR="00107061" w:rsidRPr="004D5856" w:rsidRDefault="00107061" w:rsidP="00107061">
            <w:pPr>
              <w:tabs>
                <w:tab w:val="left" w:pos="645"/>
              </w:tabs>
              <w:contextualSpacing/>
              <w:jc w:val="both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Об утверждении календарного плана физкультурно-массовых и  спортивных мероприятий в Билибинском  муниципальном районе на 2024 год</w:t>
            </w:r>
          </w:p>
        </w:tc>
      </w:tr>
    </w:tbl>
    <w:p w:rsidR="00107061" w:rsidRPr="004D5856" w:rsidRDefault="00107061" w:rsidP="00107061">
      <w:pPr>
        <w:contextualSpacing/>
        <w:jc w:val="both"/>
        <w:rPr>
          <w:sz w:val="16"/>
          <w:szCs w:val="16"/>
        </w:rPr>
      </w:pPr>
    </w:p>
    <w:p w:rsidR="00107061" w:rsidRPr="004D5856" w:rsidRDefault="00107061" w:rsidP="00107061">
      <w:pPr>
        <w:contextualSpacing/>
        <w:jc w:val="both"/>
        <w:rPr>
          <w:sz w:val="16"/>
          <w:szCs w:val="16"/>
        </w:rPr>
      </w:pPr>
      <w:r w:rsidRPr="004D5856">
        <w:rPr>
          <w:sz w:val="16"/>
          <w:szCs w:val="16"/>
        </w:rPr>
        <w:tab/>
      </w:r>
      <w:r w:rsidRPr="004D5856">
        <w:rPr>
          <w:sz w:val="16"/>
          <w:szCs w:val="16"/>
        </w:rPr>
        <w:tab/>
      </w:r>
      <w:r w:rsidRPr="004D5856">
        <w:rPr>
          <w:sz w:val="16"/>
          <w:szCs w:val="16"/>
        </w:rPr>
        <w:tab/>
      </w:r>
      <w:r w:rsidRPr="004D5856">
        <w:rPr>
          <w:sz w:val="16"/>
          <w:szCs w:val="16"/>
        </w:rPr>
        <w:tab/>
      </w:r>
      <w:r w:rsidRPr="004D5856">
        <w:rPr>
          <w:sz w:val="16"/>
          <w:szCs w:val="16"/>
        </w:rPr>
        <w:tab/>
      </w:r>
      <w:r w:rsidRPr="004D5856">
        <w:rPr>
          <w:sz w:val="16"/>
          <w:szCs w:val="16"/>
        </w:rPr>
        <w:tab/>
      </w:r>
      <w:r w:rsidRPr="004D5856">
        <w:rPr>
          <w:sz w:val="16"/>
          <w:szCs w:val="16"/>
        </w:rPr>
        <w:tab/>
      </w:r>
    </w:p>
    <w:p w:rsidR="00107061" w:rsidRPr="004D5856" w:rsidRDefault="00107061" w:rsidP="00107061">
      <w:pPr>
        <w:ind w:firstLine="709"/>
        <w:contextualSpacing/>
        <w:jc w:val="both"/>
        <w:rPr>
          <w:sz w:val="16"/>
          <w:szCs w:val="16"/>
        </w:rPr>
      </w:pPr>
      <w:proofErr w:type="gramStart"/>
      <w:r w:rsidRPr="004D5856">
        <w:rPr>
          <w:sz w:val="16"/>
          <w:szCs w:val="16"/>
        </w:rPr>
        <w:t xml:space="preserve">В соответствии со статьей 9 Федерального Закона от 4 декабря 2007 года              № 329-ФЗ «О физической  культуре  и  спорте в Российской Федерации», Стратегией развития физической культуры и спорта в Российской Федерации на период до 2020 года, утвержденной Распоряжением Правительства Российской  Федерации от 7 августа 2009 года № 1101-р»,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107061" w:rsidRPr="004D5856" w:rsidRDefault="00107061" w:rsidP="00107061">
      <w:pPr>
        <w:ind w:firstLine="709"/>
        <w:jc w:val="both"/>
        <w:rPr>
          <w:b/>
          <w:spacing w:val="20"/>
          <w:sz w:val="16"/>
          <w:szCs w:val="16"/>
        </w:rPr>
      </w:pPr>
      <w:r w:rsidRPr="004D5856">
        <w:rPr>
          <w:b/>
          <w:spacing w:val="20"/>
          <w:sz w:val="16"/>
          <w:szCs w:val="16"/>
        </w:rPr>
        <w:t>ПОСТАНОВЛЯЕТ:</w:t>
      </w:r>
    </w:p>
    <w:p w:rsidR="00107061" w:rsidRPr="004D5856" w:rsidRDefault="00107061" w:rsidP="00107061">
      <w:pPr>
        <w:ind w:firstLine="709"/>
        <w:contextualSpacing/>
        <w:jc w:val="both"/>
        <w:rPr>
          <w:b/>
          <w:sz w:val="16"/>
          <w:szCs w:val="16"/>
        </w:rPr>
      </w:pPr>
    </w:p>
    <w:p w:rsidR="00107061" w:rsidRPr="004D5856" w:rsidRDefault="00107061" w:rsidP="00107061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Cs/>
          <w:iCs/>
          <w:sz w:val="16"/>
          <w:szCs w:val="16"/>
        </w:rPr>
      </w:pPr>
      <w:r w:rsidRPr="004D5856">
        <w:rPr>
          <w:sz w:val="16"/>
          <w:szCs w:val="16"/>
        </w:rPr>
        <w:t xml:space="preserve">Утвердить календарный план физкультурно-массовых и спортивных мероприятий в Билибинском  муниципальном районе на 2024 год согласно приложению к настоящему постановлению. </w:t>
      </w:r>
    </w:p>
    <w:p w:rsidR="00107061" w:rsidRPr="004D5856" w:rsidRDefault="00107061" w:rsidP="00107061">
      <w:pPr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sz w:val="16"/>
          <w:szCs w:val="16"/>
        </w:rPr>
      </w:pPr>
      <w:r w:rsidRPr="004D5856">
        <w:rPr>
          <w:sz w:val="16"/>
          <w:szCs w:val="16"/>
        </w:rPr>
        <w:t>Организационное обеспечение по проведению физкультурно-массовых и  спортивных мероприятий возложить на Управление социальной политики Администрации муниципального образования Билибинский муниципальный район, учреждения  спорта, образовательные организации.</w:t>
      </w:r>
    </w:p>
    <w:p w:rsidR="00107061" w:rsidRPr="004D5856" w:rsidRDefault="00107061" w:rsidP="00107061">
      <w:pPr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sz w:val="16"/>
          <w:szCs w:val="16"/>
        </w:rPr>
      </w:pPr>
      <w:r w:rsidRPr="004D5856">
        <w:rPr>
          <w:sz w:val="16"/>
          <w:szCs w:val="1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107061" w:rsidRPr="004D5856" w:rsidRDefault="00107061" w:rsidP="00107061">
      <w:pPr>
        <w:pStyle w:val="23"/>
        <w:widowControl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sz w:val="16"/>
          <w:szCs w:val="16"/>
        </w:rPr>
      </w:pPr>
      <w:r w:rsidRPr="004D5856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107061" w:rsidRPr="004D5856" w:rsidRDefault="00107061" w:rsidP="00107061">
      <w:pPr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sz w:val="16"/>
          <w:szCs w:val="16"/>
        </w:rPr>
      </w:pPr>
      <w:proofErr w:type="gramStart"/>
      <w:r w:rsidRPr="004D5856">
        <w:rPr>
          <w:sz w:val="16"/>
          <w:szCs w:val="16"/>
        </w:rPr>
        <w:t>Контроль за</w:t>
      </w:r>
      <w:proofErr w:type="gramEnd"/>
      <w:r w:rsidRPr="004D5856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107061" w:rsidRPr="004D5856" w:rsidRDefault="00107061" w:rsidP="00107061">
      <w:pPr>
        <w:tabs>
          <w:tab w:val="left" w:pos="993"/>
        </w:tabs>
        <w:ind w:left="709"/>
        <w:contextualSpacing/>
        <w:jc w:val="both"/>
        <w:rPr>
          <w:sz w:val="16"/>
          <w:szCs w:val="16"/>
        </w:rPr>
      </w:pPr>
    </w:p>
    <w:p w:rsidR="00107061" w:rsidRPr="004D5856" w:rsidRDefault="00107061" w:rsidP="00107061">
      <w:pPr>
        <w:tabs>
          <w:tab w:val="left" w:pos="993"/>
        </w:tabs>
        <w:ind w:left="709"/>
        <w:contextualSpacing/>
        <w:jc w:val="both"/>
        <w:rPr>
          <w:sz w:val="16"/>
          <w:szCs w:val="16"/>
        </w:rPr>
      </w:pPr>
    </w:p>
    <w:p w:rsidR="00875849" w:rsidRPr="004D5856" w:rsidRDefault="00107061" w:rsidP="00107061">
      <w:pPr>
        <w:ind w:right="140"/>
        <w:jc w:val="both"/>
        <w:rPr>
          <w:bCs/>
          <w:sz w:val="16"/>
          <w:szCs w:val="16"/>
        </w:rPr>
      </w:pPr>
      <w:r w:rsidRPr="004D5856">
        <w:rPr>
          <w:bCs/>
          <w:sz w:val="16"/>
          <w:szCs w:val="16"/>
        </w:rPr>
        <w:t>Глава Администрации                                                                                  Е.З. Сафонов</w:t>
      </w:r>
    </w:p>
    <w:p w:rsidR="00107061" w:rsidRPr="004D5856" w:rsidRDefault="00107061" w:rsidP="00107061">
      <w:pPr>
        <w:ind w:right="140"/>
        <w:jc w:val="both"/>
        <w:rPr>
          <w:bCs/>
          <w:sz w:val="16"/>
          <w:szCs w:val="16"/>
        </w:rPr>
      </w:pPr>
    </w:p>
    <w:p w:rsidR="00107061" w:rsidRPr="004D5856" w:rsidRDefault="00107061" w:rsidP="00107061">
      <w:pPr>
        <w:tabs>
          <w:tab w:val="left" w:pos="15026"/>
        </w:tabs>
        <w:jc w:val="right"/>
        <w:rPr>
          <w:sz w:val="16"/>
          <w:szCs w:val="16"/>
        </w:rPr>
      </w:pPr>
      <w:r w:rsidRPr="004D5856">
        <w:rPr>
          <w:sz w:val="16"/>
          <w:szCs w:val="16"/>
        </w:rPr>
        <w:t>Приложение</w:t>
      </w:r>
    </w:p>
    <w:p w:rsidR="00107061" w:rsidRPr="004D5856" w:rsidRDefault="00107061" w:rsidP="00107061">
      <w:pPr>
        <w:tabs>
          <w:tab w:val="left" w:pos="15026"/>
        </w:tabs>
        <w:jc w:val="right"/>
        <w:rPr>
          <w:sz w:val="16"/>
          <w:szCs w:val="16"/>
        </w:rPr>
      </w:pPr>
      <w:r w:rsidRPr="004D5856">
        <w:rPr>
          <w:sz w:val="16"/>
          <w:szCs w:val="16"/>
        </w:rPr>
        <w:t>к Постановлению   Администрации</w:t>
      </w:r>
    </w:p>
    <w:p w:rsidR="00107061" w:rsidRPr="004D5856" w:rsidRDefault="00107061" w:rsidP="00107061">
      <w:pPr>
        <w:tabs>
          <w:tab w:val="left" w:pos="15026"/>
        </w:tabs>
        <w:jc w:val="right"/>
        <w:rPr>
          <w:sz w:val="16"/>
          <w:szCs w:val="16"/>
        </w:rPr>
      </w:pPr>
      <w:r w:rsidRPr="004D5856">
        <w:rPr>
          <w:sz w:val="16"/>
          <w:szCs w:val="16"/>
        </w:rPr>
        <w:t>муниципального           образования</w:t>
      </w:r>
    </w:p>
    <w:p w:rsidR="00107061" w:rsidRPr="004D5856" w:rsidRDefault="00107061" w:rsidP="00107061">
      <w:pPr>
        <w:tabs>
          <w:tab w:val="left" w:pos="3686"/>
          <w:tab w:val="left" w:pos="5529"/>
          <w:tab w:val="left" w:pos="15026"/>
        </w:tabs>
        <w:jc w:val="right"/>
        <w:rPr>
          <w:sz w:val="16"/>
          <w:szCs w:val="16"/>
        </w:rPr>
      </w:pPr>
      <w:r w:rsidRPr="004D5856">
        <w:rPr>
          <w:sz w:val="16"/>
          <w:szCs w:val="16"/>
        </w:rPr>
        <w:t>Билибинский  муниципальный район</w:t>
      </w:r>
    </w:p>
    <w:p w:rsidR="00107061" w:rsidRPr="004D5856" w:rsidRDefault="00107061" w:rsidP="00107061">
      <w:pPr>
        <w:tabs>
          <w:tab w:val="left" w:pos="5400"/>
          <w:tab w:val="left" w:pos="5580"/>
          <w:tab w:val="center" w:pos="12104"/>
          <w:tab w:val="left" w:pos="15026"/>
        </w:tabs>
        <w:jc w:val="right"/>
        <w:rPr>
          <w:sz w:val="16"/>
          <w:szCs w:val="16"/>
          <w:u w:val="single"/>
        </w:rPr>
      </w:pPr>
      <w:r w:rsidRPr="004D5856">
        <w:rPr>
          <w:sz w:val="16"/>
          <w:szCs w:val="16"/>
          <w:u w:val="single"/>
        </w:rPr>
        <w:t>от 25 декабря 2023 года № 1532/1</w:t>
      </w:r>
    </w:p>
    <w:p w:rsidR="00107061" w:rsidRPr="004D5856" w:rsidRDefault="00107061" w:rsidP="00107061">
      <w:pPr>
        <w:widowControl w:val="0"/>
        <w:tabs>
          <w:tab w:val="left" w:pos="900"/>
          <w:tab w:val="left" w:pos="15026"/>
        </w:tabs>
        <w:ind w:firstLine="567"/>
        <w:jc w:val="center"/>
        <w:rPr>
          <w:sz w:val="16"/>
          <w:szCs w:val="16"/>
        </w:rPr>
      </w:pPr>
    </w:p>
    <w:p w:rsidR="00107061" w:rsidRPr="004D5856" w:rsidRDefault="00107061" w:rsidP="00107061">
      <w:pPr>
        <w:jc w:val="center"/>
        <w:rPr>
          <w:b/>
          <w:sz w:val="16"/>
          <w:szCs w:val="16"/>
        </w:rPr>
      </w:pPr>
    </w:p>
    <w:p w:rsidR="00107061" w:rsidRPr="004D5856" w:rsidRDefault="00107061" w:rsidP="00107061">
      <w:pPr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Календарный план физкультурно-массовых и спортивных мероприятий в 2024 году</w:t>
      </w:r>
    </w:p>
    <w:p w:rsidR="00107061" w:rsidRPr="004D5856" w:rsidRDefault="00107061" w:rsidP="00107061">
      <w:pPr>
        <w:jc w:val="center"/>
        <w:rPr>
          <w:b/>
          <w:sz w:val="16"/>
          <w:szCs w:val="16"/>
        </w:rPr>
      </w:pPr>
    </w:p>
    <w:p w:rsidR="00107061" w:rsidRPr="004D5856" w:rsidRDefault="00107061" w:rsidP="00107061">
      <w:pPr>
        <w:jc w:val="center"/>
        <w:rPr>
          <w:b/>
          <w:sz w:val="16"/>
          <w:szCs w:val="16"/>
          <w:lang w:val="en-US"/>
        </w:rPr>
      </w:pPr>
      <w:r w:rsidRPr="004D5856">
        <w:rPr>
          <w:b/>
          <w:sz w:val="16"/>
          <w:szCs w:val="16"/>
        </w:rPr>
        <w:t>Часть 1</w:t>
      </w:r>
    </w:p>
    <w:p w:rsidR="00107061" w:rsidRPr="004D5856" w:rsidRDefault="00107061" w:rsidP="00107061">
      <w:pPr>
        <w:ind w:right="140"/>
        <w:jc w:val="center"/>
        <w:rPr>
          <w:sz w:val="16"/>
          <w:szCs w:val="16"/>
        </w:rPr>
      </w:pPr>
      <w:r w:rsidRPr="004D5856">
        <w:rPr>
          <w:b/>
          <w:sz w:val="16"/>
          <w:szCs w:val="16"/>
        </w:rPr>
        <w:t>Официальные спортивные мероприятия</w:t>
      </w:r>
    </w:p>
    <w:p w:rsidR="00875849" w:rsidRPr="004D5856" w:rsidRDefault="00875849" w:rsidP="005D738B">
      <w:pPr>
        <w:ind w:right="140"/>
        <w:rPr>
          <w:sz w:val="16"/>
          <w:szCs w:val="16"/>
        </w:rPr>
      </w:pPr>
    </w:p>
    <w:tbl>
      <w:tblPr>
        <w:tblW w:w="106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42"/>
        <w:gridCol w:w="2410"/>
        <w:gridCol w:w="1701"/>
        <w:gridCol w:w="2410"/>
      </w:tblGrid>
      <w:tr w:rsidR="004D5856" w:rsidRPr="004D5856" w:rsidTr="004D5856">
        <w:trPr>
          <w:trHeight w:val="610"/>
        </w:trPr>
        <w:tc>
          <w:tcPr>
            <w:tcW w:w="569" w:type="dxa"/>
            <w:vAlign w:val="center"/>
          </w:tcPr>
          <w:p w:rsidR="004D5856" w:rsidRPr="004D5856" w:rsidRDefault="004D5856" w:rsidP="004D5856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3542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569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Соревнования по волейболу на Кубок памяти А.Ф. Заводчикова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2-3 февраля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с. Анюйск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9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Культурно-спортивные мероприятия, посвященные Дню защитника Отечества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tabs>
                <w:tab w:val="left" w:pos="567"/>
              </w:tabs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МАОУ «СОШ г. Билибино ЧАО», </w:t>
            </w:r>
            <w:r w:rsidRPr="004D5856">
              <w:rPr>
                <w:sz w:val="16"/>
                <w:szCs w:val="16"/>
              </w:rPr>
              <w:t>МАОУ ДО «Билибинский районный Центр дополнительного образования»</w:t>
            </w:r>
            <w:r w:rsidRPr="004D5856">
              <w:rPr>
                <w:color w:val="000000"/>
                <w:sz w:val="16"/>
                <w:szCs w:val="16"/>
              </w:rPr>
              <w:t>,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. Билибино»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9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Школьный баскетбольный чемпионат 3х3 «Атомная энергия спорта» (девушки, юноши 2005 – 2013 г.р.) при «Центре современных технологий Концерна Росэнергоатом» 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февраль – апрель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9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Социально-спортивный праздник «Атомная энергия спорта»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 («Центр современных технологий Концерна Росэнергоатом») 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Работающая  молодежь 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февраль – апрель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9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D5856">
              <w:rPr>
                <w:iCs/>
                <w:color w:val="000000"/>
                <w:sz w:val="16"/>
                <w:szCs w:val="16"/>
              </w:rPr>
              <w:t xml:space="preserve">Товарищеские встречи по </w:t>
            </w:r>
            <w:proofErr w:type="gramStart"/>
            <w:r w:rsidRPr="004D5856">
              <w:rPr>
                <w:iCs/>
                <w:color w:val="000000"/>
                <w:sz w:val="16"/>
                <w:szCs w:val="16"/>
              </w:rPr>
              <w:t>игровым</w:t>
            </w:r>
            <w:proofErr w:type="gramEnd"/>
            <w:r w:rsidRPr="004D5856">
              <w:rPr>
                <w:iCs/>
                <w:color w:val="000000"/>
                <w:sz w:val="16"/>
                <w:szCs w:val="16"/>
              </w:rPr>
              <w:t xml:space="preserve"> </w:t>
            </w:r>
          </w:p>
          <w:p w:rsidR="004D5856" w:rsidRPr="004D5856" w:rsidRDefault="004D5856" w:rsidP="000F0CA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D5856">
              <w:rPr>
                <w:iCs/>
                <w:color w:val="000000"/>
                <w:sz w:val="16"/>
                <w:szCs w:val="16"/>
              </w:rPr>
              <w:t>видам спорта</w:t>
            </w:r>
          </w:p>
          <w:p w:rsidR="004D5856" w:rsidRPr="004D5856" w:rsidRDefault="004D5856" w:rsidP="000F0CA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1-2 марта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с. Илирней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9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Фестиваль по баскетболу 3х3 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«Марафон Победы» («Центр современных технологий Концерна Росэнергоатом») 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9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Соревнования по мини-футболу на Кубок Главы Билибинского муниципального района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июнь-июль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9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Межрегиональный турнир по боксу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август-сентябрь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9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Соревнования по баскетболу 3х3, посвящённые «Дню Физкультурника» 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(«Центр современных технологий Концерна Росэнергоатом») 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9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Фестиваль по баскетболу 3х3 Концерна Росэнергоатом Кубок, посвященный «Дню атомной промышленности РФ» («Центр современных технологий Концерна Росэнергоатом») 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Работающая  молодежь 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сентябрь-октябрь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9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Школьный баскетбольный чемпионат 4х4 «Атомная энергия спорта» (девушки, юноши 2005 – 2013 г.р.) при «Центре современных технологий Концерна Росэнергоатом»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сентябрь-ноябрь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9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3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Межмуниципальные соревнования по плаванию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Учащиеся образовательных организаций,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ноябрь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. Билибино»</w:t>
            </w:r>
          </w:p>
        </w:tc>
      </w:tr>
    </w:tbl>
    <w:p w:rsidR="00875849" w:rsidRPr="004D5856" w:rsidRDefault="00875849" w:rsidP="000D7072">
      <w:pPr>
        <w:ind w:right="140"/>
        <w:jc w:val="both"/>
        <w:rPr>
          <w:sz w:val="16"/>
          <w:szCs w:val="16"/>
        </w:rPr>
      </w:pP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Часть 2</w:t>
      </w: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Массовые физкультурные мероприятия серди различных категорий населения</w:t>
      </w: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</w:p>
    <w:tbl>
      <w:tblPr>
        <w:tblW w:w="106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2410"/>
        <w:gridCol w:w="1701"/>
        <w:gridCol w:w="2410"/>
      </w:tblGrid>
      <w:tr w:rsidR="004D5856" w:rsidRPr="004D5856" w:rsidTr="004D5856">
        <w:trPr>
          <w:trHeight w:val="610"/>
        </w:trPr>
        <w:tc>
          <w:tcPr>
            <w:tcW w:w="568" w:type="dxa"/>
            <w:vAlign w:val="center"/>
          </w:tcPr>
          <w:p w:rsidR="004D5856" w:rsidRPr="004D5856" w:rsidRDefault="004D5856" w:rsidP="004D5856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Всероссийские массовые соревнования «Декада спорта и здоровья»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  <w:lang w:val="en-US"/>
              </w:rPr>
              <w:t xml:space="preserve">2-8 </w:t>
            </w:r>
            <w:r w:rsidRPr="004D5856">
              <w:rPr>
                <w:color w:val="000000"/>
                <w:sz w:val="16"/>
                <w:szCs w:val="16"/>
              </w:rPr>
              <w:t>января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ДО БДЮСШ и  сельские поселения Билибинского муниципального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Всероссийские сельские спортивные игры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январь – декабрь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ЧАО», МАОУ ДО БДЮСШ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 xml:space="preserve">Всероссийские соревнования по баскетболу среди команд общеобразовательных организаций </w:t>
            </w:r>
          </w:p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(в рамках общероссийского проекта «Баскетбол – в школу»)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январь – декабрь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 xml:space="preserve">Всероссийские соревнования по волейболу «Серебряный мяч» среди команд общеобразовательных организаций </w:t>
            </w:r>
          </w:p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(в рамках общероссийского проекта «Волейбол – в школу»)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январь – декабрь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0" w:history="1">
              <w:r w:rsidRPr="004D5856">
                <w:rPr>
                  <w:sz w:val="16"/>
                  <w:szCs w:val="16"/>
                </w:rPr>
                <w:t>Всероссийские соревнования</w:t>
              </w:r>
            </w:hyperlink>
            <w:r w:rsidRPr="004D5856">
              <w:rPr>
                <w:sz w:val="16"/>
                <w:szCs w:val="16"/>
              </w:rPr>
              <w:t xml:space="preserve"> по мини-футболу (футболу) среди команд общеобразовательных организаций</w:t>
            </w:r>
          </w:p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 xml:space="preserve"> </w:t>
            </w:r>
            <w:proofErr w:type="gramStart"/>
            <w:r w:rsidRPr="004D5856">
              <w:rPr>
                <w:sz w:val="16"/>
                <w:szCs w:val="16"/>
              </w:rPr>
              <w:t>(в рамках общероссийского проекта</w:t>
            </w:r>
            <w:proofErr w:type="gramEnd"/>
          </w:p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 xml:space="preserve"> «Мини-футбол – в школу»)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январь – декабрь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Всероссийские массовые соревнования «День зимних видов спорта»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 возрастные категории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 февраль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ДО БДЮСШ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Муниципальный этап спортивных соревнований  школьников «Президентские состязания» и  «Президентские спортивные игры»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февраль - март</w:t>
            </w:r>
          </w:p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МАОУ «СОШ г. Билибино ЧАО»,</w:t>
            </w:r>
          </w:p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МАОУ ДО БДЮСШ, с/з «Горняк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Всероссийские соревнования по шахматам «Белая ладья» среди обучающихся общеобразовательных организаций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Школьные спортивные клубы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март – май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D5856">
              <w:rPr>
                <w:iCs/>
                <w:color w:val="000000"/>
                <w:sz w:val="16"/>
                <w:szCs w:val="16"/>
              </w:rPr>
              <w:t>Образовательные организации Билибинского МР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Всероссийские соревнования по бадминтону «Проба пера» среди обучающихся общеобразовательных организаций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Школьные спортивные клубы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март – май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D5856">
              <w:rPr>
                <w:iCs/>
                <w:color w:val="000000"/>
                <w:sz w:val="16"/>
                <w:szCs w:val="16"/>
              </w:rPr>
              <w:t>Образовательные организации Билибинского МР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Всероссийские соревнования            «Лыжня России»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14 апреля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Всероссийский полумарафон «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ЗаБег</w:t>
            </w:r>
            <w:proofErr w:type="gramStart"/>
            <w:r w:rsidRPr="004D5856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D5856">
              <w:rPr>
                <w:color w:val="000000"/>
                <w:sz w:val="16"/>
                <w:szCs w:val="16"/>
              </w:rPr>
              <w:t>Ф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2 июня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Всероссийские массовые соревнования, приуроченные к Всемирному дню велосипедиста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9 июня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Всероссийские массовые соревнования «Олимпийский день»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23 июня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Всероссийские массовые соревнования «Оздоровительный спорт – в каждую семью»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Спортивные мероприятия, посвященные  Дню физкультурника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10-11 августа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Массовые соревнования по уличному баскетболу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«Оранжевый мяч» 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11 августа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г. Билибино, спортивная площадка по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. Арктика, 3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Всероссийский день бега «Кросс наций»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Первенство города по настольному теннису, посвященное Дню образования Чукотского автономного округа и Билибинского муниципального района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ДО БДЮСШ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Городской турнир по игровым видам спорта, посвященный Дню образования Чукотского автономного округа и Билибинского муниципального района: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 мини-футбол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 волейбол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 баскетбол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ноябрь-декабрь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ДО БДЮСШ,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</w:t>
            </w:r>
          </w:p>
        </w:tc>
      </w:tr>
    </w:tbl>
    <w:p w:rsidR="004D5856" w:rsidRPr="004D5856" w:rsidRDefault="004D5856" w:rsidP="005D738B">
      <w:pPr>
        <w:rPr>
          <w:b/>
          <w:sz w:val="16"/>
          <w:szCs w:val="16"/>
        </w:rPr>
      </w:pP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Физкультурные мероприятия Всероссийского физкультурно-спортивного комплекса «Готов к труду и обороне»</w:t>
      </w: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</w:p>
    <w:tbl>
      <w:tblPr>
        <w:tblW w:w="106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2410"/>
        <w:gridCol w:w="1701"/>
        <w:gridCol w:w="2410"/>
      </w:tblGrid>
      <w:tr w:rsidR="004D5856" w:rsidRPr="004D5856" w:rsidTr="004D5856">
        <w:trPr>
          <w:trHeight w:val="610"/>
        </w:trPr>
        <w:tc>
          <w:tcPr>
            <w:tcW w:w="568" w:type="dxa"/>
            <w:vAlign w:val="center"/>
          </w:tcPr>
          <w:p w:rsidR="004D5856" w:rsidRPr="004D5856" w:rsidRDefault="004D5856" w:rsidP="004D5856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Зимняя декада ВФСК ГТО среди трудовых коллективов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Работающая  молодежь и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ЧАО», МАОУ ДО БДЮСШ,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. Билибино»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Зимний фестиваль ВФСК ГТО среди обучающихся образовательных организаций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  10 января –                 25 января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(окружной этап – по назначению)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ЧАО», МАОУ ДО БДЮСШ,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. Билибино»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Фестиваль ВФСК ГТО среди семейных команд (муниципальный этап)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февраль – март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(окружной этап – по назначению)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ЧАО», МАОУ ДО БДЮСШ,</w:t>
            </w:r>
          </w:p>
          <w:p w:rsidR="004D5856" w:rsidRPr="004D5856" w:rsidRDefault="004D5856" w:rsidP="000F0CA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. Билибино»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Агитационно-пропагандистская Акция «Единый день ГТО»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г. Билибино, сельские поселения  Билибинского района 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Летний фестиваль ГТО среди обучающихся образовательных организаций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май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(муниципальный этап)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июнь (окружной этап)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по назначению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(Всероссийский этап)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Массовые культурно-спортивные мероприятия во время празднования: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-Олимпийского дня;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-Дня молодёжи;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-Дня физкультурника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июнь-август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МАОУ «СОШ г. Билибино ЧАО», МАОУ ДО БДЮСШ,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МАУ «Спортивно-оздоровительный комплекс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. Билибино»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Летняя декада ВФСК ГТО среди трудовых коллективов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Фестиваль ВФСК ГТО среди возрастной категории граждан 50+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август-октябрь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Всероссийский спортивный фестиваль «ГТО – одна страна, одна команда!»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сентябрь – ноябрь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Билибино, сельские поселения 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Спортивный фестиваль ГТО среди силовых ведомств Чукотского автономного округа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Команды структурных подразделений федеральных органов или территориальных подразделений федеральных органов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октябрь-декабрь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Всероссийские Игры ГТО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октябрь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(муниципальный этап)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ноябрь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(региональный этап)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по назначению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(Всероссийский этап)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Торжественное вручение золотых знаков отличия и удостоверений к ним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ежегодно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5"/>
              </w:numPr>
              <w:spacing w:after="200" w:line="276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Информационная поддержка ВФСК ГТО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г. Билибино и сельские поселения Билибинского района</w:t>
            </w:r>
          </w:p>
        </w:tc>
      </w:tr>
    </w:tbl>
    <w:p w:rsidR="004D5856" w:rsidRPr="004D5856" w:rsidRDefault="004D5856" w:rsidP="005D738B">
      <w:pPr>
        <w:rPr>
          <w:b/>
          <w:sz w:val="16"/>
          <w:szCs w:val="16"/>
        </w:rPr>
      </w:pP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Массовые мероприятия по национальным видам спорта</w:t>
      </w:r>
    </w:p>
    <w:p w:rsidR="004D5856" w:rsidRPr="004D5856" w:rsidRDefault="004D5856" w:rsidP="004D5856">
      <w:pPr>
        <w:rPr>
          <w:b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2410"/>
        <w:gridCol w:w="1701"/>
        <w:gridCol w:w="2410"/>
      </w:tblGrid>
      <w:tr w:rsidR="004D5856" w:rsidRPr="004D5856" w:rsidTr="004D5856">
        <w:trPr>
          <w:trHeight w:val="610"/>
        </w:trPr>
        <w:tc>
          <w:tcPr>
            <w:tcW w:w="568" w:type="dxa"/>
            <w:vAlign w:val="center"/>
          </w:tcPr>
          <w:p w:rsidR="004D5856" w:rsidRPr="004D5856" w:rsidRDefault="004D5856" w:rsidP="000F0CA7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Соревнования по гонкам на оленьих упряжках «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Эракор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март-апрель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отд.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Кайэттынэ</w:t>
            </w:r>
            <w:proofErr w:type="spellEnd"/>
          </w:p>
          <w:p w:rsidR="004D5856" w:rsidRPr="004D5856" w:rsidRDefault="004D5856" w:rsidP="000F0CA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Билибинского района</w:t>
            </w:r>
          </w:p>
        </w:tc>
      </w:tr>
    </w:tbl>
    <w:p w:rsidR="004D5856" w:rsidRPr="004D5856" w:rsidRDefault="004D5856" w:rsidP="004D5856">
      <w:pPr>
        <w:jc w:val="center"/>
        <w:rPr>
          <w:b/>
          <w:sz w:val="16"/>
          <w:szCs w:val="16"/>
        </w:rPr>
      </w:pPr>
    </w:p>
    <w:p w:rsidR="004D5856" w:rsidRPr="004D5856" w:rsidRDefault="004D5856" w:rsidP="004D5856">
      <w:pPr>
        <w:rPr>
          <w:b/>
          <w:sz w:val="16"/>
          <w:szCs w:val="16"/>
        </w:rPr>
      </w:pP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lastRenderedPageBreak/>
        <w:t>Часть 3</w:t>
      </w: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  <w:r w:rsidRPr="004D5856">
        <w:rPr>
          <w:b/>
          <w:sz w:val="16"/>
          <w:szCs w:val="16"/>
        </w:rPr>
        <w:t>Спортивные мероприятия (участие в региональных конкурсах и соревнованиях по видам спорта)</w:t>
      </w:r>
    </w:p>
    <w:p w:rsidR="004D5856" w:rsidRPr="004D5856" w:rsidRDefault="004D5856" w:rsidP="004D5856">
      <w:pPr>
        <w:jc w:val="center"/>
        <w:rPr>
          <w:b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2410"/>
        <w:gridCol w:w="1701"/>
        <w:gridCol w:w="2410"/>
      </w:tblGrid>
      <w:tr w:rsidR="004D5856" w:rsidRPr="004D5856" w:rsidTr="004D5856">
        <w:trPr>
          <w:trHeight w:val="610"/>
        </w:trPr>
        <w:tc>
          <w:tcPr>
            <w:tcW w:w="568" w:type="dxa"/>
            <w:vAlign w:val="center"/>
          </w:tcPr>
          <w:p w:rsidR="004D5856" w:rsidRPr="004D5856" w:rsidRDefault="004D5856" w:rsidP="004D5856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b/>
                <w:sz w:val="16"/>
                <w:szCs w:val="16"/>
              </w:rPr>
              <w:t>Место проведения</w:t>
            </w:r>
          </w:p>
        </w:tc>
      </w:tr>
      <w:tr w:rsidR="004D5856" w:rsidRPr="004D5856" w:rsidTr="004D5856">
        <w:trPr>
          <w:trHeight w:val="610"/>
        </w:trPr>
        <w:tc>
          <w:tcPr>
            <w:tcW w:w="568" w:type="dxa"/>
            <w:vAlign w:val="center"/>
          </w:tcPr>
          <w:p w:rsidR="004D5856" w:rsidRPr="004D5856" w:rsidRDefault="004D5856" w:rsidP="004D5856">
            <w:pPr>
              <w:tabs>
                <w:tab w:val="left" w:pos="6360"/>
              </w:tabs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 xml:space="preserve">    1.</w:t>
            </w:r>
          </w:p>
        </w:tc>
        <w:tc>
          <w:tcPr>
            <w:tcW w:w="3543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Участие в окружном баскетбольном чемпионате 3х3 «Атомная энергия спорта»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по назначению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tabs>
                <w:tab w:val="left" w:pos="960"/>
                <w:tab w:val="left" w:pos="6360"/>
              </w:tabs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Участие в Первенстве Чукотки по спортивным видам борьбы памяти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А.С.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Малыванова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 xml:space="preserve"> (11-18 лет)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7-11 февраля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Участие сборной команды Билибинского муниципального района в Первенстве Чукотки по боксу памяти героя Российской Федерации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Аймира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Миягашева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 xml:space="preserve"> (12-18 лет)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7-11 февраля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8" w:type="dxa"/>
            <w:shd w:val="clear" w:color="auto" w:fill="auto"/>
            <w:vAlign w:val="center"/>
            <w:hideMark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Участие сборной команды Билибинского муниципального района в Первенстве Чукотки по дзюдо среди юношей и девушек 2006-2011 г.р.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7-11 февраля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Участие в </w:t>
            </w:r>
            <w:r w:rsidRPr="004D5856">
              <w:rPr>
                <w:sz w:val="16"/>
                <w:szCs w:val="16"/>
              </w:rPr>
              <w:t xml:space="preserve">Чемпионат Школьной баскетбольной лиги «КЭС-БАСКЕТ» </w:t>
            </w:r>
          </w:p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в Чукотском автономном округе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по назначению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Участие в Чемпионате и Первенстве Чукотки по северному многоборью памяти заслуженного работника физической культуры и спорта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С.А.Райтыргина</w:t>
            </w:r>
            <w:proofErr w:type="spellEnd"/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5-10  марта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Спартакиада учащихся Чукотского автономного округа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-баскетбол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-волейбол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-мини-футбол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март-апрель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Кубок Губернатора Чукотского автономного округа: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- баскетбол, волейбол 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(женщины, мужчины);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-мини-футбол;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- настольный теннис </w:t>
            </w:r>
          </w:p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(женщины, мужчины);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март-апрель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 xml:space="preserve">Участие в Чемпионате Чукотки по хоккею памяти Р.А. 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Депоняна</w:t>
            </w:r>
            <w:proofErr w:type="spellEnd"/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Сборная команда Билибинского муниципального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по назначению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Участие в Открытых окружных соревнованиях по легкой атлетике (</w:t>
            </w:r>
            <w:proofErr w:type="spellStart"/>
            <w:r w:rsidRPr="004D5856">
              <w:rPr>
                <w:color w:val="000000"/>
                <w:sz w:val="16"/>
                <w:szCs w:val="16"/>
              </w:rPr>
              <w:t>трейл</w:t>
            </w:r>
            <w:proofErr w:type="spellEnd"/>
            <w:r w:rsidRPr="004D5856">
              <w:rPr>
                <w:color w:val="000000"/>
                <w:sz w:val="16"/>
                <w:szCs w:val="16"/>
              </w:rPr>
              <w:t>) «Бегу по Арктике»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13 июля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Участие в Спортивном фестивале коренных народов Арктики "</w:t>
            </w:r>
            <w:proofErr w:type="spellStart"/>
            <w:r w:rsidRPr="004D5856">
              <w:rPr>
                <w:sz w:val="16"/>
                <w:szCs w:val="16"/>
              </w:rPr>
              <w:t>Берингийские</w:t>
            </w:r>
            <w:proofErr w:type="spellEnd"/>
            <w:r w:rsidRPr="004D5856">
              <w:rPr>
                <w:sz w:val="16"/>
                <w:szCs w:val="16"/>
              </w:rPr>
              <w:t xml:space="preserve"> Игры"</w:t>
            </w:r>
          </w:p>
        </w:tc>
        <w:tc>
          <w:tcPr>
            <w:tcW w:w="2410" w:type="dxa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июль-август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Участие в окружном этапе конкурса «Спортивная элита»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сентябрь-октябрь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  <w:tr w:rsidR="004D5856" w:rsidRPr="004D5856" w:rsidTr="004D585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4D5856" w:rsidRPr="004D5856" w:rsidRDefault="004D5856" w:rsidP="004D5856">
            <w:pPr>
              <w:numPr>
                <w:ilvl w:val="0"/>
                <w:numId w:val="36"/>
              </w:numPr>
              <w:spacing w:after="200" w:line="276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 xml:space="preserve">Участие в Региональном этапе Всероссийского фестиваля по хоккею среди любительских команд </w:t>
            </w:r>
          </w:p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«Северная шайба»</w:t>
            </w:r>
          </w:p>
        </w:tc>
        <w:tc>
          <w:tcPr>
            <w:tcW w:w="2410" w:type="dxa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Работающая  молодежь и  взрослое население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5856" w:rsidRPr="004D5856" w:rsidRDefault="004D5856" w:rsidP="000F0CA7">
            <w:pPr>
              <w:jc w:val="center"/>
              <w:rPr>
                <w:color w:val="000000"/>
                <w:sz w:val="16"/>
                <w:szCs w:val="16"/>
              </w:rPr>
            </w:pPr>
            <w:r w:rsidRPr="004D5856">
              <w:rPr>
                <w:color w:val="000000"/>
                <w:sz w:val="16"/>
                <w:szCs w:val="16"/>
              </w:rPr>
              <w:t>по назначению</w:t>
            </w:r>
          </w:p>
        </w:tc>
        <w:tc>
          <w:tcPr>
            <w:tcW w:w="2410" w:type="dxa"/>
            <w:shd w:val="clear" w:color="auto" w:fill="auto"/>
          </w:tcPr>
          <w:p w:rsidR="004D5856" w:rsidRPr="004D5856" w:rsidRDefault="004D5856" w:rsidP="000F0CA7">
            <w:pPr>
              <w:jc w:val="center"/>
              <w:rPr>
                <w:sz w:val="16"/>
                <w:szCs w:val="16"/>
              </w:rPr>
            </w:pPr>
            <w:r w:rsidRPr="004D5856">
              <w:rPr>
                <w:sz w:val="16"/>
                <w:szCs w:val="16"/>
              </w:rPr>
              <w:t>ГО Анадырь</w:t>
            </w:r>
          </w:p>
        </w:tc>
      </w:tr>
    </w:tbl>
    <w:p w:rsidR="00875849" w:rsidRPr="004D5856" w:rsidRDefault="00875849" w:rsidP="000D7072">
      <w:pPr>
        <w:ind w:right="140"/>
        <w:jc w:val="both"/>
        <w:rPr>
          <w:sz w:val="16"/>
          <w:szCs w:val="16"/>
        </w:rPr>
      </w:pPr>
    </w:p>
    <w:p w:rsidR="00875849" w:rsidRPr="004D5856" w:rsidRDefault="00875849" w:rsidP="000D7072">
      <w:pPr>
        <w:ind w:right="140"/>
        <w:jc w:val="both"/>
        <w:rPr>
          <w:sz w:val="16"/>
          <w:szCs w:val="16"/>
        </w:rPr>
      </w:pPr>
    </w:p>
    <w:p w:rsidR="009F2247" w:rsidRPr="004D5856" w:rsidRDefault="009F2247" w:rsidP="000D7072">
      <w:pPr>
        <w:ind w:right="140"/>
        <w:jc w:val="both"/>
        <w:rPr>
          <w:sz w:val="16"/>
          <w:szCs w:val="16"/>
        </w:rPr>
      </w:pPr>
    </w:p>
    <w:p w:rsidR="009F2247" w:rsidRPr="004D5856" w:rsidRDefault="009F2247" w:rsidP="000D7072">
      <w:pPr>
        <w:ind w:right="140"/>
        <w:jc w:val="both"/>
        <w:rPr>
          <w:sz w:val="16"/>
          <w:szCs w:val="16"/>
        </w:rPr>
      </w:pPr>
    </w:p>
    <w:p w:rsidR="009F2247" w:rsidRPr="004D5856" w:rsidRDefault="009F2247" w:rsidP="000D7072">
      <w:pPr>
        <w:ind w:right="140"/>
        <w:jc w:val="both"/>
        <w:rPr>
          <w:sz w:val="16"/>
          <w:szCs w:val="16"/>
        </w:rPr>
      </w:pPr>
    </w:p>
    <w:p w:rsidR="009F2247" w:rsidRPr="004D5856" w:rsidRDefault="009F2247" w:rsidP="000D7072">
      <w:pPr>
        <w:ind w:right="140"/>
        <w:jc w:val="both"/>
        <w:rPr>
          <w:sz w:val="16"/>
          <w:szCs w:val="16"/>
        </w:rPr>
      </w:pPr>
    </w:p>
    <w:p w:rsidR="009F2247" w:rsidRPr="004D5856" w:rsidRDefault="009F2247" w:rsidP="000D7072">
      <w:pPr>
        <w:ind w:right="140"/>
        <w:jc w:val="both"/>
        <w:rPr>
          <w:sz w:val="16"/>
          <w:szCs w:val="16"/>
        </w:rPr>
      </w:pPr>
    </w:p>
    <w:p w:rsidR="009F2247" w:rsidRPr="004D5856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3706E7" w:rsidRDefault="003706E7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3706E7" w:rsidRDefault="003706E7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693801" w:rsidRDefault="00693801" w:rsidP="000D7072">
      <w:pPr>
        <w:ind w:right="140"/>
        <w:jc w:val="both"/>
        <w:rPr>
          <w:sz w:val="16"/>
          <w:szCs w:val="16"/>
        </w:rPr>
      </w:pPr>
    </w:p>
    <w:p w:rsidR="00693801" w:rsidRDefault="00693801" w:rsidP="000D7072">
      <w:pPr>
        <w:ind w:right="140"/>
        <w:jc w:val="both"/>
        <w:rPr>
          <w:sz w:val="16"/>
          <w:szCs w:val="16"/>
        </w:rPr>
      </w:pPr>
    </w:p>
    <w:p w:rsidR="00693801" w:rsidRDefault="00693801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</w:p>
    <w:p w:rsidR="005D738B" w:rsidRDefault="005D738B" w:rsidP="000D7072">
      <w:pPr>
        <w:ind w:right="140"/>
        <w:jc w:val="both"/>
        <w:rPr>
          <w:sz w:val="16"/>
          <w:szCs w:val="16"/>
        </w:rPr>
      </w:pPr>
      <w:bookmarkStart w:id="15" w:name="_GoBack"/>
      <w:bookmarkEnd w:id="15"/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F6BAD" w:rsidRDefault="003F6BAD" w:rsidP="000D7072">
      <w:pPr>
        <w:ind w:right="140"/>
        <w:jc w:val="both"/>
        <w:rPr>
          <w:sz w:val="16"/>
          <w:szCs w:val="16"/>
        </w:rPr>
      </w:pPr>
    </w:p>
    <w:p w:rsidR="003706E7" w:rsidRPr="000D7072" w:rsidRDefault="003706E7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984EDE">
              <w:rPr>
                <w:sz w:val="16"/>
                <w:szCs w:val="16"/>
              </w:rPr>
              <w:t>26.12</w:t>
            </w:r>
            <w:r w:rsidRPr="000D7072">
              <w:rPr>
                <w:sz w:val="16"/>
                <w:szCs w:val="16"/>
              </w:rPr>
              <w:t>.2023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2"/>
      <w:headerReference w:type="default" r:id="rId13"/>
      <w:headerReference w:type="first" r:id="rId14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61" w:rsidRDefault="00107061" w:rsidP="00FE0245">
      <w:r>
        <w:separator/>
      </w:r>
    </w:p>
  </w:endnote>
  <w:endnote w:type="continuationSeparator" w:id="0">
    <w:p w:rsidR="00107061" w:rsidRDefault="00107061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61" w:rsidRDefault="00107061" w:rsidP="00FE0245">
      <w:r>
        <w:separator/>
      </w:r>
    </w:p>
  </w:footnote>
  <w:footnote w:type="continuationSeparator" w:id="0">
    <w:p w:rsidR="00107061" w:rsidRDefault="00107061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61" w:rsidRPr="0094044C" w:rsidRDefault="00107061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5D738B">
          <w:rPr>
            <w:rFonts w:ascii="Bauhaus 93" w:hAnsi="Bauhaus 93"/>
            <w:b/>
            <w:noProof/>
            <w:sz w:val="16"/>
            <w:szCs w:val="16"/>
          </w:rPr>
          <w:t>30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26 декабря  2023 года № 52 (504</w:t>
    </w:r>
    <w:r w:rsidRPr="00B57F57">
      <w:rPr>
        <w:color w:val="0D0D0D"/>
        <w:sz w:val="16"/>
        <w:szCs w:val="16"/>
      </w:rPr>
      <w:t>)</w:t>
    </w:r>
  </w:p>
  <w:p w:rsidR="00107061" w:rsidRDefault="00107061"/>
  <w:p w:rsidR="00107061" w:rsidRDefault="001070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61" w:rsidRPr="0075400A" w:rsidRDefault="00107061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5D738B">
          <w:rPr>
            <w:rFonts w:ascii="Bauhaus 93" w:hAnsi="Bauhaus 93"/>
            <w:b/>
            <w:noProof/>
            <w:sz w:val="16"/>
            <w:szCs w:val="16"/>
          </w:rPr>
          <w:t>29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26 декабря  2023 года № 52</w:t>
    </w:r>
    <w:r w:rsidRPr="00636D92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504</w:t>
    </w:r>
    <w:r w:rsidRPr="00636D92">
      <w:rPr>
        <w:color w:val="0D0D0D"/>
        <w:sz w:val="16"/>
        <w:szCs w:val="16"/>
      </w:rPr>
      <w:t>)</w:t>
    </w:r>
  </w:p>
  <w:p w:rsidR="00107061" w:rsidRDefault="00107061"/>
  <w:p w:rsidR="00107061" w:rsidRDefault="001070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61" w:rsidRDefault="00107061">
    <w:pPr>
      <w:pStyle w:val="a7"/>
    </w:pPr>
  </w:p>
  <w:p w:rsidR="00107061" w:rsidRDefault="001070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ACC59DF"/>
    <w:multiLevelType w:val="hybridMultilevel"/>
    <w:tmpl w:val="02164B74"/>
    <w:lvl w:ilvl="0" w:tplc="F948FE98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E28BF"/>
    <w:multiLevelType w:val="multilevel"/>
    <w:tmpl w:val="B6D22C0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7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64D2C"/>
    <w:multiLevelType w:val="multilevel"/>
    <w:tmpl w:val="9E72ED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9">
    <w:nsid w:val="19A20B13"/>
    <w:multiLevelType w:val="hybridMultilevel"/>
    <w:tmpl w:val="9B42AF1C"/>
    <w:lvl w:ilvl="0" w:tplc="60E467A8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C2F1A"/>
    <w:multiLevelType w:val="hybridMultilevel"/>
    <w:tmpl w:val="58D8E1A6"/>
    <w:lvl w:ilvl="0" w:tplc="60868B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1A74CA7"/>
    <w:multiLevelType w:val="multilevel"/>
    <w:tmpl w:val="8F60CECA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3D454740"/>
    <w:multiLevelType w:val="hybridMultilevel"/>
    <w:tmpl w:val="67F6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0">
    <w:nsid w:val="424808EA"/>
    <w:multiLevelType w:val="hybridMultilevel"/>
    <w:tmpl w:val="9A3454E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3">
    <w:nsid w:val="51363A6C"/>
    <w:multiLevelType w:val="hybridMultilevel"/>
    <w:tmpl w:val="3D1CB526"/>
    <w:lvl w:ilvl="0" w:tplc="E5F43FD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0252DC"/>
    <w:multiLevelType w:val="hybridMultilevel"/>
    <w:tmpl w:val="0F2A363E"/>
    <w:lvl w:ilvl="0" w:tplc="6534D2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35A7C"/>
    <w:multiLevelType w:val="hybridMultilevel"/>
    <w:tmpl w:val="817847E8"/>
    <w:lvl w:ilvl="0" w:tplc="8736C85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5FF45C87"/>
    <w:multiLevelType w:val="multilevel"/>
    <w:tmpl w:val="4CA008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>
    <w:nsid w:val="637D0FB8"/>
    <w:multiLevelType w:val="hybridMultilevel"/>
    <w:tmpl w:val="831AE72C"/>
    <w:lvl w:ilvl="0" w:tplc="6534D2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5"/>
  </w:num>
  <w:num w:numId="4">
    <w:abstractNumId w:val="0"/>
  </w:num>
  <w:num w:numId="5">
    <w:abstractNumId w:val="1"/>
  </w:num>
  <w:num w:numId="6">
    <w:abstractNumId w:val="27"/>
  </w:num>
  <w:num w:numId="7">
    <w:abstractNumId w:val="23"/>
  </w:num>
  <w:num w:numId="8">
    <w:abstractNumId w:val="25"/>
  </w:num>
  <w:num w:numId="9">
    <w:abstractNumId w:val="26"/>
  </w:num>
  <w:num w:numId="10">
    <w:abstractNumId w:val="3"/>
  </w:num>
  <w:num w:numId="11">
    <w:abstractNumId w:val="14"/>
  </w:num>
  <w:num w:numId="12">
    <w:abstractNumId w:val="2"/>
  </w:num>
  <w:num w:numId="13">
    <w:abstractNumId w:val="11"/>
  </w:num>
  <w:num w:numId="14">
    <w:abstractNumId w:val="15"/>
  </w:num>
  <w:num w:numId="15">
    <w:abstractNumId w:val="31"/>
  </w:num>
  <w:num w:numId="16">
    <w:abstractNumId w:val="33"/>
  </w:num>
  <w:num w:numId="17">
    <w:abstractNumId w:val="16"/>
  </w:num>
  <w:num w:numId="18">
    <w:abstractNumId w:val="30"/>
  </w:num>
  <w:num w:numId="19">
    <w:abstractNumId w:val="29"/>
  </w:num>
  <w:num w:numId="20">
    <w:abstractNumId w:val="7"/>
  </w:num>
  <w:num w:numId="21">
    <w:abstractNumId w:val="18"/>
  </w:num>
  <w:num w:numId="22">
    <w:abstractNumId w:val="9"/>
  </w:num>
  <w:num w:numId="23">
    <w:abstractNumId w:val="5"/>
  </w:num>
  <w:num w:numId="2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9"/>
  </w:num>
  <w:num w:numId="27">
    <w:abstractNumId w:val="4"/>
  </w:num>
  <w:num w:numId="28">
    <w:abstractNumId w:val="22"/>
  </w:num>
  <w:num w:numId="29">
    <w:abstractNumId w:val="8"/>
  </w:num>
  <w:num w:numId="30">
    <w:abstractNumId w:val="6"/>
  </w:num>
  <w:num w:numId="31">
    <w:abstractNumId w:val="13"/>
  </w:num>
  <w:num w:numId="32">
    <w:abstractNumId w:val="34"/>
  </w:num>
  <w:num w:numId="33">
    <w:abstractNumId w:val="20"/>
  </w:num>
  <w:num w:numId="34">
    <w:abstractNumId w:val="10"/>
  </w:num>
  <w:num w:numId="35">
    <w:abstractNumId w:val="24"/>
  </w:num>
  <w:num w:numId="36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1021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061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4532"/>
    <w:rsid w:val="002B4B2B"/>
    <w:rsid w:val="002B5417"/>
    <w:rsid w:val="002B58D1"/>
    <w:rsid w:val="002B627E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D85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B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856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036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38B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801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FA4"/>
    <w:rsid w:val="00805BE9"/>
    <w:rsid w:val="008066FC"/>
    <w:rsid w:val="00807232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0C2D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C80"/>
    <w:rsid w:val="009832D2"/>
    <w:rsid w:val="009843C2"/>
    <w:rsid w:val="00984438"/>
    <w:rsid w:val="00984EDE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EA9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54AF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980"/>
    <w:rsid w:val="00C35A61"/>
    <w:rsid w:val="00C40178"/>
    <w:rsid w:val="00C40711"/>
    <w:rsid w:val="00C40D70"/>
    <w:rsid w:val="00C40EB7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648"/>
    <w:rsid w:val="00F408C5"/>
    <w:rsid w:val="00F409E8"/>
    <w:rsid w:val="00F40E9B"/>
    <w:rsid w:val="00F40F8C"/>
    <w:rsid w:val="00F416ED"/>
    <w:rsid w:val="00F41FDC"/>
    <w:rsid w:val="00F421DA"/>
    <w:rsid w:val="00F425A8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CBD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3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3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3289613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AE66-16F7-43CD-8911-D2BB741E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30</Pages>
  <Words>17193</Words>
  <Characters>98003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13</cp:revision>
  <cp:lastPrinted>2023-10-21T23:38:00Z</cp:lastPrinted>
  <dcterms:created xsi:type="dcterms:W3CDTF">2023-11-25T23:54:00Z</dcterms:created>
  <dcterms:modified xsi:type="dcterms:W3CDTF">2023-12-28T07:02:00Z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