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3C8" w:rsidRDefault="007113C8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7113C8" w:rsidRPr="008322CE" w:rsidRDefault="007113C8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22 января</w:t>
                            </w:r>
                          </w:p>
                          <w:p w:rsidR="007113C8" w:rsidRPr="006E7DA2" w:rsidRDefault="007113C8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7113C8" w:rsidRDefault="007113C8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7113C8" w:rsidRPr="008322CE" w:rsidRDefault="007113C8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22 января</w:t>
                      </w:r>
                    </w:p>
                    <w:p w:rsidR="007113C8" w:rsidRPr="006E7DA2" w:rsidRDefault="007113C8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3C8" w:rsidRPr="00DB2525" w:rsidRDefault="007113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 (508)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7113C8" w:rsidRPr="00DB2525" w:rsidRDefault="007113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 (508)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465"/>
        <w:gridCol w:w="1064"/>
      </w:tblGrid>
      <w:tr w:rsidR="008C253B" w:rsidRPr="008E2DC6" w:rsidTr="00DB4BEF">
        <w:trPr>
          <w:trHeight w:val="77"/>
        </w:trPr>
        <w:tc>
          <w:tcPr>
            <w:tcW w:w="10632" w:type="dxa"/>
            <w:gridSpan w:val="3"/>
          </w:tcPr>
          <w:p w:rsidR="00C747BC" w:rsidRDefault="00C747BC" w:rsidP="009033E3">
            <w:pPr>
              <w:rPr>
                <w:b/>
              </w:rPr>
            </w:pPr>
          </w:p>
          <w:p w:rsidR="00804C99" w:rsidRDefault="00804C99" w:rsidP="00804C99">
            <w:pPr>
              <w:ind w:left="142" w:right="176"/>
              <w:contextualSpacing/>
              <w:jc w:val="center"/>
              <w:rPr>
                <w:b/>
              </w:rPr>
            </w:pPr>
          </w:p>
          <w:p w:rsidR="00DB4BEF" w:rsidRPr="00DB4BEF" w:rsidRDefault="00DB4BEF" w:rsidP="00DB4BEF">
            <w:pPr>
              <w:tabs>
                <w:tab w:val="center" w:pos="4816"/>
                <w:tab w:val="left" w:pos="8890"/>
              </w:tabs>
              <w:ind w:right="171"/>
              <w:jc w:val="center"/>
              <w:rPr>
                <w:b/>
              </w:rPr>
            </w:pPr>
            <w:r w:rsidRPr="00DB4BEF">
              <w:rPr>
                <w:b/>
              </w:rPr>
              <w:t>АДМИНИСТРАЦИЯ</w:t>
            </w:r>
          </w:p>
          <w:p w:rsidR="00DB4BEF" w:rsidRPr="00DB4BEF" w:rsidRDefault="00DB4BEF" w:rsidP="00DB4BEF">
            <w:pPr>
              <w:ind w:right="171"/>
              <w:jc w:val="center"/>
              <w:rPr>
                <w:b/>
              </w:rPr>
            </w:pPr>
            <w:r w:rsidRPr="00DB4BEF">
              <w:rPr>
                <w:b/>
              </w:rPr>
              <w:t>МУНИЦИПАЛЬНОГО ОБРАЗОВАНИЯ</w:t>
            </w:r>
          </w:p>
          <w:p w:rsidR="00DB4BEF" w:rsidRPr="00DB4BEF" w:rsidRDefault="00DB4BEF" w:rsidP="00DB4BEF">
            <w:pPr>
              <w:ind w:right="171"/>
              <w:jc w:val="center"/>
              <w:rPr>
                <w:b/>
              </w:rPr>
            </w:pPr>
            <w:r w:rsidRPr="00DB4BEF">
              <w:rPr>
                <w:b/>
              </w:rPr>
              <w:t>БИЛИБИНСКИЙ МУНИЦИПАЛЬНЫЙ РАЙОН</w:t>
            </w:r>
          </w:p>
          <w:p w:rsidR="00DB4BEF" w:rsidRPr="00DB4BEF" w:rsidRDefault="00DB4BEF" w:rsidP="00DB4BEF">
            <w:pPr>
              <w:ind w:right="171"/>
              <w:jc w:val="center"/>
              <w:rPr>
                <w:b/>
              </w:rPr>
            </w:pPr>
            <w:r w:rsidRPr="00DB4BEF">
              <w:rPr>
                <w:b/>
              </w:rPr>
              <w:t>ЧУКОТСКОГО АВТОНОМНОГО ОКРУГА</w:t>
            </w:r>
          </w:p>
          <w:p w:rsidR="00DB4BEF" w:rsidRPr="00DB4BEF" w:rsidRDefault="00DB4BEF" w:rsidP="00DB4BEF">
            <w:pPr>
              <w:ind w:right="171"/>
              <w:jc w:val="center"/>
            </w:pPr>
          </w:p>
          <w:p w:rsidR="00DB4BEF" w:rsidRPr="00DB4BEF" w:rsidRDefault="00DB4BEF" w:rsidP="00DB4BEF">
            <w:pPr>
              <w:ind w:right="171"/>
              <w:jc w:val="center"/>
              <w:rPr>
                <w:b/>
              </w:rPr>
            </w:pPr>
            <w:proofErr w:type="gramStart"/>
            <w:r w:rsidRPr="00DB4BEF">
              <w:rPr>
                <w:b/>
              </w:rPr>
              <w:t>П</w:t>
            </w:r>
            <w:proofErr w:type="gramEnd"/>
            <w:r w:rsidRPr="00DB4BEF">
              <w:rPr>
                <w:b/>
              </w:rPr>
              <w:t xml:space="preserve"> О С Т А Н О В Л Е Н И Е</w:t>
            </w:r>
          </w:p>
          <w:p w:rsidR="00DB4BEF" w:rsidRPr="00DB4BEF" w:rsidRDefault="00DB4BEF" w:rsidP="00DB4BEF">
            <w:pPr>
              <w:ind w:right="171"/>
              <w:rPr>
                <w:b/>
              </w:rPr>
            </w:pPr>
          </w:p>
          <w:tbl>
            <w:tblPr>
              <w:tblW w:w="10203" w:type="dxa"/>
              <w:tblLayout w:type="fixed"/>
              <w:tblLook w:val="01E0" w:firstRow="1" w:lastRow="1" w:firstColumn="1" w:lastColumn="1" w:noHBand="0" w:noVBand="0"/>
            </w:tblPr>
            <w:tblGrid>
              <w:gridCol w:w="3652"/>
              <w:gridCol w:w="2974"/>
              <w:gridCol w:w="3577"/>
            </w:tblGrid>
            <w:tr w:rsidR="00DB4BEF" w:rsidRPr="00DB4BEF" w:rsidTr="00FA79CE">
              <w:tc>
                <w:tcPr>
                  <w:tcW w:w="3652" w:type="dxa"/>
                </w:tcPr>
                <w:p w:rsidR="00DB4BEF" w:rsidRPr="00DB4BEF" w:rsidRDefault="00DB4BEF" w:rsidP="00DB4BEF">
                  <w:pPr>
                    <w:ind w:right="171"/>
                    <w:jc w:val="both"/>
                  </w:pPr>
                  <w:r w:rsidRPr="00DB4BEF">
                    <w:t xml:space="preserve">от </w:t>
                  </w:r>
                  <w:r w:rsidRPr="00DB4BEF">
                    <w:rPr>
                      <w:u w:val="single"/>
                    </w:rPr>
                    <w:t>15 января 2024</w:t>
                  </w:r>
                  <w:r w:rsidRPr="00DB4BEF">
                    <w:t xml:space="preserve"> года</w:t>
                  </w:r>
                </w:p>
              </w:tc>
              <w:tc>
                <w:tcPr>
                  <w:tcW w:w="2974" w:type="dxa"/>
                </w:tcPr>
                <w:p w:rsidR="00DB4BEF" w:rsidRPr="00DB4BEF" w:rsidRDefault="00DB4BEF" w:rsidP="00DB4BEF">
                  <w:pPr>
                    <w:ind w:right="171"/>
                    <w:rPr>
                      <w:u w:val="single"/>
                    </w:rPr>
                  </w:pPr>
                  <w:r w:rsidRPr="00DB4BEF">
                    <w:t xml:space="preserve">№ </w:t>
                  </w:r>
                  <w:r w:rsidRPr="00DB4BEF">
                    <w:rPr>
                      <w:u w:val="single"/>
                    </w:rPr>
                    <w:t>16</w:t>
                  </w:r>
                </w:p>
              </w:tc>
              <w:tc>
                <w:tcPr>
                  <w:tcW w:w="3577" w:type="dxa"/>
                </w:tcPr>
                <w:p w:rsidR="00DB4BEF" w:rsidRPr="00DB4BEF" w:rsidRDefault="00DB4BEF" w:rsidP="00DB4BEF">
                  <w:pPr>
                    <w:ind w:right="171"/>
                    <w:jc w:val="center"/>
                  </w:pPr>
                  <w:r w:rsidRPr="00DB4BEF">
                    <w:t xml:space="preserve">                    г. Билибино</w:t>
                  </w:r>
                </w:p>
              </w:tc>
            </w:tr>
          </w:tbl>
          <w:p w:rsidR="00DB4BEF" w:rsidRPr="00DB4BEF" w:rsidRDefault="00DB4BEF" w:rsidP="00DB4BEF">
            <w:pPr>
              <w:ind w:right="171"/>
              <w:jc w:val="both"/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495"/>
            </w:tblGrid>
            <w:tr w:rsidR="00DB4BEF" w:rsidRPr="00DB4BEF" w:rsidTr="00FA79CE">
              <w:trPr>
                <w:trHeight w:val="283"/>
              </w:trPr>
              <w:tc>
                <w:tcPr>
                  <w:tcW w:w="5495" w:type="dxa"/>
                </w:tcPr>
                <w:p w:rsidR="00DB4BEF" w:rsidRPr="00DB4BEF" w:rsidRDefault="00DB4BEF" w:rsidP="00DB4BEF">
                  <w:pPr>
                    <w:ind w:right="171"/>
                    <w:jc w:val="both"/>
                  </w:pPr>
                  <w:r w:rsidRPr="00DB4BEF">
                    <w:t>О внесении изменений в Постановление Администрации муниципального образования Билибинский муниципальный район                            от 24 марта 2016 года № 173</w:t>
                  </w:r>
                </w:p>
              </w:tc>
            </w:tr>
          </w:tbl>
          <w:p w:rsidR="00DB4BEF" w:rsidRPr="00DB4BEF" w:rsidRDefault="00DB4BEF" w:rsidP="00DB4BEF">
            <w:pPr>
              <w:ind w:right="171"/>
              <w:jc w:val="both"/>
            </w:pPr>
          </w:p>
          <w:p w:rsidR="00DB4BEF" w:rsidRPr="00DB4BEF" w:rsidRDefault="00DB4BEF" w:rsidP="00DB4BEF">
            <w:pPr>
              <w:ind w:right="171" w:firstLine="709"/>
              <w:jc w:val="both"/>
            </w:pPr>
            <w:r w:rsidRPr="00DB4BEF">
              <w:t>В целях уточнения мероприятий Муниципальной программы «Управление муниципальными финансами и имуществом муниципального образования Билибинский муниципальный район», утвержденной Постановлением Администрации муниципального образования Билибинский муниципальный район от 24 марта 2016 года № 173,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      </w:r>
          </w:p>
          <w:p w:rsidR="00DB4BEF" w:rsidRPr="00DB4BEF" w:rsidRDefault="00DB4BEF" w:rsidP="00DB4BEF">
            <w:pPr>
              <w:ind w:right="171" w:firstLine="708"/>
              <w:jc w:val="both"/>
              <w:rPr>
                <w:b/>
                <w:spacing w:val="20"/>
              </w:rPr>
            </w:pPr>
            <w:r w:rsidRPr="00DB4BEF">
              <w:rPr>
                <w:b/>
                <w:spacing w:val="20"/>
              </w:rPr>
              <w:t>ПОСТАНОВЛЯЕТ:</w:t>
            </w:r>
          </w:p>
          <w:p w:rsidR="00DB4BEF" w:rsidRPr="00DB4BEF" w:rsidRDefault="00DB4BEF" w:rsidP="00DB4BEF">
            <w:pPr>
              <w:pStyle w:val="1"/>
              <w:tabs>
                <w:tab w:val="left" w:pos="993"/>
              </w:tabs>
              <w:spacing w:before="0"/>
              <w:ind w:right="171" w:firstLine="709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DB4BEF" w:rsidRPr="00DB4BEF" w:rsidRDefault="00DB4BEF" w:rsidP="00DB4BEF">
            <w:pPr>
              <w:pStyle w:val="1"/>
              <w:tabs>
                <w:tab w:val="left" w:pos="993"/>
              </w:tabs>
              <w:spacing w:before="0"/>
              <w:ind w:right="171" w:firstLine="709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B4BE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1.</w:t>
            </w:r>
            <w:r w:rsidRPr="00DB4BE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ab/>
              <w:t>Внести в Постановление Администрации муниципального образования Билибинский муниципальный район от 24 марта 2016 года № 173 «Об утверждении Муниципальной программы «Управление муниципальными финансами и имуществом муниципального образования Билибинский муниципальный район» следующие изменения:</w:t>
            </w:r>
          </w:p>
          <w:p w:rsidR="00DB4BEF" w:rsidRPr="00DB4BEF" w:rsidRDefault="00DB4BEF" w:rsidP="00DB4BEF">
            <w:pPr>
              <w:pStyle w:val="1"/>
              <w:tabs>
                <w:tab w:val="left" w:pos="993"/>
              </w:tabs>
              <w:spacing w:before="0"/>
              <w:ind w:right="171" w:firstLine="709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B4BE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1.1</w:t>
            </w:r>
            <w:proofErr w:type="gramStart"/>
            <w:r w:rsidRPr="00DB4BE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И</w:t>
            </w:r>
            <w:proofErr w:type="gramEnd"/>
            <w:r w:rsidRPr="00DB4BE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зложить Муниципальную программу «Управление муниципальными финансами и имуществом муниципального образования Билибинский муниципальный район» в новой редакции согласно приложению к настоящему постановлению.</w:t>
            </w:r>
          </w:p>
          <w:p w:rsidR="00DB4BEF" w:rsidRPr="00DB4BEF" w:rsidRDefault="00DB4BEF" w:rsidP="00DB4BEF">
            <w:pPr>
              <w:pStyle w:val="1"/>
              <w:tabs>
                <w:tab w:val="left" w:pos="993"/>
              </w:tabs>
              <w:spacing w:before="0"/>
              <w:ind w:right="171" w:firstLine="709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B4BE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</w:t>
            </w:r>
            <w:r w:rsidRPr="00DB4BE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ab/>
      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DB4BEF" w:rsidRPr="00DB4BEF" w:rsidRDefault="00DB4BEF" w:rsidP="00DB4BEF">
            <w:pPr>
              <w:pStyle w:val="1"/>
              <w:tabs>
                <w:tab w:val="left" w:pos="993"/>
              </w:tabs>
              <w:spacing w:before="0"/>
              <w:ind w:right="171" w:firstLine="709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B4BE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3.</w:t>
            </w:r>
            <w:r w:rsidRPr="00DB4BEF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ab/>
              <w:t>Настоящее постановление вступает в силу с момента его публикации.</w:t>
            </w:r>
          </w:p>
          <w:p w:rsidR="00DB4BEF" w:rsidRPr="00DB4BEF" w:rsidRDefault="00DB4BEF" w:rsidP="00DB4BEF">
            <w:pPr>
              <w:tabs>
                <w:tab w:val="left" w:pos="993"/>
              </w:tabs>
              <w:ind w:right="171" w:firstLine="709"/>
              <w:jc w:val="both"/>
            </w:pPr>
            <w:r w:rsidRPr="00DB4BEF">
              <w:t>4.</w:t>
            </w:r>
            <w:r w:rsidRPr="00DB4BEF">
              <w:tab/>
            </w:r>
            <w:proofErr w:type="gramStart"/>
            <w:r w:rsidRPr="00DB4BEF">
              <w:t>Контроль за</w:t>
            </w:r>
            <w:proofErr w:type="gramEnd"/>
            <w:r w:rsidRPr="00DB4BEF">
      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финансов, экономики и имущественных отношений </w:t>
            </w:r>
            <w:proofErr w:type="spellStart"/>
            <w:r w:rsidRPr="00DB4BEF">
              <w:t>Шершнёву</w:t>
            </w:r>
            <w:proofErr w:type="spellEnd"/>
            <w:r w:rsidRPr="00DB4BEF">
              <w:t xml:space="preserve"> О.В.</w:t>
            </w:r>
          </w:p>
          <w:p w:rsidR="00DB4BEF" w:rsidRPr="00DB4BEF" w:rsidRDefault="00DB4BEF" w:rsidP="00DB4BEF">
            <w:pPr>
              <w:ind w:right="171"/>
              <w:jc w:val="both"/>
            </w:pPr>
          </w:p>
          <w:p w:rsidR="00DB4BEF" w:rsidRPr="00DB4BEF" w:rsidRDefault="00DB4BEF" w:rsidP="00DB4BEF">
            <w:pPr>
              <w:ind w:right="171"/>
              <w:jc w:val="both"/>
            </w:pPr>
          </w:p>
          <w:p w:rsidR="00DB4BEF" w:rsidRPr="00DB4BEF" w:rsidRDefault="00DB4BEF" w:rsidP="00DB4BEF">
            <w:pPr>
              <w:ind w:right="171"/>
              <w:jc w:val="both"/>
            </w:pPr>
            <w:proofErr w:type="gramStart"/>
            <w:r w:rsidRPr="00DB4BEF">
              <w:t>Исполняющий</w:t>
            </w:r>
            <w:proofErr w:type="gramEnd"/>
            <w:r w:rsidRPr="00DB4BEF">
              <w:t xml:space="preserve"> обязанности</w:t>
            </w:r>
          </w:p>
          <w:p w:rsidR="009033E3" w:rsidRPr="00DB4BEF" w:rsidRDefault="00DB4BEF" w:rsidP="00DB4BEF">
            <w:pPr>
              <w:tabs>
                <w:tab w:val="left" w:pos="993"/>
              </w:tabs>
              <w:ind w:right="171"/>
              <w:jc w:val="both"/>
            </w:pPr>
            <w:r w:rsidRPr="00DB4BEF">
              <w:t>Главы Администрации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DB4BEF">
              <w:t>В.В. Гизбрехт</w:t>
            </w:r>
          </w:p>
          <w:p w:rsidR="00804C99" w:rsidRPr="00D247B5" w:rsidRDefault="00804C99" w:rsidP="00D247B5">
            <w:pPr>
              <w:tabs>
                <w:tab w:val="left" w:pos="993"/>
              </w:tabs>
              <w:ind w:right="183"/>
              <w:jc w:val="both"/>
              <w:rPr>
                <w:sz w:val="20"/>
                <w:szCs w:val="20"/>
              </w:rPr>
            </w:pPr>
          </w:p>
          <w:p w:rsidR="00804C99" w:rsidRDefault="00804C99" w:rsidP="00804C99">
            <w:pPr>
              <w:tabs>
                <w:tab w:val="left" w:pos="993"/>
              </w:tabs>
              <w:ind w:right="176"/>
              <w:jc w:val="both"/>
            </w:pPr>
          </w:p>
          <w:p w:rsidR="00804C99" w:rsidRDefault="00804C99" w:rsidP="00804C99">
            <w:pPr>
              <w:tabs>
                <w:tab w:val="left" w:pos="993"/>
              </w:tabs>
              <w:ind w:right="176"/>
              <w:jc w:val="both"/>
            </w:pPr>
          </w:p>
          <w:p w:rsidR="00804C99" w:rsidRDefault="00804C99" w:rsidP="00804C99">
            <w:pPr>
              <w:tabs>
                <w:tab w:val="left" w:pos="993"/>
              </w:tabs>
              <w:ind w:right="176"/>
              <w:jc w:val="both"/>
            </w:pPr>
          </w:p>
          <w:p w:rsidR="009033E3" w:rsidRPr="009033E3" w:rsidRDefault="009033E3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  <w:tr w:rsidR="00DB4BEF" w:rsidRPr="00614404" w:rsidTr="00DB4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5103" w:type="dxa"/>
          <w:wAfter w:w="1064" w:type="dxa"/>
          <w:trHeight w:val="374"/>
        </w:trPr>
        <w:tc>
          <w:tcPr>
            <w:tcW w:w="4465" w:type="dxa"/>
          </w:tcPr>
          <w:p w:rsid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 xml:space="preserve">Приложение                                                      </w:t>
            </w:r>
          </w:p>
          <w:p w:rsid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к Постановлению Администрации муниципального образования Билибинский муниципальный район </w:t>
            </w:r>
          </w:p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  <w:u w:val="single"/>
              </w:rPr>
              <w:t>от 15 января 2024 года № 16</w:t>
            </w:r>
          </w:p>
        </w:tc>
      </w:tr>
    </w:tbl>
    <w:p w:rsidR="00DB4BEF" w:rsidRPr="00614404" w:rsidRDefault="00DB4BEF" w:rsidP="00DB4BEF">
      <w:pPr>
        <w:jc w:val="center"/>
        <w:rPr>
          <w:b/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465"/>
      </w:tblGrid>
      <w:tr w:rsidR="00DB4BEF" w:rsidRPr="00614404" w:rsidTr="00FA79CE">
        <w:trPr>
          <w:trHeight w:val="374"/>
        </w:trPr>
        <w:tc>
          <w:tcPr>
            <w:tcW w:w="4465" w:type="dxa"/>
          </w:tcPr>
          <w:p w:rsidR="00614404" w:rsidRDefault="00DB4BEF" w:rsidP="00FA79CE">
            <w:pPr>
              <w:jc w:val="both"/>
              <w:rPr>
                <w:sz w:val="16"/>
                <w:szCs w:val="16"/>
              </w:rPr>
            </w:pPr>
            <w:proofErr w:type="gramStart"/>
            <w:r w:rsidRPr="00614404">
              <w:rPr>
                <w:sz w:val="16"/>
                <w:szCs w:val="16"/>
              </w:rPr>
              <w:t>УТВЕРЖДЕНА</w:t>
            </w:r>
            <w:proofErr w:type="gramEnd"/>
            <w:r w:rsidRPr="00614404">
              <w:rPr>
                <w:sz w:val="16"/>
                <w:szCs w:val="16"/>
              </w:rPr>
              <w:t xml:space="preserve">                                                       Постановлением Администрации муниципального образования Билибинский муниципальный район </w:t>
            </w:r>
          </w:p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 24 марта 2016 года № 173</w:t>
            </w:r>
          </w:p>
        </w:tc>
      </w:tr>
    </w:tbl>
    <w:p w:rsidR="00DB4BEF" w:rsidRPr="00614404" w:rsidRDefault="00DB4BEF" w:rsidP="00DB4BEF">
      <w:pPr>
        <w:jc w:val="center"/>
        <w:rPr>
          <w:b/>
          <w:sz w:val="16"/>
          <w:szCs w:val="16"/>
        </w:rPr>
      </w:pPr>
    </w:p>
    <w:p w:rsidR="00614404" w:rsidRDefault="00DB4BEF" w:rsidP="00614404">
      <w:pPr>
        <w:ind w:right="140" w:firstLine="851"/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 xml:space="preserve">Муниципальная программа                                                                                  </w:t>
      </w:r>
    </w:p>
    <w:p w:rsidR="00614404" w:rsidRDefault="00DB4BEF" w:rsidP="00614404">
      <w:pPr>
        <w:ind w:right="140" w:firstLine="851"/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 xml:space="preserve"> «Управление муниципальными финансами и имуществом муниципального образования </w:t>
      </w:r>
    </w:p>
    <w:p w:rsidR="00B45DAF" w:rsidRPr="00614404" w:rsidRDefault="00DB4BEF" w:rsidP="00614404">
      <w:pPr>
        <w:ind w:right="140" w:firstLine="851"/>
        <w:jc w:val="center"/>
        <w:rPr>
          <w:sz w:val="16"/>
          <w:szCs w:val="16"/>
        </w:rPr>
      </w:pPr>
      <w:r w:rsidRPr="00614404">
        <w:rPr>
          <w:b/>
          <w:sz w:val="16"/>
          <w:szCs w:val="16"/>
        </w:rPr>
        <w:t>Билибинский муниципальный район»</w:t>
      </w:r>
    </w:p>
    <w:p w:rsidR="00183E52" w:rsidRPr="00614404" w:rsidRDefault="00183E52" w:rsidP="004B05E7">
      <w:pPr>
        <w:ind w:right="140" w:firstLine="851"/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pacing w:val="20"/>
          <w:sz w:val="16"/>
          <w:szCs w:val="16"/>
        </w:rPr>
      </w:pPr>
      <w:r w:rsidRPr="00614404">
        <w:rPr>
          <w:b/>
          <w:spacing w:val="20"/>
          <w:sz w:val="16"/>
          <w:szCs w:val="16"/>
        </w:rPr>
        <w:t>ПАСПОРТ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Муниципальной программы «Управление муниципальными финансами и имуществом муниципального образования Билибинский муниципальный район»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(далее – программа)</w:t>
      </w:r>
    </w:p>
    <w:p w:rsidR="00DB4BEF" w:rsidRPr="00614404" w:rsidRDefault="00DB4BEF" w:rsidP="00DB4BEF">
      <w:pPr>
        <w:rPr>
          <w:sz w:val="16"/>
          <w:szCs w:val="16"/>
        </w:rPr>
      </w:pPr>
    </w:p>
    <w:tbl>
      <w:tblPr>
        <w:tblW w:w="10038" w:type="dxa"/>
        <w:tblInd w:w="10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7797"/>
      </w:tblGrid>
      <w:tr w:rsidR="00DB4BEF" w:rsidRPr="00614404" w:rsidTr="00DB4BEF">
        <w:trPr>
          <w:trHeight w:val="379"/>
        </w:trPr>
        <w:tc>
          <w:tcPr>
            <w:tcW w:w="2241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7797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</w:tr>
      <w:tr w:rsidR="00DB4BEF" w:rsidRPr="00614404" w:rsidTr="00DB4BEF">
        <w:tc>
          <w:tcPr>
            <w:tcW w:w="2241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Соисполнители программы</w:t>
            </w:r>
          </w:p>
        </w:tc>
        <w:tc>
          <w:tcPr>
            <w:tcW w:w="7797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DB4BEF">
        <w:tc>
          <w:tcPr>
            <w:tcW w:w="2241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Участники программы</w:t>
            </w:r>
          </w:p>
        </w:tc>
        <w:tc>
          <w:tcPr>
            <w:tcW w:w="7797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DB4BEF">
        <w:tc>
          <w:tcPr>
            <w:tcW w:w="2241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Перечень подпрограмм</w:t>
            </w:r>
          </w:p>
        </w:tc>
        <w:tc>
          <w:tcPr>
            <w:tcW w:w="7797" w:type="dxa"/>
            <w:shd w:val="clear" w:color="auto" w:fill="auto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Подпрограмма «Финансовое планирование и организация бюджетного процесса».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Подпрограмма «Управление муниципальным долгом муниципального образования Билибинский муниципальный район».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Подпрограмма «Управление имуществом муниципального образования Билибинский муниципальный район».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Подпрограмма «Обеспечение деятельности муниципальных органов и подведомственных учреждений».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Подпрограмма «Организация межбюджетных отношений и повышение уровня бюджетной обеспеченности местных бюджетов».</w:t>
            </w:r>
          </w:p>
          <w:p w:rsidR="00DB4BEF" w:rsidRPr="00614404" w:rsidRDefault="00DB4BEF" w:rsidP="00DB4BEF">
            <w:pPr>
              <w:ind w:left="69"/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c>
          <w:tcPr>
            <w:tcW w:w="2241" w:type="dxa"/>
            <w:shd w:val="clear" w:color="auto" w:fill="auto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Цели программы</w:t>
            </w:r>
          </w:p>
        </w:tc>
        <w:tc>
          <w:tcPr>
            <w:tcW w:w="7797" w:type="dxa"/>
            <w:shd w:val="clear" w:color="auto" w:fill="auto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долгосрочной сбалансированности и устойчивости бюджетной системы Билибинского муниципального района;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повышение качества управления муниципальными финансами;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эффективного управления и распоряжения муниципальным имуществом казны Билибинского муниципального района;</w:t>
            </w:r>
          </w:p>
          <w:p w:rsidR="00DB4BEF" w:rsidRPr="00614404" w:rsidRDefault="00DB4BEF" w:rsidP="00DB4BEF">
            <w:pPr>
              <w:ind w:left="69" w:firstLine="465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создание условий для реализации согласованной финансовой политики на уровне муниципальных образований с финансовой политикой субъекта и для достижения целей и решения задач социально-экономической политики региона и социально-экономического развития муниципального образования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c>
          <w:tcPr>
            <w:tcW w:w="2241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Задачи программы</w:t>
            </w:r>
          </w:p>
        </w:tc>
        <w:tc>
          <w:tcPr>
            <w:tcW w:w="7797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Нормативно-методическое обеспечение бюджетного процесса в муниципальном образовании;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организация планирования и исполнения местного бюджета;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эффективное управление муниципальным долгом муниципального образования;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сбалансированности и повышение уровня бюджетной обеспеченности бюджетов поселений;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внедрение информационных систем для повышения качества управления муниципальными финансами;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осуществление </w:t>
            </w:r>
            <w:proofErr w:type="gramStart"/>
            <w:r w:rsidRPr="00614404">
              <w:rPr>
                <w:sz w:val="16"/>
                <w:szCs w:val="16"/>
              </w:rPr>
              <w:t>контроля за</w:t>
            </w:r>
            <w:proofErr w:type="gramEnd"/>
            <w:r w:rsidRPr="00614404">
              <w:rPr>
                <w:sz w:val="16"/>
                <w:szCs w:val="16"/>
              </w:rPr>
              <w:t xml:space="preserve"> использованием муниципального имущества казны муниципального образования Билибинский муниципальный район по назначению и его сохранностью;</w:t>
            </w:r>
          </w:p>
          <w:p w:rsidR="00DB4BEF" w:rsidRPr="00614404" w:rsidRDefault="00DB4BEF" w:rsidP="00DB4BEF">
            <w:pPr>
              <w:ind w:left="69" w:firstLine="28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реализация полномочий Управления финансов, экономики и имущественных отношений Администрации муниципального образования Билибинский муниципальный район;</w:t>
            </w:r>
          </w:p>
          <w:p w:rsidR="00DB4BEF" w:rsidRPr="00614404" w:rsidRDefault="00DB4BEF" w:rsidP="00DB4BEF">
            <w:pPr>
              <w:ind w:left="69" w:firstLine="28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реализации Управлением финансов, экономики и имущественных отношений Администрации муниципального образования Билибинский муниципальный район установленных полномочий (функций) и муниципальных услуг</w:t>
            </w:r>
          </w:p>
        </w:tc>
      </w:tr>
      <w:tr w:rsidR="00DB4BEF" w:rsidRPr="00614404" w:rsidTr="00DB4BEF">
        <w:tc>
          <w:tcPr>
            <w:tcW w:w="2241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Целевые индикаторы (показатели) программы</w:t>
            </w:r>
          </w:p>
        </w:tc>
        <w:tc>
          <w:tcPr>
            <w:tcW w:w="7797" w:type="dxa"/>
            <w:tcMar>
              <w:top w:w="0" w:type="dxa"/>
              <w:left w:w="102" w:type="dxa"/>
              <w:bottom w:w="227" w:type="dxa"/>
              <w:right w:w="62" w:type="dxa"/>
            </w:tcMar>
            <w:vAlign w:val="bottom"/>
          </w:tcPr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Отсутствие нарушений требований бюджетного законодательства по результатам оценки органов внешнего финансового контроля;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объем расходов местного бюджета, формируемых в рамках муниципальных программ в общем объеме расходов местного бюджета</w:t>
            </w:r>
          </w:p>
        </w:tc>
      </w:tr>
      <w:tr w:rsidR="00DB4BEF" w:rsidRPr="00614404" w:rsidTr="00DB4BEF">
        <w:tc>
          <w:tcPr>
            <w:tcW w:w="2241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Сроки и этапы реализации программы</w:t>
            </w:r>
          </w:p>
        </w:tc>
        <w:tc>
          <w:tcPr>
            <w:tcW w:w="7797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2016 - 2024 годы (без разделения на этапы)</w:t>
            </w:r>
          </w:p>
        </w:tc>
      </w:tr>
      <w:tr w:rsidR="00DB4BEF" w:rsidRPr="00614404" w:rsidTr="00DB4BEF">
        <w:tc>
          <w:tcPr>
            <w:tcW w:w="2241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Объемы финансовых ресурсов программы</w:t>
            </w:r>
          </w:p>
        </w:tc>
        <w:tc>
          <w:tcPr>
            <w:tcW w:w="7797" w:type="dxa"/>
            <w:tcMar>
              <w:top w:w="0" w:type="dxa"/>
              <w:left w:w="102" w:type="dxa"/>
              <w:bottom w:w="227" w:type="dxa"/>
              <w:right w:w="62" w:type="dxa"/>
            </w:tcMar>
            <w:vAlign w:val="bottom"/>
          </w:tcPr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Общий объем финансовых ресурсов Муниципальной программы составляет 854 897,4 тыс. рублей, из них: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 средства окружного бюджета 9 305,5 тыс. рублей, в том числе по годам: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год – 0,0 тыс. рублей;</w:t>
            </w:r>
          </w:p>
          <w:p w:rsidR="00DB4BEF" w:rsidRPr="00614404" w:rsidRDefault="00DB4BEF" w:rsidP="00DB4BEF">
            <w:pPr>
              <w:widowControl w:val="0"/>
              <w:autoSpaceDE w:val="0"/>
              <w:autoSpaceDN w:val="0"/>
              <w:adjustRightInd w:val="0"/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 год – 1 000,0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 год – 0,0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 год – 575,3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 год – 430,0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2021 год – 2 449,7 тыс. рублей; 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 год – 4 094,6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>2023 год – 755,9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 год – 0,0 тыс. рублей.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 средства районного бюджета 845 591,9 тыс. рублей, в том числе по годам: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год – 88 587,3 тыс. рублей;</w:t>
            </w:r>
          </w:p>
          <w:p w:rsidR="00DB4BEF" w:rsidRPr="00614404" w:rsidRDefault="00DB4BEF" w:rsidP="00DB4BEF">
            <w:pPr>
              <w:widowControl w:val="0"/>
              <w:autoSpaceDE w:val="0"/>
              <w:autoSpaceDN w:val="0"/>
              <w:adjustRightInd w:val="0"/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 год – 112 042,1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 год – 95 115,8 тыс. рублей;</w:t>
            </w:r>
          </w:p>
          <w:p w:rsidR="00DB4BEF" w:rsidRPr="00614404" w:rsidRDefault="00DB4BEF" w:rsidP="00DB4BEF">
            <w:pPr>
              <w:numPr>
                <w:ilvl w:val="0"/>
                <w:numId w:val="23"/>
              </w:numPr>
              <w:ind w:left="69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год – 42 915,1 тыс. рублей;</w:t>
            </w:r>
          </w:p>
          <w:p w:rsidR="00DB4BEF" w:rsidRPr="00614404" w:rsidRDefault="00DB4BEF" w:rsidP="00DB4BEF">
            <w:pPr>
              <w:numPr>
                <w:ilvl w:val="0"/>
                <w:numId w:val="23"/>
              </w:numPr>
              <w:ind w:left="69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год – 51 097,3 тыс. рублей;</w:t>
            </w:r>
          </w:p>
          <w:p w:rsidR="00DB4BEF" w:rsidRPr="00614404" w:rsidRDefault="00DB4BEF" w:rsidP="00DB4BEF">
            <w:pPr>
              <w:ind w:left="69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 год – 161 799,2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 год – 167 117,8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 год – 62 862,4 тыс. рублей;</w:t>
            </w:r>
          </w:p>
          <w:p w:rsidR="00DB4BEF" w:rsidRPr="00614404" w:rsidRDefault="00DB4BEF" w:rsidP="00DB4BEF">
            <w:pPr>
              <w:ind w:left="69" w:firstLine="54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 год – 64 054,9 тыс. рублей.</w:t>
            </w:r>
          </w:p>
        </w:tc>
      </w:tr>
      <w:tr w:rsidR="00DB4BEF" w:rsidRPr="00614404" w:rsidTr="00DB4BEF">
        <w:tc>
          <w:tcPr>
            <w:tcW w:w="2241" w:type="dxa"/>
            <w:tcMar>
              <w:top w:w="0" w:type="dxa"/>
              <w:left w:w="102" w:type="dxa"/>
              <w:bottom w:w="227" w:type="dxa"/>
              <w:right w:w="62" w:type="dxa"/>
            </w:tcMar>
          </w:tcPr>
          <w:p w:rsidR="00DB4BEF" w:rsidRPr="00614404" w:rsidRDefault="00DB4BEF" w:rsidP="00DB4BEF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797" w:type="dxa"/>
            <w:tcMar>
              <w:top w:w="0" w:type="dxa"/>
              <w:left w:w="102" w:type="dxa"/>
              <w:bottom w:w="227" w:type="dxa"/>
              <w:right w:w="62" w:type="dxa"/>
            </w:tcMar>
            <w:vAlign w:val="bottom"/>
          </w:tcPr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Повышение качества управления муниципальными финансами;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долгосрочной сбалансированности местных бюджетов;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оптимизация управления муниципальным долгом;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перевод большей части расходов районного бюджета на принципы программно-целевого планирования, контроля и последующей оценки эффективности их использования;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автоматизация финансовой системы и обеспечение прозрачности бюджетного процесса в Билибинском муниципальном районе;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эффективное функционирование системы предупреждения нарушений </w:t>
            </w:r>
            <w:hyperlink r:id="rId10" w:history="1">
              <w:r w:rsidRPr="00614404">
                <w:rPr>
                  <w:sz w:val="16"/>
                  <w:szCs w:val="16"/>
                </w:rPr>
                <w:t>бюджетного законодательства</w:t>
              </w:r>
            </w:hyperlink>
            <w:r w:rsidRPr="00614404">
              <w:rPr>
                <w:sz w:val="16"/>
                <w:szCs w:val="16"/>
              </w:rPr>
              <w:t xml:space="preserve"> и сокращения неэффективных расходов;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совершенствование системы межбюджетных отношений и повышение уровня бюджетной обеспеченности бюджетов поселений;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создание стабильных финансовых условий для повышения уровня и качества жизни населения Билибинского муниципального района;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сохранность муниципального имущества казны Билибинского муниципального района и использование его по назначению;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реализация Управлением финансов, экономики и имущественных отношений Администрации муниципального образования Билибинский муниципальный район установленных полномочий (функций) и муниципальных услуг</w:t>
            </w:r>
          </w:p>
          <w:p w:rsidR="00DB4BEF" w:rsidRPr="00614404" w:rsidRDefault="00DB4BEF" w:rsidP="00DB4BEF">
            <w:pPr>
              <w:ind w:left="69" w:firstLine="324"/>
              <w:jc w:val="both"/>
              <w:rPr>
                <w:sz w:val="16"/>
                <w:szCs w:val="16"/>
              </w:rPr>
            </w:pPr>
          </w:p>
        </w:tc>
      </w:tr>
    </w:tbl>
    <w:p w:rsidR="00183E52" w:rsidRPr="00614404" w:rsidRDefault="00183E52" w:rsidP="004B05E7">
      <w:pPr>
        <w:ind w:right="140" w:firstLine="851"/>
        <w:jc w:val="both"/>
        <w:rPr>
          <w:sz w:val="16"/>
          <w:szCs w:val="16"/>
        </w:rPr>
      </w:pPr>
    </w:p>
    <w:p w:rsidR="0026217B" w:rsidRPr="00614404" w:rsidRDefault="0026217B" w:rsidP="004B05E7">
      <w:pPr>
        <w:ind w:right="140" w:firstLine="851"/>
        <w:jc w:val="both"/>
        <w:rPr>
          <w:sz w:val="16"/>
          <w:szCs w:val="16"/>
        </w:rPr>
      </w:pPr>
    </w:p>
    <w:p w:rsidR="00DB4BEF" w:rsidRPr="00614404" w:rsidRDefault="00DB4BEF" w:rsidP="00614404">
      <w:pPr>
        <w:pStyle w:val="1"/>
        <w:spacing w:before="0"/>
        <w:jc w:val="center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pacing w:val="20"/>
          <w:sz w:val="16"/>
          <w:szCs w:val="16"/>
        </w:rPr>
        <w:t>Паспорт п</w:t>
      </w:r>
      <w:r w:rsidRPr="00614404">
        <w:rPr>
          <w:rFonts w:ascii="Times New Roman" w:hAnsi="Times New Roman"/>
          <w:color w:val="auto"/>
          <w:sz w:val="16"/>
          <w:szCs w:val="16"/>
        </w:rPr>
        <w:t>одпрограммы</w:t>
      </w:r>
    </w:p>
    <w:p w:rsidR="00DB4BEF" w:rsidRPr="00614404" w:rsidRDefault="00DB4BEF" w:rsidP="00614404">
      <w:pPr>
        <w:pStyle w:val="1"/>
        <w:spacing w:before="0"/>
        <w:jc w:val="center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z w:val="16"/>
          <w:szCs w:val="16"/>
        </w:rPr>
        <w:t>«Финансовое планирование и организация бюджетного процесса»</w:t>
      </w:r>
    </w:p>
    <w:p w:rsidR="00DB4BEF" w:rsidRPr="00614404" w:rsidRDefault="00DB4BEF" w:rsidP="00614404">
      <w:pPr>
        <w:pStyle w:val="1"/>
        <w:spacing w:before="0"/>
        <w:jc w:val="center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z w:val="16"/>
          <w:szCs w:val="16"/>
        </w:rPr>
        <w:t>Муниципальной программы «Управление муниципальными финансами и имуществом муниципального образования Билибинский муниципальный район»</w:t>
      </w:r>
    </w:p>
    <w:p w:rsidR="00DB4BEF" w:rsidRPr="00614404" w:rsidRDefault="00DB4BEF" w:rsidP="0061440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16"/>
          <w:szCs w:val="16"/>
        </w:rPr>
      </w:pPr>
      <w:r w:rsidRPr="00614404">
        <w:rPr>
          <w:rFonts w:ascii="Times New Roman" w:hAnsi="Times New Roman"/>
          <w:b w:val="0"/>
          <w:color w:val="auto"/>
          <w:sz w:val="16"/>
          <w:szCs w:val="16"/>
        </w:rPr>
        <w:t>(далее – подпрограмма)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2282"/>
        <w:gridCol w:w="7087"/>
      </w:tblGrid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Ответственный исполнитель подпрограммы 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Соисполнители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rPr>
          <w:trHeight w:val="639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Участники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Цели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Создание оптимальных условий для обеспечения долгосрочной сбалансированности и устойчивости бюджетной системы Билибинского муниципального района</w:t>
            </w:r>
          </w:p>
        </w:tc>
      </w:tr>
      <w:tr w:rsidR="00DB4BEF" w:rsidRPr="00614404" w:rsidTr="00FA79CE">
        <w:trPr>
          <w:trHeight w:val="1266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Задачи 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Проведение эффективной политики в области доходов;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повышение эффективности бюджетных расходов;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совершенствование нормативного правового регулирования бюджетного процесса в Билибинском муниципальном районе;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совершенствование планирования и исполнения местного бюджета;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автоматизация и обеспечение прозрачности бюджетного процесса в Билибинском муниципальном районе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Целевые индикаторы (показатели) подпрограммы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Отношение дефицита бюджета к общему годовому объему доходов районного бюджета без учета объема безвозмездных поступлений;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объем просроченной кредиторской задолженности по выплате заработной платы работникам органов местного самоуправления, муниципальных учреждений Билибинского муниципального района и предоставляемым мерам социальной поддержки;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размещение на официальном сайте Администрации Билибинского муниципального района в информационно-телекоммуникационной сети «Интернет» (далее - сеть «Интернет») решения о бюджете Билибинского муниципального района, решений о внесении изменений, отчета об исполнении местного бюджета; 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количество корректировок местного бюджета в течение года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Сроки и этапы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2016 - 2024 годы (без разделения на этапы)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Объёмы бюджетных ассигнований 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widowControl w:val="0"/>
              <w:tabs>
                <w:tab w:val="left" w:pos="583"/>
              </w:tabs>
              <w:spacing w:line="295" w:lineRule="exact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   Расходы на реализацию подпрограммы осуществляются в рамках финансирования основной </w:t>
            </w:r>
            <w:r w:rsidRPr="00614404">
              <w:rPr>
                <w:sz w:val="16"/>
                <w:szCs w:val="16"/>
              </w:rPr>
              <w:lastRenderedPageBreak/>
              <w:t>деятельности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spacing w:after="240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Повышение обоснованности, эффективности и прозрачности бюджетных расходов;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качественная организация исполнения местного бюджета;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color w:val="FF0000"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открытости и доступности для граждан и организаций информации о прошлой, текущей и планируемой деятельности органов местного самоуправления Билибинского муниципального района по подготовке и исполнению местного бюджета</w:t>
            </w:r>
            <w:r w:rsidRPr="00614404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DB4BEF" w:rsidRPr="00614404" w:rsidRDefault="00DB4BEF" w:rsidP="00DB4BEF">
      <w:pPr>
        <w:pStyle w:val="1"/>
        <w:spacing w:before="0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pacing w:val="20"/>
          <w:sz w:val="16"/>
          <w:szCs w:val="16"/>
        </w:rPr>
        <w:t>Паспорт п</w:t>
      </w:r>
      <w:r w:rsidRPr="00614404">
        <w:rPr>
          <w:rFonts w:ascii="Times New Roman" w:hAnsi="Times New Roman"/>
          <w:color w:val="auto"/>
          <w:sz w:val="16"/>
          <w:szCs w:val="16"/>
        </w:rPr>
        <w:t>одпрограммы</w:t>
      </w:r>
    </w:p>
    <w:p w:rsidR="00DB4BEF" w:rsidRPr="00614404" w:rsidRDefault="00DB4BEF" w:rsidP="00DB4BEF">
      <w:pPr>
        <w:pStyle w:val="1"/>
        <w:spacing w:before="0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z w:val="16"/>
          <w:szCs w:val="16"/>
        </w:rPr>
        <w:t>«</w:t>
      </w:r>
      <w:r w:rsidRPr="00614404">
        <w:rPr>
          <w:rFonts w:ascii="Times New Roman" w:hAnsi="Times New Roman"/>
          <w:sz w:val="16"/>
          <w:szCs w:val="16"/>
        </w:rPr>
        <w:t xml:space="preserve">Управление муниципальным долгом муниципального образования </w:t>
      </w:r>
      <w:r w:rsidRPr="00614404">
        <w:rPr>
          <w:rFonts w:ascii="Times New Roman" w:hAnsi="Times New Roman"/>
          <w:color w:val="auto"/>
          <w:sz w:val="16"/>
          <w:szCs w:val="16"/>
        </w:rPr>
        <w:t>Билибинский муниципальный район» Муниципальной программы «Управление муниципальными финансами и имуществом муниципального образования Билибинский муниципальный район»</w:t>
      </w:r>
    </w:p>
    <w:p w:rsidR="00DB4BEF" w:rsidRPr="00614404" w:rsidRDefault="00DB4BEF" w:rsidP="00DB4BEF">
      <w:pPr>
        <w:jc w:val="center"/>
        <w:rPr>
          <w:sz w:val="16"/>
          <w:szCs w:val="16"/>
        </w:rPr>
      </w:pPr>
      <w:r w:rsidRPr="00614404">
        <w:rPr>
          <w:sz w:val="16"/>
          <w:szCs w:val="16"/>
        </w:rPr>
        <w:t>(далее – подпрограмма)</w:t>
      </w:r>
    </w:p>
    <w:p w:rsidR="00DB4BEF" w:rsidRPr="00614404" w:rsidRDefault="00DB4BEF" w:rsidP="00DB4BEF">
      <w:pPr>
        <w:jc w:val="center"/>
        <w:rPr>
          <w:bCs/>
          <w:sz w:val="16"/>
          <w:szCs w:val="16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2282"/>
        <w:gridCol w:w="7087"/>
      </w:tblGrid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Ответственный исполнитель подпрограммы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Соисполнители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rPr>
          <w:trHeight w:val="639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Участники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Цели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Эффективное управление муниципальным долгом Билибинского муниципального района</w:t>
            </w:r>
          </w:p>
        </w:tc>
      </w:tr>
      <w:tr w:rsidR="00DB4BEF" w:rsidRPr="00614404" w:rsidTr="00FA79CE">
        <w:trPr>
          <w:trHeight w:val="1266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Задачи 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firstLine="318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Соблюдение ограничений по объему муниципального долга и расходам на его обслуживание, установленных Бюджетным кодексом Российской Федерации;</w:t>
            </w:r>
          </w:p>
          <w:p w:rsidR="00DB4BEF" w:rsidRPr="00614404" w:rsidRDefault="00DB4BEF" w:rsidP="00FA79CE">
            <w:pPr>
              <w:ind w:firstLine="318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своевременного исполнения долговых обязательств муниципального образования Билибинский муниципальный район;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повышение устойчивости местного бюджета за счет последовательного сокращения объема муниципального долга;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нормативно правовое регулирование в сфере управления муниципальным долгом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Целевые индикаторы (показатели) подпрограммы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firstLine="318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Отношение объема муниципального долга муниципального образования Билибинский муниципальный район к доходам местного бюджета без учета объема безвозмездных поступлений;</w:t>
            </w:r>
          </w:p>
          <w:p w:rsidR="00DB4BEF" w:rsidRPr="00614404" w:rsidRDefault="00DB4BEF" w:rsidP="00FA79CE">
            <w:pPr>
              <w:ind w:firstLine="318"/>
              <w:jc w:val="both"/>
              <w:rPr>
                <w:sz w:val="16"/>
                <w:szCs w:val="16"/>
              </w:rPr>
            </w:pPr>
            <w:proofErr w:type="gramStart"/>
            <w:r w:rsidRPr="00614404">
              <w:rPr>
                <w:sz w:val="16"/>
                <w:szCs w:val="16"/>
              </w:rPr>
              <w:t>доля расходов на обслуживание муниципального долга муниципального образования Билибинский муниципальный район в общем объеме расходов местного бюджета (за исключением объема расходов, которые осуществляются за счет субвенций из федерального и окружного бюджетов);</w:t>
            </w:r>
            <w:proofErr w:type="gramEnd"/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отсутствие просроченной задолженности по долговым обязательствам муниципального долга муниципального образования Билибинский муниципальный район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Сроки и этапы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2016 - 2024 годы (без разделения на этапы)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Объёмы бюджетных ассигнований 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Общий объем финансовых ресурсов подпрограммы составляет 114 003,4 тыс. рублей, в том числе по годам:</w:t>
            </w:r>
          </w:p>
          <w:p w:rsidR="00DB4BEF" w:rsidRPr="00614404" w:rsidRDefault="00DB4BEF" w:rsidP="00FA79CE">
            <w:pPr>
              <w:ind w:left="438" w:firstLine="12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год – 20 000,0 тыс. рублей;</w:t>
            </w: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438" w:firstLine="12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 год – 33 900,0 тыс. рублей;</w:t>
            </w:r>
          </w:p>
          <w:p w:rsidR="00DB4BEF" w:rsidRPr="00614404" w:rsidRDefault="00DB4BEF" w:rsidP="00FA79CE">
            <w:pPr>
              <w:ind w:left="438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 год – 60 000,0 тыс. рублей;</w:t>
            </w:r>
          </w:p>
          <w:p w:rsidR="00DB4BEF" w:rsidRPr="00614404" w:rsidRDefault="00DB4BEF" w:rsidP="00FA79CE">
            <w:pPr>
              <w:ind w:left="438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 год – 0,0 тыс. рублей;</w:t>
            </w:r>
          </w:p>
          <w:p w:rsidR="00DB4BEF" w:rsidRPr="00614404" w:rsidRDefault="00DB4BEF" w:rsidP="00FA79CE">
            <w:pPr>
              <w:ind w:left="438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 год – 0,0 тыс. рублей;</w:t>
            </w:r>
          </w:p>
          <w:p w:rsidR="00DB4BEF" w:rsidRPr="00614404" w:rsidRDefault="00DB4BEF" w:rsidP="00FA79CE">
            <w:pPr>
              <w:ind w:left="438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 год – 4,50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 год – 39,0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 год – 50,0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 год – 9,9 тыс. рублей.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spacing w:after="240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Ожидаемые результаты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firstLine="318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экономически обоснованного объема муниципального долга муниципального образования Билибинский муниципальный район;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color w:val="FF0000"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поддержание объема муниципального долга муниципального образования Билибинский муниципальный район и планирование расходов на его обслуживание в пределах ограничений, установленных Бюджетным кодексом Российской Федерации</w:t>
            </w:r>
          </w:p>
        </w:tc>
      </w:tr>
    </w:tbl>
    <w:p w:rsidR="00DB4BEF" w:rsidRPr="00614404" w:rsidRDefault="00DB4BEF" w:rsidP="00614404">
      <w:pPr>
        <w:pStyle w:val="1"/>
        <w:spacing w:before="0"/>
        <w:jc w:val="center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pacing w:val="20"/>
          <w:sz w:val="16"/>
          <w:szCs w:val="16"/>
        </w:rPr>
        <w:t>Паспорт п</w:t>
      </w:r>
      <w:r w:rsidRPr="00614404">
        <w:rPr>
          <w:rFonts w:ascii="Times New Roman" w:hAnsi="Times New Roman"/>
          <w:color w:val="auto"/>
          <w:sz w:val="16"/>
          <w:szCs w:val="16"/>
        </w:rPr>
        <w:t>одпрограммы</w:t>
      </w:r>
    </w:p>
    <w:p w:rsidR="00DB4BEF" w:rsidRPr="00614404" w:rsidRDefault="00DB4BEF" w:rsidP="00614404">
      <w:pPr>
        <w:pStyle w:val="1"/>
        <w:spacing w:before="0"/>
        <w:jc w:val="center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z w:val="16"/>
          <w:szCs w:val="16"/>
        </w:rPr>
        <w:t>«</w:t>
      </w:r>
      <w:r w:rsidRPr="00614404">
        <w:rPr>
          <w:rFonts w:ascii="Times New Roman" w:hAnsi="Times New Roman"/>
          <w:bCs w:val="0"/>
          <w:color w:val="auto"/>
          <w:sz w:val="16"/>
          <w:szCs w:val="16"/>
        </w:rPr>
        <w:t xml:space="preserve">Управление имуществом </w:t>
      </w:r>
      <w:r w:rsidRPr="00614404">
        <w:rPr>
          <w:rFonts w:ascii="Times New Roman" w:hAnsi="Times New Roman"/>
          <w:color w:val="auto"/>
          <w:sz w:val="16"/>
          <w:szCs w:val="16"/>
        </w:rPr>
        <w:t>муниципального образования Билибинский муниципальный район» Муниципальной программы «Управление муниципальными финансами и имуществом муниципального образования Билибинский муниципальный район»</w:t>
      </w:r>
    </w:p>
    <w:p w:rsidR="00DB4BEF" w:rsidRPr="00614404" w:rsidRDefault="00DB4BEF" w:rsidP="00614404">
      <w:pPr>
        <w:jc w:val="center"/>
        <w:rPr>
          <w:sz w:val="16"/>
          <w:szCs w:val="16"/>
        </w:rPr>
      </w:pPr>
      <w:r w:rsidRPr="00614404">
        <w:rPr>
          <w:sz w:val="16"/>
          <w:szCs w:val="16"/>
        </w:rPr>
        <w:t>(далее – подпрограмма)</w:t>
      </w:r>
    </w:p>
    <w:p w:rsidR="00DB4BEF" w:rsidRPr="00614404" w:rsidRDefault="00DB4BEF" w:rsidP="00DB4BEF">
      <w:pPr>
        <w:jc w:val="center"/>
        <w:rPr>
          <w:bCs/>
          <w:sz w:val="16"/>
          <w:szCs w:val="16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2282"/>
        <w:gridCol w:w="7087"/>
      </w:tblGrid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Ответственный исполнитель Подпрограммы 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Соисполнители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rPr>
          <w:trHeight w:val="639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>Участники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Цели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ind w:left="-14" w:firstLine="28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эффективного управления и распоряжения муниципальным имуществом Билибинского муниципального района</w:t>
            </w:r>
          </w:p>
        </w:tc>
      </w:tr>
      <w:tr w:rsidR="00DB4BEF" w:rsidRPr="00614404" w:rsidTr="00FA79CE">
        <w:trPr>
          <w:trHeight w:val="1082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Задачи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pStyle w:val="af7"/>
              <w:ind w:firstLine="17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404">
              <w:rPr>
                <w:rFonts w:ascii="Times New Roman" w:hAnsi="Times New Roman"/>
                <w:sz w:val="16"/>
                <w:szCs w:val="16"/>
              </w:rPr>
              <w:t xml:space="preserve">Осуществление </w:t>
            </w:r>
            <w:proofErr w:type="gramStart"/>
            <w:r w:rsidRPr="00614404">
              <w:rPr>
                <w:rFonts w:ascii="Times New Roman" w:hAnsi="Times New Roman"/>
                <w:sz w:val="16"/>
                <w:szCs w:val="16"/>
              </w:rPr>
              <w:t>контроля за</w:t>
            </w:r>
            <w:proofErr w:type="gramEnd"/>
            <w:r w:rsidRPr="00614404">
              <w:rPr>
                <w:rFonts w:ascii="Times New Roman" w:hAnsi="Times New Roman"/>
                <w:sz w:val="16"/>
                <w:szCs w:val="16"/>
              </w:rPr>
              <w:t xml:space="preserve"> использованием муниципального имущества Билибинского муниципального района по назначению и его сохранностью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Целевые индикаторы (показатели)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pStyle w:val="af7"/>
              <w:ind w:firstLine="17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404">
              <w:rPr>
                <w:rFonts w:ascii="Times New Roman" w:hAnsi="Times New Roman"/>
                <w:sz w:val="16"/>
                <w:szCs w:val="16"/>
              </w:rPr>
              <w:t>Выполнение плановых показателей в части поступления доходов от реализации и использования объектов муниципального имущества казны Билибинского муниципального района и земельных участков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Сроки и этапы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2016 - 2024 годы (без разделения на этапы)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Объёмы бюджетных ассигнований 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left="-14" w:firstLine="28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Общий объем финансовых ресурсов подпрограммы составляет 50 686,1 тыс. рублей, из них: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 средства окружного бюджета 1 000,0 тыс. рублей, в том числе по годам: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год – 0,0 тыс. рублей;</w:t>
            </w: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 год – 1 000,0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 год – 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 год – 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 год – 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 год – 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 год – 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 год – 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 год – 0,0 тыс. рублей.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 средства районного бюджета 49 686,1 тыс. рублей, в том числе по годам: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год – 7 273,1 тыс. рублей;</w:t>
            </w: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 год – 5 499,1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 год – 6 043,9 тыс. рублей;</w:t>
            </w:r>
          </w:p>
          <w:p w:rsidR="00DB4BEF" w:rsidRPr="00614404" w:rsidRDefault="00DB4BEF" w:rsidP="00DB4BEF">
            <w:pPr>
              <w:numPr>
                <w:ilvl w:val="0"/>
                <w:numId w:val="24"/>
              </w:num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год – 5 664,3 тыс. рублей;</w:t>
            </w:r>
          </w:p>
          <w:p w:rsidR="00DB4BEF" w:rsidRPr="00614404" w:rsidRDefault="00DB4BEF" w:rsidP="00DB4BEF">
            <w:pPr>
              <w:numPr>
                <w:ilvl w:val="0"/>
                <w:numId w:val="24"/>
              </w:num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год – 3 996,4 тыс. рублей;</w:t>
            </w:r>
          </w:p>
          <w:p w:rsidR="00DB4BEF" w:rsidRPr="00614404" w:rsidRDefault="00DB4BEF" w:rsidP="00FA79CE">
            <w:pPr>
              <w:ind w:left="58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 год – 4 100,4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 год – 6 088,1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 год – 5 510,8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 год – 5 510,0 тыс. рублей.</w:t>
            </w:r>
          </w:p>
        </w:tc>
      </w:tr>
      <w:tr w:rsidR="00DB4BEF" w:rsidRPr="00614404" w:rsidTr="00614404">
        <w:trPr>
          <w:trHeight w:val="459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spacing w:after="240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Ожидаемые результаты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color w:val="FF0000"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Сохранность муниципального имущества Билибинского муниципального района и использование его по назначению</w:t>
            </w:r>
          </w:p>
        </w:tc>
      </w:tr>
    </w:tbl>
    <w:p w:rsidR="00DB4BEF" w:rsidRPr="00614404" w:rsidRDefault="00DB4BEF" w:rsidP="00614404">
      <w:pPr>
        <w:pStyle w:val="1"/>
        <w:spacing w:before="0"/>
        <w:jc w:val="center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pacing w:val="20"/>
          <w:sz w:val="16"/>
          <w:szCs w:val="16"/>
        </w:rPr>
        <w:t>Паспорт п</w:t>
      </w:r>
      <w:r w:rsidRPr="00614404">
        <w:rPr>
          <w:rFonts w:ascii="Times New Roman" w:hAnsi="Times New Roman"/>
          <w:color w:val="auto"/>
          <w:sz w:val="16"/>
          <w:szCs w:val="16"/>
        </w:rPr>
        <w:t>одпрограммы</w:t>
      </w:r>
    </w:p>
    <w:p w:rsidR="00DB4BEF" w:rsidRPr="00614404" w:rsidRDefault="00DB4BEF" w:rsidP="00614404">
      <w:pPr>
        <w:jc w:val="center"/>
        <w:rPr>
          <w:b/>
          <w:bCs/>
          <w:sz w:val="16"/>
          <w:szCs w:val="16"/>
          <w:lang w:eastAsia="x-none"/>
        </w:rPr>
      </w:pPr>
      <w:r w:rsidRPr="00614404">
        <w:rPr>
          <w:b/>
          <w:sz w:val="16"/>
          <w:szCs w:val="16"/>
        </w:rPr>
        <w:t>«</w:t>
      </w:r>
      <w:r w:rsidRPr="00614404">
        <w:rPr>
          <w:b/>
          <w:bCs/>
          <w:sz w:val="16"/>
          <w:szCs w:val="16"/>
          <w:lang w:val="x-none" w:eastAsia="x-none"/>
        </w:rPr>
        <w:t xml:space="preserve">Обеспечение деятельности </w:t>
      </w:r>
      <w:r w:rsidRPr="00614404">
        <w:rPr>
          <w:b/>
          <w:bCs/>
          <w:sz w:val="16"/>
          <w:szCs w:val="16"/>
          <w:lang w:eastAsia="x-none"/>
        </w:rPr>
        <w:t>муниципальных</w:t>
      </w:r>
      <w:r w:rsidRPr="00614404">
        <w:rPr>
          <w:b/>
          <w:bCs/>
          <w:sz w:val="16"/>
          <w:szCs w:val="16"/>
          <w:lang w:val="x-none" w:eastAsia="x-none"/>
        </w:rPr>
        <w:t xml:space="preserve"> органов</w:t>
      </w:r>
    </w:p>
    <w:p w:rsidR="00DB4BEF" w:rsidRPr="00614404" w:rsidRDefault="00DB4BEF" w:rsidP="00614404">
      <w:pPr>
        <w:pStyle w:val="1"/>
        <w:spacing w:before="0"/>
        <w:jc w:val="center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bCs w:val="0"/>
          <w:color w:val="auto"/>
          <w:sz w:val="16"/>
          <w:szCs w:val="16"/>
        </w:rPr>
        <w:t>и подведомственных учреждений</w:t>
      </w:r>
      <w:r w:rsidRPr="00614404">
        <w:rPr>
          <w:rFonts w:ascii="Times New Roman" w:hAnsi="Times New Roman"/>
          <w:color w:val="auto"/>
          <w:sz w:val="16"/>
          <w:szCs w:val="16"/>
        </w:rPr>
        <w:t>» Муниципальной программы «Управление муниципальными финансами и имуществом муниципального образования Билибинский муниципальный район»</w:t>
      </w:r>
    </w:p>
    <w:p w:rsidR="00DB4BEF" w:rsidRPr="00614404" w:rsidRDefault="00DB4BEF" w:rsidP="00614404">
      <w:pPr>
        <w:jc w:val="center"/>
        <w:rPr>
          <w:sz w:val="16"/>
          <w:szCs w:val="16"/>
        </w:rPr>
      </w:pPr>
      <w:r w:rsidRPr="00614404">
        <w:rPr>
          <w:sz w:val="16"/>
          <w:szCs w:val="16"/>
        </w:rPr>
        <w:t>(далее – подпрограмма)</w:t>
      </w:r>
    </w:p>
    <w:p w:rsidR="00DB4BEF" w:rsidRPr="00614404" w:rsidRDefault="00DB4BEF" w:rsidP="00DB4BEF">
      <w:pPr>
        <w:jc w:val="center"/>
        <w:rPr>
          <w:bCs/>
          <w:sz w:val="16"/>
          <w:szCs w:val="16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2282"/>
        <w:gridCol w:w="7087"/>
      </w:tblGrid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Ответственный исполнитель Подпрограммы 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Соисполнители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rPr>
          <w:trHeight w:val="639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Участники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Цели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Создание условий для реализации органами местного самоуправления своих полномочий в сфере социально-экономического развития региона, в установленных законодательством сферах деятельности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</w:tr>
      <w:tr w:rsidR="00DB4BEF" w:rsidRPr="00614404" w:rsidTr="00FA79CE">
        <w:trPr>
          <w:trHeight w:val="1266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Задачи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реализации Управлением финансов, экономики и имущественных отношений Администрации муниципального образования Билибинский муниципальный район установленных полномочий, муниципальных услуг (функций)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Целевые индикаторы </w:t>
            </w:r>
            <w:r w:rsidRPr="00614404">
              <w:rPr>
                <w:sz w:val="16"/>
                <w:szCs w:val="16"/>
              </w:rPr>
              <w:lastRenderedPageBreak/>
              <w:t>(показатели) подпрограммы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pStyle w:val="af7"/>
              <w:ind w:firstLine="27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40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Объем просроченной задолженности по страховым взносам в государственные внебюджетные </w:t>
            </w:r>
            <w:r w:rsidRPr="00614404">
              <w:rPr>
                <w:rFonts w:ascii="Times New Roman" w:hAnsi="Times New Roman"/>
                <w:sz w:val="16"/>
                <w:szCs w:val="16"/>
              </w:rPr>
              <w:lastRenderedPageBreak/>
              <w:t>фонды, налогам и сборам в бюджеты всех уровней Управления финансов, экономики и имущественных отношений Администрации муниципального образования Билибинский муниципальный район;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объем просроченной задолженности по выплате заработной платы работникам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>Сроки и этапы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2016 - 2024 годы (без разделения на этапы)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Объёмы бюджетных ассигнований 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Общий объем финансовых ресурсов подпрограммы составляет 349 581,2 тыс. рублей из них: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 средства окружного бюджета 8 305,5 тыс. рублей, в том числе по годам: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год – 0,0 тыс. рублей;</w:t>
            </w: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 год –0,0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 год – 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 год – 575,3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 год – 430,0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 год – 2 449,7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 год – 4 094,6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 год – 755,9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 год – 0,0 тыс. рублей.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 средства районного бюджета 341 275,7 тыс. рублей, в том числе по годам: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год – 26 043,4 тыс. рублей;</w:t>
            </w: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 год – 26 417,6 тыс. рублей;</w:t>
            </w:r>
          </w:p>
          <w:p w:rsidR="00DB4BEF" w:rsidRPr="00614404" w:rsidRDefault="00DB4BEF" w:rsidP="00DB4BEF">
            <w:pPr>
              <w:numPr>
                <w:ilvl w:val="0"/>
                <w:numId w:val="26"/>
              </w:num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год – 29 071,9 тыс. рублей;</w:t>
            </w:r>
          </w:p>
          <w:p w:rsidR="00DB4BEF" w:rsidRPr="00614404" w:rsidRDefault="00DB4BEF" w:rsidP="00DB4BEF">
            <w:pPr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год – 30 294,1 тыс. рублей;</w:t>
            </w:r>
          </w:p>
          <w:p w:rsidR="00DB4BEF" w:rsidRPr="00614404" w:rsidRDefault="00DB4BEF" w:rsidP="00DB4BEF">
            <w:pPr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год – 34 659,8 тыс. рублей;</w:t>
            </w:r>
          </w:p>
          <w:p w:rsidR="00DB4BEF" w:rsidRPr="00614404" w:rsidRDefault="00DB4BEF" w:rsidP="00FA79CE">
            <w:pPr>
              <w:ind w:left="58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 год – 35 661,6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 год – 43 290,7 тыс. рублей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 год – 57 301,6 тыс. рублей;</w:t>
            </w:r>
          </w:p>
          <w:p w:rsidR="00DB4BEF" w:rsidRPr="00614404" w:rsidRDefault="00DB4BEF" w:rsidP="00FA79CE">
            <w:pPr>
              <w:ind w:left="-14" w:firstLine="59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 год – 58 535,0 тыс. рублей.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spacing w:after="240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Ожидаемые результаты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color w:val="FF0000"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Реализация Управлением финансов, экономики и имущественных отношений Администрации муниципального образования Билибинский муниципальный район установленных полномочий, муниципальных услуг (функций)</w:t>
            </w:r>
          </w:p>
        </w:tc>
      </w:tr>
    </w:tbl>
    <w:p w:rsidR="00DB4BEF" w:rsidRPr="00614404" w:rsidRDefault="00DB4BEF" w:rsidP="00614404">
      <w:pPr>
        <w:pStyle w:val="1"/>
        <w:spacing w:before="0"/>
        <w:jc w:val="center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pacing w:val="20"/>
          <w:sz w:val="16"/>
          <w:szCs w:val="16"/>
        </w:rPr>
        <w:t>Паспорт п</w:t>
      </w:r>
      <w:r w:rsidRPr="00614404">
        <w:rPr>
          <w:rFonts w:ascii="Times New Roman" w:hAnsi="Times New Roman"/>
          <w:color w:val="auto"/>
          <w:sz w:val="16"/>
          <w:szCs w:val="16"/>
        </w:rPr>
        <w:t>одпрограммы</w:t>
      </w:r>
    </w:p>
    <w:p w:rsidR="00DB4BEF" w:rsidRPr="00614404" w:rsidRDefault="00DB4BEF" w:rsidP="00614404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«Организация межбюджетных отношений и повышение уровня бюджетной обеспеченности местных бюджетов» Муниципальной программы «Управление муниципальными финансами и имуществом муниципального образования Билибинский муниципальный район»</w:t>
      </w:r>
    </w:p>
    <w:p w:rsidR="00DB4BEF" w:rsidRPr="00614404" w:rsidRDefault="00DB4BEF" w:rsidP="00614404">
      <w:pPr>
        <w:jc w:val="center"/>
        <w:rPr>
          <w:sz w:val="16"/>
          <w:szCs w:val="16"/>
        </w:rPr>
      </w:pPr>
      <w:r w:rsidRPr="00614404">
        <w:rPr>
          <w:sz w:val="16"/>
          <w:szCs w:val="16"/>
        </w:rPr>
        <w:t>(далее – подпрограмма)</w:t>
      </w:r>
    </w:p>
    <w:p w:rsidR="00DB4BEF" w:rsidRPr="00614404" w:rsidRDefault="00DB4BEF" w:rsidP="00DB4BEF">
      <w:pPr>
        <w:jc w:val="center"/>
        <w:rPr>
          <w:bCs/>
          <w:sz w:val="16"/>
          <w:szCs w:val="16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2282"/>
        <w:gridCol w:w="7087"/>
      </w:tblGrid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Ответственный исполнитель Подпрограммы 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Соисполнители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rPr>
          <w:trHeight w:val="639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Участники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Отсутствуют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Цели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Создание условий для повышения финансовой устойчивости бюджетов муниципальных образований</w:t>
            </w:r>
          </w:p>
        </w:tc>
      </w:tr>
      <w:tr w:rsidR="00DB4BEF" w:rsidRPr="00614404" w:rsidTr="00FA79CE">
        <w:trPr>
          <w:trHeight w:val="1266"/>
        </w:trPr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Задачи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Поддержание устойчивого исполнения бюджетов муниципальных образований;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повышение качества управления муниципальными финансами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Целевые индикаторы (показатели) подпрограммы</w:t>
            </w: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pStyle w:val="af7"/>
              <w:ind w:firstLine="27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404">
              <w:rPr>
                <w:rFonts w:ascii="Times New Roman" w:hAnsi="Times New Roman"/>
                <w:sz w:val="16"/>
                <w:szCs w:val="16"/>
              </w:rPr>
              <w:t>Количество муниципальных образований, в которых, за счет дотации из бюджета муниципального района на обеспечение сбалансированности бюджетов, удалось добиться устранения дисбаланса, возникшего в результате факторов, не зависящих от действий органов местного самоуправления (внешние экономические изменения, изменение разграничения расходных обязательств, изменение налогового законодательства и разграничения доходных источников)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Сроки и этапы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2016 - 2024 годы (без разделения на этапы)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Объёмы бюджетных ассигнований подпрограммы</w:t>
            </w:r>
          </w:p>
        </w:tc>
        <w:tc>
          <w:tcPr>
            <w:tcW w:w="7087" w:type="dxa"/>
            <w:tcMar>
              <w:bottom w:w="227" w:type="dxa"/>
            </w:tcMar>
            <w:vAlign w:val="bottom"/>
          </w:tcPr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 xml:space="preserve">Общий объем финансовых ресурсов подпрограммы составляет </w:t>
            </w:r>
            <w:r w:rsidRPr="00614404">
              <w:rPr>
                <w:sz w:val="16"/>
                <w:szCs w:val="16"/>
              </w:rPr>
              <w:t>340 626,7 тыс. рублей, в том числе по годам: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 год – 35 270,8 тыс. рублей;</w:t>
            </w: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 год – 46 225,4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>2018 год – 0,0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 год – 6 956,7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 год – 12 441,1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 год – 122 032,7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 год – 117 700,0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2023 год – 0,0 тыс. рублей;</w:t>
            </w:r>
          </w:p>
          <w:p w:rsidR="00DB4BEF" w:rsidRPr="00614404" w:rsidRDefault="00DB4BEF" w:rsidP="00FA79CE">
            <w:pPr>
              <w:ind w:left="-14" w:firstLine="464"/>
              <w:jc w:val="both"/>
              <w:rPr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2024 год – 0,0 тыс. рублей.</w:t>
            </w:r>
          </w:p>
        </w:tc>
      </w:tr>
      <w:tr w:rsidR="00DB4BEF" w:rsidRPr="00614404" w:rsidTr="00FA79CE">
        <w:tc>
          <w:tcPr>
            <w:tcW w:w="2282" w:type="dxa"/>
            <w:tcMar>
              <w:bottom w:w="227" w:type="dxa"/>
            </w:tcMar>
          </w:tcPr>
          <w:p w:rsidR="00DB4BEF" w:rsidRPr="00614404" w:rsidRDefault="00DB4BEF" w:rsidP="00FA79CE">
            <w:pPr>
              <w:spacing w:after="240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087" w:type="dxa"/>
            <w:tcMar>
              <w:bottom w:w="227" w:type="dxa"/>
            </w:tcMar>
          </w:tcPr>
          <w:p w:rsidR="00DB4BEF" w:rsidRPr="00614404" w:rsidRDefault="00DB4BEF" w:rsidP="00FA79CE">
            <w:pPr>
              <w:ind w:firstLine="27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сбалансированности местных бюджетов;</w:t>
            </w:r>
          </w:p>
          <w:p w:rsidR="00DB4BEF" w:rsidRPr="00614404" w:rsidRDefault="00DB4BEF" w:rsidP="00FA79CE">
            <w:pPr>
              <w:ind w:firstLine="270"/>
              <w:jc w:val="both"/>
              <w:rPr>
                <w:color w:val="FF0000"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</w:t>
            </w:r>
          </w:p>
        </w:tc>
      </w:tr>
    </w:tbl>
    <w:p w:rsidR="00DB4BEF" w:rsidRPr="00614404" w:rsidRDefault="00DB4BEF" w:rsidP="00DB4BEF">
      <w:pPr>
        <w:spacing w:line="192" w:lineRule="auto"/>
        <w:ind w:firstLine="720"/>
        <w:jc w:val="center"/>
        <w:rPr>
          <w:sz w:val="16"/>
          <w:szCs w:val="16"/>
        </w:rPr>
      </w:pPr>
      <w:r w:rsidRPr="00614404">
        <w:rPr>
          <w:b/>
          <w:sz w:val="16"/>
          <w:szCs w:val="16"/>
        </w:rPr>
        <w:t>1. Приоритеты, цели и задачи Муниципальной программы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Приоритеты региональной политики в сфере реализации муниципальной программы определены, исходя из следующих документов:</w:t>
      </w:r>
    </w:p>
    <w:p w:rsidR="00DB4BEF" w:rsidRPr="00614404" w:rsidRDefault="00DB4BEF" w:rsidP="00DB4BEF">
      <w:pPr>
        <w:spacing w:line="240" w:lineRule="atLeast"/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Ежегодное Послание Президента Российской Федерации Федеральному Собранию Российской Федерации; </w:t>
      </w:r>
    </w:p>
    <w:p w:rsidR="00DB4BEF" w:rsidRPr="00614404" w:rsidRDefault="00DB4BEF" w:rsidP="00DB4BEF">
      <w:pPr>
        <w:spacing w:line="240" w:lineRule="atLeast"/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Бюджетное послание Президента Российской Федерации о бюджетной политике в 2014 - 2016 годах;</w:t>
      </w:r>
    </w:p>
    <w:p w:rsidR="00DB4BEF" w:rsidRPr="00614404" w:rsidRDefault="00FA79CE" w:rsidP="00DB4BEF">
      <w:pPr>
        <w:spacing w:line="240" w:lineRule="atLeast"/>
        <w:ind w:firstLine="720"/>
        <w:jc w:val="both"/>
        <w:rPr>
          <w:sz w:val="16"/>
          <w:szCs w:val="16"/>
        </w:rPr>
      </w:pPr>
      <w:hyperlink r:id="rId11" w:history="1">
        <w:r w:rsidR="00DB4BEF" w:rsidRPr="00614404">
          <w:rPr>
            <w:rStyle w:val="aff"/>
            <w:sz w:val="16"/>
            <w:szCs w:val="16"/>
          </w:rPr>
          <w:t>Концепция</w:t>
        </w:r>
      </w:hyperlink>
      <w:r w:rsidR="00DB4BEF" w:rsidRPr="00614404">
        <w:rPr>
          <w:sz w:val="16"/>
          <w:szCs w:val="16"/>
        </w:rPr>
        <w:t xml:space="preserve"> долгосрочного социально-экономического развития Российской Федерации на период до 2020 года, утвержденная </w:t>
      </w:r>
      <w:hyperlink r:id="rId12" w:history="1">
        <w:r w:rsidR="00DB4BEF" w:rsidRPr="00614404">
          <w:rPr>
            <w:rStyle w:val="aff"/>
            <w:sz w:val="16"/>
            <w:szCs w:val="16"/>
          </w:rPr>
          <w:t>Распоряжением</w:t>
        </w:r>
      </w:hyperlink>
      <w:r w:rsidR="00DB4BEF" w:rsidRPr="00614404">
        <w:rPr>
          <w:sz w:val="16"/>
          <w:szCs w:val="16"/>
        </w:rPr>
        <w:t xml:space="preserve"> Правительства Российской Федерации от 17 ноября 2008 года № 1662-р;</w:t>
      </w:r>
    </w:p>
    <w:p w:rsidR="00DB4BEF" w:rsidRPr="00614404" w:rsidRDefault="00FA79CE" w:rsidP="00DB4BEF">
      <w:pPr>
        <w:pStyle w:val="1"/>
        <w:spacing w:before="0" w:line="240" w:lineRule="atLeast"/>
        <w:ind w:firstLine="720"/>
        <w:jc w:val="both"/>
        <w:rPr>
          <w:rFonts w:ascii="Times New Roman" w:hAnsi="Times New Roman"/>
          <w:b w:val="0"/>
          <w:sz w:val="16"/>
          <w:szCs w:val="16"/>
        </w:rPr>
      </w:pPr>
      <w:hyperlink r:id="rId13" w:history="1">
        <w:r w:rsidR="00DB4BEF" w:rsidRPr="00614404">
          <w:rPr>
            <w:rStyle w:val="aff"/>
            <w:b w:val="0"/>
            <w:color w:val="auto"/>
            <w:sz w:val="16"/>
            <w:szCs w:val="16"/>
          </w:rPr>
          <w:t>Государственная программа</w:t>
        </w:r>
      </w:hyperlink>
      <w:r w:rsidR="00DB4BEF" w:rsidRPr="00614404">
        <w:rPr>
          <w:rFonts w:ascii="Times New Roman" w:hAnsi="Times New Roman"/>
          <w:b w:val="0"/>
          <w:sz w:val="16"/>
          <w:szCs w:val="16"/>
        </w:rPr>
        <w:t xml:space="preserve">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финансами», утвержденная </w:t>
      </w:r>
      <w:hyperlink r:id="rId14" w:history="1">
        <w:r w:rsidR="00DB4BEF" w:rsidRPr="00614404">
          <w:rPr>
            <w:rFonts w:ascii="Times New Roman" w:hAnsi="Times New Roman"/>
            <w:b w:val="0"/>
            <w:sz w:val="16"/>
            <w:szCs w:val="16"/>
          </w:rPr>
          <w:t>Постановлением</w:t>
        </w:r>
      </w:hyperlink>
      <w:r w:rsidR="00DB4BEF" w:rsidRPr="00614404">
        <w:rPr>
          <w:rFonts w:ascii="Times New Roman" w:hAnsi="Times New Roman"/>
          <w:b w:val="0"/>
          <w:sz w:val="16"/>
          <w:szCs w:val="16"/>
        </w:rPr>
        <w:t xml:space="preserve"> Правительства Российской Федерации от 18 мая 2016 года № 445;</w:t>
      </w:r>
    </w:p>
    <w:p w:rsidR="00DB4BEF" w:rsidRPr="00614404" w:rsidRDefault="00FA79CE" w:rsidP="00DB4BEF">
      <w:pPr>
        <w:ind w:firstLine="720"/>
        <w:jc w:val="both"/>
        <w:rPr>
          <w:sz w:val="16"/>
          <w:szCs w:val="16"/>
        </w:rPr>
      </w:pPr>
      <w:hyperlink r:id="rId15" w:history="1">
        <w:r w:rsidR="00DB4BEF" w:rsidRPr="00614404">
          <w:rPr>
            <w:rStyle w:val="aff"/>
            <w:sz w:val="16"/>
            <w:szCs w:val="16"/>
          </w:rPr>
          <w:t>Государственная программа</w:t>
        </w:r>
      </w:hyperlink>
      <w:r w:rsidR="00DB4BEF" w:rsidRPr="00614404">
        <w:rPr>
          <w:sz w:val="16"/>
          <w:szCs w:val="16"/>
        </w:rPr>
        <w:t xml:space="preserve"> Российской Федерации «Управление государственными финансами и регулирование финансовых рынков», утвержденная </w:t>
      </w:r>
      <w:hyperlink r:id="rId16" w:history="1">
        <w:r w:rsidR="00DB4BEF" w:rsidRPr="00614404">
          <w:rPr>
            <w:rStyle w:val="aff"/>
            <w:sz w:val="16"/>
            <w:szCs w:val="16"/>
          </w:rPr>
          <w:t>Постановлением</w:t>
        </w:r>
      </w:hyperlink>
      <w:r w:rsidR="00DB4BEF" w:rsidRPr="00614404">
        <w:rPr>
          <w:sz w:val="16"/>
          <w:szCs w:val="16"/>
        </w:rPr>
        <w:t xml:space="preserve"> Правительства Российской Федерации от 15 апреля 2014 года № 320;</w:t>
      </w:r>
    </w:p>
    <w:p w:rsidR="00DB4BEF" w:rsidRPr="00614404" w:rsidRDefault="00FA79CE" w:rsidP="00DB4BEF">
      <w:pPr>
        <w:ind w:firstLine="720"/>
        <w:jc w:val="both"/>
        <w:rPr>
          <w:sz w:val="16"/>
          <w:szCs w:val="16"/>
        </w:rPr>
      </w:pPr>
      <w:hyperlink r:id="rId17" w:history="1">
        <w:r w:rsidR="00DB4BEF" w:rsidRPr="00614404">
          <w:rPr>
            <w:rStyle w:val="aff"/>
            <w:sz w:val="16"/>
            <w:szCs w:val="16"/>
          </w:rPr>
          <w:t>Программа</w:t>
        </w:r>
      </w:hyperlink>
      <w:r w:rsidR="00DB4BEF" w:rsidRPr="00614404">
        <w:rPr>
          <w:sz w:val="16"/>
          <w:szCs w:val="16"/>
        </w:rPr>
        <w:t xml:space="preserve"> повышения эффективности управления общественными (государственными и муниципальными) финансами на период до 2018 года, утвержденная </w:t>
      </w:r>
      <w:hyperlink r:id="rId18" w:history="1">
        <w:r w:rsidR="00DB4BEF" w:rsidRPr="00614404">
          <w:rPr>
            <w:rStyle w:val="aff"/>
            <w:sz w:val="16"/>
            <w:szCs w:val="16"/>
          </w:rPr>
          <w:t>Распоряжением</w:t>
        </w:r>
      </w:hyperlink>
      <w:r w:rsidR="00DB4BEF" w:rsidRPr="00614404">
        <w:rPr>
          <w:sz w:val="16"/>
          <w:szCs w:val="16"/>
        </w:rPr>
        <w:t xml:space="preserve"> Правительства Российской Федерации                                      от 30 декабря 2013 года № 2593-р;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Распоряжение Правительства РФ от 29 декабря 2022 г. N 4355-р «Об утверждении Стратегии развития финансового рынка РФ до 2030 г.»;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Распоряжение Правительства РФ от 31 января 2019 г. N 117-р «Об утверждении Концепции повышения эффективности бюджетных расходов в 2019-2024 гг.»;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Распоряжение Правительства Чукотского автономного округа от 16 июля 2014 г. N 290-РП «Об утверждении Стратегии социально-экономического развития Чукотского автономного округа до 2030 года»;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Прогноз социально-экономического развития Чукотского автономного округа, а также муниципального образования Билибинский муниципальный район                             на очередной финансовый год и плановый период (с учетом уточнения параметров планового периода и добавления параметров второго года планового периода);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proofErr w:type="gramStart"/>
      <w:r w:rsidRPr="00614404">
        <w:rPr>
          <w:sz w:val="16"/>
          <w:szCs w:val="16"/>
        </w:rPr>
        <w:t>Основные направления бюджетной и налоговой политики муниципального образования Билибинский муниципальный район</w:t>
      </w:r>
      <w:r w:rsidRPr="00614404">
        <w:rPr>
          <w:sz w:val="16"/>
          <w:szCs w:val="16"/>
          <w:shd w:val="clear" w:color="auto" w:fill="FFFFFF"/>
        </w:rPr>
        <w:t xml:space="preserve"> на </w:t>
      </w:r>
      <w:r w:rsidRPr="00614404">
        <w:rPr>
          <w:sz w:val="16"/>
          <w:szCs w:val="16"/>
        </w:rPr>
        <w:t>очередной финансовый год и плановый период</w:t>
      </w:r>
      <w:r w:rsidRPr="00614404">
        <w:rPr>
          <w:sz w:val="16"/>
          <w:szCs w:val="16"/>
          <w:shd w:val="clear" w:color="auto" w:fill="FFFFFF"/>
        </w:rPr>
        <w:t xml:space="preserve">, </w:t>
      </w:r>
      <w:r w:rsidRPr="00614404">
        <w:rPr>
          <w:sz w:val="16"/>
          <w:szCs w:val="16"/>
        </w:rPr>
        <w:t>ежегодно разрабатываемые в целях составления проекта решения о бюджете на очередной финансовый год и плановый период,</w:t>
      </w:r>
      <w:r w:rsidRPr="00614404">
        <w:rPr>
          <w:sz w:val="16"/>
          <w:szCs w:val="16"/>
          <w:shd w:val="clear" w:color="auto" w:fill="FFFFFF"/>
        </w:rPr>
        <w:t xml:space="preserve"> подготовленные с учетом </w:t>
      </w:r>
      <w:r w:rsidRPr="00614404">
        <w:rPr>
          <w:sz w:val="16"/>
          <w:szCs w:val="16"/>
        </w:rPr>
        <w:t xml:space="preserve">основных </w:t>
      </w:r>
      <w:r w:rsidRPr="00614404">
        <w:rPr>
          <w:sz w:val="16"/>
          <w:szCs w:val="16"/>
          <w:shd w:val="clear" w:color="auto" w:fill="FFFFFF"/>
        </w:rPr>
        <w:t xml:space="preserve">направлений бюджетной и налоговой политики Российской Федерации </w:t>
      </w:r>
      <w:r w:rsidRPr="00614404">
        <w:rPr>
          <w:sz w:val="16"/>
          <w:szCs w:val="16"/>
        </w:rPr>
        <w:t>на очередной финансовый год и плановый период</w:t>
      </w:r>
      <w:r w:rsidRPr="00614404">
        <w:rPr>
          <w:sz w:val="16"/>
          <w:szCs w:val="16"/>
          <w:shd w:val="clear" w:color="auto" w:fill="FFFFFF"/>
        </w:rPr>
        <w:t xml:space="preserve">, </w:t>
      </w:r>
      <w:r w:rsidRPr="00614404">
        <w:rPr>
          <w:sz w:val="16"/>
          <w:szCs w:val="16"/>
        </w:rPr>
        <w:t>бюджетной и налоговой политики Чукотского автономного округа на</w:t>
      </w:r>
      <w:proofErr w:type="gramEnd"/>
      <w:r w:rsidRPr="00614404">
        <w:rPr>
          <w:sz w:val="16"/>
          <w:szCs w:val="16"/>
        </w:rPr>
        <w:t xml:space="preserve"> очередной финансовый год и плановый период;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План мероприятий по обеспечению устойчивого развития экономики и социальной стабильности муниципального образования Билибинский муниципальный район в 2016-2018, 2019-2020, 2021-2023 годах.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В соответствии с указанными документами сформированы следующие приоритеты региональной политики в сфере реализации Муниципальной программы: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достижение и обеспечение долгосрочной сбалансированности и устойчивости консолидированного местного бюджета, с учетом необходимости безусловной реализации приоритетных направлений социально-экономического развития и достижения измеримых, общественно значимых результатов, установленных указами Президента Российской Федерации;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снижение объема дефицита местного бюджета;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обеспечение равных условий для устойчивого исполнения расходных обязательств муниципальных образований, входящих в состав Билибинского района;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повышение ответственности всех участников бюджетного процесса за качество бюджетного планирования, целевое и эффективное использование бюджетных средств;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снижение объема муниципального долга;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обеспечение открытости и прозрачности общественных финансов.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Основными целями Муниципальной программы являются обеспечение долгосрочной сбалансированности и устойчивости местного бюджета, повышение качества управления муниципальными финансами, обеспечение эффективного управления и распоряжения муниципальным имуществом Билибинского района, создание условий для реализации региональной и государственной политики в установленных законодательством сферах деятельности Управления финансов, экономики и имущественной отношений Администрации Билибинского муниципального района.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Муниципальная программа предусматривает решение следующих задач: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нормативно-методическое обеспечение бюджетного процесса в Билибинском муниципальном районе;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организация планирования и исполнения местного бюджета;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эффективное управление муниципальным долгом Билибинского муниципального района;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обеспечение сбалансированности и повышение уровня бюджетной обеспеченности местных бюджетов;</w:t>
      </w:r>
    </w:p>
    <w:p w:rsidR="00DB4BEF" w:rsidRPr="00614404" w:rsidRDefault="00DB4BEF" w:rsidP="00DB4BEF">
      <w:pPr>
        <w:pStyle w:val="af7"/>
        <w:ind w:firstLine="720"/>
        <w:jc w:val="both"/>
        <w:rPr>
          <w:rFonts w:ascii="Times New Roman" w:hAnsi="Times New Roman"/>
          <w:sz w:val="16"/>
          <w:szCs w:val="16"/>
        </w:rPr>
      </w:pPr>
      <w:r w:rsidRPr="00614404">
        <w:rPr>
          <w:rFonts w:ascii="Times New Roman" w:hAnsi="Times New Roman"/>
          <w:sz w:val="16"/>
          <w:szCs w:val="16"/>
        </w:rPr>
        <w:t>внедрение информационных систем для повышения качества управления муниципальными финансами Билибинского муниципального района;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осуществление </w:t>
      </w:r>
      <w:proofErr w:type="gramStart"/>
      <w:r w:rsidRPr="00614404">
        <w:rPr>
          <w:sz w:val="16"/>
          <w:szCs w:val="16"/>
        </w:rPr>
        <w:t>контроля за</w:t>
      </w:r>
      <w:proofErr w:type="gramEnd"/>
      <w:r w:rsidRPr="00614404">
        <w:rPr>
          <w:sz w:val="16"/>
          <w:szCs w:val="16"/>
        </w:rPr>
        <w:t xml:space="preserve"> использованием муниципального имущества казны Билибинского муниципального района по назначению и его сохранностью;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обеспечение реализации Управлением финансов, экономики и имущественных отношений Администрации Билибинского муниципального района установленных полномочий (функций) и муниципальных услуг.</w:t>
      </w:r>
    </w:p>
    <w:p w:rsidR="00DB4BEF" w:rsidRPr="00614404" w:rsidRDefault="00DB4BEF" w:rsidP="00DB4BEF">
      <w:pPr>
        <w:pStyle w:val="1"/>
        <w:spacing w:after="240"/>
        <w:rPr>
          <w:rFonts w:ascii="Times New Roman" w:hAnsi="Times New Roman"/>
          <w:color w:val="auto"/>
          <w:sz w:val="16"/>
          <w:szCs w:val="16"/>
        </w:rPr>
      </w:pPr>
    </w:p>
    <w:p w:rsidR="00DB4BEF" w:rsidRPr="00614404" w:rsidRDefault="00DB4BEF" w:rsidP="00DB4BEF">
      <w:pPr>
        <w:pStyle w:val="1"/>
        <w:spacing w:after="240" w:line="192" w:lineRule="auto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z w:val="16"/>
          <w:szCs w:val="16"/>
        </w:rPr>
        <w:t>2. Механизм реализации Муниципальной программы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Реализация подпрограмм Муниципальной программы осуществляется ответственным исполнителем Муниципальной программы - Управлением финансов, экономики и имущественных отношений Администрации Билибинского муниципального района посредством: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осуществления расходов на обслуживание муниципального долга Билибинского муниципального района;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предоставления межбюджетных трансфертов местным бюджетам из районного бюджета в форме дотаций на поддержку мер по обеспечению сбалансированности бюджетов поселений;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содержания и обслуживания казны Билибинского муниципального района;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обеспечения деятельности Управления финансов, экономики и имущественной отношений Администрации Билибинского муниципального района;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закупки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Механизм реализации подпрограмм Муниципальной программы предусматривает возможность формирования локальных актов.</w:t>
      </w:r>
    </w:p>
    <w:p w:rsidR="00DB4BEF" w:rsidRPr="00614404" w:rsidRDefault="00DB4BEF" w:rsidP="00DB4BEF">
      <w:pPr>
        <w:ind w:firstLine="72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Реализация отдельных основных мероприятий (мероприятий) подпрограмм, не предусматривающих финансового обеспечения, осуществляется за счет средств, предусмотренных на финансирование основной деятельности Управления финансов, экономики и имущественной отношений Администрации Билибинского муниципального района.</w:t>
      </w:r>
    </w:p>
    <w:p w:rsidR="00DB4BEF" w:rsidRPr="00614404" w:rsidRDefault="00DB4BEF" w:rsidP="00DB4BEF">
      <w:pPr>
        <w:rPr>
          <w:sz w:val="16"/>
          <w:szCs w:val="16"/>
        </w:rPr>
      </w:pPr>
    </w:p>
    <w:p w:rsidR="00DB4BEF" w:rsidRPr="00614404" w:rsidRDefault="00DB4BEF" w:rsidP="00DB4BEF">
      <w:pPr>
        <w:pStyle w:val="1"/>
        <w:spacing w:before="0" w:after="240" w:line="192" w:lineRule="auto"/>
        <w:rPr>
          <w:rFonts w:ascii="Times New Roman" w:hAnsi="Times New Roman"/>
          <w:color w:val="auto"/>
          <w:sz w:val="16"/>
          <w:szCs w:val="16"/>
        </w:rPr>
      </w:pPr>
      <w:r w:rsidRPr="00614404">
        <w:rPr>
          <w:rFonts w:ascii="Times New Roman" w:hAnsi="Times New Roman"/>
          <w:color w:val="auto"/>
          <w:sz w:val="16"/>
          <w:szCs w:val="16"/>
        </w:rPr>
        <w:t xml:space="preserve">3. Организация управления и </w:t>
      </w:r>
      <w:proofErr w:type="gramStart"/>
      <w:r w:rsidRPr="00614404">
        <w:rPr>
          <w:rFonts w:ascii="Times New Roman" w:hAnsi="Times New Roman"/>
          <w:color w:val="auto"/>
          <w:sz w:val="16"/>
          <w:szCs w:val="16"/>
        </w:rPr>
        <w:t>контроль за</w:t>
      </w:r>
      <w:proofErr w:type="gramEnd"/>
      <w:r w:rsidRPr="00614404">
        <w:rPr>
          <w:rFonts w:ascii="Times New Roman" w:hAnsi="Times New Roman"/>
          <w:color w:val="auto"/>
          <w:sz w:val="16"/>
          <w:szCs w:val="16"/>
        </w:rPr>
        <w:t xml:space="preserve"> ходом реализации Муниципальной программы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Ответственный исполнитель Муниципальной программы осуществляет: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текущее управление и </w:t>
      </w:r>
      <w:proofErr w:type="gramStart"/>
      <w:r w:rsidRPr="00614404">
        <w:rPr>
          <w:sz w:val="16"/>
          <w:szCs w:val="16"/>
        </w:rPr>
        <w:t>контроль за</w:t>
      </w:r>
      <w:proofErr w:type="gramEnd"/>
      <w:r w:rsidRPr="00614404">
        <w:rPr>
          <w:sz w:val="16"/>
          <w:szCs w:val="16"/>
        </w:rPr>
        <w:t xml:space="preserve"> реализацией Муниципальной программы;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координацию деятельности ответственных исполнителей подпрограмм;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подготовку изменений в Муниципальную программу с учетом предложений ответственных исполнителей подпрограмм;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размещение Муниципальной программы на официальном сайте Администрации Билибинского муниципального района в информационно-телекоммуникационной сети «Интернет»;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proofErr w:type="gramStart"/>
      <w:r w:rsidRPr="00614404">
        <w:rPr>
          <w:sz w:val="16"/>
          <w:szCs w:val="16"/>
        </w:rPr>
        <w:t>подготовку и представление в Управление финансов, экономики и имущественной отношений Администрации Билибинского муниципального района отчетной информации о ходе реализации Муниципальной программы в соответствии с Постановлением Администрации муниципального образования Билибинский муниципальный район от 26 сентября 2013 года № 789 «Порядок разработки, реализации и оценки эффективности муниципальных программ на территории муниципального образования Билибинский муниципальный район» (внесены изменения постановлением от 25.10.2013 № 881;</w:t>
      </w:r>
      <w:proofErr w:type="gramEnd"/>
      <w:r w:rsidRPr="00614404">
        <w:rPr>
          <w:sz w:val="16"/>
          <w:szCs w:val="16"/>
        </w:rPr>
        <w:t xml:space="preserve"> внесены изменения постановлением от 20.11.2015 № 857; внесены изменения постановлением от 12.03.2018 № 159).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Ответственный исполнитель подпрограммы: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является ответственными за разработку и реализацию подпрограммы;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осуществляет в рамках своей компетенции реализацию мероприятий подпрограммы;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осуществляет представление ответственному исполнителю Муниципальной программы отчетной информации о ходе реализации подпрограммы.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Участники подпрограммы: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осуществляют в рамках своей компетенции реализацию мероприятий подпрограммы;</w:t>
      </w:r>
    </w:p>
    <w:p w:rsidR="0026217B" w:rsidRPr="00614404" w:rsidRDefault="00DB4BEF" w:rsidP="00DB4BEF">
      <w:pPr>
        <w:ind w:right="140" w:firstLine="851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представляют ответственному исполнителю подпрограммы информацию о реализации мероприятий подпрограммы в рамках своей компетенции.</w:t>
      </w:r>
    </w:p>
    <w:p w:rsidR="00DB4BEF" w:rsidRPr="00614404" w:rsidRDefault="00DB4BEF" w:rsidP="00DB4BEF">
      <w:pPr>
        <w:ind w:right="140" w:firstLine="851"/>
        <w:jc w:val="both"/>
        <w:rPr>
          <w:sz w:val="16"/>
          <w:szCs w:val="16"/>
        </w:rPr>
      </w:pPr>
    </w:p>
    <w:tbl>
      <w:tblPr>
        <w:tblW w:w="26748" w:type="dxa"/>
        <w:jc w:val="center"/>
        <w:tblLook w:val="00A0" w:firstRow="1" w:lastRow="0" w:firstColumn="1" w:lastColumn="0" w:noHBand="0" w:noVBand="0"/>
      </w:tblPr>
      <w:tblGrid>
        <w:gridCol w:w="15160"/>
        <w:gridCol w:w="7412"/>
        <w:gridCol w:w="4176"/>
      </w:tblGrid>
      <w:tr w:rsidR="00DB4BEF" w:rsidRPr="00614404" w:rsidTr="00DB4BEF">
        <w:trPr>
          <w:jc w:val="center"/>
        </w:trPr>
        <w:tc>
          <w:tcPr>
            <w:tcW w:w="15160" w:type="dxa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12" w:type="dxa"/>
          </w:tcPr>
          <w:p w:rsidR="00DB4BEF" w:rsidRPr="00614404" w:rsidRDefault="00DB4BEF" w:rsidP="00DB4BEF">
            <w:pPr>
              <w:ind w:right="3839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«Приложение 1</w:t>
            </w:r>
          </w:p>
          <w:p w:rsidR="00DB4BEF" w:rsidRPr="00614404" w:rsidRDefault="00DB4BEF" w:rsidP="00DB4BEF">
            <w:pPr>
              <w:ind w:right="3839"/>
              <w:jc w:val="both"/>
              <w:rPr>
                <w:b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к Муниципальной программе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4176" w:type="dxa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4BEF" w:rsidRPr="00614404" w:rsidRDefault="00DB4BEF" w:rsidP="00DB4BE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16"/>
          <w:szCs w:val="16"/>
        </w:rPr>
      </w:pPr>
    </w:p>
    <w:p w:rsidR="00DB4BEF" w:rsidRPr="00614404" w:rsidRDefault="00DB4BEF" w:rsidP="00DB4BEF">
      <w:pPr>
        <w:ind w:firstLine="142"/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 xml:space="preserve">Перечень и сведения о целевых индикаторах и показателях Муниципальной программы </w:t>
      </w:r>
    </w:p>
    <w:p w:rsidR="00DB4BEF" w:rsidRPr="00614404" w:rsidRDefault="00DB4BEF" w:rsidP="00DB4BEF">
      <w:pPr>
        <w:ind w:firstLine="142"/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«Управление муниципальными финансами и имуществом муниципального образования                                                                             Билибинский муниципальный район»</w:t>
      </w:r>
    </w:p>
    <w:p w:rsidR="00DB4BEF" w:rsidRPr="00614404" w:rsidRDefault="00DB4BEF" w:rsidP="00DB4BEF">
      <w:pPr>
        <w:ind w:firstLine="142"/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(далее – Муниципальная программа)</w:t>
      </w:r>
    </w:p>
    <w:p w:rsidR="00DB4BEF" w:rsidRPr="00614404" w:rsidRDefault="00DB4BEF" w:rsidP="00DB4BEF">
      <w:pPr>
        <w:jc w:val="both"/>
        <w:rPr>
          <w:sz w:val="16"/>
          <w:szCs w:val="16"/>
        </w:rPr>
      </w:pPr>
    </w:p>
    <w:tbl>
      <w:tblPr>
        <w:tblW w:w="7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687"/>
        <w:gridCol w:w="584"/>
        <w:gridCol w:w="680"/>
        <w:gridCol w:w="489"/>
        <w:gridCol w:w="685"/>
        <w:gridCol w:w="585"/>
        <w:gridCol w:w="489"/>
        <w:gridCol w:w="585"/>
        <w:gridCol w:w="685"/>
        <w:gridCol w:w="784"/>
        <w:gridCol w:w="791"/>
        <w:gridCol w:w="489"/>
        <w:gridCol w:w="492"/>
        <w:gridCol w:w="1164"/>
        <w:gridCol w:w="598"/>
        <w:gridCol w:w="5050"/>
      </w:tblGrid>
      <w:tr w:rsidR="00DB4BEF" w:rsidRPr="00614404" w:rsidTr="00DB4BEF">
        <w:trPr>
          <w:gridAfter w:val="2"/>
          <w:wAfter w:w="1757" w:type="pct"/>
          <w:tblHeader/>
        </w:trPr>
        <w:tc>
          <w:tcPr>
            <w:tcW w:w="73" w:type="pct"/>
            <w:vMerge w:val="restar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№ </w:t>
            </w:r>
            <w:proofErr w:type="gramStart"/>
            <w:r w:rsidRPr="00614404">
              <w:rPr>
                <w:sz w:val="16"/>
                <w:szCs w:val="16"/>
              </w:rPr>
              <w:t>п</w:t>
            </w:r>
            <w:proofErr w:type="gramEnd"/>
            <w:r w:rsidRPr="00614404">
              <w:rPr>
                <w:sz w:val="16"/>
                <w:szCs w:val="16"/>
              </w:rPr>
              <w:t>/п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Наименование показателя (индикатора)</w:t>
            </w:r>
          </w:p>
        </w:tc>
        <w:tc>
          <w:tcPr>
            <w:tcW w:w="182" w:type="pct"/>
            <w:vMerge w:val="restar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3" w:type="pct"/>
            <w:gridSpan w:val="8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Значение показателей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Связь с основными мероприятиями</w:t>
            </w:r>
          </w:p>
        </w:tc>
      </w:tr>
      <w:tr w:rsidR="00DB4BEF" w:rsidRPr="00614404" w:rsidTr="00DB4BEF">
        <w:trPr>
          <w:gridAfter w:val="2"/>
          <w:wAfter w:w="1757" w:type="pct"/>
          <w:tblHeader/>
        </w:trPr>
        <w:tc>
          <w:tcPr>
            <w:tcW w:w="73" w:type="pct"/>
            <w:vMerge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14404">
              <w:rPr>
                <w:sz w:val="16"/>
                <w:szCs w:val="16"/>
              </w:rPr>
              <w:t>Отчетный год</w:t>
            </w:r>
          </w:p>
        </w:tc>
        <w:tc>
          <w:tcPr>
            <w:tcW w:w="213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Текущий год</w:t>
            </w:r>
          </w:p>
        </w:tc>
        <w:tc>
          <w:tcPr>
            <w:tcW w:w="18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 год</w:t>
            </w:r>
          </w:p>
        </w:tc>
        <w:tc>
          <w:tcPr>
            <w:tcW w:w="15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 год</w:t>
            </w:r>
          </w:p>
        </w:tc>
        <w:tc>
          <w:tcPr>
            <w:tcW w:w="18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 год</w:t>
            </w:r>
          </w:p>
        </w:tc>
        <w:tc>
          <w:tcPr>
            <w:tcW w:w="213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 год</w:t>
            </w:r>
          </w:p>
        </w:tc>
        <w:tc>
          <w:tcPr>
            <w:tcW w:w="244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год</w:t>
            </w:r>
          </w:p>
        </w:tc>
        <w:tc>
          <w:tcPr>
            <w:tcW w:w="246" w:type="pct"/>
            <w:shd w:val="clear" w:color="auto" w:fill="auto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год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 год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 год</w:t>
            </w:r>
          </w:p>
        </w:tc>
        <w:tc>
          <w:tcPr>
            <w:tcW w:w="362" w:type="pct"/>
            <w:shd w:val="clear" w:color="auto" w:fill="auto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2"/>
          <w:wAfter w:w="1757" w:type="pct"/>
          <w:tblHeader/>
        </w:trPr>
        <w:tc>
          <w:tcPr>
            <w:tcW w:w="73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</w:t>
            </w:r>
          </w:p>
        </w:tc>
        <w:tc>
          <w:tcPr>
            <w:tcW w:w="525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</w:t>
            </w:r>
          </w:p>
        </w:tc>
        <w:tc>
          <w:tcPr>
            <w:tcW w:w="18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3</w:t>
            </w:r>
          </w:p>
        </w:tc>
        <w:tc>
          <w:tcPr>
            <w:tcW w:w="21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4</w:t>
            </w:r>
          </w:p>
        </w:tc>
        <w:tc>
          <w:tcPr>
            <w:tcW w:w="15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</w:t>
            </w:r>
          </w:p>
        </w:tc>
        <w:tc>
          <w:tcPr>
            <w:tcW w:w="213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18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7</w:t>
            </w:r>
          </w:p>
        </w:tc>
        <w:tc>
          <w:tcPr>
            <w:tcW w:w="15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8</w:t>
            </w:r>
          </w:p>
        </w:tc>
        <w:tc>
          <w:tcPr>
            <w:tcW w:w="18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</w:t>
            </w:r>
          </w:p>
        </w:tc>
        <w:tc>
          <w:tcPr>
            <w:tcW w:w="213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244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11</w:t>
            </w:r>
          </w:p>
        </w:tc>
        <w:tc>
          <w:tcPr>
            <w:tcW w:w="246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12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13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14</w:t>
            </w:r>
          </w:p>
        </w:tc>
        <w:tc>
          <w:tcPr>
            <w:tcW w:w="362" w:type="pct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</w:tr>
      <w:tr w:rsidR="00DB4BEF" w:rsidRPr="00614404" w:rsidTr="00DB4BEF">
        <w:trPr>
          <w:gridAfter w:val="2"/>
          <w:wAfter w:w="1757" w:type="pct"/>
          <w:trHeight w:val="307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4" w:type="pct"/>
            <w:gridSpan w:val="13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                                                                            Билибинский муниципальный район»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2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Отсутствие нарушений требований бюджетного законодательства по результатам оценки органов внешнего финансового контроля;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  <w:lang w:val="en-US"/>
              </w:rPr>
            </w:pPr>
            <w:r w:rsidRPr="00614404">
              <w:rPr>
                <w:sz w:val="16"/>
                <w:szCs w:val="16"/>
              </w:rPr>
              <w:t>да/нет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Организация планирования и исполнения местного бюджета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2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Объем расходов местного бюджета, формируемых в рамках муниципальных </w:t>
            </w:r>
            <w:r w:rsidRPr="00614404">
              <w:rPr>
                <w:sz w:val="16"/>
                <w:szCs w:val="16"/>
              </w:rPr>
              <w:lastRenderedPageBreak/>
              <w:t>программ в общем объеме расходов местного бюджета</w:t>
            </w:r>
          </w:p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  <w:lang w:val="en-US"/>
              </w:rPr>
            </w:pPr>
            <w:r w:rsidRPr="00614404">
              <w:rPr>
                <w:sz w:val="16"/>
                <w:szCs w:val="16"/>
              </w:rPr>
              <w:lastRenderedPageBreak/>
              <w:t>% (не менее)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75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75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85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85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85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85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85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85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85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Организация планирования и исполнения местного </w:t>
            </w:r>
            <w:r w:rsidRPr="00614404">
              <w:rPr>
                <w:sz w:val="16"/>
                <w:szCs w:val="16"/>
              </w:rPr>
              <w:lastRenderedPageBreak/>
              <w:t>бюджета</w:t>
            </w:r>
          </w:p>
        </w:tc>
      </w:tr>
      <w:tr w:rsidR="00DB4BEF" w:rsidRPr="00614404" w:rsidTr="00DB4BEF">
        <w:trPr>
          <w:gridAfter w:val="2"/>
          <w:wAfter w:w="1757" w:type="pct"/>
          <w:trHeight w:val="351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4" w:type="pct"/>
            <w:gridSpan w:val="13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 xml:space="preserve">Подпрограмма </w:t>
            </w:r>
            <w:hyperlink w:anchor="sub_1001" w:history="1">
              <w:r w:rsidRPr="00614404">
                <w:rPr>
                  <w:b/>
                  <w:sz w:val="16"/>
                  <w:szCs w:val="16"/>
                </w:rPr>
                <w:t>«Финансовое планирование и организация бюджетного процесса</w:t>
              </w:r>
            </w:hyperlink>
            <w:r w:rsidRPr="00614404">
              <w:rPr>
                <w:b/>
                <w:sz w:val="16"/>
                <w:szCs w:val="16"/>
              </w:rPr>
              <w:t>»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</w:t>
            </w:r>
          </w:p>
        </w:tc>
        <w:tc>
          <w:tcPr>
            <w:tcW w:w="525" w:type="pct"/>
            <w:shd w:val="clear" w:color="auto" w:fill="auto"/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Отношение дефицита бюджета к общему годовому объему доходов районного бюджета без учета объема безвозмездных поступлений</w:t>
            </w:r>
          </w:p>
          <w:p w:rsidR="00DB4BEF" w:rsidRPr="00614404" w:rsidRDefault="00DB4BEF" w:rsidP="00FA79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%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  <w:lang w:val="en-US"/>
              </w:rPr>
            </w:pPr>
            <w:r w:rsidRPr="00614404">
              <w:rPr>
                <w:sz w:val="16"/>
                <w:szCs w:val="16"/>
                <w:lang w:val="en-US"/>
              </w:rPr>
              <w:t>(</w:t>
            </w:r>
            <w:r w:rsidRPr="00614404">
              <w:rPr>
                <w:sz w:val="16"/>
                <w:szCs w:val="16"/>
              </w:rPr>
              <w:t>не более</w:t>
            </w:r>
            <w:r w:rsidRPr="00614404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  <w:shd w:val="clear" w:color="auto" w:fill="auto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  <w:lang w:val="en-US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  <w:lang w:val="en-US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182" w:type="pct"/>
            <w:shd w:val="clear" w:color="auto" w:fill="auto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Организация планирования и исполнения местного бюджета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Объем просроченной кредиторской задолженности по выплате заработной платы работникам органов местного самоуправления, муниципальных учреждений Билибинского муниципального района и предоставляемым мерам социальной поддержки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тыс. рублей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Организация планирования и исполнения местного бюджета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3.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Размещение на официальном сайте Администрации муниципального образования Билибинский муниципальный район в сети «Интернет» решения о бюджете Билибинского муниципального района, решений о внесении изменений, отчета об исполнении местного бюджета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да/нет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открытости и доступности информации о местном бюджете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4.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Количество корректировок местного бюджета в течение года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ед. (не более)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ind w:left="-123" w:right="-55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ind w:left="-123" w:right="-55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ind w:left="-123" w:right="-55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ind w:left="-123" w:right="-55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ind w:right="-55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ind w:right="-55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Организация планирования и исполнения местного бюджета</w:t>
            </w:r>
          </w:p>
        </w:tc>
      </w:tr>
      <w:tr w:rsidR="00DB4BEF" w:rsidRPr="00614404" w:rsidTr="00DB4BEF">
        <w:trPr>
          <w:gridAfter w:val="2"/>
          <w:wAfter w:w="1757" w:type="pct"/>
          <w:trHeight w:val="439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4" w:type="pct"/>
            <w:gridSpan w:val="13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Подпрограмма «Управление муниципальным долгом муниципального образования Билибинский муниципальный район»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  <w:lang w:val="en-US"/>
              </w:rPr>
              <w:t>1</w:t>
            </w:r>
            <w:r w:rsidRPr="00614404">
              <w:rPr>
                <w:sz w:val="16"/>
                <w:szCs w:val="16"/>
              </w:rPr>
              <w:t>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Отношение объема муниципального долга муниципального образования Билибинский муниципальный район к доходам местного бюджета без учета объема безвозмездных поступлений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% 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proofErr w:type="gramStart"/>
            <w:r w:rsidRPr="00614404">
              <w:rPr>
                <w:sz w:val="16"/>
                <w:szCs w:val="16"/>
              </w:rPr>
              <w:t>(не</w:t>
            </w:r>
            <w:proofErr w:type="gramEnd"/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более)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50,0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50,0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50,0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50,0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50,0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50,0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50,0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50,0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50,0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Обслуживание муниципального долга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proofErr w:type="gramStart"/>
            <w:r w:rsidRPr="00614404">
              <w:rPr>
                <w:sz w:val="16"/>
                <w:szCs w:val="16"/>
              </w:rPr>
              <w:t xml:space="preserve">Доля расходов на обслуживание муниципального долга муниципального </w:t>
            </w:r>
            <w:r w:rsidRPr="00614404">
              <w:rPr>
                <w:sz w:val="16"/>
                <w:szCs w:val="16"/>
              </w:rPr>
              <w:lastRenderedPageBreak/>
              <w:t>образования Билибинский муниципальный район в общем объеме расходов местного бюджета (за исключением объема расходов, которые осуществляются за счет субвенций из федерального и окружного бюджетов)</w:t>
            </w:r>
            <w:proofErr w:type="gramEnd"/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 xml:space="preserve">% 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</w:t>
            </w:r>
            <w:proofErr w:type="gramStart"/>
            <w:r w:rsidRPr="00614404">
              <w:rPr>
                <w:sz w:val="16"/>
                <w:szCs w:val="16"/>
              </w:rPr>
              <w:t>(не</w:t>
            </w:r>
            <w:proofErr w:type="gramEnd"/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более)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15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Обслуживание муниципального долга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Отсутствие просроченной задолженности по долговым обязательствам муниципального образования Билибинский муниципальный район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да/нет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да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</w:t>
            </w:r>
            <w:r w:rsidRPr="00614404">
              <w:rPr>
                <w:bCs/>
                <w:sz w:val="16"/>
                <w:szCs w:val="16"/>
              </w:rPr>
              <w:t xml:space="preserve">бслуживание </w:t>
            </w:r>
            <w:r w:rsidRPr="00614404">
              <w:rPr>
                <w:sz w:val="16"/>
                <w:szCs w:val="16"/>
              </w:rPr>
              <w:t xml:space="preserve">муниципального </w:t>
            </w:r>
            <w:r w:rsidRPr="00614404">
              <w:rPr>
                <w:bCs/>
                <w:sz w:val="16"/>
                <w:szCs w:val="16"/>
              </w:rPr>
              <w:t>долга</w:t>
            </w:r>
          </w:p>
        </w:tc>
      </w:tr>
      <w:tr w:rsidR="00DB4BEF" w:rsidRPr="00614404" w:rsidTr="00DB4BEF">
        <w:trPr>
          <w:gridAfter w:val="2"/>
          <w:wAfter w:w="1757" w:type="pct"/>
          <w:trHeight w:val="433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4" w:type="pct"/>
            <w:gridSpan w:val="13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Подпрограмма «Управление имуществом муниципального образования Билибинский муниципальный район»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Выполнение плановых показателей в части поступления доходов от реализации и использования объектов муниципального имущества казны Билибинского муниципального района и земельных участков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%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proofErr w:type="gramStart"/>
            <w:r w:rsidRPr="00614404">
              <w:rPr>
                <w:sz w:val="16"/>
                <w:szCs w:val="16"/>
              </w:rPr>
              <w:t>(не</w:t>
            </w:r>
            <w:proofErr w:type="gramEnd"/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менее)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95,0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95,0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95,0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95,0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95,0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95,0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95,0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95,0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95,0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Сохранение объектов недвижимого имущества, составляющих казну муниципального образования</w:t>
            </w:r>
          </w:p>
        </w:tc>
      </w:tr>
      <w:tr w:rsidR="00DB4BEF" w:rsidRPr="00614404" w:rsidTr="00DB4BEF">
        <w:trPr>
          <w:gridAfter w:val="2"/>
          <w:wAfter w:w="1757" w:type="pct"/>
          <w:trHeight w:val="427"/>
        </w:trPr>
        <w:tc>
          <w:tcPr>
            <w:tcW w:w="73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4" w:type="pct"/>
            <w:gridSpan w:val="13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Подпрограмма «Обеспечение деятельности муниципальных органов и подведомственных учреждений»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ind w:right="-113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Объем просроченной задолженности по страховым взносам в государственные внебюджетные фонды, налогам и сборам в бюджеты всех уровней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тыс. рублей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jc w:val="center"/>
              <w:rPr>
                <w:color w:val="000000"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Обеспечение функционирования муниципальных органов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ind w:right="-113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ind w:right="-113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ind w:right="-113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Объем просроченной задолженности по выплате заработной платы работникам Управления финансов, экономики и имущественных отношений Администрации муниципального образования </w:t>
            </w:r>
            <w:r w:rsidRPr="00614404">
              <w:rPr>
                <w:sz w:val="16"/>
                <w:szCs w:val="16"/>
              </w:rPr>
              <w:lastRenderedPageBreak/>
              <w:t>Билибинский муниципальный район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тыс. рублей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Обеспечение функционирования муниципальных органов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ind w:right="-113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lastRenderedPageBreak/>
              <w:t>1.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Количество муниципальных образований, в которых, за счет дотации из бюджета муниципального района на обеспечение сбалансированности бюджетов, удалось добиться устранения дисбаланса, возникшего в результате факторов, не зависящих от действий органов местного самоуправления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ед. (не более)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jc w:val="center"/>
              <w:rPr>
                <w:color w:val="000000"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Повышение эффективности  использования средств местного бюджета</w:t>
            </w:r>
          </w:p>
        </w:tc>
      </w:tr>
      <w:tr w:rsidR="00DB4BEF" w:rsidRPr="00614404" w:rsidTr="00DB4BEF">
        <w:trPr>
          <w:gridAfter w:val="2"/>
          <w:wAfter w:w="1757" w:type="pct"/>
        </w:trPr>
        <w:tc>
          <w:tcPr>
            <w:tcW w:w="73" w:type="pct"/>
          </w:tcPr>
          <w:p w:rsidR="00DB4BEF" w:rsidRPr="00614404" w:rsidRDefault="00DB4BEF" w:rsidP="00FA79CE">
            <w:pPr>
              <w:ind w:right="-113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525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тыс. рублей</w:t>
            </w:r>
          </w:p>
        </w:tc>
        <w:tc>
          <w:tcPr>
            <w:tcW w:w="212" w:type="pc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35 270,8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ind w:left="-108" w:right="-124"/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46 225,4</w:t>
            </w: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82" w:type="pct"/>
          </w:tcPr>
          <w:p w:rsidR="00DB4BEF" w:rsidRPr="00614404" w:rsidRDefault="00DB4BEF" w:rsidP="00FA79CE">
            <w:pPr>
              <w:ind w:left="-104"/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6 956,7</w:t>
            </w:r>
          </w:p>
        </w:tc>
        <w:tc>
          <w:tcPr>
            <w:tcW w:w="21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12 441,1</w:t>
            </w:r>
          </w:p>
        </w:tc>
        <w:tc>
          <w:tcPr>
            <w:tcW w:w="244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122 032,7</w:t>
            </w:r>
          </w:p>
        </w:tc>
        <w:tc>
          <w:tcPr>
            <w:tcW w:w="246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117 700,0</w:t>
            </w:r>
          </w:p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53" w:type="pct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362" w:type="pc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Дотации бюджетам муниципальных образований</w:t>
            </w:r>
          </w:p>
        </w:tc>
      </w:tr>
      <w:tr w:rsidR="00DB4BEF" w:rsidRPr="00614404" w:rsidTr="00DB4BE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3429" w:type="pct"/>
            <w:gridSpan w:val="16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1" w:type="pc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«Приложение 2</w:t>
            </w:r>
          </w:p>
          <w:p w:rsidR="00DB4BEF" w:rsidRPr="00614404" w:rsidRDefault="00DB4BEF" w:rsidP="00DB4BEF">
            <w:pPr>
              <w:ind w:right="2495"/>
              <w:jc w:val="both"/>
              <w:rPr>
                <w:b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к Муниципальной программе «Управление муниципальными финансами и имуществом муниципального образования Билибинский муниципальный район»</w:t>
            </w:r>
          </w:p>
        </w:tc>
      </w:tr>
    </w:tbl>
    <w:p w:rsidR="00DB4BEF" w:rsidRPr="00614404" w:rsidRDefault="00DB4BEF" w:rsidP="00DB4BEF">
      <w:pPr>
        <w:jc w:val="center"/>
        <w:rPr>
          <w:b/>
          <w:bCs/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Ресурсное обеспечение Муниципальной программы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«Управление муниципальными финансами и имуществом муниципального образования Билибинский муниципальный район»</w:t>
      </w:r>
    </w:p>
    <w:p w:rsidR="00DB4BEF" w:rsidRPr="00614404" w:rsidRDefault="00DB4BEF" w:rsidP="00DB4BEF">
      <w:pPr>
        <w:jc w:val="center"/>
        <w:rPr>
          <w:b/>
          <w:bCs/>
          <w:sz w:val="16"/>
          <w:szCs w:val="16"/>
        </w:rPr>
      </w:pP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658"/>
        <w:gridCol w:w="1417"/>
        <w:gridCol w:w="1133"/>
        <w:gridCol w:w="1134"/>
        <w:gridCol w:w="1416"/>
        <w:gridCol w:w="1276"/>
        <w:gridCol w:w="996"/>
        <w:gridCol w:w="993"/>
        <w:gridCol w:w="49"/>
      </w:tblGrid>
      <w:tr w:rsidR="00DB4BEF" w:rsidRPr="00614404" w:rsidTr="00DB4BEF">
        <w:trPr>
          <w:gridAfter w:val="1"/>
          <w:wAfter w:w="49" w:type="dxa"/>
          <w:trHeight w:val="148"/>
        </w:trPr>
        <w:tc>
          <w:tcPr>
            <w:tcW w:w="576" w:type="dxa"/>
            <w:vMerge w:val="restart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№ </w:t>
            </w:r>
            <w:proofErr w:type="gramStart"/>
            <w:r w:rsidRPr="00614404">
              <w:rPr>
                <w:sz w:val="16"/>
                <w:szCs w:val="16"/>
              </w:rPr>
              <w:t>п</w:t>
            </w:r>
            <w:proofErr w:type="gramEnd"/>
            <w:r w:rsidRPr="00614404">
              <w:rPr>
                <w:sz w:val="16"/>
                <w:szCs w:val="16"/>
              </w:rPr>
              <w:t>/п</w:t>
            </w:r>
          </w:p>
        </w:tc>
        <w:tc>
          <w:tcPr>
            <w:tcW w:w="1659" w:type="dxa"/>
            <w:vMerge w:val="restart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Наименование направления, раздела, мероприятия, муниципальной целевой 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ind w:left="-33" w:right="-63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Период реализации мероприятий (годы)</w:t>
            </w:r>
          </w:p>
        </w:tc>
        <w:tc>
          <w:tcPr>
            <w:tcW w:w="5956" w:type="dxa"/>
            <w:gridSpan w:val="5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Объём финансовых ресурсов, тыс. рублей</w:t>
            </w:r>
          </w:p>
        </w:tc>
        <w:tc>
          <w:tcPr>
            <w:tcW w:w="989" w:type="dxa"/>
            <w:vMerge w:val="restart"/>
            <w:vAlign w:val="center"/>
          </w:tcPr>
          <w:p w:rsidR="00DB4BEF" w:rsidRPr="00614404" w:rsidRDefault="00DB4BEF" w:rsidP="00FA79CE">
            <w:pPr>
              <w:ind w:left="-118" w:right="-108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Ответственный исполнитель, соисполнители, </w:t>
            </w:r>
          </w:p>
          <w:p w:rsidR="00DB4BEF" w:rsidRPr="00614404" w:rsidRDefault="00DB4BEF" w:rsidP="00FA79CE">
            <w:pPr>
              <w:ind w:left="-118" w:right="-108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участники</w:t>
            </w:r>
          </w:p>
        </w:tc>
      </w:tr>
      <w:tr w:rsidR="00DB4BEF" w:rsidRPr="00614404" w:rsidTr="00DB4BEF">
        <w:trPr>
          <w:gridAfter w:val="1"/>
          <w:wAfter w:w="49" w:type="dxa"/>
          <w:trHeight w:val="209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ind w:left="-120" w:right="-37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всего</w:t>
            </w:r>
          </w:p>
        </w:tc>
        <w:tc>
          <w:tcPr>
            <w:tcW w:w="4823" w:type="dxa"/>
            <w:gridSpan w:val="4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ind w:left="-120" w:right="-37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в том числе средства:</w:t>
            </w:r>
          </w:p>
        </w:tc>
        <w:tc>
          <w:tcPr>
            <w:tcW w:w="989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723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DB4BEF" w:rsidRPr="00614404" w:rsidRDefault="00DB4BEF" w:rsidP="00FA79CE">
            <w:pPr>
              <w:ind w:left="-120" w:right="-37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ind w:left="-120" w:right="-37" w:firstLine="57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окружного </w:t>
            </w:r>
          </w:p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ind w:left="-120" w:right="-37" w:firstLine="57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бюджета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ind w:left="-120" w:right="-37" w:firstLine="57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276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ind w:left="-120" w:right="-37" w:firstLine="57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бюджетных поселений</w:t>
            </w:r>
          </w:p>
        </w:tc>
        <w:tc>
          <w:tcPr>
            <w:tcW w:w="992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ind w:left="-120" w:right="-37" w:firstLine="57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прочих внебюджетных источников</w:t>
            </w:r>
          </w:p>
        </w:tc>
        <w:tc>
          <w:tcPr>
            <w:tcW w:w="993" w:type="dxa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</w:trPr>
        <w:tc>
          <w:tcPr>
            <w:tcW w:w="576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</w:t>
            </w:r>
          </w:p>
        </w:tc>
        <w:tc>
          <w:tcPr>
            <w:tcW w:w="1659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9</w:t>
            </w:r>
          </w:p>
        </w:tc>
      </w:tr>
      <w:tr w:rsidR="00DB4BEF" w:rsidRPr="00614404" w:rsidTr="00DB4BEF">
        <w:trPr>
          <w:gridAfter w:val="1"/>
          <w:wAfter w:w="49" w:type="dxa"/>
        </w:trPr>
        <w:tc>
          <w:tcPr>
            <w:tcW w:w="576" w:type="dxa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trHeight w:val="423"/>
        </w:trPr>
        <w:tc>
          <w:tcPr>
            <w:tcW w:w="10647" w:type="dxa"/>
            <w:gridSpan w:val="10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 xml:space="preserve">Подпрограмма </w:t>
            </w:r>
            <w:hyperlink w:anchor="sub_1001" w:history="1">
              <w:r w:rsidRPr="00614404">
                <w:rPr>
                  <w:b/>
                  <w:sz w:val="16"/>
                  <w:szCs w:val="16"/>
                </w:rPr>
                <w:t>«Финансовое планирование и организация бюджетного процесса</w:t>
              </w:r>
            </w:hyperlink>
            <w:r w:rsidRPr="00614404">
              <w:rPr>
                <w:b/>
                <w:sz w:val="16"/>
                <w:szCs w:val="16"/>
              </w:rPr>
              <w:t>»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Основное мероприятие: «Организация планирования и исполнения местного бюджета»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Совершенствование методов анализа, оценки и прогнозирования поступления </w:t>
            </w:r>
            <w:r w:rsidRPr="00614404">
              <w:rPr>
                <w:sz w:val="16"/>
                <w:szCs w:val="16"/>
              </w:rPr>
              <w:lastRenderedPageBreak/>
              <w:t xml:space="preserve">доходов в местный бюджет 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lastRenderedPageBreak/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1.2.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Формирование местного бюджета с использованием программно-целевых методов планирования бюджета на основе государственных программ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Внедрение программного комплекса «Бюджет – СМАРТ» и организация работы по исполнению местного бюджета в данном программном комплексе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1.4.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Проведение мониторинга исполнения местного бюджета и в случае необходимости принятие соответствующих решений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134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Основное мероприятие: «Совершенствование нормативно-правовой базы в области бюджетных отношений»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2.1.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Проведение мониторинга нормативных правовых актов Российской Федерации, Чукотского автономного округа, Билибинского муниципального района, регулирующих бюджетный процесс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2.2.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Разработка </w:t>
            </w:r>
            <w:r w:rsidRPr="00614404">
              <w:rPr>
                <w:sz w:val="16"/>
                <w:szCs w:val="16"/>
              </w:rPr>
              <w:lastRenderedPageBreak/>
              <w:t>нормативных правовых актов (правовых актов) и внесение изменений и дополнений в действующие нормативные правовые акты (правовые акты), регулирующие бюджетный процесс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lastRenderedPageBreak/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</w:t>
            </w:r>
            <w:r w:rsidRPr="00614404">
              <w:rPr>
                <w:sz w:val="16"/>
                <w:szCs w:val="16"/>
              </w:rPr>
              <w:lastRenderedPageBreak/>
              <w:t>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Основное мероприятие: «Обеспечение открытости и доступности информации о местном бюджете»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3.1.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Размещение на </w:t>
            </w:r>
            <w:hyperlink r:id="rId19" w:history="1">
              <w:r w:rsidRPr="00614404">
                <w:rPr>
                  <w:sz w:val="16"/>
                  <w:szCs w:val="16"/>
                </w:rPr>
                <w:t>официальном сайте</w:t>
              </w:r>
            </w:hyperlink>
            <w:r w:rsidRPr="00614404">
              <w:rPr>
                <w:sz w:val="16"/>
                <w:szCs w:val="16"/>
              </w:rPr>
              <w:t xml:space="preserve"> Администрации Билибинского муниципального района информации, относящейся к бюджетному процессу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3.2.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Размещение на </w:t>
            </w:r>
            <w:hyperlink r:id="rId20" w:history="1">
              <w:r w:rsidRPr="00614404">
                <w:rPr>
                  <w:sz w:val="16"/>
                  <w:szCs w:val="16"/>
                </w:rPr>
                <w:t>официальном сайте</w:t>
              </w:r>
            </w:hyperlink>
            <w:r w:rsidRPr="00614404">
              <w:rPr>
                <w:sz w:val="16"/>
                <w:szCs w:val="16"/>
              </w:rPr>
              <w:t xml:space="preserve"> Администрации Билибинского муниципального района информации о местном бюджете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trHeight w:val="255"/>
        </w:trPr>
        <w:tc>
          <w:tcPr>
            <w:tcW w:w="10647" w:type="dxa"/>
            <w:gridSpan w:val="10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Подпрограмма «Управление муниципальным долгом муниципального образования Билибинский муниципальный район»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Основное мероприятие: «О</w:t>
            </w:r>
            <w:r w:rsidRPr="00614404">
              <w:rPr>
                <w:b/>
                <w:bCs/>
                <w:sz w:val="16"/>
                <w:szCs w:val="16"/>
              </w:rPr>
              <w:t xml:space="preserve">бслуживание </w:t>
            </w:r>
            <w:r w:rsidRPr="00614404">
              <w:rPr>
                <w:b/>
                <w:sz w:val="16"/>
                <w:szCs w:val="16"/>
              </w:rPr>
              <w:t xml:space="preserve">муниципального </w:t>
            </w:r>
            <w:r w:rsidRPr="00614404">
              <w:rPr>
                <w:b/>
                <w:bCs/>
                <w:sz w:val="16"/>
                <w:szCs w:val="16"/>
              </w:rPr>
              <w:t>долга</w:t>
            </w:r>
            <w:r w:rsidRPr="00614404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114 003,4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114 003,4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20 000,0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20 000,0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33 900,0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33 900,0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60 000,0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60 000,0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39,0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39,0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9,9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9,9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Обслуживание муниципального внутреннего долга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114 003,4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114 003,4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20 000,0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20 000,0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33 900,0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33 900,0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60 000,0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60 000,0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39,0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39,0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9,9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9,9</w:t>
            </w:r>
          </w:p>
        </w:tc>
        <w:tc>
          <w:tcPr>
            <w:tcW w:w="1276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Основное мероприятие: «Мониторинг текущего состояния исполнения местного бюджета и принятых долговых обязательств»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2.1.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Мониторинг исполнения местного бюджета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2.2.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Ведение Муниципальной долговой книги Билибинского муниципального района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114 003,4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114 003,4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20 000,0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20 000,0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33 900,0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33 900,0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60 000,0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60 000,0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39,0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39,0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9,9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9,9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trHeight w:val="255"/>
        </w:trPr>
        <w:tc>
          <w:tcPr>
            <w:tcW w:w="10647" w:type="dxa"/>
            <w:gridSpan w:val="10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Подпрограмма «Управление имуществом муниципального образования Билибинский муниципальный район»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 xml:space="preserve">Основное мероприятие: «Сохранение объектов </w:t>
            </w:r>
            <w:r w:rsidRPr="00614404">
              <w:rPr>
                <w:b/>
                <w:sz w:val="16"/>
                <w:szCs w:val="16"/>
              </w:rPr>
              <w:lastRenderedPageBreak/>
              <w:t>недвижимого имущества, составляющих казну муниципального образования»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lastRenderedPageBreak/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50 686,1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49 686,1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7 273,1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7 273,1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6 499,1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1 000,0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5 499,1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6 043,9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6 043,9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5 664,3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5 664,3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3 996,4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3 996,4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4 100,4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4 100,4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6 088,1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6 088,1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5 510,8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5 510,8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5 510,0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5 510,0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49 686,1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49 686,1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7 273,1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7 273,1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5 499,1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5 499,1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6 043,9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6 043,9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5 664,3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5 664,3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3 996,4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3 996,4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4 100,4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4 100,4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6 088,1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6 088,1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5 510,8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5 510,8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5 510,0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5 510,0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1.2.</w:t>
            </w:r>
          </w:p>
        </w:tc>
        <w:tc>
          <w:tcPr>
            <w:tcW w:w="1659" w:type="dxa"/>
            <w:vMerge w:val="restart"/>
            <w:vAlign w:val="center"/>
          </w:tcPr>
          <w:p w:rsidR="00DB4BEF" w:rsidRPr="00614404" w:rsidRDefault="00DB4BEF" w:rsidP="00FA79CE">
            <w:pPr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Резервный фонд Правительства Чукотского автономного округа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1 000,0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1 000,0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1 000,0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1 000,0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50 686,1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49 686,1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7 273,1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7 273,1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6 499,1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5 499,1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6 043,9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6 043,9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5 664,3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5 664,3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3 996,4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3 996,4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4 100,4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4 100,4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6 088,1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6 088,1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5 510,8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5 510,8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5 510,0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5 510,0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trHeight w:val="331"/>
        </w:trPr>
        <w:tc>
          <w:tcPr>
            <w:tcW w:w="10647" w:type="dxa"/>
            <w:gridSpan w:val="10"/>
            <w:shd w:val="clear" w:color="auto" w:fill="auto"/>
          </w:tcPr>
          <w:p w:rsidR="00DB4BEF" w:rsidRPr="00614404" w:rsidRDefault="00DB4BEF" w:rsidP="00FA79CE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Подпрограмма «Обеспечение деятельности муниципальных органов и подведомственных учреждений»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Основное мероприятие: «</w:t>
            </w:r>
            <w:r w:rsidRPr="00614404">
              <w:rPr>
                <w:b/>
                <w:color w:val="000000"/>
                <w:sz w:val="16"/>
                <w:szCs w:val="16"/>
              </w:rPr>
              <w:t>Обеспечение функционирования муниципальных органов»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349 581,2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7 549,6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341 275,7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26 043,4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26 043,4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26 417,6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26 417,6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29 071,9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29 071,9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30 869,4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575,3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30 294,1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35 089,8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430,0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34 659,8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38 111,3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2 449,7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35 661,6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47 385,3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4 094,6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43 290,7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58 057,5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755,9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57 301,6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58 535,0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58 535,0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291 151,0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1 005,3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290 145,7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23 773,8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23 773,8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23 055,4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23 055,4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25 942,3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25 942,3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26 690,1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575,3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26 114,8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30 214,9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430,0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29 784,9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29 230,0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29 230,0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37 131,5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37 131,5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44 049,5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44 049,5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51 063,5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51 063,5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1.2.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13 652,1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13 652,1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1 091,2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1 091,2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1 708,5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1 708,5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1 448,3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1 448,3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1 221,0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1 221,0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1 740,6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1 740,6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2 406,0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2 406,0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1 311,9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1 311,9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1 518,6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1 518,6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1 206,0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1 206,0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1.3.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Компенсация расходов связанных с переездом в соответствии с муниципальными правовыми актами муниципальных образований 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10 774,3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10 774,3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150,8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150,8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1 977,5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1 977,5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2 882,0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2 882,0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2 882,0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2 882,0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2 882,0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2 882,0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1.4.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21 652,0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21 652,0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671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1 178,4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1 178,4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567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1 502,9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1 502,9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69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1 681,3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1 681,3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549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2 958,3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2 958,3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557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3 134,3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3 134,3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565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2 048,1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2 048,1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12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1 965,3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1 965,3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12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3 799,9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3 799,9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12"/>
        </w:trPr>
        <w:tc>
          <w:tcPr>
            <w:tcW w:w="576" w:type="dxa"/>
            <w:vMerge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3 383,5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3 383,5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1.5.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1 420,6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1 420,6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99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234,3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234,3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430,4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430,4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755,9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755,9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1.6.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</w:t>
            </w:r>
          </w:p>
        </w:tc>
        <w:tc>
          <w:tcPr>
            <w:tcW w:w="1418" w:type="dxa"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10 931,2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5 879,6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5 051,6</w:t>
            </w:r>
          </w:p>
        </w:tc>
        <w:tc>
          <w:tcPr>
            <w:tcW w:w="1276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2 215,4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2 215,4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3 664,2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3 664,2</w:t>
            </w:r>
          </w:p>
        </w:tc>
        <w:tc>
          <w:tcPr>
            <w:tcW w:w="1417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5 051,6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5 051,6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  <w:vAlign w:val="center"/>
          </w:tcPr>
          <w:p w:rsidR="00DB4BEF" w:rsidRPr="00614404" w:rsidRDefault="00DB4BEF" w:rsidP="00FA79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349 581,2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8 305,5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341 275,7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26 043,4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26 043,4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26 417,6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26 417,6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29 071,9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29 071,9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30 869,4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575,3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30 294,1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35 089,8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430,0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34 659,8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38 111,3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2 449,7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35 661,6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47 385,3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4 094,6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43 290,7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58 057,5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755,9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57 301,6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58 535,0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58 535,0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trHeight w:val="255"/>
        </w:trPr>
        <w:tc>
          <w:tcPr>
            <w:tcW w:w="10647" w:type="dxa"/>
            <w:gridSpan w:val="10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Подпрограмма «Организация межбюджетных отношений и повышение уровня бюджетной обеспеченности местных бюджетов»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Основное мероприятие: «Дотации бюджетам муниципальных образований»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340 626,7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340 626,7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35 270,8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35 270,8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46 225,4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46 225,4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6 956,7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6 956,7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12 441,1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12 441,1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122 032,7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122 032,7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117 700,0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117 700,0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1.1.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Дотации на поддержку мер по обеспечению сбалансированности бюджетов городских и сельских поселений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340 626,7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340 626,7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222 926,7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35 270,8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35 270,8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35 270,8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46 225,4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46 225,4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46 225,4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6 956,7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6 956,7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6 956,7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12 441,1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12 441,1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12 441,1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122 032,7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122 032,7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122 032,7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117 700,0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117 700,0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1.2.</w:t>
            </w:r>
          </w:p>
        </w:tc>
        <w:tc>
          <w:tcPr>
            <w:tcW w:w="1659" w:type="dxa"/>
            <w:vMerge w:val="restart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Оказание консультационной и методологической помощи органам местного самоуправления по разработке и проведению мероприятий, направленных на повышение качества управления муниципальными финансами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Управление ФЭ и ИО</w:t>
            </w:r>
          </w:p>
        </w:tc>
      </w:tr>
      <w:tr w:rsidR="00DB4BEF" w:rsidRPr="00614404" w:rsidTr="00DB4BEF">
        <w:trPr>
          <w:gridAfter w:val="1"/>
          <w:wAfter w:w="49" w:type="dxa"/>
          <w:trHeight w:val="440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419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553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509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513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54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Cs/>
                <w:sz w:val="16"/>
                <w:szCs w:val="16"/>
              </w:rPr>
            </w:pPr>
            <w:r w:rsidRPr="00614404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 w:val="restart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2016-2024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340 626,7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340 626,7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222 926,7</w:t>
            </w:r>
          </w:p>
        </w:tc>
        <w:tc>
          <w:tcPr>
            <w:tcW w:w="993" w:type="dxa"/>
            <w:vMerge w:val="restart"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35 270,8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35 270,8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35 270,8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46 225,4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46 225,4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46 225,4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6 956,7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6 956,7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6 956,7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12 441,1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12 441,1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12 441,1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122 032,7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122 032,7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122 032,7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117 700,0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117 700,0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  <w:tr w:rsidR="00DB4BEF" w:rsidRPr="00614404" w:rsidTr="00DB4BEF">
        <w:trPr>
          <w:gridAfter w:val="1"/>
          <w:wAfter w:w="49" w:type="dxa"/>
          <w:trHeight w:val="255"/>
        </w:trPr>
        <w:tc>
          <w:tcPr>
            <w:tcW w:w="576" w:type="dxa"/>
            <w:vMerge/>
            <w:vAlign w:val="center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B4BEF" w:rsidRPr="00614404" w:rsidRDefault="00DB4BEF" w:rsidP="00FA79CE">
            <w:pPr>
              <w:tabs>
                <w:tab w:val="left" w:pos="720"/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133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B4BEF" w:rsidRPr="00614404" w:rsidRDefault="00DB4BEF" w:rsidP="00FA79CE">
            <w:pPr>
              <w:jc w:val="center"/>
              <w:rPr>
                <w:b/>
                <w:bCs/>
                <w:sz w:val="16"/>
                <w:szCs w:val="16"/>
              </w:rPr>
            </w:pPr>
            <w:r w:rsidRPr="00614404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vAlign w:val="center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B4BEF" w:rsidRPr="00614404" w:rsidRDefault="00DB4BEF" w:rsidP="00DB4BEF">
      <w:pPr>
        <w:ind w:right="140" w:firstLine="851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Управление ФЭ и ИО - Управление финансов, экономики и имущественных отношений Администрации муниципального образования Билибинский </w:t>
      </w:r>
      <w:proofErr w:type="gramStart"/>
      <w:r w:rsidRPr="00614404">
        <w:rPr>
          <w:sz w:val="16"/>
          <w:szCs w:val="16"/>
        </w:rPr>
        <w:t>муниципальный</w:t>
      </w:r>
      <w:proofErr w:type="gramEnd"/>
    </w:p>
    <w:p w:rsidR="00DB4BEF" w:rsidRPr="00614404" w:rsidRDefault="00DB4BEF" w:rsidP="00DB4BEF">
      <w:pPr>
        <w:ind w:right="140" w:firstLine="851"/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АДМИНИСТРАЦИЯ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МУНИЦИПАЛЬНОГО ОБРАЗОВАНИЯ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БИЛИБИНСКИЙ МУНИЦИПАЛЬНЫЙ РАЙОН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ЧУКОТСКОГО АВТОНОМНОГО ОКРУГА</w:t>
      </w:r>
    </w:p>
    <w:p w:rsidR="00DB4BEF" w:rsidRPr="00614404" w:rsidRDefault="00DB4BEF" w:rsidP="00DB4BEF">
      <w:pPr>
        <w:jc w:val="center"/>
        <w:rPr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proofErr w:type="gramStart"/>
      <w:r w:rsidRPr="00614404">
        <w:rPr>
          <w:b/>
          <w:sz w:val="16"/>
          <w:szCs w:val="16"/>
        </w:rPr>
        <w:t>П</w:t>
      </w:r>
      <w:proofErr w:type="gramEnd"/>
      <w:r w:rsidRPr="00614404">
        <w:rPr>
          <w:b/>
          <w:sz w:val="16"/>
          <w:szCs w:val="16"/>
        </w:rPr>
        <w:t xml:space="preserve"> О С Т А Н О В Л Е Н И Е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</w:p>
    <w:tbl>
      <w:tblPr>
        <w:tblW w:w="10956" w:type="dxa"/>
        <w:tblLook w:val="01E0" w:firstRow="1" w:lastRow="1" w:firstColumn="1" w:lastColumn="1" w:noHBand="0" w:noVBand="0"/>
      </w:tblPr>
      <w:tblGrid>
        <w:gridCol w:w="3936"/>
        <w:gridCol w:w="3686"/>
        <w:gridCol w:w="3334"/>
      </w:tblGrid>
      <w:tr w:rsidR="00DB4BEF" w:rsidRPr="00614404" w:rsidTr="00FA79CE">
        <w:tc>
          <w:tcPr>
            <w:tcW w:w="3936" w:type="dxa"/>
            <w:shd w:val="clear" w:color="auto" w:fill="auto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  <w:u w:val="single"/>
              </w:rPr>
            </w:pPr>
            <w:r w:rsidRPr="00614404">
              <w:rPr>
                <w:sz w:val="16"/>
                <w:szCs w:val="16"/>
                <w:u w:val="single"/>
              </w:rPr>
              <w:t>от 15 января 2024 года</w:t>
            </w:r>
          </w:p>
        </w:tc>
        <w:tc>
          <w:tcPr>
            <w:tcW w:w="3686" w:type="dxa"/>
            <w:shd w:val="clear" w:color="auto" w:fill="auto"/>
          </w:tcPr>
          <w:p w:rsidR="00DB4BEF" w:rsidRPr="00614404" w:rsidRDefault="00DB4BEF" w:rsidP="00FA79CE">
            <w:pPr>
              <w:rPr>
                <w:sz w:val="16"/>
                <w:szCs w:val="16"/>
                <w:u w:val="single"/>
              </w:rPr>
            </w:pPr>
            <w:r w:rsidRPr="00614404">
              <w:rPr>
                <w:sz w:val="16"/>
                <w:szCs w:val="16"/>
              </w:rPr>
              <w:t xml:space="preserve">№ </w:t>
            </w:r>
            <w:r w:rsidRPr="00614404">
              <w:rPr>
                <w:sz w:val="16"/>
                <w:szCs w:val="16"/>
                <w:u w:val="single"/>
              </w:rPr>
              <w:t>14</w:t>
            </w:r>
          </w:p>
        </w:tc>
        <w:tc>
          <w:tcPr>
            <w:tcW w:w="3334" w:type="dxa"/>
            <w:shd w:val="clear" w:color="auto" w:fill="auto"/>
          </w:tcPr>
          <w:p w:rsidR="00DB4BEF" w:rsidRPr="00614404" w:rsidRDefault="00DB4BEF" w:rsidP="00FA79CE">
            <w:pPr>
              <w:ind w:right="1101"/>
              <w:jc w:val="right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 г. Билибино</w:t>
            </w:r>
          </w:p>
        </w:tc>
      </w:tr>
    </w:tbl>
    <w:p w:rsidR="00DB4BEF" w:rsidRPr="00614404" w:rsidRDefault="00DB4BEF" w:rsidP="00DB4BEF">
      <w:pPr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DB4BEF" w:rsidRPr="00614404" w:rsidTr="00FA79CE">
        <w:tc>
          <w:tcPr>
            <w:tcW w:w="5778" w:type="dxa"/>
            <w:shd w:val="clear" w:color="auto" w:fill="auto"/>
          </w:tcPr>
          <w:p w:rsidR="00DB4BEF" w:rsidRPr="00614404" w:rsidRDefault="00DB4BEF" w:rsidP="00FA79CE">
            <w:pPr>
              <w:pStyle w:val="1"/>
              <w:spacing w:before="0"/>
              <w:jc w:val="both"/>
              <w:rPr>
                <w:sz w:val="16"/>
                <w:szCs w:val="16"/>
              </w:rPr>
            </w:pPr>
            <w:r w:rsidRPr="00614404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О внесении изменения в Постановление Администрации муниципального образования Билибинский муниципальный район </w:t>
            </w:r>
            <w:r w:rsidRPr="00614404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br/>
              <w:t>от 11 января 2024 года № 1</w:t>
            </w:r>
          </w:p>
        </w:tc>
      </w:tr>
    </w:tbl>
    <w:p w:rsidR="00DB4BEF" w:rsidRPr="00614404" w:rsidRDefault="00DB4BEF" w:rsidP="00DB4BEF">
      <w:pPr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both"/>
        <w:rPr>
          <w:sz w:val="16"/>
          <w:szCs w:val="16"/>
        </w:rPr>
      </w:pP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В целях уточнения отдельных положений правового акта Билибинского муниципального района,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B4BEF" w:rsidRPr="00614404" w:rsidRDefault="00DB4BEF" w:rsidP="00DB4BEF">
      <w:pPr>
        <w:ind w:firstLine="709"/>
        <w:jc w:val="both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ПОСТАНОВЛЯЕТ: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1. Внести в Постановление Администрации муниципального образования Билибинский муниципальный район от 11 января 2024 года № 1 «О стоимости проезда в автобусах по пригородным маршрутам» следующее изменение:</w:t>
      </w:r>
    </w:p>
    <w:p w:rsidR="00DB4BEF" w:rsidRPr="00614404" w:rsidRDefault="00DB4BEF" w:rsidP="00DB4BEF">
      <w:pPr>
        <w:ind w:firstLine="709"/>
        <w:contextualSpacing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1.1. Пункт 1 изложить в следующей редакции: </w:t>
      </w:r>
    </w:p>
    <w:p w:rsidR="00DB4BEF" w:rsidRPr="00614404" w:rsidRDefault="00DB4BEF" w:rsidP="00DB4BEF">
      <w:pPr>
        <w:tabs>
          <w:tab w:val="left" w:pos="851"/>
          <w:tab w:val="left" w:pos="1134"/>
        </w:tabs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«1. Установить с 15 января 2024 года стоимость проезда по пригородным маршрутам:</w:t>
      </w:r>
    </w:p>
    <w:p w:rsidR="00DB4BEF" w:rsidRPr="00614404" w:rsidRDefault="00DB4BEF" w:rsidP="00DB4BEF">
      <w:pPr>
        <w:tabs>
          <w:tab w:val="left" w:pos="851"/>
          <w:tab w:val="left" w:pos="1134"/>
        </w:tabs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«Билибино-Кепервеем» в размере 500 рублей; </w:t>
      </w:r>
    </w:p>
    <w:p w:rsidR="00DB4BEF" w:rsidRPr="00614404" w:rsidRDefault="00DB4BEF" w:rsidP="00DB4BEF">
      <w:pPr>
        <w:tabs>
          <w:tab w:val="left" w:pos="851"/>
          <w:tab w:val="left" w:pos="1134"/>
        </w:tabs>
        <w:jc w:val="both"/>
        <w:rPr>
          <w:sz w:val="16"/>
          <w:szCs w:val="16"/>
        </w:rPr>
      </w:pPr>
      <w:r w:rsidRPr="00614404">
        <w:rPr>
          <w:sz w:val="16"/>
          <w:szCs w:val="16"/>
        </w:rPr>
        <w:t>«Кепервеем-Билибино» в размере 500 рублей.</w:t>
      </w:r>
    </w:p>
    <w:p w:rsidR="00DB4BEF" w:rsidRPr="00614404" w:rsidRDefault="00DB4BEF" w:rsidP="00DB4BEF">
      <w:pPr>
        <w:tabs>
          <w:tab w:val="left" w:pos="851"/>
          <w:tab w:val="left" w:pos="1134"/>
        </w:tabs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Установить с 17 января 2024 года для граждан, имеющим регистрацию по месту жительства или  месту пребывания в населённом пункте Кепервеем,  стоимость проезда по пригородным маршрутам:</w:t>
      </w:r>
    </w:p>
    <w:p w:rsidR="00DB4BEF" w:rsidRPr="00614404" w:rsidRDefault="00DB4BEF" w:rsidP="00DB4BEF">
      <w:pPr>
        <w:tabs>
          <w:tab w:val="left" w:pos="851"/>
          <w:tab w:val="left" w:pos="1134"/>
        </w:tabs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«Билибино-Кепервеем» в размере 300 рублей; </w:t>
      </w:r>
    </w:p>
    <w:p w:rsidR="00DB4BEF" w:rsidRPr="00614404" w:rsidRDefault="00DB4BEF" w:rsidP="00DB4BEF">
      <w:pPr>
        <w:tabs>
          <w:tab w:val="left" w:pos="851"/>
          <w:tab w:val="left" w:pos="1134"/>
        </w:tabs>
        <w:jc w:val="both"/>
        <w:rPr>
          <w:sz w:val="16"/>
          <w:szCs w:val="16"/>
        </w:rPr>
      </w:pPr>
      <w:r w:rsidRPr="00614404">
        <w:rPr>
          <w:sz w:val="16"/>
          <w:szCs w:val="16"/>
        </w:rPr>
        <w:t>«Кепервеем-Билибино» в размере 300 рублей</w:t>
      </w:r>
      <w:proofErr w:type="gramStart"/>
      <w:r w:rsidRPr="00614404">
        <w:rPr>
          <w:sz w:val="16"/>
          <w:szCs w:val="16"/>
        </w:rPr>
        <w:t xml:space="preserve">.». </w:t>
      </w:r>
      <w:proofErr w:type="gramEnd"/>
    </w:p>
    <w:p w:rsidR="00DB4BEF" w:rsidRPr="00614404" w:rsidRDefault="00DB4BEF" w:rsidP="00DB4BEF">
      <w:pPr>
        <w:pStyle w:val="1"/>
        <w:tabs>
          <w:tab w:val="left" w:pos="1134"/>
        </w:tabs>
        <w:spacing w:before="0"/>
        <w:ind w:right="-1" w:firstLine="709"/>
        <w:jc w:val="both"/>
        <w:rPr>
          <w:rFonts w:ascii="Times New Roman" w:hAnsi="Times New Roman"/>
          <w:b w:val="0"/>
          <w:color w:val="auto"/>
          <w:sz w:val="16"/>
          <w:szCs w:val="16"/>
        </w:rPr>
      </w:pPr>
      <w:r w:rsidRPr="00614404">
        <w:rPr>
          <w:rFonts w:ascii="Times New Roman" w:hAnsi="Times New Roman"/>
          <w:b w:val="0"/>
          <w:color w:val="auto"/>
          <w:sz w:val="16"/>
          <w:szCs w:val="16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3. Настоящее постановление вступает в силу с момента его официального опубликования.</w:t>
      </w:r>
    </w:p>
    <w:p w:rsidR="00DB4BEF" w:rsidRPr="00614404" w:rsidRDefault="00DB4BEF" w:rsidP="00DB4BE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4. </w:t>
      </w:r>
      <w:proofErr w:type="gramStart"/>
      <w:r w:rsidRPr="00614404">
        <w:rPr>
          <w:sz w:val="16"/>
          <w:szCs w:val="16"/>
        </w:rPr>
        <w:t>Контроль за</w:t>
      </w:r>
      <w:proofErr w:type="gramEnd"/>
      <w:r w:rsidRPr="00614404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 Администрации муниципального образования Билибинский муниципальный район </w:t>
      </w:r>
      <w:proofErr w:type="spellStart"/>
      <w:r w:rsidRPr="00614404">
        <w:rPr>
          <w:sz w:val="16"/>
          <w:szCs w:val="16"/>
        </w:rPr>
        <w:t>Шершнёву</w:t>
      </w:r>
      <w:proofErr w:type="spellEnd"/>
      <w:r w:rsidRPr="00614404">
        <w:rPr>
          <w:sz w:val="16"/>
          <w:szCs w:val="16"/>
        </w:rPr>
        <w:t xml:space="preserve"> О.В.</w:t>
      </w:r>
    </w:p>
    <w:p w:rsidR="00DB4BEF" w:rsidRPr="00614404" w:rsidRDefault="00DB4BEF" w:rsidP="00DB4BEF">
      <w:pPr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both"/>
        <w:rPr>
          <w:sz w:val="16"/>
          <w:szCs w:val="16"/>
        </w:rPr>
      </w:pPr>
      <w:proofErr w:type="gramStart"/>
      <w:r w:rsidRPr="00614404">
        <w:rPr>
          <w:sz w:val="16"/>
          <w:szCs w:val="16"/>
        </w:rPr>
        <w:t>Исполняющий</w:t>
      </w:r>
      <w:proofErr w:type="gramEnd"/>
      <w:r w:rsidRPr="00614404">
        <w:rPr>
          <w:sz w:val="16"/>
          <w:szCs w:val="16"/>
        </w:rPr>
        <w:t xml:space="preserve"> обязанности </w:t>
      </w:r>
    </w:p>
    <w:p w:rsidR="00DB4BEF" w:rsidRPr="00614404" w:rsidRDefault="00DB4BEF" w:rsidP="00DB4BEF">
      <w:pPr>
        <w:ind w:right="14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Главы Администрации                                                                                     В.В. Гизбрехт</w:t>
      </w:r>
    </w:p>
    <w:p w:rsidR="00DB4BEF" w:rsidRPr="00614404" w:rsidRDefault="00DB4BEF" w:rsidP="00DB4BEF">
      <w:pPr>
        <w:ind w:right="140"/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АДМИНИСТРАЦИЯ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МУНИЦИПАЛЬНОГО ОБРАЗОВАНИЯ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БИЛИБИНСКИЙ МУНИЦИПАЛЬНЫЙ РАЙОН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ЧУКОТСКОГО АВТОНОМНОГО ОКРУГА</w:t>
      </w:r>
    </w:p>
    <w:p w:rsidR="00DB4BEF" w:rsidRPr="00614404" w:rsidRDefault="00DB4BEF" w:rsidP="00DB4BEF">
      <w:pPr>
        <w:jc w:val="center"/>
        <w:rPr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proofErr w:type="gramStart"/>
      <w:r w:rsidRPr="00614404">
        <w:rPr>
          <w:b/>
          <w:sz w:val="16"/>
          <w:szCs w:val="16"/>
        </w:rPr>
        <w:t>П</w:t>
      </w:r>
      <w:proofErr w:type="gramEnd"/>
      <w:r w:rsidRPr="00614404">
        <w:rPr>
          <w:b/>
          <w:sz w:val="16"/>
          <w:szCs w:val="16"/>
        </w:rPr>
        <w:t xml:space="preserve"> О С Т А Н О В Л Е Н И Е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227"/>
        <w:gridCol w:w="4251"/>
        <w:gridCol w:w="3336"/>
      </w:tblGrid>
      <w:tr w:rsidR="00DB4BEF" w:rsidRPr="00614404" w:rsidTr="00FA79CE">
        <w:tc>
          <w:tcPr>
            <w:tcW w:w="3227" w:type="dxa"/>
            <w:shd w:val="clear" w:color="auto" w:fill="auto"/>
          </w:tcPr>
          <w:p w:rsidR="00DB4BEF" w:rsidRPr="00614404" w:rsidRDefault="00DB4BEF" w:rsidP="00FA79CE">
            <w:pPr>
              <w:tabs>
                <w:tab w:val="left" w:pos="2520"/>
              </w:tabs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от </w:t>
            </w:r>
            <w:r w:rsidRPr="00614404">
              <w:rPr>
                <w:sz w:val="16"/>
                <w:szCs w:val="16"/>
                <w:u w:val="single"/>
              </w:rPr>
              <w:t>15 января 2024 года</w:t>
            </w:r>
            <w:r w:rsidRPr="006144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1" w:type="dxa"/>
            <w:shd w:val="clear" w:color="auto" w:fill="auto"/>
          </w:tcPr>
          <w:p w:rsidR="00DB4BEF" w:rsidRPr="00614404" w:rsidRDefault="00DB4BEF" w:rsidP="00FA79CE">
            <w:pPr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№ </w:t>
            </w:r>
            <w:r w:rsidRPr="00614404">
              <w:rPr>
                <w:sz w:val="16"/>
                <w:szCs w:val="16"/>
                <w:u w:val="single"/>
              </w:rPr>
              <w:t>15</w:t>
            </w:r>
            <w:r w:rsidRPr="006144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36" w:type="dxa"/>
            <w:shd w:val="clear" w:color="auto" w:fill="auto"/>
          </w:tcPr>
          <w:p w:rsidR="00DB4BEF" w:rsidRPr="00614404" w:rsidRDefault="00DB4BEF" w:rsidP="00FA79CE">
            <w:pPr>
              <w:tabs>
                <w:tab w:val="left" w:pos="1027"/>
              </w:tabs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           г. Билибино</w:t>
            </w:r>
          </w:p>
        </w:tc>
      </w:tr>
    </w:tbl>
    <w:p w:rsidR="00DB4BEF" w:rsidRPr="00614404" w:rsidRDefault="00DB4BEF" w:rsidP="00DB4BEF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</w:tblGrid>
      <w:tr w:rsidR="00DB4BEF" w:rsidRPr="00614404" w:rsidTr="00FA79CE">
        <w:trPr>
          <w:trHeight w:val="171"/>
        </w:trPr>
        <w:tc>
          <w:tcPr>
            <w:tcW w:w="7763" w:type="dxa"/>
            <w:shd w:val="clear" w:color="auto" w:fill="auto"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</w:p>
          <w:p w:rsidR="00DB4BEF" w:rsidRPr="00614404" w:rsidRDefault="00DB4BEF" w:rsidP="00FA79CE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14404">
              <w:rPr>
                <w:rFonts w:eastAsia="Calibri"/>
                <w:sz w:val="16"/>
                <w:szCs w:val="16"/>
                <w:lang w:eastAsia="en-US"/>
              </w:rPr>
              <w:t xml:space="preserve">Об утверждении Программы </w:t>
            </w:r>
            <w:r w:rsidRPr="00614404">
              <w:rPr>
                <w:bCs/>
                <w:sz w:val="16"/>
                <w:szCs w:val="16"/>
              </w:rPr>
              <w:t xml:space="preserve">профилактики </w:t>
            </w:r>
            <w:r w:rsidRPr="00614404">
              <w:rPr>
                <w:rFonts w:eastAsia="Calibri"/>
                <w:sz w:val="16"/>
                <w:szCs w:val="16"/>
              </w:rPr>
              <w:t>рисков причинения вреда (ущерба) охраняемым законом ценностям</w:t>
            </w:r>
            <w:r w:rsidRPr="00614404">
              <w:rPr>
                <w:bCs/>
                <w:sz w:val="16"/>
                <w:szCs w:val="16"/>
              </w:rPr>
              <w:t xml:space="preserve">, соблюдение которых оценивается Администрацией </w:t>
            </w:r>
            <w:r w:rsidRPr="00614404">
              <w:rPr>
                <w:color w:val="000000"/>
                <w:sz w:val="16"/>
                <w:szCs w:val="16"/>
              </w:rPr>
              <w:t xml:space="preserve">муниципального образования Билибинский муниципальный район </w:t>
            </w:r>
            <w:r w:rsidRPr="00614404">
              <w:rPr>
                <w:rFonts w:eastAsia="Calibri"/>
                <w:sz w:val="16"/>
                <w:szCs w:val="16"/>
              </w:rPr>
              <w:t xml:space="preserve">при проведении мероприятий </w:t>
            </w:r>
            <w:r w:rsidRPr="00614404">
              <w:rPr>
                <w:bCs/>
                <w:sz w:val="16"/>
                <w:szCs w:val="16"/>
              </w:rPr>
              <w:t xml:space="preserve">по муниципальному жилищному контролю </w:t>
            </w:r>
            <w:r w:rsidRPr="00614404">
              <w:rPr>
                <w:color w:val="000000"/>
                <w:sz w:val="16"/>
                <w:szCs w:val="16"/>
              </w:rPr>
              <w:t>муниципального образования Билибинский муниципальный район в 2024 году</w:t>
            </w:r>
          </w:p>
        </w:tc>
      </w:tr>
    </w:tbl>
    <w:p w:rsidR="00DB4BEF" w:rsidRPr="00614404" w:rsidRDefault="00DB4BEF" w:rsidP="00DB4BEF">
      <w:pPr>
        <w:jc w:val="both"/>
        <w:rPr>
          <w:sz w:val="16"/>
          <w:szCs w:val="16"/>
        </w:rPr>
      </w:pPr>
    </w:p>
    <w:p w:rsidR="00DB4BEF" w:rsidRPr="00614404" w:rsidRDefault="00DB4BEF" w:rsidP="00DB4BE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 w:rsidRPr="00614404">
        <w:rPr>
          <w:bCs/>
          <w:sz w:val="16"/>
          <w:szCs w:val="16"/>
        </w:rPr>
        <w:t>В соответствии со статьей 44 Федерального закона от 31 июля 2020 г. 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Билибинского муниципального района</w:t>
      </w:r>
      <w:r w:rsidRPr="00614404">
        <w:rPr>
          <w:sz w:val="16"/>
          <w:szCs w:val="16"/>
        </w:rPr>
        <w:t>, Администрация муниципального</w:t>
      </w:r>
      <w:proofErr w:type="gramEnd"/>
      <w:r w:rsidRPr="00614404">
        <w:rPr>
          <w:sz w:val="16"/>
          <w:szCs w:val="16"/>
        </w:rPr>
        <w:t xml:space="preserve"> образования Билибинский муниципальный район.</w:t>
      </w:r>
    </w:p>
    <w:p w:rsidR="00DB4BEF" w:rsidRPr="00614404" w:rsidRDefault="00DB4BEF" w:rsidP="00DB4BEF">
      <w:pPr>
        <w:ind w:firstLine="708"/>
        <w:jc w:val="both"/>
        <w:rPr>
          <w:b/>
          <w:spacing w:val="20"/>
          <w:sz w:val="16"/>
          <w:szCs w:val="16"/>
        </w:rPr>
      </w:pPr>
      <w:r w:rsidRPr="00614404">
        <w:rPr>
          <w:b/>
          <w:spacing w:val="20"/>
          <w:sz w:val="16"/>
          <w:szCs w:val="16"/>
        </w:rPr>
        <w:t>ПОСТАНОВЛЯЕТ:</w:t>
      </w:r>
    </w:p>
    <w:p w:rsidR="00DB4BEF" w:rsidRPr="00614404" w:rsidRDefault="00DB4BEF" w:rsidP="00DB4BEF">
      <w:pPr>
        <w:ind w:firstLine="708"/>
        <w:jc w:val="both"/>
        <w:rPr>
          <w:b/>
          <w:spacing w:val="20"/>
          <w:sz w:val="16"/>
          <w:szCs w:val="16"/>
        </w:rPr>
      </w:pPr>
    </w:p>
    <w:p w:rsidR="00DB4BEF" w:rsidRPr="00614404" w:rsidRDefault="00DB4BEF" w:rsidP="00DB4BEF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614404">
        <w:rPr>
          <w:spacing w:val="2"/>
          <w:sz w:val="16"/>
          <w:szCs w:val="16"/>
        </w:rPr>
        <w:t>1. Утвердить п</w:t>
      </w:r>
      <w:r w:rsidRPr="00614404">
        <w:rPr>
          <w:rFonts w:eastAsia="Calibri"/>
          <w:sz w:val="16"/>
          <w:szCs w:val="16"/>
          <w:lang w:eastAsia="en-US"/>
        </w:rPr>
        <w:t xml:space="preserve">рограмму </w:t>
      </w:r>
      <w:r w:rsidRPr="00614404">
        <w:rPr>
          <w:bCs/>
          <w:sz w:val="16"/>
          <w:szCs w:val="16"/>
        </w:rPr>
        <w:t xml:space="preserve">профилактики </w:t>
      </w:r>
      <w:r w:rsidRPr="00614404">
        <w:rPr>
          <w:rFonts w:eastAsia="Calibri"/>
          <w:sz w:val="16"/>
          <w:szCs w:val="16"/>
        </w:rPr>
        <w:t>рисков причинения вреда (ущерба) охраняемым законом ценностям</w:t>
      </w:r>
      <w:r w:rsidRPr="00614404">
        <w:rPr>
          <w:bCs/>
          <w:sz w:val="16"/>
          <w:szCs w:val="16"/>
        </w:rPr>
        <w:t xml:space="preserve">, </w:t>
      </w:r>
      <w:r w:rsidRPr="00614404">
        <w:rPr>
          <w:rFonts w:eastAsia="Calibri"/>
          <w:sz w:val="16"/>
          <w:szCs w:val="16"/>
        </w:rPr>
        <w:t xml:space="preserve">соблюдение которых оценивается Администрацией муниципального образования Билибинский муниципальный район по приведении мероприятий по муниципальному жилищному контролю </w:t>
      </w:r>
      <w:r w:rsidRPr="00614404">
        <w:rPr>
          <w:color w:val="000000"/>
          <w:sz w:val="16"/>
          <w:szCs w:val="16"/>
        </w:rPr>
        <w:t>муниципального образования Билибинский муниципальный район в 2024 году.</w:t>
      </w:r>
    </w:p>
    <w:p w:rsidR="00DB4BEF" w:rsidRPr="00614404" w:rsidRDefault="00DB4BEF" w:rsidP="00DB4BEF">
      <w:pPr>
        <w:shd w:val="clear" w:color="auto" w:fill="FFFFFF"/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2. Опубликовать настоящее постановление в «Информационном вестнике Билибинского муниципального» района и разместить на официальном сайте муниципального образования Билибинский муниципальный район.</w:t>
      </w:r>
    </w:p>
    <w:p w:rsidR="00DB4BEF" w:rsidRDefault="00DB4BEF" w:rsidP="00DB4BEF">
      <w:pPr>
        <w:ind w:firstLine="708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3. Настоящее постановление вступает в силу с момента его опубликования.</w:t>
      </w:r>
    </w:p>
    <w:p w:rsidR="00614404" w:rsidRPr="00614404" w:rsidRDefault="00614404" w:rsidP="00DB4BEF">
      <w:pPr>
        <w:ind w:firstLine="708"/>
        <w:jc w:val="both"/>
        <w:rPr>
          <w:sz w:val="16"/>
          <w:szCs w:val="16"/>
        </w:rPr>
      </w:pPr>
    </w:p>
    <w:p w:rsidR="00DB4BEF" w:rsidRPr="00614404" w:rsidRDefault="00DB4BEF" w:rsidP="00DB4BEF">
      <w:pPr>
        <w:ind w:firstLine="708"/>
        <w:jc w:val="both"/>
        <w:rPr>
          <w:sz w:val="16"/>
          <w:szCs w:val="16"/>
        </w:rPr>
      </w:pPr>
      <w:r w:rsidRPr="00614404">
        <w:rPr>
          <w:sz w:val="16"/>
          <w:szCs w:val="16"/>
        </w:rPr>
        <w:lastRenderedPageBreak/>
        <w:t>4. </w:t>
      </w:r>
      <w:proofErr w:type="gramStart"/>
      <w:r w:rsidRPr="00614404">
        <w:rPr>
          <w:sz w:val="16"/>
          <w:szCs w:val="16"/>
        </w:rPr>
        <w:t>Контроль за</w:t>
      </w:r>
      <w:proofErr w:type="gramEnd"/>
      <w:r w:rsidRPr="00614404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Медведева А.В.</w:t>
      </w:r>
    </w:p>
    <w:p w:rsidR="00DB4BEF" w:rsidRPr="00614404" w:rsidRDefault="00DB4BEF" w:rsidP="00DB4BE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16"/>
          <w:szCs w:val="16"/>
        </w:rPr>
      </w:pPr>
    </w:p>
    <w:p w:rsidR="00DB4BEF" w:rsidRPr="00614404" w:rsidRDefault="00DB4BEF" w:rsidP="00DB4BE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16"/>
          <w:szCs w:val="16"/>
        </w:rPr>
      </w:pPr>
    </w:p>
    <w:p w:rsidR="00DB4BEF" w:rsidRPr="00614404" w:rsidRDefault="00DB4BEF" w:rsidP="00DB4BE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proofErr w:type="gramStart"/>
      <w:r w:rsidRPr="00614404">
        <w:rPr>
          <w:sz w:val="16"/>
          <w:szCs w:val="16"/>
        </w:rPr>
        <w:t>Исполняющий</w:t>
      </w:r>
      <w:proofErr w:type="gramEnd"/>
      <w:r w:rsidRPr="00614404">
        <w:rPr>
          <w:sz w:val="16"/>
          <w:szCs w:val="16"/>
        </w:rPr>
        <w:t xml:space="preserve"> обязанности</w:t>
      </w:r>
    </w:p>
    <w:p w:rsidR="00DB4BEF" w:rsidRPr="00614404" w:rsidRDefault="00DB4BEF" w:rsidP="00DB4BEF">
      <w:pPr>
        <w:ind w:right="14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Главы Администрации                                                                                   В.В Гизбрехт</w:t>
      </w:r>
    </w:p>
    <w:p w:rsidR="00DB4BEF" w:rsidRPr="00614404" w:rsidRDefault="00DB4BEF" w:rsidP="00DB4BEF">
      <w:pPr>
        <w:ind w:right="140"/>
        <w:jc w:val="both"/>
        <w:rPr>
          <w:sz w:val="16"/>
          <w:szCs w:val="16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DB4BEF" w:rsidRPr="00614404" w:rsidTr="00FA79CE">
        <w:tc>
          <w:tcPr>
            <w:tcW w:w="4076" w:type="dxa"/>
            <w:shd w:val="clear" w:color="auto" w:fill="auto"/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УТВЕРЖДЕНА</w:t>
            </w:r>
          </w:p>
          <w:p w:rsidR="00DB4BEF" w:rsidRPr="00614404" w:rsidRDefault="00DB4BEF" w:rsidP="00FA79C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Постановлением Администрации</w:t>
            </w:r>
          </w:p>
          <w:p w:rsidR="00DB4BEF" w:rsidRPr="00614404" w:rsidRDefault="00DB4BEF" w:rsidP="00FA79CE">
            <w:pPr>
              <w:shd w:val="clear" w:color="auto" w:fill="FFFFFF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муниципального образования </w:t>
            </w:r>
          </w:p>
          <w:p w:rsidR="00DB4BEF" w:rsidRPr="00614404" w:rsidRDefault="00DB4BEF" w:rsidP="00FA79CE">
            <w:pPr>
              <w:shd w:val="clear" w:color="auto" w:fill="FFFFFF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Билибинский  муниципальный район</w:t>
            </w:r>
          </w:p>
          <w:p w:rsidR="00DB4BEF" w:rsidRPr="00614404" w:rsidRDefault="00DB4BEF" w:rsidP="00FA79CE">
            <w:pPr>
              <w:rPr>
                <w:sz w:val="16"/>
                <w:szCs w:val="16"/>
                <w:u w:val="single"/>
              </w:rPr>
            </w:pPr>
            <w:r w:rsidRPr="00614404">
              <w:rPr>
                <w:sz w:val="16"/>
                <w:szCs w:val="16"/>
                <w:u w:val="single"/>
              </w:rPr>
              <w:t>от 15 января 2024 года № 15</w:t>
            </w:r>
          </w:p>
          <w:p w:rsidR="00DB4BEF" w:rsidRPr="00614404" w:rsidRDefault="00DB4BEF" w:rsidP="00FA79CE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</w:tr>
    </w:tbl>
    <w:p w:rsidR="00DB4BEF" w:rsidRPr="00614404" w:rsidRDefault="00DB4BEF" w:rsidP="00DB4BEF">
      <w:pPr>
        <w:jc w:val="both"/>
        <w:rPr>
          <w:sz w:val="16"/>
          <w:szCs w:val="16"/>
        </w:rPr>
      </w:pPr>
    </w:p>
    <w:p w:rsidR="00DB4BEF" w:rsidRPr="00614404" w:rsidRDefault="00DB4BEF" w:rsidP="00DB4BEF">
      <w:pPr>
        <w:jc w:val="center"/>
        <w:rPr>
          <w:sz w:val="16"/>
          <w:szCs w:val="16"/>
        </w:rPr>
      </w:pP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  <w:r w:rsidRPr="00614404">
        <w:rPr>
          <w:b/>
          <w:sz w:val="16"/>
          <w:szCs w:val="16"/>
        </w:rPr>
        <w:t>ПРОГРАММА</w:t>
      </w:r>
    </w:p>
    <w:p w:rsidR="00DB4BEF" w:rsidRPr="00614404" w:rsidRDefault="00DB4BEF" w:rsidP="00DB4BEF">
      <w:pPr>
        <w:shd w:val="clear" w:color="auto" w:fill="FFFFFF"/>
        <w:ind w:firstLine="709"/>
        <w:jc w:val="center"/>
        <w:rPr>
          <w:b/>
          <w:color w:val="000000"/>
          <w:sz w:val="16"/>
          <w:szCs w:val="16"/>
        </w:rPr>
      </w:pPr>
      <w:r w:rsidRPr="00614404">
        <w:rPr>
          <w:b/>
          <w:bCs/>
          <w:sz w:val="16"/>
          <w:szCs w:val="16"/>
        </w:rPr>
        <w:t xml:space="preserve">профилактики </w:t>
      </w:r>
      <w:r w:rsidRPr="00614404">
        <w:rPr>
          <w:rFonts w:eastAsia="Calibri"/>
          <w:b/>
          <w:sz w:val="16"/>
          <w:szCs w:val="16"/>
        </w:rPr>
        <w:t>рисков причинения вреда (ущерба) охраняемым законом ценностям</w:t>
      </w:r>
      <w:r w:rsidRPr="00614404">
        <w:rPr>
          <w:b/>
          <w:bCs/>
          <w:sz w:val="16"/>
          <w:szCs w:val="16"/>
        </w:rPr>
        <w:t xml:space="preserve">, </w:t>
      </w:r>
      <w:r w:rsidRPr="00614404">
        <w:rPr>
          <w:rFonts w:eastAsia="Calibri"/>
          <w:b/>
          <w:sz w:val="16"/>
          <w:szCs w:val="16"/>
        </w:rPr>
        <w:t xml:space="preserve">соблюдение которых оценивается Администрацией </w:t>
      </w:r>
      <w:r w:rsidRPr="00614404">
        <w:rPr>
          <w:b/>
          <w:color w:val="000000"/>
          <w:sz w:val="16"/>
          <w:szCs w:val="16"/>
        </w:rPr>
        <w:t>муниципального образования Билибинский муниципальный район</w:t>
      </w:r>
    </w:p>
    <w:p w:rsidR="00DB4BEF" w:rsidRPr="00614404" w:rsidRDefault="00DB4BEF" w:rsidP="00DB4BEF">
      <w:pPr>
        <w:shd w:val="clear" w:color="auto" w:fill="FFFFFF"/>
        <w:ind w:firstLine="709"/>
        <w:jc w:val="center"/>
        <w:rPr>
          <w:b/>
          <w:color w:val="000000"/>
          <w:sz w:val="16"/>
          <w:szCs w:val="16"/>
        </w:rPr>
      </w:pPr>
      <w:r w:rsidRPr="00614404">
        <w:rPr>
          <w:rFonts w:eastAsia="Calibri"/>
          <w:b/>
          <w:sz w:val="16"/>
          <w:szCs w:val="16"/>
        </w:rPr>
        <w:t xml:space="preserve">при проведении мероприятий </w:t>
      </w:r>
      <w:r w:rsidRPr="00614404">
        <w:rPr>
          <w:b/>
          <w:bCs/>
          <w:sz w:val="16"/>
          <w:szCs w:val="16"/>
        </w:rPr>
        <w:t xml:space="preserve">по муниципальному жилищному </w:t>
      </w:r>
      <w:r w:rsidRPr="00614404">
        <w:rPr>
          <w:b/>
          <w:color w:val="000000"/>
          <w:sz w:val="16"/>
          <w:szCs w:val="16"/>
        </w:rPr>
        <w:t xml:space="preserve">контролю муниципального образования Билибинский муниципальный район </w:t>
      </w:r>
      <w:r w:rsidRPr="00614404">
        <w:rPr>
          <w:b/>
          <w:bCs/>
          <w:sz w:val="16"/>
          <w:szCs w:val="16"/>
        </w:rPr>
        <w:t>в 2024 году</w:t>
      </w:r>
    </w:p>
    <w:p w:rsidR="00DB4BEF" w:rsidRPr="00614404" w:rsidRDefault="00DB4BEF" w:rsidP="00DB4BEF">
      <w:pPr>
        <w:jc w:val="center"/>
        <w:rPr>
          <w:b/>
          <w:sz w:val="16"/>
          <w:szCs w:val="16"/>
        </w:rPr>
      </w:pPr>
    </w:p>
    <w:p w:rsidR="00DB4BEF" w:rsidRPr="00614404" w:rsidRDefault="00DB4BEF" w:rsidP="00DB4BEF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proofErr w:type="gramStart"/>
      <w:r w:rsidRPr="00614404">
        <w:rPr>
          <w:spacing w:val="2"/>
          <w:sz w:val="16"/>
          <w:szCs w:val="16"/>
        </w:rPr>
        <w:t xml:space="preserve">Программа профилактики </w:t>
      </w:r>
      <w:r w:rsidRPr="00614404">
        <w:rPr>
          <w:rFonts w:eastAsia="Calibri"/>
          <w:sz w:val="16"/>
          <w:szCs w:val="16"/>
        </w:rPr>
        <w:t>рисков причинения вреда (ущерба) охраняемым законом ценностям</w:t>
      </w:r>
      <w:r w:rsidRPr="00614404">
        <w:rPr>
          <w:bCs/>
          <w:sz w:val="16"/>
          <w:szCs w:val="16"/>
        </w:rPr>
        <w:t xml:space="preserve">, </w:t>
      </w:r>
      <w:r w:rsidRPr="00614404">
        <w:rPr>
          <w:rFonts w:eastAsia="Calibri"/>
          <w:sz w:val="16"/>
          <w:szCs w:val="16"/>
        </w:rPr>
        <w:t xml:space="preserve">соблюдение которых оценивается Администрацией </w:t>
      </w:r>
      <w:r w:rsidRPr="00614404">
        <w:rPr>
          <w:color w:val="000000"/>
          <w:sz w:val="16"/>
          <w:szCs w:val="16"/>
        </w:rPr>
        <w:t xml:space="preserve">муниципального образования Билибинский муниципальный район </w:t>
      </w:r>
      <w:r w:rsidRPr="00614404">
        <w:rPr>
          <w:rFonts w:eastAsia="Calibri"/>
          <w:sz w:val="16"/>
          <w:szCs w:val="16"/>
        </w:rPr>
        <w:t xml:space="preserve">при проведении мероприятий </w:t>
      </w:r>
      <w:r w:rsidRPr="00614404">
        <w:rPr>
          <w:bCs/>
          <w:sz w:val="16"/>
          <w:szCs w:val="16"/>
        </w:rPr>
        <w:t xml:space="preserve">по муниципальному жилищному контролю </w:t>
      </w:r>
      <w:r w:rsidRPr="00614404">
        <w:rPr>
          <w:color w:val="000000"/>
          <w:sz w:val="16"/>
          <w:szCs w:val="16"/>
        </w:rPr>
        <w:t xml:space="preserve">муниципального образования Билибинский муниципальный район </w:t>
      </w:r>
      <w:r w:rsidRPr="00614404">
        <w:rPr>
          <w:spacing w:val="2"/>
          <w:sz w:val="16"/>
          <w:szCs w:val="16"/>
        </w:rPr>
        <w:t>в 2024 году (далее - Программа профилактики рисков), разработана в соответствии с положениями  статьи 44 Федерального закона от 31 июля 2020 г. № 248-ФЗ «О государственном контроле (надзоре) и муниципальном контроле в</w:t>
      </w:r>
      <w:proofErr w:type="gramEnd"/>
      <w:r w:rsidRPr="00614404">
        <w:rPr>
          <w:spacing w:val="2"/>
          <w:sz w:val="16"/>
          <w:szCs w:val="16"/>
        </w:rPr>
        <w:t xml:space="preserve"> Российской Федерации», Постановлением Правительства Российской Федерации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Настоящая Программа профилактики рисков устанавливает порядок проведения профилактических мероприятий, направленных на предупреждение нарушений обязательных требований</w:t>
      </w:r>
      <w:r w:rsidRPr="00614404">
        <w:rPr>
          <w:sz w:val="16"/>
          <w:szCs w:val="16"/>
        </w:rPr>
        <w:t xml:space="preserve">, соблюдение которых оценивается в рамках проведения мероприятий </w:t>
      </w:r>
      <w:r w:rsidRPr="00614404">
        <w:rPr>
          <w:bCs/>
          <w:sz w:val="16"/>
          <w:szCs w:val="16"/>
        </w:rPr>
        <w:t xml:space="preserve">по муниципальному жилищному контролю </w:t>
      </w:r>
      <w:r w:rsidRPr="00614404">
        <w:rPr>
          <w:color w:val="000000"/>
          <w:sz w:val="16"/>
          <w:szCs w:val="16"/>
        </w:rPr>
        <w:t>муниципального образования Билибинский муниципальный район.</w:t>
      </w:r>
    </w:p>
    <w:p w:rsidR="00DB4BEF" w:rsidRPr="00614404" w:rsidRDefault="00DB4BEF" w:rsidP="00DB4BEF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DB4BEF" w:rsidRPr="00614404" w:rsidRDefault="00DB4BEF" w:rsidP="00DB4BEF">
      <w:pPr>
        <w:pStyle w:val="formattext"/>
        <w:numPr>
          <w:ilvl w:val="0"/>
          <w:numId w:val="31"/>
        </w:numPr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bCs/>
          <w:spacing w:val="2"/>
          <w:sz w:val="16"/>
          <w:szCs w:val="16"/>
        </w:rPr>
      </w:pPr>
      <w:r w:rsidRPr="00614404">
        <w:rPr>
          <w:b/>
          <w:sz w:val="16"/>
          <w:szCs w:val="16"/>
        </w:rPr>
        <w:t>А</w:t>
      </w:r>
      <w:r w:rsidRPr="00614404">
        <w:rPr>
          <w:b/>
          <w:bCs/>
          <w:sz w:val="16"/>
          <w:szCs w:val="16"/>
        </w:rPr>
        <w:t>нализ текущего состояния осуществления вида контроля,</w:t>
      </w:r>
    </w:p>
    <w:p w:rsidR="00DB4BEF" w:rsidRPr="00614404" w:rsidRDefault="00DB4BEF" w:rsidP="00DB4BEF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614404">
        <w:rPr>
          <w:b/>
          <w:bCs/>
          <w:sz w:val="16"/>
          <w:szCs w:val="16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B4BEF" w:rsidRPr="00614404" w:rsidRDefault="00DB4BEF" w:rsidP="00DB4BEF">
      <w:pPr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Вид муниципального контроля: муниципальный жилищный контроль.</w:t>
      </w:r>
    </w:p>
    <w:p w:rsidR="00DB4BEF" w:rsidRPr="00614404" w:rsidRDefault="00DB4BEF" w:rsidP="00DB4BEF">
      <w:pPr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r w:rsidRPr="00614404">
        <w:rPr>
          <w:color w:val="000000"/>
          <w:sz w:val="16"/>
          <w:szCs w:val="16"/>
        </w:rPr>
        <w:t>Предметом муниципального жилищного контроля является соблюдение 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</w:t>
      </w:r>
      <w:r w:rsidRPr="00614404">
        <w:rPr>
          <w:color w:val="000000"/>
          <w:sz w:val="16"/>
          <w:szCs w:val="16"/>
          <w:shd w:val="clear" w:color="auto" w:fill="FFFFFF"/>
        </w:rPr>
        <w:t xml:space="preserve"> 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DB4BEF" w:rsidRPr="00614404" w:rsidRDefault="00DB4BEF" w:rsidP="00DB4BEF">
      <w:pPr>
        <w:numPr>
          <w:ilvl w:val="1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16"/>
          <w:szCs w:val="16"/>
        </w:rPr>
      </w:pPr>
      <w:r w:rsidRPr="00614404">
        <w:rPr>
          <w:color w:val="000000"/>
          <w:sz w:val="16"/>
          <w:szCs w:val="16"/>
        </w:rPr>
        <w:t xml:space="preserve">Администрация муниципального образования Билибинский муниципальный район осуществляет </w:t>
      </w:r>
      <w:proofErr w:type="gramStart"/>
      <w:r w:rsidRPr="00614404">
        <w:rPr>
          <w:color w:val="000000"/>
          <w:sz w:val="16"/>
          <w:szCs w:val="16"/>
        </w:rPr>
        <w:t>контроль за</w:t>
      </w:r>
      <w:proofErr w:type="gramEnd"/>
      <w:r w:rsidRPr="00614404">
        <w:rPr>
          <w:color w:val="000000"/>
          <w:sz w:val="16"/>
          <w:szCs w:val="16"/>
        </w:rPr>
        <w:t xml:space="preserve"> соблюдением Правил, включающих:</w:t>
      </w:r>
    </w:p>
    <w:p w:rsidR="00DB4BEF" w:rsidRPr="00614404" w:rsidRDefault="00DB4BEF" w:rsidP="00DB4BEF">
      <w:pPr>
        <w:ind w:firstLine="708"/>
        <w:jc w:val="both"/>
        <w:rPr>
          <w:sz w:val="16"/>
          <w:szCs w:val="16"/>
        </w:rPr>
      </w:pPr>
      <w:proofErr w:type="gramStart"/>
      <w:r w:rsidRPr="00614404">
        <w:rPr>
          <w:color w:val="000000"/>
          <w:sz w:val="16"/>
          <w:szCs w:val="16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</w:r>
      <w:r w:rsidRPr="00614404">
        <w:rPr>
          <w:sz w:val="16"/>
          <w:szCs w:val="16"/>
        </w:rPr>
        <w:t>;</w:t>
      </w:r>
      <w:proofErr w:type="gramEnd"/>
    </w:p>
    <w:p w:rsidR="00DB4BEF" w:rsidRPr="00614404" w:rsidRDefault="00DB4BEF" w:rsidP="00DB4BEF">
      <w:pPr>
        <w:ind w:firstLine="708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2) </w:t>
      </w:r>
      <w:r w:rsidRPr="00614404">
        <w:rPr>
          <w:color w:val="000000"/>
          <w:sz w:val="16"/>
          <w:szCs w:val="16"/>
        </w:rPr>
        <w:t>требований к формированию фондов капитального ремонта</w:t>
      </w:r>
      <w:r w:rsidRPr="00614404">
        <w:rPr>
          <w:sz w:val="16"/>
          <w:szCs w:val="16"/>
        </w:rPr>
        <w:t>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3)требований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B4BEF" w:rsidRPr="00614404" w:rsidRDefault="00DB4BEF" w:rsidP="00DB4BEF">
      <w:pPr>
        <w:ind w:firstLine="709"/>
        <w:jc w:val="both"/>
        <w:rPr>
          <w:b/>
          <w:sz w:val="16"/>
          <w:szCs w:val="16"/>
        </w:rPr>
      </w:pPr>
      <w:r w:rsidRPr="00614404">
        <w:rPr>
          <w:sz w:val="16"/>
          <w:szCs w:val="16"/>
        </w:rPr>
        <w:t>4) требований к предоставлению коммунальных услуг собственникам и показателям помещений в многоквартирных домах и жилых домов;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color w:val="000000"/>
          <w:sz w:val="16"/>
          <w:szCs w:val="16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Pr="00614404">
        <w:rPr>
          <w:sz w:val="16"/>
          <w:szCs w:val="16"/>
        </w:rPr>
        <w:t>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6) </w:t>
      </w:r>
      <w:r w:rsidRPr="00614404">
        <w:rPr>
          <w:color w:val="000000"/>
          <w:sz w:val="16"/>
          <w:szCs w:val="16"/>
        </w:rPr>
        <w:t>правил содержания общего имущества в многоквартирном доме и правил изменения размера платы за содержание жилого помещения</w:t>
      </w:r>
      <w:r w:rsidRPr="00614404">
        <w:rPr>
          <w:sz w:val="16"/>
          <w:szCs w:val="16"/>
        </w:rPr>
        <w:t>;</w:t>
      </w:r>
    </w:p>
    <w:p w:rsidR="00DB4BEF" w:rsidRPr="00614404" w:rsidRDefault="00DB4BEF" w:rsidP="00DB4BEF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614404">
        <w:rPr>
          <w:sz w:val="16"/>
          <w:szCs w:val="16"/>
        </w:rPr>
        <w:t>7)</w:t>
      </w:r>
      <w:r w:rsidRPr="00614404">
        <w:rPr>
          <w:color w:val="000000"/>
          <w:sz w:val="16"/>
          <w:szCs w:val="16"/>
        </w:rPr>
        <w:t xml:space="preserve">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B4BEF" w:rsidRPr="00614404" w:rsidRDefault="00DB4BEF" w:rsidP="00DB4BEF">
      <w:pPr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  <w:r w:rsidRPr="00614404">
        <w:rPr>
          <w:color w:val="000000"/>
          <w:sz w:val="16"/>
          <w:szCs w:val="16"/>
        </w:rPr>
        <w:t xml:space="preserve">8) </w:t>
      </w:r>
      <w:r w:rsidRPr="00614404">
        <w:rPr>
          <w:bCs/>
          <w:sz w:val="16"/>
          <w:szCs w:val="16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bCs/>
          <w:sz w:val="16"/>
          <w:szCs w:val="16"/>
        </w:rPr>
        <w:t>9)</w:t>
      </w:r>
      <w:r w:rsidRPr="00614404">
        <w:rPr>
          <w:color w:val="000000"/>
          <w:sz w:val="16"/>
          <w:szCs w:val="16"/>
        </w:rPr>
        <w:t xml:space="preserve"> требований к порядку размещения </w:t>
      </w:r>
      <w:proofErr w:type="spellStart"/>
      <w:r w:rsidRPr="00614404">
        <w:rPr>
          <w:color w:val="000000"/>
          <w:sz w:val="16"/>
          <w:szCs w:val="16"/>
        </w:rPr>
        <w:t>ресурсоснабжающими</w:t>
      </w:r>
      <w:proofErr w:type="spellEnd"/>
      <w:r w:rsidRPr="00614404">
        <w:rPr>
          <w:color w:val="000000"/>
          <w:sz w:val="16"/>
          <w:szCs w:val="16"/>
        </w:rPr>
        <w:t xml:space="preserve"> организациями, лицами, осуществляющими деятельность по управлению многоквартирными домами, информации в системе</w:t>
      </w:r>
      <w:r w:rsidRPr="00614404">
        <w:rPr>
          <w:sz w:val="16"/>
          <w:szCs w:val="16"/>
        </w:rPr>
        <w:t>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10) </w:t>
      </w:r>
      <w:r w:rsidRPr="00614404">
        <w:rPr>
          <w:color w:val="000000"/>
          <w:sz w:val="16"/>
          <w:szCs w:val="16"/>
        </w:rPr>
        <w:t>требований к обеспечению доступности для инвалидов помещений в многоквартирных домах</w:t>
      </w:r>
      <w:r w:rsidRPr="00614404">
        <w:rPr>
          <w:sz w:val="16"/>
          <w:szCs w:val="16"/>
        </w:rPr>
        <w:t>;</w:t>
      </w:r>
    </w:p>
    <w:p w:rsidR="00DB4BEF" w:rsidRPr="00614404" w:rsidRDefault="00DB4BEF" w:rsidP="00DB4BEF">
      <w:pPr>
        <w:ind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11) требований к предоставлению жилых помещений в наемных домах социального использования.</w:t>
      </w:r>
    </w:p>
    <w:p w:rsidR="00DB4BEF" w:rsidRPr="00614404" w:rsidRDefault="00DB4BEF" w:rsidP="00DB4BEF">
      <w:pPr>
        <w:pStyle w:val="ConsPlusNormal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614404">
        <w:rPr>
          <w:rFonts w:ascii="Times New Roman" w:hAnsi="Times New Roman"/>
          <w:color w:val="000000"/>
          <w:sz w:val="16"/>
          <w:szCs w:val="16"/>
        </w:rPr>
        <w:t xml:space="preserve">Администрация осуществляет </w:t>
      </w:r>
      <w:proofErr w:type="gramStart"/>
      <w:r w:rsidRPr="00614404">
        <w:rPr>
          <w:rFonts w:ascii="Times New Roman" w:hAnsi="Times New Roman"/>
          <w:color w:val="000000"/>
          <w:sz w:val="16"/>
          <w:szCs w:val="16"/>
        </w:rPr>
        <w:t>контроль за</w:t>
      </w:r>
      <w:proofErr w:type="gramEnd"/>
      <w:r w:rsidRPr="00614404">
        <w:rPr>
          <w:rFonts w:ascii="Times New Roman" w:hAnsi="Times New Roman"/>
          <w:color w:val="000000"/>
          <w:sz w:val="16"/>
          <w:szCs w:val="16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B4BEF" w:rsidRPr="00614404" w:rsidRDefault="00DB4BEF" w:rsidP="00DB4BEF">
      <w:pPr>
        <w:ind w:right="-29"/>
        <w:jc w:val="both"/>
        <w:rPr>
          <w:b/>
          <w:spacing w:val="2"/>
          <w:sz w:val="16"/>
          <w:szCs w:val="16"/>
          <w:shd w:val="clear" w:color="auto" w:fill="FFFFFF"/>
        </w:rPr>
      </w:pPr>
    </w:p>
    <w:p w:rsidR="00DB4BEF" w:rsidRPr="00614404" w:rsidRDefault="00DB4BEF" w:rsidP="00DB4BEF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614404">
        <w:rPr>
          <w:b/>
          <w:bCs/>
          <w:color w:val="2D2D2D"/>
          <w:spacing w:val="2"/>
          <w:sz w:val="16"/>
          <w:szCs w:val="16"/>
        </w:rPr>
        <w:t>2</w:t>
      </w:r>
      <w:r w:rsidRPr="00614404">
        <w:rPr>
          <w:b/>
          <w:spacing w:val="2"/>
          <w:sz w:val="16"/>
          <w:szCs w:val="16"/>
        </w:rPr>
        <w:t xml:space="preserve">. </w:t>
      </w:r>
      <w:r w:rsidRPr="00614404">
        <w:rPr>
          <w:b/>
          <w:bCs/>
          <w:sz w:val="16"/>
          <w:szCs w:val="16"/>
        </w:rPr>
        <w:t>Цели и задачи реализации программы профилактики</w:t>
      </w:r>
    </w:p>
    <w:p w:rsidR="00DB4BEF" w:rsidRPr="00614404" w:rsidRDefault="00DB4BEF" w:rsidP="00DB4BEF">
      <w:pPr>
        <w:pStyle w:val="af3"/>
        <w:numPr>
          <w:ilvl w:val="1"/>
          <w:numId w:val="30"/>
        </w:numPr>
        <w:ind w:left="993" w:hanging="284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Цели Программы профилактики:</w:t>
      </w:r>
    </w:p>
    <w:p w:rsidR="00DB4BEF" w:rsidRPr="00614404" w:rsidRDefault="00DB4BEF" w:rsidP="00DB4BEF">
      <w:pPr>
        <w:pStyle w:val="af3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1) стимулирование добросовестного соблюдения обязательных требований всеми контролируемыми лицами;</w:t>
      </w:r>
    </w:p>
    <w:p w:rsidR="00DB4BEF" w:rsidRPr="00614404" w:rsidRDefault="00DB4BEF" w:rsidP="00DB4BEF">
      <w:pPr>
        <w:pStyle w:val="af3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B4BEF" w:rsidRPr="00614404" w:rsidRDefault="00DB4BEF" w:rsidP="00DB4BEF">
      <w:pPr>
        <w:pStyle w:val="af3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4BEF" w:rsidRPr="00614404" w:rsidRDefault="00DB4BEF" w:rsidP="00DB4BEF">
      <w:pPr>
        <w:pStyle w:val="af3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2.2. Задачи Программы профилактики:</w:t>
      </w:r>
    </w:p>
    <w:p w:rsidR="00DB4BEF" w:rsidRPr="00614404" w:rsidRDefault="00DB4BEF" w:rsidP="00DB4BEF">
      <w:pPr>
        <w:pStyle w:val="af3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1) укрепление </w:t>
      </w:r>
      <w:proofErr w:type="gramStart"/>
      <w:r w:rsidRPr="00614404">
        <w:rPr>
          <w:sz w:val="16"/>
          <w:szCs w:val="16"/>
        </w:rPr>
        <w:t>системы профилактики нарушений рисков причинения</w:t>
      </w:r>
      <w:proofErr w:type="gramEnd"/>
      <w:r w:rsidRPr="00614404">
        <w:rPr>
          <w:sz w:val="16"/>
          <w:szCs w:val="16"/>
        </w:rPr>
        <w:t xml:space="preserve"> вреда (ущерба) охраняемым законом ценностям;</w:t>
      </w:r>
    </w:p>
    <w:p w:rsidR="00DB4BEF" w:rsidRPr="00614404" w:rsidRDefault="00DB4BEF" w:rsidP="00DB4BEF">
      <w:pPr>
        <w:pStyle w:val="af3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DB4BEF" w:rsidRPr="00614404" w:rsidRDefault="00DB4BEF" w:rsidP="00DB4BEF">
      <w:pPr>
        <w:pStyle w:val="af3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DB4BEF" w:rsidRPr="00614404" w:rsidRDefault="00DB4BEF" w:rsidP="00DB4BEF">
      <w:pPr>
        <w:pStyle w:val="af3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DB4BEF" w:rsidRPr="00614404" w:rsidRDefault="00DB4BEF" w:rsidP="00DB4BEF">
      <w:pPr>
        <w:pStyle w:val="af3"/>
        <w:ind w:left="0" w:firstLine="709"/>
        <w:jc w:val="both"/>
        <w:rPr>
          <w:sz w:val="16"/>
          <w:szCs w:val="16"/>
        </w:rPr>
      </w:pPr>
      <w:r w:rsidRPr="00614404">
        <w:rPr>
          <w:sz w:val="16"/>
          <w:szCs w:val="16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DB4BEF" w:rsidRPr="00614404" w:rsidRDefault="00DB4BEF" w:rsidP="00DB4BEF">
      <w:pPr>
        <w:jc w:val="center"/>
        <w:rPr>
          <w:color w:val="3C3C3C"/>
          <w:spacing w:val="2"/>
          <w:sz w:val="16"/>
          <w:szCs w:val="16"/>
        </w:rPr>
      </w:pPr>
    </w:p>
    <w:p w:rsidR="00DB4BEF" w:rsidRPr="00614404" w:rsidRDefault="00DB4BEF" w:rsidP="00DB4BEF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614404">
        <w:rPr>
          <w:b/>
          <w:spacing w:val="2"/>
          <w:sz w:val="16"/>
          <w:szCs w:val="16"/>
        </w:rPr>
        <w:lastRenderedPageBreak/>
        <w:t xml:space="preserve">3. </w:t>
      </w:r>
      <w:r w:rsidRPr="00614404">
        <w:rPr>
          <w:b/>
          <w:sz w:val="16"/>
          <w:szCs w:val="16"/>
        </w:rPr>
        <w:t>Перечень профилактических мероприятий, сроки (периодичность) их проведения</w:t>
      </w:r>
    </w:p>
    <w:tbl>
      <w:tblPr>
        <w:tblW w:w="9620" w:type="dxa"/>
        <w:tblInd w:w="7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873"/>
        <w:gridCol w:w="2588"/>
        <w:gridCol w:w="2637"/>
      </w:tblGrid>
      <w:tr w:rsidR="00DB4BEF" w:rsidRPr="00614404" w:rsidTr="00FA79CE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№</w:t>
            </w:r>
          </w:p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14404">
              <w:rPr>
                <w:b/>
                <w:sz w:val="16"/>
                <w:szCs w:val="16"/>
              </w:rPr>
              <w:t>п</w:t>
            </w:r>
            <w:proofErr w:type="gramEnd"/>
            <w:r w:rsidRPr="00614404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Сроки проведения</w:t>
            </w: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14404">
              <w:rPr>
                <w:b/>
                <w:sz w:val="16"/>
                <w:szCs w:val="16"/>
              </w:rPr>
              <w:t>Ответственные</w:t>
            </w:r>
            <w:proofErr w:type="gramEnd"/>
            <w:r w:rsidRPr="00614404">
              <w:rPr>
                <w:b/>
                <w:sz w:val="16"/>
                <w:szCs w:val="16"/>
              </w:rPr>
              <w:t xml:space="preserve"> за мероприятие</w:t>
            </w:r>
          </w:p>
        </w:tc>
      </w:tr>
      <w:tr w:rsidR="00DB4BEF" w:rsidRPr="00614404" w:rsidTr="00FA79CE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proofErr w:type="gramStart"/>
            <w:r w:rsidRPr="00614404">
              <w:rPr>
                <w:sz w:val="16"/>
                <w:szCs w:val="16"/>
              </w:rPr>
              <w:t xml:space="preserve">Информирование </w:t>
            </w:r>
            <w:r w:rsidRPr="00614404">
              <w:rPr>
                <w:color w:val="000000"/>
                <w:sz w:val="16"/>
                <w:szCs w:val="16"/>
              </w:rPr>
              <w:t>осуществляется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в специальном разделе, посвященном контрольной деятельности (в средствах массовой информации,</w:t>
            </w:r>
            <w:r w:rsidRPr="00614404">
              <w:rPr>
                <w:color w:val="000000"/>
                <w:sz w:val="16"/>
                <w:szCs w:val="16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наличии)), </w:t>
            </w:r>
            <w:r w:rsidRPr="00614404">
              <w:rPr>
                <w:color w:val="000000"/>
                <w:sz w:val="16"/>
                <w:szCs w:val="16"/>
              </w:rPr>
              <w:t>на собраниях и конференциях</w:t>
            </w:r>
            <w:r w:rsidRPr="00614404">
              <w:rPr>
                <w:color w:val="000000"/>
                <w:sz w:val="16"/>
                <w:szCs w:val="16"/>
                <w:shd w:val="clear" w:color="auto" w:fill="FFFFFF"/>
              </w:rPr>
              <w:t xml:space="preserve"> и в иных формах.).</w:t>
            </w:r>
            <w:proofErr w:type="gramEnd"/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Начальник отдела жилья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Управления промышленной и сельскохозяйственной политики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Администрации муниципального образования Билибинский муниципальный район</w:t>
            </w:r>
          </w:p>
        </w:tc>
      </w:tr>
      <w:tr w:rsidR="00DB4BEF" w:rsidRPr="00614404" w:rsidTr="00FA79CE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Объявление предостережения по мере поступления информации </w:t>
            </w:r>
            <w:r w:rsidRPr="00614404">
              <w:rPr>
                <w:color w:val="000000"/>
                <w:sz w:val="16"/>
                <w:szCs w:val="16"/>
              </w:rPr>
              <w:t xml:space="preserve"> о готовящихся нарушениях обязательных требований </w:t>
            </w:r>
            <w:r w:rsidRPr="00614404">
              <w:rPr>
                <w:color w:val="000000"/>
                <w:sz w:val="16"/>
                <w:szCs w:val="16"/>
                <w:shd w:val="clear" w:color="auto" w:fill="FFFFFF"/>
              </w:rPr>
              <w:t>или признаках нарушений обязательных требований </w:t>
            </w:r>
            <w:r w:rsidRPr="00614404">
              <w:rPr>
                <w:color w:val="000000"/>
                <w:sz w:val="16"/>
                <w:szCs w:val="16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DB4BEF" w:rsidRPr="00614404" w:rsidRDefault="00DB4BEF" w:rsidP="00FA79CE">
            <w:pPr>
              <w:jc w:val="both"/>
              <w:rPr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Предостережения объявляются (подписываются) Главой (заместителем Главы) Администрации не позднее 30 дней со дня получения указанных сведений.</w:t>
            </w: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Начальник отдела жилья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Управления промышленной и сельскохозяйственной политики</w:t>
            </w:r>
          </w:p>
          <w:p w:rsidR="00DB4BEF" w:rsidRPr="00614404" w:rsidRDefault="00DB4BEF" w:rsidP="00FA79CE">
            <w:pPr>
              <w:jc w:val="center"/>
              <w:rPr>
                <w:color w:val="000000"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Администрации муниципального образования Билибинский муниципальный район</w:t>
            </w:r>
          </w:p>
        </w:tc>
      </w:tr>
      <w:tr w:rsidR="00DB4BEF" w:rsidRPr="00614404" w:rsidTr="00FA79CE">
        <w:trPr>
          <w:trHeight w:val="2670"/>
        </w:trPr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3.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Консультирование </w:t>
            </w:r>
            <w:r w:rsidRPr="00614404">
              <w:rPr>
                <w:color w:val="000000"/>
                <w:sz w:val="16"/>
                <w:szCs w:val="16"/>
              </w:rPr>
              <w:t>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личный прием граждан проводится Главой (заместителем Главы) Администрации и (или) должностным лицом, уполномоченным осуществлять муниципальный жилищный контроль муниципального образования Билибинский муниципальный район.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      </w:r>
          </w:p>
          <w:p w:rsidR="00DB4BEF" w:rsidRPr="00614404" w:rsidRDefault="00DB4BEF" w:rsidP="00FA79CE">
            <w:pPr>
              <w:jc w:val="both"/>
              <w:rPr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Консультирование осуществляется в устной или письменной форме.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По мере поступления обращения контролируемого лица или его представителя  и </w:t>
            </w:r>
            <w:r w:rsidRPr="00614404">
              <w:rPr>
                <w:color w:val="000000"/>
                <w:sz w:val="16"/>
                <w:szCs w:val="16"/>
              </w:rPr>
              <w:t>не должно превышать 15 минут.</w:t>
            </w:r>
          </w:p>
          <w:p w:rsidR="00DB4BEF" w:rsidRPr="00614404" w:rsidRDefault="00DB4BEF" w:rsidP="00FA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Начальник отдела жилья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Управления промышленной и сельскохозяйственной политики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Администрации муниципального образования Билибинский муниципальный район</w:t>
            </w:r>
          </w:p>
        </w:tc>
      </w:tr>
      <w:tr w:rsidR="00DB4BEF" w:rsidRPr="00614404" w:rsidTr="00FA79CE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404">
              <w:rPr>
                <w:rFonts w:ascii="Times New Roman" w:hAnsi="Times New Roman"/>
                <w:sz w:val="16"/>
                <w:szCs w:val="16"/>
              </w:rPr>
              <w:t>Профилактический визит</w:t>
            </w:r>
            <w:r w:rsidRPr="00614404">
              <w:rPr>
                <w:sz w:val="16"/>
                <w:szCs w:val="16"/>
              </w:rPr>
              <w:t xml:space="preserve"> </w:t>
            </w:r>
            <w:r w:rsidRPr="00614404">
              <w:rPr>
                <w:rFonts w:ascii="Times New Roman" w:hAnsi="Times New Roman"/>
                <w:sz w:val="16"/>
                <w:szCs w:val="16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Ежеквартально</w:t>
            </w:r>
          </w:p>
          <w:p w:rsidR="00DB4BEF" w:rsidRPr="00614404" w:rsidRDefault="00DB4BEF" w:rsidP="00FA79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Начальник отдела жилья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Управления промышленной и сельскохозяйственной политики</w:t>
            </w:r>
          </w:p>
          <w:p w:rsidR="00DB4BEF" w:rsidRPr="00614404" w:rsidRDefault="00DB4BEF" w:rsidP="00FA79CE">
            <w:pPr>
              <w:jc w:val="center"/>
              <w:rPr>
                <w:color w:val="000000"/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Администрации муниципального образования Билибинский муниципальный район</w:t>
            </w:r>
          </w:p>
        </w:tc>
      </w:tr>
      <w:tr w:rsidR="00DB4BEF" w:rsidRPr="00614404" w:rsidTr="00FA79CE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both"/>
              <w:rPr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Обобщение правоприменительной практики</w:t>
            </w:r>
          </w:p>
          <w:p w:rsidR="00DB4BEF" w:rsidRPr="00614404" w:rsidRDefault="00DB4BEF" w:rsidP="00FA79CE">
            <w:pPr>
              <w:jc w:val="both"/>
              <w:rPr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DB4BEF" w:rsidRPr="00614404" w:rsidRDefault="00DB4BEF" w:rsidP="00FA79CE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4404">
              <w:rPr>
                <w:rFonts w:ascii="Times New Roman" w:hAnsi="Times New Roman"/>
                <w:color w:val="000000"/>
                <w:sz w:val="16"/>
                <w:szCs w:val="16"/>
              </w:rPr>
              <w:t>По итогам обобщения правоприменительной практики должностными лицами, уполномоченными осуществлять муниципальный жилищный контроль</w:t>
            </w:r>
            <w:r w:rsidRPr="00614404">
              <w:rPr>
                <w:color w:val="000000"/>
                <w:sz w:val="16"/>
                <w:szCs w:val="16"/>
              </w:rPr>
              <w:t xml:space="preserve"> </w:t>
            </w:r>
            <w:r w:rsidRPr="00614404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муниципального образования Билибинский муниципальный район, ежегодно готовится доклад, содержащий результаты обобщения правоприменительной практики по осуществлению муниципального жилищного контроля</w:t>
            </w:r>
            <w:r w:rsidRPr="00614404">
              <w:rPr>
                <w:color w:val="000000"/>
                <w:sz w:val="16"/>
                <w:szCs w:val="16"/>
              </w:rPr>
              <w:t xml:space="preserve"> </w:t>
            </w:r>
            <w:r w:rsidRPr="00614404">
              <w:rPr>
                <w:rFonts w:ascii="Times New Roman" w:hAnsi="Times New Roman"/>
                <w:sz w:val="16"/>
                <w:szCs w:val="16"/>
              </w:rPr>
              <w:t>муниципального образования Билибинский муниципальный район</w:t>
            </w:r>
            <w:r w:rsidRPr="006144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утверждаемый распоряжением Администрации, подписываемым Главой Администрации.</w:t>
            </w:r>
            <w:r w:rsidRPr="0061440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14404">
              <w:rPr>
                <w:rFonts w:ascii="Times New Roman" w:hAnsi="Times New Roman"/>
                <w:color w:val="000000"/>
                <w:sz w:val="16"/>
                <w:szCs w:val="16"/>
              </w:rPr>
      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Ежегодно в срок до 1 июля года, следующего за отчетным годом</w:t>
            </w: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Начальник отдела жилья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 xml:space="preserve"> Управления промышленной и сельскохозяйственной политики</w:t>
            </w:r>
          </w:p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Администрации муниципального образования Билибинский муниципальный район</w:t>
            </w:r>
          </w:p>
        </w:tc>
      </w:tr>
    </w:tbl>
    <w:p w:rsidR="00DB4BEF" w:rsidRPr="00614404" w:rsidRDefault="00DB4BEF" w:rsidP="00DB4BEF">
      <w:pPr>
        <w:autoSpaceDE w:val="0"/>
        <w:autoSpaceDN w:val="0"/>
        <w:adjustRightInd w:val="0"/>
        <w:jc w:val="center"/>
        <w:rPr>
          <w:b/>
          <w:bCs/>
          <w:spacing w:val="2"/>
          <w:sz w:val="16"/>
          <w:szCs w:val="16"/>
        </w:rPr>
      </w:pPr>
    </w:p>
    <w:p w:rsidR="00DB4BEF" w:rsidRPr="00614404" w:rsidRDefault="00DB4BEF" w:rsidP="00DB4BEF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614404">
        <w:rPr>
          <w:b/>
          <w:bCs/>
          <w:spacing w:val="2"/>
          <w:sz w:val="16"/>
          <w:szCs w:val="16"/>
        </w:rPr>
        <w:t>4.</w:t>
      </w:r>
      <w:r w:rsidRPr="00614404">
        <w:rPr>
          <w:bCs/>
          <w:spacing w:val="2"/>
          <w:sz w:val="16"/>
          <w:szCs w:val="16"/>
        </w:rPr>
        <w:t xml:space="preserve"> </w:t>
      </w:r>
      <w:r w:rsidRPr="00614404">
        <w:rPr>
          <w:b/>
          <w:bCs/>
          <w:sz w:val="16"/>
          <w:szCs w:val="16"/>
        </w:rPr>
        <w:t>Показатели результативности и эффективности программы профилактики.</w:t>
      </w:r>
    </w:p>
    <w:tbl>
      <w:tblPr>
        <w:tblW w:w="964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240"/>
        <w:gridCol w:w="4819"/>
      </w:tblGrid>
      <w:tr w:rsidR="00DB4BEF" w:rsidRPr="00614404" w:rsidTr="00FA79CE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№</w:t>
            </w:r>
          </w:p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14404">
              <w:rPr>
                <w:b/>
                <w:sz w:val="16"/>
                <w:szCs w:val="16"/>
              </w:rPr>
              <w:t>п</w:t>
            </w:r>
            <w:proofErr w:type="gramEnd"/>
            <w:r w:rsidRPr="00614404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4240" w:type="dxa"/>
            <w:shd w:val="clear" w:color="auto" w:fill="FFFFFF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19" w:type="dxa"/>
            <w:shd w:val="clear" w:color="auto" w:fill="FFFFFF"/>
          </w:tcPr>
          <w:p w:rsidR="00DB4BEF" w:rsidRPr="00614404" w:rsidRDefault="00DB4BEF" w:rsidP="00FA79CE">
            <w:pPr>
              <w:jc w:val="center"/>
              <w:rPr>
                <w:b/>
                <w:sz w:val="16"/>
                <w:szCs w:val="16"/>
              </w:rPr>
            </w:pPr>
            <w:r w:rsidRPr="00614404">
              <w:rPr>
                <w:b/>
                <w:sz w:val="16"/>
                <w:szCs w:val="16"/>
              </w:rPr>
              <w:t>Величина</w:t>
            </w:r>
          </w:p>
        </w:tc>
      </w:tr>
      <w:tr w:rsidR="00DB4BEF" w:rsidRPr="00614404" w:rsidTr="00FA79CE">
        <w:trPr>
          <w:trHeight w:hRule="exact" w:val="3617"/>
        </w:trPr>
        <w:tc>
          <w:tcPr>
            <w:tcW w:w="590" w:type="dxa"/>
            <w:shd w:val="clear" w:color="auto" w:fill="FFFFFF"/>
          </w:tcPr>
          <w:p w:rsidR="00DB4BEF" w:rsidRPr="00614404" w:rsidRDefault="00DB4BEF" w:rsidP="00FA79CE">
            <w:pPr>
              <w:ind w:firstLine="567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4240" w:type="dxa"/>
            <w:shd w:val="clear" w:color="auto" w:fill="FFFFFF"/>
          </w:tcPr>
          <w:p w:rsidR="00DB4BEF" w:rsidRPr="00614404" w:rsidRDefault="00DB4BEF" w:rsidP="00FA79CE">
            <w:pPr>
              <w:pStyle w:val="ConsPlusNormal"/>
              <w:ind w:firstLine="11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404">
              <w:rPr>
                <w:rFonts w:ascii="Times New Roman" w:hAnsi="Times New Roman"/>
                <w:sz w:val="16"/>
                <w:szCs w:val="1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                   31 июля 2021 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4819" w:type="dxa"/>
            <w:shd w:val="clear" w:color="auto" w:fill="FFFFFF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100%</w:t>
            </w:r>
          </w:p>
        </w:tc>
      </w:tr>
      <w:tr w:rsidR="00DB4BEF" w:rsidRPr="00614404" w:rsidTr="00FA79CE">
        <w:trPr>
          <w:trHeight w:hRule="exact" w:val="2987"/>
        </w:trPr>
        <w:tc>
          <w:tcPr>
            <w:tcW w:w="590" w:type="dxa"/>
            <w:shd w:val="clear" w:color="auto" w:fill="FFFFFF"/>
          </w:tcPr>
          <w:p w:rsidR="00DB4BEF" w:rsidRPr="00614404" w:rsidRDefault="00DB4BEF" w:rsidP="00FA79CE">
            <w:pPr>
              <w:ind w:firstLine="567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22.</w:t>
            </w:r>
          </w:p>
        </w:tc>
        <w:tc>
          <w:tcPr>
            <w:tcW w:w="4240" w:type="dxa"/>
            <w:shd w:val="clear" w:color="auto" w:fill="FFFFFF"/>
          </w:tcPr>
          <w:p w:rsidR="00DB4BEF" w:rsidRPr="00614404" w:rsidRDefault="00DB4BEF" w:rsidP="00FA79CE">
            <w:pPr>
              <w:autoSpaceDE w:val="0"/>
              <w:autoSpaceDN w:val="0"/>
              <w:adjustRightInd w:val="0"/>
              <w:ind w:firstLine="119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Утверждение муниципальным правовым актом доклада, содержащего результаты обобщения правоприменительной практики по осуществлению муниципального жилищного контроля</w:t>
            </w:r>
            <w:r w:rsidRPr="00614404">
              <w:rPr>
                <w:color w:val="000000"/>
                <w:sz w:val="16"/>
                <w:szCs w:val="16"/>
              </w:rPr>
              <w:t xml:space="preserve"> </w:t>
            </w:r>
            <w:r w:rsidRPr="00614404">
              <w:rPr>
                <w:sz w:val="16"/>
                <w:szCs w:val="16"/>
              </w:rPr>
              <w:t>муниципального образования Билибинский муниципальный район, его обнародование.</w:t>
            </w:r>
          </w:p>
        </w:tc>
        <w:tc>
          <w:tcPr>
            <w:tcW w:w="4819" w:type="dxa"/>
            <w:shd w:val="clear" w:color="auto" w:fill="FFFFFF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Исполнено</w:t>
            </w:r>
            <w:proofErr w:type="gramStart"/>
            <w:r w:rsidRPr="00614404">
              <w:rPr>
                <w:sz w:val="16"/>
                <w:szCs w:val="16"/>
              </w:rPr>
              <w:t xml:space="preserve"> / Н</w:t>
            </w:r>
            <w:proofErr w:type="gramEnd"/>
            <w:r w:rsidRPr="00614404">
              <w:rPr>
                <w:sz w:val="16"/>
                <w:szCs w:val="16"/>
              </w:rPr>
              <w:t>е исполнено</w:t>
            </w:r>
          </w:p>
        </w:tc>
      </w:tr>
      <w:tr w:rsidR="00DB4BEF" w:rsidRPr="00614404" w:rsidTr="00FA79CE">
        <w:trPr>
          <w:trHeight w:hRule="exact" w:val="4243"/>
        </w:trPr>
        <w:tc>
          <w:tcPr>
            <w:tcW w:w="590" w:type="dxa"/>
            <w:shd w:val="clear" w:color="auto" w:fill="FFFFFF"/>
          </w:tcPr>
          <w:p w:rsidR="00DB4BEF" w:rsidRPr="00614404" w:rsidRDefault="00DB4BEF" w:rsidP="00FA79CE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  <w:shd w:val="clear" w:color="auto" w:fill="FFFFFF"/>
              </w:rPr>
              <w:t>3.</w:t>
            </w:r>
          </w:p>
        </w:tc>
        <w:tc>
          <w:tcPr>
            <w:tcW w:w="4240" w:type="dxa"/>
            <w:shd w:val="clear" w:color="auto" w:fill="FFFFFF"/>
          </w:tcPr>
          <w:p w:rsidR="00DB4BEF" w:rsidRPr="00614404" w:rsidRDefault="00DB4BEF" w:rsidP="00FA79CE">
            <w:pPr>
              <w:pStyle w:val="ConsPlusNormal"/>
              <w:ind w:firstLine="119"/>
              <w:jc w:val="both"/>
              <w:rPr>
                <w:sz w:val="16"/>
                <w:szCs w:val="16"/>
              </w:rPr>
            </w:pPr>
            <w:r w:rsidRPr="00614404">
              <w:rPr>
                <w:rFonts w:ascii="Times New Roman" w:hAnsi="Times New Roman"/>
                <w:sz w:val="16"/>
                <w:szCs w:val="16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614404">
              <w:rPr>
                <w:rFonts w:ascii="Times New Roman" w:hAnsi="Times New Roman"/>
                <w:sz w:val="16"/>
                <w:szCs w:val="16"/>
              </w:rPr>
              <w:t xml:space="preserve"> (%).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DB4BEF" w:rsidRPr="00614404" w:rsidRDefault="00DB4BEF" w:rsidP="00FA79CE">
            <w:pPr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20% и более</w:t>
            </w:r>
          </w:p>
        </w:tc>
      </w:tr>
      <w:tr w:rsidR="00DB4BEF" w:rsidRPr="00614404" w:rsidTr="00FA79CE">
        <w:trPr>
          <w:trHeight w:hRule="exact" w:val="1568"/>
        </w:trPr>
        <w:tc>
          <w:tcPr>
            <w:tcW w:w="590" w:type="dxa"/>
            <w:shd w:val="clear" w:color="auto" w:fill="FFFFFF"/>
          </w:tcPr>
          <w:p w:rsidR="00DB4BEF" w:rsidRPr="00614404" w:rsidRDefault="00DB4BEF" w:rsidP="00FA79CE">
            <w:pPr>
              <w:widowControl w:val="0"/>
              <w:spacing w:line="230" w:lineRule="exact"/>
              <w:ind w:left="220"/>
              <w:rPr>
                <w:sz w:val="16"/>
                <w:szCs w:val="16"/>
              </w:rPr>
            </w:pPr>
            <w:r w:rsidRPr="00614404">
              <w:rPr>
                <w:color w:val="000000"/>
                <w:sz w:val="16"/>
                <w:szCs w:val="16"/>
                <w:shd w:val="clear" w:color="auto" w:fill="FFFFFF"/>
              </w:rPr>
              <w:t>4.</w:t>
            </w:r>
          </w:p>
        </w:tc>
        <w:tc>
          <w:tcPr>
            <w:tcW w:w="4240" w:type="dxa"/>
            <w:shd w:val="clear" w:color="auto" w:fill="FFFFFF"/>
          </w:tcPr>
          <w:p w:rsidR="00DB4BEF" w:rsidRPr="00614404" w:rsidRDefault="00DB4BEF" w:rsidP="00FA79CE">
            <w:pPr>
              <w:widowControl w:val="0"/>
              <w:spacing w:line="274" w:lineRule="exact"/>
              <w:jc w:val="both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Доля граждан, удовлетворённых консультированием, в общем количестве граждан обратившихся за консультированием.</w:t>
            </w:r>
          </w:p>
          <w:p w:rsidR="00DB4BEF" w:rsidRPr="00614404" w:rsidRDefault="00DB4BEF" w:rsidP="00FA79CE">
            <w:pPr>
              <w:widowControl w:val="0"/>
              <w:spacing w:line="274" w:lineRule="exact"/>
              <w:ind w:firstLine="440"/>
              <w:jc w:val="both"/>
              <w:rPr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FFFFFF"/>
          </w:tcPr>
          <w:p w:rsidR="00DB4BEF" w:rsidRPr="00614404" w:rsidRDefault="00DB4BEF" w:rsidP="00FA79CE">
            <w:pPr>
              <w:widowControl w:val="0"/>
              <w:spacing w:line="277" w:lineRule="exact"/>
              <w:jc w:val="center"/>
              <w:rPr>
                <w:sz w:val="16"/>
                <w:szCs w:val="16"/>
              </w:rPr>
            </w:pPr>
            <w:r w:rsidRPr="00614404">
              <w:rPr>
                <w:sz w:val="16"/>
                <w:szCs w:val="16"/>
              </w:rPr>
              <w:t>100%</w:t>
            </w:r>
          </w:p>
        </w:tc>
      </w:tr>
    </w:tbl>
    <w:p w:rsidR="00DB4BEF" w:rsidRPr="00614404" w:rsidRDefault="00DB4BEF" w:rsidP="00DB4BEF">
      <w:pPr>
        <w:ind w:firstLine="567"/>
        <w:jc w:val="center"/>
        <w:rPr>
          <w:sz w:val="16"/>
          <w:szCs w:val="16"/>
        </w:rPr>
      </w:pPr>
    </w:p>
    <w:p w:rsidR="00DB4BEF" w:rsidRPr="00614404" w:rsidRDefault="00DB4BEF" w:rsidP="00DB4BE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DB4BEF" w:rsidRPr="00614404" w:rsidRDefault="00DB4BEF" w:rsidP="00DB4BEF">
      <w:pPr>
        <w:ind w:right="140"/>
        <w:jc w:val="both"/>
        <w:rPr>
          <w:sz w:val="16"/>
          <w:szCs w:val="16"/>
        </w:rPr>
      </w:pPr>
      <w:r w:rsidRPr="00614404">
        <w:rPr>
          <w:sz w:val="16"/>
          <w:szCs w:val="16"/>
        </w:rPr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2024 год.</w:t>
      </w:r>
    </w:p>
    <w:p w:rsidR="0026217B" w:rsidRDefault="0026217B" w:rsidP="004B05E7">
      <w:pPr>
        <w:ind w:right="140" w:firstLine="851"/>
        <w:jc w:val="both"/>
        <w:rPr>
          <w:sz w:val="16"/>
          <w:szCs w:val="16"/>
        </w:rPr>
      </w:pPr>
    </w:p>
    <w:p w:rsidR="00614404" w:rsidRDefault="00614404" w:rsidP="004B05E7">
      <w:pPr>
        <w:ind w:right="140" w:firstLine="851"/>
        <w:jc w:val="both"/>
        <w:rPr>
          <w:sz w:val="16"/>
          <w:szCs w:val="16"/>
        </w:rPr>
      </w:pPr>
    </w:p>
    <w:p w:rsidR="00614404" w:rsidRDefault="00614404" w:rsidP="004B05E7">
      <w:pPr>
        <w:ind w:right="140" w:firstLine="851"/>
        <w:jc w:val="both"/>
        <w:rPr>
          <w:sz w:val="16"/>
          <w:szCs w:val="16"/>
        </w:rPr>
      </w:pPr>
    </w:p>
    <w:p w:rsidR="00FA79CE" w:rsidRDefault="00FA79CE" w:rsidP="004B05E7">
      <w:pPr>
        <w:ind w:right="140" w:firstLine="851"/>
        <w:jc w:val="both"/>
        <w:rPr>
          <w:sz w:val="16"/>
          <w:szCs w:val="16"/>
        </w:rPr>
      </w:pPr>
    </w:p>
    <w:p w:rsidR="00FA79CE" w:rsidRDefault="00FA79CE" w:rsidP="004B05E7">
      <w:pPr>
        <w:ind w:right="140" w:firstLine="851"/>
        <w:jc w:val="both"/>
        <w:rPr>
          <w:sz w:val="16"/>
          <w:szCs w:val="16"/>
        </w:rPr>
      </w:pPr>
    </w:p>
    <w:p w:rsidR="00FA79CE" w:rsidRDefault="00FA79CE" w:rsidP="004B05E7">
      <w:pPr>
        <w:ind w:right="140" w:firstLine="851"/>
        <w:jc w:val="both"/>
        <w:rPr>
          <w:sz w:val="16"/>
          <w:szCs w:val="16"/>
        </w:rPr>
      </w:pPr>
    </w:p>
    <w:p w:rsidR="00FA79CE" w:rsidRDefault="00FA79CE" w:rsidP="004B05E7">
      <w:pPr>
        <w:ind w:right="140" w:firstLine="851"/>
        <w:jc w:val="both"/>
        <w:rPr>
          <w:sz w:val="16"/>
          <w:szCs w:val="16"/>
        </w:rPr>
      </w:pPr>
    </w:p>
    <w:p w:rsidR="00FA79CE" w:rsidRDefault="00FA79CE" w:rsidP="004B05E7">
      <w:pPr>
        <w:ind w:right="140" w:firstLine="851"/>
        <w:jc w:val="both"/>
        <w:rPr>
          <w:sz w:val="16"/>
          <w:szCs w:val="16"/>
        </w:rPr>
      </w:pPr>
    </w:p>
    <w:p w:rsidR="00FA79CE" w:rsidRDefault="00FA79CE" w:rsidP="004B05E7">
      <w:pPr>
        <w:ind w:right="140" w:firstLine="851"/>
        <w:jc w:val="both"/>
        <w:rPr>
          <w:sz w:val="16"/>
          <w:szCs w:val="16"/>
        </w:rPr>
      </w:pPr>
    </w:p>
    <w:p w:rsidR="00FA79CE" w:rsidRDefault="00FA79CE" w:rsidP="004B05E7">
      <w:pPr>
        <w:ind w:right="140" w:firstLine="851"/>
        <w:jc w:val="both"/>
        <w:rPr>
          <w:sz w:val="16"/>
          <w:szCs w:val="16"/>
        </w:rPr>
      </w:pPr>
    </w:p>
    <w:p w:rsidR="00FA79CE" w:rsidRPr="007113C8" w:rsidRDefault="00FA79CE" w:rsidP="007113C8">
      <w:pPr>
        <w:jc w:val="center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lastRenderedPageBreak/>
        <w:t>Извещение</w:t>
      </w:r>
    </w:p>
    <w:p w:rsidR="00FA79CE" w:rsidRPr="007113C8" w:rsidRDefault="00FA79CE" w:rsidP="007113C8">
      <w:pPr>
        <w:jc w:val="center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t xml:space="preserve">о проведение аукциона на право заключения договора аренды земельного участка </w:t>
      </w:r>
    </w:p>
    <w:p w:rsidR="00FA79CE" w:rsidRPr="007113C8" w:rsidRDefault="00FA79CE" w:rsidP="007113C8">
      <w:pPr>
        <w:jc w:val="center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t>из состава земель, собственность на которые не разграничена</w:t>
      </w:r>
    </w:p>
    <w:p w:rsidR="00FA79CE" w:rsidRPr="007113C8" w:rsidRDefault="00FA79CE" w:rsidP="007113C8">
      <w:pPr>
        <w:jc w:val="center"/>
        <w:rPr>
          <w:b/>
          <w:sz w:val="16"/>
          <w:szCs w:val="16"/>
        </w:rPr>
      </w:pPr>
    </w:p>
    <w:p w:rsidR="00FA79CE" w:rsidRPr="007113C8" w:rsidRDefault="00FA79CE" w:rsidP="007113C8">
      <w:pPr>
        <w:jc w:val="center"/>
        <w:rPr>
          <w:b/>
          <w:sz w:val="16"/>
          <w:szCs w:val="16"/>
        </w:rPr>
      </w:pPr>
    </w:p>
    <w:p w:rsidR="00FA79CE" w:rsidRPr="007113C8" w:rsidRDefault="00FA79CE" w:rsidP="007113C8">
      <w:pPr>
        <w:jc w:val="center"/>
        <w:rPr>
          <w:b/>
          <w:sz w:val="16"/>
          <w:szCs w:val="16"/>
        </w:rPr>
      </w:pPr>
    </w:p>
    <w:p w:rsidR="00FA79CE" w:rsidRPr="007113C8" w:rsidRDefault="00FA79CE" w:rsidP="007113C8">
      <w:pPr>
        <w:ind w:firstLine="993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FA79CE" w:rsidRPr="007113C8" w:rsidRDefault="00FA79CE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FA79CE" w:rsidRPr="007113C8" w:rsidRDefault="00FA79CE" w:rsidP="007113C8">
      <w:pPr>
        <w:keepNext/>
        <w:keepLines/>
        <w:widowControl w:val="0"/>
        <w:suppressLineNumbers/>
        <w:suppressAutoHyphens/>
        <w:rPr>
          <w:sz w:val="16"/>
          <w:szCs w:val="16"/>
        </w:rPr>
      </w:pPr>
      <w:r w:rsidRPr="007113C8">
        <w:rPr>
          <w:b/>
          <w:sz w:val="16"/>
          <w:szCs w:val="16"/>
        </w:rPr>
        <w:t>Место нахождения</w:t>
      </w:r>
      <w:r w:rsidRPr="007113C8">
        <w:rPr>
          <w:sz w:val="16"/>
          <w:szCs w:val="16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7113C8">
          <w:rPr>
            <w:sz w:val="16"/>
            <w:szCs w:val="16"/>
          </w:rPr>
          <w:t>6, г</w:t>
        </w:r>
      </w:smartTag>
      <w:r w:rsidRPr="007113C8">
        <w:rPr>
          <w:sz w:val="16"/>
          <w:szCs w:val="16"/>
        </w:rPr>
        <w:t>. Билибино, Чукотский АО, 689450.</w:t>
      </w:r>
    </w:p>
    <w:p w:rsidR="00FA79CE" w:rsidRPr="007113C8" w:rsidRDefault="00FA79CE" w:rsidP="007113C8">
      <w:pPr>
        <w:keepNext/>
        <w:keepLines/>
        <w:widowControl w:val="0"/>
        <w:suppressLineNumbers/>
        <w:suppressAutoHyphens/>
        <w:rPr>
          <w:sz w:val="16"/>
          <w:szCs w:val="16"/>
        </w:rPr>
      </w:pPr>
      <w:r w:rsidRPr="007113C8">
        <w:rPr>
          <w:b/>
          <w:sz w:val="16"/>
          <w:szCs w:val="16"/>
        </w:rPr>
        <w:t xml:space="preserve">Адрес электронной почты </w:t>
      </w:r>
      <w:hyperlink r:id="rId21" w:history="1">
        <w:r w:rsidRPr="007113C8">
          <w:rPr>
            <w:color w:val="0000FF"/>
            <w:sz w:val="16"/>
            <w:szCs w:val="16"/>
            <w:u w:val="single"/>
            <w:lang w:val="en-US"/>
          </w:rPr>
          <w:t>bilfin</w:t>
        </w:r>
        <w:r w:rsidRPr="007113C8">
          <w:rPr>
            <w:color w:val="0000FF"/>
            <w:sz w:val="16"/>
            <w:szCs w:val="16"/>
            <w:u w:val="single"/>
          </w:rPr>
          <w:t>@</w:t>
        </w:r>
        <w:r w:rsidRPr="007113C8">
          <w:rPr>
            <w:color w:val="0000FF"/>
            <w:sz w:val="16"/>
            <w:szCs w:val="16"/>
            <w:u w:val="single"/>
            <w:lang w:val="en-US"/>
          </w:rPr>
          <w:t>bilchao</w:t>
        </w:r>
        <w:r w:rsidRPr="007113C8">
          <w:rPr>
            <w:color w:val="0000FF"/>
            <w:sz w:val="16"/>
            <w:szCs w:val="16"/>
            <w:u w:val="single"/>
          </w:rPr>
          <w:t>.</w:t>
        </w:r>
        <w:proofErr w:type="spellStart"/>
        <w:r w:rsidRPr="007113C8">
          <w:rPr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FA79CE" w:rsidRPr="007113C8" w:rsidRDefault="00FA79CE" w:rsidP="007113C8">
      <w:pPr>
        <w:keepNext/>
        <w:keepLines/>
        <w:widowControl w:val="0"/>
        <w:suppressLineNumbers/>
        <w:suppressAutoHyphens/>
        <w:rPr>
          <w:sz w:val="16"/>
          <w:szCs w:val="16"/>
        </w:rPr>
      </w:pPr>
      <w:r w:rsidRPr="007113C8">
        <w:rPr>
          <w:b/>
          <w:sz w:val="16"/>
          <w:szCs w:val="16"/>
        </w:rPr>
        <w:t xml:space="preserve">Контактное лицо: </w:t>
      </w:r>
      <w:r w:rsidRPr="007113C8">
        <w:rPr>
          <w:sz w:val="16"/>
          <w:szCs w:val="16"/>
        </w:rPr>
        <w:t>Кудашкин Руслан Иванович</w:t>
      </w:r>
    </w:p>
    <w:p w:rsidR="00FA79CE" w:rsidRPr="007113C8" w:rsidRDefault="00FA79CE" w:rsidP="007113C8">
      <w:pPr>
        <w:keepNext/>
        <w:keepLines/>
        <w:widowControl w:val="0"/>
        <w:suppressLineNumbers/>
        <w:suppressAutoHyphens/>
        <w:rPr>
          <w:sz w:val="16"/>
          <w:szCs w:val="16"/>
        </w:rPr>
      </w:pPr>
      <w:r w:rsidRPr="007113C8">
        <w:rPr>
          <w:b/>
          <w:sz w:val="16"/>
          <w:szCs w:val="16"/>
        </w:rPr>
        <w:t>Телефон:</w:t>
      </w:r>
      <w:r w:rsidRPr="007113C8">
        <w:rPr>
          <w:sz w:val="16"/>
          <w:szCs w:val="16"/>
        </w:rPr>
        <w:t xml:space="preserve"> (42738) 2-35-26</w:t>
      </w:r>
    </w:p>
    <w:p w:rsidR="00FA79CE" w:rsidRPr="007113C8" w:rsidRDefault="00FA79CE" w:rsidP="007113C8">
      <w:pPr>
        <w:rPr>
          <w:sz w:val="16"/>
          <w:szCs w:val="16"/>
        </w:rPr>
      </w:pPr>
      <w:r w:rsidRPr="007113C8">
        <w:rPr>
          <w:b/>
          <w:sz w:val="16"/>
          <w:szCs w:val="16"/>
        </w:rPr>
        <w:t>Факс:</w:t>
      </w:r>
      <w:r w:rsidRPr="007113C8">
        <w:rPr>
          <w:sz w:val="16"/>
          <w:szCs w:val="16"/>
        </w:rPr>
        <w:t xml:space="preserve"> (42738) 2-41-10</w:t>
      </w:r>
    </w:p>
    <w:p w:rsidR="00FA79CE" w:rsidRPr="007113C8" w:rsidRDefault="00FA79CE" w:rsidP="007113C8">
      <w:pPr>
        <w:rPr>
          <w:sz w:val="16"/>
          <w:szCs w:val="16"/>
        </w:rPr>
      </w:pPr>
      <w:r w:rsidRPr="007113C8">
        <w:rPr>
          <w:sz w:val="16"/>
          <w:szCs w:val="16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FA79CE" w:rsidRPr="007113C8" w:rsidRDefault="00FA79CE" w:rsidP="007113C8">
      <w:pPr>
        <w:rPr>
          <w:sz w:val="16"/>
          <w:szCs w:val="16"/>
        </w:rPr>
      </w:pPr>
      <w:r w:rsidRPr="007113C8">
        <w:rPr>
          <w:sz w:val="16"/>
          <w:szCs w:val="16"/>
        </w:rPr>
        <w:t xml:space="preserve">Решение о проведении торгов – Решение Управления ФЭ </w:t>
      </w:r>
      <w:proofErr w:type="gramStart"/>
      <w:r w:rsidRPr="007113C8">
        <w:rPr>
          <w:sz w:val="16"/>
          <w:szCs w:val="16"/>
        </w:rPr>
        <w:t>и ИО о</w:t>
      </w:r>
      <w:proofErr w:type="gramEnd"/>
      <w:r w:rsidRPr="007113C8">
        <w:rPr>
          <w:sz w:val="16"/>
          <w:szCs w:val="16"/>
        </w:rPr>
        <w:t>т 22.01.2024 № 03/24 согласно аукционной документации</w:t>
      </w:r>
    </w:p>
    <w:p w:rsidR="00FA79CE" w:rsidRPr="007113C8" w:rsidRDefault="00FA79CE" w:rsidP="007113C8">
      <w:pPr>
        <w:ind w:firstLine="993"/>
        <w:rPr>
          <w:sz w:val="16"/>
          <w:szCs w:val="16"/>
        </w:rPr>
      </w:pPr>
      <w:r w:rsidRPr="007113C8">
        <w:rPr>
          <w:b/>
          <w:sz w:val="16"/>
          <w:szCs w:val="16"/>
        </w:rPr>
        <w:t>2. Вид, предмет аукциона:</w:t>
      </w:r>
      <w:r w:rsidRPr="007113C8">
        <w:rPr>
          <w:sz w:val="16"/>
          <w:szCs w:val="16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FA79CE" w:rsidRPr="007113C8" w:rsidRDefault="00FA79CE" w:rsidP="007113C8">
      <w:pPr>
        <w:ind w:firstLine="993"/>
        <w:jc w:val="both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t xml:space="preserve">3. Требования к участникам аукциона: </w:t>
      </w:r>
    </w:p>
    <w:p w:rsidR="00FA79CE" w:rsidRPr="007113C8" w:rsidRDefault="00FA79CE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FA79CE" w:rsidRPr="007113C8" w:rsidRDefault="00FA79CE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>а также места происхождения капитала, индивидуальный предприниматель и (или) физическое лицо.</w:t>
      </w:r>
    </w:p>
    <w:p w:rsidR="00FA79CE" w:rsidRPr="007113C8" w:rsidRDefault="00FA79CE" w:rsidP="007113C8">
      <w:pPr>
        <w:ind w:firstLine="993"/>
        <w:jc w:val="both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t xml:space="preserve">4. Требования к документам, прилагаемым к заявке: </w:t>
      </w:r>
    </w:p>
    <w:p w:rsidR="00FA79CE" w:rsidRPr="007113C8" w:rsidRDefault="00FA79CE" w:rsidP="007113C8">
      <w:pPr>
        <w:jc w:val="both"/>
        <w:rPr>
          <w:b/>
          <w:sz w:val="16"/>
          <w:szCs w:val="16"/>
        </w:rPr>
      </w:pPr>
      <w:r w:rsidRPr="007113C8">
        <w:rPr>
          <w:sz w:val="16"/>
          <w:szCs w:val="16"/>
        </w:rPr>
        <w:t>Документы должны быть поданы в запечатанном конверте по месту нахождения организатора аукциона.</w:t>
      </w:r>
    </w:p>
    <w:p w:rsidR="00FA79CE" w:rsidRPr="007113C8" w:rsidRDefault="00FA79CE" w:rsidP="007113C8">
      <w:pPr>
        <w:ind w:firstLine="993"/>
        <w:jc w:val="both"/>
        <w:rPr>
          <w:sz w:val="16"/>
          <w:szCs w:val="16"/>
        </w:rPr>
      </w:pPr>
      <w:r w:rsidRPr="007113C8">
        <w:rPr>
          <w:b/>
          <w:sz w:val="16"/>
          <w:szCs w:val="16"/>
        </w:rPr>
        <w:t>5. Документация об аукционе</w:t>
      </w:r>
      <w:r w:rsidRPr="007113C8">
        <w:rPr>
          <w:sz w:val="16"/>
          <w:szCs w:val="16"/>
        </w:rPr>
        <w:t xml:space="preserve"> предоставляется бесплатно, в форме электронного документа либо в письменной форме.</w:t>
      </w:r>
    </w:p>
    <w:p w:rsidR="00FA79CE" w:rsidRPr="007113C8" w:rsidRDefault="00FA79CE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FA79CE" w:rsidRPr="007113C8" w:rsidRDefault="00FA79CE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рабочих дней </w:t>
      </w:r>
      <w:proofErr w:type="gramStart"/>
      <w:r w:rsidRPr="007113C8">
        <w:rPr>
          <w:sz w:val="16"/>
          <w:szCs w:val="16"/>
        </w:rPr>
        <w:t>с даты получения</w:t>
      </w:r>
      <w:proofErr w:type="gramEnd"/>
      <w:r w:rsidRPr="007113C8">
        <w:rPr>
          <w:sz w:val="16"/>
          <w:szCs w:val="16"/>
        </w:rPr>
        <w:t xml:space="preserve"> соответствующего заявления.</w:t>
      </w:r>
    </w:p>
    <w:p w:rsidR="00FA79CE" w:rsidRPr="007113C8" w:rsidRDefault="00FA79CE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7113C8">
        <w:rPr>
          <w:sz w:val="16"/>
          <w:szCs w:val="16"/>
        </w:rPr>
        <w:t>Чукотский</w:t>
      </w:r>
      <w:proofErr w:type="gramEnd"/>
      <w:r w:rsidRPr="007113C8">
        <w:rPr>
          <w:sz w:val="16"/>
          <w:szCs w:val="16"/>
        </w:rPr>
        <w:t xml:space="preserve"> АО, г. Билибино, </w:t>
      </w:r>
    </w:p>
    <w:p w:rsidR="00FA79CE" w:rsidRPr="007113C8" w:rsidRDefault="00FA79CE" w:rsidP="007113C8">
      <w:pPr>
        <w:jc w:val="both"/>
        <w:rPr>
          <w:sz w:val="16"/>
          <w:szCs w:val="16"/>
        </w:rPr>
      </w:pPr>
      <w:proofErr w:type="gramStart"/>
      <w:r w:rsidRPr="007113C8">
        <w:rPr>
          <w:sz w:val="16"/>
          <w:szCs w:val="16"/>
        </w:rPr>
        <w:t xml:space="preserve">ул. Курчатова, дом 6, кабинет 412, в рабочие дни:  </w:t>
      </w:r>
      <w:r w:rsidRPr="007113C8">
        <w:rPr>
          <w:b/>
          <w:color w:val="1B086E"/>
          <w:sz w:val="16"/>
          <w:szCs w:val="16"/>
          <w:u w:val="single"/>
        </w:rPr>
        <w:t>с  23 января 2024 года по 18 февраля 2024 года</w:t>
      </w:r>
      <w:r w:rsidRPr="007113C8">
        <w:rPr>
          <w:color w:val="17365D"/>
          <w:sz w:val="16"/>
          <w:szCs w:val="16"/>
        </w:rPr>
        <w:t xml:space="preserve"> </w:t>
      </w:r>
      <w:r w:rsidRPr="007113C8">
        <w:rPr>
          <w:sz w:val="16"/>
          <w:szCs w:val="16"/>
        </w:rPr>
        <w:t xml:space="preserve">(с 9:00 часов до 17:30, перерыв на обед с 13:00 </w:t>
      </w:r>
      <w:proofErr w:type="gramEnd"/>
    </w:p>
    <w:p w:rsidR="00FA79CE" w:rsidRPr="007113C8" w:rsidRDefault="00FA79CE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>часов до 14:30).</w:t>
      </w:r>
    </w:p>
    <w:p w:rsidR="00FA79CE" w:rsidRPr="007113C8" w:rsidRDefault="00FA79CE" w:rsidP="007113C8">
      <w:pPr>
        <w:ind w:firstLine="993"/>
        <w:jc w:val="both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t>6. Место и сроки приема заявок на участие в аукционе:</w:t>
      </w:r>
    </w:p>
    <w:p w:rsidR="00FA79CE" w:rsidRPr="007113C8" w:rsidRDefault="00FA79CE" w:rsidP="007113C8">
      <w:pPr>
        <w:ind w:firstLine="993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689450, Чукотский АО, г. Билибино, ул. Курчатова, дом 6, кабинет 412, в рабочие дни:  </w:t>
      </w:r>
      <w:r w:rsidRPr="007113C8">
        <w:rPr>
          <w:b/>
          <w:color w:val="1B086E"/>
          <w:sz w:val="16"/>
          <w:szCs w:val="16"/>
          <w:u w:val="single"/>
        </w:rPr>
        <w:t>с 23 января 2024 года по 18 февраля 2024 года</w:t>
      </w:r>
      <w:r w:rsidRPr="007113C8">
        <w:rPr>
          <w:color w:val="17365D"/>
          <w:sz w:val="16"/>
          <w:szCs w:val="16"/>
        </w:rPr>
        <w:t xml:space="preserve"> </w:t>
      </w:r>
      <w:r w:rsidRPr="007113C8">
        <w:rPr>
          <w:color w:val="17365D"/>
          <w:sz w:val="16"/>
          <w:szCs w:val="16"/>
        </w:rPr>
        <w:br/>
      </w:r>
      <w:r w:rsidRPr="007113C8">
        <w:rPr>
          <w:sz w:val="16"/>
          <w:szCs w:val="16"/>
        </w:rPr>
        <w:t xml:space="preserve">(с 9:00 часов до 17:30, перерыв на обед с 13:00 часов </w:t>
      </w:r>
      <w:proofErr w:type="gramStart"/>
      <w:r w:rsidRPr="007113C8">
        <w:rPr>
          <w:sz w:val="16"/>
          <w:szCs w:val="16"/>
        </w:rPr>
        <w:t>до</w:t>
      </w:r>
      <w:proofErr w:type="gramEnd"/>
      <w:r w:rsidRPr="007113C8">
        <w:rPr>
          <w:sz w:val="16"/>
          <w:szCs w:val="16"/>
        </w:rPr>
        <w:t xml:space="preserve"> 14:30). </w:t>
      </w:r>
    </w:p>
    <w:p w:rsidR="00FA79CE" w:rsidRPr="007113C8" w:rsidRDefault="00FA79CE" w:rsidP="007113C8">
      <w:pPr>
        <w:ind w:firstLine="993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FA79CE" w:rsidRPr="007113C8" w:rsidRDefault="00FA79CE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>аукционной документации.</w:t>
      </w:r>
    </w:p>
    <w:p w:rsidR="00FA79CE" w:rsidRPr="007113C8" w:rsidRDefault="00FA79CE" w:rsidP="007113C8">
      <w:pPr>
        <w:keepNext/>
        <w:keepLines/>
        <w:widowControl w:val="0"/>
        <w:suppressLineNumbers/>
        <w:suppressAutoHyphens/>
        <w:ind w:firstLine="993"/>
        <w:jc w:val="both"/>
        <w:rPr>
          <w:b/>
          <w:sz w:val="16"/>
          <w:szCs w:val="16"/>
        </w:rPr>
      </w:pPr>
      <w:r w:rsidRPr="007113C8">
        <w:rPr>
          <w:b/>
          <w:color w:val="000000"/>
          <w:sz w:val="16"/>
          <w:szCs w:val="16"/>
        </w:rPr>
        <w:t>7. Дата, время и место, по которому будет проводиться</w:t>
      </w:r>
      <w:r w:rsidRPr="007113C8">
        <w:rPr>
          <w:b/>
          <w:sz w:val="16"/>
          <w:szCs w:val="16"/>
        </w:rPr>
        <w:t xml:space="preserve"> рассмотрение заявок, на предмет соответствия требованиям, установленным </w:t>
      </w:r>
    </w:p>
    <w:p w:rsidR="00FA79CE" w:rsidRPr="007113C8" w:rsidRDefault="00FA79CE" w:rsidP="007113C8">
      <w:pPr>
        <w:keepNext/>
        <w:keepLines/>
        <w:widowControl w:val="0"/>
        <w:suppressLineNumbers/>
        <w:suppressAutoHyphens/>
        <w:jc w:val="both"/>
        <w:rPr>
          <w:sz w:val="16"/>
          <w:szCs w:val="16"/>
        </w:rPr>
      </w:pPr>
      <w:r w:rsidRPr="007113C8">
        <w:rPr>
          <w:b/>
          <w:sz w:val="16"/>
          <w:szCs w:val="16"/>
        </w:rPr>
        <w:t xml:space="preserve">аукционной документацией: </w:t>
      </w:r>
      <w:r w:rsidRPr="007113C8">
        <w:rPr>
          <w:sz w:val="16"/>
          <w:szCs w:val="16"/>
        </w:rPr>
        <w:t xml:space="preserve">11:00 местного </w:t>
      </w:r>
      <w:r w:rsidRPr="007113C8">
        <w:rPr>
          <w:b/>
          <w:color w:val="1B086E"/>
          <w:sz w:val="16"/>
          <w:szCs w:val="16"/>
          <w:u w:val="single"/>
        </w:rPr>
        <w:t>19 февраля 2024 года</w:t>
      </w:r>
      <w:r w:rsidRPr="007113C8">
        <w:rPr>
          <w:sz w:val="16"/>
          <w:szCs w:val="16"/>
        </w:rPr>
        <w:t>, по адресу: 689450, Чукотский АО, г. Билибино,  ул. Курчатова, дом 6, кабинет 407.</w:t>
      </w:r>
    </w:p>
    <w:p w:rsidR="00FA79CE" w:rsidRPr="007113C8" w:rsidRDefault="00FA79CE" w:rsidP="007113C8">
      <w:pPr>
        <w:ind w:firstLine="708"/>
        <w:jc w:val="both"/>
        <w:rPr>
          <w:sz w:val="16"/>
          <w:szCs w:val="16"/>
        </w:rPr>
      </w:pPr>
      <w:r w:rsidRPr="007113C8">
        <w:rPr>
          <w:b/>
          <w:color w:val="000000"/>
          <w:sz w:val="16"/>
          <w:szCs w:val="16"/>
        </w:rPr>
        <w:t xml:space="preserve">     8. Дата, время и место проведения аукциона по Лотам № </w:t>
      </w:r>
      <w:r w:rsidRPr="007113C8">
        <w:rPr>
          <w:b/>
          <w:sz w:val="16"/>
          <w:szCs w:val="16"/>
        </w:rPr>
        <w:t xml:space="preserve">1 - № 18: </w:t>
      </w:r>
      <w:r w:rsidRPr="007113C8">
        <w:rPr>
          <w:sz w:val="16"/>
          <w:szCs w:val="16"/>
        </w:rPr>
        <w:t xml:space="preserve">11:00 местного времени </w:t>
      </w:r>
      <w:r w:rsidRPr="007113C8">
        <w:rPr>
          <w:b/>
          <w:color w:val="002060"/>
          <w:sz w:val="16"/>
          <w:szCs w:val="16"/>
          <w:u w:val="single"/>
        </w:rPr>
        <w:t>21 февраля 2024</w:t>
      </w:r>
      <w:r w:rsidRPr="007113C8">
        <w:rPr>
          <w:b/>
          <w:color w:val="1B086E"/>
          <w:sz w:val="16"/>
          <w:szCs w:val="16"/>
          <w:u w:val="single"/>
        </w:rPr>
        <w:t xml:space="preserve"> года</w:t>
      </w:r>
      <w:r w:rsidRPr="007113C8">
        <w:rPr>
          <w:sz w:val="16"/>
          <w:szCs w:val="16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FA79CE" w:rsidRPr="007113C8" w:rsidRDefault="00FA79CE" w:rsidP="007113C8">
      <w:pPr>
        <w:ind w:firstLine="993"/>
        <w:jc w:val="both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t>9. Задаток на участие в аукционе не установлен.</w:t>
      </w:r>
    </w:p>
    <w:p w:rsidR="00FA79CE" w:rsidRPr="007113C8" w:rsidRDefault="00FA79CE" w:rsidP="007113C8">
      <w:pPr>
        <w:ind w:firstLine="851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t xml:space="preserve">  10. Описание и технические характеристики объектов аукциона:</w:t>
      </w:r>
    </w:p>
    <w:tbl>
      <w:tblPr>
        <w:tblW w:w="10774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40"/>
        <w:gridCol w:w="979"/>
        <w:gridCol w:w="1417"/>
        <w:gridCol w:w="1633"/>
        <w:gridCol w:w="1344"/>
        <w:gridCol w:w="1276"/>
      </w:tblGrid>
      <w:tr w:rsidR="00FA79CE" w:rsidRPr="007113C8" w:rsidTr="00EC602D">
        <w:trPr>
          <w:cantSplit/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13C8">
              <w:rPr>
                <w:rFonts w:eastAsia="Calibri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13C8">
              <w:rPr>
                <w:rFonts w:eastAsia="Calibri"/>
                <w:b/>
                <w:bCs/>
                <w:sz w:val="16"/>
                <w:szCs w:val="16"/>
              </w:rPr>
              <w:t xml:space="preserve">Кадастровый номер </w:t>
            </w:r>
            <w:proofErr w:type="gramStart"/>
            <w:r w:rsidRPr="007113C8">
              <w:rPr>
                <w:rFonts w:eastAsia="Calibri"/>
                <w:b/>
                <w:bCs/>
                <w:sz w:val="16"/>
                <w:szCs w:val="16"/>
              </w:rPr>
              <w:t>земельного</w:t>
            </w:r>
            <w:proofErr w:type="gramEnd"/>
            <w:r w:rsidRPr="007113C8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="00FA79CE" w:rsidRPr="007113C8" w:rsidRDefault="00FA79CE" w:rsidP="00FA79C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13C8">
              <w:rPr>
                <w:rFonts w:eastAsia="Calibri"/>
                <w:b/>
                <w:bCs/>
                <w:sz w:val="16"/>
                <w:szCs w:val="16"/>
              </w:rPr>
              <w:t>участка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13C8">
              <w:rPr>
                <w:rFonts w:eastAsia="Calibri"/>
                <w:b/>
                <w:bCs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13C8">
              <w:rPr>
                <w:rFonts w:eastAsia="Calibri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7113C8">
              <w:rPr>
                <w:rFonts w:eastAsia="Calibri"/>
                <w:b/>
                <w:bCs/>
                <w:sz w:val="16"/>
                <w:szCs w:val="16"/>
              </w:rPr>
              <w:t>кв.м</w:t>
            </w:r>
            <w:proofErr w:type="spellEnd"/>
            <w:r w:rsidRPr="007113C8">
              <w:rPr>
                <w:rFonts w:eastAsia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13C8">
              <w:rPr>
                <w:rFonts w:eastAsia="Calibri"/>
                <w:b/>
                <w:bCs/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13C8">
              <w:rPr>
                <w:rFonts w:eastAsia="Calibri"/>
                <w:b/>
                <w:bCs/>
                <w:sz w:val="16"/>
                <w:szCs w:val="16"/>
              </w:rPr>
              <w:t>Категория земель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13C8">
              <w:rPr>
                <w:rFonts w:eastAsia="Calibri"/>
                <w:b/>
                <w:bCs/>
                <w:sz w:val="16"/>
                <w:szCs w:val="16"/>
              </w:rPr>
              <w:t>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113C8">
              <w:rPr>
                <w:rFonts w:eastAsia="Calibri"/>
                <w:b/>
                <w:bCs/>
                <w:sz w:val="16"/>
                <w:szCs w:val="16"/>
              </w:rPr>
              <w:t>Права на земельный участок</w:t>
            </w:r>
          </w:p>
        </w:tc>
      </w:tr>
      <w:tr w:rsidR="00FA79CE" w:rsidRPr="007113C8" w:rsidTr="00EC602D">
        <w:trPr>
          <w:cantSplit/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87:01:040002:723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в северо – западной части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19 757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2 778 624,48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Под строительство склада ГСМ с заправочной станцией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87:01:040002:724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в северо – западной части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7 574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1 674 384,18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Под строительство вертолетной стоянки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87:01:040002:725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в северо – западной части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35 592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7 868 323,44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 xml:space="preserve">Под строительство </w:t>
            </w:r>
            <w:proofErr w:type="gramStart"/>
            <w:r w:rsidRPr="007113C8">
              <w:rPr>
                <w:sz w:val="16"/>
                <w:szCs w:val="16"/>
              </w:rPr>
              <w:t>взлетно – посадочной</w:t>
            </w:r>
            <w:proofErr w:type="gramEnd"/>
            <w:r w:rsidRPr="007113C8">
              <w:rPr>
                <w:sz w:val="16"/>
                <w:szCs w:val="16"/>
              </w:rPr>
              <w:t xml:space="preserve">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87:01:040001:1528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улица Импульс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35 532,64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87:01:040002:3780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пер. Солнечный, уч. 3а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1 456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907 131,68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87:01:040002:3779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пер. Солнечный, уч. 5а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1 276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794 986,28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87:01:040002:3782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Берзина, уч. 4д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1 050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738 591,00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87:01:040002:3781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улица Речная, уч. 10б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5 016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3 427 533,12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87:01:040002:3790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30 лет Советской Чукотки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1 071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753 362,82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87:01:040002:3772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30 лет Советской Чукотки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1 071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753 362,82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87:01:040003:4112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Энергетиков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128 725,86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87:01:040003:4045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Энергетиков, уч. 40д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351 710,00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Хранение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87:01:040003:4119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Энергетиков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40 999,20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87:01:040003:4123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Энергетиков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101 131,36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87:01:040002:3788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Механизаторов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381 860,00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Под складские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87:01:040003:4120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7113C8">
              <w:rPr>
                <w:rFonts w:eastAsia="Calibri"/>
                <w:sz w:val="16"/>
                <w:szCs w:val="16"/>
              </w:rPr>
              <w:t>Нижняя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109 030,10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87:01:040003:4124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7113C8">
              <w:rPr>
                <w:rFonts w:eastAsia="Calibri"/>
                <w:sz w:val="16"/>
                <w:szCs w:val="16"/>
              </w:rPr>
              <w:t>Нижняя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36 899,28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FA79CE" w:rsidRPr="007113C8" w:rsidTr="00EC602D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87:01:040002:3791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ЗСМ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7 284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5 123 711,28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E" w:rsidRPr="007113C8" w:rsidRDefault="00FA79CE" w:rsidP="00FA79CE">
            <w:pPr>
              <w:jc w:val="center"/>
              <w:rPr>
                <w:rFonts w:eastAsia="Calibri"/>
                <w:sz w:val="16"/>
                <w:szCs w:val="16"/>
              </w:rPr>
            </w:pPr>
            <w:r w:rsidRPr="007113C8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</w:tbl>
    <w:p w:rsidR="00FA79CE" w:rsidRPr="007113C8" w:rsidRDefault="00FA79CE" w:rsidP="00EC602D">
      <w:pPr>
        <w:ind w:right="-284" w:firstLine="993"/>
        <w:jc w:val="both"/>
        <w:rPr>
          <w:b/>
          <w:sz w:val="16"/>
          <w:szCs w:val="16"/>
        </w:rPr>
      </w:pPr>
      <w:r w:rsidRPr="007113C8">
        <w:rPr>
          <w:b/>
          <w:sz w:val="16"/>
          <w:szCs w:val="16"/>
        </w:rPr>
        <w:t>11. Установленная начальная цена права аренды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277 862,49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2: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167 438,42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3: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786 832,34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4: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3 553,26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5: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90 713,17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6: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79 498,63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7: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73 859,10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lastRenderedPageBreak/>
        <w:t>Лот № 8: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342 753,31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9: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75 336,28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10: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75 336,28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11: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12 872,56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12: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35 171,00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13: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4 099,92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14: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10 113,14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15: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38 186,00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16: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10 903,01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17: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3 689,93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  <w:r w:rsidRPr="007113C8">
        <w:rPr>
          <w:b/>
          <w:sz w:val="16"/>
          <w:szCs w:val="16"/>
          <w:u w:val="single"/>
        </w:rPr>
        <w:t>Лот № 18:</w:t>
      </w:r>
      <w:r w:rsidRPr="007113C8">
        <w:rPr>
          <w:b/>
          <w:sz w:val="16"/>
          <w:szCs w:val="16"/>
        </w:rPr>
        <w:t xml:space="preserve"> </w:t>
      </w:r>
      <w:r w:rsidRPr="007113C8">
        <w:rPr>
          <w:sz w:val="16"/>
          <w:szCs w:val="16"/>
        </w:rPr>
        <w:t>Начальная цена – размер ежегодной арендной платы –  512 371,13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</w:p>
    <w:p w:rsidR="00FA79CE" w:rsidRPr="007113C8" w:rsidRDefault="00FA79CE" w:rsidP="00EC602D">
      <w:pPr>
        <w:ind w:right="-284"/>
        <w:jc w:val="both"/>
        <w:rPr>
          <w:sz w:val="16"/>
          <w:szCs w:val="16"/>
        </w:rPr>
      </w:pPr>
    </w:p>
    <w:p w:rsidR="00FA79CE" w:rsidRPr="007113C8" w:rsidRDefault="00FA79CE" w:rsidP="00FA79CE">
      <w:pPr>
        <w:tabs>
          <w:tab w:val="left" w:pos="993"/>
        </w:tabs>
        <w:ind w:right="-567"/>
        <w:jc w:val="both"/>
        <w:rPr>
          <w:sz w:val="16"/>
          <w:szCs w:val="16"/>
          <w:u w:val="single"/>
        </w:rPr>
      </w:pPr>
    </w:p>
    <w:p w:rsidR="00FA79CE" w:rsidRPr="007113C8" w:rsidRDefault="00FA79CE" w:rsidP="00FA79CE">
      <w:pPr>
        <w:tabs>
          <w:tab w:val="left" w:pos="993"/>
        </w:tabs>
        <w:ind w:right="-567" w:firstLine="993"/>
        <w:jc w:val="both"/>
        <w:rPr>
          <w:sz w:val="16"/>
          <w:szCs w:val="16"/>
        </w:rPr>
      </w:pPr>
      <w:r w:rsidRPr="007113C8">
        <w:rPr>
          <w:b/>
          <w:sz w:val="16"/>
          <w:szCs w:val="16"/>
        </w:rPr>
        <w:t xml:space="preserve">12. Шаг аукциона: </w:t>
      </w:r>
      <w:r w:rsidRPr="007113C8">
        <w:rPr>
          <w:sz w:val="16"/>
          <w:szCs w:val="16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8 335,87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5 023,15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23 604,97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106,60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5: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2 721,40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6: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2 384,96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7: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2 215,77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8: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10 282,60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9: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2 260,09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10: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2 260,09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386,18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1 055,13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123,0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303,39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15: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1 145,58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16: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327,09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17: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110,70</w:t>
            </w:r>
          </w:p>
        </w:tc>
      </w:tr>
      <w:tr w:rsidR="00FA79CE" w:rsidRPr="007113C8" w:rsidTr="00FA79CE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b/>
                <w:sz w:val="16"/>
                <w:szCs w:val="16"/>
                <w:u w:val="single"/>
              </w:rPr>
            </w:pPr>
            <w:r w:rsidRPr="007113C8">
              <w:rPr>
                <w:b/>
                <w:sz w:val="16"/>
                <w:szCs w:val="16"/>
                <w:u w:val="single"/>
              </w:rPr>
              <w:t>Лот № 18: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CE" w:rsidRPr="007113C8" w:rsidRDefault="00FA79CE" w:rsidP="00FA79CE">
            <w:pPr>
              <w:ind w:right="-567" w:firstLine="993"/>
              <w:jc w:val="both"/>
              <w:rPr>
                <w:sz w:val="16"/>
                <w:szCs w:val="16"/>
              </w:rPr>
            </w:pPr>
            <w:r w:rsidRPr="007113C8">
              <w:rPr>
                <w:sz w:val="16"/>
                <w:szCs w:val="16"/>
              </w:rPr>
              <w:t>15 371,13</w:t>
            </w:r>
          </w:p>
        </w:tc>
      </w:tr>
    </w:tbl>
    <w:p w:rsidR="00FA79CE" w:rsidRPr="007113C8" w:rsidRDefault="00FA79CE" w:rsidP="00FA79CE">
      <w:pPr>
        <w:ind w:right="-567"/>
        <w:jc w:val="both"/>
        <w:rPr>
          <w:b/>
          <w:sz w:val="16"/>
          <w:szCs w:val="16"/>
        </w:rPr>
      </w:pPr>
    </w:p>
    <w:p w:rsidR="00FA79CE" w:rsidRDefault="00FA79CE" w:rsidP="00FA79CE">
      <w:pPr>
        <w:ind w:right="140" w:firstLine="851"/>
        <w:jc w:val="both"/>
        <w:rPr>
          <w:sz w:val="16"/>
          <w:szCs w:val="16"/>
        </w:rPr>
      </w:pPr>
      <w:r w:rsidRPr="007113C8">
        <w:rPr>
          <w:b/>
          <w:sz w:val="16"/>
          <w:szCs w:val="16"/>
        </w:rPr>
        <w:t>13. Срок действия договора аренды:</w:t>
      </w:r>
      <w:r w:rsidRPr="007113C8">
        <w:rPr>
          <w:sz w:val="16"/>
          <w:szCs w:val="16"/>
        </w:rPr>
        <w:t xml:space="preserve">  5 лет </w:t>
      </w:r>
      <w:proofErr w:type="gramStart"/>
      <w:r w:rsidRPr="007113C8">
        <w:rPr>
          <w:sz w:val="16"/>
          <w:szCs w:val="16"/>
        </w:rPr>
        <w:t>с даты заключения</w:t>
      </w:r>
      <w:proofErr w:type="gramEnd"/>
      <w:r w:rsidRPr="007113C8">
        <w:rPr>
          <w:sz w:val="16"/>
          <w:szCs w:val="16"/>
        </w:rPr>
        <w:t xml:space="preserve"> договора аренды.</w:t>
      </w:r>
    </w:p>
    <w:p w:rsidR="00EC602D" w:rsidRPr="007113C8" w:rsidRDefault="00EC602D" w:rsidP="00FA79CE">
      <w:pPr>
        <w:ind w:right="140" w:firstLine="851"/>
        <w:jc w:val="both"/>
        <w:rPr>
          <w:sz w:val="16"/>
          <w:szCs w:val="16"/>
        </w:rPr>
      </w:pPr>
    </w:p>
    <w:p w:rsidR="00FA79CE" w:rsidRPr="007113C8" w:rsidRDefault="00FA79CE" w:rsidP="00FA79CE">
      <w:pPr>
        <w:ind w:right="140" w:firstLine="851"/>
        <w:jc w:val="both"/>
        <w:rPr>
          <w:sz w:val="16"/>
          <w:szCs w:val="16"/>
        </w:rPr>
      </w:pPr>
    </w:p>
    <w:p w:rsidR="00FA79CE" w:rsidRPr="007113C8" w:rsidRDefault="00FA79CE" w:rsidP="00FA79CE">
      <w:pPr>
        <w:tabs>
          <w:tab w:val="left" w:pos="3345"/>
        </w:tabs>
        <w:ind w:firstLine="708"/>
        <w:jc w:val="center"/>
        <w:rPr>
          <w:sz w:val="16"/>
          <w:szCs w:val="16"/>
        </w:rPr>
      </w:pPr>
      <w:r w:rsidRPr="007113C8">
        <w:rPr>
          <w:sz w:val="16"/>
          <w:szCs w:val="16"/>
        </w:rPr>
        <w:t>ИНФОРМАЦИОННОЕ СООБЩЕНИЕ</w:t>
      </w:r>
    </w:p>
    <w:p w:rsidR="00FA79CE" w:rsidRPr="007113C8" w:rsidRDefault="00FA79CE" w:rsidP="00FA79CE">
      <w:pPr>
        <w:tabs>
          <w:tab w:val="left" w:pos="3345"/>
        </w:tabs>
        <w:ind w:firstLine="708"/>
        <w:jc w:val="center"/>
        <w:rPr>
          <w:sz w:val="16"/>
          <w:szCs w:val="16"/>
        </w:rPr>
      </w:pP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ЧАО, Билибинский район, город Билибино, улица </w:t>
      </w:r>
      <w:r w:rsidRPr="007113C8">
        <w:rPr>
          <w:color w:val="C00000"/>
          <w:sz w:val="16"/>
          <w:szCs w:val="16"/>
        </w:rPr>
        <w:t>Линейный пункт, разрешенное использование – под личное подсобное хозяйство, площадью 654 кв. метров</w:t>
      </w:r>
      <w:r w:rsidRPr="007113C8">
        <w:rPr>
          <w:sz w:val="16"/>
          <w:szCs w:val="16"/>
        </w:rPr>
        <w:t>;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7113C8">
        <w:rPr>
          <w:sz w:val="16"/>
          <w:szCs w:val="16"/>
        </w:rPr>
        <w:t>и</w:t>
      </w:r>
      <w:proofErr w:type="gramEnd"/>
      <w:r w:rsidRPr="007113C8">
        <w:rPr>
          <w:sz w:val="16"/>
          <w:szCs w:val="16"/>
        </w:rPr>
        <w:t xml:space="preserve"> 10 (десяти) дней со дня опубликования настоящего извещения                       в печатном издании «Информационный Вестник», на официальном сайте Билибинского муниципального района </w:t>
      </w:r>
      <w:hyperlink r:id="rId22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bilchao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</w:hyperlink>
      <w:r w:rsidRPr="007113C8">
        <w:rPr>
          <w:sz w:val="16"/>
          <w:szCs w:val="16"/>
        </w:rPr>
        <w:t xml:space="preserve">, на официальном сайте Российской Федерации </w:t>
      </w:r>
      <w:hyperlink r:id="rId23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torgi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gov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</w:hyperlink>
      <w:r w:rsidRPr="007113C8">
        <w:rPr>
          <w:sz w:val="16"/>
          <w:szCs w:val="16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7113C8">
        <w:rPr>
          <w:sz w:val="16"/>
          <w:szCs w:val="16"/>
        </w:rPr>
        <w:t>собственность</w:t>
      </w:r>
      <w:proofErr w:type="gramEnd"/>
      <w:r w:rsidRPr="007113C8">
        <w:rPr>
          <w:sz w:val="16"/>
          <w:szCs w:val="16"/>
        </w:rPr>
        <w:t xml:space="preserve"> на который не разграничена.</w:t>
      </w:r>
    </w:p>
    <w:p w:rsidR="00FA79CE" w:rsidRPr="007113C8" w:rsidRDefault="00FA79CE" w:rsidP="00FA79CE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ab/>
        <w:t>Адрес подачи заявления: ЧАО. Билибинский район, город Билибино,                  улица Курчатова, дом 6, кабинет 412.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>Время приема заявлений: в рабочие дни, понедельник-пятница с 9.00 - до 17.45        (обед с 13.00 до 14.30)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Дата и время окончания приема заявлений 31 января 2024 года в 17:45. 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proofErr w:type="gramStart"/>
      <w:r w:rsidRPr="007113C8">
        <w:rPr>
          <w:sz w:val="16"/>
          <w:szCs w:val="16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7113C8">
        <w:rPr>
          <w:b/>
          <w:i/>
          <w:sz w:val="16"/>
          <w:szCs w:val="16"/>
        </w:rPr>
        <w:t>на бумажном носителе гражданином лично</w:t>
      </w:r>
      <w:r w:rsidRPr="007113C8">
        <w:rPr>
          <w:sz w:val="16"/>
          <w:szCs w:val="16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7113C8">
        <w:rPr>
          <w:sz w:val="16"/>
          <w:szCs w:val="16"/>
        </w:rPr>
        <w:t xml:space="preserve"> участвовать в аукционе, либо </w:t>
      </w:r>
      <w:proofErr w:type="gramStart"/>
      <w:r w:rsidRPr="007113C8">
        <w:rPr>
          <w:sz w:val="16"/>
          <w:szCs w:val="16"/>
        </w:rPr>
        <w:t>по</w:t>
      </w:r>
      <w:proofErr w:type="gramEnd"/>
      <w:r w:rsidRPr="007113C8">
        <w:rPr>
          <w:sz w:val="16"/>
          <w:szCs w:val="16"/>
        </w:rPr>
        <w:t xml:space="preserve"> </w:t>
      </w:r>
      <w:proofErr w:type="gramStart"/>
      <w:r w:rsidRPr="007113C8">
        <w:rPr>
          <w:sz w:val="16"/>
          <w:szCs w:val="16"/>
        </w:rPr>
        <w:t>средством</w:t>
      </w:r>
      <w:proofErr w:type="gramEnd"/>
      <w:r w:rsidRPr="007113C8">
        <w:rPr>
          <w:sz w:val="16"/>
          <w:szCs w:val="16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FA79CE" w:rsidRDefault="00FA79CE" w:rsidP="00FA79CE">
      <w:pPr>
        <w:ind w:right="140" w:firstLine="851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Форма заявления о намерении участвовать в аукционе размещена на сайте Российской Федерации </w:t>
      </w:r>
      <w:hyperlink r:id="rId24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torgi</w:t>
        </w:r>
        <w:proofErr w:type="spellEnd"/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gov</w:t>
        </w:r>
        <w:proofErr w:type="spellEnd"/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  <w:proofErr w:type="spellEnd"/>
      </w:hyperlink>
    </w:p>
    <w:p w:rsidR="00EC602D" w:rsidRDefault="00EC602D" w:rsidP="00FA79CE">
      <w:pPr>
        <w:ind w:right="140" w:firstLine="851"/>
        <w:jc w:val="both"/>
        <w:rPr>
          <w:sz w:val="16"/>
          <w:szCs w:val="16"/>
        </w:rPr>
      </w:pPr>
    </w:p>
    <w:p w:rsidR="00EC602D" w:rsidRDefault="00EC602D" w:rsidP="00FA79CE">
      <w:pPr>
        <w:ind w:right="140" w:firstLine="851"/>
        <w:jc w:val="both"/>
        <w:rPr>
          <w:sz w:val="16"/>
          <w:szCs w:val="16"/>
        </w:rPr>
      </w:pPr>
    </w:p>
    <w:p w:rsidR="00EC602D" w:rsidRPr="007113C8" w:rsidRDefault="00EC602D" w:rsidP="00FA79CE">
      <w:pPr>
        <w:ind w:right="140" w:firstLine="851"/>
        <w:jc w:val="both"/>
        <w:rPr>
          <w:sz w:val="16"/>
          <w:szCs w:val="16"/>
        </w:rPr>
      </w:pPr>
    </w:p>
    <w:p w:rsidR="00FA79CE" w:rsidRPr="007113C8" w:rsidRDefault="00FA79CE" w:rsidP="00FA79CE">
      <w:pPr>
        <w:ind w:right="140" w:firstLine="851"/>
        <w:jc w:val="both"/>
        <w:rPr>
          <w:sz w:val="16"/>
          <w:szCs w:val="16"/>
        </w:rPr>
      </w:pPr>
    </w:p>
    <w:p w:rsidR="00FA79CE" w:rsidRPr="007113C8" w:rsidRDefault="00FA79CE" w:rsidP="00FA79CE">
      <w:pPr>
        <w:tabs>
          <w:tab w:val="left" w:pos="3345"/>
        </w:tabs>
        <w:ind w:firstLine="708"/>
        <w:jc w:val="center"/>
        <w:rPr>
          <w:sz w:val="16"/>
          <w:szCs w:val="16"/>
        </w:rPr>
      </w:pPr>
      <w:r w:rsidRPr="007113C8">
        <w:rPr>
          <w:sz w:val="16"/>
          <w:szCs w:val="16"/>
        </w:rPr>
        <w:lastRenderedPageBreak/>
        <w:t>ИНФОРМАЦИОННОЕ СООБЩЕНИЕ</w:t>
      </w:r>
    </w:p>
    <w:p w:rsidR="00FA79CE" w:rsidRPr="007113C8" w:rsidRDefault="00FA79CE" w:rsidP="00FA79CE">
      <w:pPr>
        <w:tabs>
          <w:tab w:val="left" w:pos="3345"/>
        </w:tabs>
        <w:ind w:firstLine="708"/>
        <w:jc w:val="center"/>
        <w:rPr>
          <w:sz w:val="16"/>
          <w:szCs w:val="16"/>
        </w:rPr>
      </w:pP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ЧАО, Билибинский район, город Билибино, улица </w:t>
      </w:r>
      <w:r w:rsidRPr="007113C8">
        <w:rPr>
          <w:color w:val="C00000"/>
          <w:sz w:val="16"/>
          <w:szCs w:val="16"/>
        </w:rPr>
        <w:t>Земляничная, участок 16, разрешенное использование – под личное подсобное хозяйство, площадью 647 кв. метров</w:t>
      </w:r>
      <w:r w:rsidRPr="007113C8">
        <w:rPr>
          <w:sz w:val="16"/>
          <w:szCs w:val="16"/>
        </w:rPr>
        <w:t>;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7113C8">
        <w:rPr>
          <w:sz w:val="16"/>
          <w:szCs w:val="16"/>
        </w:rPr>
        <w:t>и</w:t>
      </w:r>
      <w:proofErr w:type="gramEnd"/>
      <w:r w:rsidRPr="007113C8">
        <w:rPr>
          <w:sz w:val="16"/>
          <w:szCs w:val="16"/>
        </w:rPr>
        <w:t xml:space="preserve"> 10 (десяти) дней со дня опубликования настоящего извещения                       в печатном издании «Информационный Вестник», на официальном сайте Билибинского муниципального района </w:t>
      </w:r>
      <w:hyperlink r:id="rId25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bilchao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</w:hyperlink>
      <w:r w:rsidRPr="007113C8">
        <w:rPr>
          <w:sz w:val="16"/>
          <w:szCs w:val="16"/>
        </w:rPr>
        <w:t xml:space="preserve">, на официальном сайте Российской Федерации </w:t>
      </w:r>
      <w:hyperlink r:id="rId26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torgi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gov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</w:hyperlink>
      <w:r w:rsidRPr="007113C8">
        <w:rPr>
          <w:sz w:val="16"/>
          <w:szCs w:val="16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7113C8">
        <w:rPr>
          <w:sz w:val="16"/>
          <w:szCs w:val="16"/>
        </w:rPr>
        <w:t>собственность</w:t>
      </w:r>
      <w:proofErr w:type="gramEnd"/>
      <w:r w:rsidRPr="007113C8">
        <w:rPr>
          <w:sz w:val="16"/>
          <w:szCs w:val="16"/>
        </w:rPr>
        <w:t xml:space="preserve"> на который не разграничена.</w:t>
      </w:r>
    </w:p>
    <w:p w:rsidR="00FA79CE" w:rsidRPr="007113C8" w:rsidRDefault="00FA79CE" w:rsidP="00FA79CE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ab/>
        <w:t>Адрес подачи заявления: ЧАО. Билибинский район, город Билибино,                  улица Курчатова, дом 6, кабинет 412.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>Время приема заявлений: в рабочие дни, понедельник-пятница с 9.00 - до 17.45        (обед с 13.00 до 14.30)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Дата и время окончания приема заявлений 31 января 2024 года в 17:45. </w:t>
      </w:r>
    </w:p>
    <w:p w:rsidR="00FA79CE" w:rsidRPr="007113C8" w:rsidRDefault="00FA79CE" w:rsidP="00FA79CE">
      <w:pPr>
        <w:ind w:firstLine="708"/>
        <w:jc w:val="both"/>
        <w:rPr>
          <w:sz w:val="16"/>
          <w:szCs w:val="16"/>
        </w:rPr>
      </w:pPr>
      <w:proofErr w:type="gramStart"/>
      <w:r w:rsidRPr="007113C8">
        <w:rPr>
          <w:sz w:val="16"/>
          <w:szCs w:val="16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7113C8">
        <w:rPr>
          <w:b/>
          <w:i/>
          <w:sz w:val="16"/>
          <w:szCs w:val="16"/>
        </w:rPr>
        <w:t>на бумажном носителе гражданином лично</w:t>
      </w:r>
      <w:r w:rsidRPr="007113C8">
        <w:rPr>
          <w:sz w:val="16"/>
          <w:szCs w:val="16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7113C8">
        <w:rPr>
          <w:sz w:val="16"/>
          <w:szCs w:val="16"/>
        </w:rPr>
        <w:t xml:space="preserve"> участвовать в аукционе, либо </w:t>
      </w:r>
      <w:proofErr w:type="gramStart"/>
      <w:r w:rsidRPr="007113C8">
        <w:rPr>
          <w:sz w:val="16"/>
          <w:szCs w:val="16"/>
        </w:rPr>
        <w:t>по</w:t>
      </w:r>
      <w:proofErr w:type="gramEnd"/>
      <w:r w:rsidRPr="007113C8">
        <w:rPr>
          <w:sz w:val="16"/>
          <w:szCs w:val="16"/>
        </w:rPr>
        <w:t xml:space="preserve"> </w:t>
      </w:r>
      <w:proofErr w:type="gramStart"/>
      <w:r w:rsidRPr="007113C8">
        <w:rPr>
          <w:sz w:val="16"/>
          <w:szCs w:val="16"/>
        </w:rPr>
        <w:t>средством</w:t>
      </w:r>
      <w:proofErr w:type="gramEnd"/>
      <w:r w:rsidRPr="007113C8">
        <w:rPr>
          <w:sz w:val="16"/>
          <w:szCs w:val="16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FA79CE" w:rsidRPr="007113C8" w:rsidRDefault="00FA79CE" w:rsidP="00FA79CE">
      <w:pPr>
        <w:ind w:right="140" w:firstLine="851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Форма заявления о намерении участвовать в аукционе размещена на сайте Российской Федерации </w:t>
      </w:r>
      <w:hyperlink r:id="rId27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torgi</w:t>
        </w:r>
        <w:proofErr w:type="spellEnd"/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gov</w:t>
        </w:r>
        <w:proofErr w:type="spellEnd"/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  <w:proofErr w:type="spellEnd"/>
      </w:hyperlink>
    </w:p>
    <w:p w:rsidR="00FA79CE" w:rsidRPr="007113C8" w:rsidRDefault="00FA79CE" w:rsidP="00FA79CE">
      <w:pPr>
        <w:ind w:right="140" w:firstLine="851"/>
        <w:jc w:val="both"/>
        <w:rPr>
          <w:sz w:val="16"/>
          <w:szCs w:val="16"/>
        </w:rPr>
      </w:pPr>
    </w:p>
    <w:p w:rsidR="007113C8" w:rsidRPr="007113C8" w:rsidRDefault="007113C8" w:rsidP="007113C8">
      <w:pPr>
        <w:tabs>
          <w:tab w:val="left" w:pos="3345"/>
        </w:tabs>
        <w:ind w:firstLine="708"/>
        <w:jc w:val="center"/>
        <w:rPr>
          <w:sz w:val="16"/>
          <w:szCs w:val="16"/>
        </w:rPr>
      </w:pPr>
      <w:r w:rsidRPr="007113C8">
        <w:rPr>
          <w:sz w:val="16"/>
          <w:szCs w:val="16"/>
        </w:rPr>
        <w:t>ИНФОРМАЦИОННОЕ СООБЩЕНИЕ</w:t>
      </w:r>
    </w:p>
    <w:p w:rsidR="007113C8" w:rsidRPr="007113C8" w:rsidRDefault="007113C8" w:rsidP="007113C8">
      <w:pPr>
        <w:tabs>
          <w:tab w:val="left" w:pos="3345"/>
        </w:tabs>
        <w:ind w:firstLine="708"/>
        <w:jc w:val="center"/>
        <w:rPr>
          <w:sz w:val="16"/>
          <w:szCs w:val="16"/>
        </w:rPr>
      </w:pP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ЧАО, Билибинский район, село Анюйск, </w:t>
      </w:r>
      <w:r w:rsidRPr="007113C8">
        <w:rPr>
          <w:color w:val="C00000"/>
          <w:sz w:val="16"/>
          <w:szCs w:val="16"/>
        </w:rPr>
        <w:t>проезд Билибинский, участок 16, разрешенное использование – под личное подсобное хозяйство, площадью 418 кв. метров</w:t>
      </w:r>
      <w:r w:rsidRPr="007113C8">
        <w:rPr>
          <w:sz w:val="16"/>
          <w:szCs w:val="16"/>
        </w:rPr>
        <w:t>;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7113C8">
        <w:rPr>
          <w:sz w:val="16"/>
          <w:szCs w:val="16"/>
        </w:rPr>
        <w:t>и</w:t>
      </w:r>
      <w:proofErr w:type="gramEnd"/>
      <w:r w:rsidRPr="007113C8">
        <w:rPr>
          <w:sz w:val="16"/>
          <w:szCs w:val="16"/>
        </w:rPr>
        <w:t xml:space="preserve"> 10 (десяти) дней со дня опубликования настоящего извещения                       в печатном издании «Информационный Вестник», на официальном сайте Билибинского муниципального района </w:t>
      </w:r>
      <w:hyperlink r:id="rId28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bilchao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</w:hyperlink>
      <w:r w:rsidRPr="007113C8">
        <w:rPr>
          <w:sz w:val="16"/>
          <w:szCs w:val="16"/>
        </w:rPr>
        <w:t xml:space="preserve">, на официальном сайте Российской Федерации </w:t>
      </w:r>
      <w:hyperlink r:id="rId29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torgi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gov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</w:hyperlink>
      <w:r w:rsidRPr="007113C8">
        <w:rPr>
          <w:sz w:val="16"/>
          <w:szCs w:val="16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7113C8">
        <w:rPr>
          <w:sz w:val="16"/>
          <w:szCs w:val="16"/>
        </w:rPr>
        <w:t>собственность</w:t>
      </w:r>
      <w:proofErr w:type="gramEnd"/>
      <w:r w:rsidRPr="007113C8">
        <w:rPr>
          <w:sz w:val="16"/>
          <w:szCs w:val="16"/>
        </w:rPr>
        <w:t xml:space="preserve"> на который не разграничена.</w:t>
      </w:r>
    </w:p>
    <w:p w:rsidR="007113C8" w:rsidRPr="007113C8" w:rsidRDefault="007113C8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ab/>
        <w:t>Адрес подачи заявления: ЧАО. Билибинский район, город Билибино,                  улица Курчатова, дом 6, кабинет 412.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>Время приема заявлений: в рабочие дни, понедельник-пятница с 9.00 - до 17.45        (обед с 13.00 до 14.30)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Дата и время окончания приема заявлений 31 января 2024 года в 17:45. 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proofErr w:type="gramStart"/>
      <w:r w:rsidRPr="007113C8">
        <w:rPr>
          <w:sz w:val="16"/>
          <w:szCs w:val="16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7113C8">
        <w:rPr>
          <w:b/>
          <w:i/>
          <w:sz w:val="16"/>
          <w:szCs w:val="16"/>
        </w:rPr>
        <w:t>на бумажном носителе гражданином лично</w:t>
      </w:r>
      <w:r w:rsidRPr="007113C8">
        <w:rPr>
          <w:sz w:val="16"/>
          <w:szCs w:val="16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7113C8">
        <w:rPr>
          <w:sz w:val="16"/>
          <w:szCs w:val="16"/>
        </w:rPr>
        <w:t xml:space="preserve"> участвовать в аукционе, либо </w:t>
      </w:r>
      <w:proofErr w:type="gramStart"/>
      <w:r w:rsidRPr="007113C8">
        <w:rPr>
          <w:sz w:val="16"/>
          <w:szCs w:val="16"/>
        </w:rPr>
        <w:t>по</w:t>
      </w:r>
      <w:proofErr w:type="gramEnd"/>
      <w:r w:rsidRPr="007113C8">
        <w:rPr>
          <w:sz w:val="16"/>
          <w:szCs w:val="16"/>
        </w:rPr>
        <w:t xml:space="preserve"> </w:t>
      </w:r>
      <w:proofErr w:type="gramStart"/>
      <w:r w:rsidRPr="007113C8">
        <w:rPr>
          <w:sz w:val="16"/>
          <w:szCs w:val="16"/>
        </w:rPr>
        <w:t>средством</w:t>
      </w:r>
      <w:proofErr w:type="gramEnd"/>
      <w:r w:rsidRPr="007113C8">
        <w:rPr>
          <w:sz w:val="16"/>
          <w:szCs w:val="16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7113C8" w:rsidRPr="007113C8" w:rsidRDefault="007113C8" w:rsidP="007113C8">
      <w:pPr>
        <w:ind w:right="140" w:firstLine="851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Форма заявления о намерении участвовать в аукционе размещена на сайте Российской Федерации </w:t>
      </w:r>
      <w:hyperlink r:id="rId30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torgi</w:t>
        </w:r>
        <w:proofErr w:type="spellEnd"/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gov</w:t>
        </w:r>
        <w:proofErr w:type="spellEnd"/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  <w:proofErr w:type="spellEnd"/>
      </w:hyperlink>
    </w:p>
    <w:p w:rsidR="007113C8" w:rsidRPr="007113C8" w:rsidRDefault="007113C8" w:rsidP="007113C8">
      <w:pPr>
        <w:ind w:right="140" w:firstLine="851"/>
        <w:jc w:val="both"/>
        <w:rPr>
          <w:sz w:val="16"/>
          <w:szCs w:val="16"/>
        </w:rPr>
      </w:pPr>
    </w:p>
    <w:p w:rsidR="007113C8" w:rsidRPr="007113C8" w:rsidRDefault="007113C8" w:rsidP="007113C8">
      <w:pPr>
        <w:tabs>
          <w:tab w:val="left" w:pos="3345"/>
        </w:tabs>
        <w:ind w:firstLine="708"/>
        <w:jc w:val="center"/>
        <w:rPr>
          <w:sz w:val="16"/>
          <w:szCs w:val="16"/>
        </w:rPr>
      </w:pPr>
      <w:r w:rsidRPr="007113C8">
        <w:rPr>
          <w:sz w:val="16"/>
          <w:szCs w:val="16"/>
        </w:rPr>
        <w:t>ИНФОРМАЦИОННОЕ СООБЩЕНИЕ</w:t>
      </w:r>
    </w:p>
    <w:p w:rsidR="007113C8" w:rsidRPr="007113C8" w:rsidRDefault="007113C8" w:rsidP="007113C8">
      <w:pPr>
        <w:tabs>
          <w:tab w:val="left" w:pos="3345"/>
        </w:tabs>
        <w:ind w:firstLine="708"/>
        <w:jc w:val="center"/>
        <w:rPr>
          <w:sz w:val="16"/>
          <w:szCs w:val="16"/>
        </w:rPr>
      </w:pP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ЧАО, Билибинский район, город Билибино, улица </w:t>
      </w:r>
      <w:r w:rsidRPr="007113C8">
        <w:rPr>
          <w:color w:val="C00000"/>
          <w:sz w:val="16"/>
          <w:szCs w:val="16"/>
        </w:rPr>
        <w:t>Лесная, участок 26а, разрешенное использование – под личное подсобное хозяйство, площадью 400 кв. метров</w:t>
      </w:r>
      <w:r w:rsidRPr="007113C8">
        <w:rPr>
          <w:sz w:val="16"/>
          <w:szCs w:val="16"/>
        </w:rPr>
        <w:t>;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7113C8">
        <w:rPr>
          <w:sz w:val="16"/>
          <w:szCs w:val="16"/>
        </w:rPr>
        <w:t>и</w:t>
      </w:r>
      <w:proofErr w:type="gramEnd"/>
      <w:r w:rsidRPr="007113C8">
        <w:rPr>
          <w:sz w:val="16"/>
          <w:szCs w:val="16"/>
        </w:rPr>
        <w:t xml:space="preserve"> 10 (десяти) дней со дня опубликования настоящего извещения                       в печатном издании «Информационный Вестник», на официальном сайте Билибинского муниципального района </w:t>
      </w:r>
      <w:hyperlink r:id="rId31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bilchao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</w:hyperlink>
      <w:r w:rsidRPr="007113C8">
        <w:rPr>
          <w:sz w:val="16"/>
          <w:szCs w:val="16"/>
        </w:rPr>
        <w:t xml:space="preserve">, на официальном сайте Российской Федерации </w:t>
      </w:r>
      <w:hyperlink r:id="rId32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torgi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gov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</w:hyperlink>
      <w:r w:rsidRPr="007113C8">
        <w:rPr>
          <w:sz w:val="16"/>
          <w:szCs w:val="16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7113C8">
        <w:rPr>
          <w:sz w:val="16"/>
          <w:szCs w:val="16"/>
        </w:rPr>
        <w:t>собственность</w:t>
      </w:r>
      <w:proofErr w:type="gramEnd"/>
      <w:r w:rsidRPr="007113C8">
        <w:rPr>
          <w:sz w:val="16"/>
          <w:szCs w:val="16"/>
        </w:rPr>
        <w:t xml:space="preserve"> на который не разграничена.</w:t>
      </w:r>
    </w:p>
    <w:p w:rsidR="007113C8" w:rsidRPr="007113C8" w:rsidRDefault="007113C8" w:rsidP="007113C8">
      <w:pPr>
        <w:jc w:val="both"/>
        <w:rPr>
          <w:sz w:val="16"/>
          <w:szCs w:val="16"/>
        </w:rPr>
      </w:pPr>
      <w:r w:rsidRPr="007113C8">
        <w:rPr>
          <w:sz w:val="16"/>
          <w:szCs w:val="16"/>
        </w:rPr>
        <w:tab/>
        <w:t>Адрес подачи заявления: ЧАО. Билибинский район, город Билибино,                  улица Курчатова, дом 6, кабинет 412.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>Время приема заявлений: в рабочие дни, понедельник-пятница с 9.00 - до 17.45        (обед с 13.00 до 14.30)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Дата и время окончания приема заявлений 31 января 2024 года в 17:45. </w:t>
      </w:r>
    </w:p>
    <w:p w:rsidR="007113C8" w:rsidRPr="007113C8" w:rsidRDefault="007113C8" w:rsidP="007113C8">
      <w:pPr>
        <w:ind w:firstLine="708"/>
        <w:jc w:val="both"/>
        <w:rPr>
          <w:sz w:val="16"/>
          <w:szCs w:val="16"/>
        </w:rPr>
      </w:pPr>
      <w:proofErr w:type="gramStart"/>
      <w:r w:rsidRPr="007113C8">
        <w:rPr>
          <w:sz w:val="16"/>
          <w:szCs w:val="16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7113C8">
        <w:rPr>
          <w:b/>
          <w:i/>
          <w:sz w:val="16"/>
          <w:szCs w:val="16"/>
        </w:rPr>
        <w:t>на бумажном носителе гражданином лично</w:t>
      </w:r>
      <w:r w:rsidRPr="007113C8">
        <w:rPr>
          <w:sz w:val="16"/>
          <w:szCs w:val="16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7113C8">
        <w:rPr>
          <w:sz w:val="16"/>
          <w:szCs w:val="16"/>
        </w:rPr>
        <w:t xml:space="preserve"> участвовать в аукционе, либо </w:t>
      </w:r>
      <w:proofErr w:type="gramStart"/>
      <w:r w:rsidRPr="007113C8">
        <w:rPr>
          <w:sz w:val="16"/>
          <w:szCs w:val="16"/>
        </w:rPr>
        <w:t>по</w:t>
      </w:r>
      <w:proofErr w:type="gramEnd"/>
      <w:r w:rsidRPr="007113C8">
        <w:rPr>
          <w:sz w:val="16"/>
          <w:szCs w:val="16"/>
        </w:rPr>
        <w:t xml:space="preserve"> </w:t>
      </w:r>
      <w:proofErr w:type="gramStart"/>
      <w:r w:rsidRPr="007113C8">
        <w:rPr>
          <w:sz w:val="16"/>
          <w:szCs w:val="16"/>
        </w:rPr>
        <w:t>средством</w:t>
      </w:r>
      <w:proofErr w:type="gramEnd"/>
      <w:r w:rsidRPr="007113C8">
        <w:rPr>
          <w:sz w:val="16"/>
          <w:szCs w:val="16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7113C8" w:rsidRPr="007113C8" w:rsidRDefault="007113C8" w:rsidP="007113C8">
      <w:pPr>
        <w:ind w:right="140" w:firstLine="851"/>
        <w:jc w:val="both"/>
        <w:rPr>
          <w:sz w:val="16"/>
          <w:szCs w:val="16"/>
        </w:rPr>
      </w:pPr>
      <w:r w:rsidRPr="007113C8">
        <w:rPr>
          <w:sz w:val="16"/>
          <w:szCs w:val="16"/>
        </w:rPr>
        <w:t xml:space="preserve">Форма заявления о намерении участвовать в аукционе размещена на сайте Российской Федерации </w:t>
      </w:r>
      <w:hyperlink r:id="rId33" w:history="1"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www</w:t>
        </w:r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torgi</w:t>
        </w:r>
        <w:proofErr w:type="spellEnd"/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gov</w:t>
        </w:r>
        <w:proofErr w:type="spellEnd"/>
        <w:r w:rsidRPr="007113C8">
          <w:rPr>
            <w:rStyle w:val="afc"/>
            <w:rFonts w:eastAsiaTheme="majorEastAsia"/>
            <w:sz w:val="16"/>
            <w:szCs w:val="16"/>
          </w:rPr>
          <w:t>.</w:t>
        </w:r>
        <w:proofErr w:type="spellStart"/>
        <w:r w:rsidRPr="007113C8">
          <w:rPr>
            <w:rStyle w:val="afc"/>
            <w:rFonts w:eastAsiaTheme="majorEastAsia"/>
            <w:sz w:val="16"/>
            <w:szCs w:val="16"/>
            <w:lang w:val="en-US"/>
          </w:rPr>
          <w:t>ru</w:t>
        </w:r>
        <w:proofErr w:type="spellEnd"/>
      </w:hyperlink>
    </w:p>
    <w:p w:rsidR="00614404" w:rsidRDefault="00614404" w:rsidP="004B05E7">
      <w:pPr>
        <w:ind w:right="140" w:firstLine="851"/>
        <w:jc w:val="both"/>
        <w:rPr>
          <w:sz w:val="16"/>
          <w:szCs w:val="16"/>
        </w:rPr>
      </w:pPr>
    </w:p>
    <w:p w:rsidR="00614404" w:rsidRDefault="00614404" w:rsidP="004B05E7">
      <w:pPr>
        <w:ind w:right="140" w:firstLine="851"/>
        <w:jc w:val="both"/>
        <w:rPr>
          <w:sz w:val="16"/>
          <w:szCs w:val="16"/>
        </w:rPr>
      </w:pPr>
    </w:p>
    <w:p w:rsidR="004B05E7" w:rsidRDefault="004B05E7" w:rsidP="004B05E7">
      <w:pPr>
        <w:ind w:right="140" w:firstLine="851"/>
        <w:jc w:val="both"/>
        <w:rPr>
          <w:sz w:val="16"/>
          <w:szCs w:val="16"/>
        </w:rPr>
      </w:pPr>
    </w:p>
    <w:p w:rsidR="004B05E7" w:rsidRDefault="004B05E7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Default="00EC602D" w:rsidP="004B05E7">
      <w:pPr>
        <w:ind w:right="140" w:firstLine="851"/>
        <w:jc w:val="both"/>
        <w:rPr>
          <w:sz w:val="16"/>
          <w:szCs w:val="16"/>
        </w:rPr>
      </w:pPr>
    </w:p>
    <w:p w:rsidR="00EC602D" w:rsidRPr="004B05E7" w:rsidRDefault="00EC602D" w:rsidP="004B05E7">
      <w:pPr>
        <w:ind w:right="140" w:firstLine="851"/>
        <w:jc w:val="both"/>
        <w:rPr>
          <w:sz w:val="16"/>
          <w:szCs w:val="16"/>
        </w:rPr>
      </w:pPr>
      <w:bookmarkStart w:id="0" w:name="_GoBack"/>
      <w:bookmarkEnd w:id="0"/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B64B8C">
              <w:rPr>
                <w:sz w:val="16"/>
                <w:szCs w:val="16"/>
              </w:rPr>
              <w:t>22</w:t>
            </w:r>
            <w:r w:rsidR="002B65A1">
              <w:rPr>
                <w:sz w:val="16"/>
                <w:szCs w:val="16"/>
              </w:rPr>
              <w:t>.01.2024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0D7072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35"/>
      <w:headerReference w:type="default" r:id="rId36"/>
      <w:headerReference w:type="first" r:id="rId37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C8" w:rsidRDefault="007113C8" w:rsidP="00FE0245">
      <w:r>
        <w:separator/>
      </w:r>
    </w:p>
  </w:endnote>
  <w:endnote w:type="continuationSeparator" w:id="0">
    <w:p w:rsidR="007113C8" w:rsidRDefault="007113C8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C8" w:rsidRDefault="007113C8" w:rsidP="00FE0245">
      <w:r>
        <w:separator/>
      </w:r>
    </w:p>
  </w:footnote>
  <w:footnote w:type="continuationSeparator" w:id="0">
    <w:p w:rsidR="007113C8" w:rsidRDefault="007113C8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C8" w:rsidRPr="0094044C" w:rsidRDefault="007113C8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C602D">
          <w:rPr>
            <w:rFonts w:ascii="Bauhaus 93" w:hAnsi="Bauhaus 93"/>
            <w:b/>
            <w:noProof/>
            <w:sz w:val="16"/>
            <w:szCs w:val="16"/>
          </w:rPr>
          <w:t>26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22 января  2024 года № 3 (508</w:t>
    </w:r>
    <w:r w:rsidRPr="00B57F57">
      <w:rPr>
        <w:color w:val="0D0D0D"/>
        <w:sz w:val="16"/>
        <w:szCs w:val="16"/>
      </w:rPr>
      <w:t>)</w:t>
    </w:r>
  </w:p>
  <w:p w:rsidR="007113C8" w:rsidRDefault="007113C8"/>
  <w:p w:rsidR="007113C8" w:rsidRDefault="007113C8"/>
  <w:p w:rsidR="007113C8" w:rsidRDefault="007113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C8" w:rsidRPr="0075400A" w:rsidRDefault="007113C8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C602D">
          <w:rPr>
            <w:rFonts w:ascii="Bauhaus 93" w:hAnsi="Bauhaus 93"/>
            <w:b/>
            <w:noProof/>
            <w:sz w:val="16"/>
            <w:szCs w:val="16"/>
          </w:rPr>
          <w:t>25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22 января  2024 года № 3 (508</w:t>
    </w:r>
    <w:r w:rsidRPr="00B57F57">
      <w:rPr>
        <w:color w:val="0D0D0D"/>
        <w:sz w:val="16"/>
        <w:szCs w:val="16"/>
      </w:rPr>
      <w:t>)</w:t>
    </w:r>
  </w:p>
  <w:p w:rsidR="007113C8" w:rsidRDefault="007113C8"/>
  <w:p w:rsidR="007113C8" w:rsidRDefault="007113C8"/>
  <w:p w:rsidR="007113C8" w:rsidRDefault="007113C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C8" w:rsidRDefault="007113C8">
    <w:pPr>
      <w:pStyle w:val="a7"/>
    </w:pPr>
  </w:p>
  <w:p w:rsidR="007113C8" w:rsidRDefault="007113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C974F2"/>
    <w:multiLevelType w:val="hybridMultilevel"/>
    <w:tmpl w:val="8AF0A5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CF6148"/>
    <w:multiLevelType w:val="hybridMultilevel"/>
    <w:tmpl w:val="F3209454"/>
    <w:lvl w:ilvl="0" w:tplc="14345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F30119"/>
    <w:multiLevelType w:val="multilevel"/>
    <w:tmpl w:val="1D48A87A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35E2D6B"/>
    <w:multiLevelType w:val="hybridMultilevel"/>
    <w:tmpl w:val="183C0FDA"/>
    <w:lvl w:ilvl="0" w:tplc="805A7FD8">
      <w:start w:val="2017"/>
      <w:numFmt w:val="decimal"/>
      <w:lvlText w:val="%1"/>
      <w:lvlJc w:val="left"/>
      <w:pPr>
        <w:ind w:left="11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466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7">
    <w:nsid w:val="20935FB6"/>
    <w:multiLevelType w:val="hybridMultilevel"/>
    <w:tmpl w:val="74AEAFE6"/>
    <w:lvl w:ilvl="0" w:tplc="805A7FD8">
      <w:start w:val="2018"/>
      <w:numFmt w:val="decimal"/>
      <w:lvlText w:val="%1"/>
      <w:lvlJc w:val="left"/>
      <w:pPr>
        <w:ind w:left="11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>
    <w:nsid w:val="217B2805"/>
    <w:multiLevelType w:val="hybridMultilevel"/>
    <w:tmpl w:val="FC18A87E"/>
    <w:lvl w:ilvl="0" w:tplc="EEA261D0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DB7FE0"/>
    <w:multiLevelType w:val="hybridMultilevel"/>
    <w:tmpl w:val="DB12E706"/>
    <w:lvl w:ilvl="0" w:tplc="9F24D3CC">
      <w:start w:val="2019"/>
      <w:numFmt w:val="decimal"/>
      <w:lvlText w:val="%1"/>
      <w:lvlJc w:val="left"/>
      <w:pPr>
        <w:ind w:left="11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>
    <w:nsid w:val="262E6257"/>
    <w:multiLevelType w:val="multilevel"/>
    <w:tmpl w:val="4704F9B2"/>
    <w:lvl w:ilvl="0">
      <w:start w:val="1"/>
      <w:numFmt w:val="decimal"/>
      <w:suff w:val="space"/>
      <w:lvlText w:val="%1."/>
      <w:lvlJc w:val="left"/>
      <w:pPr>
        <w:ind w:left="4685" w:hanging="114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B1A4DEA"/>
    <w:multiLevelType w:val="hybridMultilevel"/>
    <w:tmpl w:val="D5640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E2673"/>
    <w:multiLevelType w:val="multilevel"/>
    <w:tmpl w:val="9796F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ACC54AE"/>
    <w:multiLevelType w:val="hybridMultilevel"/>
    <w:tmpl w:val="71265BCE"/>
    <w:lvl w:ilvl="0" w:tplc="7B50473E">
      <w:start w:val="5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3EAE6594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2652BE"/>
    <w:multiLevelType w:val="multilevel"/>
    <w:tmpl w:val="379812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1633AD1"/>
    <w:multiLevelType w:val="multilevel"/>
    <w:tmpl w:val="9CBA23BC"/>
    <w:lvl w:ilvl="0">
      <w:start w:val="1"/>
      <w:numFmt w:val="decimal"/>
      <w:suff w:val="space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0">
    <w:nsid w:val="424808EA"/>
    <w:multiLevelType w:val="hybridMultilevel"/>
    <w:tmpl w:val="9A345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14D3F"/>
    <w:multiLevelType w:val="hybridMultilevel"/>
    <w:tmpl w:val="5FC6C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7422D"/>
    <w:multiLevelType w:val="hybridMultilevel"/>
    <w:tmpl w:val="9AE0012C"/>
    <w:lvl w:ilvl="0" w:tplc="106E901A">
      <w:start w:val="2019"/>
      <w:numFmt w:val="decimal"/>
      <w:lvlText w:val="%1"/>
      <w:lvlJc w:val="left"/>
      <w:pPr>
        <w:ind w:left="11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">
    <w:nsid w:val="530C3F8D"/>
    <w:multiLevelType w:val="hybridMultilevel"/>
    <w:tmpl w:val="2C807A32"/>
    <w:lvl w:ilvl="0" w:tplc="D1F890E6">
      <w:start w:val="2018"/>
      <w:numFmt w:val="decimal"/>
      <w:lvlText w:val="%1"/>
      <w:lvlJc w:val="left"/>
      <w:pPr>
        <w:ind w:left="11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4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0163E25"/>
    <w:multiLevelType w:val="hybridMultilevel"/>
    <w:tmpl w:val="A7A6FF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23F27AC"/>
    <w:multiLevelType w:val="multilevel"/>
    <w:tmpl w:val="7E6A2C82"/>
    <w:lvl w:ilvl="0">
      <w:start w:val="1"/>
      <w:numFmt w:val="decimal"/>
      <w:lvlText w:val="%1."/>
      <w:lvlJc w:val="left"/>
      <w:pPr>
        <w:ind w:left="113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5" w:hanging="1800"/>
      </w:pPr>
      <w:rPr>
        <w:rFonts w:hint="default"/>
      </w:rPr>
    </w:lvl>
  </w:abstractNum>
  <w:abstractNum w:abstractNumId="28">
    <w:nsid w:val="75161DA8"/>
    <w:multiLevelType w:val="hybridMultilevel"/>
    <w:tmpl w:val="69C67330"/>
    <w:lvl w:ilvl="0" w:tplc="805A7FD8">
      <w:start w:val="2019"/>
      <w:numFmt w:val="decimal"/>
      <w:lvlText w:val="%1"/>
      <w:lvlJc w:val="left"/>
      <w:pPr>
        <w:ind w:left="11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9">
    <w:nsid w:val="75EA6666"/>
    <w:multiLevelType w:val="hybridMultilevel"/>
    <w:tmpl w:val="F710D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0"/>
  </w:num>
  <w:num w:numId="4">
    <w:abstractNumId w:val="0"/>
  </w:num>
  <w:num w:numId="5">
    <w:abstractNumId w:val="1"/>
  </w:num>
  <w:num w:numId="6">
    <w:abstractNumId w:val="24"/>
  </w:num>
  <w:num w:numId="7">
    <w:abstractNumId w:val="12"/>
  </w:num>
  <w:num w:numId="8">
    <w:abstractNumId w:val="11"/>
  </w:num>
  <w:num w:numId="9">
    <w:abstractNumId w:val="10"/>
  </w:num>
  <w:num w:numId="10">
    <w:abstractNumId w:val="17"/>
  </w:num>
  <w:num w:numId="11">
    <w:abstractNumId w:val="6"/>
  </w:num>
  <w:num w:numId="12">
    <w:abstractNumId w:val="20"/>
  </w:num>
  <w:num w:numId="13">
    <w:abstractNumId w:val="4"/>
  </w:num>
  <w:num w:numId="14">
    <w:abstractNumId w:val="27"/>
  </w:num>
  <w:num w:numId="15">
    <w:abstractNumId w:val="13"/>
  </w:num>
  <w:num w:numId="16">
    <w:abstractNumId w:val="21"/>
  </w:num>
  <w:num w:numId="17">
    <w:abstractNumId w:val="29"/>
  </w:num>
  <w:num w:numId="18">
    <w:abstractNumId w:val="26"/>
  </w:num>
  <w:num w:numId="19">
    <w:abstractNumId w:val="2"/>
  </w:num>
  <w:num w:numId="20">
    <w:abstractNumId w:val="8"/>
  </w:num>
  <w:num w:numId="21">
    <w:abstractNumId w:val="16"/>
  </w:num>
  <w:num w:numId="22">
    <w:abstractNumId w:val="19"/>
  </w:num>
  <w:num w:numId="23">
    <w:abstractNumId w:val="9"/>
  </w:num>
  <w:num w:numId="24">
    <w:abstractNumId w:val="28"/>
  </w:num>
  <w:num w:numId="25">
    <w:abstractNumId w:val="22"/>
  </w:num>
  <w:num w:numId="26">
    <w:abstractNumId w:val="23"/>
  </w:num>
  <w:num w:numId="27">
    <w:abstractNumId w:val="7"/>
  </w:num>
  <w:num w:numId="28">
    <w:abstractNumId w:val="5"/>
  </w:num>
  <w:num w:numId="29">
    <w:abstractNumId w:val="18"/>
  </w:num>
  <w:num w:numId="30">
    <w:abstractNumId w:val="14"/>
  </w:num>
  <w:num w:numId="3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021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3F19"/>
    <w:rsid w:val="002B4532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2A80"/>
    <w:rsid w:val="005F4AA2"/>
    <w:rsid w:val="005F4B10"/>
    <w:rsid w:val="005F4BD4"/>
    <w:rsid w:val="005F4C2E"/>
    <w:rsid w:val="005F6659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13C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800343"/>
    <w:rsid w:val="00801486"/>
    <w:rsid w:val="0080208F"/>
    <w:rsid w:val="008024F9"/>
    <w:rsid w:val="00802706"/>
    <w:rsid w:val="00802B78"/>
    <w:rsid w:val="008043A1"/>
    <w:rsid w:val="00804789"/>
    <w:rsid w:val="00804C99"/>
    <w:rsid w:val="00804FA4"/>
    <w:rsid w:val="00805BE9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04A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02D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9CE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544234.10000" TargetMode="External"/><Relationship Id="rId18" Type="http://schemas.openxmlformats.org/officeDocument/2006/relationships/hyperlink" Target="garantF1://70455830.0" TargetMode="External"/><Relationship Id="rId26" Type="http://schemas.openxmlformats.org/officeDocument/2006/relationships/hyperlink" Target="http://www.torgi.gov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bilfin@bilchao.ru" TargetMode="External"/><Relationship Id="rId34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hyperlink" Target="garantF1://94365.0" TargetMode="External"/><Relationship Id="rId17" Type="http://schemas.openxmlformats.org/officeDocument/2006/relationships/hyperlink" Target="garantF1://70455830.1000" TargetMode="External"/><Relationship Id="rId25" Type="http://schemas.openxmlformats.org/officeDocument/2006/relationships/hyperlink" Target="http://www.bilchao.ru" TargetMode="External"/><Relationship Id="rId33" Type="http://schemas.openxmlformats.org/officeDocument/2006/relationships/hyperlink" Target="http://www.torgi.gov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70544234.0" TargetMode="External"/><Relationship Id="rId20" Type="http://schemas.openxmlformats.org/officeDocument/2006/relationships/hyperlink" Target="garantF1://31310116.2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4365.1000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hyperlink" Target="http://www.torgi.gov.ru" TargetMode="External"/><Relationship Id="rId37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garantF1://70544234.10000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://www.bilchao.ru" TargetMode="External"/><Relationship Id="rId36" Type="http://schemas.openxmlformats.org/officeDocument/2006/relationships/header" Target="header2.xml"/><Relationship Id="rId10" Type="http://schemas.openxmlformats.org/officeDocument/2006/relationships/hyperlink" Target="garantF1://12012604.20001" TargetMode="External"/><Relationship Id="rId19" Type="http://schemas.openxmlformats.org/officeDocument/2006/relationships/hyperlink" Target="garantF1://31310116.2" TargetMode="External"/><Relationship Id="rId31" Type="http://schemas.openxmlformats.org/officeDocument/2006/relationships/hyperlink" Target="http://www.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70544206.0" TargetMode="External"/><Relationship Id="rId22" Type="http://schemas.openxmlformats.org/officeDocument/2006/relationships/hyperlink" Target="http://www.bilchao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BF85-76A0-4CEA-8712-EF4F22EA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26</Pages>
  <Words>12971</Words>
  <Characters>73935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18</cp:revision>
  <cp:lastPrinted>2023-10-21T23:38:00Z</cp:lastPrinted>
  <dcterms:created xsi:type="dcterms:W3CDTF">2023-11-25T23:54:00Z</dcterms:created>
  <dcterms:modified xsi:type="dcterms:W3CDTF">2024-01-22T01:00:00Z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