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1B" w:rsidRPr="008E4318" w:rsidRDefault="00CA3E1B" w:rsidP="008E4318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5FF8" w:rsidRPr="00AD5FF8" w:rsidRDefault="00287517" w:rsidP="00AD5FF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</w:t>
      </w:r>
      <w:r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AD5FF8" w:rsidRPr="00AD5FF8"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06AE4046" wp14:editId="65E47B65">
            <wp:simplePos x="0" y="0"/>
            <wp:positionH relativeFrom="column">
              <wp:posOffset>2797810</wp:posOffset>
            </wp:positionH>
            <wp:positionV relativeFrom="paragraph">
              <wp:posOffset>48260</wp:posOffset>
            </wp:positionV>
            <wp:extent cx="502920" cy="609600"/>
            <wp:effectExtent l="0" t="0" r="0" b="0"/>
            <wp:wrapSquare wrapText="bothSides"/>
            <wp:docPr id="3" name="Рисунок 3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5FF8"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textWrapping" w:clear="all"/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 ФЕДЕРАЦИЯ 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 ПОСЕЛЕНИЕ  ОМОЛОН</w:t>
      </w:r>
    </w:p>
    <w:p w:rsidR="00AD5FF8" w:rsidRPr="00AD5FF8" w:rsidRDefault="00287517" w:rsidP="00AD5F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</w:t>
      </w:r>
      <w:r w:rsidR="00BA0C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Двадцать третья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внеочередная сессия </w:t>
      </w:r>
      <w:r w:rsidR="008168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пя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того созыва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 </w:t>
      </w:r>
    </w:p>
    <w:tbl>
      <w:tblPr>
        <w:tblW w:w="10064" w:type="dxa"/>
        <w:tblInd w:w="108" w:type="dxa"/>
        <w:tblLook w:val="01E0" w:firstRow="1" w:lastRow="1" w:firstColumn="1" w:lastColumn="1" w:noHBand="0" w:noVBand="0"/>
      </w:tblPr>
      <w:tblGrid>
        <w:gridCol w:w="3686"/>
        <w:gridCol w:w="3752"/>
        <w:gridCol w:w="2626"/>
      </w:tblGrid>
      <w:tr w:rsidR="00AD5FF8" w:rsidRPr="00AD5FF8" w:rsidTr="00CD4BF7">
        <w:tc>
          <w:tcPr>
            <w:tcW w:w="3686" w:type="dxa"/>
          </w:tcPr>
          <w:p w:rsidR="00AD5FF8" w:rsidRPr="00AD5FF8" w:rsidRDefault="00E21606" w:rsidP="000E5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BA0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A0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B67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752" w:type="dxa"/>
          </w:tcPr>
          <w:p w:rsidR="00AD5FF8" w:rsidRPr="00AD5FF8" w:rsidRDefault="00AD5FF8" w:rsidP="00AD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</w:t>
            </w:r>
          </w:p>
        </w:tc>
        <w:tc>
          <w:tcPr>
            <w:tcW w:w="2626" w:type="dxa"/>
          </w:tcPr>
          <w:p w:rsidR="00AD5FF8" w:rsidRPr="00AD5FF8" w:rsidRDefault="00AD5FF8" w:rsidP="00AD5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Омолон</w:t>
            </w:r>
          </w:p>
        </w:tc>
      </w:tr>
    </w:tbl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D5FF8" w:rsidRPr="00AD5FF8" w:rsidTr="00CD4BF7">
        <w:trPr>
          <w:trHeight w:val="862"/>
        </w:trPr>
        <w:tc>
          <w:tcPr>
            <w:tcW w:w="4788" w:type="dxa"/>
          </w:tcPr>
          <w:p w:rsidR="00AD5FF8" w:rsidRPr="00AD5FF8" w:rsidRDefault="00AD5FF8" w:rsidP="00DE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внесении изменений  в Устав муниципального образования сельское поселение Омолон».</w:t>
            </w:r>
          </w:p>
        </w:tc>
      </w:tr>
    </w:tbl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«О государственной регистрации уставов муниципальных образований», Уставом муниципального образования сельское  поселение Омолон, Совет депутатов муниципального образования сельское поселение Омолон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Устав муниципального образования сельское поселение Омолон.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2.Направить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AD5FF8" w:rsidRPr="00AD5FF8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После государственной регистрации обнародовать настоящее решение в местах общего доступа в соответствии с уставом.</w:t>
      </w:r>
    </w:p>
    <w:p w:rsidR="009145AE" w:rsidRPr="009145AE" w:rsidRDefault="009145AE" w:rsidP="009145A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Настоящее решение вступает в силу со дня официального </w:t>
      </w:r>
      <w:r w:rsidRPr="00406EC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обнародования.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Омолон                                                                </w:t>
      </w:r>
      <w:proofErr w:type="spellStart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Н.М.Кутынкева</w:t>
      </w:r>
      <w:proofErr w:type="spellEnd"/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:rsidR="00CA3E1B" w:rsidRPr="006E3192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Омолон                                                          </w:t>
      </w:r>
      <w:r w:rsidR="00D9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Н.М.Кутынкева</w:t>
      </w:r>
      <w:proofErr w:type="spellEnd"/>
    </w:p>
    <w:p w:rsidR="00663A92" w:rsidRDefault="00663A9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9634AC" w:rsidRDefault="009634AC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Приложение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>Омолон</w:t>
      </w:r>
    </w:p>
    <w:p w:rsidR="00CA3E1B" w:rsidRPr="006E3192" w:rsidRDefault="005B3CA9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от </w:t>
      </w:r>
      <w:r w:rsidR="00287517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</w:t>
      </w:r>
      <w:r w:rsidR="00BA0CDF">
        <w:rPr>
          <w:rFonts w:ascii="Times New Roman" w:eastAsia="Arial Unicode MS" w:hAnsi="Times New Roman" w:cs="Times New Roman"/>
          <w:sz w:val="26"/>
          <w:szCs w:val="26"/>
          <w:lang w:eastAsia="ru-RU"/>
        </w:rPr>
        <w:t>11 марта</w:t>
      </w:r>
      <w:bookmarkStart w:id="0" w:name="_GoBack"/>
      <w:bookmarkEnd w:id="0"/>
      <w:r w:rsidR="008E431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202</w:t>
      </w:r>
      <w:r w:rsidR="000E552F">
        <w:rPr>
          <w:rFonts w:ascii="Times New Roman" w:eastAsia="Arial Unicode MS" w:hAnsi="Times New Roman" w:cs="Times New Roman"/>
          <w:sz w:val="26"/>
          <w:szCs w:val="26"/>
          <w:lang w:eastAsia="ru-RU"/>
        </w:rPr>
        <w:t>4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года №</w:t>
      </w:r>
      <w:r w:rsidR="00BA0CDF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Изменения в Устав муниципального образования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сельское поселение </w:t>
      </w:r>
      <w:r w:rsidR="007A4BF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Омолон</w:t>
      </w:r>
    </w:p>
    <w:p w:rsidR="00584BA4" w:rsidRPr="00F7530C" w:rsidRDefault="00584BA4" w:rsidP="009634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</w:p>
    <w:p w:rsidR="00D51653" w:rsidRPr="00406EC1" w:rsidRDefault="00F7530C" w:rsidP="00406E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1</w:t>
      </w:r>
      <w:r w:rsidR="00B10B48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.</w:t>
      </w:r>
      <w:r w:rsidR="00D96585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П</w:t>
      </w:r>
      <w:r w:rsidR="009634AC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ункт 1</w:t>
      </w:r>
      <w:r w:rsidR="00D3056E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2 </w:t>
      </w:r>
      <w:r w:rsidR="007A223B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части 1 </w:t>
      </w:r>
      <w:r w:rsidR="00D3056E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статьи 11</w:t>
      </w:r>
      <w:r w:rsidR="009634AC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="00D3056E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изложить в следующей редакции</w:t>
      </w:r>
      <w:r w:rsidR="00A91E4D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:</w:t>
      </w:r>
    </w:p>
    <w:p w:rsidR="00584BA4" w:rsidRPr="00406EC1" w:rsidRDefault="00D3056E" w:rsidP="00406E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«</w:t>
      </w:r>
      <w:r w:rsidR="00D51653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12)</w:t>
      </w:r>
      <w:r w:rsidR="00D51653" w:rsidRPr="00406EC1">
        <w:t xml:space="preserve"> </w:t>
      </w:r>
      <w:r w:rsidR="00D51653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="00D96585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»;</w:t>
      </w:r>
    </w:p>
    <w:p w:rsidR="00F7530C" w:rsidRPr="00406EC1" w:rsidRDefault="006F2F40" w:rsidP="00406E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2</w:t>
      </w:r>
      <w:r w:rsidR="00E15479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</w:t>
      </w:r>
      <w:r w:rsidR="00D96585" w:rsidRPr="00406EC1">
        <w:rPr>
          <w:rFonts w:ascii="Times New Roman" w:eastAsia="Times New Roman" w:hAnsi="Times New Roman" w:cs="Times New Roman"/>
          <w:color w:val="252525"/>
          <w:sz w:val="24"/>
          <w:szCs w:val="24"/>
        </w:rPr>
        <w:t>П</w:t>
      </w:r>
      <w:r w:rsidR="00723AAD"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>ункт</w:t>
      </w:r>
      <w:r w:rsidR="00D96585"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="002A4E25"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223B"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1 </w:t>
      </w:r>
      <w:r w:rsidR="00D96585"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статьи 13 </w:t>
      </w:r>
      <w:r w:rsidR="00A91E4D"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в следующей редакции:</w:t>
      </w:r>
      <w:r w:rsidR="00D96585"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A4E25" w:rsidRPr="00406EC1" w:rsidRDefault="00D96585" w:rsidP="00406E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7530C"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печатного средства массовой информации и (или) сетевого издания для обнародования муниципальных правовых актов, доведение до сведения жителей муниципального образования официальной информации»;</w:t>
      </w:r>
    </w:p>
    <w:p w:rsidR="006F2F40" w:rsidRPr="00406EC1" w:rsidRDefault="006F2F40" w:rsidP="00406E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Часть 5 статьи 54 Устава признать утратившей силу.</w:t>
      </w:r>
    </w:p>
    <w:p w:rsidR="006F2F40" w:rsidRPr="00406EC1" w:rsidRDefault="006F2F40" w:rsidP="00406E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4. </w:t>
      </w:r>
      <w:proofErr w:type="gramStart"/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В части 1 статьи 55 слова «официальному опубликованию (обнародованию)» заменить словом «обнародованию», слова «опубликованием (обнародованием)» заменить словом «обнародованием», слова «официальное опубликование (обнародование)» заменить словом «обнародование».</w:t>
      </w:r>
      <w:proofErr w:type="gramEnd"/>
    </w:p>
    <w:p w:rsidR="006F2F40" w:rsidRPr="00406EC1" w:rsidRDefault="006F2F40" w:rsidP="006F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5. </w:t>
      </w:r>
      <w:proofErr w:type="gramStart"/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абзаце первом части 4 статьи 55 слова «официальному опубликованию (обнародованию)» заменить словом «обнародованию», слова «официального опубликования (обнародования)» </w:t>
      </w:r>
      <w:r w:rsidR="00CD4BF7"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заменить словом «обнародования», </w:t>
      </w: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слова «опубликовать (обнародовать)» заменить словом «обнародовать», </w:t>
      </w:r>
      <w:proofErr w:type="gramEnd"/>
    </w:p>
    <w:p w:rsidR="006F2F40" w:rsidRPr="00406EC1" w:rsidRDefault="00CD4BF7" w:rsidP="006F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6</w:t>
      </w:r>
      <w:r w:rsidR="006F2F40"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. В части 5 статьи 55 слова «официального опубликования (обнародования)» заменить словом «обнародования».</w:t>
      </w:r>
    </w:p>
    <w:p w:rsidR="006F2F40" w:rsidRPr="00406EC1" w:rsidRDefault="00CD4BF7" w:rsidP="006F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7</w:t>
      </w:r>
      <w:r w:rsidR="006F2F40"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. Наименование статьи 57 изложить в следующей редакции:</w:t>
      </w:r>
    </w:p>
    <w:p w:rsidR="006F2F40" w:rsidRPr="00406EC1" w:rsidRDefault="006F2F40" w:rsidP="006F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«Статья 57. Порядок принятия, вступление в силу и обнародование муниципальных правовых актов»</w:t>
      </w:r>
    </w:p>
    <w:p w:rsidR="006F2F40" w:rsidRPr="00406EC1" w:rsidRDefault="00CD4BF7" w:rsidP="006F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8</w:t>
      </w:r>
      <w:r w:rsidR="006F2F40"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. часть 7 статьи 57 изложить в следующей редакции:</w:t>
      </w:r>
    </w:p>
    <w:p w:rsidR="006F2F40" w:rsidRPr="00406EC1" w:rsidRDefault="006F2F40" w:rsidP="006F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«7.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F2F40" w:rsidRPr="00406EC1" w:rsidRDefault="006F2F40" w:rsidP="006F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Нормативные правовые акты </w:t>
      </w:r>
      <w:r w:rsidRPr="00406EC1">
        <w:rPr>
          <w:rFonts w:ascii="Times New Roman" w:eastAsia="Times New Roman" w:hAnsi="Times New Roman" w:cs="Times New Roman"/>
          <w:color w:val="000000"/>
          <w:sz w:val="28"/>
          <w:szCs w:val="24"/>
        </w:rPr>
        <w:t>Совета депутатов сельского поселения</w:t>
      </w: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 налогах и сборах, которые вступают в силу в соответствии с Налоговым кодексом Российской Федерации.</w:t>
      </w:r>
    </w:p>
    <w:p w:rsidR="006F2F40" w:rsidRPr="00406EC1" w:rsidRDefault="006F2F40" w:rsidP="006F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Порядок обнародования муниципальных правовых актов, в том числе соглашений, заключаемых между органами местного самоуправления, должен обеспечивать возможность ознакомления с ними граждан, за исключением </w:t>
      </w: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lastRenderedPageBreak/>
        <w:t>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6F2F40" w:rsidRPr="00406EC1" w:rsidRDefault="006F2F40" w:rsidP="006F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 официальное опубликование муниципального правового акта.</w:t>
      </w:r>
    </w:p>
    <w:p w:rsidR="006F2F40" w:rsidRPr="00406EC1" w:rsidRDefault="006F2F40" w:rsidP="006F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 газета «Золотая Чукотка» (Издательство «Крайний Север» - </w:t>
      </w:r>
      <w:proofErr w:type="spellStart"/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Билибино</w:t>
      </w:r>
      <w:proofErr w:type="spellEnd"/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», свидетельство о регистрации ПИ № ТУ49-0032 в Управлении Федеральной службы по надзору в сфере связи, информационных технологиях и массовых коммуникаций по Магаданской области и Чукотскому автономному округу).</w:t>
      </w:r>
      <w:proofErr w:type="gramEnd"/>
    </w:p>
    <w:p w:rsidR="006F2F40" w:rsidRPr="00406EC1" w:rsidRDefault="006F2F40" w:rsidP="006F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"Интернет"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муниципального образования.».</w:t>
      </w:r>
      <w:proofErr w:type="gramEnd"/>
    </w:p>
    <w:p w:rsidR="006F2F40" w:rsidRPr="00AC5AF1" w:rsidRDefault="006F2F40" w:rsidP="006F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406EC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Под дополнительным обнародованием муниципального правового акта, в том числе соглашения, заключенного между органами местного самоуправления, понимается его размещение на официальном сайте муниципального образования в </w:t>
      </w:r>
      <w:r w:rsidRPr="00AC5AF1">
        <w:rPr>
          <w:rFonts w:ascii="Times New Roman" w:eastAsia="Times New Roman" w:hAnsi="Times New Roman" w:cs="Times New Roman"/>
          <w:sz w:val="26"/>
          <w:szCs w:val="26"/>
          <w:lang w:eastAsia="x-none"/>
        </w:rPr>
        <w:t>информационно-телекоммуникационной сети "Интернет".</w:t>
      </w:r>
    </w:p>
    <w:p w:rsidR="006F2F40" w:rsidRPr="00AC5AF1" w:rsidRDefault="006F2F40" w:rsidP="006F2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AF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дополнительного обнародования муниципальных правовых актов и соглашений органы местного самоуправления вправе также использовать портал Министерства юстиции Российской Федерации «Нормативные правовые акты в Российской Федерации» (http://pravo-minjust.ru, http://право-минюст</w:t>
      </w:r>
      <w:proofErr w:type="gramStart"/>
      <w:r w:rsidRPr="00AC5AF1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AC5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ф, регистрация в качестве сетевого издания: </w:t>
      </w:r>
      <w:proofErr w:type="gramStart"/>
      <w:r w:rsidRPr="00AC5AF1">
        <w:rPr>
          <w:rFonts w:ascii="Times New Roman" w:eastAsia="Times New Roman" w:hAnsi="Times New Roman" w:cs="Times New Roman"/>
          <w:sz w:val="26"/>
          <w:szCs w:val="26"/>
          <w:lang w:eastAsia="ru-RU"/>
        </w:rPr>
        <w:t>Эл № ФС77-72471 от 05.03.2018).»</w:t>
      </w:r>
      <w:proofErr w:type="gramEnd"/>
    </w:p>
    <w:p w:rsidR="002C773E" w:rsidRPr="00AC5AF1" w:rsidRDefault="002C773E" w:rsidP="002C77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5AF1">
        <w:rPr>
          <w:rFonts w:ascii="Times New Roman" w:eastAsia="Times New Roman" w:hAnsi="Times New Roman" w:cs="Times New Roman"/>
          <w:color w:val="000000"/>
          <w:sz w:val="26"/>
          <w:szCs w:val="26"/>
        </w:rPr>
        <w:t>9. Часть 8 статьи 57 признать утратившей силу.</w:t>
      </w:r>
    </w:p>
    <w:p w:rsidR="006F2F40" w:rsidRPr="00AC5AF1" w:rsidRDefault="006F2F40" w:rsidP="008F6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F2F40" w:rsidRPr="00AC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B6" w:rsidRDefault="001C41B6" w:rsidP="008E4318">
      <w:pPr>
        <w:spacing w:after="0" w:line="240" w:lineRule="auto"/>
      </w:pPr>
      <w:r>
        <w:separator/>
      </w:r>
    </w:p>
  </w:endnote>
  <w:endnote w:type="continuationSeparator" w:id="0">
    <w:p w:rsidR="001C41B6" w:rsidRDefault="001C41B6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B6" w:rsidRDefault="001C41B6" w:rsidP="008E4318">
      <w:pPr>
        <w:spacing w:after="0" w:line="240" w:lineRule="auto"/>
      </w:pPr>
      <w:r>
        <w:separator/>
      </w:r>
    </w:p>
  </w:footnote>
  <w:footnote w:type="continuationSeparator" w:id="0">
    <w:p w:rsidR="001C41B6" w:rsidRDefault="001C41B6" w:rsidP="008E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55D"/>
    <w:multiLevelType w:val="multilevel"/>
    <w:tmpl w:val="90FCB7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33455D3"/>
    <w:multiLevelType w:val="hybridMultilevel"/>
    <w:tmpl w:val="E550AEB8"/>
    <w:lvl w:ilvl="0" w:tplc="AE88114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4120C"/>
    <w:multiLevelType w:val="hybridMultilevel"/>
    <w:tmpl w:val="9FF856A2"/>
    <w:lvl w:ilvl="0" w:tplc="EA263E22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F94357"/>
    <w:multiLevelType w:val="hybridMultilevel"/>
    <w:tmpl w:val="2C4A7D68"/>
    <w:lvl w:ilvl="0" w:tplc="D02E059A">
      <w:start w:val="3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C2CF2"/>
    <w:multiLevelType w:val="hybridMultilevel"/>
    <w:tmpl w:val="E40AEFFE"/>
    <w:lvl w:ilvl="0" w:tplc="953C99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3FBD"/>
    <w:multiLevelType w:val="hybridMultilevel"/>
    <w:tmpl w:val="01881CF0"/>
    <w:lvl w:ilvl="0" w:tplc="7F1E2D3C">
      <w:start w:val="1"/>
      <w:numFmt w:val="decimal"/>
      <w:lvlText w:val="%1)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7518F"/>
    <w:multiLevelType w:val="hybridMultilevel"/>
    <w:tmpl w:val="CEE00DE4"/>
    <w:lvl w:ilvl="0" w:tplc="EC540486">
      <w:start w:val="2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E21F7"/>
    <w:multiLevelType w:val="hybridMultilevel"/>
    <w:tmpl w:val="22E8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C"/>
    <w:rsid w:val="00027686"/>
    <w:rsid w:val="000358B9"/>
    <w:rsid w:val="00044560"/>
    <w:rsid w:val="00062B66"/>
    <w:rsid w:val="00067F1F"/>
    <w:rsid w:val="000778BB"/>
    <w:rsid w:val="0008325D"/>
    <w:rsid w:val="00085E52"/>
    <w:rsid w:val="00087F4B"/>
    <w:rsid w:val="000B2DCA"/>
    <w:rsid w:val="000C58E6"/>
    <w:rsid w:val="000E02F5"/>
    <w:rsid w:val="000E552F"/>
    <w:rsid w:val="000F3CB5"/>
    <w:rsid w:val="00102432"/>
    <w:rsid w:val="00142EC2"/>
    <w:rsid w:val="00147057"/>
    <w:rsid w:val="0016021A"/>
    <w:rsid w:val="0016635F"/>
    <w:rsid w:val="00172922"/>
    <w:rsid w:val="001B0483"/>
    <w:rsid w:val="001C41B6"/>
    <w:rsid w:val="001E50AA"/>
    <w:rsid w:val="002140D5"/>
    <w:rsid w:val="002430A3"/>
    <w:rsid w:val="00264F1C"/>
    <w:rsid w:val="00287517"/>
    <w:rsid w:val="002A4E25"/>
    <w:rsid w:val="002C103B"/>
    <w:rsid w:val="002C773E"/>
    <w:rsid w:val="00304344"/>
    <w:rsid w:val="003300A2"/>
    <w:rsid w:val="00330599"/>
    <w:rsid w:val="003369EC"/>
    <w:rsid w:val="00354184"/>
    <w:rsid w:val="0036297D"/>
    <w:rsid w:val="00370763"/>
    <w:rsid w:val="00382889"/>
    <w:rsid w:val="003B1298"/>
    <w:rsid w:val="003D1FD6"/>
    <w:rsid w:val="00406EC1"/>
    <w:rsid w:val="0042128B"/>
    <w:rsid w:val="00443613"/>
    <w:rsid w:val="004450B7"/>
    <w:rsid w:val="00487FA4"/>
    <w:rsid w:val="004C1786"/>
    <w:rsid w:val="004C6238"/>
    <w:rsid w:val="00501AC8"/>
    <w:rsid w:val="00503148"/>
    <w:rsid w:val="0052316F"/>
    <w:rsid w:val="00525A6C"/>
    <w:rsid w:val="00537B17"/>
    <w:rsid w:val="00553954"/>
    <w:rsid w:val="00566150"/>
    <w:rsid w:val="00567636"/>
    <w:rsid w:val="00584BA4"/>
    <w:rsid w:val="005B3CA9"/>
    <w:rsid w:val="005C1264"/>
    <w:rsid w:val="005F0848"/>
    <w:rsid w:val="0060643A"/>
    <w:rsid w:val="006278AE"/>
    <w:rsid w:val="00627D8B"/>
    <w:rsid w:val="00663A92"/>
    <w:rsid w:val="006941A0"/>
    <w:rsid w:val="006A6F56"/>
    <w:rsid w:val="006B0002"/>
    <w:rsid w:val="006B5CEA"/>
    <w:rsid w:val="006B5EA5"/>
    <w:rsid w:val="006C27E9"/>
    <w:rsid w:val="006E3192"/>
    <w:rsid w:val="006E433A"/>
    <w:rsid w:val="006F2F40"/>
    <w:rsid w:val="00702DE7"/>
    <w:rsid w:val="00714B19"/>
    <w:rsid w:val="00717A70"/>
    <w:rsid w:val="00723AAD"/>
    <w:rsid w:val="00785583"/>
    <w:rsid w:val="007A223B"/>
    <w:rsid w:val="007A4BF2"/>
    <w:rsid w:val="007D4D24"/>
    <w:rsid w:val="00816861"/>
    <w:rsid w:val="00823108"/>
    <w:rsid w:val="008307FD"/>
    <w:rsid w:val="00834C7A"/>
    <w:rsid w:val="008500AE"/>
    <w:rsid w:val="00876E7C"/>
    <w:rsid w:val="0088579E"/>
    <w:rsid w:val="0089273F"/>
    <w:rsid w:val="008A12A0"/>
    <w:rsid w:val="008A23B8"/>
    <w:rsid w:val="008A420F"/>
    <w:rsid w:val="008B2B18"/>
    <w:rsid w:val="008C1AC6"/>
    <w:rsid w:val="008E4318"/>
    <w:rsid w:val="008F692B"/>
    <w:rsid w:val="009071AC"/>
    <w:rsid w:val="009145AE"/>
    <w:rsid w:val="0095561A"/>
    <w:rsid w:val="00957B12"/>
    <w:rsid w:val="009634AC"/>
    <w:rsid w:val="009B5F18"/>
    <w:rsid w:val="009D0F96"/>
    <w:rsid w:val="009D2FFC"/>
    <w:rsid w:val="009E4E10"/>
    <w:rsid w:val="009F5892"/>
    <w:rsid w:val="00A24386"/>
    <w:rsid w:val="00A40A17"/>
    <w:rsid w:val="00A63787"/>
    <w:rsid w:val="00A91E4D"/>
    <w:rsid w:val="00AC5AF1"/>
    <w:rsid w:val="00AD5FF8"/>
    <w:rsid w:val="00AF231F"/>
    <w:rsid w:val="00B10B48"/>
    <w:rsid w:val="00B316F1"/>
    <w:rsid w:val="00B34DA6"/>
    <w:rsid w:val="00B44A10"/>
    <w:rsid w:val="00B4666E"/>
    <w:rsid w:val="00B67607"/>
    <w:rsid w:val="00B77114"/>
    <w:rsid w:val="00B87FBA"/>
    <w:rsid w:val="00BA0CDF"/>
    <w:rsid w:val="00BA2CDA"/>
    <w:rsid w:val="00C04826"/>
    <w:rsid w:val="00C50489"/>
    <w:rsid w:val="00C618D6"/>
    <w:rsid w:val="00CA3E1B"/>
    <w:rsid w:val="00CB2CC7"/>
    <w:rsid w:val="00CC592B"/>
    <w:rsid w:val="00CD4BF7"/>
    <w:rsid w:val="00CE1493"/>
    <w:rsid w:val="00CE2884"/>
    <w:rsid w:val="00D031ED"/>
    <w:rsid w:val="00D04E1D"/>
    <w:rsid w:val="00D3056E"/>
    <w:rsid w:val="00D35778"/>
    <w:rsid w:val="00D51653"/>
    <w:rsid w:val="00D52080"/>
    <w:rsid w:val="00D613B2"/>
    <w:rsid w:val="00D7467B"/>
    <w:rsid w:val="00D769AD"/>
    <w:rsid w:val="00D93400"/>
    <w:rsid w:val="00D96585"/>
    <w:rsid w:val="00D972F2"/>
    <w:rsid w:val="00DE5983"/>
    <w:rsid w:val="00DF1B9D"/>
    <w:rsid w:val="00E15479"/>
    <w:rsid w:val="00E21606"/>
    <w:rsid w:val="00E270C0"/>
    <w:rsid w:val="00E54AE7"/>
    <w:rsid w:val="00E67CFD"/>
    <w:rsid w:val="00E81FB3"/>
    <w:rsid w:val="00EC5053"/>
    <w:rsid w:val="00ED7D60"/>
    <w:rsid w:val="00EE017B"/>
    <w:rsid w:val="00EE0803"/>
    <w:rsid w:val="00EF082B"/>
    <w:rsid w:val="00EF0DD9"/>
    <w:rsid w:val="00EF73B1"/>
    <w:rsid w:val="00F240E5"/>
    <w:rsid w:val="00F27CF7"/>
    <w:rsid w:val="00F314FF"/>
    <w:rsid w:val="00F6000E"/>
    <w:rsid w:val="00F7530C"/>
    <w:rsid w:val="00F8033C"/>
    <w:rsid w:val="00FA4624"/>
    <w:rsid w:val="00FC643F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2024-03-06T22:11:00Z</dcterms:created>
  <dcterms:modified xsi:type="dcterms:W3CDTF">2024-03-11T00:30:00Z</dcterms:modified>
</cp:coreProperties>
</file>