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603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5F85BD" wp14:editId="089A7D94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03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03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036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036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9603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B96036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B2B9E" w:rsidRPr="00B9603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C922F6" w:rsidRPr="00B96036" w:rsidTr="00CA7261">
        <w:tc>
          <w:tcPr>
            <w:tcW w:w="3652" w:type="dxa"/>
            <w:hideMark/>
          </w:tcPr>
          <w:p w:rsidR="00C922F6" w:rsidRPr="00AE3E42" w:rsidRDefault="00C922F6" w:rsidP="00B06C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64164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 апреля 2024 года</w:t>
            </w:r>
          </w:p>
        </w:tc>
        <w:tc>
          <w:tcPr>
            <w:tcW w:w="3686" w:type="dxa"/>
            <w:hideMark/>
          </w:tcPr>
          <w:p w:rsidR="00C922F6" w:rsidRPr="00641647" w:rsidRDefault="00C922F6" w:rsidP="00B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366</w:t>
            </w:r>
          </w:p>
        </w:tc>
        <w:tc>
          <w:tcPr>
            <w:tcW w:w="2409" w:type="dxa"/>
            <w:hideMark/>
          </w:tcPr>
          <w:p w:rsidR="00C922F6" w:rsidRPr="00B96036" w:rsidRDefault="00C922F6" w:rsidP="00C04F1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B96036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B96036" w:rsidTr="00CA7261">
        <w:trPr>
          <w:trHeight w:val="995"/>
        </w:trPr>
        <w:tc>
          <w:tcPr>
            <w:tcW w:w="5920" w:type="dxa"/>
            <w:hideMark/>
          </w:tcPr>
          <w:p w:rsidR="00FB2B9E" w:rsidRPr="00B96036" w:rsidRDefault="00CA7261" w:rsidP="000361ED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0361ED" w:rsidRPr="00B96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19A8" w:rsidRPr="00B96036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 2020 года № </w:t>
            </w:r>
            <w:r w:rsidR="004F19A8" w:rsidRPr="00B96036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0361ED" w:rsidRPr="00B96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Pr="00B96036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Pr="00B96036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Pr="00B96036" w:rsidRDefault="00317C0A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</w:rPr>
      </w:pPr>
    </w:p>
    <w:p w:rsidR="00C04F15" w:rsidRPr="00B96036" w:rsidRDefault="00C04F15" w:rsidP="005660AA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B96036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B96036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B96036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Pr="00B96036" w:rsidRDefault="00CA7261" w:rsidP="005660AA">
      <w:pPr>
        <w:pStyle w:val="ConsPlusNormal"/>
        <w:numPr>
          <w:ilvl w:val="0"/>
          <w:numId w:val="32"/>
        </w:numPr>
        <w:tabs>
          <w:tab w:val="left" w:pos="1276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0361ED" w:rsidRPr="00B96036">
        <w:rPr>
          <w:rFonts w:ascii="Times New Roman" w:hAnsi="Times New Roman" w:cs="Times New Roman"/>
          <w:sz w:val="26"/>
          <w:szCs w:val="26"/>
        </w:rPr>
        <w:t>8</w:t>
      </w:r>
      <w:r w:rsidR="004F19A8" w:rsidRPr="00B96036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Pr="00B96036">
        <w:rPr>
          <w:rFonts w:ascii="Times New Roman" w:hAnsi="Times New Roman" w:cs="Times New Roman"/>
          <w:sz w:val="26"/>
          <w:szCs w:val="26"/>
        </w:rPr>
        <w:t xml:space="preserve"> 2020 года № </w:t>
      </w:r>
      <w:r w:rsidR="004F19A8" w:rsidRPr="00B96036">
        <w:rPr>
          <w:rFonts w:ascii="Times New Roman" w:hAnsi="Times New Roman" w:cs="Times New Roman"/>
          <w:sz w:val="26"/>
          <w:szCs w:val="26"/>
        </w:rPr>
        <w:t>57</w:t>
      </w:r>
      <w:r w:rsidR="000361ED" w:rsidRPr="00B96036">
        <w:rPr>
          <w:rFonts w:ascii="Times New Roman" w:hAnsi="Times New Roman" w:cs="Times New Roman"/>
          <w:sz w:val="26"/>
          <w:szCs w:val="26"/>
        </w:rPr>
        <w:t>7</w:t>
      </w:r>
      <w:r w:rsidRPr="00B96036">
        <w:rPr>
          <w:rFonts w:ascii="Times New Roman" w:hAnsi="Times New Roman" w:cs="Times New Roman"/>
          <w:sz w:val="26"/>
          <w:szCs w:val="26"/>
        </w:rPr>
        <w:t xml:space="preserve"> «</w:t>
      </w:r>
      <w:r w:rsidR="000361ED" w:rsidRPr="00B96036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субсидии за счет средств бюджета Билибинского муниципального района на возмещение недополученных доходов в связи с оказанием услуг по снабжению населения твердым печным топливом</w:t>
      </w:r>
      <w:r w:rsidRPr="00B96036">
        <w:rPr>
          <w:rFonts w:ascii="Times New Roman" w:hAnsi="Times New Roman" w:cs="Times New Roman"/>
          <w:sz w:val="26"/>
          <w:szCs w:val="26"/>
        </w:rPr>
        <w:t>» следующее изменение:</w:t>
      </w:r>
    </w:p>
    <w:p w:rsidR="000E558E" w:rsidRPr="00B96036" w:rsidRDefault="000E558E" w:rsidP="005660AA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 xml:space="preserve">Приложение изложить в редакции согласно приложению к настоящему постановлению. </w:t>
      </w:r>
    </w:p>
    <w:p w:rsidR="00FB2B9E" w:rsidRPr="00B96036" w:rsidRDefault="00FB2B9E" w:rsidP="005660AA">
      <w:pPr>
        <w:pStyle w:val="ConsPlusNormal"/>
        <w:numPr>
          <w:ilvl w:val="0"/>
          <w:numId w:val="32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Pr="00B96036" w:rsidRDefault="007553AE" w:rsidP="005660A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25015E" w:rsidRPr="00B96036" w:rsidRDefault="0025015E" w:rsidP="005660A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603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9603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077673" w:rsidRPr="00B96036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B96036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Pr="00B96036" w:rsidRDefault="00D858A5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B96036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>Глав</w:t>
      </w:r>
      <w:r w:rsidR="00CA7261" w:rsidRPr="00B96036">
        <w:rPr>
          <w:rFonts w:ascii="Times New Roman" w:hAnsi="Times New Roman" w:cs="Times New Roman"/>
          <w:sz w:val="26"/>
          <w:szCs w:val="26"/>
        </w:rPr>
        <w:t>а</w:t>
      </w:r>
      <w:r w:rsidRPr="00B9603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B96036">
        <w:rPr>
          <w:rFonts w:ascii="Times New Roman" w:hAnsi="Times New Roman" w:cs="Times New Roman"/>
          <w:sz w:val="26"/>
          <w:szCs w:val="26"/>
        </w:rPr>
        <w:tab/>
      </w:r>
      <w:r w:rsidRPr="00B96036">
        <w:rPr>
          <w:rFonts w:ascii="Times New Roman" w:hAnsi="Times New Roman" w:cs="Times New Roman"/>
          <w:sz w:val="26"/>
          <w:szCs w:val="26"/>
        </w:rPr>
        <w:tab/>
      </w:r>
      <w:r w:rsidRPr="00B96036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B96036">
        <w:rPr>
          <w:rFonts w:ascii="Times New Roman" w:hAnsi="Times New Roman" w:cs="Times New Roman"/>
          <w:sz w:val="26"/>
          <w:szCs w:val="26"/>
        </w:rPr>
        <w:tab/>
      </w:r>
      <w:r w:rsidRPr="00B96036">
        <w:rPr>
          <w:rFonts w:ascii="Times New Roman" w:hAnsi="Times New Roman" w:cs="Times New Roman"/>
          <w:sz w:val="26"/>
          <w:szCs w:val="26"/>
        </w:rPr>
        <w:tab/>
      </w:r>
      <w:r w:rsidRPr="00B96036">
        <w:rPr>
          <w:rFonts w:ascii="Times New Roman" w:hAnsi="Times New Roman" w:cs="Times New Roman"/>
          <w:sz w:val="26"/>
          <w:szCs w:val="26"/>
        </w:rPr>
        <w:tab/>
      </w:r>
      <w:r w:rsidRPr="00B96036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CA7261" w:rsidRPr="00B96036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Pr="00B96036" w:rsidRDefault="00FB2B9E" w:rsidP="00FB2B9E">
      <w:pPr>
        <w:spacing w:after="0"/>
        <w:rPr>
          <w:sz w:val="26"/>
          <w:szCs w:val="26"/>
        </w:rPr>
      </w:pPr>
    </w:p>
    <w:p w:rsidR="00FB2B9E" w:rsidRPr="00B96036" w:rsidRDefault="00FB2B9E" w:rsidP="00FB2B9E">
      <w:pPr>
        <w:rPr>
          <w:sz w:val="26"/>
          <w:szCs w:val="26"/>
        </w:rPr>
      </w:pPr>
    </w:p>
    <w:p w:rsidR="00FB2B9E" w:rsidRPr="00B96036" w:rsidRDefault="00FB2B9E" w:rsidP="00FB2B9E">
      <w:pPr>
        <w:rPr>
          <w:sz w:val="26"/>
          <w:szCs w:val="26"/>
        </w:rPr>
      </w:pPr>
    </w:p>
    <w:p w:rsidR="00FB2B9E" w:rsidRPr="00B96036" w:rsidRDefault="00FB2B9E" w:rsidP="00FB2B9E">
      <w:pPr>
        <w:rPr>
          <w:sz w:val="26"/>
          <w:szCs w:val="26"/>
        </w:rPr>
      </w:pPr>
    </w:p>
    <w:p w:rsidR="00FB2B9E" w:rsidRPr="00B96036" w:rsidRDefault="00FB2B9E" w:rsidP="00FB2B9E">
      <w:pPr>
        <w:rPr>
          <w:sz w:val="26"/>
          <w:szCs w:val="26"/>
        </w:rPr>
      </w:pPr>
    </w:p>
    <w:p w:rsidR="00FB2B9E" w:rsidRPr="00B96036" w:rsidRDefault="00FB2B9E" w:rsidP="00FB2B9E">
      <w:pPr>
        <w:rPr>
          <w:sz w:val="26"/>
          <w:szCs w:val="26"/>
        </w:rPr>
      </w:pPr>
    </w:p>
    <w:p w:rsidR="00FB2B9E" w:rsidRPr="00B96036" w:rsidRDefault="00FB2B9E" w:rsidP="00FB2B9E">
      <w:pPr>
        <w:rPr>
          <w:sz w:val="26"/>
          <w:szCs w:val="26"/>
        </w:rPr>
      </w:pPr>
    </w:p>
    <w:p w:rsidR="00FB2B9E" w:rsidRPr="00B96036" w:rsidRDefault="00FB2B9E" w:rsidP="00FB2B9E">
      <w:pPr>
        <w:rPr>
          <w:sz w:val="26"/>
          <w:szCs w:val="26"/>
        </w:rPr>
      </w:pPr>
    </w:p>
    <w:p w:rsidR="00E71433" w:rsidRPr="00B96036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Pr="00B96036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Pr="00B96036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245A9C" w:rsidRPr="00B96036" w:rsidRDefault="00245A9C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245A9C" w:rsidRPr="00B96036" w:rsidRDefault="00245A9C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245A9C" w:rsidRDefault="00245A9C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5660AA" w:rsidRDefault="005660AA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5660AA" w:rsidRPr="00B96036" w:rsidRDefault="005660AA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Pr="00B96036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Pr="00B96036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tbl>
      <w:tblPr>
        <w:tblW w:w="935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0"/>
        <w:gridCol w:w="1134"/>
        <w:gridCol w:w="2551"/>
      </w:tblGrid>
      <w:tr w:rsidR="00B96036" w:rsidRPr="00B96036" w:rsidTr="005660AA">
        <w:trPr>
          <w:trHeight w:val="119"/>
        </w:trPr>
        <w:tc>
          <w:tcPr>
            <w:tcW w:w="5670" w:type="dxa"/>
          </w:tcPr>
          <w:p w:rsidR="00C04F15" w:rsidRPr="00B96036" w:rsidRDefault="00C04F15" w:rsidP="00C04F15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</w:tc>
        <w:tc>
          <w:tcPr>
            <w:tcW w:w="1134" w:type="dxa"/>
          </w:tcPr>
          <w:p w:rsidR="00C04F15" w:rsidRPr="00B96036" w:rsidRDefault="00C04F15" w:rsidP="00C04F15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04F15" w:rsidRPr="00B96036" w:rsidRDefault="00C04F15" w:rsidP="00C04F15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036" w:rsidRPr="00B96036" w:rsidTr="005660AA">
        <w:trPr>
          <w:trHeight w:val="119"/>
        </w:trPr>
        <w:tc>
          <w:tcPr>
            <w:tcW w:w="5670" w:type="dxa"/>
          </w:tcPr>
          <w:p w:rsidR="00C04F15" w:rsidRPr="00B96036" w:rsidRDefault="00C04F15" w:rsidP="00C04F15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96036" w:rsidRDefault="00C04F15" w:rsidP="00C04F15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>Консультант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134" w:type="dxa"/>
          </w:tcPr>
          <w:p w:rsidR="00C04F15" w:rsidRPr="00B96036" w:rsidRDefault="00C04F15" w:rsidP="00C04F15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04F15" w:rsidRPr="00B96036" w:rsidRDefault="00C04F15" w:rsidP="00C04F15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96036" w:rsidRDefault="00C04F15" w:rsidP="00C04F15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96036" w:rsidRDefault="00C04F15" w:rsidP="00C04F15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96036" w:rsidRDefault="00C04F15" w:rsidP="00C04F15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96036" w:rsidRDefault="00C04F15" w:rsidP="00C04F15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>А.Н. Пегасова</w:t>
            </w:r>
          </w:p>
        </w:tc>
      </w:tr>
      <w:tr w:rsidR="00B96036" w:rsidRPr="00B96036" w:rsidTr="005660AA">
        <w:trPr>
          <w:trHeight w:val="119"/>
        </w:trPr>
        <w:tc>
          <w:tcPr>
            <w:tcW w:w="5670" w:type="dxa"/>
          </w:tcPr>
          <w:p w:rsidR="00C04F15" w:rsidRPr="00B96036" w:rsidRDefault="00C04F15" w:rsidP="00C04F15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96036" w:rsidRDefault="00C04F15" w:rsidP="00C04F15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1134" w:type="dxa"/>
          </w:tcPr>
          <w:p w:rsidR="00C04F15" w:rsidRPr="00B96036" w:rsidRDefault="00C04F15" w:rsidP="00C04F15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04F15" w:rsidRPr="00B96036" w:rsidRDefault="00C04F15" w:rsidP="00C04F15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036" w:rsidRPr="00B96036" w:rsidTr="005660AA">
        <w:trPr>
          <w:trHeight w:val="119"/>
        </w:trPr>
        <w:tc>
          <w:tcPr>
            <w:tcW w:w="5670" w:type="dxa"/>
          </w:tcPr>
          <w:p w:rsidR="00C04F15" w:rsidRPr="00B9603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0AA" w:rsidRDefault="00C04F15" w:rsidP="00B9603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</w:t>
            </w:r>
            <w:r w:rsidR="00B960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proofErr w:type="gramStart"/>
            <w:r w:rsidRPr="00B96036">
              <w:rPr>
                <w:rFonts w:ascii="Times New Roman" w:hAnsi="Times New Roman" w:cs="Times New Roman"/>
                <w:sz w:val="26"/>
                <w:szCs w:val="26"/>
              </w:rPr>
              <w:t>промышленной</w:t>
            </w:r>
            <w:proofErr w:type="gramEnd"/>
            <w:r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 и сельскохозяйственной</w:t>
            </w:r>
          </w:p>
          <w:p w:rsidR="00C04F15" w:rsidRPr="00B96036" w:rsidRDefault="00C04F15" w:rsidP="00B9603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>политики</w:t>
            </w:r>
            <w:r w:rsidR="00B96036">
              <w:rPr>
                <w:rFonts w:ascii="Times New Roman" w:hAnsi="Times New Roman" w:cs="Times New Roman"/>
                <w:sz w:val="26"/>
                <w:szCs w:val="26"/>
              </w:rPr>
              <w:t xml:space="preserve"> -  </w:t>
            </w:r>
            <w:r w:rsidR="005660AA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5660AA" w:rsidRPr="00B96036">
              <w:rPr>
                <w:rFonts w:ascii="Times New Roman" w:hAnsi="Times New Roman" w:cs="Times New Roman"/>
                <w:sz w:val="26"/>
                <w:szCs w:val="26"/>
              </w:rPr>
              <w:t>отдела промышленности, транспорта, ТЭК и ЖКХ</w:t>
            </w:r>
          </w:p>
        </w:tc>
        <w:tc>
          <w:tcPr>
            <w:tcW w:w="1134" w:type="dxa"/>
          </w:tcPr>
          <w:p w:rsidR="00C04F15" w:rsidRPr="00B96036" w:rsidRDefault="00C04F15" w:rsidP="00C04F15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C04F15" w:rsidRPr="00B96036" w:rsidRDefault="005660AA" w:rsidP="005660AA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C04F15" w:rsidRPr="00B960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04F15"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Заводчикова</w:t>
            </w:r>
          </w:p>
        </w:tc>
      </w:tr>
      <w:tr w:rsidR="00B96036" w:rsidRPr="00B96036" w:rsidTr="005660AA">
        <w:trPr>
          <w:trHeight w:val="119"/>
        </w:trPr>
        <w:tc>
          <w:tcPr>
            <w:tcW w:w="5670" w:type="dxa"/>
          </w:tcPr>
          <w:p w:rsidR="00C04F15" w:rsidRPr="00B9603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96036" w:rsidRDefault="005660AA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</w:t>
            </w:r>
            <w:r w:rsidR="00C04F15"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04F15"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финансов, экономики и имущественных отношений</w:t>
            </w:r>
          </w:p>
        </w:tc>
        <w:tc>
          <w:tcPr>
            <w:tcW w:w="1134" w:type="dxa"/>
          </w:tcPr>
          <w:p w:rsidR="00C04F15" w:rsidRPr="00B96036" w:rsidRDefault="00C04F15" w:rsidP="00C04F15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C04F15" w:rsidRPr="00B96036" w:rsidRDefault="005660AA" w:rsidP="005660AA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04F15"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.В.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Жижин</w:t>
            </w:r>
          </w:p>
        </w:tc>
      </w:tr>
      <w:tr w:rsidR="00B96036" w:rsidRPr="00B96036" w:rsidTr="005660AA">
        <w:trPr>
          <w:trHeight w:val="119"/>
        </w:trPr>
        <w:tc>
          <w:tcPr>
            <w:tcW w:w="5670" w:type="dxa"/>
          </w:tcPr>
          <w:p w:rsidR="00C04F15" w:rsidRPr="00B9603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9603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B96036">
              <w:rPr>
                <w:rFonts w:ascii="Times New Roman" w:hAnsi="Times New Roman" w:cs="Times New Roman"/>
                <w:sz w:val="26"/>
                <w:szCs w:val="26"/>
              </w:rPr>
              <w:t>организационной</w:t>
            </w:r>
            <w:proofErr w:type="gramEnd"/>
            <w:r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C04F15" w:rsidRPr="00B9603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>кадровой работы</w:t>
            </w:r>
          </w:p>
        </w:tc>
        <w:tc>
          <w:tcPr>
            <w:tcW w:w="1134" w:type="dxa"/>
          </w:tcPr>
          <w:p w:rsidR="00C04F15" w:rsidRPr="00B96036" w:rsidRDefault="00C04F15" w:rsidP="00C04F15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C04F15" w:rsidRPr="00B96036" w:rsidRDefault="00C04F15" w:rsidP="00C04F15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>Е.Б. Снесарь</w:t>
            </w:r>
          </w:p>
        </w:tc>
      </w:tr>
      <w:tr w:rsidR="00B96036" w:rsidRPr="00B96036" w:rsidTr="005660AA">
        <w:trPr>
          <w:trHeight w:val="119"/>
        </w:trPr>
        <w:tc>
          <w:tcPr>
            <w:tcW w:w="5670" w:type="dxa"/>
          </w:tcPr>
          <w:p w:rsidR="00C04F15" w:rsidRPr="00B9603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96036" w:rsidRDefault="005660AA" w:rsidP="00566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</w:t>
            </w:r>
            <w:r w:rsidR="00C04F15" w:rsidRPr="00B96036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 правового и организационного обеспечения </w:t>
            </w:r>
          </w:p>
        </w:tc>
        <w:tc>
          <w:tcPr>
            <w:tcW w:w="1134" w:type="dxa"/>
          </w:tcPr>
          <w:p w:rsidR="00C04F15" w:rsidRPr="00B96036" w:rsidRDefault="00C04F15" w:rsidP="00C04F15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C04F15" w:rsidRPr="00B96036" w:rsidRDefault="00C04F15" w:rsidP="00C04F15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96036">
              <w:rPr>
                <w:rFonts w:ascii="Times New Roman" w:hAnsi="Times New Roman" w:cs="Times New Roman"/>
                <w:sz w:val="26"/>
                <w:szCs w:val="26"/>
              </w:rPr>
              <w:t>А.В. Шаповалова</w:t>
            </w:r>
          </w:p>
        </w:tc>
      </w:tr>
    </w:tbl>
    <w:p w:rsidR="005660AA" w:rsidRDefault="005660AA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0AA" w:rsidRDefault="005660AA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318" w:rsidRPr="00B96036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0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663318" w:rsidRPr="00B96036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03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663318" w:rsidRPr="00B96036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03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663318" w:rsidRPr="00B96036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03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</w:p>
    <w:p w:rsidR="00C04F15" w:rsidRPr="00B96036" w:rsidRDefault="00124633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5 апреля 2024 года № 366</w:t>
      </w:r>
      <w:bookmarkStart w:id="0" w:name="_GoBack"/>
      <w:bookmarkEnd w:id="0"/>
    </w:p>
    <w:p w:rsidR="007039B3" w:rsidRPr="00B96036" w:rsidRDefault="007039B3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318" w:rsidRPr="00B96036" w:rsidRDefault="00C04F15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3318" w:rsidRPr="00B96036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</w:t>
      </w:r>
    </w:p>
    <w:p w:rsidR="00663318" w:rsidRPr="00B96036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03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663318" w:rsidRPr="00B96036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03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663318" w:rsidRPr="00B96036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03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</w:p>
    <w:p w:rsidR="00663318" w:rsidRPr="00B96036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03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8 сентября 2020 № 577</w:t>
      </w:r>
    </w:p>
    <w:p w:rsidR="00663318" w:rsidRPr="00B96036" w:rsidRDefault="00663318" w:rsidP="0025015E">
      <w:pPr>
        <w:widowControl w:val="0"/>
        <w:tabs>
          <w:tab w:val="left" w:pos="8484"/>
        </w:tabs>
        <w:autoSpaceDE w:val="0"/>
        <w:autoSpaceDN w:val="0"/>
        <w:spacing w:after="0"/>
        <w:ind w:left="5529"/>
        <w:jc w:val="both"/>
        <w:rPr>
          <w:sz w:val="26"/>
          <w:szCs w:val="26"/>
        </w:rPr>
      </w:pPr>
    </w:p>
    <w:p w:rsidR="0025015E" w:rsidRPr="00B96036" w:rsidRDefault="0025015E" w:rsidP="0025015E">
      <w:pPr>
        <w:widowControl w:val="0"/>
        <w:tabs>
          <w:tab w:val="left" w:pos="8484"/>
        </w:tabs>
        <w:autoSpaceDE w:val="0"/>
        <w:autoSpaceDN w:val="0"/>
        <w:spacing w:after="0"/>
        <w:ind w:left="5529"/>
        <w:jc w:val="both"/>
        <w:rPr>
          <w:sz w:val="26"/>
          <w:szCs w:val="26"/>
        </w:rPr>
      </w:pPr>
    </w:p>
    <w:p w:rsidR="00663318" w:rsidRPr="00B96036" w:rsidRDefault="00663318" w:rsidP="007039B3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41"/>
      <w:bookmarkEnd w:id="1"/>
      <w:r w:rsidRPr="00B96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663318" w:rsidRPr="00B96036" w:rsidRDefault="00663318" w:rsidP="007039B3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6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предоставлении субсидии за счет средств бюджета Билибинского муниципального района на возмещение недополученных доходов в связи с оказанием услуг по снабжению населения твердым печным топливом</w:t>
      </w:r>
    </w:p>
    <w:p w:rsidR="00663318" w:rsidRPr="00B96036" w:rsidRDefault="00663318" w:rsidP="00703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63318" w:rsidRPr="00B96036" w:rsidRDefault="00663318" w:rsidP="007039B3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6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Общее положение о предоставлении субсидии</w:t>
      </w:r>
    </w:p>
    <w:p w:rsidR="00CD3FE5" w:rsidRPr="00B96036" w:rsidRDefault="00663318" w:rsidP="00DE7054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Настоящее Положение разработано в соответствии со статьей 78 Бюджетного      кодекса       Российской       Федерации,       Федеральным      законом от 6 октября 2003 года № 131-ФЗ «Об общих принципах организации местного самоупра</w:t>
      </w:r>
      <w:r w:rsidR="00C04F15" w:rsidRPr="00B96036">
        <w:rPr>
          <w:rFonts w:ascii="Times New Roman" w:hAnsi="Times New Roman"/>
          <w:sz w:val="26"/>
          <w:szCs w:val="26"/>
        </w:rPr>
        <w:t>вления в Российской Федерации».</w:t>
      </w:r>
    </w:p>
    <w:p w:rsidR="00663318" w:rsidRPr="00B96036" w:rsidRDefault="00CD3FE5" w:rsidP="00DE7054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</w:t>
      </w:r>
      <w:r w:rsidR="00C04F15" w:rsidRPr="00B96036">
        <w:rPr>
          <w:rFonts w:ascii="Times New Roman" w:hAnsi="Times New Roman" w:cs="Times New Roman"/>
          <w:sz w:val="26"/>
          <w:szCs w:val="26"/>
        </w:rPr>
        <w:t xml:space="preserve"> - Муниципальное предприятие жилищно-коммунального хозяйства Билибинского муниципального района</w:t>
      </w:r>
      <w:r w:rsidR="00C04F15" w:rsidRPr="00B96036">
        <w:rPr>
          <w:rFonts w:ascii="Times New Roman" w:hAnsi="Times New Roman"/>
          <w:sz w:val="26"/>
          <w:szCs w:val="26"/>
        </w:rPr>
        <w:t>.</w:t>
      </w:r>
    </w:p>
    <w:p w:rsidR="00663318" w:rsidRPr="00B96036" w:rsidRDefault="00663318" w:rsidP="00DE7054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Основные понятия и термины, используемые в настоящем Положении:</w:t>
      </w:r>
    </w:p>
    <w:p w:rsidR="00663318" w:rsidRPr="00B96036" w:rsidRDefault="00663318" w:rsidP="00DE7054">
      <w:pPr>
        <w:numPr>
          <w:ilvl w:val="0"/>
          <w:numId w:val="15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Субсидия - средства, предоставляемые из местного бюджета Получателю субсидии на безвозмездной и безвозвратной основе.</w:t>
      </w:r>
    </w:p>
    <w:p w:rsidR="00663318" w:rsidRPr="00B96036" w:rsidRDefault="00663318" w:rsidP="00DE7054">
      <w:pPr>
        <w:numPr>
          <w:ilvl w:val="0"/>
          <w:numId w:val="15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Получатель субсидии - юридические лица, индивидуальные предприниматели, физические лица - производители товаров, работ, услуг, оказывающие населению на территории Билибинского района услуги по снабжению твердым печным топливом:</w:t>
      </w:r>
    </w:p>
    <w:p w:rsidR="00663318" w:rsidRPr="00B96036" w:rsidRDefault="00663318" w:rsidP="00DE7054">
      <w:p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1) на безвозмездной основе отдельным категориям населения (неработающим пенсионерам и инвалидам, и др.) по спискам Управления социальной политики Администрации муниципального образования Билибинский муниципальный район;</w:t>
      </w:r>
    </w:p>
    <w:p w:rsidR="00663318" w:rsidRPr="00B96036" w:rsidRDefault="00663318" w:rsidP="00DE7054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2) на возмездной основе по регулируемым тарифам, установленным для населения, в величине, не обеспечивающей возмещения издержек.</w:t>
      </w:r>
    </w:p>
    <w:p w:rsidR="00663318" w:rsidRPr="00B96036" w:rsidRDefault="00663318" w:rsidP="00DE7054">
      <w:pPr>
        <w:numPr>
          <w:ilvl w:val="0"/>
          <w:numId w:val="15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B9603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96036">
        <w:rPr>
          <w:rFonts w:ascii="Times New Roman" w:hAnsi="Times New Roman"/>
          <w:sz w:val="26"/>
          <w:szCs w:val="26"/>
        </w:rPr>
        <w:t xml:space="preserve"> полнотой и качеством предоставляемых услуг, по соблюдению настоящего Положения;</w:t>
      </w:r>
    </w:p>
    <w:p w:rsidR="00663318" w:rsidRPr="00B96036" w:rsidRDefault="00663318" w:rsidP="00DE7054">
      <w:pPr>
        <w:numPr>
          <w:ilvl w:val="0"/>
          <w:numId w:val="1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главный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Билибинский муниципальный район.</w:t>
      </w:r>
    </w:p>
    <w:p w:rsidR="00C04F15" w:rsidRPr="00B96036" w:rsidRDefault="00CD3FE5" w:rsidP="00DE7054">
      <w:pPr>
        <w:pStyle w:val="ConsPlusNormal"/>
        <w:tabs>
          <w:tab w:val="left" w:pos="0"/>
        </w:tabs>
        <w:suppressAutoHyphens/>
        <w:autoSpaceDN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1.4. </w:t>
      </w:r>
      <w:proofErr w:type="gramStart"/>
      <w:r w:rsidR="00663318" w:rsidRPr="00B96036">
        <w:rPr>
          <w:rFonts w:ascii="Times New Roman" w:hAnsi="Times New Roman"/>
          <w:sz w:val="26"/>
          <w:szCs w:val="26"/>
        </w:rPr>
        <w:t xml:space="preserve">Субсидия имеет заявительный характер и предоставляется из бюджета </w:t>
      </w:r>
      <w:r w:rsidR="00663318" w:rsidRPr="00B96036">
        <w:rPr>
          <w:rFonts w:ascii="Times New Roman" w:hAnsi="Times New Roman"/>
          <w:sz w:val="26"/>
          <w:szCs w:val="26"/>
        </w:rPr>
        <w:lastRenderedPageBreak/>
        <w:t>Билибинского муниципального района в целях возмещения юридическим лицам, индивидуальным предпринимателям, физическим лицам недополученных доходов в связи с оказанием населению услуг по снабжению твердым печным топливом, установленным для населения, в величине, не обеспечивающей возмещение издержек 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мероприятий подпрограммы</w:t>
      </w:r>
      <w:proofErr w:type="gramEnd"/>
      <w:r w:rsidR="00663318" w:rsidRPr="00B96036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="00663318" w:rsidRPr="00B96036">
        <w:rPr>
          <w:rFonts w:ascii="Times New Roman" w:hAnsi="Times New Roman"/>
          <w:sz w:val="26"/>
          <w:szCs w:val="26"/>
        </w:rPr>
        <w:t>Поддержка жилищно-коммунального хозяйства» Муниципальной программы «Поддержка и развитие жилищно-коммунального хозяйства и энергетики муниципального образования Билибинский муниц</w:t>
      </w:r>
      <w:r w:rsidR="001408A3" w:rsidRPr="00B96036">
        <w:rPr>
          <w:rFonts w:ascii="Times New Roman" w:hAnsi="Times New Roman"/>
          <w:sz w:val="26"/>
          <w:szCs w:val="26"/>
        </w:rPr>
        <w:t>ипальный район</w:t>
      </w:r>
      <w:r w:rsidR="00663318" w:rsidRPr="00B96036">
        <w:rPr>
          <w:rFonts w:ascii="Times New Roman" w:hAnsi="Times New Roman"/>
          <w:sz w:val="26"/>
          <w:szCs w:val="26"/>
        </w:rPr>
        <w:t>», основного мероприятия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издержек», утвержденной Постановлением Администрации муниципального образования Билибинский муниципальный район от 4 марта 2019 года № 137 (далее - Подпрограмма)</w:t>
      </w:r>
      <w:r w:rsidR="00C04F15" w:rsidRPr="00B960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C04F15" w:rsidRPr="00B96036" w:rsidRDefault="007039B3" w:rsidP="00DE7054">
      <w:pPr>
        <w:pStyle w:val="ConsPlusNormal"/>
        <w:tabs>
          <w:tab w:val="left" w:pos="0"/>
        </w:tabs>
        <w:suppressAutoHyphens/>
        <w:autoSpaceDN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>1.5</w:t>
      </w:r>
      <w:r w:rsidR="00C04F15" w:rsidRPr="00B9603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04F15" w:rsidRPr="00B96036">
        <w:rPr>
          <w:rFonts w:ascii="Times New Roman" w:hAnsi="Times New Roman" w:cs="Times New Roman"/>
          <w:sz w:val="26"/>
          <w:szCs w:val="26"/>
        </w:rPr>
        <w:t>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решения о бюджете.</w:t>
      </w:r>
      <w:proofErr w:type="gramEnd"/>
    </w:p>
    <w:p w:rsidR="00663318" w:rsidRPr="00B96036" w:rsidRDefault="00663318" w:rsidP="00DE705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63318" w:rsidRPr="00B96036" w:rsidRDefault="00663318" w:rsidP="00DE7054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6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Условия и порядок предоставления субсидии</w:t>
      </w:r>
      <w:bookmarkStart w:id="2" w:name="Par0"/>
      <w:bookmarkEnd w:id="2"/>
    </w:p>
    <w:p w:rsidR="00C04F15" w:rsidRPr="00B96036" w:rsidRDefault="00C04F15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Соглашения, являются:</w:t>
      </w:r>
    </w:p>
    <w:p w:rsidR="00C04F15" w:rsidRPr="00B96036" w:rsidRDefault="00C04F15" w:rsidP="00DE7054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04F15" w:rsidRPr="00B96036" w:rsidRDefault="00C04F15" w:rsidP="00DE7054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иных субсидий, бюджетных инвестиций, </w:t>
      </w:r>
      <w:proofErr w:type="gramStart"/>
      <w:r w:rsidRPr="00B96036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B96036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иная просроченная (</w:t>
      </w:r>
      <w:proofErr w:type="spellStart"/>
      <w:r w:rsidRPr="00B96036">
        <w:rPr>
          <w:rFonts w:ascii="Times New Roman" w:hAnsi="Times New Roman" w:cs="Times New Roman"/>
          <w:sz w:val="26"/>
          <w:szCs w:val="26"/>
        </w:rPr>
        <w:t>неурегулируемая</w:t>
      </w:r>
      <w:proofErr w:type="spellEnd"/>
      <w:r w:rsidRPr="00B96036">
        <w:rPr>
          <w:rFonts w:ascii="Times New Roman" w:hAnsi="Times New Roman" w:cs="Times New Roman"/>
          <w:sz w:val="26"/>
          <w:szCs w:val="26"/>
        </w:rPr>
        <w:t>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C04F15" w:rsidRPr="00B96036" w:rsidRDefault="00C04F15" w:rsidP="00DE7054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6036">
        <w:rPr>
          <w:rFonts w:ascii="Times New Roman" w:hAnsi="Times New Roman" w:cs="Times New Roman"/>
          <w:sz w:val="26"/>
          <w:szCs w:val="26"/>
        </w:rPr>
        <w:t>Получатель субсидии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 - индивидуальный предприниматель не должен прекратить деятельность в качестве индивидуального предпринимателя (в случае, если</w:t>
      </w:r>
      <w:proofErr w:type="gramEnd"/>
      <w:r w:rsidRPr="00B96036">
        <w:rPr>
          <w:rFonts w:ascii="Times New Roman" w:hAnsi="Times New Roman" w:cs="Times New Roman"/>
          <w:sz w:val="26"/>
          <w:szCs w:val="26"/>
        </w:rPr>
        <w:t xml:space="preserve"> такие требования предусмотрены правовым актом;</w:t>
      </w:r>
    </w:p>
    <w:p w:rsidR="00C04F15" w:rsidRPr="00B96036" w:rsidRDefault="00C04F15" w:rsidP="00DE7054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6036">
        <w:rPr>
          <w:rFonts w:ascii="Times New Roman" w:hAnsi="Times New Roman" w:cs="Times New Roman"/>
          <w:sz w:val="26"/>
          <w:szCs w:val="26"/>
        </w:rPr>
        <w:t xml:space="preserve"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</w:t>
      </w:r>
      <w:r w:rsidRPr="00B96036">
        <w:rPr>
          <w:rFonts w:ascii="Times New Roman" w:hAnsi="Times New Roman" w:cs="Times New Roman"/>
          <w:sz w:val="26"/>
          <w:szCs w:val="26"/>
        </w:rPr>
        <w:lastRenderedPageBreak/>
        <w:t>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B96036">
        <w:rPr>
          <w:rFonts w:ascii="Times New Roman" w:hAnsi="Times New Roman" w:cs="Times New Roman"/>
          <w:sz w:val="26"/>
          <w:szCs w:val="26"/>
        </w:rPr>
        <w:t>) в отношении таких юридических лиц, в совокупности превышает 50 процентов;</w:t>
      </w:r>
    </w:p>
    <w:p w:rsidR="00C04F15" w:rsidRPr="00B96036" w:rsidRDefault="00C04F15" w:rsidP="00243109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>Получатель субсидии не должен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1.3 настоящего Положения;</w:t>
      </w:r>
    </w:p>
    <w:p w:rsidR="00C04F15" w:rsidRPr="00B96036" w:rsidRDefault="00C04F15" w:rsidP="00243109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04F15" w:rsidRPr="00B96036" w:rsidRDefault="00C04F15" w:rsidP="00243109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6036">
        <w:rPr>
          <w:rFonts w:ascii="Times New Roman" w:hAnsi="Times New Roman" w:cs="Times New Roman"/>
          <w:sz w:val="26"/>
          <w:szCs w:val="26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0" w:history="1">
        <w:r w:rsidRPr="00B96036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Pr="00B96036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04F15" w:rsidRPr="00B96036" w:rsidRDefault="00C04F15" w:rsidP="00243109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>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C04F15" w:rsidRPr="00B96036" w:rsidRDefault="00C04F15" w:rsidP="00243109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 xml:space="preserve">получатель субсидии (участник отбора) не является иностранным агентом в соответствии с </w:t>
      </w:r>
      <w:hyperlink r:id="rId11" w:history="1">
        <w:r w:rsidRPr="00B96036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B96036">
        <w:rPr>
          <w:rFonts w:ascii="Times New Roman" w:hAnsi="Times New Roman" w:cs="Times New Roman"/>
          <w:sz w:val="26"/>
          <w:szCs w:val="26"/>
        </w:rPr>
        <w:t xml:space="preserve"> «О </w:t>
      </w:r>
      <w:proofErr w:type="gramStart"/>
      <w:r w:rsidRPr="00B96036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B96036">
        <w:rPr>
          <w:rFonts w:ascii="Times New Roman" w:hAnsi="Times New Roman" w:cs="Times New Roman"/>
          <w:sz w:val="26"/>
          <w:szCs w:val="26"/>
        </w:rPr>
        <w:t xml:space="preserve"> деятельностью лиц, находящихся под иностранным влиянием»;</w:t>
      </w:r>
    </w:p>
    <w:p w:rsidR="00C04F15" w:rsidRPr="00B96036" w:rsidRDefault="00C04F15" w:rsidP="00DE7054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1282"/>
      <w:proofErr w:type="gramStart"/>
      <w:r w:rsidRPr="00B96036">
        <w:rPr>
          <w:rFonts w:ascii="Times New Roman" w:hAnsi="Times New Roman" w:cs="Times New Roman"/>
          <w:sz w:val="26"/>
          <w:szCs w:val="26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B96036">
        <w:rPr>
          <w:rFonts w:ascii="Times New Roman" w:hAnsi="Times New Roman" w:cs="Times New Roman"/>
          <w:sz w:val="26"/>
          <w:szCs w:val="26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96036">
        <w:rPr>
          <w:rFonts w:ascii="Times New Roman" w:hAnsi="Times New Roman" w:cs="Times New Roman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96036">
        <w:rPr>
          <w:rFonts w:ascii="Times New Roman" w:hAnsi="Times New Roman" w:cs="Times New Roman"/>
          <w:sz w:val="26"/>
          <w:szCs w:val="26"/>
        </w:rPr>
        <w:t xml:space="preserve"> акционерных обществ</w:t>
      </w:r>
      <w:bookmarkEnd w:id="3"/>
      <w:r w:rsidR="00243109" w:rsidRPr="00B96036">
        <w:rPr>
          <w:rFonts w:ascii="Times New Roman" w:hAnsi="Times New Roman" w:cs="Times New Roman"/>
          <w:sz w:val="26"/>
          <w:szCs w:val="26"/>
        </w:rPr>
        <w:t>.</w:t>
      </w:r>
    </w:p>
    <w:p w:rsidR="00663318" w:rsidRPr="00B96036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Для получения Субсидии и заключения Соглашения, </w:t>
      </w:r>
      <w:r w:rsidR="00CA2C57" w:rsidRPr="00B96036">
        <w:rPr>
          <w:rFonts w:ascii="Times New Roman" w:hAnsi="Times New Roman"/>
          <w:sz w:val="26"/>
          <w:szCs w:val="26"/>
        </w:rPr>
        <w:t>Получатель субсидии представляет</w:t>
      </w:r>
      <w:r w:rsidRPr="00B96036">
        <w:rPr>
          <w:rFonts w:ascii="Times New Roman" w:hAnsi="Times New Roman"/>
          <w:sz w:val="26"/>
          <w:szCs w:val="26"/>
        </w:rPr>
        <w:t xml:space="preserve"> в Администрацию муниципального образования Билибинский муниципальный район (далее – Администрация) письменное обращение в произвольной форме о предоставлении субсидии с приложением:</w:t>
      </w:r>
    </w:p>
    <w:p w:rsidR="00663318" w:rsidRPr="00B96036" w:rsidRDefault="00663318" w:rsidP="00DE7054">
      <w:pPr>
        <w:numPr>
          <w:ilvl w:val="0"/>
          <w:numId w:val="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копии устава и (или) учредительного договора (для юридических лиц);</w:t>
      </w:r>
    </w:p>
    <w:p w:rsidR="00663318" w:rsidRPr="00B96036" w:rsidRDefault="00663318" w:rsidP="00DE7054">
      <w:pPr>
        <w:numPr>
          <w:ilvl w:val="0"/>
          <w:numId w:val="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копии документа, удостоверяющего личность (для физических лиц); </w:t>
      </w:r>
    </w:p>
    <w:p w:rsidR="00663318" w:rsidRPr="00B96036" w:rsidRDefault="00663318" w:rsidP="00DE7054">
      <w:pPr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lastRenderedPageBreak/>
        <w:t>плановый расчет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на текущий финансовый год;</w:t>
      </w:r>
    </w:p>
    <w:p w:rsidR="00663318" w:rsidRPr="00B96036" w:rsidRDefault="00663318" w:rsidP="00DE7054">
      <w:pPr>
        <w:numPr>
          <w:ilvl w:val="0"/>
          <w:numId w:val="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реквизиты расчетного счета для перечисления субсидии;</w:t>
      </w:r>
    </w:p>
    <w:p w:rsidR="00663318" w:rsidRPr="00B96036" w:rsidRDefault="00663318" w:rsidP="00DE7054">
      <w:pPr>
        <w:numPr>
          <w:ilvl w:val="0"/>
          <w:numId w:val="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663318" w:rsidRPr="00B96036" w:rsidRDefault="00663318" w:rsidP="00DE7054">
      <w:pPr>
        <w:numPr>
          <w:ilvl w:val="0"/>
          <w:numId w:val="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копию свидетельства о постановке на учет юридического лица в налоговом органе по месту нахождения на территории Российской Федерации, заверенную подписью уполномоченного лица Получателя субсидии;</w:t>
      </w:r>
    </w:p>
    <w:p w:rsidR="00663318" w:rsidRPr="00B96036" w:rsidRDefault="00663318" w:rsidP="00DE7054">
      <w:pPr>
        <w:numPr>
          <w:ilvl w:val="0"/>
          <w:numId w:val="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470BE7" w:rsidRPr="00B96036" w:rsidRDefault="00470BE7" w:rsidP="00470BE7">
      <w:pPr>
        <w:numPr>
          <w:ilvl w:val="0"/>
          <w:numId w:val="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копии документов на соответствие требованиям, указанным в пункте 2.1. настоящего раздела.</w:t>
      </w:r>
    </w:p>
    <w:p w:rsidR="00663318" w:rsidRPr="00B96036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663318" w:rsidRPr="00B96036" w:rsidRDefault="00663318" w:rsidP="00DE705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Ответственность за достоверность информации несет Получатель субсидии.</w:t>
      </w:r>
    </w:p>
    <w:p w:rsidR="00663318" w:rsidRPr="00B96036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Субсидия предоставляется при выполнении следующих условий:</w:t>
      </w:r>
    </w:p>
    <w:p w:rsidR="00663318" w:rsidRPr="00B96036" w:rsidRDefault="00663318" w:rsidP="00DE7054">
      <w:pPr>
        <w:numPr>
          <w:ilvl w:val="0"/>
          <w:numId w:val="1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фактического оказание услуг по снабжению населения твердым печным топливом на территории Билибинского муниципального района Получателем субсидии;</w:t>
      </w:r>
    </w:p>
    <w:p w:rsidR="00663318" w:rsidRPr="00B96036" w:rsidRDefault="00663318" w:rsidP="00DE7054">
      <w:pPr>
        <w:numPr>
          <w:ilvl w:val="0"/>
          <w:numId w:val="1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объем предоставляемых услуг и стоимость услуг должны соответствовать и не превышать значения, установленные Комитетом государственного регулирования цен и тарифов Чукотского автономного округа тарифы (цены) для Билибинского муниципального районе на текущий год. </w:t>
      </w:r>
    </w:p>
    <w:p w:rsidR="00663318" w:rsidRPr="00B96036" w:rsidRDefault="00663318" w:rsidP="00DE7054">
      <w:pPr>
        <w:numPr>
          <w:ilvl w:val="0"/>
          <w:numId w:val="1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значение показателя результативности является 100% обеспеченность услугами по снабжению печным топливом, в случаях, указа</w:t>
      </w:r>
      <w:r w:rsidR="00FA6172" w:rsidRPr="00B96036">
        <w:rPr>
          <w:rFonts w:ascii="Times New Roman" w:hAnsi="Times New Roman"/>
          <w:sz w:val="26"/>
          <w:szCs w:val="26"/>
        </w:rPr>
        <w:t>нных в подпункте 1, 2 пункта 1.3</w:t>
      </w:r>
      <w:r w:rsidRPr="00B96036">
        <w:rPr>
          <w:rFonts w:ascii="Times New Roman" w:hAnsi="Times New Roman"/>
          <w:sz w:val="26"/>
          <w:szCs w:val="26"/>
        </w:rPr>
        <w:t xml:space="preserve"> Раздела 1 настоящего Положения</w:t>
      </w:r>
      <w:proofErr w:type="gramStart"/>
      <w:r w:rsidRPr="00B96036">
        <w:rPr>
          <w:rFonts w:ascii="Times New Roman" w:hAnsi="Times New Roman"/>
          <w:sz w:val="26"/>
          <w:szCs w:val="26"/>
        </w:rPr>
        <w:t>..</w:t>
      </w:r>
      <w:proofErr w:type="gramEnd"/>
    </w:p>
    <w:p w:rsidR="00663318" w:rsidRPr="00B96036" w:rsidRDefault="00FA6172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.</w:t>
      </w:r>
      <w:r w:rsidR="00663318" w:rsidRPr="00B96036">
        <w:rPr>
          <w:rFonts w:ascii="Times New Roman" w:hAnsi="Times New Roman"/>
          <w:sz w:val="26"/>
          <w:szCs w:val="26"/>
        </w:rPr>
        <w:t xml:space="preserve"> Объем субсидии определяется по формуле:</w:t>
      </w:r>
    </w:p>
    <w:p w:rsidR="00663318" w:rsidRPr="00B96036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B96036">
        <w:rPr>
          <w:rFonts w:ascii="Times New Roman" w:hAnsi="Times New Roman"/>
          <w:sz w:val="26"/>
          <w:szCs w:val="26"/>
          <w:lang w:val="en-US"/>
        </w:rPr>
        <w:t>Ci</w:t>
      </w:r>
      <w:proofErr w:type="spellEnd"/>
      <w:r w:rsidRPr="00B96036">
        <w:rPr>
          <w:rFonts w:ascii="Times New Roman" w:hAnsi="Times New Roman"/>
          <w:sz w:val="26"/>
          <w:szCs w:val="26"/>
          <w:lang w:val="en-US"/>
        </w:rPr>
        <w:t xml:space="preserve"> = V *(Pi / Po), </w:t>
      </w:r>
      <w:r w:rsidRPr="00B96036">
        <w:rPr>
          <w:rFonts w:ascii="Times New Roman" w:hAnsi="Times New Roman"/>
          <w:sz w:val="26"/>
          <w:szCs w:val="26"/>
        </w:rPr>
        <w:t>где</w:t>
      </w:r>
      <w:r w:rsidRPr="00B96036">
        <w:rPr>
          <w:rFonts w:ascii="Times New Roman" w:hAnsi="Times New Roman"/>
          <w:sz w:val="26"/>
          <w:szCs w:val="26"/>
          <w:lang w:val="en-US"/>
        </w:rPr>
        <w:t>:</w:t>
      </w:r>
    </w:p>
    <w:p w:rsidR="00663318" w:rsidRPr="00B96036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B96036">
        <w:rPr>
          <w:rFonts w:ascii="Times New Roman" w:hAnsi="Times New Roman"/>
          <w:sz w:val="26"/>
          <w:szCs w:val="26"/>
        </w:rPr>
        <w:t>Ci</w:t>
      </w:r>
      <w:proofErr w:type="spellEnd"/>
      <w:r w:rsidRPr="00B96036">
        <w:rPr>
          <w:rFonts w:ascii="Times New Roman" w:hAnsi="Times New Roman"/>
          <w:sz w:val="26"/>
          <w:szCs w:val="26"/>
        </w:rPr>
        <w:t xml:space="preserve"> - размер Субсидии, предоставляемой i-</w:t>
      </w:r>
      <w:proofErr w:type="spellStart"/>
      <w:r w:rsidRPr="00B96036">
        <w:rPr>
          <w:rFonts w:ascii="Times New Roman" w:hAnsi="Times New Roman"/>
          <w:sz w:val="26"/>
          <w:szCs w:val="26"/>
        </w:rPr>
        <w:t>му</w:t>
      </w:r>
      <w:proofErr w:type="spellEnd"/>
      <w:r w:rsidRPr="00B96036">
        <w:rPr>
          <w:rFonts w:ascii="Times New Roman" w:hAnsi="Times New Roman"/>
          <w:sz w:val="26"/>
          <w:szCs w:val="26"/>
        </w:rPr>
        <w:t xml:space="preserve"> Получателю субсидии, рублей;</w:t>
      </w:r>
    </w:p>
    <w:p w:rsidR="00663318" w:rsidRPr="00B96036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V - объем средств, предусмотренных в текущем году в бюджете Билибинского муниципального района на возмещение недополученных доходов и (или) финансовое обеспечение (возмещение) затрат по снабжению населения твердым топливом, рублей;</w:t>
      </w:r>
    </w:p>
    <w:p w:rsidR="00663318" w:rsidRPr="00B96036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B96036">
        <w:rPr>
          <w:rFonts w:ascii="Times New Roman" w:hAnsi="Times New Roman"/>
          <w:sz w:val="26"/>
          <w:szCs w:val="26"/>
        </w:rPr>
        <w:t>Pi</w:t>
      </w:r>
      <w:proofErr w:type="spellEnd"/>
      <w:r w:rsidRPr="00B96036">
        <w:rPr>
          <w:rFonts w:ascii="Times New Roman" w:hAnsi="Times New Roman"/>
          <w:sz w:val="26"/>
          <w:szCs w:val="26"/>
        </w:rPr>
        <w:t xml:space="preserve"> - плановая потребность в средствах i-</w:t>
      </w:r>
      <w:proofErr w:type="spellStart"/>
      <w:r w:rsidRPr="00B96036">
        <w:rPr>
          <w:rFonts w:ascii="Times New Roman" w:hAnsi="Times New Roman"/>
          <w:sz w:val="26"/>
          <w:szCs w:val="26"/>
        </w:rPr>
        <w:t>го</w:t>
      </w:r>
      <w:proofErr w:type="spellEnd"/>
      <w:r w:rsidRPr="00B96036">
        <w:rPr>
          <w:rFonts w:ascii="Times New Roman" w:hAnsi="Times New Roman"/>
          <w:sz w:val="26"/>
          <w:szCs w:val="26"/>
        </w:rPr>
        <w:t xml:space="preserve"> Получателя субсидии в текущем году, рублей;</w:t>
      </w:r>
    </w:p>
    <w:p w:rsidR="00663318" w:rsidRPr="00B96036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B96036">
        <w:rPr>
          <w:rFonts w:ascii="Times New Roman" w:hAnsi="Times New Roman"/>
          <w:sz w:val="26"/>
          <w:szCs w:val="26"/>
        </w:rPr>
        <w:t>Po</w:t>
      </w:r>
      <w:proofErr w:type="spellEnd"/>
      <w:r w:rsidRPr="00B96036">
        <w:rPr>
          <w:rFonts w:ascii="Times New Roman" w:hAnsi="Times New Roman"/>
          <w:sz w:val="26"/>
          <w:szCs w:val="26"/>
        </w:rPr>
        <w:t xml:space="preserve"> - общая плановая потребность в средствах Получателей субсидии, подавших заявки на получение Субсидии текущем году, рублей.</w:t>
      </w:r>
      <w:bookmarkStart w:id="4" w:name="P76"/>
      <w:bookmarkEnd w:id="4"/>
    </w:p>
    <w:p w:rsidR="007039B3" w:rsidRPr="00B96036" w:rsidRDefault="00663318" w:rsidP="00DE7054">
      <w:pPr>
        <w:tabs>
          <w:tab w:val="left" w:pos="1418"/>
        </w:tabs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2.4</w:t>
      </w:r>
      <w:r w:rsidR="00FA6172" w:rsidRPr="00B96036">
        <w:rPr>
          <w:rFonts w:ascii="Times New Roman" w:hAnsi="Times New Roman"/>
          <w:sz w:val="26"/>
          <w:szCs w:val="26"/>
        </w:rPr>
        <w:t>.</w:t>
      </w:r>
      <w:r w:rsidRPr="00B96036">
        <w:rPr>
          <w:rFonts w:ascii="Times New Roman" w:hAnsi="Times New Roman"/>
          <w:sz w:val="26"/>
          <w:szCs w:val="26"/>
        </w:rPr>
        <w:t xml:space="preserve"> </w:t>
      </w:r>
      <w:r w:rsidR="007039B3" w:rsidRPr="00B96036">
        <w:rPr>
          <w:rFonts w:ascii="Times New Roman" w:hAnsi="Times New Roman"/>
          <w:sz w:val="26"/>
          <w:szCs w:val="26"/>
        </w:rPr>
        <w:t>Управление в течение 3(трех) рабочих дней рассматривает документы, предоставлен</w:t>
      </w:r>
      <w:r w:rsidR="00685332" w:rsidRPr="00B96036">
        <w:rPr>
          <w:rFonts w:ascii="Times New Roman" w:hAnsi="Times New Roman"/>
          <w:sz w:val="26"/>
          <w:szCs w:val="26"/>
        </w:rPr>
        <w:t>ные в соответствии с пунктом 2.1 и 2.2</w:t>
      </w:r>
      <w:r w:rsidR="007039B3" w:rsidRPr="00B96036">
        <w:rPr>
          <w:rFonts w:ascii="Times New Roman" w:hAnsi="Times New Roman"/>
          <w:sz w:val="26"/>
          <w:szCs w:val="26"/>
        </w:rPr>
        <w:t xml:space="preserve">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7039B3" w:rsidRPr="00B96036" w:rsidRDefault="007039B3" w:rsidP="00DE7054">
      <w:p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B96036">
        <w:rPr>
          <w:rFonts w:ascii="Times New Roman" w:hAnsi="Times New Roman"/>
          <w:sz w:val="26"/>
          <w:szCs w:val="26"/>
        </w:rPr>
        <w:t>,</w:t>
      </w:r>
      <w:proofErr w:type="gramEnd"/>
      <w:r w:rsidRPr="00B96036">
        <w:rPr>
          <w:rFonts w:ascii="Times New Roman" w:hAnsi="Times New Roman"/>
          <w:sz w:val="26"/>
          <w:szCs w:val="26"/>
        </w:rPr>
        <w:t xml:space="preserve"> если Получателем субсидии не устранены выявленные недочеты, Главный распорядитель возвращает представленные документы Получателю субсидии без исполнения.</w:t>
      </w:r>
    </w:p>
    <w:p w:rsidR="00663318" w:rsidRPr="00B96036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Основания для отказа Получателю субсидии в предоставлении Субсидии:</w:t>
      </w:r>
    </w:p>
    <w:p w:rsidR="00663318" w:rsidRPr="00B96036" w:rsidRDefault="00663318" w:rsidP="00DE7054">
      <w:pPr>
        <w:numPr>
          <w:ilvl w:val="0"/>
          <w:numId w:val="17"/>
        </w:numPr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lastRenderedPageBreak/>
        <w:t>несоответствие представленных Получателем субсидии документов требованиям, предусмотренных пунктом 2.1 настоящего Положения, или непредставление (предоставление не в полном объеме) указанных документов;</w:t>
      </w:r>
    </w:p>
    <w:p w:rsidR="00663318" w:rsidRPr="00B96036" w:rsidRDefault="00663318" w:rsidP="00243109">
      <w:pPr>
        <w:numPr>
          <w:ilvl w:val="0"/>
          <w:numId w:val="1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недостоверность представленной Получателем субсидии информации.</w:t>
      </w:r>
    </w:p>
    <w:p w:rsidR="00663318" w:rsidRPr="00B96036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Управление в течение 7</w:t>
      </w:r>
      <w:r w:rsidR="000B6719" w:rsidRPr="00B96036">
        <w:rPr>
          <w:rFonts w:ascii="Times New Roman" w:hAnsi="Times New Roman"/>
          <w:sz w:val="26"/>
          <w:szCs w:val="26"/>
        </w:rPr>
        <w:t xml:space="preserve"> (семи)</w:t>
      </w:r>
      <w:r w:rsidRPr="00B96036">
        <w:rPr>
          <w:rFonts w:ascii="Times New Roman" w:hAnsi="Times New Roman"/>
          <w:sz w:val="26"/>
          <w:szCs w:val="26"/>
        </w:rPr>
        <w:t xml:space="preserve"> рабочих дне</w:t>
      </w:r>
      <w:r w:rsidR="000B6719" w:rsidRPr="00B96036">
        <w:rPr>
          <w:rFonts w:ascii="Times New Roman" w:hAnsi="Times New Roman"/>
          <w:sz w:val="26"/>
          <w:szCs w:val="26"/>
        </w:rPr>
        <w:t>й с момента утверждения Получателя субсидии подготавливает проект Соглашения</w:t>
      </w:r>
      <w:r w:rsidRPr="00B96036">
        <w:rPr>
          <w:rFonts w:ascii="Times New Roman" w:hAnsi="Times New Roman"/>
          <w:sz w:val="26"/>
          <w:szCs w:val="26"/>
        </w:rPr>
        <w:t xml:space="preserve"> о предоставлении Субсидии, в течение </w:t>
      </w:r>
      <w:r w:rsidR="000B6719" w:rsidRPr="00B96036">
        <w:rPr>
          <w:rFonts w:ascii="Times New Roman" w:hAnsi="Times New Roman"/>
          <w:sz w:val="26"/>
          <w:szCs w:val="26"/>
        </w:rPr>
        <w:t>3 (</w:t>
      </w:r>
      <w:r w:rsidRPr="00B96036">
        <w:rPr>
          <w:rFonts w:ascii="Times New Roman" w:hAnsi="Times New Roman"/>
          <w:sz w:val="26"/>
          <w:szCs w:val="26"/>
        </w:rPr>
        <w:t>трех</w:t>
      </w:r>
      <w:r w:rsidR="000B6719" w:rsidRPr="00B96036">
        <w:rPr>
          <w:rFonts w:ascii="Times New Roman" w:hAnsi="Times New Roman"/>
          <w:sz w:val="26"/>
          <w:szCs w:val="26"/>
        </w:rPr>
        <w:t>)</w:t>
      </w:r>
      <w:r w:rsidRPr="00B96036">
        <w:rPr>
          <w:rFonts w:ascii="Times New Roman" w:hAnsi="Times New Roman"/>
          <w:sz w:val="26"/>
          <w:szCs w:val="26"/>
        </w:rPr>
        <w:t xml:space="preserve"> рабочих дней после подписания Соглашения Админист</w:t>
      </w:r>
      <w:r w:rsidR="000B6719" w:rsidRPr="00B96036">
        <w:rPr>
          <w:rFonts w:ascii="Times New Roman" w:hAnsi="Times New Roman"/>
          <w:sz w:val="26"/>
          <w:szCs w:val="26"/>
        </w:rPr>
        <w:t>рацией направляет их Получателю</w:t>
      </w:r>
      <w:r w:rsidRPr="00B96036">
        <w:rPr>
          <w:rFonts w:ascii="Times New Roman" w:hAnsi="Times New Roman"/>
          <w:sz w:val="26"/>
          <w:szCs w:val="26"/>
        </w:rPr>
        <w:t xml:space="preserve"> субсидии.</w:t>
      </w:r>
    </w:p>
    <w:p w:rsidR="00663318" w:rsidRPr="00B96036" w:rsidRDefault="00663318" w:rsidP="00243109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Билибинский  муниципальный  район для соответствующего вида субсидии. 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7039B3" w:rsidRPr="00B96036" w:rsidRDefault="007039B3" w:rsidP="00243109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Изменение Соглашения путем заключения дополнительного соглашения возможно в случаях:</w:t>
      </w:r>
    </w:p>
    <w:p w:rsidR="007039B3" w:rsidRPr="00B96036" w:rsidRDefault="007039B3" w:rsidP="00243109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1)  уменьшения (или увеличение) ранее доведенных лимитов бюджетных обязательств на предоставление субсидии;</w:t>
      </w:r>
    </w:p>
    <w:p w:rsidR="007039B3" w:rsidRPr="00B96036" w:rsidRDefault="007039B3" w:rsidP="00243109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2) при реорганизации Получателя субсидии в форме слияния присоединения или преобразования.</w:t>
      </w:r>
    </w:p>
    <w:p w:rsidR="00CD5C46" w:rsidRPr="00B96036" w:rsidRDefault="00CD5C46" w:rsidP="00CD5C46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оформляются дополнительным соглашением.  При </w:t>
      </w:r>
      <w:proofErr w:type="spellStart"/>
      <w:r w:rsidRPr="00B96036">
        <w:rPr>
          <w:rFonts w:ascii="Times New Roman" w:hAnsi="Times New Roman"/>
          <w:sz w:val="26"/>
          <w:szCs w:val="26"/>
        </w:rPr>
        <w:t>недостижении</w:t>
      </w:r>
      <w:proofErr w:type="spellEnd"/>
      <w:r w:rsidRPr="00B96036">
        <w:rPr>
          <w:rFonts w:ascii="Times New Roman" w:hAnsi="Times New Roman"/>
          <w:sz w:val="26"/>
          <w:szCs w:val="26"/>
        </w:rPr>
        <w:t xml:space="preserve"> согласия по новым условиям Соглашение Сторонами расторгается.</w:t>
      </w:r>
    </w:p>
    <w:p w:rsidR="00470BE7" w:rsidRPr="00B96036" w:rsidRDefault="00470BE7" w:rsidP="00470BE7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470BE7" w:rsidRPr="00B96036" w:rsidRDefault="00470BE7" w:rsidP="00470BE7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B96036">
        <w:rPr>
          <w:rFonts w:ascii="Times New Roman" w:hAnsi="Times New Roman"/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B9603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96036">
        <w:rPr>
          <w:rFonts w:ascii="Times New Roman" w:hAnsi="Times New Roman"/>
          <w:sz w:val="26"/>
          <w:szCs w:val="26"/>
        </w:rPr>
        <w:t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:rsidR="00470BE7" w:rsidRPr="00B96036" w:rsidRDefault="00470BE7" w:rsidP="00470BE7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B96036">
        <w:rPr>
          <w:rFonts w:ascii="Times New Roman" w:hAnsi="Times New Roman"/>
          <w:sz w:val="26"/>
          <w:szCs w:val="26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</w:t>
      </w:r>
      <w:r w:rsidRPr="00B96036">
        <w:rPr>
          <w:rFonts w:ascii="Times New Roman" w:hAnsi="Times New Roman"/>
          <w:sz w:val="26"/>
          <w:szCs w:val="26"/>
        </w:rPr>
        <w:lastRenderedPageBreak/>
        <w:t>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B9603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96036">
        <w:rPr>
          <w:rFonts w:ascii="Times New Roman" w:hAnsi="Times New Roman"/>
          <w:sz w:val="26"/>
          <w:szCs w:val="26"/>
        </w:rPr>
        <w:t>обязательстве</w:t>
      </w:r>
      <w:proofErr w:type="gramEnd"/>
      <w:r w:rsidRPr="00B96036">
        <w:rPr>
          <w:rFonts w:ascii="Times New Roman" w:hAnsi="Times New Roman"/>
          <w:sz w:val="26"/>
          <w:szCs w:val="26"/>
        </w:rPr>
        <w:t xml:space="preserve"> с указанием стороны в соглашении иного лица, являющегося правопреемником. </w:t>
      </w:r>
    </w:p>
    <w:p w:rsidR="00663318" w:rsidRPr="00B96036" w:rsidRDefault="00FA6172" w:rsidP="00243109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</w:t>
      </w:r>
      <w:r w:rsidR="00663318" w:rsidRPr="00B96036">
        <w:rPr>
          <w:rFonts w:ascii="Times New Roman" w:hAnsi="Times New Roman"/>
          <w:sz w:val="26"/>
          <w:szCs w:val="26"/>
        </w:rPr>
        <w:t>Расторжение Соглашения в одностороннем порядке осуществляется в случаях:</w:t>
      </w:r>
    </w:p>
    <w:p w:rsidR="00663318" w:rsidRPr="00B96036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B96036">
        <w:rPr>
          <w:rFonts w:ascii="Times New Roman" w:hAnsi="Times New Roman"/>
          <w:sz w:val="26"/>
          <w:szCs w:val="26"/>
        </w:rPr>
        <w:t xml:space="preserve">1) </w:t>
      </w:r>
      <w:r w:rsidR="007039B3" w:rsidRPr="00B96036">
        <w:rPr>
          <w:rFonts w:ascii="Times New Roman" w:hAnsi="Times New Roman"/>
          <w:sz w:val="26"/>
          <w:szCs w:val="26"/>
        </w:rPr>
        <w:t>реорганизации Получателя субсидии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Билибинского муниципального района</w:t>
      </w:r>
      <w:r w:rsidRPr="00B96036">
        <w:rPr>
          <w:rFonts w:ascii="Times New Roman" w:hAnsi="Times New Roman"/>
          <w:sz w:val="26"/>
          <w:szCs w:val="26"/>
        </w:rPr>
        <w:t>;</w:t>
      </w:r>
      <w:proofErr w:type="gramEnd"/>
    </w:p>
    <w:p w:rsidR="00663318" w:rsidRPr="00B96036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2) 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663318" w:rsidRPr="00B96036" w:rsidRDefault="00663318" w:rsidP="00243109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3) </w:t>
      </w:r>
      <w:proofErr w:type="spellStart"/>
      <w:r w:rsidRPr="00B96036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Pr="00B96036">
        <w:rPr>
          <w:rFonts w:ascii="Times New Roman" w:hAnsi="Times New Roman"/>
          <w:sz w:val="26"/>
          <w:szCs w:val="26"/>
        </w:rPr>
        <w:t xml:space="preserve"> Получателем установленных Соглашением, показателей   результативности предоставления Субсидии установленных в соответствии с </w:t>
      </w:r>
      <w:r w:rsidR="00FA6172" w:rsidRPr="00B96036">
        <w:rPr>
          <w:rFonts w:ascii="Times New Roman" w:hAnsi="Times New Roman"/>
          <w:sz w:val="26"/>
          <w:szCs w:val="26"/>
        </w:rPr>
        <w:t xml:space="preserve">     </w:t>
      </w:r>
      <w:r w:rsidRPr="00B96036">
        <w:rPr>
          <w:rFonts w:ascii="Times New Roman" w:hAnsi="Times New Roman"/>
          <w:sz w:val="26"/>
          <w:szCs w:val="26"/>
        </w:rPr>
        <w:t>пунктом 2.2.</w:t>
      </w:r>
    </w:p>
    <w:p w:rsidR="00663318" w:rsidRPr="00B96036" w:rsidRDefault="00FA6172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 </w:t>
      </w:r>
      <w:r w:rsidR="00663318" w:rsidRPr="00B96036">
        <w:rPr>
          <w:rFonts w:ascii="Times New Roman" w:hAnsi="Times New Roman"/>
          <w:sz w:val="26"/>
          <w:szCs w:val="26"/>
        </w:rPr>
        <w:t>Обязательными условиями, включаемыми в Соглашение о предоставлении Субсидии, являются:</w:t>
      </w:r>
    </w:p>
    <w:p w:rsidR="00663318" w:rsidRPr="00B96036" w:rsidRDefault="00663318" w:rsidP="00DE7054">
      <w:pPr>
        <w:numPr>
          <w:ilvl w:val="0"/>
          <w:numId w:val="18"/>
        </w:numPr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B96036">
        <w:rPr>
          <w:rFonts w:ascii="Times New Roman" w:hAnsi="Times New Roman"/>
          <w:sz w:val="26"/>
          <w:szCs w:val="26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  <w:proofErr w:type="gramEnd"/>
    </w:p>
    <w:p w:rsidR="00663318" w:rsidRPr="00B96036" w:rsidRDefault="00663318" w:rsidP="00DE7054">
      <w:pPr>
        <w:numPr>
          <w:ilvl w:val="0"/>
          <w:numId w:val="1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B96036">
        <w:rPr>
          <w:rFonts w:ascii="Times New Roman" w:hAnsi="Times New Roman"/>
          <w:sz w:val="26"/>
          <w:szCs w:val="26"/>
        </w:rPr>
        <w:t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663318" w:rsidRPr="00B96036" w:rsidRDefault="00FA6172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. </w:t>
      </w:r>
      <w:r w:rsidR="00663318" w:rsidRPr="00B96036">
        <w:rPr>
          <w:rFonts w:ascii="Times New Roman" w:hAnsi="Times New Roman"/>
          <w:sz w:val="26"/>
          <w:szCs w:val="26"/>
        </w:rPr>
        <w:t>Субсидия предоставляется в соответствии с настоящим Положением и Соглашением, заключенным между Администрацией и Получателем субсидии.</w:t>
      </w:r>
    </w:p>
    <w:p w:rsidR="00663318" w:rsidRPr="00B96036" w:rsidRDefault="00FA6172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63318" w:rsidRPr="00B96036">
        <w:rPr>
          <w:rFonts w:ascii="Times New Roman" w:hAnsi="Times New Roman"/>
          <w:sz w:val="26"/>
          <w:szCs w:val="26"/>
        </w:rPr>
        <w:t>В соответствии с Соглашением о предоставлении субсидии Получатель субсидии ежемесячно представляет в Администрацию в срок до 20 числа месяца, следующего за отчетным, следующие документы:</w:t>
      </w:r>
      <w:bookmarkStart w:id="5" w:name="P123"/>
      <w:bookmarkEnd w:id="5"/>
      <w:proofErr w:type="gramEnd"/>
    </w:p>
    <w:p w:rsidR="00663318" w:rsidRPr="00B96036" w:rsidRDefault="00663318" w:rsidP="00DE7054">
      <w:pPr>
        <w:numPr>
          <w:ilvl w:val="0"/>
          <w:numId w:val="12"/>
        </w:numPr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письменное обращение о перечислении Субсидии;</w:t>
      </w:r>
    </w:p>
    <w:p w:rsidR="00663318" w:rsidRPr="00B96036" w:rsidRDefault="00663318" w:rsidP="00DE7054">
      <w:pPr>
        <w:numPr>
          <w:ilvl w:val="0"/>
          <w:numId w:val="12"/>
        </w:numPr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справку – расчет (на соответствующий период) планируемого размера Субсидии на возмещение недополученных доходов и (или) финансовое обеспечение (возмещение) расходов на возмещение затрат по снабжению населения твердым печным топливом согласно приложению 1 к настоящему Положению;</w:t>
      </w:r>
    </w:p>
    <w:p w:rsidR="00663318" w:rsidRPr="00B96036" w:rsidRDefault="00663318" w:rsidP="00DE705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За полноту и достоверность предоставленной информации ответственность несет Получатель субсидии.</w:t>
      </w:r>
      <w:bookmarkStart w:id="6" w:name="P130"/>
      <w:bookmarkEnd w:id="6"/>
    </w:p>
    <w:p w:rsidR="00CD5C46" w:rsidRPr="00B96036" w:rsidRDefault="00CD5C46" w:rsidP="00CD5C46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lastRenderedPageBreak/>
        <w:t>Главный распорядитель имеет право запрашивать иные сведения, необходимые для предоставления субсидии.</w:t>
      </w:r>
    </w:p>
    <w:p w:rsidR="00CD5C46" w:rsidRPr="00B96036" w:rsidRDefault="00CD5C46" w:rsidP="00CD5C46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Главный распорядитель в течение 3 (трех) рабочих дней проводит проверку документов на соответствие требованиям, установленным настоящим Положением. При наличии замечаний к документам, возвращает их на доработку, установив срок для доработки, не превышающий пяти рабочих дней. В случае если Получателями субсидии в установленный срок не устранены выявленные недостатки, Главный распорядитель возвращает представленные документы Получателю субсидии без исполнения.</w:t>
      </w:r>
    </w:p>
    <w:p w:rsidR="00663318" w:rsidRPr="00B96036" w:rsidRDefault="00FA6172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63318" w:rsidRPr="00B96036">
        <w:rPr>
          <w:rFonts w:ascii="Times New Roman" w:hAnsi="Times New Roman"/>
          <w:sz w:val="26"/>
          <w:szCs w:val="26"/>
        </w:rPr>
        <w:t>Управление в течение 5</w:t>
      </w:r>
      <w:r w:rsidR="000B6719" w:rsidRPr="00B96036">
        <w:rPr>
          <w:rFonts w:ascii="Times New Roman" w:hAnsi="Times New Roman"/>
          <w:sz w:val="26"/>
          <w:szCs w:val="26"/>
        </w:rPr>
        <w:t xml:space="preserve"> (пяти)</w:t>
      </w:r>
      <w:r w:rsidR="00663318" w:rsidRPr="00B96036">
        <w:rPr>
          <w:rFonts w:ascii="Times New Roman" w:hAnsi="Times New Roman"/>
          <w:sz w:val="26"/>
          <w:szCs w:val="26"/>
        </w:rPr>
        <w:t xml:space="preserve"> рабочих дней после получения документов, указанных в </w:t>
      </w:r>
      <w:hyperlink w:anchor="P125" w:history="1">
        <w:r w:rsidR="00663318" w:rsidRPr="00B96036">
          <w:rPr>
            <w:rFonts w:ascii="Times New Roman" w:hAnsi="Times New Roman"/>
            <w:sz w:val="26"/>
            <w:szCs w:val="26"/>
          </w:rPr>
          <w:t>пункте 2.</w:t>
        </w:r>
      </w:hyperlink>
      <w:r w:rsidR="000B6719" w:rsidRPr="00B96036">
        <w:rPr>
          <w:rFonts w:ascii="Times New Roman" w:hAnsi="Times New Roman"/>
          <w:sz w:val="26"/>
          <w:szCs w:val="26"/>
        </w:rPr>
        <w:t>10</w:t>
      </w:r>
      <w:r w:rsidR="00663318" w:rsidRPr="00B96036">
        <w:rPr>
          <w:rFonts w:ascii="Times New Roman" w:hAnsi="Times New Roman"/>
          <w:sz w:val="26"/>
          <w:szCs w:val="26"/>
        </w:rPr>
        <w:t xml:space="preserve"> настоящего Положения, подписывает </w:t>
      </w:r>
      <w:r w:rsidR="000B6719" w:rsidRPr="00B96036">
        <w:rPr>
          <w:rFonts w:ascii="Times New Roman" w:hAnsi="Times New Roman"/>
          <w:sz w:val="26"/>
          <w:szCs w:val="26"/>
        </w:rPr>
        <w:t xml:space="preserve">              </w:t>
      </w:r>
      <w:r w:rsidR="00663318" w:rsidRPr="00B96036">
        <w:rPr>
          <w:rFonts w:ascii="Times New Roman" w:hAnsi="Times New Roman"/>
          <w:sz w:val="26"/>
          <w:szCs w:val="26"/>
        </w:rPr>
        <w:t xml:space="preserve">справку-расчет на предоставление субсидии, расчет стоимости оказанных услуг (или направляет мотивированный отказ от её подписания), затем направляет в Управление финансов, экономики и имущественных отношений Администрации муниципального образования Билибинский муниципальный район (далее – Управление финансов) заявку на перечисление Субсидии. </w:t>
      </w:r>
      <w:proofErr w:type="gramEnd"/>
    </w:p>
    <w:p w:rsidR="00663318" w:rsidRPr="00B96036" w:rsidRDefault="00FA6172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63318" w:rsidRPr="00B96036">
        <w:rPr>
          <w:rFonts w:ascii="Times New Roman" w:hAnsi="Times New Roman"/>
          <w:sz w:val="26"/>
          <w:szCs w:val="26"/>
        </w:rPr>
        <w:t xml:space="preserve">Управление финансов, при наличии собственных средств бюджета Билибинского муниципального района, не позднее </w:t>
      </w:r>
      <w:r w:rsidR="000B6719" w:rsidRPr="00B96036">
        <w:rPr>
          <w:rFonts w:ascii="Times New Roman" w:hAnsi="Times New Roman"/>
          <w:sz w:val="26"/>
          <w:szCs w:val="26"/>
        </w:rPr>
        <w:t>10 (</w:t>
      </w:r>
      <w:r w:rsidR="00663318" w:rsidRPr="00B96036">
        <w:rPr>
          <w:rFonts w:ascii="Times New Roman" w:hAnsi="Times New Roman"/>
          <w:sz w:val="26"/>
          <w:szCs w:val="26"/>
        </w:rPr>
        <w:t>десятого</w:t>
      </w:r>
      <w:r w:rsidR="000B6719" w:rsidRPr="00B96036">
        <w:rPr>
          <w:rFonts w:ascii="Times New Roman" w:hAnsi="Times New Roman"/>
          <w:sz w:val="26"/>
          <w:szCs w:val="26"/>
        </w:rPr>
        <w:t>)</w:t>
      </w:r>
      <w:r w:rsidR="00663318" w:rsidRPr="00B96036">
        <w:rPr>
          <w:rFonts w:ascii="Times New Roman" w:hAnsi="Times New Roman"/>
          <w:sz w:val="26"/>
          <w:szCs w:val="26"/>
        </w:rPr>
        <w:t xml:space="preserve"> рабочего дня с момента получения заявки, </w:t>
      </w:r>
      <w:r w:rsidR="007039B3" w:rsidRPr="00B96036">
        <w:rPr>
          <w:rFonts w:ascii="Times New Roman" w:hAnsi="Times New Roman"/>
          <w:sz w:val="26"/>
          <w:szCs w:val="26"/>
        </w:rPr>
        <w:t>перечисляет сумму Субсидии на расчетный или корреспондентских счет, открытый Получателем субсидии в учреждениях Центрального банка Российской Федерации или кредитной организации</w:t>
      </w:r>
      <w:r w:rsidR="00663318" w:rsidRPr="00B96036">
        <w:rPr>
          <w:rFonts w:ascii="Times New Roman" w:hAnsi="Times New Roman"/>
          <w:sz w:val="26"/>
          <w:szCs w:val="26"/>
        </w:rPr>
        <w:t>, в размере, заявленном Управлением промышленности.</w:t>
      </w:r>
      <w:proofErr w:type="gramEnd"/>
    </w:p>
    <w:p w:rsidR="00663318" w:rsidRPr="00B96036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Основанием для отказа на предоставление Субсидии является:</w:t>
      </w:r>
    </w:p>
    <w:p w:rsidR="00663318" w:rsidRPr="00B96036" w:rsidRDefault="00663318" w:rsidP="00DE7054">
      <w:pPr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представление не в полном объеме документов, указанных в </w:t>
      </w:r>
      <w:hyperlink w:anchor="P121" w:history="1">
        <w:r w:rsidRPr="00B96036">
          <w:rPr>
            <w:rFonts w:ascii="Times New Roman" w:hAnsi="Times New Roman"/>
            <w:sz w:val="26"/>
            <w:szCs w:val="26"/>
          </w:rPr>
          <w:t>пункте 2.</w:t>
        </w:r>
      </w:hyperlink>
      <w:r w:rsidR="000B6719" w:rsidRPr="00B96036">
        <w:rPr>
          <w:rFonts w:ascii="Times New Roman" w:hAnsi="Times New Roman"/>
          <w:sz w:val="26"/>
          <w:szCs w:val="26"/>
        </w:rPr>
        <w:t>10</w:t>
      </w:r>
      <w:r w:rsidRPr="00B96036">
        <w:rPr>
          <w:rFonts w:ascii="Times New Roman" w:hAnsi="Times New Roman"/>
          <w:sz w:val="26"/>
          <w:szCs w:val="26"/>
        </w:rPr>
        <w:t xml:space="preserve"> настоящего Положения;</w:t>
      </w:r>
    </w:p>
    <w:p w:rsidR="00663318" w:rsidRPr="00B96036" w:rsidRDefault="00663318" w:rsidP="00DE7054">
      <w:pPr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предъявление объема Субсидии, превышающего сумму соглашения.</w:t>
      </w:r>
    </w:p>
    <w:p w:rsidR="00663318" w:rsidRPr="00B96036" w:rsidRDefault="00663318" w:rsidP="00DE7054">
      <w:pPr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После устранения замечаний, но не позднее 15 января очередного финансового года Получатель субсидии повторно направляет в Администрацию документы, указанные в пункте 2.1.</w:t>
      </w:r>
    </w:p>
    <w:p w:rsidR="00663318" w:rsidRPr="00B96036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663318" w:rsidRPr="00B96036" w:rsidRDefault="00663318" w:rsidP="00DE7054">
      <w:pPr>
        <w:pStyle w:val="ad"/>
        <w:numPr>
          <w:ilvl w:val="1"/>
          <w:numId w:val="45"/>
        </w:numPr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Кредиторская задолженность отчетного финансового года перечисляется</w:t>
      </w:r>
      <w:r w:rsidR="007039B3" w:rsidRPr="00B96036">
        <w:rPr>
          <w:rFonts w:ascii="Times New Roman" w:hAnsi="Times New Roman"/>
          <w:sz w:val="26"/>
          <w:szCs w:val="26"/>
        </w:rPr>
        <w:t xml:space="preserve"> </w:t>
      </w:r>
      <w:r w:rsidRPr="00B96036">
        <w:rPr>
          <w:rFonts w:ascii="Times New Roman" w:hAnsi="Times New Roman"/>
          <w:sz w:val="26"/>
          <w:szCs w:val="26"/>
        </w:rPr>
        <w:t xml:space="preserve">на основании акта сверки. </w:t>
      </w:r>
    </w:p>
    <w:p w:rsidR="00663318" w:rsidRPr="00B96036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Авансирование при предоставлении субсидии не допускается.</w:t>
      </w:r>
    </w:p>
    <w:p w:rsidR="00663318" w:rsidRPr="00B96036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Документы и иная информация,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663318" w:rsidRPr="00B96036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Получатель субсидии в течени</w:t>
      </w:r>
      <w:proofErr w:type="gramStart"/>
      <w:r w:rsidRPr="00B96036">
        <w:rPr>
          <w:rFonts w:ascii="Times New Roman" w:hAnsi="Times New Roman"/>
          <w:sz w:val="26"/>
          <w:szCs w:val="26"/>
        </w:rPr>
        <w:t>и</w:t>
      </w:r>
      <w:proofErr w:type="gramEnd"/>
      <w:r w:rsidRPr="00B96036">
        <w:rPr>
          <w:rFonts w:ascii="Times New Roman" w:hAnsi="Times New Roman"/>
          <w:sz w:val="26"/>
          <w:szCs w:val="26"/>
        </w:rPr>
        <w:t xml:space="preserve"> 5</w:t>
      </w:r>
      <w:r w:rsidR="000B6719" w:rsidRPr="00B96036">
        <w:rPr>
          <w:rFonts w:ascii="Times New Roman" w:hAnsi="Times New Roman"/>
          <w:sz w:val="26"/>
          <w:szCs w:val="26"/>
        </w:rPr>
        <w:t xml:space="preserve"> (пяти)</w:t>
      </w:r>
      <w:r w:rsidRPr="00B96036">
        <w:rPr>
          <w:rFonts w:ascii="Times New Roman" w:hAnsi="Times New Roman"/>
          <w:sz w:val="26"/>
          <w:szCs w:val="26"/>
        </w:rPr>
        <w:t xml:space="preserve"> рабочих дней Соглашение подписывает, скрепляет печатью и один экземпляр направляет в адрес Администрации.</w:t>
      </w:r>
    </w:p>
    <w:p w:rsidR="00663318" w:rsidRPr="00B96036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 В случае отказа от подписания Соглашения Получатель субсидии в течени</w:t>
      </w:r>
      <w:proofErr w:type="gramStart"/>
      <w:r w:rsidRPr="00B96036">
        <w:rPr>
          <w:rFonts w:ascii="Times New Roman" w:hAnsi="Times New Roman"/>
          <w:sz w:val="26"/>
          <w:szCs w:val="26"/>
        </w:rPr>
        <w:t>и</w:t>
      </w:r>
      <w:proofErr w:type="gramEnd"/>
      <w:r w:rsidRPr="00B96036">
        <w:rPr>
          <w:rFonts w:ascii="Times New Roman" w:hAnsi="Times New Roman"/>
          <w:sz w:val="26"/>
          <w:szCs w:val="26"/>
        </w:rPr>
        <w:t xml:space="preserve"> 5</w:t>
      </w:r>
      <w:r w:rsidR="000B6719" w:rsidRPr="00B96036">
        <w:rPr>
          <w:rFonts w:ascii="Times New Roman" w:hAnsi="Times New Roman"/>
          <w:sz w:val="26"/>
          <w:szCs w:val="26"/>
        </w:rPr>
        <w:t xml:space="preserve"> (пяти)</w:t>
      </w:r>
      <w:r w:rsidRPr="00B96036">
        <w:rPr>
          <w:rFonts w:ascii="Times New Roman" w:hAnsi="Times New Roman"/>
          <w:sz w:val="26"/>
          <w:szCs w:val="26"/>
        </w:rPr>
        <w:t xml:space="preserve"> рабочих дней направляет в адрес Администрации мотивированный отказ.</w:t>
      </w:r>
    </w:p>
    <w:p w:rsidR="00663318" w:rsidRPr="00B96036" w:rsidRDefault="00663318" w:rsidP="00DE705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663318" w:rsidRPr="00B96036" w:rsidRDefault="00663318" w:rsidP="00DE7054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B96036">
        <w:rPr>
          <w:rFonts w:ascii="Times New Roman" w:hAnsi="Times New Roman"/>
          <w:b/>
          <w:sz w:val="26"/>
          <w:szCs w:val="26"/>
        </w:rPr>
        <w:t>3. Требования к отчетности</w:t>
      </w:r>
    </w:p>
    <w:p w:rsidR="007039B3" w:rsidRPr="00B96036" w:rsidRDefault="007039B3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3.1. </w:t>
      </w:r>
      <w:r w:rsidR="00DE7054" w:rsidRPr="00B96036">
        <w:rPr>
          <w:rFonts w:ascii="Times New Roman" w:hAnsi="Times New Roman"/>
          <w:sz w:val="26"/>
          <w:szCs w:val="26"/>
        </w:rPr>
        <w:t>Получатель субсидии в срок до 25</w:t>
      </w:r>
      <w:r w:rsidRPr="00B96036">
        <w:rPr>
          <w:rFonts w:ascii="Times New Roman" w:hAnsi="Times New Roman"/>
          <w:sz w:val="26"/>
          <w:szCs w:val="26"/>
        </w:rPr>
        <w:t xml:space="preserve"> числа месяца, следующего за отчётным месяцем (или отчетным кварталом – период устанавливается в </w:t>
      </w:r>
      <w:r w:rsidRPr="00B96036">
        <w:rPr>
          <w:rFonts w:ascii="Times New Roman" w:hAnsi="Times New Roman"/>
          <w:sz w:val="26"/>
          <w:szCs w:val="26"/>
        </w:rPr>
        <w:lastRenderedPageBreak/>
        <w:t>Соглашении), предоставляет Главному распорядителю необходимый перечень документов, изложенный в пункте 2.16. настоящего Положения.</w:t>
      </w:r>
    </w:p>
    <w:p w:rsidR="007039B3" w:rsidRPr="00B96036" w:rsidRDefault="007039B3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3.2. В срок не позднее 1 февраля очередного года Получатель субсидии представляет Главному распорядителю отчет о достижении значений показателей результативности по форме, установленной Соглашением. </w:t>
      </w:r>
    </w:p>
    <w:p w:rsidR="007039B3" w:rsidRPr="00B96036" w:rsidRDefault="007039B3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3.3. Отчетность предоставляется на бумажном носителе с сопроводительным письмом.</w:t>
      </w:r>
    </w:p>
    <w:p w:rsidR="007039B3" w:rsidRPr="00B96036" w:rsidRDefault="007039B3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3.4.</w:t>
      </w:r>
      <w:r w:rsidRPr="00B96036">
        <w:rPr>
          <w:rFonts w:ascii="Times New Roman" w:hAnsi="Times New Roman"/>
          <w:sz w:val="26"/>
          <w:szCs w:val="26"/>
        </w:rPr>
        <w:tab/>
        <w:t>За полноту и достоверность предоставленной информации ответственность несет Получатель субсидии.</w:t>
      </w:r>
    </w:p>
    <w:p w:rsidR="007039B3" w:rsidRPr="00B96036" w:rsidRDefault="007039B3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3.5.  Право Главного распорядителя устанавливать в Соглашении сроки и формы предоставления Получателем субсидии указанной отчетности.</w:t>
      </w:r>
    </w:p>
    <w:p w:rsidR="000B6719" w:rsidRPr="00B96036" w:rsidRDefault="000B6719" w:rsidP="00DE70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63318" w:rsidRPr="00B96036" w:rsidRDefault="00663318" w:rsidP="00DE7054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6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Требования об осуществлении </w:t>
      </w:r>
      <w:proofErr w:type="gramStart"/>
      <w:r w:rsidRPr="00B96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контроля за</w:t>
      </w:r>
      <w:proofErr w:type="gramEnd"/>
      <w:r w:rsidRPr="00B96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соблюдением условий, целей и порядка предоставления субсидии и ответственность за их нарушение.</w:t>
      </w:r>
    </w:p>
    <w:p w:rsidR="00663318" w:rsidRPr="00B96036" w:rsidRDefault="00663318" w:rsidP="00DE7054">
      <w:pPr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распорядителем, Уполномоченным органом и органом государственного (муниципального) финансового контроля.</w:t>
      </w:r>
    </w:p>
    <w:p w:rsidR="00663318" w:rsidRPr="00B96036" w:rsidRDefault="000B6719" w:rsidP="00DE7054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4.2. </w:t>
      </w:r>
      <w:r w:rsidR="00663318" w:rsidRPr="00B96036">
        <w:rPr>
          <w:rFonts w:ascii="Times New Roman" w:hAnsi="Times New Roman"/>
          <w:sz w:val="26"/>
          <w:szCs w:val="26"/>
        </w:rPr>
        <w:t>Субсидия подлежит возврату в бюджет Билибинского муниципального района в случаях:</w:t>
      </w:r>
    </w:p>
    <w:p w:rsidR="00663318" w:rsidRPr="00B96036" w:rsidRDefault="00663318" w:rsidP="00DE7054">
      <w:pPr>
        <w:widowControl w:val="0"/>
        <w:numPr>
          <w:ilvl w:val="0"/>
          <w:numId w:val="38"/>
        </w:numPr>
        <w:tabs>
          <w:tab w:val="left" w:pos="1134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Нарушения Положения, целей и условий предоставления Субсидии (далее - нарушения).</w:t>
      </w:r>
    </w:p>
    <w:p w:rsidR="00663318" w:rsidRPr="00B96036" w:rsidRDefault="00663318" w:rsidP="00DE7054">
      <w:pPr>
        <w:pStyle w:val="ConsPlusNormal"/>
        <w:numPr>
          <w:ilvl w:val="0"/>
          <w:numId w:val="38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B96036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В случае </w:t>
      </w:r>
      <w:proofErr w:type="spellStart"/>
      <w:r w:rsidRPr="00B96036">
        <w:rPr>
          <w:rFonts w:ascii="Times New Roman" w:eastAsiaTheme="minorHAnsi" w:hAnsi="Times New Roman" w:cstheme="minorBidi"/>
          <w:sz w:val="26"/>
          <w:szCs w:val="26"/>
          <w:lang w:eastAsia="en-US"/>
        </w:rPr>
        <w:t>недостижения</w:t>
      </w:r>
      <w:proofErr w:type="spellEnd"/>
      <w:r w:rsidRPr="00B96036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показателей результативности предоставления </w:t>
      </w:r>
      <w:proofErr w:type="gramStart"/>
      <w:r w:rsidRPr="00B96036">
        <w:rPr>
          <w:rFonts w:ascii="Times New Roman" w:eastAsiaTheme="minorHAnsi" w:hAnsi="Times New Roman" w:cstheme="minorBidi"/>
          <w:sz w:val="26"/>
          <w:szCs w:val="26"/>
          <w:lang w:eastAsia="en-US"/>
        </w:rPr>
        <w:t>Субсидии</w:t>
      </w:r>
      <w:proofErr w:type="gramEnd"/>
      <w:r w:rsidRPr="00B96036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полученные средства подлежат возврату в окружной бюджет в части, пропорциональной величине </w:t>
      </w:r>
      <w:proofErr w:type="spellStart"/>
      <w:r w:rsidRPr="00B96036">
        <w:rPr>
          <w:rFonts w:ascii="Times New Roman" w:eastAsiaTheme="minorHAnsi" w:hAnsi="Times New Roman" w:cstheme="minorBidi"/>
          <w:sz w:val="26"/>
          <w:szCs w:val="26"/>
          <w:lang w:eastAsia="en-US"/>
        </w:rPr>
        <w:t>недостижения</w:t>
      </w:r>
      <w:proofErr w:type="spellEnd"/>
      <w:r w:rsidRPr="00B96036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показателей результативности предоставления Субсидии, предусмотренных Соглашением.</w:t>
      </w:r>
    </w:p>
    <w:p w:rsidR="00663318" w:rsidRPr="00B96036" w:rsidRDefault="00663318" w:rsidP="00DE7054">
      <w:pPr>
        <w:pStyle w:val="ConsPlusNormal"/>
        <w:tabs>
          <w:tab w:val="left" w:pos="1134"/>
          <w:tab w:val="left" w:pos="1418"/>
          <w:tab w:val="left" w:pos="1843"/>
        </w:tabs>
        <w:ind w:firstLine="851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B96036">
        <w:rPr>
          <w:rFonts w:ascii="Times New Roman" w:eastAsiaTheme="minorHAnsi" w:hAnsi="Times New Roman" w:cstheme="minorBidi"/>
          <w:sz w:val="26"/>
          <w:szCs w:val="26"/>
          <w:lang w:eastAsia="en-US"/>
        </w:rPr>
        <w:t>Оценка результативности предоставления Субсидии осуществляется по итогам календарного года</w:t>
      </w:r>
      <w:r w:rsidR="000B6719" w:rsidRPr="00B96036">
        <w:rPr>
          <w:rFonts w:ascii="Times New Roman" w:eastAsiaTheme="minorHAnsi" w:hAnsi="Times New Roman" w:cstheme="minorBidi"/>
          <w:sz w:val="26"/>
          <w:szCs w:val="26"/>
          <w:lang w:eastAsia="en-US"/>
        </w:rPr>
        <w:t>.</w:t>
      </w:r>
    </w:p>
    <w:p w:rsidR="00663318" w:rsidRPr="00B96036" w:rsidRDefault="00663318" w:rsidP="00DE7054">
      <w:pPr>
        <w:widowControl w:val="0"/>
        <w:numPr>
          <w:ilvl w:val="0"/>
          <w:numId w:val="38"/>
        </w:numPr>
        <w:tabs>
          <w:tab w:val="left" w:pos="1134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Факт нарушения устанавливается актом проверки, предписанием, представлением (далее - акт) органа муниципального финансового контроля. В течение </w:t>
      </w:r>
      <w:r w:rsidR="000B6719" w:rsidRPr="00B96036">
        <w:rPr>
          <w:rFonts w:ascii="Times New Roman" w:hAnsi="Times New Roman"/>
          <w:sz w:val="26"/>
          <w:szCs w:val="26"/>
        </w:rPr>
        <w:t xml:space="preserve">5 (пяти) </w:t>
      </w:r>
      <w:r w:rsidRPr="00B96036">
        <w:rPr>
          <w:rFonts w:ascii="Times New Roman" w:hAnsi="Times New Roman"/>
          <w:sz w:val="26"/>
          <w:szCs w:val="26"/>
        </w:rPr>
        <w:t xml:space="preserve">рабочих дней с момента составления акт направляется Получателю субсидии с требованием о возврате Субсидии в установленный срок. </w:t>
      </w:r>
    </w:p>
    <w:p w:rsidR="00663318" w:rsidRPr="00B96036" w:rsidRDefault="00663318" w:rsidP="00DE7054">
      <w:pPr>
        <w:widowControl w:val="0"/>
        <w:numPr>
          <w:ilvl w:val="0"/>
          <w:numId w:val="38"/>
        </w:numPr>
        <w:tabs>
          <w:tab w:val="left" w:pos="851"/>
          <w:tab w:val="left" w:pos="1134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В течение </w:t>
      </w:r>
      <w:r w:rsidR="000B6719" w:rsidRPr="00B96036">
        <w:rPr>
          <w:rFonts w:ascii="Times New Roman" w:hAnsi="Times New Roman"/>
          <w:sz w:val="26"/>
          <w:szCs w:val="26"/>
        </w:rPr>
        <w:t>7 (</w:t>
      </w:r>
      <w:r w:rsidRPr="00B96036">
        <w:rPr>
          <w:rFonts w:ascii="Times New Roman" w:hAnsi="Times New Roman"/>
          <w:sz w:val="26"/>
          <w:szCs w:val="26"/>
        </w:rPr>
        <w:t>семи</w:t>
      </w:r>
      <w:r w:rsidR="000B6719" w:rsidRPr="00B96036">
        <w:rPr>
          <w:rFonts w:ascii="Times New Roman" w:hAnsi="Times New Roman"/>
          <w:sz w:val="26"/>
          <w:szCs w:val="26"/>
        </w:rPr>
        <w:t>)</w:t>
      </w:r>
      <w:r w:rsidRPr="00B96036">
        <w:rPr>
          <w:rFonts w:ascii="Times New Roman" w:hAnsi="Times New Roman"/>
          <w:sz w:val="26"/>
          <w:szCs w:val="26"/>
        </w:rPr>
        <w:t xml:space="preserve"> банковских дней </w:t>
      </w:r>
      <w:proofErr w:type="gramStart"/>
      <w:r w:rsidRPr="00B96036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B96036">
        <w:rPr>
          <w:rFonts w:ascii="Times New Roman" w:hAnsi="Times New Roman"/>
          <w:sz w:val="26"/>
          <w:szCs w:val="26"/>
        </w:rPr>
        <w:t xml:space="preserve"> акта Получатель субсидии осуществляет возврат денежных средств либо в письменной форме выражает мотивированный отказ от возврата Субсидии.</w:t>
      </w:r>
    </w:p>
    <w:p w:rsidR="00663318" w:rsidRPr="00B96036" w:rsidRDefault="00663318" w:rsidP="00DE7054">
      <w:pPr>
        <w:widowControl w:val="0"/>
        <w:numPr>
          <w:ilvl w:val="0"/>
          <w:numId w:val="38"/>
        </w:numPr>
        <w:tabs>
          <w:tab w:val="left" w:pos="1134"/>
          <w:tab w:val="left" w:pos="1418"/>
          <w:tab w:val="left" w:pos="1560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Администрация в течение 10</w:t>
      </w:r>
      <w:r w:rsidR="000B6719" w:rsidRPr="00B96036">
        <w:rPr>
          <w:rFonts w:ascii="Times New Roman" w:hAnsi="Times New Roman"/>
          <w:sz w:val="26"/>
          <w:szCs w:val="26"/>
        </w:rPr>
        <w:t xml:space="preserve"> (десяти)</w:t>
      </w:r>
      <w:r w:rsidRPr="00B96036">
        <w:rPr>
          <w:rFonts w:ascii="Times New Roman" w:hAnsi="Times New Roman"/>
          <w:sz w:val="26"/>
          <w:szCs w:val="26"/>
        </w:rPr>
        <w:t xml:space="preserve"> рабочих дней со дня выявления случаев нарушения условий предоставления, определённых пунктом 2.2 настоящего Положения,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663318" w:rsidRPr="00B96036" w:rsidRDefault="00663318" w:rsidP="00DE7054">
      <w:pPr>
        <w:widowControl w:val="0"/>
        <w:numPr>
          <w:ilvl w:val="0"/>
          <w:numId w:val="38"/>
        </w:numPr>
        <w:tabs>
          <w:tab w:val="left" w:pos="1134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В течение 10</w:t>
      </w:r>
      <w:r w:rsidR="000E558E" w:rsidRPr="00B96036">
        <w:rPr>
          <w:rFonts w:ascii="Times New Roman" w:hAnsi="Times New Roman"/>
          <w:sz w:val="26"/>
          <w:szCs w:val="26"/>
        </w:rPr>
        <w:t xml:space="preserve"> (десяти)</w:t>
      </w:r>
      <w:r w:rsidRPr="00B96036">
        <w:rPr>
          <w:rFonts w:ascii="Times New Roman" w:hAnsi="Times New Roman"/>
          <w:sz w:val="26"/>
          <w:szCs w:val="26"/>
        </w:rPr>
        <w:t xml:space="preserve">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района.</w:t>
      </w:r>
    </w:p>
    <w:p w:rsidR="00663318" w:rsidRPr="00B96036" w:rsidRDefault="00663318" w:rsidP="00DE7054">
      <w:pPr>
        <w:widowControl w:val="0"/>
        <w:numPr>
          <w:ilvl w:val="0"/>
          <w:numId w:val="38"/>
        </w:numPr>
        <w:tabs>
          <w:tab w:val="left" w:pos="1134"/>
          <w:tab w:val="left" w:pos="1560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B96036">
        <w:rPr>
          <w:rFonts w:ascii="Times New Roman" w:hAnsi="Times New Roman"/>
          <w:sz w:val="26"/>
          <w:szCs w:val="26"/>
        </w:rPr>
        <w:t>,</w:t>
      </w:r>
      <w:proofErr w:type="gramEnd"/>
      <w:r w:rsidRPr="00B96036">
        <w:rPr>
          <w:rFonts w:ascii="Times New Roman" w:hAnsi="Times New Roman"/>
          <w:sz w:val="26"/>
          <w:szCs w:val="26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663318" w:rsidRPr="00B96036" w:rsidRDefault="00663318" w:rsidP="00DE7054">
      <w:pPr>
        <w:widowControl w:val="0"/>
        <w:numPr>
          <w:ilvl w:val="0"/>
          <w:numId w:val="38"/>
        </w:numPr>
        <w:tabs>
          <w:tab w:val="left" w:pos="0"/>
          <w:tab w:val="left" w:pos="1134"/>
          <w:tab w:val="left" w:pos="1560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663318" w:rsidRPr="00B96036" w:rsidRDefault="000E558E" w:rsidP="00DE7054">
      <w:pPr>
        <w:widowControl w:val="0"/>
        <w:tabs>
          <w:tab w:val="left" w:pos="1560"/>
          <w:tab w:val="left" w:pos="184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96036">
        <w:rPr>
          <w:rFonts w:ascii="Times New Roman" w:hAnsi="Times New Roman"/>
          <w:sz w:val="26"/>
          <w:szCs w:val="26"/>
        </w:rPr>
        <w:t xml:space="preserve">4.3. </w:t>
      </w:r>
      <w:r w:rsidR="00663318" w:rsidRPr="00B96036">
        <w:rPr>
          <w:rFonts w:ascii="Times New Roman" w:hAnsi="Times New Roman"/>
          <w:sz w:val="26"/>
          <w:szCs w:val="26"/>
        </w:rPr>
        <w:t xml:space="preserve">Получатель субсидии несет ответственность за полноту и </w:t>
      </w:r>
      <w:r w:rsidR="00663318" w:rsidRPr="00B96036">
        <w:rPr>
          <w:rFonts w:ascii="Times New Roman" w:hAnsi="Times New Roman"/>
          <w:sz w:val="26"/>
          <w:szCs w:val="26"/>
        </w:rPr>
        <w:lastRenderedPageBreak/>
        <w:t>достоверность предоставленной информации.</w:t>
      </w:r>
    </w:p>
    <w:p w:rsidR="000E558E" w:rsidRPr="00B96036" w:rsidRDefault="000E558E" w:rsidP="00DE7054">
      <w:pPr>
        <w:pStyle w:val="ConsPlusNormal"/>
        <w:numPr>
          <w:ilvl w:val="0"/>
          <w:numId w:val="37"/>
        </w:numPr>
        <w:tabs>
          <w:tab w:val="left" w:pos="0"/>
          <w:tab w:val="left" w:pos="156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6036">
        <w:rPr>
          <w:rFonts w:ascii="Times New Roman" w:hAnsi="Times New Roman" w:cs="Times New Roman"/>
          <w:sz w:val="26"/>
          <w:szCs w:val="26"/>
        </w:rPr>
        <w:t>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0E558E" w:rsidRPr="00B96036" w:rsidRDefault="000E558E" w:rsidP="00DE7054">
      <w:pPr>
        <w:pStyle w:val="ConsPlusNormal"/>
        <w:tabs>
          <w:tab w:val="left" w:pos="1560"/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63318" w:rsidRPr="00B96036" w:rsidRDefault="00663318" w:rsidP="00DE705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sectPr w:rsidR="00663318" w:rsidRPr="00B96036" w:rsidSect="007039B3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22" w:rsidRDefault="00454222" w:rsidP="001F278C">
      <w:pPr>
        <w:spacing w:after="0" w:line="240" w:lineRule="auto"/>
      </w:pPr>
      <w:r>
        <w:separator/>
      </w:r>
    </w:p>
  </w:endnote>
  <w:endnote w:type="continuationSeparator" w:id="0">
    <w:p w:rsidR="00454222" w:rsidRDefault="00454222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22" w:rsidRDefault="00454222" w:rsidP="001F278C">
      <w:pPr>
        <w:spacing w:after="0" w:line="240" w:lineRule="auto"/>
      </w:pPr>
      <w:r>
        <w:separator/>
      </w:r>
    </w:p>
  </w:footnote>
  <w:footnote w:type="continuationSeparator" w:id="0">
    <w:p w:rsidR="00454222" w:rsidRDefault="00454222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4E28"/>
    <w:multiLevelType w:val="hybridMultilevel"/>
    <w:tmpl w:val="DA1AA2CC"/>
    <w:lvl w:ilvl="0" w:tplc="A356A07A">
      <w:start w:val="6"/>
      <w:numFmt w:val="decimal"/>
      <w:lvlText w:val="%1.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20A"/>
    <w:multiLevelType w:val="hybridMultilevel"/>
    <w:tmpl w:val="FF9EE248"/>
    <w:lvl w:ilvl="0" w:tplc="07548398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5E26537"/>
    <w:multiLevelType w:val="hybridMultilevel"/>
    <w:tmpl w:val="7D82673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C21429"/>
    <w:multiLevelType w:val="hybridMultilevel"/>
    <w:tmpl w:val="41FE1E90"/>
    <w:lvl w:ilvl="0" w:tplc="E8CA2F04">
      <w:start w:val="5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87693"/>
    <w:multiLevelType w:val="hybridMultilevel"/>
    <w:tmpl w:val="7B108500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C6123E"/>
    <w:multiLevelType w:val="hybridMultilevel"/>
    <w:tmpl w:val="39861CAE"/>
    <w:lvl w:ilvl="0" w:tplc="B3EE5CAA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F40A9"/>
    <w:multiLevelType w:val="hybridMultilevel"/>
    <w:tmpl w:val="B4B40F72"/>
    <w:lvl w:ilvl="0" w:tplc="81C269AA">
      <w:start w:val="5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DB74DE"/>
    <w:multiLevelType w:val="multilevel"/>
    <w:tmpl w:val="5A82A2C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>
    <w:nsid w:val="23B51F67"/>
    <w:multiLevelType w:val="hybridMultilevel"/>
    <w:tmpl w:val="4A2015B6"/>
    <w:lvl w:ilvl="0" w:tplc="15302FB2">
      <w:start w:val="5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C4CBE"/>
    <w:multiLevelType w:val="hybridMultilevel"/>
    <w:tmpl w:val="B9C2DC1C"/>
    <w:lvl w:ilvl="0" w:tplc="E75C45D4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6C6AA078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650E9"/>
    <w:multiLevelType w:val="hybridMultilevel"/>
    <w:tmpl w:val="0BB8F4A0"/>
    <w:lvl w:ilvl="0" w:tplc="FCCA98D0">
      <w:start w:val="2"/>
      <w:numFmt w:val="decimal"/>
      <w:lvlText w:val="%1.12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E693DDC"/>
    <w:multiLevelType w:val="hybridMultilevel"/>
    <w:tmpl w:val="41C0D908"/>
    <w:lvl w:ilvl="0" w:tplc="7988B3EE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6CA2B98"/>
    <w:multiLevelType w:val="hybridMultilevel"/>
    <w:tmpl w:val="91AC0060"/>
    <w:lvl w:ilvl="0" w:tplc="B8AAD9CA">
      <w:start w:val="6"/>
      <w:numFmt w:val="decimal"/>
      <w:lvlText w:val="%1.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B5EB9"/>
    <w:multiLevelType w:val="multilevel"/>
    <w:tmpl w:val="3B4663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7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>
    <w:nsid w:val="447E69FD"/>
    <w:multiLevelType w:val="hybridMultilevel"/>
    <w:tmpl w:val="490CC34E"/>
    <w:lvl w:ilvl="0" w:tplc="F34AF4AE">
      <w:start w:val="6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30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2A3436"/>
    <w:multiLevelType w:val="hybridMultilevel"/>
    <w:tmpl w:val="5C5471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D0255F"/>
    <w:multiLevelType w:val="hybridMultilevel"/>
    <w:tmpl w:val="DD4EBB0A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6F34C91"/>
    <w:multiLevelType w:val="hybridMultilevel"/>
    <w:tmpl w:val="1FF8AF9C"/>
    <w:lvl w:ilvl="0" w:tplc="C4743A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C717490"/>
    <w:multiLevelType w:val="hybridMultilevel"/>
    <w:tmpl w:val="56A67538"/>
    <w:lvl w:ilvl="0" w:tplc="D6F8634A">
      <w:start w:val="5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5"/>
  </w:num>
  <w:num w:numId="4">
    <w:abstractNumId w:val="34"/>
  </w:num>
  <w:num w:numId="5">
    <w:abstractNumId w:val="44"/>
  </w:num>
  <w:num w:numId="6">
    <w:abstractNumId w:val="42"/>
  </w:num>
  <w:num w:numId="7">
    <w:abstractNumId w:val="45"/>
  </w:num>
  <w:num w:numId="8">
    <w:abstractNumId w:val="22"/>
  </w:num>
  <w:num w:numId="9">
    <w:abstractNumId w:val="20"/>
  </w:num>
  <w:num w:numId="10">
    <w:abstractNumId w:val="0"/>
  </w:num>
  <w:num w:numId="11">
    <w:abstractNumId w:val="9"/>
  </w:num>
  <w:num w:numId="12">
    <w:abstractNumId w:val="6"/>
  </w:num>
  <w:num w:numId="13">
    <w:abstractNumId w:val="31"/>
  </w:num>
  <w:num w:numId="14">
    <w:abstractNumId w:val="16"/>
  </w:num>
  <w:num w:numId="15">
    <w:abstractNumId w:val="10"/>
  </w:num>
  <w:num w:numId="16">
    <w:abstractNumId w:val="40"/>
  </w:num>
  <w:num w:numId="17">
    <w:abstractNumId w:val="38"/>
  </w:num>
  <w:num w:numId="18">
    <w:abstractNumId w:val="43"/>
  </w:num>
  <w:num w:numId="19">
    <w:abstractNumId w:val="36"/>
  </w:num>
  <w:num w:numId="20">
    <w:abstractNumId w:val="41"/>
  </w:num>
  <w:num w:numId="21">
    <w:abstractNumId w:val="3"/>
  </w:num>
  <w:num w:numId="22">
    <w:abstractNumId w:val="32"/>
  </w:num>
  <w:num w:numId="23">
    <w:abstractNumId w:val="8"/>
  </w:num>
  <w:num w:numId="24">
    <w:abstractNumId w:val="35"/>
  </w:num>
  <w:num w:numId="25">
    <w:abstractNumId w:val="1"/>
  </w:num>
  <w:num w:numId="26">
    <w:abstractNumId w:val="17"/>
  </w:num>
  <w:num w:numId="27">
    <w:abstractNumId w:val="39"/>
  </w:num>
  <w:num w:numId="28">
    <w:abstractNumId w:val="28"/>
  </w:num>
  <w:num w:numId="29">
    <w:abstractNumId w:val="21"/>
  </w:num>
  <w:num w:numId="30">
    <w:abstractNumId w:val="24"/>
  </w:num>
  <w:num w:numId="31">
    <w:abstractNumId w:val="15"/>
  </w:num>
  <w:num w:numId="32">
    <w:abstractNumId w:val="11"/>
  </w:num>
  <w:num w:numId="3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7"/>
  </w:num>
  <w:num w:numId="36">
    <w:abstractNumId w:val="19"/>
  </w:num>
  <w:num w:numId="37">
    <w:abstractNumId w:val="27"/>
  </w:num>
  <w:num w:numId="38">
    <w:abstractNumId w:val="23"/>
  </w:num>
  <w:num w:numId="39">
    <w:abstractNumId w:val="7"/>
  </w:num>
  <w:num w:numId="40">
    <w:abstractNumId w:val="13"/>
  </w:num>
  <w:num w:numId="41">
    <w:abstractNumId w:val="33"/>
  </w:num>
  <w:num w:numId="42">
    <w:abstractNumId w:val="2"/>
  </w:num>
  <w:num w:numId="43">
    <w:abstractNumId w:val="4"/>
  </w:num>
  <w:num w:numId="44">
    <w:abstractNumId w:val="14"/>
  </w:num>
  <w:num w:numId="45">
    <w:abstractNumId w:val="25"/>
  </w:num>
  <w:num w:numId="46">
    <w:abstractNumId w:val="29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091"/>
    <w:rsid w:val="00000A57"/>
    <w:rsid w:val="00002C58"/>
    <w:rsid w:val="00004313"/>
    <w:rsid w:val="0000497F"/>
    <w:rsid w:val="00006FF3"/>
    <w:rsid w:val="00007EC3"/>
    <w:rsid w:val="00015E8F"/>
    <w:rsid w:val="00015F8A"/>
    <w:rsid w:val="00020785"/>
    <w:rsid w:val="000239F4"/>
    <w:rsid w:val="0002470A"/>
    <w:rsid w:val="00025D00"/>
    <w:rsid w:val="00027BE9"/>
    <w:rsid w:val="000361ED"/>
    <w:rsid w:val="00040FB8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5FC3"/>
    <w:rsid w:val="000B395B"/>
    <w:rsid w:val="000B665C"/>
    <w:rsid w:val="000B6719"/>
    <w:rsid w:val="000C07CA"/>
    <w:rsid w:val="000C153B"/>
    <w:rsid w:val="000C6AE6"/>
    <w:rsid w:val="000D5DC1"/>
    <w:rsid w:val="000E0DFA"/>
    <w:rsid w:val="000E3209"/>
    <w:rsid w:val="000E38F4"/>
    <w:rsid w:val="000E558E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4633"/>
    <w:rsid w:val="00126A91"/>
    <w:rsid w:val="001309B9"/>
    <w:rsid w:val="00135FED"/>
    <w:rsid w:val="00136B71"/>
    <w:rsid w:val="001375A9"/>
    <w:rsid w:val="001408A3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4A6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3109"/>
    <w:rsid w:val="0024434E"/>
    <w:rsid w:val="00245A9C"/>
    <w:rsid w:val="0025015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B51E6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81D83"/>
    <w:rsid w:val="0038230B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54222"/>
    <w:rsid w:val="004619DB"/>
    <w:rsid w:val="00462C7E"/>
    <w:rsid w:val="00464F30"/>
    <w:rsid w:val="00465EBC"/>
    <w:rsid w:val="004678CE"/>
    <w:rsid w:val="00467BA4"/>
    <w:rsid w:val="00470BE7"/>
    <w:rsid w:val="00474244"/>
    <w:rsid w:val="0047588C"/>
    <w:rsid w:val="00476CB1"/>
    <w:rsid w:val="0048149B"/>
    <w:rsid w:val="004817DC"/>
    <w:rsid w:val="00481E19"/>
    <w:rsid w:val="00490509"/>
    <w:rsid w:val="0049200F"/>
    <w:rsid w:val="00494768"/>
    <w:rsid w:val="00495986"/>
    <w:rsid w:val="004A1E90"/>
    <w:rsid w:val="004A4287"/>
    <w:rsid w:val="004A66BF"/>
    <w:rsid w:val="004A7E69"/>
    <w:rsid w:val="004B5E1F"/>
    <w:rsid w:val="004C1E52"/>
    <w:rsid w:val="004C514D"/>
    <w:rsid w:val="004C6C05"/>
    <w:rsid w:val="004D49DF"/>
    <w:rsid w:val="004D49FF"/>
    <w:rsid w:val="004E08D9"/>
    <w:rsid w:val="004E13C5"/>
    <w:rsid w:val="004E48AB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4E8D"/>
    <w:rsid w:val="00542202"/>
    <w:rsid w:val="00544416"/>
    <w:rsid w:val="005459B7"/>
    <w:rsid w:val="005506EF"/>
    <w:rsid w:val="005660AA"/>
    <w:rsid w:val="0057370D"/>
    <w:rsid w:val="00574564"/>
    <w:rsid w:val="005765EB"/>
    <w:rsid w:val="00577C43"/>
    <w:rsid w:val="005809CD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B2A31"/>
    <w:rsid w:val="005B2F2D"/>
    <w:rsid w:val="005B659A"/>
    <w:rsid w:val="005C048B"/>
    <w:rsid w:val="005C0EB6"/>
    <w:rsid w:val="005C38E8"/>
    <w:rsid w:val="005C79DC"/>
    <w:rsid w:val="005D687A"/>
    <w:rsid w:val="005E48F0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31D7"/>
    <w:rsid w:val="00636098"/>
    <w:rsid w:val="00642B43"/>
    <w:rsid w:val="0064558E"/>
    <w:rsid w:val="00647101"/>
    <w:rsid w:val="00647A68"/>
    <w:rsid w:val="00653BFC"/>
    <w:rsid w:val="006553A9"/>
    <w:rsid w:val="00663318"/>
    <w:rsid w:val="00666E4F"/>
    <w:rsid w:val="00673C71"/>
    <w:rsid w:val="00675D86"/>
    <w:rsid w:val="00680D4E"/>
    <w:rsid w:val="00682A63"/>
    <w:rsid w:val="00685332"/>
    <w:rsid w:val="00687D24"/>
    <w:rsid w:val="00691270"/>
    <w:rsid w:val="00691D9A"/>
    <w:rsid w:val="00693DFD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39B3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575FA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974DA"/>
    <w:rsid w:val="008A4622"/>
    <w:rsid w:val="008A4B84"/>
    <w:rsid w:val="008A739E"/>
    <w:rsid w:val="008A781F"/>
    <w:rsid w:val="008B05B9"/>
    <w:rsid w:val="008B2635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1CEC"/>
    <w:rsid w:val="00AD21CA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5030"/>
    <w:rsid w:val="00B86265"/>
    <w:rsid w:val="00B8668B"/>
    <w:rsid w:val="00B92D17"/>
    <w:rsid w:val="00B930B6"/>
    <w:rsid w:val="00B93306"/>
    <w:rsid w:val="00B96036"/>
    <w:rsid w:val="00B97B29"/>
    <w:rsid w:val="00BA1080"/>
    <w:rsid w:val="00BA1A34"/>
    <w:rsid w:val="00BA2069"/>
    <w:rsid w:val="00BA2A9E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45F"/>
    <w:rsid w:val="00BD6590"/>
    <w:rsid w:val="00BF3795"/>
    <w:rsid w:val="00BF3F6F"/>
    <w:rsid w:val="00C03312"/>
    <w:rsid w:val="00C04F15"/>
    <w:rsid w:val="00C04F39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2261"/>
    <w:rsid w:val="00C84222"/>
    <w:rsid w:val="00C8770A"/>
    <w:rsid w:val="00C922F6"/>
    <w:rsid w:val="00C9277E"/>
    <w:rsid w:val="00C94F3D"/>
    <w:rsid w:val="00C9664F"/>
    <w:rsid w:val="00CA001C"/>
    <w:rsid w:val="00CA2C57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3FE5"/>
    <w:rsid w:val="00CD582B"/>
    <w:rsid w:val="00CD5C46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054"/>
    <w:rsid w:val="00DE7252"/>
    <w:rsid w:val="00DF1700"/>
    <w:rsid w:val="00DF5FFB"/>
    <w:rsid w:val="00DF72B4"/>
    <w:rsid w:val="00E06529"/>
    <w:rsid w:val="00E13F15"/>
    <w:rsid w:val="00E334F6"/>
    <w:rsid w:val="00E34906"/>
    <w:rsid w:val="00E42EC4"/>
    <w:rsid w:val="00E457A7"/>
    <w:rsid w:val="00E5057B"/>
    <w:rsid w:val="00E50678"/>
    <w:rsid w:val="00E65321"/>
    <w:rsid w:val="00E66D22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3171"/>
    <w:rsid w:val="00EA5BD7"/>
    <w:rsid w:val="00EA5D24"/>
    <w:rsid w:val="00EB02F5"/>
    <w:rsid w:val="00EB1EDA"/>
    <w:rsid w:val="00EB31AE"/>
    <w:rsid w:val="00EC0C56"/>
    <w:rsid w:val="00EC3219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A6172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F3B5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Знак"/>
    <w:basedOn w:val="a2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header"/>
    <w:basedOn w:val="a2"/>
    <w:link w:val="a8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1F278C"/>
  </w:style>
  <w:style w:type="paragraph" w:styleId="a9">
    <w:name w:val="footer"/>
    <w:basedOn w:val="a2"/>
    <w:link w:val="aa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1F278C"/>
  </w:style>
  <w:style w:type="paragraph" w:styleId="ab">
    <w:name w:val="Balloon Text"/>
    <w:basedOn w:val="a2"/>
    <w:link w:val="ac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d">
    <w:name w:val="List Paragraph"/>
    <w:basedOn w:val="a2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2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663318"/>
    <w:rPr>
      <w:b/>
      <w:bCs/>
    </w:rPr>
  </w:style>
  <w:style w:type="character" w:customStyle="1" w:styleId="ConsPlusNormal0">
    <w:name w:val="ConsPlusNormal Знак"/>
    <w:basedOn w:val="a3"/>
    <w:link w:val="ConsPlusNormal"/>
    <w:locked/>
    <w:rsid w:val="00C04F15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втяжка"/>
    <w:basedOn w:val="a2"/>
    <w:rsid w:val="007039B3"/>
    <w:pPr>
      <w:numPr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шрифт"/>
    <w:basedOn w:val="a2"/>
    <w:rsid w:val="007039B3"/>
    <w:pPr>
      <w:numPr>
        <w:ilvl w:val="1"/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_заголовок"/>
    <w:basedOn w:val="a2"/>
    <w:rsid w:val="007039B3"/>
    <w:pPr>
      <w:numPr>
        <w:ilvl w:val="2"/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F3B5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Знак"/>
    <w:basedOn w:val="a2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header"/>
    <w:basedOn w:val="a2"/>
    <w:link w:val="a8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1F278C"/>
  </w:style>
  <w:style w:type="paragraph" w:styleId="a9">
    <w:name w:val="footer"/>
    <w:basedOn w:val="a2"/>
    <w:link w:val="aa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1F278C"/>
  </w:style>
  <w:style w:type="paragraph" w:styleId="ab">
    <w:name w:val="Balloon Text"/>
    <w:basedOn w:val="a2"/>
    <w:link w:val="ac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d">
    <w:name w:val="List Paragraph"/>
    <w:basedOn w:val="a2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2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663318"/>
    <w:rPr>
      <w:b/>
      <w:bCs/>
    </w:rPr>
  </w:style>
  <w:style w:type="character" w:customStyle="1" w:styleId="ConsPlusNormal0">
    <w:name w:val="ConsPlusNormal Знак"/>
    <w:basedOn w:val="a3"/>
    <w:link w:val="ConsPlusNormal"/>
    <w:locked/>
    <w:rsid w:val="00C04F15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втяжка"/>
    <w:basedOn w:val="a2"/>
    <w:rsid w:val="007039B3"/>
    <w:pPr>
      <w:numPr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шрифт"/>
    <w:basedOn w:val="a2"/>
    <w:rsid w:val="007039B3"/>
    <w:pPr>
      <w:numPr>
        <w:ilvl w:val="1"/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_заголовок"/>
    <w:basedOn w:val="a2"/>
    <w:rsid w:val="007039B3"/>
    <w:pPr>
      <w:numPr>
        <w:ilvl w:val="2"/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72.25.1.26/document/redirect/404991865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172.25.1.26/document/redirect/2540400/7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7108-8731-477E-BE3E-63F7FE8D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3993</Words>
  <Characters>22764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20</cp:revision>
  <cp:lastPrinted>2024-04-08T21:45:00Z</cp:lastPrinted>
  <dcterms:created xsi:type="dcterms:W3CDTF">2022-11-29T22:52:00Z</dcterms:created>
  <dcterms:modified xsi:type="dcterms:W3CDTF">2024-04-15T04:52:00Z</dcterms:modified>
</cp:coreProperties>
</file>