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086210" w:rsidRDefault="008D7EB5" w:rsidP="00AE033E">
      <w:pPr>
        <w:ind w:right="-2"/>
        <w:jc w:val="right"/>
        <w:rPr>
          <w:sz w:val="16"/>
          <w:szCs w:val="16"/>
        </w:rPr>
      </w:pPr>
    </w:p>
    <w:p w:rsidR="00FE0245" w:rsidRPr="008E2DC6" w:rsidRDefault="00B15FFA" w:rsidP="00CD3937">
      <w:pPr>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7A75A15A" wp14:editId="0DBC00DF">
                <wp:simplePos x="0" y="0"/>
                <wp:positionH relativeFrom="column">
                  <wp:posOffset>5233670</wp:posOffset>
                </wp:positionH>
                <wp:positionV relativeFrom="paragraph">
                  <wp:posOffset>715010</wp:posOffset>
                </wp:positionV>
                <wp:extent cx="791210"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CD570C" w:rsidRDefault="00CD570C" w:rsidP="00A6494F">
                            <w:pPr>
                              <w:rPr>
                                <w:b/>
                                <w:sz w:val="16"/>
                                <w:szCs w:val="16"/>
                              </w:rPr>
                            </w:pPr>
                            <w:r>
                              <w:rPr>
                                <w:b/>
                                <w:sz w:val="16"/>
                                <w:szCs w:val="16"/>
                              </w:rPr>
                              <w:t xml:space="preserve">  </w:t>
                            </w:r>
                          </w:p>
                          <w:p w:rsidR="00CD570C" w:rsidRPr="008322CE" w:rsidRDefault="00CD570C" w:rsidP="002D1B98">
                            <w:pPr>
                              <w:jc w:val="center"/>
                              <w:rPr>
                                <w:b/>
                                <w:sz w:val="16"/>
                                <w:szCs w:val="16"/>
                              </w:rPr>
                            </w:pPr>
                            <w:r>
                              <w:rPr>
                                <w:b/>
                                <w:sz w:val="16"/>
                                <w:szCs w:val="16"/>
                              </w:rPr>
                              <w:t>3 июня</w:t>
                            </w:r>
                          </w:p>
                          <w:p w:rsidR="00CD570C" w:rsidRPr="006E7DA2" w:rsidRDefault="00CD570C" w:rsidP="002D1B98">
                            <w:pPr>
                              <w:jc w:val="center"/>
                              <w:rPr>
                                <w:b/>
                                <w:sz w:val="16"/>
                                <w:szCs w:val="16"/>
                              </w:rPr>
                            </w:pPr>
                            <w:r>
                              <w:rPr>
                                <w:b/>
                                <w:sz w:val="16"/>
                                <w:szCs w:val="16"/>
                              </w:rPr>
                              <w:t>2024</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12.1pt;margin-top:56.3pt;width:62.3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C36QIAAPUFAAAOAAAAZHJzL2Uyb0RvYy54bWysVEuO1DAQ3SNxB8v7TD64P4kmjWY6HYQ0&#10;fKSBA7gTp2OR2MF2d3pALNhzBe7AggU7rtBzI8rO9GeGDQKyiOwq+1W9quc6f7ptG7RhSnMpUhye&#10;BRgxUciSi1WK377JvSlG2lBR0kYKluIbpvHT2eNH532XsEjWsimZQgAidNJ3Ka6N6RLf10XNWqrP&#10;ZMcEOCupWmpgq1Z+qWgP6G3jR0Ew9nupyk7JgmkN1mxw4pnDrypWmFdVpZlBTYohN+P+yv2X9u/P&#10;zmmyUrSreXGXBv2LLFrKBQQ9QGXUULRW/DeolhdKalmZs0K2vqwqXjDHAdiEwQM21zXtmOMCxdHd&#10;oUz6/8EWLzevFeJliglGgrbQot3X3bfd993P3Y/bz7dfUGRr1Hc6gaPXHRw220u5hV47vrq7ksU7&#10;jYSc11Ss2IVSsq8ZLSHH0N70T64OONqCLPsXsoRgdG2kA9pWqrUFhJIgQIde3Rz6w7YGFWCcxGEU&#10;gqcA1ygK44nrn0+T/eVOafOMyRbZRYoVtN+B082VNjYZmuyP2FhC5rxpnAQacc8ABwcLhIar1meT&#10;cB39GAfxYrqYEo9E44VHgizzLvI58cZ5OBllT7L5PAs/2bghSWpelkzYMHt1heTPunen80EXB31p&#10;2fDSwtmUtFot541CGwrqzt3nSg6e4zH/fhquCMDlAaUwIsFlFHv5eDrxSE5GHlR36gVhfBmPAxKT&#10;LL9P6YoL9u+UUJ/ieBSNBi0dkwYGdgKwA7vlatBbs25BOAPjMLDf8ITBDg99sO9VcYBwnE9KQpOW&#10;Gxg7DW9TPD1BscJdiNIpwlDeDOuTClrWxwqCSvb6cDK3yh40brbLLaBY7S9leQOCVxIECdqFWQmL&#10;WqoPGPUwd1Ks36+pYhg1zwU8mjgkxA4qtyGjSQQbdepZnnqoKAAqxQajYTk3w3Bbd4qvaog0lE3I&#10;C3hoFXeP4JgVULEbmC2O1N0ctMPrdO9OHaf17BcAAAD//wMAUEsDBBQABgAIAAAAIQB6y0bJ3wAA&#10;AAsBAAAPAAAAZHJzL2Rvd25yZXYueG1sTI9BT8MwDIXvSPyHyEjcWLpomkppOk2IIS4cKEjsmDZe&#10;29E4VZJt5d9jTnCz/Z6ev1duZjeKM4Y4eNKwXGQgkFpvB+o0fLzv7nIQMRmyZvSEGr4xwqa6vipN&#10;Yf2F3vBcp05wCMXCaOhTmgopY9ujM3HhJyTWDj44k3gNnbTBXDjcjVJl2Vo6MxB/6M2Ejz22X/XJ&#10;aQivoZGf7rCt9wmfjju1t8fnF61vb+btA4iEc/ozwy8+o0PFTI0/kY1i1JCrlWIrC0u1BsGO+1XO&#10;ZRq+8ASyKuX/DtUPAAAA//8DAFBLAQItABQABgAIAAAAIQC2gziS/gAAAOEBAAATAAAAAAAAAAAA&#10;AAAAAAAAAABbQ29udGVudF9UeXBlc10ueG1sUEsBAi0AFAAGAAgAAAAhADj9If/WAAAAlAEAAAsA&#10;AAAAAAAAAAAAAAAALwEAAF9yZWxzLy5yZWxzUEsBAi0AFAAGAAgAAAAhAACBsLfpAgAA9QUAAA4A&#10;AAAAAAAAAAAAAAAALgIAAGRycy9lMm9Eb2MueG1sUEsBAi0AFAAGAAgAAAAhAHrLRsnfAAAACwEA&#10;AA8AAAAAAAAAAAAAAAAAQwUAAGRycy9kb3ducmV2LnhtbFBLBQYAAAAABAAEAPMAAABPBgAAAAA=&#10;" filled="f" stroked="f" strokecolor="white [3212]">
                <v:textbox>
                  <w:txbxContent>
                    <w:p w:rsidR="00CD570C" w:rsidRDefault="00CD570C" w:rsidP="00A6494F">
                      <w:pPr>
                        <w:rPr>
                          <w:b/>
                          <w:sz w:val="16"/>
                          <w:szCs w:val="16"/>
                        </w:rPr>
                      </w:pPr>
                      <w:r>
                        <w:rPr>
                          <w:b/>
                          <w:sz w:val="16"/>
                          <w:szCs w:val="16"/>
                        </w:rPr>
                        <w:t xml:space="preserve">  </w:t>
                      </w:r>
                    </w:p>
                    <w:p w:rsidR="00CD570C" w:rsidRPr="008322CE" w:rsidRDefault="00CD570C" w:rsidP="002D1B98">
                      <w:pPr>
                        <w:jc w:val="center"/>
                        <w:rPr>
                          <w:b/>
                          <w:sz w:val="16"/>
                          <w:szCs w:val="16"/>
                        </w:rPr>
                      </w:pPr>
                      <w:r>
                        <w:rPr>
                          <w:b/>
                          <w:sz w:val="16"/>
                          <w:szCs w:val="16"/>
                        </w:rPr>
                        <w:t>3 июня</w:t>
                      </w:r>
                    </w:p>
                    <w:p w:rsidR="00CD570C" w:rsidRPr="006E7DA2" w:rsidRDefault="00CD570C" w:rsidP="002D1B98">
                      <w:pPr>
                        <w:jc w:val="center"/>
                        <w:rPr>
                          <w:b/>
                          <w:sz w:val="16"/>
                          <w:szCs w:val="16"/>
                        </w:rPr>
                      </w:pPr>
                      <w:r>
                        <w:rPr>
                          <w:b/>
                          <w:sz w:val="16"/>
                          <w:szCs w:val="16"/>
                        </w:rPr>
                        <w:t>2024</w:t>
                      </w:r>
                      <w:r w:rsidRPr="00407D3E">
                        <w:rPr>
                          <w:b/>
                          <w:sz w:val="16"/>
                          <w:szCs w:val="16"/>
                        </w:rPr>
                        <w:t xml:space="preserve"> года</w:t>
                      </w:r>
                    </w:p>
                  </w:txbxContent>
                </v:textbox>
              </v:shape>
            </w:pict>
          </mc:Fallback>
        </mc:AlternateContent>
      </w:r>
      <w:r w:rsidR="00707F86" w:rsidRPr="008E2DC6">
        <w:rPr>
          <w:noProof/>
          <w:sz w:val="16"/>
          <w:szCs w:val="16"/>
        </w:rPr>
        <mc:AlternateContent>
          <mc:Choice Requires="wps">
            <w:drawing>
              <wp:anchor distT="0" distB="0" distL="114300" distR="114300" simplePos="0" relativeHeight="251579392" behindDoc="0" locked="0" layoutInCell="1" allowOverlap="1" wp14:anchorId="7DC92BBE" wp14:editId="29A001E6">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CD570C" w:rsidRPr="00DB2525" w:rsidRDefault="00CD570C">
                            <w:pPr>
                              <w:rPr>
                                <w:b/>
                                <w:sz w:val="18"/>
                                <w:szCs w:val="18"/>
                              </w:rPr>
                            </w:pPr>
                            <w:r>
                              <w:rPr>
                                <w:b/>
                                <w:sz w:val="18"/>
                                <w:szCs w:val="18"/>
                              </w:rPr>
                              <w:t>№ 26 (531)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75pt;margin-top:73.7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NJejhvg&#10;AAAACwEAAA8AAABkcnMvZG93bnJldi54bWxMj8FOwzAQRO9I/IO1SNxaJxWUKMSpKKjqgQsU1F7d&#10;eIkj4nUUu2nK13d7KrdZzdPsTLEYXSsG7EPjSUE6TUAgVd40VCv4/lpNMhAhajK69YQKThhgUd7e&#10;FDo3/kifOGxiLTiEQq4V2Bi7XMpQWXQ6TH2HxN6P752OfPa1NL0+crhr5SxJ5tLphviD1R2+Wqx+&#10;NwenYPU+bNfyZLvdcok7uXV/H2v7ptT93fjyDCLiGK8wXOpzdSi5094fyATRKpik6SOjbDw8sbgQ&#10;aZaC2LPIZnOQZSH/byjPAAAA//8DAFBLAQItABQABgAIAAAAIQC2gziS/gAAAOEBAAATAAAAAAAA&#10;AAAAAAAAAAAAAABbQ29udGVudF9UeXBlc10ueG1sUEsBAi0AFAAGAAgAAAAhADj9If/WAAAAlAEA&#10;AAsAAAAAAAAAAAAAAAAALwEAAF9yZWxzLy5yZWxzUEsBAi0AFAAGAAgAAAAhAPvmHbbrAgAA/AUA&#10;AA4AAAAAAAAAAAAAAAAALgIAAGRycy9lMm9Eb2MueG1sUEsBAi0AFAAGAAgAAAAhANJejhvgAAAA&#10;CwEAAA8AAAAAAAAAAAAAAAAARQUAAGRycy9kb3ducmV2LnhtbFBLBQYAAAAABAAEAPMAAABSBgAA&#10;AAA=&#10;" filled="f" stroked="f" strokecolor="white [3212]">
                <v:textbox style="mso-fit-shape-to-text:t">
                  <w:txbxContent>
                    <w:p w:rsidR="00CD570C" w:rsidRPr="00DB2525" w:rsidRDefault="00CD570C">
                      <w:pPr>
                        <w:rPr>
                          <w:b/>
                          <w:sz w:val="18"/>
                          <w:szCs w:val="18"/>
                        </w:rPr>
                      </w:pPr>
                      <w:r>
                        <w:rPr>
                          <w:b/>
                          <w:sz w:val="18"/>
                          <w:szCs w:val="18"/>
                        </w:rPr>
                        <w:t>№ 26 (531)</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FE0245" w:rsidRPr="008E2DC6" w:rsidRDefault="00FE0245" w:rsidP="00CD3937">
      <w:pPr>
        <w:rPr>
          <w:sz w:val="16"/>
          <w:szCs w:val="16"/>
        </w:rPr>
      </w:pPr>
    </w:p>
    <w:tbl>
      <w:tblPr>
        <w:tblW w:w="1063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32"/>
      </w:tblGrid>
      <w:tr w:rsidR="008C253B" w:rsidRPr="008E2DC6" w:rsidTr="002D1B98">
        <w:trPr>
          <w:trHeight w:val="77"/>
        </w:trPr>
        <w:tc>
          <w:tcPr>
            <w:tcW w:w="10632" w:type="dxa"/>
          </w:tcPr>
          <w:p w:rsidR="00804C99" w:rsidRPr="008714C4" w:rsidRDefault="00804C99" w:rsidP="00BF1412">
            <w:pPr>
              <w:ind w:right="176"/>
              <w:contextualSpacing/>
              <w:rPr>
                <w:b/>
                <w:sz w:val="16"/>
                <w:szCs w:val="16"/>
              </w:rPr>
            </w:pPr>
          </w:p>
          <w:p w:rsidR="00831B60" w:rsidRDefault="00831B60" w:rsidP="00EB7A7F">
            <w:pPr>
              <w:jc w:val="center"/>
              <w:rPr>
                <w:b/>
                <w:sz w:val="16"/>
                <w:szCs w:val="16"/>
              </w:rPr>
            </w:pPr>
          </w:p>
          <w:p w:rsidR="00CD5AFF" w:rsidRPr="00CD5AFF" w:rsidRDefault="00CD5AFF" w:rsidP="00CD5AFF">
            <w:pPr>
              <w:jc w:val="center"/>
              <w:outlineLvl w:val="0"/>
              <w:rPr>
                <w:b/>
                <w:sz w:val="22"/>
                <w:szCs w:val="22"/>
              </w:rPr>
            </w:pPr>
            <w:r w:rsidRPr="00CD5AFF">
              <w:rPr>
                <w:b/>
                <w:sz w:val="22"/>
                <w:szCs w:val="22"/>
              </w:rPr>
              <w:t>АДМИНИСТРАЦИЯ</w:t>
            </w:r>
          </w:p>
          <w:p w:rsidR="00CD5AFF" w:rsidRPr="00CD5AFF" w:rsidRDefault="00CD5AFF" w:rsidP="00CD5AFF">
            <w:pPr>
              <w:jc w:val="center"/>
              <w:outlineLvl w:val="0"/>
              <w:rPr>
                <w:b/>
                <w:sz w:val="22"/>
                <w:szCs w:val="22"/>
              </w:rPr>
            </w:pPr>
            <w:r w:rsidRPr="00CD5AFF">
              <w:rPr>
                <w:b/>
                <w:sz w:val="22"/>
                <w:szCs w:val="22"/>
              </w:rPr>
              <w:t>МУНИЦИПАЛЬНОГО ОБРАЗОВАНИЯ</w:t>
            </w:r>
          </w:p>
          <w:p w:rsidR="00CD5AFF" w:rsidRPr="00CD5AFF" w:rsidRDefault="00CD5AFF" w:rsidP="00CD5AFF">
            <w:pPr>
              <w:jc w:val="center"/>
              <w:outlineLvl w:val="0"/>
              <w:rPr>
                <w:b/>
                <w:sz w:val="22"/>
                <w:szCs w:val="22"/>
              </w:rPr>
            </w:pPr>
            <w:r w:rsidRPr="00CD5AFF">
              <w:rPr>
                <w:b/>
                <w:sz w:val="22"/>
                <w:szCs w:val="22"/>
              </w:rPr>
              <w:t>БИЛИБИНСКИЙ МУНИЦИПАЛЬНЫЙ РАЙОН</w:t>
            </w:r>
          </w:p>
          <w:p w:rsidR="00CD5AFF" w:rsidRPr="00CD5AFF" w:rsidRDefault="00CD5AFF" w:rsidP="00CD5AFF">
            <w:pPr>
              <w:jc w:val="center"/>
              <w:outlineLvl w:val="0"/>
              <w:rPr>
                <w:b/>
                <w:sz w:val="22"/>
                <w:szCs w:val="22"/>
              </w:rPr>
            </w:pPr>
            <w:r w:rsidRPr="00CD5AFF">
              <w:rPr>
                <w:b/>
                <w:sz w:val="22"/>
                <w:szCs w:val="22"/>
              </w:rPr>
              <w:t>ЧУКОТСКОГО АВТОНОМНОГО ОКРУГА</w:t>
            </w:r>
          </w:p>
          <w:p w:rsidR="00CD5AFF" w:rsidRPr="00CD5AFF" w:rsidRDefault="00CD5AFF" w:rsidP="00CD5AFF">
            <w:pPr>
              <w:jc w:val="center"/>
              <w:rPr>
                <w:sz w:val="22"/>
                <w:szCs w:val="22"/>
              </w:rPr>
            </w:pPr>
          </w:p>
          <w:p w:rsidR="00CD5AFF" w:rsidRPr="00CD5AFF" w:rsidRDefault="00CD5AFF" w:rsidP="00CD5AFF">
            <w:pPr>
              <w:jc w:val="center"/>
              <w:outlineLvl w:val="0"/>
              <w:rPr>
                <w:b/>
                <w:sz w:val="22"/>
                <w:szCs w:val="22"/>
              </w:rPr>
            </w:pPr>
            <w:proofErr w:type="gramStart"/>
            <w:r w:rsidRPr="00CD5AFF">
              <w:rPr>
                <w:b/>
                <w:sz w:val="22"/>
                <w:szCs w:val="22"/>
              </w:rPr>
              <w:t>П</w:t>
            </w:r>
            <w:proofErr w:type="gramEnd"/>
            <w:r w:rsidRPr="00CD5AFF">
              <w:rPr>
                <w:b/>
                <w:sz w:val="22"/>
                <w:szCs w:val="22"/>
              </w:rPr>
              <w:t xml:space="preserve"> О С Т А Н О В Л Е Н И Е</w:t>
            </w:r>
          </w:p>
          <w:p w:rsidR="00CD5AFF" w:rsidRPr="00CD5AFF" w:rsidRDefault="00CD5AFF" w:rsidP="00CD5AFF">
            <w:pPr>
              <w:jc w:val="center"/>
              <w:rPr>
                <w:b/>
                <w:sz w:val="22"/>
                <w:szCs w:val="22"/>
              </w:rPr>
            </w:pPr>
          </w:p>
          <w:p w:rsidR="00CD5AFF" w:rsidRPr="00CD5AFF" w:rsidRDefault="00CD5AFF" w:rsidP="00CD5AFF">
            <w:pPr>
              <w:jc w:val="center"/>
              <w:rPr>
                <w:sz w:val="22"/>
                <w:szCs w:val="22"/>
              </w:rPr>
            </w:pPr>
          </w:p>
          <w:tbl>
            <w:tblPr>
              <w:tblW w:w="10814" w:type="dxa"/>
              <w:tblLayout w:type="fixed"/>
              <w:tblLook w:val="01E0" w:firstRow="1" w:lastRow="1" w:firstColumn="1" w:lastColumn="1" w:noHBand="0" w:noVBand="0"/>
            </w:tblPr>
            <w:tblGrid>
              <w:gridCol w:w="3085"/>
              <w:gridCol w:w="4393"/>
              <w:gridCol w:w="3336"/>
            </w:tblGrid>
            <w:tr w:rsidR="00CD5AFF" w:rsidRPr="00CD5AFF" w:rsidTr="00CD5AFF">
              <w:tc>
                <w:tcPr>
                  <w:tcW w:w="3085" w:type="dxa"/>
                  <w:hideMark/>
                </w:tcPr>
                <w:p w:rsidR="00CD5AFF" w:rsidRPr="00CD5AFF" w:rsidRDefault="00CD5AFF" w:rsidP="00CD5AFF">
                  <w:pPr>
                    <w:tabs>
                      <w:tab w:val="left" w:pos="2520"/>
                    </w:tabs>
                    <w:spacing w:line="276" w:lineRule="auto"/>
                    <w:jc w:val="both"/>
                    <w:rPr>
                      <w:sz w:val="22"/>
                      <w:szCs w:val="22"/>
                      <w:lang w:eastAsia="en-US"/>
                    </w:rPr>
                  </w:pPr>
                  <w:r w:rsidRPr="00CD5AFF">
                    <w:rPr>
                      <w:sz w:val="22"/>
                      <w:szCs w:val="22"/>
                      <w:lang w:eastAsia="en-US"/>
                    </w:rPr>
                    <w:t>от</w:t>
                  </w:r>
                  <w:r w:rsidRPr="00CD5AFF">
                    <w:rPr>
                      <w:sz w:val="22"/>
                      <w:szCs w:val="22"/>
                    </w:rPr>
                    <w:t xml:space="preserve"> </w:t>
                  </w:r>
                  <w:r w:rsidRPr="00CD5AFF">
                    <w:rPr>
                      <w:sz w:val="22"/>
                      <w:szCs w:val="22"/>
                      <w:u w:val="single"/>
                    </w:rPr>
                    <w:t>29 мая 2024 года</w:t>
                  </w:r>
                  <w:r w:rsidRPr="00CD5AFF">
                    <w:rPr>
                      <w:sz w:val="22"/>
                      <w:szCs w:val="22"/>
                      <w:lang w:eastAsia="en-US"/>
                    </w:rPr>
                    <w:t xml:space="preserve">   </w:t>
                  </w:r>
                </w:p>
              </w:tc>
              <w:tc>
                <w:tcPr>
                  <w:tcW w:w="4393" w:type="dxa"/>
                  <w:hideMark/>
                </w:tcPr>
                <w:p w:rsidR="00CD5AFF" w:rsidRPr="00CD5AFF" w:rsidRDefault="00CD5AFF" w:rsidP="00CD5AFF">
                  <w:pPr>
                    <w:spacing w:line="276" w:lineRule="auto"/>
                    <w:rPr>
                      <w:sz w:val="22"/>
                      <w:szCs w:val="22"/>
                      <w:lang w:eastAsia="en-US"/>
                    </w:rPr>
                  </w:pPr>
                  <w:r w:rsidRPr="00CD5AFF">
                    <w:rPr>
                      <w:sz w:val="22"/>
                      <w:szCs w:val="22"/>
                      <w:lang w:eastAsia="en-US"/>
                    </w:rPr>
                    <w:t xml:space="preserve">№ </w:t>
                  </w:r>
                  <w:r w:rsidRPr="00CD5AFF">
                    <w:rPr>
                      <w:sz w:val="22"/>
                      <w:szCs w:val="22"/>
                      <w:u w:val="single"/>
                    </w:rPr>
                    <w:t>581</w:t>
                  </w:r>
                </w:p>
              </w:tc>
              <w:tc>
                <w:tcPr>
                  <w:tcW w:w="3336" w:type="dxa"/>
                  <w:hideMark/>
                </w:tcPr>
                <w:p w:rsidR="00CD5AFF" w:rsidRPr="00CD5AFF" w:rsidRDefault="00CD5AFF" w:rsidP="00CD5AFF">
                  <w:pPr>
                    <w:tabs>
                      <w:tab w:val="left" w:pos="1027"/>
                    </w:tabs>
                    <w:spacing w:line="276" w:lineRule="auto"/>
                    <w:rPr>
                      <w:sz w:val="22"/>
                      <w:szCs w:val="22"/>
                      <w:lang w:eastAsia="en-US"/>
                    </w:rPr>
                  </w:pPr>
                  <w:r w:rsidRPr="00CD5AFF">
                    <w:rPr>
                      <w:sz w:val="22"/>
                      <w:szCs w:val="22"/>
                      <w:lang w:eastAsia="en-US"/>
                    </w:rPr>
                    <w:t xml:space="preserve">            г. Билибино</w:t>
                  </w:r>
                </w:p>
              </w:tc>
            </w:tr>
          </w:tbl>
          <w:p w:rsidR="00CD5AFF" w:rsidRPr="00CD5AFF" w:rsidRDefault="00CD5AFF" w:rsidP="00CD5AFF">
            <w:pPr>
              <w:jc w:val="both"/>
              <w:rPr>
                <w:sz w:val="22"/>
                <w:szCs w:val="22"/>
              </w:rPr>
            </w:pPr>
          </w:p>
          <w:p w:rsidR="00CD5AFF" w:rsidRPr="00CD5AFF" w:rsidRDefault="00CD5AFF" w:rsidP="00CD5AFF">
            <w:pPr>
              <w:jc w:val="both"/>
              <w:rPr>
                <w:color w:val="0070C0"/>
                <w:sz w:val="22"/>
                <w:szCs w:val="22"/>
              </w:rPr>
            </w:pPr>
          </w:p>
          <w:p w:rsidR="00CD5AFF" w:rsidRPr="00CD5AFF" w:rsidRDefault="00CD5AFF" w:rsidP="00CD5AFF">
            <w:pPr>
              <w:ind w:right="3117"/>
              <w:jc w:val="both"/>
              <w:rPr>
                <w:sz w:val="22"/>
                <w:szCs w:val="22"/>
              </w:rPr>
            </w:pPr>
            <w:r w:rsidRPr="00CD5AFF">
              <w:rPr>
                <w:spacing w:val="-6"/>
                <w:sz w:val="22"/>
                <w:szCs w:val="22"/>
              </w:rPr>
              <w:t>Об утверждении Положения о предоставлении субсидии из бюджета Билибинского муниципального района на возмещение затрат, связанных с реализацией молочной продукции местных товаропроизводителей в сельской местности</w:t>
            </w:r>
          </w:p>
          <w:p w:rsidR="00CD5AFF" w:rsidRPr="00CD5AFF" w:rsidRDefault="00CD5AFF" w:rsidP="00CD5AFF">
            <w:pPr>
              <w:ind w:firstLine="851"/>
              <w:jc w:val="both"/>
              <w:rPr>
                <w:color w:val="0070C0"/>
                <w:sz w:val="22"/>
                <w:szCs w:val="22"/>
              </w:rPr>
            </w:pPr>
          </w:p>
          <w:p w:rsidR="00CD5AFF" w:rsidRPr="00CD5AFF" w:rsidRDefault="00CD5AFF" w:rsidP="00CD5AFF">
            <w:pPr>
              <w:ind w:firstLine="851"/>
              <w:jc w:val="both"/>
              <w:rPr>
                <w:color w:val="0070C0"/>
                <w:sz w:val="22"/>
                <w:szCs w:val="22"/>
              </w:rPr>
            </w:pPr>
          </w:p>
          <w:p w:rsidR="00CD5AFF" w:rsidRPr="00CD5AFF" w:rsidRDefault="00CD5AFF" w:rsidP="00CD5AFF">
            <w:pPr>
              <w:ind w:firstLine="851"/>
              <w:jc w:val="both"/>
              <w:rPr>
                <w:spacing w:val="-4"/>
                <w:sz w:val="22"/>
                <w:szCs w:val="22"/>
              </w:rPr>
            </w:pPr>
            <w:proofErr w:type="gramStart"/>
            <w:r w:rsidRPr="00CD5AFF">
              <w:rPr>
                <w:spacing w:val="-4"/>
                <w:sz w:val="22"/>
                <w:szCs w:val="22"/>
              </w:rPr>
              <w:t>В соответствии со статьей 78 Бюджетного Кодекса Российской Федерации,</w:t>
            </w:r>
            <w:r w:rsidRPr="00CD5AFF">
              <w:rPr>
                <w:sz w:val="22"/>
                <w:szCs w:val="22"/>
              </w:rPr>
              <w:t xml:space="preserve"> </w:t>
            </w:r>
            <w:r w:rsidRPr="00CD5AFF">
              <w:rPr>
                <w:spacing w:val="-4"/>
                <w:sz w:val="22"/>
                <w:szCs w:val="22"/>
              </w:rPr>
              <w:t xml:space="preserve">Федеральным законом от 6 октября 2003 года № 131-ФЗ «Об общих принципах организации местного самоуправления в Российской Федерации», </w:t>
            </w:r>
            <w:r w:rsidRPr="00CD5AFF">
              <w:rPr>
                <w:sz w:val="22"/>
                <w:szCs w:val="22"/>
              </w:rPr>
              <w:t>от 25 октября  2023  года № 1782 «Об общих требованиях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w:t>
            </w:r>
            <w:proofErr w:type="gramEnd"/>
            <w:r w:rsidRPr="00CD5AFF">
              <w:rPr>
                <w:sz w:val="22"/>
                <w:szCs w:val="22"/>
              </w:rPr>
              <w:t xml:space="preserve"> </w:t>
            </w:r>
            <w:proofErr w:type="gramStart"/>
            <w:r w:rsidRPr="00CD5AFF">
              <w:rPr>
                <w:sz w:val="22"/>
                <w:szCs w:val="22"/>
              </w:rPr>
              <w:t>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CD5AFF">
              <w:rPr>
                <w:spacing w:val="-4"/>
                <w:sz w:val="22"/>
                <w:szCs w:val="22"/>
              </w:rPr>
              <w:t xml:space="preserve"> в целях реализации Муниципальной программы «Развитие агропромышленного комплекса Билибинского муниципального района», утвержденной </w:t>
            </w:r>
            <w:r w:rsidRPr="00CD5AFF">
              <w:rPr>
                <w:sz w:val="22"/>
                <w:szCs w:val="22"/>
              </w:rPr>
              <w:t>Постановлением Администрации муниципального образования Билибинский муниципальный район от 24 марта 2016 года № 171</w:t>
            </w:r>
            <w:r w:rsidRPr="00CD5AFF">
              <w:rPr>
                <w:spacing w:val="-4"/>
                <w:sz w:val="22"/>
                <w:szCs w:val="22"/>
              </w:rPr>
              <w:t>, руководствуясь Уставом муниципального образования Билибинский муниципальный район, Администрация муниципального образования Билибинский</w:t>
            </w:r>
            <w:proofErr w:type="gramEnd"/>
            <w:r w:rsidRPr="00CD5AFF">
              <w:rPr>
                <w:spacing w:val="-4"/>
                <w:sz w:val="22"/>
                <w:szCs w:val="22"/>
              </w:rPr>
              <w:t xml:space="preserve"> муниципальный район</w:t>
            </w:r>
          </w:p>
          <w:p w:rsidR="00CD5AFF" w:rsidRPr="00CD5AFF" w:rsidRDefault="00CD5AFF" w:rsidP="00CD5AFF">
            <w:pPr>
              <w:ind w:firstLine="851"/>
              <w:jc w:val="both"/>
              <w:rPr>
                <w:b/>
                <w:spacing w:val="20"/>
                <w:sz w:val="22"/>
                <w:szCs w:val="22"/>
              </w:rPr>
            </w:pPr>
            <w:r w:rsidRPr="00CD5AFF">
              <w:rPr>
                <w:b/>
                <w:spacing w:val="20"/>
                <w:sz w:val="22"/>
                <w:szCs w:val="22"/>
              </w:rPr>
              <w:t xml:space="preserve">ПОСТАНОВЛЯЕТ: </w:t>
            </w:r>
          </w:p>
          <w:p w:rsidR="00CD5AFF" w:rsidRPr="00CD5AFF" w:rsidRDefault="00CD5AFF" w:rsidP="00CD5AFF">
            <w:pPr>
              <w:ind w:firstLine="851"/>
              <w:jc w:val="both"/>
              <w:rPr>
                <w:b/>
                <w:color w:val="0070C0"/>
                <w:sz w:val="22"/>
                <w:szCs w:val="22"/>
              </w:rPr>
            </w:pPr>
          </w:p>
          <w:p w:rsidR="00CD5AFF" w:rsidRPr="00CD5AFF" w:rsidRDefault="00CD5AFF" w:rsidP="00CD5AFF">
            <w:pPr>
              <w:pStyle w:val="af3"/>
              <w:numPr>
                <w:ilvl w:val="0"/>
                <w:numId w:val="19"/>
              </w:numPr>
              <w:tabs>
                <w:tab w:val="left" w:pos="0"/>
                <w:tab w:val="left" w:pos="1134"/>
              </w:tabs>
              <w:ind w:left="0" w:firstLine="851"/>
              <w:jc w:val="both"/>
              <w:rPr>
                <w:sz w:val="22"/>
                <w:szCs w:val="22"/>
              </w:rPr>
            </w:pPr>
            <w:r w:rsidRPr="00CD5AFF">
              <w:rPr>
                <w:sz w:val="22"/>
                <w:szCs w:val="22"/>
              </w:rPr>
              <w:t xml:space="preserve">Утвердить прилагаемое Положение </w:t>
            </w:r>
            <w:r w:rsidRPr="00CD5AFF">
              <w:rPr>
                <w:spacing w:val="-6"/>
                <w:sz w:val="22"/>
                <w:szCs w:val="22"/>
              </w:rPr>
              <w:t>о предоставлении субсидии из бюджета Билибинского муниципального района на возмещение затрат, связанных с реализацией молочной продукции местных товаропроизводителей в сельской местности</w:t>
            </w:r>
            <w:r w:rsidRPr="00CD5AFF">
              <w:rPr>
                <w:sz w:val="22"/>
                <w:szCs w:val="22"/>
              </w:rPr>
              <w:t>.</w:t>
            </w:r>
          </w:p>
          <w:p w:rsidR="00CD5AFF" w:rsidRPr="00CD5AFF" w:rsidRDefault="00CD5AFF" w:rsidP="00CD5AFF">
            <w:pPr>
              <w:pStyle w:val="af3"/>
              <w:numPr>
                <w:ilvl w:val="0"/>
                <w:numId w:val="19"/>
              </w:numPr>
              <w:tabs>
                <w:tab w:val="left" w:pos="1276"/>
              </w:tabs>
              <w:ind w:left="0" w:firstLine="851"/>
              <w:jc w:val="both"/>
              <w:rPr>
                <w:sz w:val="22"/>
                <w:szCs w:val="22"/>
              </w:rPr>
            </w:pPr>
            <w:r w:rsidRPr="00CD5AFF">
              <w:rPr>
                <w:sz w:val="22"/>
                <w:szCs w:val="22"/>
              </w:rPr>
              <w:t xml:space="preserve">Определить Управление промышленности и сельскохозяйственной политики Администрации муниципального образования Билибинский муниципальный район уполномоченным органом по вопросам предоставления и использования субсидии на </w:t>
            </w:r>
            <w:r w:rsidRPr="00CD5AFF">
              <w:rPr>
                <w:spacing w:val="-6"/>
                <w:sz w:val="22"/>
                <w:szCs w:val="22"/>
              </w:rPr>
              <w:t>возмещение затрат, связанных с реализацией молочной продукции местных товаропроизводителей в сельской местности</w:t>
            </w:r>
            <w:r w:rsidRPr="00CD5AFF">
              <w:rPr>
                <w:sz w:val="22"/>
                <w:szCs w:val="22"/>
              </w:rPr>
              <w:t>.</w:t>
            </w:r>
          </w:p>
          <w:p w:rsidR="00CD5AFF" w:rsidRPr="00CD5AFF" w:rsidRDefault="00CD5AFF" w:rsidP="00CD5AFF">
            <w:pPr>
              <w:tabs>
                <w:tab w:val="left" w:pos="1276"/>
                <w:tab w:val="left" w:pos="1418"/>
              </w:tabs>
              <w:ind w:firstLine="851"/>
              <w:jc w:val="both"/>
              <w:rPr>
                <w:sz w:val="22"/>
                <w:szCs w:val="22"/>
              </w:rPr>
            </w:pPr>
            <w:r w:rsidRPr="00CD5AFF">
              <w:rPr>
                <w:sz w:val="22"/>
                <w:szCs w:val="22"/>
              </w:rPr>
              <w:t>3.</w:t>
            </w:r>
            <w:r w:rsidRPr="00CD5AFF">
              <w:rPr>
                <w:sz w:val="22"/>
                <w:szCs w:val="22"/>
              </w:rPr>
              <w:tab/>
              <w:t>Опубликовать настоящее постановление в «Информационном</w:t>
            </w:r>
            <w:r w:rsidRPr="00CD5AFF">
              <w:rPr>
                <w:sz w:val="22"/>
                <w:szCs w:val="22"/>
              </w:rPr>
              <w:br/>
              <w:t>вестнике Билибинского района» и разместить на официальном</w:t>
            </w:r>
            <w:r w:rsidRPr="00CD5AFF">
              <w:rPr>
                <w:sz w:val="22"/>
                <w:szCs w:val="22"/>
              </w:rPr>
              <w:br/>
              <w:t>сайте муниципального образования Билибинский муниципальный район.</w:t>
            </w:r>
          </w:p>
          <w:p w:rsidR="00CD5AFF" w:rsidRPr="00CD5AFF" w:rsidRDefault="00CD5AFF" w:rsidP="00CD5AFF">
            <w:pPr>
              <w:tabs>
                <w:tab w:val="left" w:pos="1276"/>
                <w:tab w:val="left" w:pos="1418"/>
              </w:tabs>
              <w:ind w:firstLine="851"/>
              <w:jc w:val="both"/>
              <w:rPr>
                <w:sz w:val="22"/>
                <w:szCs w:val="22"/>
              </w:rPr>
            </w:pPr>
            <w:r w:rsidRPr="00CD5AFF">
              <w:rPr>
                <w:sz w:val="22"/>
                <w:szCs w:val="22"/>
              </w:rPr>
              <w:t>4. Настоящее постановление вступает в силу со дня официального опубликования.</w:t>
            </w:r>
          </w:p>
          <w:p w:rsidR="00CD5AFF" w:rsidRPr="00CD5AFF" w:rsidRDefault="00CD5AFF" w:rsidP="00CD5AFF">
            <w:pPr>
              <w:tabs>
                <w:tab w:val="left" w:pos="1276"/>
              </w:tabs>
              <w:spacing w:line="22" w:lineRule="atLeast"/>
              <w:ind w:firstLine="851"/>
              <w:jc w:val="both"/>
              <w:rPr>
                <w:sz w:val="22"/>
                <w:szCs w:val="22"/>
              </w:rPr>
            </w:pPr>
            <w:r w:rsidRPr="00CD5AFF">
              <w:rPr>
                <w:sz w:val="22"/>
                <w:szCs w:val="22"/>
              </w:rPr>
              <w:t>5.</w:t>
            </w:r>
            <w:r w:rsidRPr="00CD5AFF">
              <w:rPr>
                <w:sz w:val="22"/>
                <w:szCs w:val="22"/>
              </w:rPr>
              <w:tab/>
            </w:r>
            <w:proofErr w:type="gramStart"/>
            <w:r w:rsidRPr="00CD5AFF">
              <w:rPr>
                <w:sz w:val="22"/>
                <w:szCs w:val="22"/>
              </w:rPr>
              <w:t>Контроль за</w:t>
            </w:r>
            <w:proofErr w:type="gramEnd"/>
            <w:r w:rsidRPr="00CD5AFF">
              <w:rPr>
                <w:sz w:val="22"/>
                <w:szCs w:val="22"/>
              </w:rPr>
              <w:t xml:space="preserve"> исполнением настоящего постановления возложить на заместителя Главы Администрации – начальника Управления промышленной и сельскохозяйственной политики Медведева А.В.</w:t>
            </w:r>
          </w:p>
          <w:p w:rsidR="00CD5AFF" w:rsidRPr="00CD5AFF" w:rsidRDefault="00CD5AFF" w:rsidP="00CD5AFF">
            <w:pPr>
              <w:tabs>
                <w:tab w:val="left" w:pos="709"/>
                <w:tab w:val="left" w:pos="993"/>
              </w:tabs>
              <w:jc w:val="both"/>
              <w:rPr>
                <w:color w:val="0070C0"/>
                <w:sz w:val="22"/>
                <w:szCs w:val="22"/>
              </w:rPr>
            </w:pPr>
          </w:p>
          <w:p w:rsidR="00CD5AFF" w:rsidRPr="00CD5AFF" w:rsidRDefault="00CD5AFF" w:rsidP="00CD5AFF">
            <w:pPr>
              <w:ind w:firstLine="851"/>
              <w:jc w:val="both"/>
              <w:rPr>
                <w:color w:val="0070C0"/>
                <w:sz w:val="22"/>
                <w:szCs w:val="22"/>
              </w:rPr>
            </w:pPr>
          </w:p>
          <w:p w:rsidR="00CD5AFF" w:rsidRPr="00CD5AFF" w:rsidRDefault="00CD5AFF" w:rsidP="00CD5AFF">
            <w:pPr>
              <w:ind w:firstLine="851"/>
              <w:jc w:val="both"/>
              <w:rPr>
                <w:color w:val="0070C0"/>
                <w:sz w:val="22"/>
                <w:szCs w:val="22"/>
              </w:rPr>
            </w:pPr>
          </w:p>
          <w:p w:rsidR="00CD5AFF" w:rsidRPr="00CD5AFF" w:rsidRDefault="00CD5AFF" w:rsidP="00CD5AFF">
            <w:pPr>
              <w:jc w:val="both"/>
              <w:rPr>
                <w:sz w:val="22"/>
                <w:szCs w:val="22"/>
              </w:rPr>
            </w:pPr>
            <w:proofErr w:type="gramStart"/>
            <w:r w:rsidRPr="00CD5AFF">
              <w:rPr>
                <w:sz w:val="22"/>
                <w:szCs w:val="22"/>
              </w:rPr>
              <w:t>Исполняющий</w:t>
            </w:r>
            <w:proofErr w:type="gramEnd"/>
            <w:r w:rsidRPr="00CD5AFF">
              <w:rPr>
                <w:sz w:val="22"/>
                <w:szCs w:val="22"/>
              </w:rPr>
              <w:t xml:space="preserve"> обязанности</w:t>
            </w:r>
          </w:p>
          <w:p w:rsidR="00B36635" w:rsidRPr="009A7C1D" w:rsidRDefault="00CD5AFF" w:rsidP="009A7C1D">
            <w:pPr>
              <w:rPr>
                <w:sz w:val="22"/>
                <w:szCs w:val="22"/>
              </w:rPr>
            </w:pPr>
            <w:r w:rsidRPr="00CD5AFF">
              <w:rPr>
                <w:sz w:val="22"/>
                <w:szCs w:val="22"/>
              </w:rPr>
              <w:t>Главы Администрации                                                                                     В.В. Гизбрехт</w:t>
            </w:r>
            <w:r w:rsidR="006C06AB" w:rsidRPr="00CD5AFF">
              <w:rPr>
                <w:sz w:val="22"/>
                <w:szCs w:val="22"/>
              </w:rPr>
              <w:t xml:space="preserve">         </w:t>
            </w:r>
          </w:p>
        </w:tc>
      </w:tr>
    </w:tbl>
    <w:p w:rsidR="00DD54DD" w:rsidRDefault="00DD54DD" w:rsidP="00477FD2">
      <w:pPr>
        <w:ind w:right="140"/>
        <w:jc w:val="both"/>
        <w:rPr>
          <w:sz w:val="16"/>
          <w:szCs w:val="16"/>
        </w:rPr>
      </w:pPr>
    </w:p>
    <w:p w:rsidR="00DD54DD" w:rsidRDefault="00DD54DD" w:rsidP="00477FD2">
      <w:pPr>
        <w:ind w:right="140"/>
        <w:jc w:val="both"/>
        <w:rPr>
          <w:sz w:val="16"/>
          <w:szCs w:val="16"/>
        </w:rPr>
      </w:pPr>
    </w:p>
    <w:p w:rsidR="009A7C1D" w:rsidRPr="008B61A3" w:rsidRDefault="009A7C1D" w:rsidP="009A7C1D">
      <w:pPr>
        <w:tabs>
          <w:tab w:val="left" w:pos="11250"/>
        </w:tabs>
        <w:ind w:left="5103" w:right="-1"/>
        <w:rPr>
          <w:sz w:val="16"/>
          <w:szCs w:val="16"/>
        </w:rPr>
      </w:pPr>
      <w:r w:rsidRPr="008B61A3">
        <w:rPr>
          <w:sz w:val="16"/>
          <w:szCs w:val="16"/>
        </w:rPr>
        <w:t>Приложение</w:t>
      </w:r>
    </w:p>
    <w:p w:rsidR="009A7C1D" w:rsidRPr="008B61A3" w:rsidRDefault="009A7C1D" w:rsidP="009A7C1D">
      <w:pPr>
        <w:tabs>
          <w:tab w:val="left" w:pos="11250"/>
        </w:tabs>
        <w:ind w:left="5103" w:right="-1"/>
        <w:rPr>
          <w:sz w:val="16"/>
          <w:szCs w:val="16"/>
        </w:rPr>
      </w:pPr>
      <w:r w:rsidRPr="008B61A3">
        <w:rPr>
          <w:sz w:val="16"/>
          <w:szCs w:val="16"/>
        </w:rPr>
        <w:t xml:space="preserve">к Постановлению Администрации муниципального образования </w:t>
      </w:r>
    </w:p>
    <w:p w:rsidR="009A7C1D" w:rsidRPr="008B61A3" w:rsidRDefault="009A7C1D" w:rsidP="009A7C1D">
      <w:pPr>
        <w:tabs>
          <w:tab w:val="left" w:pos="11250"/>
        </w:tabs>
        <w:ind w:left="5103" w:right="-1"/>
        <w:rPr>
          <w:sz w:val="16"/>
          <w:szCs w:val="16"/>
        </w:rPr>
      </w:pPr>
      <w:r w:rsidRPr="008B61A3">
        <w:rPr>
          <w:sz w:val="16"/>
          <w:szCs w:val="16"/>
        </w:rPr>
        <w:t>Билибинский муниципальный район</w:t>
      </w:r>
    </w:p>
    <w:p w:rsidR="009A7C1D" w:rsidRPr="008B61A3" w:rsidRDefault="009A7C1D" w:rsidP="009A7C1D">
      <w:pPr>
        <w:tabs>
          <w:tab w:val="left" w:pos="11250"/>
        </w:tabs>
        <w:ind w:left="5103" w:right="-1"/>
        <w:rPr>
          <w:sz w:val="16"/>
          <w:szCs w:val="16"/>
          <w:u w:val="single"/>
        </w:rPr>
      </w:pPr>
      <w:r w:rsidRPr="008B61A3">
        <w:rPr>
          <w:sz w:val="16"/>
          <w:szCs w:val="16"/>
          <w:u w:val="single"/>
        </w:rPr>
        <w:t>от 29 мая 2024 года № 581</w:t>
      </w:r>
    </w:p>
    <w:p w:rsidR="009A7C1D" w:rsidRPr="008B61A3" w:rsidRDefault="009A7C1D" w:rsidP="009A7C1D">
      <w:pPr>
        <w:tabs>
          <w:tab w:val="left" w:pos="11250"/>
        </w:tabs>
        <w:ind w:left="5103" w:right="-1"/>
        <w:rPr>
          <w:color w:val="0070C0"/>
          <w:sz w:val="16"/>
          <w:szCs w:val="16"/>
        </w:rPr>
      </w:pPr>
    </w:p>
    <w:p w:rsidR="009A7C1D" w:rsidRPr="008B61A3" w:rsidRDefault="009A7C1D" w:rsidP="009A7C1D">
      <w:pPr>
        <w:rPr>
          <w:color w:val="0070C0"/>
          <w:sz w:val="16"/>
          <w:szCs w:val="16"/>
        </w:rPr>
      </w:pPr>
    </w:p>
    <w:p w:rsidR="009A7C1D" w:rsidRPr="008B61A3" w:rsidRDefault="009A7C1D" w:rsidP="009A7C1D">
      <w:pPr>
        <w:jc w:val="center"/>
        <w:outlineLvl w:val="0"/>
        <w:rPr>
          <w:b/>
          <w:color w:val="0070C0"/>
          <w:sz w:val="16"/>
          <w:szCs w:val="16"/>
        </w:rPr>
      </w:pPr>
    </w:p>
    <w:p w:rsidR="009A7C1D" w:rsidRPr="008B61A3" w:rsidRDefault="009A7C1D" w:rsidP="009A7C1D">
      <w:pPr>
        <w:jc w:val="center"/>
        <w:outlineLvl w:val="0"/>
        <w:rPr>
          <w:b/>
          <w:sz w:val="16"/>
          <w:szCs w:val="16"/>
        </w:rPr>
      </w:pPr>
      <w:r w:rsidRPr="008B61A3">
        <w:rPr>
          <w:b/>
          <w:sz w:val="16"/>
          <w:szCs w:val="16"/>
        </w:rPr>
        <w:t>ПОЛОЖЕНИЕ</w:t>
      </w:r>
    </w:p>
    <w:p w:rsidR="009A7C1D" w:rsidRPr="008B61A3" w:rsidRDefault="009A7C1D" w:rsidP="009A7C1D">
      <w:pPr>
        <w:jc w:val="center"/>
        <w:rPr>
          <w:b/>
          <w:spacing w:val="4"/>
          <w:sz w:val="16"/>
          <w:szCs w:val="16"/>
        </w:rPr>
      </w:pPr>
      <w:r w:rsidRPr="008B61A3">
        <w:rPr>
          <w:b/>
          <w:spacing w:val="4"/>
          <w:sz w:val="16"/>
          <w:szCs w:val="16"/>
        </w:rPr>
        <w:t>о предоставлении субсидии из бюджета Билибинского муниципального района</w:t>
      </w:r>
    </w:p>
    <w:p w:rsidR="009A7C1D" w:rsidRPr="008B61A3" w:rsidRDefault="009A7C1D" w:rsidP="009A7C1D">
      <w:pPr>
        <w:ind w:right="-1"/>
        <w:jc w:val="center"/>
        <w:rPr>
          <w:b/>
          <w:sz w:val="16"/>
          <w:szCs w:val="16"/>
        </w:rPr>
      </w:pPr>
      <w:r w:rsidRPr="008B61A3">
        <w:rPr>
          <w:b/>
          <w:spacing w:val="-6"/>
          <w:sz w:val="16"/>
          <w:szCs w:val="16"/>
        </w:rPr>
        <w:t>на возмещение затрат, связанных с реализацией молочной продукции местных товаропроизводителей в сельской местности</w:t>
      </w:r>
    </w:p>
    <w:p w:rsidR="009A7C1D" w:rsidRPr="008B61A3" w:rsidRDefault="009A7C1D" w:rsidP="009A7C1D">
      <w:pPr>
        <w:jc w:val="center"/>
        <w:rPr>
          <w:color w:val="0070C0"/>
          <w:sz w:val="16"/>
          <w:szCs w:val="16"/>
        </w:rPr>
      </w:pPr>
    </w:p>
    <w:p w:rsidR="009A7C1D" w:rsidRPr="008B61A3" w:rsidRDefault="009A7C1D" w:rsidP="009A7C1D">
      <w:pPr>
        <w:pStyle w:val="affffffffb"/>
        <w:numPr>
          <w:ilvl w:val="0"/>
          <w:numId w:val="20"/>
        </w:numPr>
        <w:jc w:val="center"/>
        <w:rPr>
          <w:b/>
          <w:sz w:val="16"/>
          <w:szCs w:val="16"/>
        </w:rPr>
      </w:pPr>
      <w:r w:rsidRPr="008B61A3">
        <w:rPr>
          <w:b/>
          <w:sz w:val="16"/>
          <w:szCs w:val="16"/>
        </w:rPr>
        <w:t>Общее положение о предоставлении субсидии</w:t>
      </w:r>
    </w:p>
    <w:p w:rsidR="009A7C1D" w:rsidRPr="008B61A3" w:rsidRDefault="009A7C1D" w:rsidP="009A7C1D">
      <w:pPr>
        <w:pStyle w:val="affffffffb"/>
        <w:tabs>
          <w:tab w:val="clear" w:pos="360"/>
        </w:tabs>
        <w:ind w:firstLine="851"/>
        <w:jc w:val="both"/>
        <w:rPr>
          <w:sz w:val="16"/>
          <w:szCs w:val="16"/>
        </w:rPr>
      </w:pPr>
      <w:r w:rsidRPr="008B61A3">
        <w:rPr>
          <w:sz w:val="16"/>
          <w:szCs w:val="16"/>
        </w:rPr>
        <w:t xml:space="preserve">1.1. </w:t>
      </w:r>
      <w:proofErr w:type="gramStart"/>
      <w:r w:rsidRPr="008B61A3">
        <w:rPr>
          <w:sz w:val="16"/>
          <w:szCs w:val="16"/>
        </w:rPr>
        <w:t>Настоящее Положение регламентирует цели, условия и механизм предоставления субсидий на возмещение затрат, связанных с реализацией молочной продукции местных товаропроизводителей в сельской местности на территории Билибинского муниципального района из средств бюджета Билибинского муниципального района, предусмотренных на эти цели решением Совета депутатов муниципального образования Билибинский муниципальный район об утверждении бюджета Билибинского муниципального района на соответствующий финансовый год (далее - Субсидия).</w:t>
      </w:r>
      <w:proofErr w:type="gramEnd"/>
    </w:p>
    <w:p w:rsidR="009A7C1D" w:rsidRPr="008B61A3" w:rsidRDefault="009A7C1D" w:rsidP="009A7C1D">
      <w:pPr>
        <w:pStyle w:val="ConsPlusNormal"/>
        <w:ind w:firstLine="851"/>
        <w:jc w:val="both"/>
        <w:rPr>
          <w:rFonts w:ascii="Times New Roman" w:hAnsi="Times New Roman" w:cs="Times New Roman"/>
          <w:sz w:val="16"/>
          <w:szCs w:val="16"/>
        </w:rPr>
      </w:pPr>
      <w:r w:rsidRPr="008B61A3">
        <w:rPr>
          <w:rFonts w:ascii="Times New Roman" w:hAnsi="Times New Roman" w:cs="Times New Roman"/>
          <w:sz w:val="16"/>
          <w:szCs w:val="16"/>
        </w:rPr>
        <w:t xml:space="preserve">1.2. </w:t>
      </w:r>
      <w:proofErr w:type="gramStart"/>
      <w:r w:rsidRPr="008B61A3">
        <w:rPr>
          <w:rFonts w:ascii="Times New Roman" w:hAnsi="Times New Roman" w:cs="Times New Roman"/>
          <w:sz w:val="16"/>
          <w:szCs w:val="16"/>
        </w:rPr>
        <w:t>Субсидия имеет заявительный характер и предоставляется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на безвозмездной и безвозвратной основе на основании заключенного с Получателем субсидии Соглашения, в пределах утвержденных лимитов бюджетных обязательств, предусмотренных на реализацию мероприятия «Содействие развитию пищевой и перерабатывающей промышленности» Подпрограммы «Развитие пищевой и перерабатывающей промышленности» Муниципальной программы</w:t>
      </w:r>
      <w:proofErr w:type="gramEnd"/>
      <w:r w:rsidRPr="008B61A3">
        <w:rPr>
          <w:rFonts w:ascii="Times New Roman" w:hAnsi="Times New Roman" w:cs="Times New Roman"/>
          <w:sz w:val="16"/>
          <w:szCs w:val="16"/>
        </w:rPr>
        <w:t xml:space="preserve"> «Развитие агропромышленного комплекса Билибинского муниципального района», </w:t>
      </w:r>
      <w:proofErr w:type="gramStart"/>
      <w:r w:rsidRPr="008B61A3">
        <w:rPr>
          <w:rFonts w:ascii="Times New Roman" w:hAnsi="Times New Roman" w:cs="Times New Roman"/>
          <w:sz w:val="16"/>
          <w:szCs w:val="16"/>
        </w:rPr>
        <w:t>утвержденной</w:t>
      </w:r>
      <w:proofErr w:type="gramEnd"/>
      <w:r w:rsidRPr="008B61A3">
        <w:rPr>
          <w:rFonts w:ascii="Times New Roman" w:hAnsi="Times New Roman" w:cs="Times New Roman"/>
          <w:sz w:val="16"/>
          <w:szCs w:val="16"/>
        </w:rPr>
        <w:t xml:space="preserve"> Постановление Администрации муниципального образования Билибинский муниципальный район от 24 марта                2016 года № 171 (далее – мероприятие).</w:t>
      </w:r>
    </w:p>
    <w:p w:rsidR="009A7C1D" w:rsidRPr="008B61A3" w:rsidRDefault="009A7C1D" w:rsidP="009A7C1D">
      <w:pPr>
        <w:autoSpaceDE w:val="0"/>
        <w:autoSpaceDN w:val="0"/>
        <w:adjustRightInd w:val="0"/>
        <w:ind w:firstLine="851"/>
        <w:contextualSpacing/>
        <w:jc w:val="both"/>
        <w:rPr>
          <w:rFonts w:eastAsiaTheme="minorEastAsia"/>
          <w:sz w:val="16"/>
          <w:szCs w:val="16"/>
        </w:rPr>
      </w:pPr>
      <w:r w:rsidRPr="008B61A3">
        <w:rPr>
          <w:rFonts w:eastAsiaTheme="minorEastAsia"/>
          <w:sz w:val="16"/>
          <w:szCs w:val="16"/>
        </w:rPr>
        <w:t>1.3. Отбор на предоставление субсидии не устанавливается, так как получателем субсидии является единственный поставщик услуг в муниципальном образовании – Общество с ограниченной ответственностью «Билибинская торговая компания».</w:t>
      </w:r>
    </w:p>
    <w:p w:rsidR="009A7C1D" w:rsidRPr="008B61A3" w:rsidRDefault="009A7C1D" w:rsidP="009A7C1D">
      <w:pPr>
        <w:pStyle w:val="af3"/>
        <w:numPr>
          <w:ilvl w:val="1"/>
          <w:numId w:val="29"/>
        </w:numPr>
        <w:tabs>
          <w:tab w:val="left" w:pos="1276"/>
        </w:tabs>
        <w:ind w:left="0" w:firstLine="851"/>
        <w:contextualSpacing w:val="0"/>
        <w:jc w:val="both"/>
        <w:rPr>
          <w:sz w:val="16"/>
          <w:szCs w:val="16"/>
        </w:rPr>
      </w:pPr>
      <w:r w:rsidRPr="008B61A3">
        <w:rPr>
          <w:sz w:val="16"/>
          <w:szCs w:val="16"/>
        </w:rPr>
        <w:t>Основные понятия и термины, используемые в настоящем Положении:</w:t>
      </w:r>
    </w:p>
    <w:p w:rsidR="009A7C1D" w:rsidRPr="008B61A3" w:rsidRDefault="009A7C1D" w:rsidP="009A7C1D">
      <w:pPr>
        <w:tabs>
          <w:tab w:val="left" w:pos="709"/>
          <w:tab w:val="left" w:pos="993"/>
        </w:tabs>
        <w:ind w:firstLine="851"/>
        <w:jc w:val="both"/>
        <w:rPr>
          <w:rFonts w:eastAsia="Calibri"/>
          <w:sz w:val="16"/>
          <w:szCs w:val="16"/>
          <w:lang w:eastAsia="en-US"/>
        </w:rPr>
      </w:pPr>
      <w:r w:rsidRPr="008B61A3">
        <w:rPr>
          <w:sz w:val="16"/>
          <w:szCs w:val="16"/>
        </w:rPr>
        <w:t>- Субсидия - средства, предоставляемые из местного бюджета Получателю субсидии на безвозмездной и безвозвратной основе в целях возмещения затрат,</w:t>
      </w:r>
      <w:r w:rsidRPr="008B61A3">
        <w:rPr>
          <w:rFonts w:eastAsia="Calibri"/>
          <w:sz w:val="16"/>
          <w:szCs w:val="16"/>
          <w:lang w:eastAsia="en-US"/>
        </w:rPr>
        <w:t xml:space="preserve"> </w:t>
      </w:r>
      <w:r w:rsidRPr="008B61A3">
        <w:rPr>
          <w:sz w:val="16"/>
          <w:szCs w:val="16"/>
        </w:rPr>
        <w:t>связанных с реализацией молочной продукции местных товаропроизводителей в сельской местности</w:t>
      </w:r>
      <w:r w:rsidRPr="008B61A3">
        <w:rPr>
          <w:rFonts w:eastAsia="Calibri"/>
          <w:sz w:val="16"/>
          <w:szCs w:val="16"/>
          <w:lang w:eastAsia="en-US"/>
        </w:rPr>
        <w:t>;</w:t>
      </w:r>
    </w:p>
    <w:p w:rsidR="009A7C1D" w:rsidRPr="008B61A3" w:rsidRDefault="009A7C1D" w:rsidP="009A7C1D">
      <w:pPr>
        <w:tabs>
          <w:tab w:val="left" w:pos="567"/>
          <w:tab w:val="left" w:pos="993"/>
        </w:tabs>
        <w:ind w:firstLine="851"/>
        <w:jc w:val="both"/>
        <w:rPr>
          <w:rFonts w:eastAsia="Calibri"/>
          <w:sz w:val="16"/>
          <w:szCs w:val="16"/>
          <w:lang w:eastAsia="en-US"/>
        </w:rPr>
      </w:pPr>
      <w:r w:rsidRPr="008B61A3">
        <w:rPr>
          <w:rFonts w:eastAsia="Calibri"/>
          <w:sz w:val="16"/>
          <w:szCs w:val="16"/>
          <w:lang w:eastAsia="en-US"/>
        </w:rPr>
        <w:t>-</w:t>
      </w:r>
      <w:r w:rsidRPr="008B61A3">
        <w:rPr>
          <w:rFonts w:eastAsia="Calibri"/>
          <w:sz w:val="16"/>
          <w:szCs w:val="16"/>
          <w:lang w:eastAsia="en-US"/>
        </w:rPr>
        <w:tab/>
        <w:t xml:space="preserve">Получатель субсидии - юридические лица, индивидуальные предприниматели, физические лица, </w:t>
      </w:r>
      <w:r w:rsidRPr="008B61A3">
        <w:rPr>
          <w:sz w:val="16"/>
          <w:szCs w:val="16"/>
        </w:rPr>
        <w:t>оказывающие услуги торговли и имеющие в каждом населенном пункте Билибинского муниципального района объекты торговли</w:t>
      </w:r>
      <w:r w:rsidRPr="008B61A3">
        <w:rPr>
          <w:rFonts w:eastAsia="Calibri"/>
          <w:sz w:val="16"/>
          <w:szCs w:val="16"/>
          <w:lang w:eastAsia="en-US"/>
        </w:rPr>
        <w:t>;</w:t>
      </w:r>
    </w:p>
    <w:p w:rsidR="009A7C1D" w:rsidRPr="008B61A3" w:rsidRDefault="009A7C1D" w:rsidP="009A7C1D">
      <w:pPr>
        <w:tabs>
          <w:tab w:val="left" w:pos="709"/>
          <w:tab w:val="left" w:pos="993"/>
        </w:tabs>
        <w:ind w:firstLine="851"/>
        <w:jc w:val="both"/>
        <w:rPr>
          <w:sz w:val="16"/>
          <w:szCs w:val="16"/>
        </w:rPr>
      </w:pPr>
      <w:r w:rsidRPr="008B61A3">
        <w:rPr>
          <w:rFonts w:eastAsia="Calibri"/>
          <w:sz w:val="16"/>
          <w:szCs w:val="16"/>
          <w:lang w:eastAsia="en-US"/>
        </w:rPr>
        <w:t>-</w:t>
      </w:r>
      <w:r w:rsidRPr="008B61A3">
        <w:rPr>
          <w:rFonts w:eastAsia="Calibri"/>
          <w:sz w:val="16"/>
          <w:szCs w:val="16"/>
          <w:lang w:eastAsia="en-US"/>
        </w:rPr>
        <w:tab/>
        <w:t xml:space="preserve">Управление     промышленной     и    сельскохозяйственной     политики (далее - Управление) - структурное подразделение Администрации муниципального образования Билибинский муниципальный район уполномоченный орган, осуществляющий расчет размера Субсидии, подготовку и заключение Соглашений о предоставлении Субсидии, </w:t>
      </w:r>
      <w:proofErr w:type="gramStart"/>
      <w:r w:rsidRPr="008B61A3">
        <w:rPr>
          <w:rFonts w:eastAsia="Calibri"/>
          <w:sz w:val="16"/>
          <w:szCs w:val="16"/>
          <w:lang w:eastAsia="en-US"/>
        </w:rPr>
        <w:t>контроль за</w:t>
      </w:r>
      <w:proofErr w:type="gramEnd"/>
      <w:r w:rsidRPr="008B61A3">
        <w:rPr>
          <w:rFonts w:eastAsia="Calibri"/>
          <w:sz w:val="16"/>
          <w:szCs w:val="16"/>
          <w:lang w:eastAsia="en-US"/>
        </w:rPr>
        <w:t xml:space="preserve"> полнотой и качеством предоставляемых услуг, по соблюдению </w:t>
      </w:r>
      <w:r w:rsidRPr="008B61A3">
        <w:rPr>
          <w:sz w:val="16"/>
          <w:szCs w:val="16"/>
        </w:rPr>
        <w:t>настоящего Положения;</w:t>
      </w:r>
    </w:p>
    <w:p w:rsidR="009A7C1D" w:rsidRPr="008B61A3" w:rsidRDefault="009A7C1D" w:rsidP="009A7C1D">
      <w:pPr>
        <w:tabs>
          <w:tab w:val="left" w:pos="709"/>
          <w:tab w:val="left" w:pos="993"/>
        </w:tabs>
        <w:ind w:firstLine="851"/>
        <w:jc w:val="both"/>
        <w:rPr>
          <w:sz w:val="16"/>
          <w:szCs w:val="16"/>
        </w:rPr>
      </w:pPr>
      <w:r w:rsidRPr="008B61A3">
        <w:rPr>
          <w:sz w:val="16"/>
          <w:szCs w:val="16"/>
        </w:rPr>
        <w:t>-Главный распорядитель</w:t>
      </w:r>
      <w:r w:rsidRPr="008B61A3">
        <w:rPr>
          <w:rFonts w:eastAsia="Calibri"/>
          <w:sz w:val="16"/>
          <w:szCs w:val="16"/>
          <w:lang w:eastAsia="en-US"/>
        </w:rPr>
        <w:t xml:space="preserve"> бюджетных средств (далее – Главный распорядитель)- Администрация </w:t>
      </w:r>
      <w:r w:rsidRPr="008B61A3">
        <w:rPr>
          <w:sz w:val="16"/>
          <w:szCs w:val="16"/>
        </w:rPr>
        <w:t>муниципального образования Билибинский муниципальный район.</w:t>
      </w:r>
    </w:p>
    <w:p w:rsidR="009A7C1D" w:rsidRPr="008B61A3" w:rsidRDefault="009A7C1D" w:rsidP="009A7C1D">
      <w:pPr>
        <w:ind w:firstLine="851"/>
        <w:jc w:val="both"/>
        <w:rPr>
          <w:rFonts w:eastAsiaTheme="minorEastAsia"/>
          <w:sz w:val="16"/>
          <w:szCs w:val="16"/>
        </w:rPr>
      </w:pPr>
      <w:r w:rsidRPr="008B61A3">
        <w:rPr>
          <w:rFonts w:eastAsiaTheme="minorEastAsia"/>
          <w:sz w:val="16"/>
          <w:szCs w:val="16"/>
        </w:rPr>
        <w:t>1.5. Субсидия направляется на финансовую поддержку Получателю субсидии, осуществляющему реализацию молочной продукции населению в сельской местности через торговые объекты предприятия.</w:t>
      </w:r>
    </w:p>
    <w:p w:rsidR="009A7C1D" w:rsidRPr="008B61A3" w:rsidRDefault="009A7C1D" w:rsidP="009A7C1D">
      <w:pPr>
        <w:ind w:firstLine="851"/>
        <w:jc w:val="both"/>
        <w:rPr>
          <w:rFonts w:eastAsiaTheme="minorEastAsia"/>
          <w:sz w:val="16"/>
          <w:szCs w:val="16"/>
        </w:rPr>
      </w:pPr>
      <w:r w:rsidRPr="008B61A3">
        <w:rPr>
          <w:rFonts w:eastAsiaTheme="minorEastAsia"/>
          <w:sz w:val="16"/>
          <w:szCs w:val="16"/>
        </w:rPr>
        <w:t xml:space="preserve">1.6. Субсидия предоставляется на безвозмездной и безвозвратной основе на возмещение затрат, связанных с реализацией молочной продукции местных товаропроизводителей населению в сельской местности через торговые объекты Получателя субсидии. </w:t>
      </w:r>
    </w:p>
    <w:p w:rsidR="009A7C1D" w:rsidRPr="008B61A3" w:rsidRDefault="009A7C1D" w:rsidP="009A7C1D">
      <w:pPr>
        <w:ind w:firstLine="851"/>
        <w:jc w:val="both"/>
        <w:rPr>
          <w:rFonts w:eastAsiaTheme="minorEastAsia"/>
          <w:sz w:val="16"/>
          <w:szCs w:val="16"/>
        </w:rPr>
      </w:pPr>
      <w:r w:rsidRPr="008B61A3">
        <w:rPr>
          <w:rFonts w:eastAsiaTheme="minorEastAsia"/>
          <w:sz w:val="16"/>
          <w:szCs w:val="16"/>
        </w:rPr>
        <w:t>Оптовая реализация (перепродажа) молочной продукции юридическим лицам и индивидуальным предпринимателям, не допускается.</w:t>
      </w:r>
    </w:p>
    <w:p w:rsidR="009A7C1D" w:rsidRPr="008B61A3" w:rsidRDefault="009A7C1D" w:rsidP="009A7C1D">
      <w:pPr>
        <w:ind w:firstLine="851"/>
        <w:jc w:val="both"/>
        <w:rPr>
          <w:rFonts w:eastAsiaTheme="minorEastAsia"/>
          <w:sz w:val="16"/>
          <w:szCs w:val="16"/>
        </w:rPr>
      </w:pPr>
      <w:r w:rsidRPr="008B61A3">
        <w:rPr>
          <w:rFonts w:eastAsiaTheme="minorEastAsia"/>
          <w:sz w:val="16"/>
          <w:szCs w:val="16"/>
        </w:rPr>
        <w:t>В затраты, связанные с реализацией молочной продукции населению в сельской местности, подлежащие субсидированию, включаются следующие виды расходов:</w:t>
      </w:r>
    </w:p>
    <w:p w:rsidR="009A7C1D" w:rsidRPr="008B61A3" w:rsidRDefault="009A7C1D" w:rsidP="009A7C1D">
      <w:pPr>
        <w:ind w:firstLine="851"/>
        <w:jc w:val="both"/>
        <w:rPr>
          <w:rFonts w:eastAsiaTheme="minorEastAsia"/>
          <w:sz w:val="16"/>
          <w:szCs w:val="16"/>
        </w:rPr>
      </w:pPr>
      <w:r w:rsidRPr="008B61A3">
        <w:rPr>
          <w:rFonts w:eastAsiaTheme="minorEastAsia"/>
          <w:sz w:val="16"/>
          <w:szCs w:val="16"/>
        </w:rPr>
        <w:t>1) расходы по транспортировке (доставке) от места закупки до места реализации;</w:t>
      </w:r>
    </w:p>
    <w:p w:rsidR="009A7C1D" w:rsidRPr="008B61A3" w:rsidRDefault="009A7C1D" w:rsidP="009A7C1D">
      <w:pPr>
        <w:ind w:firstLine="851"/>
        <w:jc w:val="both"/>
        <w:rPr>
          <w:rFonts w:eastAsiaTheme="minorEastAsia"/>
          <w:sz w:val="16"/>
          <w:szCs w:val="16"/>
        </w:rPr>
      </w:pPr>
      <w:r w:rsidRPr="008B61A3">
        <w:rPr>
          <w:rFonts w:eastAsiaTheme="minorEastAsia"/>
          <w:sz w:val="16"/>
          <w:szCs w:val="16"/>
        </w:rPr>
        <w:t>2) торговая наценка.</w:t>
      </w:r>
    </w:p>
    <w:p w:rsidR="009A7C1D" w:rsidRPr="008B61A3" w:rsidRDefault="009A7C1D" w:rsidP="009A7C1D">
      <w:pPr>
        <w:ind w:firstLine="851"/>
        <w:jc w:val="both"/>
        <w:rPr>
          <w:rFonts w:eastAsiaTheme="minorEastAsia"/>
          <w:color w:val="0070C0"/>
          <w:sz w:val="16"/>
          <w:szCs w:val="16"/>
        </w:rPr>
      </w:pPr>
      <w:r w:rsidRPr="008B61A3">
        <w:rPr>
          <w:rFonts w:eastAsiaTheme="minorEastAsia"/>
          <w:sz w:val="16"/>
          <w:szCs w:val="16"/>
        </w:rPr>
        <w:t>Расчет затрат, подлежащих субсидированию, осуществляется без учета налога на добавленную стоимость (НДС) для производителей, применяющих общую систему налогообложения и являющихся плательщиками НДС.</w:t>
      </w:r>
    </w:p>
    <w:p w:rsidR="009A7C1D" w:rsidRPr="008B61A3" w:rsidRDefault="009A7C1D" w:rsidP="009A7C1D">
      <w:pPr>
        <w:tabs>
          <w:tab w:val="left" w:pos="1276"/>
        </w:tabs>
        <w:ind w:firstLine="851"/>
        <w:jc w:val="both"/>
        <w:rPr>
          <w:rFonts w:eastAsiaTheme="minorEastAsia"/>
          <w:sz w:val="16"/>
          <w:szCs w:val="16"/>
        </w:rPr>
      </w:pPr>
      <w:r w:rsidRPr="008B61A3">
        <w:rPr>
          <w:sz w:val="16"/>
          <w:szCs w:val="16"/>
        </w:rPr>
        <w:t xml:space="preserve">1.7. </w:t>
      </w:r>
      <w:proofErr w:type="gramStart"/>
      <w:r w:rsidRPr="008B61A3">
        <w:rPr>
          <w:sz w:val="16"/>
          <w:szCs w:val="16"/>
        </w:rPr>
        <w:t>Субсидия предоставляется Получателю субсидии на основании заключенного с Главным распорядителем Соглашения о выделении субсидии из бюджета Билибинского муниципального района на возмещение затрат, связанных с реализацией молочной продукции местных товаропроизводителей в сельской местности, в соответствии с типовой формой, утвержденной Приказом Управления финансов, экономики и имущественных отношений Администрации муниципального образования Билибинский муниципальный район, и должно содержать:</w:t>
      </w:r>
      <w:r w:rsidRPr="008B61A3">
        <w:rPr>
          <w:rFonts w:eastAsiaTheme="minorEastAsia"/>
          <w:sz w:val="16"/>
          <w:szCs w:val="16"/>
        </w:rPr>
        <w:t xml:space="preserve"> </w:t>
      </w:r>
      <w:bookmarkStart w:id="0" w:name="sub_42231"/>
      <w:proofErr w:type="gramEnd"/>
    </w:p>
    <w:p w:rsidR="009A7C1D" w:rsidRPr="008B61A3" w:rsidRDefault="009A7C1D" w:rsidP="009A7C1D">
      <w:pPr>
        <w:pStyle w:val="af3"/>
        <w:numPr>
          <w:ilvl w:val="0"/>
          <w:numId w:val="23"/>
        </w:numPr>
        <w:tabs>
          <w:tab w:val="left" w:pos="1134"/>
        </w:tabs>
        <w:ind w:left="0" w:firstLine="851"/>
        <w:contextualSpacing w:val="0"/>
        <w:jc w:val="both"/>
        <w:rPr>
          <w:rFonts w:eastAsiaTheme="minorEastAsia"/>
          <w:sz w:val="16"/>
          <w:szCs w:val="16"/>
        </w:rPr>
      </w:pPr>
      <w:r w:rsidRPr="008B61A3">
        <w:rPr>
          <w:rFonts w:eastAsiaTheme="minorEastAsia"/>
          <w:sz w:val="16"/>
          <w:szCs w:val="16"/>
        </w:rPr>
        <w:t>цены реализации каждого наименования реализуемого продовольственного товара из перечня молочной продукции, установленного Соглашением;</w:t>
      </w:r>
    </w:p>
    <w:p w:rsidR="009A7C1D" w:rsidRPr="008B61A3" w:rsidRDefault="009A7C1D" w:rsidP="009A7C1D">
      <w:pPr>
        <w:pStyle w:val="af3"/>
        <w:widowControl w:val="0"/>
        <w:numPr>
          <w:ilvl w:val="0"/>
          <w:numId w:val="23"/>
        </w:numPr>
        <w:tabs>
          <w:tab w:val="left" w:pos="1134"/>
        </w:tabs>
        <w:autoSpaceDE w:val="0"/>
        <w:autoSpaceDN w:val="0"/>
        <w:adjustRightInd w:val="0"/>
        <w:ind w:left="0" w:firstLine="851"/>
        <w:contextualSpacing w:val="0"/>
        <w:jc w:val="both"/>
        <w:rPr>
          <w:rFonts w:eastAsiaTheme="minorEastAsia"/>
          <w:sz w:val="16"/>
          <w:szCs w:val="16"/>
        </w:rPr>
      </w:pPr>
      <w:r w:rsidRPr="008B61A3">
        <w:rPr>
          <w:rFonts w:eastAsiaTheme="minorEastAsia"/>
          <w:sz w:val="16"/>
          <w:szCs w:val="16"/>
        </w:rPr>
        <w:t xml:space="preserve">количество молочной продукции для реализации населению; </w:t>
      </w:r>
    </w:p>
    <w:p w:rsidR="009A7C1D" w:rsidRPr="008B61A3" w:rsidRDefault="009A7C1D" w:rsidP="009A7C1D">
      <w:pPr>
        <w:pStyle w:val="af3"/>
        <w:widowControl w:val="0"/>
        <w:numPr>
          <w:ilvl w:val="0"/>
          <w:numId w:val="23"/>
        </w:numPr>
        <w:tabs>
          <w:tab w:val="left" w:pos="1134"/>
        </w:tabs>
        <w:autoSpaceDE w:val="0"/>
        <w:autoSpaceDN w:val="0"/>
        <w:adjustRightInd w:val="0"/>
        <w:ind w:left="0" w:firstLine="851"/>
        <w:contextualSpacing w:val="0"/>
        <w:jc w:val="both"/>
        <w:rPr>
          <w:rFonts w:eastAsiaTheme="minorEastAsia"/>
          <w:sz w:val="16"/>
          <w:szCs w:val="16"/>
        </w:rPr>
      </w:pPr>
      <w:r w:rsidRPr="008B61A3">
        <w:rPr>
          <w:rFonts w:eastAsiaTheme="minorEastAsia"/>
          <w:sz w:val="16"/>
          <w:szCs w:val="16"/>
        </w:rPr>
        <w:t>период (сроки) реализации населению молочной продукции;</w:t>
      </w:r>
    </w:p>
    <w:p w:rsidR="009A7C1D" w:rsidRPr="008B61A3" w:rsidRDefault="009A7C1D" w:rsidP="009A7C1D">
      <w:pPr>
        <w:pStyle w:val="af3"/>
        <w:widowControl w:val="0"/>
        <w:numPr>
          <w:ilvl w:val="0"/>
          <w:numId w:val="23"/>
        </w:numPr>
        <w:tabs>
          <w:tab w:val="left" w:pos="1134"/>
        </w:tabs>
        <w:autoSpaceDE w:val="0"/>
        <w:autoSpaceDN w:val="0"/>
        <w:adjustRightInd w:val="0"/>
        <w:ind w:left="0" w:firstLine="851"/>
        <w:contextualSpacing w:val="0"/>
        <w:jc w:val="both"/>
        <w:rPr>
          <w:rFonts w:eastAsiaTheme="minorEastAsia"/>
          <w:sz w:val="16"/>
          <w:szCs w:val="16"/>
        </w:rPr>
      </w:pPr>
      <w:r w:rsidRPr="008B61A3">
        <w:rPr>
          <w:rFonts w:eastAsiaTheme="minorEastAsia"/>
          <w:sz w:val="16"/>
          <w:szCs w:val="16"/>
        </w:rPr>
        <w:t>порядок возмещения затрат в связи с реализацией молочной продукции;</w:t>
      </w:r>
    </w:p>
    <w:p w:rsidR="009A7C1D" w:rsidRPr="008B61A3" w:rsidRDefault="009A7C1D" w:rsidP="009A7C1D">
      <w:pPr>
        <w:pStyle w:val="af3"/>
        <w:widowControl w:val="0"/>
        <w:numPr>
          <w:ilvl w:val="0"/>
          <w:numId w:val="23"/>
        </w:numPr>
        <w:tabs>
          <w:tab w:val="left" w:pos="1134"/>
        </w:tabs>
        <w:autoSpaceDE w:val="0"/>
        <w:autoSpaceDN w:val="0"/>
        <w:adjustRightInd w:val="0"/>
        <w:ind w:left="0" w:firstLine="851"/>
        <w:contextualSpacing w:val="0"/>
        <w:jc w:val="both"/>
        <w:rPr>
          <w:rFonts w:eastAsiaTheme="minorEastAsia"/>
          <w:sz w:val="16"/>
          <w:szCs w:val="16"/>
        </w:rPr>
      </w:pPr>
      <w:r w:rsidRPr="008B61A3">
        <w:rPr>
          <w:rFonts w:eastAsiaTheme="minorEastAsia"/>
          <w:sz w:val="16"/>
          <w:szCs w:val="16"/>
        </w:rPr>
        <w:t>обязательство Получателя субсидии об организации обеспечения наличия в розничной продаже в каждом селе Билибинского района молочной продукции;</w:t>
      </w:r>
    </w:p>
    <w:p w:rsidR="009A7C1D" w:rsidRPr="008B61A3" w:rsidRDefault="009A7C1D" w:rsidP="009A7C1D">
      <w:pPr>
        <w:pStyle w:val="af3"/>
        <w:widowControl w:val="0"/>
        <w:numPr>
          <w:ilvl w:val="0"/>
          <w:numId w:val="23"/>
        </w:numPr>
        <w:tabs>
          <w:tab w:val="left" w:pos="1134"/>
        </w:tabs>
        <w:autoSpaceDE w:val="0"/>
        <w:autoSpaceDN w:val="0"/>
        <w:adjustRightInd w:val="0"/>
        <w:ind w:left="0" w:firstLine="851"/>
        <w:contextualSpacing w:val="0"/>
        <w:jc w:val="both"/>
        <w:rPr>
          <w:rFonts w:eastAsiaTheme="minorEastAsia"/>
          <w:sz w:val="16"/>
          <w:szCs w:val="16"/>
        </w:rPr>
      </w:pPr>
      <w:r w:rsidRPr="008B61A3">
        <w:rPr>
          <w:rFonts w:eastAsiaTheme="minorEastAsia"/>
          <w:sz w:val="16"/>
          <w:szCs w:val="16"/>
        </w:rPr>
        <w:t>форму и сроки расчётов;</w:t>
      </w:r>
    </w:p>
    <w:p w:rsidR="009A7C1D" w:rsidRPr="008B61A3" w:rsidRDefault="009A7C1D" w:rsidP="009A7C1D">
      <w:pPr>
        <w:pStyle w:val="af3"/>
        <w:widowControl w:val="0"/>
        <w:numPr>
          <w:ilvl w:val="0"/>
          <w:numId w:val="23"/>
        </w:numPr>
        <w:tabs>
          <w:tab w:val="left" w:pos="1134"/>
        </w:tabs>
        <w:autoSpaceDE w:val="0"/>
        <w:autoSpaceDN w:val="0"/>
        <w:adjustRightInd w:val="0"/>
        <w:ind w:left="0" w:firstLine="851"/>
        <w:contextualSpacing w:val="0"/>
        <w:jc w:val="both"/>
        <w:rPr>
          <w:rFonts w:eastAsiaTheme="minorEastAsia"/>
          <w:sz w:val="16"/>
          <w:szCs w:val="16"/>
        </w:rPr>
      </w:pPr>
      <w:r w:rsidRPr="008B61A3">
        <w:rPr>
          <w:rFonts w:eastAsiaTheme="minorEastAsia"/>
          <w:sz w:val="16"/>
          <w:szCs w:val="16"/>
        </w:rPr>
        <w:t>порядок и сроки представления отчётности о выполнении Получателем субсидии условий Соглашения о предоставлении субсидии;</w:t>
      </w:r>
    </w:p>
    <w:p w:rsidR="009A7C1D" w:rsidRPr="008B61A3" w:rsidRDefault="009A7C1D" w:rsidP="009A7C1D">
      <w:pPr>
        <w:pStyle w:val="af3"/>
        <w:widowControl w:val="0"/>
        <w:numPr>
          <w:ilvl w:val="0"/>
          <w:numId w:val="23"/>
        </w:numPr>
        <w:tabs>
          <w:tab w:val="left" w:pos="1134"/>
        </w:tabs>
        <w:autoSpaceDE w:val="0"/>
        <w:autoSpaceDN w:val="0"/>
        <w:adjustRightInd w:val="0"/>
        <w:ind w:left="0" w:firstLine="851"/>
        <w:contextualSpacing w:val="0"/>
        <w:jc w:val="both"/>
        <w:rPr>
          <w:rFonts w:eastAsiaTheme="minorEastAsia"/>
          <w:sz w:val="16"/>
          <w:szCs w:val="16"/>
        </w:rPr>
      </w:pPr>
      <w:r w:rsidRPr="008B61A3">
        <w:rPr>
          <w:rFonts w:eastAsiaTheme="minorEastAsia"/>
          <w:sz w:val="16"/>
          <w:szCs w:val="16"/>
        </w:rPr>
        <w:t>порядок осуществления контроля над соблюдением условий Соглашения о предоставлении субсидии;</w:t>
      </w:r>
    </w:p>
    <w:p w:rsidR="009A7C1D" w:rsidRPr="008B61A3" w:rsidRDefault="009A7C1D" w:rsidP="009A7C1D">
      <w:pPr>
        <w:pStyle w:val="af3"/>
        <w:widowControl w:val="0"/>
        <w:numPr>
          <w:ilvl w:val="0"/>
          <w:numId w:val="23"/>
        </w:numPr>
        <w:tabs>
          <w:tab w:val="left" w:pos="1134"/>
        </w:tabs>
        <w:autoSpaceDE w:val="0"/>
        <w:autoSpaceDN w:val="0"/>
        <w:adjustRightInd w:val="0"/>
        <w:ind w:left="0" w:firstLine="851"/>
        <w:contextualSpacing w:val="0"/>
        <w:jc w:val="both"/>
        <w:rPr>
          <w:rFonts w:eastAsiaTheme="minorEastAsia"/>
          <w:sz w:val="16"/>
          <w:szCs w:val="16"/>
        </w:rPr>
      </w:pPr>
      <w:r w:rsidRPr="008B61A3">
        <w:rPr>
          <w:sz w:val="16"/>
          <w:szCs w:val="16"/>
        </w:rPr>
        <w:t>показатели результативности предоставления Субсидии Получателю субсидии;</w:t>
      </w:r>
    </w:p>
    <w:p w:rsidR="009A7C1D" w:rsidRPr="008B61A3" w:rsidRDefault="009A7C1D" w:rsidP="009A7C1D">
      <w:pPr>
        <w:pStyle w:val="af3"/>
        <w:widowControl w:val="0"/>
        <w:numPr>
          <w:ilvl w:val="0"/>
          <w:numId w:val="23"/>
        </w:numPr>
        <w:tabs>
          <w:tab w:val="left" w:pos="1134"/>
        </w:tabs>
        <w:autoSpaceDE w:val="0"/>
        <w:autoSpaceDN w:val="0"/>
        <w:adjustRightInd w:val="0"/>
        <w:ind w:left="0" w:firstLine="851"/>
        <w:contextualSpacing w:val="0"/>
        <w:jc w:val="both"/>
        <w:rPr>
          <w:rFonts w:eastAsiaTheme="minorEastAsia"/>
          <w:sz w:val="16"/>
          <w:szCs w:val="16"/>
        </w:rPr>
      </w:pPr>
      <w:r w:rsidRPr="008B61A3">
        <w:rPr>
          <w:rFonts w:eastAsiaTheme="minorEastAsia"/>
          <w:sz w:val="16"/>
          <w:szCs w:val="16"/>
        </w:rPr>
        <w:t>ответственность сторон.</w:t>
      </w:r>
    </w:p>
    <w:bookmarkEnd w:id="0"/>
    <w:p w:rsidR="009A7C1D" w:rsidRPr="008B61A3" w:rsidRDefault="009A7C1D" w:rsidP="009A7C1D">
      <w:pPr>
        <w:pStyle w:val="ConsPlusNormal"/>
        <w:tabs>
          <w:tab w:val="left" w:pos="0"/>
        </w:tabs>
        <w:suppressAutoHyphens/>
        <w:autoSpaceDN/>
        <w:ind w:firstLine="851"/>
        <w:jc w:val="both"/>
        <w:rPr>
          <w:rFonts w:ascii="Times New Roman" w:hAnsi="Times New Roman" w:cs="Times New Roman"/>
          <w:sz w:val="16"/>
          <w:szCs w:val="16"/>
        </w:rPr>
      </w:pPr>
      <w:r w:rsidRPr="008B61A3">
        <w:rPr>
          <w:rFonts w:ascii="Times New Roman" w:hAnsi="Times New Roman" w:cs="Times New Roman"/>
          <w:sz w:val="16"/>
          <w:szCs w:val="16"/>
        </w:rPr>
        <w:t xml:space="preserve">1.8. </w:t>
      </w:r>
      <w:proofErr w:type="gramStart"/>
      <w:r w:rsidRPr="008B61A3">
        <w:rPr>
          <w:rFonts w:ascii="Times New Roman" w:hAnsi="Times New Roman" w:cs="Times New Roman"/>
          <w:sz w:val="16"/>
          <w:szCs w:val="16"/>
        </w:rPr>
        <w:t>При формировании проекта решения о бюджете, проекта решения о внесении изменений в решение о бюджете, Главный распорядитель размешает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решения о бюджете.</w:t>
      </w:r>
      <w:proofErr w:type="gramEnd"/>
    </w:p>
    <w:p w:rsidR="009A7C1D" w:rsidRPr="008B61A3" w:rsidRDefault="009A7C1D" w:rsidP="009A7C1D">
      <w:pPr>
        <w:tabs>
          <w:tab w:val="left" w:pos="1134"/>
          <w:tab w:val="left" w:pos="1418"/>
        </w:tabs>
        <w:suppressAutoHyphens/>
        <w:autoSpaceDE w:val="0"/>
        <w:autoSpaceDN w:val="0"/>
        <w:adjustRightInd w:val="0"/>
        <w:ind w:firstLine="851"/>
        <w:contextualSpacing/>
        <w:jc w:val="both"/>
        <w:rPr>
          <w:color w:val="0070C0"/>
          <w:sz w:val="16"/>
          <w:szCs w:val="16"/>
        </w:rPr>
      </w:pPr>
    </w:p>
    <w:p w:rsidR="009A7C1D" w:rsidRPr="008B61A3" w:rsidRDefault="009A7C1D" w:rsidP="009A7C1D">
      <w:pPr>
        <w:pStyle w:val="affffffffb"/>
        <w:numPr>
          <w:ilvl w:val="0"/>
          <w:numId w:val="20"/>
        </w:numPr>
        <w:ind w:firstLine="851"/>
        <w:jc w:val="center"/>
        <w:rPr>
          <w:b/>
          <w:sz w:val="16"/>
          <w:szCs w:val="16"/>
        </w:rPr>
      </w:pPr>
      <w:r w:rsidRPr="008B61A3">
        <w:rPr>
          <w:b/>
          <w:sz w:val="16"/>
          <w:szCs w:val="16"/>
        </w:rPr>
        <w:t>Условия и порядок предоставления субсидии</w:t>
      </w:r>
    </w:p>
    <w:p w:rsidR="009A7C1D" w:rsidRPr="008B61A3" w:rsidRDefault="009A7C1D" w:rsidP="009A7C1D">
      <w:pPr>
        <w:pStyle w:val="affffffffb"/>
        <w:tabs>
          <w:tab w:val="clear" w:pos="360"/>
          <w:tab w:val="left" w:pos="1276"/>
        </w:tabs>
        <w:ind w:firstLine="851"/>
        <w:jc w:val="both"/>
        <w:rPr>
          <w:sz w:val="16"/>
          <w:szCs w:val="16"/>
        </w:rPr>
      </w:pPr>
      <w:r w:rsidRPr="008B61A3">
        <w:rPr>
          <w:sz w:val="16"/>
          <w:szCs w:val="16"/>
        </w:rPr>
        <w:t>2.1. Субсидия Получателю субсидии предоставляется на безвозмездной и безвозвратной основе в целях возмещения недополученных доходов при реализации молочной продукции населению в сельской местности через торговые объекты предприятия (транспортные расходы, торговая наценка) при выполнении ими следующих условий:</w:t>
      </w:r>
    </w:p>
    <w:p w:rsidR="009A7C1D" w:rsidRPr="008B61A3" w:rsidRDefault="009A7C1D" w:rsidP="009A7C1D">
      <w:pPr>
        <w:pStyle w:val="ConsPlusNormal"/>
        <w:numPr>
          <w:ilvl w:val="0"/>
          <w:numId w:val="22"/>
        </w:numPr>
        <w:tabs>
          <w:tab w:val="left" w:pos="993"/>
        </w:tabs>
        <w:ind w:left="0" w:firstLine="851"/>
        <w:jc w:val="both"/>
        <w:rPr>
          <w:rFonts w:ascii="Times New Roman" w:hAnsi="Times New Roman" w:cs="Times New Roman"/>
          <w:sz w:val="16"/>
          <w:szCs w:val="16"/>
        </w:rPr>
      </w:pPr>
      <w:r w:rsidRPr="008B61A3">
        <w:rPr>
          <w:rFonts w:ascii="Times New Roman" w:hAnsi="Times New Roman" w:cs="Times New Roman"/>
          <w:sz w:val="16"/>
          <w:szCs w:val="16"/>
        </w:rPr>
        <w:t>при предоставлении Получателем субсидии в Администрацию документов, подтверждающих факт произведенных Получателем субсидии недополученных доходов, на возмещение которых предоставляется субсидия;</w:t>
      </w:r>
    </w:p>
    <w:p w:rsidR="009A7C1D" w:rsidRPr="008B61A3" w:rsidRDefault="009A7C1D" w:rsidP="009A7C1D">
      <w:pPr>
        <w:pStyle w:val="ConsPlusNormal"/>
        <w:numPr>
          <w:ilvl w:val="0"/>
          <w:numId w:val="22"/>
        </w:numPr>
        <w:tabs>
          <w:tab w:val="left" w:pos="993"/>
        </w:tabs>
        <w:ind w:left="0" w:firstLine="851"/>
        <w:jc w:val="both"/>
        <w:rPr>
          <w:rFonts w:ascii="Times New Roman" w:hAnsi="Times New Roman" w:cs="Times New Roman"/>
          <w:sz w:val="16"/>
          <w:szCs w:val="16"/>
        </w:rPr>
      </w:pPr>
      <w:r w:rsidRPr="008B61A3">
        <w:rPr>
          <w:rFonts w:ascii="Times New Roman" w:hAnsi="Times New Roman" w:cs="Times New Roman"/>
          <w:sz w:val="16"/>
          <w:szCs w:val="16"/>
        </w:rPr>
        <w:t>реализации населению молочной продукции, установленной Соглашением, в селах Кепервеем, Анюйск, Илирней, Островное, Омолон Билибинского района по цене товаропроизводителя, утвержденной для реализации населению в г. Билибино;</w:t>
      </w:r>
    </w:p>
    <w:p w:rsidR="009A7C1D" w:rsidRPr="008B61A3" w:rsidRDefault="009A7C1D" w:rsidP="009A7C1D">
      <w:pPr>
        <w:pStyle w:val="ConsPlusNormal"/>
        <w:numPr>
          <w:ilvl w:val="0"/>
          <w:numId w:val="22"/>
        </w:numPr>
        <w:tabs>
          <w:tab w:val="left" w:pos="993"/>
        </w:tabs>
        <w:ind w:left="0" w:firstLine="851"/>
        <w:jc w:val="both"/>
        <w:rPr>
          <w:rFonts w:ascii="Times New Roman" w:hAnsi="Times New Roman" w:cs="Times New Roman"/>
          <w:sz w:val="16"/>
          <w:szCs w:val="16"/>
        </w:rPr>
      </w:pPr>
      <w:r w:rsidRPr="008B61A3">
        <w:rPr>
          <w:rFonts w:ascii="Times New Roman" w:hAnsi="Times New Roman" w:cs="Times New Roman"/>
          <w:sz w:val="16"/>
          <w:szCs w:val="16"/>
        </w:rPr>
        <w:t>обеспечения наличия в розничной продаже молочной продукции;</w:t>
      </w:r>
    </w:p>
    <w:p w:rsidR="009A7C1D" w:rsidRPr="008B61A3" w:rsidRDefault="009A7C1D" w:rsidP="009A7C1D">
      <w:pPr>
        <w:pStyle w:val="ConsPlusNormal"/>
        <w:numPr>
          <w:ilvl w:val="0"/>
          <w:numId w:val="22"/>
        </w:numPr>
        <w:tabs>
          <w:tab w:val="left" w:pos="993"/>
        </w:tabs>
        <w:ind w:left="0" w:firstLine="851"/>
        <w:jc w:val="both"/>
        <w:rPr>
          <w:rFonts w:ascii="Times New Roman" w:hAnsi="Times New Roman" w:cs="Times New Roman"/>
          <w:sz w:val="16"/>
          <w:szCs w:val="16"/>
        </w:rPr>
      </w:pPr>
      <w:r w:rsidRPr="008B61A3">
        <w:rPr>
          <w:rFonts w:ascii="Times New Roman" w:hAnsi="Times New Roman" w:cs="Times New Roman"/>
          <w:sz w:val="16"/>
          <w:szCs w:val="16"/>
        </w:rPr>
        <w:t xml:space="preserve"> достижение показателей результативности, установленных Главным распорядителем в Соглашении.</w:t>
      </w:r>
    </w:p>
    <w:p w:rsidR="009A7C1D" w:rsidRPr="008B61A3" w:rsidRDefault="009A7C1D" w:rsidP="009A7C1D">
      <w:pPr>
        <w:ind w:firstLine="851"/>
        <w:jc w:val="both"/>
        <w:rPr>
          <w:sz w:val="16"/>
          <w:szCs w:val="16"/>
        </w:rPr>
      </w:pPr>
      <w:r w:rsidRPr="008B61A3">
        <w:rPr>
          <w:sz w:val="16"/>
          <w:szCs w:val="16"/>
        </w:rPr>
        <w:t>Показателем, необходимым для достижения результата предоставления Субсидии, является объем реализации молочной продукции (тонн).</w:t>
      </w:r>
    </w:p>
    <w:p w:rsidR="009A7C1D" w:rsidRPr="008B61A3" w:rsidRDefault="009A7C1D" w:rsidP="009A7C1D">
      <w:pPr>
        <w:pStyle w:val="affffffffb"/>
        <w:tabs>
          <w:tab w:val="clear" w:pos="360"/>
          <w:tab w:val="left" w:pos="1276"/>
        </w:tabs>
        <w:ind w:firstLine="851"/>
        <w:jc w:val="both"/>
        <w:rPr>
          <w:sz w:val="16"/>
          <w:szCs w:val="16"/>
        </w:rPr>
      </w:pPr>
      <w:r w:rsidRPr="008B61A3">
        <w:rPr>
          <w:sz w:val="16"/>
          <w:szCs w:val="16"/>
        </w:rPr>
        <w:t>2.2. Получателю субсидии необходимо осуществлять реализацию населению молочной продукции в разрезе населенных пунктов в заданном объёме. Перечень молочной продукции и объем реализации устанавливается в Соглашении.</w:t>
      </w:r>
    </w:p>
    <w:p w:rsidR="009A7C1D" w:rsidRPr="008B61A3" w:rsidRDefault="009A7C1D" w:rsidP="009A7C1D">
      <w:pPr>
        <w:tabs>
          <w:tab w:val="left" w:pos="1418"/>
        </w:tabs>
        <w:autoSpaceDE w:val="0"/>
        <w:autoSpaceDN w:val="0"/>
        <w:adjustRightInd w:val="0"/>
        <w:ind w:firstLine="851"/>
        <w:contextualSpacing/>
        <w:jc w:val="both"/>
        <w:rPr>
          <w:sz w:val="16"/>
          <w:szCs w:val="16"/>
        </w:rPr>
      </w:pPr>
      <w:r w:rsidRPr="008B61A3">
        <w:rPr>
          <w:sz w:val="16"/>
          <w:szCs w:val="16"/>
        </w:rPr>
        <w:lastRenderedPageBreak/>
        <w:t>2.3. Требования, которым должен соответствовать Получатель субсидии на первое число месяца, предшествующего месяцу, в котором планируется заключение Соглашения, являются:</w:t>
      </w:r>
    </w:p>
    <w:p w:rsidR="009A7C1D" w:rsidRPr="008B61A3" w:rsidRDefault="009A7C1D" w:rsidP="009A7C1D">
      <w:pPr>
        <w:pStyle w:val="affffffffb"/>
        <w:tabs>
          <w:tab w:val="clear" w:pos="360"/>
          <w:tab w:val="left" w:pos="709"/>
        </w:tabs>
        <w:ind w:firstLine="851"/>
        <w:jc w:val="both"/>
        <w:rPr>
          <w:sz w:val="16"/>
          <w:szCs w:val="16"/>
        </w:rPr>
      </w:pPr>
      <w:r w:rsidRPr="008B61A3">
        <w:rPr>
          <w:sz w:val="16"/>
          <w:szCs w:val="16"/>
        </w:rPr>
        <w:tab/>
        <w:t>1) у  Получателя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A7C1D" w:rsidRPr="008B61A3" w:rsidRDefault="009A7C1D" w:rsidP="009A7C1D">
      <w:pPr>
        <w:pStyle w:val="affffffffb"/>
        <w:tabs>
          <w:tab w:val="clear" w:pos="360"/>
          <w:tab w:val="left" w:pos="709"/>
        </w:tabs>
        <w:ind w:firstLine="851"/>
        <w:jc w:val="both"/>
        <w:rPr>
          <w:sz w:val="16"/>
          <w:szCs w:val="16"/>
        </w:rPr>
      </w:pPr>
      <w:r w:rsidRPr="008B61A3">
        <w:rPr>
          <w:sz w:val="16"/>
          <w:szCs w:val="16"/>
        </w:rPr>
        <w:tab/>
        <w:t xml:space="preserve">2) у Получателя субсидии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иных субсидий, бюджетных инвестиций, </w:t>
      </w:r>
      <w:proofErr w:type="gramStart"/>
      <w:r w:rsidRPr="008B61A3">
        <w:rPr>
          <w:sz w:val="16"/>
          <w:szCs w:val="16"/>
        </w:rPr>
        <w:t>предоставленных</w:t>
      </w:r>
      <w:proofErr w:type="gramEnd"/>
      <w:r w:rsidRPr="008B61A3">
        <w:rPr>
          <w:sz w:val="16"/>
          <w:szCs w:val="16"/>
        </w:rPr>
        <w:t xml:space="preserve"> в том числе в соответствии с иными правовыми актами, и иная просроченная (</w:t>
      </w:r>
      <w:proofErr w:type="spellStart"/>
      <w:r w:rsidRPr="008B61A3">
        <w:rPr>
          <w:sz w:val="16"/>
          <w:szCs w:val="16"/>
        </w:rPr>
        <w:t>неурегулируемая</w:t>
      </w:r>
      <w:proofErr w:type="spellEnd"/>
      <w:r w:rsidRPr="008B61A3">
        <w:rPr>
          <w:sz w:val="16"/>
          <w:szCs w:val="16"/>
        </w:rPr>
        <w:t>)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w:t>
      </w:r>
    </w:p>
    <w:p w:rsidR="009A7C1D" w:rsidRPr="008B61A3" w:rsidRDefault="009A7C1D" w:rsidP="009A7C1D">
      <w:pPr>
        <w:pStyle w:val="affffffffb"/>
        <w:tabs>
          <w:tab w:val="clear" w:pos="360"/>
          <w:tab w:val="left" w:pos="709"/>
        </w:tabs>
        <w:ind w:firstLine="851"/>
        <w:jc w:val="both"/>
        <w:rPr>
          <w:sz w:val="16"/>
          <w:szCs w:val="16"/>
        </w:rPr>
      </w:pPr>
      <w:r w:rsidRPr="008B61A3">
        <w:rPr>
          <w:sz w:val="16"/>
          <w:szCs w:val="16"/>
        </w:rPr>
        <w:tab/>
      </w:r>
      <w:proofErr w:type="gramStart"/>
      <w:r w:rsidRPr="008B61A3">
        <w:rPr>
          <w:sz w:val="16"/>
          <w:szCs w:val="16"/>
        </w:rPr>
        <w:t>3) Получатели субсидий - юридические лица не должны находиться в процессе реорганизации (за исключением реорганизации в форме присоединения к юридическому лицу другого юридического лица),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roofErr w:type="gramEnd"/>
    </w:p>
    <w:p w:rsidR="009A7C1D" w:rsidRPr="008B61A3" w:rsidRDefault="009A7C1D" w:rsidP="009A7C1D">
      <w:pPr>
        <w:pStyle w:val="affffffffb"/>
        <w:tabs>
          <w:tab w:val="clear" w:pos="360"/>
          <w:tab w:val="left" w:pos="709"/>
        </w:tabs>
        <w:ind w:firstLine="851"/>
        <w:jc w:val="both"/>
        <w:rPr>
          <w:sz w:val="16"/>
          <w:szCs w:val="16"/>
        </w:rPr>
      </w:pPr>
      <w:r w:rsidRPr="008B61A3">
        <w:rPr>
          <w:sz w:val="16"/>
          <w:szCs w:val="16"/>
        </w:rPr>
        <w:tab/>
        <w:t>4)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A7C1D" w:rsidRPr="008B61A3" w:rsidRDefault="009A7C1D" w:rsidP="009A7C1D">
      <w:pPr>
        <w:pStyle w:val="affffffffb"/>
        <w:tabs>
          <w:tab w:val="clear" w:pos="360"/>
          <w:tab w:val="left" w:pos="709"/>
        </w:tabs>
        <w:ind w:firstLine="851"/>
        <w:jc w:val="both"/>
        <w:rPr>
          <w:sz w:val="16"/>
          <w:szCs w:val="16"/>
        </w:rPr>
      </w:pPr>
      <w:proofErr w:type="gramStart"/>
      <w:r w:rsidRPr="008B61A3">
        <w:rPr>
          <w:sz w:val="16"/>
          <w:szCs w:val="16"/>
        </w:rPr>
        <w:t xml:space="preserve">5) Получатель субсидии не находится в составляемых в рамках реализации полномочий, предусмотренных </w:t>
      </w:r>
      <w:hyperlink r:id="rId10" w:history="1">
        <w:r w:rsidRPr="008B61A3">
          <w:rPr>
            <w:sz w:val="16"/>
            <w:szCs w:val="16"/>
          </w:rPr>
          <w:t>главой VII</w:t>
        </w:r>
      </w:hyperlink>
      <w:r w:rsidRPr="008B61A3">
        <w:rPr>
          <w:sz w:val="16"/>
          <w:szCs w:val="1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9A7C1D" w:rsidRPr="008B61A3" w:rsidRDefault="009A7C1D" w:rsidP="009A7C1D">
      <w:pPr>
        <w:pStyle w:val="affffffffb"/>
        <w:tabs>
          <w:tab w:val="clear" w:pos="360"/>
          <w:tab w:val="left" w:pos="709"/>
        </w:tabs>
        <w:ind w:firstLine="851"/>
        <w:jc w:val="both"/>
        <w:rPr>
          <w:sz w:val="16"/>
          <w:szCs w:val="16"/>
        </w:rPr>
      </w:pPr>
      <w:r w:rsidRPr="008B61A3">
        <w:rPr>
          <w:sz w:val="16"/>
          <w:szCs w:val="16"/>
        </w:rPr>
        <w:t>6) 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9A7C1D" w:rsidRPr="008B61A3" w:rsidRDefault="009A7C1D" w:rsidP="009A7C1D">
      <w:pPr>
        <w:pStyle w:val="affffffffb"/>
        <w:tabs>
          <w:tab w:val="clear" w:pos="360"/>
          <w:tab w:val="left" w:pos="709"/>
        </w:tabs>
        <w:ind w:firstLine="851"/>
        <w:jc w:val="both"/>
        <w:rPr>
          <w:sz w:val="16"/>
          <w:szCs w:val="16"/>
        </w:rPr>
      </w:pPr>
      <w:r w:rsidRPr="008B61A3">
        <w:rPr>
          <w:sz w:val="16"/>
          <w:szCs w:val="16"/>
        </w:rPr>
        <w:t xml:space="preserve">7) Получатель субсидии (участник отбора) не является иностранным агентом в соответствии с </w:t>
      </w:r>
      <w:hyperlink r:id="rId11" w:history="1">
        <w:r w:rsidRPr="008B61A3">
          <w:rPr>
            <w:sz w:val="16"/>
            <w:szCs w:val="16"/>
          </w:rPr>
          <w:t>Федеральным законом</w:t>
        </w:r>
      </w:hyperlink>
      <w:r w:rsidRPr="008B61A3">
        <w:rPr>
          <w:sz w:val="16"/>
          <w:szCs w:val="16"/>
        </w:rPr>
        <w:t xml:space="preserve"> «О </w:t>
      </w:r>
      <w:proofErr w:type="gramStart"/>
      <w:r w:rsidRPr="008B61A3">
        <w:rPr>
          <w:sz w:val="16"/>
          <w:szCs w:val="16"/>
        </w:rPr>
        <w:t>контроле за</w:t>
      </w:r>
      <w:proofErr w:type="gramEnd"/>
      <w:r w:rsidRPr="008B61A3">
        <w:rPr>
          <w:sz w:val="16"/>
          <w:szCs w:val="16"/>
        </w:rPr>
        <w:t xml:space="preserve"> деятельностью лиц, находящихся под иностранным влиянием»;</w:t>
      </w:r>
    </w:p>
    <w:p w:rsidR="009A7C1D" w:rsidRPr="008B61A3" w:rsidRDefault="009A7C1D" w:rsidP="009A7C1D">
      <w:pPr>
        <w:pStyle w:val="affffffffb"/>
        <w:tabs>
          <w:tab w:val="clear" w:pos="360"/>
          <w:tab w:val="left" w:pos="709"/>
        </w:tabs>
        <w:ind w:firstLine="851"/>
        <w:jc w:val="both"/>
        <w:rPr>
          <w:sz w:val="16"/>
          <w:szCs w:val="16"/>
        </w:rPr>
      </w:pPr>
      <w:bookmarkStart w:id="1" w:name="sub_11282"/>
      <w:proofErr w:type="gramStart"/>
      <w:r w:rsidRPr="008B61A3">
        <w:rPr>
          <w:sz w:val="16"/>
          <w:szCs w:val="16"/>
        </w:rPr>
        <w:t>8)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8B61A3">
        <w:rPr>
          <w:sz w:val="16"/>
          <w:szCs w:val="16"/>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8B61A3">
        <w:rPr>
          <w:sz w:val="16"/>
          <w:szCs w:val="16"/>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8B61A3">
        <w:rPr>
          <w:sz w:val="16"/>
          <w:szCs w:val="16"/>
        </w:rPr>
        <w:t xml:space="preserve"> акционерных обществ;</w:t>
      </w:r>
    </w:p>
    <w:bookmarkEnd w:id="1"/>
    <w:p w:rsidR="009A7C1D" w:rsidRPr="008B61A3" w:rsidRDefault="009A7C1D" w:rsidP="009A7C1D">
      <w:pPr>
        <w:pStyle w:val="affffffffb"/>
        <w:tabs>
          <w:tab w:val="clear" w:pos="360"/>
          <w:tab w:val="left" w:pos="709"/>
        </w:tabs>
        <w:ind w:firstLine="851"/>
        <w:jc w:val="both"/>
        <w:rPr>
          <w:sz w:val="16"/>
          <w:szCs w:val="16"/>
        </w:rPr>
      </w:pPr>
      <w:proofErr w:type="gramStart"/>
      <w:r w:rsidRPr="008B61A3">
        <w:rPr>
          <w:sz w:val="16"/>
          <w:szCs w:val="16"/>
        </w:rPr>
        <w:t>9) Получатель субсидии не должен получать средства из федерального и (или) окружного, и (или) муниципального бюджетов на основании иных нормативных правовых актов Российской Федерации, Чукотского автономного округа и (или) правовых актов муниципального образования на цели, указанные в пункте 1.1 настоящего Положения;</w:t>
      </w:r>
      <w:proofErr w:type="gramEnd"/>
    </w:p>
    <w:p w:rsidR="009A7C1D" w:rsidRPr="008B61A3" w:rsidRDefault="009A7C1D" w:rsidP="009A7C1D">
      <w:pPr>
        <w:pStyle w:val="affffffffb"/>
        <w:tabs>
          <w:tab w:val="clear" w:pos="360"/>
          <w:tab w:val="left" w:pos="709"/>
        </w:tabs>
        <w:ind w:firstLine="851"/>
        <w:jc w:val="both"/>
        <w:rPr>
          <w:sz w:val="16"/>
          <w:szCs w:val="16"/>
        </w:rPr>
      </w:pPr>
      <w:r w:rsidRPr="008B61A3">
        <w:rPr>
          <w:sz w:val="16"/>
          <w:szCs w:val="16"/>
        </w:rPr>
        <w:t>10) согласие Получателя субсидии на гарантированное обеспечение жителей поселений Билибинского муниципального района молочной продукции в заданном объеме и  по цене товаропроизводителя, утвержденной для реализации населению в г. Билибино;</w:t>
      </w:r>
    </w:p>
    <w:p w:rsidR="009A7C1D" w:rsidRPr="008B61A3" w:rsidRDefault="009A7C1D" w:rsidP="009A7C1D">
      <w:pPr>
        <w:pStyle w:val="affffffffb"/>
        <w:tabs>
          <w:tab w:val="clear" w:pos="360"/>
          <w:tab w:val="left" w:pos="709"/>
        </w:tabs>
        <w:ind w:firstLine="851"/>
        <w:jc w:val="both"/>
        <w:rPr>
          <w:sz w:val="16"/>
          <w:szCs w:val="16"/>
        </w:rPr>
      </w:pPr>
      <w:r w:rsidRPr="008B61A3">
        <w:rPr>
          <w:sz w:val="16"/>
          <w:szCs w:val="16"/>
        </w:rPr>
        <w:t>11) наличие у Получателя субсидии в каждом населенном пункте Билибинского муниципального района на праве собственности или ином законном основании торгового помещения, соответствующего требованиям, предъявляемым к розничной реализации пищевых продуктов, что должно быть подтверждено копией документа, подтверждающего право владения или пользования торговым помещением.</w:t>
      </w:r>
    </w:p>
    <w:p w:rsidR="009A7C1D" w:rsidRPr="008B61A3" w:rsidRDefault="009A7C1D" w:rsidP="009A7C1D">
      <w:pPr>
        <w:tabs>
          <w:tab w:val="left" w:pos="-142"/>
        </w:tabs>
        <w:autoSpaceDE w:val="0"/>
        <w:autoSpaceDN w:val="0"/>
        <w:adjustRightInd w:val="0"/>
        <w:ind w:firstLine="851"/>
        <w:jc w:val="both"/>
        <w:rPr>
          <w:rFonts w:eastAsia="Calibri"/>
          <w:b/>
          <w:sz w:val="16"/>
          <w:szCs w:val="16"/>
          <w:lang w:eastAsia="en-US"/>
        </w:rPr>
      </w:pPr>
      <w:r w:rsidRPr="008B61A3">
        <w:rPr>
          <w:sz w:val="16"/>
          <w:szCs w:val="16"/>
        </w:rPr>
        <w:t>2.4. Для получения Субсидии и заключения Соглашения направляется Главному распорядителю письменное обращение в произвольной форме о предоставлении субсидии с приложением:</w:t>
      </w:r>
    </w:p>
    <w:p w:rsidR="009A7C1D" w:rsidRPr="008B61A3" w:rsidRDefault="009A7C1D" w:rsidP="009A7C1D">
      <w:pPr>
        <w:numPr>
          <w:ilvl w:val="0"/>
          <w:numId w:val="24"/>
        </w:numPr>
        <w:tabs>
          <w:tab w:val="left" w:pos="851"/>
          <w:tab w:val="left" w:pos="1134"/>
        </w:tabs>
        <w:suppressAutoHyphens/>
        <w:autoSpaceDE w:val="0"/>
        <w:autoSpaceDN w:val="0"/>
        <w:adjustRightInd w:val="0"/>
        <w:spacing w:after="160"/>
        <w:ind w:left="0" w:firstLine="851"/>
        <w:contextualSpacing/>
        <w:jc w:val="both"/>
        <w:rPr>
          <w:sz w:val="16"/>
          <w:szCs w:val="16"/>
        </w:rPr>
      </w:pPr>
      <w:r w:rsidRPr="008B61A3">
        <w:rPr>
          <w:sz w:val="16"/>
          <w:szCs w:val="16"/>
        </w:rPr>
        <w:t>копии устава и (или) учредительного договора (для юридических лиц);</w:t>
      </w:r>
    </w:p>
    <w:p w:rsidR="009A7C1D" w:rsidRPr="008B61A3" w:rsidRDefault="009A7C1D" w:rsidP="009A7C1D">
      <w:pPr>
        <w:numPr>
          <w:ilvl w:val="0"/>
          <w:numId w:val="24"/>
        </w:numPr>
        <w:tabs>
          <w:tab w:val="left" w:pos="1134"/>
        </w:tabs>
        <w:suppressAutoHyphens/>
        <w:autoSpaceDE w:val="0"/>
        <w:autoSpaceDN w:val="0"/>
        <w:adjustRightInd w:val="0"/>
        <w:spacing w:after="160"/>
        <w:ind w:left="0" w:firstLine="851"/>
        <w:contextualSpacing/>
        <w:jc w:val="both"/>
        <w:rPr>
          <w:sz w:val="16"/>
          <w:szCs w:val="16"/>
        </w:rPr>
      </w:pPr>
      <w:r w:rsidRPr="008B61A3">
        <w:rPr>
          <w:sz w:val="16"/>
          <w:szCs w:val="16"/>
        </w:rPr>
        <w:t>расчет планируемого объема реализуемых молочных продуктов, расчет планируемого объема субсидии на текущий финансовый год;</w:t>
      </w:r>
    </w:p>
    <w:p w:rsidR="009A7C1D" w:rsidRPr="008B61A3" w:rsidRDefault="009A7C1D" w:rsidP="009A7C1D">
      <w:pPr>
        <w:numPr>
          <w:ilvl w:val="0"/>
          <w:numId w:val="24"/>
        </w:numPr>
        <w:tabs>
          <w:tab w:val="left" w:pos="851"/>
          <w:tab w:val="left" w:pos="1134"/>
        </w:tabs>
        <w:suppressAutoHyphens/>
        <w:autoSpaceDE w:val="0"/>
        <w:autoSpaceDN w:val="0"/>
        <w:adjustRightInd w:val="0"/>
        <w:spacing w:after="160"/>
        <w:ind w:left="0" w:firstLine="851"/>
        <w:contextualSpacing/>
        <w:jc w:val="both"/>
        <w:rPr>
          <w:sz w:val="16"/>
          <w:szCs w:val="16"/>
        </w:rPr>
      </w:pPr>
      <w:r w:rsidRPr="008B61A3">
        <w:rPr>
          <w:sz w:val="16"/>
          <w:szCs w:val="16"/>
        </w:rPr>
        <w:t>реквизиты расчетного счета для перечисления субсидии;</w:t>
      </w:r>
    </w:p>
    <w:p w:rsidR="009A7C1D" w:rsidRPr="008B61A3" w:rsidRDefault="009A7C1D" w:rsidP="009A7C1D">
      <w:pPr>
        <w:numPr>
          <w:ilvl w:val="0"/>
          <w:numId w:val="24"/>
        </w:numPr>
        <w:tabs>
          <w:tab w:val="left" w:pos="851"/>
          <w:tab w:val="left" w:pos="1134"/>
        </w:tabs>
        <w:suppressAutoHyphens/>
        <w:autoSpaceDE w:val="0"/>
        <w:autoSpaceDN w:val="0"/>
        <w:adjustRightInd w:val="0"/>
        <w:spacing w:after="160"/>
        <w:ind w:left="0" w:firstLine="851"/>
        <w:contextualSpacing/>
        <w:jc w:val="both"/>
        <w:rPr>
          <w:sz w:val="16"/>
          <w:szCs w:val="16"/>
        </w:rPr>
      </w:pPr>
      <w:r w:rsidRPr="008B61A3">
        <w:rPr>
          <w:sz w:val="16"/>
          <w:szCs w:val="16"/>
        </w:rPr>
        <w:t>копию свидетельства о государственной регистрации юридического лица на территории Российской Федерации, заверенную подписью уполномоченного лица Получателя субсидии;</w:t>
      </w:r>
    </w:p>
    <w:p w:rsidR="009A7C1D" w:rsidRPr="008B61A3" w:rsidRDefault="009A7C1D" w:rsidP="009A7C1D">
      <w:pPr>
        <w:numPr>
          <w:ilvl w:val="0"/>
          <w:numId w:val="24"/>
        </w:numPr>
        <w:tabs>
          <w:tab w:val="left" w:pos="851"/>
          <w:tab w:val="left" w:pos="1134"/>
        </w:tabs>
        <w:suppressAutoHyphens/>
        <w:autoSpaceDE w:val="0"/>
        <w:autoSpaceDN w:val="0"/>
        <w:adjustRightInd w:val="0"/>
        <w:spacing w:after="160"/>
        <w:ind w:left="0" w:firstLine="851"/>
        <w:contextualSpacing/>
        <w:jc w:val="both"/>
        <w:rPr>
          <w:sz w:val="16"/>
          <w:szCs w:val="16"/>
        </w:rPr>
      </w:pPr>
      <w:r w:rsidRPr="008B61A3">
        <w:rPr>
          <w:sz w:val="16"/>
          <w:szCs w:val="16"/>
        </w:rPr>
        <w:t xml:space="preserve">копию свидетельства </w:t>
      </w:r>
      <w:proofErr w:type="gramStart"/>
      <w:r w:rsidRPr="008B61A3">
        <w:rPr>
          <w:sz w:val="16"/>
          <w:szCs w:val="16"/>
        </w:rPr>
        <w:t>о постановке на учет юридического лица в налоговом органе по месту нахождения на территории</w:t>
      </w:r>
      <w:proofErr w:type="gramEnd"/>
      <w:r w:rsidRPr="008B61A3">
        <w:rPr>
          <w:sz w:val="16"/>
          <w:szCs w:val="16"/>
        </w:rPr>
        <w:t xml:space="preserve"> Российской Федерации, заверенную подписью уполномоченного лица Получателя субсидии;</w:t>
      </w:r>
    </w:p>
    <w:p w:rsidR="009A7C1D" w:rsidRPr="008B61A3" w:rsidRDefault="009A7C1D" w:rsidP="009A7C1D">
      <w:pPr>
        <w:numPr>
          <w:ilvl w:val="0"/>
          <w:numId w:val="24"/>
        </w:numPr>
        <w:tabs>
          <w:tab w:val="left" w:pos="851"/>
          <w:tab w:val="left" w:pos="1134"/>
        </w:tabs>
        <w:suppressAutoHyphens/>
        <w:autoSpaceDE w:val="0"/>
        <w:autoSpaceDN w:val="0"/>
        <w:adjustRightInd w:val="0"/>
        <w:spacing w:after="160"/>
        <w:ind w:left="0" w:firstLine="851"/>
        <w:contextualSpacing/>
        <w:jc w:val="both"/>
        <w:rPr>
          <w:sz w:val="16"/>
          <w:szCs w:val="16"/>
        </w:rPr>
      </w:pPr>
      <w:r w:rsidRPr="008B61A3">
        <w:rPr>
          <w:sz w:val="16"/>
          <w:szCs w:val="16"/>
        </w:rPr>
        <w:t>копию выписки из Единого государственного реестра юридических лиц и Единого государственного реестра индивидуальных предпринимателей, заверенную подписью уполномоченного лица Получателя субсидии;</w:t>
      </w:r>
    </w:p>
    <w:p w:rsidR="009A7C1D" w:rsidRPr="008B61A3" w:rsidRDefault="009A7C1D" w:rsidP="009A7C1D">
      <w:pPr>
        <w:numPr>
          <w:ilvl w:val="0"/>
          <w:numId w:val="24"/>
        </w:numPr>
        <w:tabs>
          <w:tab w:val="left" w:pos="851"/>
          <w:tab w:val="left" w:pos="1134"/>
        </w:tabs>
        <w:suppressAutoHyphens/>
        <w:autoSpaceDE w:val="0"/>
        <w:autoSpaceDN w:val="0"/>
        <w:adjustRightInd w:val="0"/>
        <w:spacing w:after="160"/>
        <w:ind w:left="0" w:firstLine="851"/>
        <w:contextualSpacing/>
        <w:jc w:val="both"/>
        <w:rPr>
          <w:sz w:val="16"/>
          <w:szCs w:val="16"/>
        </w:rPr>
      </w:pPr>
      <w:r w:rsidRPr="008B61A3">
        <w:rPr>
          <w:sz w:val="16"/>
          <w:szCs w:val="16"/>
        </w:rPr>
        <w:t xml:space="preserve"> копии документов на соответствие требованиям, указанным в пункте 2.3. настоящего раздела.</w:t>
      </w:r>
    </w:p>
    <w:p w:rsidR="009A7C1D" w:rsidRPr="008B61A3" w:rsidRDefault="009A7C1D" w:rsidP="009A7C1D">
      <w:pPr>
        <w:suppressAutoHyphens/>
        <w:autoSpaceDE w:val="0"/>
        <w:autoSpaceDN w:val="0"/>
        <w:adjustRightInd w:val="0"/>
        <w:ind w:firstLine="851"/>
        <w:contextualSpacing/>
        <w:jc w:val="both"/>
        <w:rPr>
          <w:sz w:val="16"/>
          <w:szCs w:val="16"/>
        </w:rPr>
      </w:pPr>
      <w:r w:rsidRPr="008B61A3">
        <w:rPr>
          <w:sz w:val="16"/>
          <w:szCs w:val="16"/>
        </w:rPr>
        <w:t>2.5. Документы должны быть заверены подписью руководителя и главного бухгалтера Получателя субсидии или иного уполномоченного лица.</w:t>
      </w:r>
    </w:p>
    <w:p w:rsidR="009A7C1D" w:rsidRPr="008B61A3" w:rsidRDefault="009A7C1D" w:rsidP="009A7C1D">
      <w:pPr>
        <w:suppressAutoHyphens/>
        <w:autoSpaceDE w:val="0"/>
        <w:autoSpaceDN w:val="0"/>
        <w:adjustRightInd w:val="0"/>
        <w:ind w:firstLine="851"/>
        <w:contextualSpacing/>
        <w:jc w:val="both"/>
        <w:rPr>
          <w:sz w:val="16"/>
          <w:szCs w:val="16"/>
        </w:rPr>
      </w:pPr>
      <w:r w:rsidRPr="008B61A3">
        <w:rPr>
          <w:sz w:val="16"/>
          <w:szCs w:val="16"/>
        </w:rPr>
        <w:t>Ответственность за достоверность информации несет Получатель субсидии.</w:t>
      </w:r>
    </w:p>
    <w:p w:rsidR="009A7C1D" w:rsidRPr="008B61A3" w:rsidRDefault="009A7C1D" w:rsidP="009A7C1D">
      <w:pPr>
        <w:ind w:firstLine="851"/>
        <w:jc w:val="both"/>
        <w:rPr>
          <w:rFonts w:eastAsiaTheme="minorEastAsia"/>
          <w:sz w:val="16"/>
          <w:szCs w:val="16"/>
        </w:rPr>
      </w:pPr>
      <w:r w:rsidRPr="008B61A3">
        <w:rPr>
          <w:rFonts w:eastAsiaTheme="minorEastAsia"/>
          <w:color w:val="0070C0"/>
          <w:sz w:val="16"/>
          <w:szCs w:val="16"/>
        </w:rPr>
        <w:tab/>
      </w:r>
      <w:r w:rsidRPr="008B61A3">
        <w:rPr>
          <w:rFonts w:eastAsiaTheme="minorEastAsia"/>
          <w:sz w:val="16"/>
          <w:szCs w:val="16"/>
        </w:rPr>
        <w:t>2.6. Объем субсидии определяется по формуле:</w:t>
      </w:r>
    </w:p>
    <w:p w:rsidR="009A7C1D" w:rsidRPr="008B61A3" w:rsidRDefault="009A7C1D" w:rsidP="009A7C1D">
      <w:pPr>
        <w:suppressAutoHyphens/>
        <w:autoSpaceDE w:val="0"/>
        <w:autoSpaceDN w:val="0"/>
        <w:adjustRightInd w:val="0"/>
        <w:ind w:firstLine="851"/>
        <w:contextualSpacing/>
        <w:jc w:val="both"/>
        <w:rPr>
          <w:sz w:val="16"/>
          <w:szCs w:val="16"/>
          <w:lang w:val="en-US"/>
        </w:rPr>
      </w:pPr>
      <w:proofErr w:type="spellStart"/>
      <w:r w:rsidRPr="008B61A3">
        <w:rPr>
          <w:sz w:val="16"/>
          <w:szCs w:val="16"/>
          <w:lang w:val="en-US"/>
        </w:rPr>
        <w:t>Ci</w:t>
      </w:r>
      <w:proofErr w:type="spellEnd"/>
      <w:r w:rsidRPr="008B61A3">
        <w:rPr>
          <w:sz w:val="16"/>
          <w:szCs w:val="16"/>
          <w:lang w:val="en-US"/>
        </w:rPr>
        <w:t xml:space="preserve"> = V *(Pi / Po), </w:t>
      </w:r>
      <w:r w:rsidRPr="008B61A3">
        <w:rPr>
          <w:sz w:val="16"/>
          <w:szCs w:val="16"/>
        </w:rPr>
        <w:t>где</w:t>
      </w:r>
      <w:r w:rsidRPr="008B61A3">
        <w:rPr>
          <w:sz w:val="16"/>
          <w:szCs w:val="16"/>
          <w:lang w:val="en-US"/>
        </w:rPr>
        <w:t>:</w:t>
      </w:r>
    </w:p>
    <w:p w:rsidR="009A7C1D" w:rsidRPr="008B61A3" w:rsidRDefault="009A7C1D" w:rsidP="009A7C1D">
      <w:pPr>
        <w:suppressAutoHyphens/>
        <w:autoSpaceDE w:val="0"/>
        <w:autoSpaceDN w:val="0"/>
        <w:adjustRightInd w:val="0"/>
        <w:ind w:firstLine="851"/>
        <w:contextualSpacing/>
        <w:jc w:val="both"/>
        <w:rPr>
          <w:sz w:val="16"/>
          <w:szCs w:val="16"/>
        </w:rPr>
      </w:pPr>
      <w:proofErr w:type="spellStart"/>
      <w:r w:rsidRPr="008B61A3">
        <w:rPr>
          <w:sz w:val="16"/>
          <w:szCs w:val="16"/>
          <w:lang w:val="en-US"/>
        </w:rPr>
        <w:t>Ci</w:t>
      </w:r>
      <w:proofErr w:type="spellEnd"/>
      <w:r w:rsidRPr="008B61A3">
        <w:rPr>
          <w:sz w:val="16"/>
          <w:szCs w:val="16"/>
        </w:rPr>
        <w:t xml:space="preserve"> - размер Субсидии, предоставляемой i-</w:t>
      </w:r>
      <w:proofErr w:type="spellStart"/>
      <w:r w:rsidRPr="008B61A3">
        <w:rPr>
          <w:sz w:val="16"/>
          <w:szCs w:val="16"/>
        </w:rPr>
        <w:t>му</w:t>
      </w:r>
      <w:proofErr w:type="spellEnd"/>
      <w:r w:rsidRPr="008B61A3">
        <w:rPr>
          <w:sz w:val="16"/>
          <w:szCs w:val="16"/>
        </w:rPr>
        <w:t xml:space="preserve"> Получателю субсидии, рублей;</w:t>
      </w:r>
    </w:p>
    <w:p w:rsidR="009A7C1D" w:rsidRPr="008B61A3" w:rsidRDefault="009A7C1D" w:rsidP="009A7C1D">
      <w:pPr>
        <w:suppressAutoHyphens/>
        <w:autoSpaceDE w:val="0"/>
        <w:autoSpaceDN w:val="0"/>
        <w:adjustRightInd w:val="0"/>
        <w:ind w:firstLine="851"/>
        <w:contextualSpacing/>
        <w:jc w:val="both"/>
        <w:rPr>
          <w:sz w:val="16"/>
          <w:szCs w:val="16"/>
        </w:rPr>
      </w:pPr>
      <w:r w:rsidRPr="008B61A3">
        <w:rPr>
          <w:sz w:val="16"/>
          <w:szCs w:val="16"/>
        </w:rPr>
        <w:t>V - объем средств, предусмотренных в текущем году в бюджете Билибинского муниципального района на возмещение недополученных доходов и (или) финансовое обеспечение (возмещение) затрат по реализации населению молочной продукции, рублей;</w:t>
      </w:r>
    </w:p>
    <w:p w:rsidR="009A7C1D" w:rsidRPr="008B61A3" w:rsidRDefault="009A7C1D" w:rsidP="009A7C1D">
      <w:pPr>
        <w:suppressAutoHyphens/>
        <w:autoSpaceDE w:val="0"/>
        <w:autoSpaceDN w:val="0"/>
        <w:adjustRightInd w:val="0"/>
        <w:ind w:firstLine="851"/>
        <w:contextualSpacing/>
        <w:jc w:val="both"/>
        <w:rPr>
          <w:sz w:val="16"/>
          <w:szCs w:val="16"/>
        </w:rPr>
      </w:pPr>
      <w:proofErr w:type="spellStart"/>
      <w:r w:rsidRPr="008B61A3">
        <w:rPr>
          <w:sz w:val="16"/>
          <w:szCs w:val="16"/>
        </w:rPr>
        <w:t>Pi</w:t>
      </w:r>
      <w:proofErr w:type="spellEnd"/>
      <w:r w:rsidRPr="008B61A3">
        <w:rPr>
          <w:sz w:val="16"/>
          <w:szCs w:val="16"/>
        </w:rPr>
        <w:t xml:space="preserve"> - плановая потребность в средствах i-</w:t>
      </w:r>
      <w:proofErr w:type="spellStart"/>
      <w:r w:rsidRPr="008B61A3">
        <w:rPr>
          <w:sz w:val="16"/>
          <w:szCs w:val="16"/>
        </w:rPr>
        <w:t>го</w:t>
      </w:r>
      <w:proofErr w:type="spellEnd"/>
      <w:r w:rsidRPr="008B61A3">
        <w:rPr>
          <w:sz w:val="16"/>
          <w:szCs w:val="16"/>
        </w:rPr>
        <w:t xml:space="preserve"> Получателя субсидии в текущем году, рублей;</w:t>
      </w:r>
    </w:p>
    <w:p w:rsidR="009A7C1D" w:rsidRPr="008B61A3" w:rsidRDefault="009A7C1D" w:rsidP="009A7C1D">
      <w:pPr>
        <w:suppressAutoHyphens/>
        <w:autoSpaceDE w:val="0"/>
        <w:autoSpaceDN w:val="0"/>
        <w:adjustRightInd w:val="0"/>
        <w:ind w:firstLine="851"/>
        <w:contextualSpacing/>
        <w:jc w:val="both"/>
        <w:rPr>
          <w:sz w:val="16"/>
          <w:szCs w:val="16"/>
        </w:rPr>
      </w:pPr>
      <w:proofErr w:type="spellStart"/>
      <w:r w:rsidRPr="008B61A3">
        <w:rPr>
          <w:sz w:val="16"/>
          <w:szCs w:val="16"/>
        </w:rPr>
        <w:t>Po</w:t>
      </w:r>
      <w:proofErr w:type="spellEnd"/>
      <w:r w:rsidRPr="008B61A3">
        <w:rPr>
          <w:sz w:val="16"/>
          <w:szCs w:val="16"/>
        </w:rPr>
        <w:t xml:space="preserve"> - общая плановая потребность в средствах Получателей субсидии, подавших заявки на получение Субсидии текущем году, рублей.</w:t>
      </w:r>
      <w:bookmarkStart w:id="2" w:name="P76"/>
      <w:bookmarkEnd w:id="2"/>
    </w:p>
    <w:p w:rsidR="009A7C1D" w:rsidRPr="008B61A3" w:rsidRDefault="009A7C1D" w:rsidP="009A7C1D">
      <w:pPr>
        <w:tabs>
          <w:tab w:val="left" w:pos="851"/>
        </w:tabs>
        <w:suppressAutoHyphens/>
        <w:autoSpaceDE w:val="0"/>
        <w:autoSpaceDN w:val="0"/>
        <w:adjustRightInd w:val="0"/>
        <w:spacing w:after="160"/>
        <w:ind w:firstLine="851"/>
        <w:contextualSpacing/>
        <w:jc w:val="both"/>
        <w:rPr>
          <w:rFonts w:eastAsiaTheme="minorEastAsia"/>
          <w:sz w:val="16"/>
          <w:szCs w:val="16"/>
        </w:rPr>
      </w:pPr>
      <w:r w:rsidRPr="008B61A3">
        <w:rPr>
          <w:rFonts w:eastAsiaTheme="minorEastAsia"/>
          <w:sz w:val="16"/>
          <w:szCs w:val="16"/>
        </w:rPr>
        <w:t>2.7. Главный распорядитель:</w:t>
      </w:r>
    </w:p>
    <w:p w:rsidR="009A7C1D" w:rsidRPr="008B61A3" w:rsidRDefault="009A7C1D" w:rsidP="009A7C1D">
      <w:pPr>
        <w:tabs>
          <w:tab w:val="left" w:pos="851"/>
        </w:tabs>
        <w:suppressAutoHyphens/>
        <w:autoSpaceDE w:val="0"/>
        <w:autoSpaceDN w:val="0"/>
        <w:adjustRightInd w:val="0"/>
        <w:spacing w:after="160"/>
        <w:ind w:firstLine="851"/>
        <w:contextualSpacing/>
        <w:jc w:val="both"/>
        <w:rPr>
          <w:rFonts w:eastAsiaTheme="minorEastAsia"/>
          <w:sz w:val="16"/>
          <w:szCs w:val="16"/>
        </w:rPr>
      </w:pPr>
      <w:r w:rsidRPr="008B61A3">
        <w:rPr>
          <w:rFonts w:eastAsiaTheme="minorEastAsia"/>
          <w:sz w:val="16"/>
          <w:szCs w:val="16"/>
        </w:rPr>
        <w:t xml:space="preserve">- в течение 5 (пяти) рабочих дней рассматривает документы, предоставленные в соответствии с пунктом 2.4. настоящего раздела, проводит проверку на соответствие требованиям, установленным настоящим Положением. При наличии замечаний к документам возвращает их на доработку, установив срок для доработки, не превышающий 5 (пяти) рабочих дней. </w:t>
      </w:r>
    </w:p>
    <w:p w:rsidR="009A7C1D" w:rsidRPr="008B61A3" w:rsidRDefault="009A7C1D" w:rsidP="009A7C1D">
      <w:pPr>
        <w:tabs>
          <w:tab w:val="left" w:pos="851"/>
        </w:tabs>
        <w:suppressAutoHyphens/>
        <w:autoSpaceDE w:val="0"/>
        <w:autoSpaceDN w:val="0"/>
        <w:adjustRightInd w:val="0"/>
        <w:spacing w:after="160"/>
        <w:ind w:firstLine="851"/>
        <w:contextualSpacing/>
        <w:jc w:val="both"/>
        <w:rPr>
          <w:rFonts w:eastAsiaTheme="minorEastAsia"/>
          <w:sz w:val="16"/>
          <w:szCs w:val="16"/>
        </w:rPr>
      </w:pPr>
      <w:r w:rsidRPr="008B61A3">
        <w:rPr>
          <w:rFonts w:eastAsiaTheme="minorEastAsia"/>
          <w:sz w:val="16"/>
          <w:szCs w:val="16"/>
        </w:rPr>
        <w:t>В случае</w:t>
      </w:r>
      <w:proofErr w:type="gramStart"/>
      <w:r w:rsidRPr="008B61A3">
        <w:rPr>
          <w:rFonts w:eastAsiaTheme="minorEastAsia"/>
          <w:sz w:val="16"/>
          <w:szCs w:val="16"/>
        </w:rPr>
        <w:t>,</w:t>
      </w:r>
      <w:proofErr w:type="gramEnd"/>
      <w:r w:rsidRPr="008B61A3">
        <w:rPr>
          <w:rFonts w:eastAsiaTheme="minorEastAsia"/>
          <w:sz w:val="16"/>
          <w:szCs w:val="16"/>
        </w:rPr>
        <w:t xml:space="preserve"> если Получателем субсидии не устранены выявленные недочеты, Главный распорядитель возвращает представленные документы Получателю субсидии без исполнения.</w:t>
      </w:r>
    </w:p>
    <w:p w:rsidR="009A7C1D" w:rsidRPr="008B61A3" w:rsidRDefault="009A7C1D" w:rsidP="009A7C1D">
      <w:pPr>
        <w:tabs>
          <w:tab w:val="left" w:pos="851"/>
        </w:tabs>
        <w:suppressAutoHyphens/>
        <w:autoSpaceDE w:val="0"/>
        <w:autoSpaceDN w:val="0"/>
        <w:adjustRightInd w:val="0"/>
        <w:spacing w:after="160"/>
        <w:ind w:firstLine="851"/>
        <w:contextualSpacing/>
        <w:jc w:val="both"/>
        <w:rPr>
          <w:sz w:val="16"/>
          <w:szCs w:val="16"/>
        </w:rPr>
      </w:pPr>
      <w:r w:rsidRPr="008B61A3">
        <w:rPr>
          <w:sz w:val="16"/>
          <w:szCs w:val="16"/>
        </w:rPr>
        <w:tab/>
        <w:t xml:space="preserve">- </w:t>
      </w:r>
      <w:proofErr w:type="gramStart"/>
      <w:r w:rsidRPr="008B61A3">
        <w:rPr>
          <w:sz w:val="16"/>
          <w:szCs w:val="16"/>
        </w:rPr>
        <w:t>о</w:t>
      </w:r>
      <w:proofErr w:type="gramEnd"/>
      <w:r w:rsidRPr="008B61A3">
        <w:rPr>
          <w:sz w:val="16"/>
          <w:szCs w:val="16"/>
        </w:rPr>
        <w:t xml:space="preserve">беспечивает заключение Соглашения с Получателем субсидии в соответствии с требованиями настоящего Положения. </w:t>
      </w:r>
    </w:p>
    <w:p w:rsidR="009A7C1D" w:rsidRPr="008B61A3" w:rsidRDefault="009A7C1D" w:rsidP="009A7C1D">
      <w:pPr>
        <w:tabs>
          <w:tab w:val="left" w:pos="1418"/>
        </w:tabs>
        <w:suppressAutoHyphens/>
        <w:autoSpaceDE w:val="0"/>
        <w:autoSpaceDN w:val="0"/>
        <w:adjustRightInd w:val="0"/>
        <w:spacing w:after="160"/>
        <w:ind w:firstLine="851"/>
        <w:contextualSpacing/>
        <w:jc w:val="both"/>
        <w:rPr>
          <w:rFonts w:eastAsiaTheme="minorEastAsia"/>
          <w:sz w:val="16"/>
          <w:szCs w:val="16"/>
        </w:rPr>
      </w:pPr>
      <w:r w:rsidRPr="008B61A3">
        <w:rPr>
          <w:rFonts w:eastAsiaTheme="minorEastAsia"/>
          <w:sz w:val="16"/>
          <w:szCs w:val="16"/>
        </w:rPr>
        <w:t>2.8. Основания для отказа Получателю субсидии в предоставлении Субсидии:</w:t>
      </w:r>
    </w:p>
    <w:p w:rsidR="009A7C1D" w:rsidRPr="008B61A3" w:rsidRDefault="009A7C1D" w:rsidP="009A7C1D">
      <w:pPr>
        <w:numPr>
          <w:ilvl w:val="0"/>
          <w:numId w:val="25"/>
        </w:numPr>
        <w:tabs>
          <w:tab w:val="left" w:pos="1134"/>
        </w:tabs>
        <w:suppressAutoHyphens/>
        <w:autoSpaceDE w:val="0"/>
        <w:autoSpaceDN w:val="0"/>
        <w:adjustRightInd w:val="0"/>
        <w:spacing w:after="160"/>
        <w:ind w:left="0" w:firstLine="851"/>
        <w:contextualSpacing/>
        <w:jc w:val="both"/>
        <w:rPr>
          <w:rFonts w:eastAsia="Calibri"/>
          <w:sz w:val="16"/>
          <w:szCs w:val="16"/>
          <w:lang w:eastAsia="en-US"/>
        </w:rPr>
      </w:pPr>
      <w:r w:rsidRPr="008B61A3">
        <w:rPr>
          <w:rFonts w:eastAsiaTheme="minorEastAsia"/>
          <w:sz w:val="16"/>
          <w:szCs w:val="16"/>
        </w:rPr>
        <w:t>несоответствие представленных Получателем субсидии документов</w:t>
      </w:r>
      <w:r w:rsidRPr="008B61A3">
        <w:rPr>
          <w:rFonts w:eastAsia="Calibri"/>
          <w:sz w:val="16"/>
          <w:szCs w:val="16"/>
          <w:lang w:eastAsia="en-US"/>
        </w:rPr>
        <w:t xml:space="preserve"> требованиям, предусмотренных пунктом 2.3. настоящего Положения, или непредставление (предоставление не в полном объеме) указанных документов;</w:t>
      </w:r>
    </w:p>
    <w:p w:rsidR="009A7C1D" w:rsidRPr="008B61A3" w:rsidRDefault="009A7C1D" w:rsidP="009A7C1D">
      <w:pPr>
        <w:suppressAutoHyphens/>
        <w:autoSpaceDE w:val="0"/>
        <w:autoSpaceDN w:val="0"/>
        <w:adjustRightInd w:val="0"/>
        <w:ind w:firstLine="851"/>
        <w:contextualSpacing/>
        <w:jc w:val="both"/>
        <w:rPr>
          <w:rFonts w:eastAsia="Calibri"/>
          <w:sz w:val="16"/>
          <w:szCs w:val="16"/>
          <w:lang w:eastAsia="en-US"/>
        </w:rPr>
      </w:pPr>
      <w:r w:rsidRPr="008B61A3">
        <w:rPr>
          <w:rFonts w:eastAsia="Calibri"/>
          <w:sz w:val="16"/>
          <w:szCs w:val="16"/>
          <w:lang w:eastAsia="en-US"/>
        </w:rPr>
        <w:t>-  установление факта недостоверности представленной Получателем субсидии информации.</w:t>
      </w:r>
    </w:p>
    <w:p w:rsidR="009A7C1D" w:rsidRPr="008B61A3" w:rsidRDefault="009A7C1D" w:rsidP="009A7C1D">
      <w:pPr>
        <w:suppressAutoHyphens/>
        <w:autoSpaceDE w:val="0"/>
        <w:autoSpaceDN w:val="0"/>
        <w:adjustRightInd w:val="0"/>
        <w:ind w:firstLine="851"/>
        <w:contextualSpacing/>
        <w:jc w:val="both"/>
        <w:rPr>
          <w:rFonts w:eastAsia="Calibri"/>
          <w:sz w:val="16"/>
          <w:szCs w:val="16"/>
          <w:lang w:eastAsia="en-US"/>
        </w:rPr>
      </w:pPr>
      <w:r w:rsidRPr="008B61A3">
        <w:rPr>
          <w:rFonts w:eastAsia="Calibri"/>
          <w:sz w:val="16"/>
          <w:szCs w:val="16"/>
          <w:lang w:eastAsia="en-US"/>
        </w:rPr>
        <w:t>2.9. Управление в течение 7 (семи) рабочих дней с момента утверждения Получателя субсидии подготавливает проекты Соглашений о предоставлении Субсидии, в течение 3 (трех) рабочих дней после подписания Соглашения Главным распорядителем направляет их Получателю субсидии.</w:t>
      </w:r>
    </w:p>
    <w:p w:rsidR="009A7C1D" w:rsidRPr="008B61A3" w:rsidRDefault="009A7C1D" w:rsidP="009A7C1D">
      <w:pPr>
        <w:suppressAutoHyphens/>
        <w:autoSpaceDE w:val="0"/>
        <w:autoSpaceDN w:val="0"/>
        <w:adjustRightInd w:val="0"/>
        <w:ind w:firstLine="851"/>
        <w:contextualSpacing/>
        <w:jc w:val="both"/>
        <w:rPr>
          <w:rFonts w:eastAsia="Calibri"/>
          <w:sz w:val="16"/>
          <w:szCs w:val="16"/>
          <w:lang w:eastAsia="en-US"/>
        </w:rPr>
      </w:pPr>
      <w:r w:rsidRPr="008B61A3">
        <w:rPr>
          <w:rFonts w:eastAsia="Calibri"/>
          <w:sz w:val="16"/>
          <w:szCs w:val="16"/>
          <w:lang w:eastAsia="en-US"/>
        </w:rPr>
        <w:t>2.10. Получатель субсидии в течение 5 (пяти) рабочих дней подписывает Соглашение, скрепляет печатью и один экземпляр направляет в адрес Главного распорядителя.</w:t>
      </w:r>
    </w:p>
    <w:p w:rsidR="009A7C1D" w:rsidRPr="008B61A3" w:rsidRDefault="009A7C1D" w:rsidP="009A7C1D">
      <w:pPr>
        <w:suppressAutoHyphens/>
        <w:autoSpaceDE w:val="0"/>
        <w:autoSpaceDN w:val="0"/>
        <w:adjustRightInd w:val="0"/>
        <w:ind w:firstLine="851"/>
        <w:contextualSpacing/>
        <w:jc w:val="both"/>
        <w:rPr>
          <w:rFonts w:eastAsia="Calibri"/>
          <w:sz w:val="16"/>
          <w:szCs w:val="16"/>
          <w:lang w:eastAsia="en-US"/>
        </w:rPr>
      </w:pPr>
      <w:r w:rsidRPr="008B61A3">
        <w:rPr>
          <w:rFonts w:eastAsia="Calibri"/>
          <w:sz w:val="16"/>
          <w:szCs w:val="16"/>
          <w:lang w:eastAsia="en-US"/>
        </w:rPr>
        <w:t>2.11. В случае отказа от подписания Соглашения Получатель субсидии в течение 5 (пяти) рабочих дней направляет в адрес Главного распорядителя мотивированный отказ.</w:t>
      </w:r>
    </w:p>
    <w:p w:rsidR="009A7C1D" w:rsidRPr="008B61A3" w:rsidRDefault="009A7C1D" w:rsidP="009A7C1D">
      <w:pPr>
        <w:suppressAutoHyphens/>
        <w:autoSpaceDE w:val="0"/>
        <w:autoSpaceDN w:val="0"/>
        <w:adjustRightInd w:val="0"/>
        <w:ind w:firstLine="851"/>
        <w:contextualSpacing/>
        <w:jc w:val="both"/>
        <w:rPr>
          <w:rFonts w:eastAsia="Calibri"/>
          <w:sz w:val="16"/>
          <w:szCs w:val="16"/>
          <w:lang w:eastAsia="en-US"/>
        </w:rPr>
      </w:pPr>
      <w:r w:rsidRPr="008B61A3">
        <w:rPr>
          <w:rFonts w:eastAsia="Calibri"/>
          <w:sz w:val="16"/>
          <w:szCs w:val="16"/>
          <w:lang w:eastAsia="en-US"/>
        </w:rPr>
        <w:t>2.12. Изменение Соглашения путем заключения дополнительного соглашения возможно в случаях:</w:t>
      </w:r>
    </w:p>
    <w:p w:rsidR="009A7C1D" w:rsidRPr="008B61A3" w:rsidRDefault="009A7C1D" w:rsidP="009A7C1D">
      <w:pPr>
        <w:suppressAutoHyphens/>
        <w:autoSpaceDE w:val="0"/>
        <w:autoSpaceDN w:val="0"/>
        <w:adjustRightInd w:val="0"/>
        <w:ind w:firstLine="851"/>
        <w:contextualSpacing/>
        <w:jc w:val="both"/>
        <w:rPr>
          <w:rFonts w:eastAsia="Calibri"/>
          <w:sz w:val="16"/>
          <w:szCs w:val="16"/>
          <w:lang w:eastAsia="en-US"/>
        </w:rPr>
      </w:pPr>
      <w:r w:rsidRPr="008B61A3">
        <w:rPr>
          <w:rFonts w:eastAsia="Calibri"/>
          <w:sz w:val="16"/>
          <w:szCs w:val="16"/>
          <w:lang w:eastAsia="en-US"/>
        </w:rPr>
        <w:t>1) уменьшения (или увеличение) ранее доведенных лимитов бюджетных обязательств на предоставление субсидии;</w:t>
      </w:r>
    </w:p>
    <w:p w:rsidR="009A7C1D" w:rsidRPr="008B61A3" w:rsidRDefault="009A7C1D" w:rsidP="009A7C1D">
      <w:pPr>
        <w:suppressAutoHyphens/>
        <w:autoSpaceDE w:val="0"/>
        <w:autoSpaceDN w:val="0"/>
        <w:adjustRightInd w:val="0"/>
        <w:ind w:firstLine="851"/>
        <w:contextualSpacing/>
        <w:jc w:val="both"/>
        <w:rPr>
          <w:rFonts w:eastAsia="Calibri"/>
          <w:sz w:val="16"/>
          <w:szCs w:val="16"/>
          <w:lang w:eastAsia="en-US"/>
        </w:rPr>
      </w:pPr>
      <w:r w:rsidRPr="008B61A3">
        <w:rPr>
          <w:rFonts w:eastAsia="Calibri"/>
          <w:sz w:val="16"/>
          <w:szCs w:val="16"/>
          <w:lang w:eastAsia="en-US"/>
        </w:rPr>
        <w:t xml:space="preserve">2) изменения банковских реквизитов </w:t>
      </w:r>
    </w:p>
    <w:p w:rsidR="009A7C1D" w:rsidRPr="008B61A3" w:rsidRDefault="009A7C1D" w:rsidP="009A7C1D">
      <w:pPr>
        <w:pStyle w:val="ConsPlusNormal"/>
        <w:ind w:firstLine="851"/>
        <w:jc w:val="both"/>
        <w:rPr>
          <w:rFonts w:ascii="Times New Roman" w:hAnsi="Times New Roman" w:cs="Times New Roman"/>
          <w:sz w:val="16"/>
          <w:szCs w:val="16"/>
        </w:rPr>
      </w:pPr>
      <w:r w:rsidRPr="008B61A3">
        <w:rPr>
          <w:rFonts w:ascii="Times New Roman" w:hAnsi="Times New Roman" w:cs="Times New Roman"/>
          <w:sz w:val="16"/>
          <w:szCs w:val="16"/>
        </w:rPr>
        <w:t xml:space="preserve">В случае уменьшения Главному распорядителю бюджетных средств ранее доведенных лимитов бюджетных обязательств, приводящего </w:t>
      </w:r>
      <w:r w:rsidRPr="008B61A3">
        <w:rPr>
          <w:rFonts w:ascii="Times New Roman" w:hAnsi="Times New Roman" w:cs="Times New Roman"/>
          <w:sz w:val="16"/>
          <w:szCs w:val="16"/>
        </w:rPr>
        <w:lastRenderedPageBreak/>
        <w:t xml:space="preserve">к невозможности предоставления субсидии в размере, определенном в соглашении, условия о согласовании новых условий соглашения оформляются дополнительным соглашением.  При </w:t>
      </w:r>
      <w:proofErr w:type="spellStart"/>
      <w:r w:rsidRPr="008B61A3">
        <w:rPr>
          <w:rFonts w:ascii="Times New Roman" w:hAnsi="Times New Roman" w:cs="Times New Roman"/>
          <w:sz w:val="16"/>
          <w:szCs w:val="16"/>
        </w:rPr>
        <w:t>недостижении</w:t>
      </w:r>
      <w:proofErr w:type="spellEnd"/>
      <w:r w:rsidRPr="008B61A3">
        <w:rPr>
          <w:rFonts w:ascii="Times New Roman" w:hAnsi="Times New Roman" w:cs="Times New Roman"/>
          <w:sz w:val="16"/>
          <w:szCs w:val="16"/>
        </w:rPr>
        <w:t xml:space="preserve"> согласия по новым условиям Соглашение Сторонами расторгается.</w:t>
      </w:r>
    </w:p>
    <w:p w:rsidR="009A7C1D" w:rsidRPr="008B61A3" w:rsidRDefault="009A7C1D" w:rsidP="009A7C1D">
      <w:pPr>
        <w:pStyle w:val="ConsPlusNormal"/>
        <w:ind w:firstLine="851"/>
        <w:jc w:val="both"/>
        <w:rPr>
          <w:rFonts w:ascii="Times New Roman" w:hAnsi="Times New Roman" w:cs="Times New Roman"/>
          <w:sz w:val="16"/>
          <w:szCs w:val="16"/>
        </w:rPr>
      </w:pPr>
      <w:r w:rsidRPr="008B61A3">
        <w:rPr>
          <w:rFonts w:ascii="Times New Roman" w:hAnsi="Times New Roman" w:cs="Times New Roman"/>
          <w:sz w:val="16"/>
          <w:szCs w:val="16"/>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9A7C1D" w:rsidRPr="008B61A3" w:rsidRDefault="009A7C1D" w:rsidP="009A7C1D">
      <w:pPr>
        <w:pStyle w:val="ConsPlusNormal"/>
        <w:ind w:firstLine="851"/>
        <w:jc w:val="both"/>
        <w:rPr>
          <w:rFonts w:ascii="Times New Roman" w:hAnsi="Times New Roman" w:cs="Times New Roman"/>
          <w:sz w:val="16"/>
          <w:szCs w:val="16"/>
        </w:rPr>
      </w:pPr>
      <w:proofErr w:type="gramStart"/>
      <w:r w:rsidRPr="008B61A3">
        <w:rPr>
          <w:rFonts w:ascii="Times New Roman" w:hAnsi="Times New Roman" w:cs="Times New Roman"/>
          <w:sz w:val="16"/>
          <w:szCs w:val="16"/>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w:t>
      </w:r>
      <w:proofErr w:type="gramEnd"/>
      <w:r w:rsidRPr="008B61A3">
        <w:rPr>
          <w:rFonts w:ascii="Times New Roman" w:hAnsi="Times New Roman" w:cs="Times New Roman"/>
          <w:sz w:val="16"/>
          <w:szCs w:val="16"/>
        </w:rPr>
        <w:t xml:space="preserve"> </w:t>
      </w:r>
      <w:proofErr w:type="gramStart"/>
      <w:r w:rsidRPr="008B61A3">
        <w:rPr>
          <w:rFonts w:ascii="Times New Roman" w:hAnsi="Times New Roman" w:cs="Times New Roman"/>
          <w:sz w:val="16"/>
          <w:szCs w:val="16"/>
        </w:rPr>
        <w:t>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9A7C1D" w:rsidRPr="008B61A3" w:rsidRDefault="009A7C1D" w:rsidP="009A7C1D">
      <w:pPr>
        <w:pStyle w:val="ConsPlusNormal"/>
        <w:ind w:firstLine="851"/>
        <w:jc w:val="both"/>
        <w:rPr>
          <w:rFonts w:ascii="Times New Roman" w:hAnsi="Times New Roman" w:cs="Times New Roman"/>
          <w:sz w:val="16"/>
          <w:szCs w:val="16"/>
        </w:rPr>
      </w:pPr>
      <w:proofErr w:type="gramStart"/>
      <w:r w:rsidRPr="008B61A3">
        <w:rPr>
          <w:rFonts w:ascii="Times New Roman" w:hAnsi="Times New Roman" w:cs="Times New Roman"/>
          <w:sz w:val="16"/>
          <w:szCs w:val="16"/>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sidRPr="008B61A3">
        <w:rPr>
          <w:rFonts w:ascii="Times New Roman" w:hAnsi="Times New Roman" w:cs="Times New Roman"/>
          <w:sz w:val="16"/>
          <w:szCs w:val="16"/>
        </w:rPr>
        <w:t xml:space="preserve"> </w:t>
      </w:r>
      <w:proofErr w:type="gramStart"/>
      <w:r w:rsidRPr="008B61A3">
        <w:rPr>
          <w:rFonts w:ascii="Times New Roman" w:hAnsi="Times New Roman" w:cs="Times New Roman"/>
          <w:sz w:val="16"/>
          <w:szCs w:val="16"/>
        </w:rPr>
        <w:t>обязательстве</w:t>
      </w:r>
      <w:proofErr w:type="gramEnd"/>
      <w:r w:rsidRPr="008B61A3">
        <w:rPr>
          <w:rFonts w:ascii="Times New Roman" w:hAnsi="Times New Roman" w:cs="Times New Roman"/>
          <w:sz w:val="16"/>
          <w:szCs w:val="16"/>
        </w:rPr>
        <w:t xml:space="preserve"> с указанием стороны в соглашении иного лица, являющегося правопреемником.</w:t>
      </w:r>
    </w:p>
    <w:p w:rsidR="009A7C1D" w:rsidRPr="008B61A3" w:rsidRDefault="009A7C1D" w:rsidP="009A7C1D">
      <w:pPr>
        <w:suppressAutoHyphens/>
        <w:autoSpaceDE w:val="0"/>
        <w:autoSpaceDN w:val="0"/>
        <w:adjustRightInd w:val="0"/>
        <w:ind w:firstLine="851"/>
        <w:contextualSpacing/>
        <w:jc w:val="both"/>
        <w:rPr>
          <w:rFonts w:eastAsia="Calibri"/>
          <w:sz w:val="16"/>
          <w:szCs w:val="16"/>
          <w:lang w:eastAsia="en-US"/>
        </w:rPr>
      </w:pPr>
      <w:r w:rsidRPr="008B61A3">
        <w:rPr>
          <w:rFonts w:eastAsia="Calibri"/>
          <w:sz w:val="16"/>
          <w:szCs w:val="16"/>
          <w:lang w:eastAsia="en-US"/>
        </w:rPr>
        <w:t>2.13. Расторжение Соглашения осуществляется по соглашению Сторон.</w:t>
      </w:r>
    </w:p>
    <w:p w:rsidR="009A7C1D" w:rsidRPr="008B61A3" w:rsidRDefault="009A7C1D" w:rsidP="009A7C1D">
      <w:pPr>
        <w:suppressAutoHyphens/>
        <w:autoSpaceDE w:val="0"/>
        <w:autoSpaceDN w:val="0"/>
        <w:adjustRightInd w:val="0"/>
        <w:ind w:firstLine="851"/>
        <w:contextualSpacing/>
        <w:jc w:val="both"/>
        <w:rPr>
          <w:rFonts w:eastAsia="Calibri"/>
          <w:sz w:val="16"/>
          <w:szCs w:val="16"/>
          <w:lang w:eastAsia="en-US"/>
        </w:rPr>
      </w:pPr>
      <w:r w:rsidRPr="008B61A3">
        <w:rPr>
          <w:rFonts w:eastAsia="Calibri"/>
          <w:sz w:val="16"/>
          <w:szCs w:val="16"/>
          <w:lang w:eastAsia="en-US"/>
        </w:rPr>
        <w:t>Расторжение Соглашения в одностороннем порядке осуществляется в случаях:</w:t>
      </w:r>
    </w:p>
    <w:p w:rsidR="009A7C1D" w:rsidRPr="008B61A3" w:rsidRDefault="009A7C1D" w:rsidP="009A7C1D">
      <w:pPr>
        <w:suppressAutoHyphens/>
        <w:autoSpaceDE w:val="0"/>
        <w:autoSpaceDN w:val="0"/>
        <w:adjustRightInd w:val="0"/>
        <w:ind w:firstLine="851"/>
        <w:contextualSpacing/>
        <w:jc w:val="both"/>
        <w:rPr>
          <w:rFonts w:eastAsia="Calibri"/>
          <w:sz w:val="16"/>
          <w:szCs w:val="16"/>
          <w:lang w:eastAsia="en-US"/>
        </w:rPr>
      </w:pPr>
      <w:proofErr w:type="gramStart"/>
      <w:r w:rsidRPr="008B61A3">
        <w:rPr>
          <w:rFonts w:eastAsia="Calibri"/>
          <w:sz w:val="16"/>
          <w:szCs w:val="16"/>
          <w:lang w:eastAsia="en-US"/>
        </w:rPr>
        <w:t>1) реорганизации Получателя субсидии в форме разделения, выделения, а также при ликвидации Получателя субсидии с формированием уведомления о расторжении Соглашения в одностороннем порядке и Акта об исполнении обязательств по Соглашению с отражением информацию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Билибинского муниципального района;</w:t>
      </w:r>
      <w:proofErr w:type="gramEnd"/>
    </w:p>
    <w:p w:rsidR="009A7C1D" w:rsidRPr="008B61A3" w:rsidRDefault="009A7C1D" w:rsidP="009A7C1D">
      <w:pPr>
        <w:suppressAutoHyphens/>
        <w:autoSpaceDE w:val="0"/>
        <w:autoSpaceDN w:val="0"/>
        <w:adjustRightInd w:val="0"/>
        <w:ind w:firstLine="851"/>
        <w:contextualSpacing/>
        <w:jc w:val="both"/>
        <w:rPr>
          <w:rFonts w:eastAsia="Calibri"/>
          <w:sz w:val="16"/>
          <w:szCs w:val="16"/>
          <w:lang w:eastAsia="en-US"/>
        </w:rPr>
      </w:pPr>
      <w:r w:rsidRPr="008B61A3">
        <w:rPr>
          <w:rFonts w:eastAsia="Calibri"/>
          <w:sz w:val="16"/>
          <w:szCs w:val="16"/>
          <w:lang w:eastAsia="en-US"/>
        </w:rPr>
        <w:tab/>
        <w:t>2) нарушения Получателем порядка, целей и условий предоставления Субсидии, установленных Положением предоставления субсидии и Соглашением;</w:t>
      </w:r>
    </w:p>
    <w:p w:rsidR="009A7C1D" w:rsidRPr="008B61A3" w:rsidRDefault="009A7C1D" w:rsidP="009A7C1D">
      <w:pPr>
        <w:suppressAutoHyphens/>
        <w:autoSpaceDE w:val="0"/>
        <w:autoSpaceDN w:val="0"/>
        <w:adjustRightInd w:val="0"/>
        <w:ind w:firstLine="851"/>
        <w:contextualSpacing/>
        <w:jc w:val="both"/>
        <w:rPr>
          <w:rFonts w:eastAsia="Calibri"/>
          <w:sz w:val="16"/>
          <w:szCs w:val="16"/>
          <w:lang w:eastAsia="en-US"/>
        </w:rPr>
      </w:pPr>
      <w:r w:rsidRPr="008B61A3">
        <w:rPr>
          <w:rFonts w:eastAsia="Calibri"/>
          <w:sz w:val="16"/>
          <w:szCs w:val="16"/>
          <w:lang w:eastAsia="en-US"/>
        </w:rPr>
        <w:tab/>
        <w:t xml:space="preserve">3) </w:t>
      </w:r>
      <w:proofErr w:type="spellStart"/>
      <w:r w:rsidRPr="008B61A3">
        <w:rPr>
          <w:rFonts w:eastAsia="Calibri"/>
          <w:sz w:val="16"/>
          <w:szCs w:val="16"/>
          <w:lang w:eastAsia="en-US"/>
        </w:rPr>
        <w:t>недостижения</w:t>
      </w:r>
      <w:proofErr w:type="spellEnd"/>
      <w:r w:rsidRPr="008B61A3">
        <w:rPr>
          <w:rFonts w:eastAsia="Calibri"/>
          <w:sz w:val="16"/>
          <w:szCs w:val="16"/>
          <w:lang w:eastAsia="en-US"/>
        </w:rPr>
        <w:t xml:space="preserve"> Получателем установленных Соглашением условий предоставления Субсидии, установленных в соответствии с пунктом 2.1.</w:t>
      </w:r>
    </w:p>
    <w:p w:rsidR="009A7C1D" w:rsidRPr="008B61A3" w:rsidRDefault="009A7C1D" w:rsidP="009A7C1D">
      <w:pPr>
        <w:suppressAutoHyphens/>
        <w:autoSpaceDE w:val="0"/>
        <w:autoSpaceDN w:val="0"/>
        <w:adjustRightInd w:val="0"/>
        <w:ind w:firstLine="851"/>
        <w:contextualSpacing/>
        <w:jc w:val="both"/>
        <w:rPr>
          <w:rFonts w:eastAsia="Calibri"/>
          <w:sz w:val="16"/>
          <w:szCs w:val="16"/>
          <w:lang w:eastAsia="en-US"/>
        </w:rPr>
      </w:pPr>
      <w:r w:rsidRPr="008B61A3">
        <w:rPr>
          <w:rFonts w:eastAsia="Calibri"/>
          <w:sz w:val="16"/>
          <w:szCs w:val="16"/>
          <w:lang w:eastAsia="en-US"/>
        </w:rPr>
        <w:t>2.14. Соглашение заключается в соответствии с типовой формой, установленной приказом Управления финансов, экономики и имущественных отношений Администрации муниципального образования Билибинский  муниципальный  район для соответствующего вида субсидии. Соглашение заключается в форме бумажного документа в двух экземплярах, по одному экземпляру для каждой из Сторон. Изменения и дополнения к Соглашению оформляются дополнительными соглашениями, являющимися его неотъемлемой частью, и действительными, если они совершены в письменной форме и подписаны уполномоченными представителями Сторон.</w:t>
      </w:r>
    </w:p>
    <w:p w:rsidR="009A7C1D" w:rsidRPr="008B61A3" w:rsidRDefault="009A7C1D" w:rsidP="009A7C1D">
      <w:pPr>
        <w:tabs>
          <w:tab w:val="left" w:pos="709"/>
        </w:tabs>
        <w:suppressAutoHyphens/>
        <w:autoSpaceDE w:val="0"/>
        <w:autoSpaceDN w:val="0"/>
        <w:adjustRightInd w:val="0"/>
        <w:spacing w:after="160"/>
        <w:ind w:firstLine="851"/>
        <w:contextualSpacing/>
        <w:jc w:val="both"/>
        <w:rPr>
          <w:rFonts w:eastAsia="Calibri"/>
          <w:sz w:val="16"/>
          <w:szCs w:val="16"/>
          <w:lang w:eastAsia="en-US"/>
        </w:rPr>
      </w:pPr>
      <w:r w:rsidRPr="008B61A3">
        <w:rPr>
          <w:rFonts w:eastAsia="Calibri"/>
          <w:sz w:val="16"/>
          <w:szCs w:val="16"/>
          <w:lang w:eastAsia="en-US"/>
        </w:rPr>
        <w:tab/>
        <w:t>Обязательными условиями, включаемыми в Соглашение о предоставлении Субсидии, являются:</w:t>
      </w:r>
    </w:p>
    <w:p w:rsidR="009A7C1D" w:rsidRPr="008B61A3" w:rsidRDefault="009A7C1D" w:rsidP="009A7C1D">
      <w:pPr>
        <w:numPr>
          <w:ilvl w:val="0"/>
          <w:numId w:val="26"/>
        </w:numPr>
        <w:tabs>
          <w:tab w:val="left" w:pos="1134"/>
        </w:tabs>
        <w:suppressAutoHyphens/>
        <w:autoSpaceDE w:val="0"/>
        <w:autoSpaceDN w:val="0"/>
        <w:adjustRightInd w:val="0"/>
        <w:spacing w:after="160"/>
        <w:ind w:left="0" w:firstLine="851"/>
        <w:contextualSpacing/>
        <w:jc w:val="both"/>
        <w:rPr>
          <w:rFonts w:eastAsia="Calibri"/>
          <w:sz w:val="16"/>
          <w:szCs w:val="16"/>
          <w:lang w:eastAsia="en-US"/>
        </w:rPr>
      </w:pPr>
      <w:proofErr w:type="gramStart"/>
      <w:r w:rsidRPr="008B61A3">
        <w:rPr>
          <w:rFonts w:eastAsia="Calibri"/>
          <w:sz w:val="16"/>
          <w:szCs w:val="16"/>
          <w:lang w:eastAsia="en-US"/>
        </w:rPr>
        <w:t>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уполномоченным органом проверок соблюдения Получателем субсидии условий, целей и порядка ее предоставления;</w:t>
      </w:r>
      <w:proofErr w:type="gramEnd"/>
    </w:p>
    <w:p w:rsidR="009A7C1D" w:rsidRPr="008B61A3" w:rsidRDefault="009A7C1D" w:rsidP="009A7C1D">
      <w:pPr>
        <w:numPr>
          <w:ilvl w:val="0"/>
          <w:numId w:val="26"/>
        </w:numPr>
        <w:tabs>
          <w:tab w:val="left" w:pos="1134"/>
        </w:tabs>
        <w:suppressAutoHyphens/>
        <w:autoSpaceDE w:val="0"/>
        <w:autoSpaceDN w:val="0"/>
        <w:adjustRightInd w:val="0"/>
        <w:ind w:left="0" w:firstLine="851"/>
        <w:contextualSpacing/>
        <w:jc w:val="both"/>
        <w:rPr>
          <w:rFonts w:eastAsia="Calibri"/>
          <w:sz w:val="16"/>
          <w:szCs w:val="16"/>
          <w:lang w:eastAsia="en-US"/>
        </w:rPr>
      </w:pPr>
      <w:proofErr w:type="gramStart"/>
      <w:r w:rsidRPr="008B61A3">
        <w:rPr>
          <w:rFonts w:eastAsia="Calibri"/>
          <w:sz w:val="16"/>
          <w:szCs w:val="16"/>
          <w:lang w:eastAsia="en-US"/>
        </w:rPr>
        <w:t>запрет приобретения Получателем субсидии – юридическими лицами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roofErr w:type="gramEnd"/>
    </w:p>
    <w:p w:rsidR="009A7C1D" w:rsidRPr="008B61A3" w:rsidRDefault="009A7C1D" w:rsidP="009A7C1D">
      <w:pPr>
        <w:pStyle w:val="af3"/>
        <w:suppressAutoHyphens/>
        <w:autoSpaceDE w:val="0"/>
        <w:autoSpaceDN w:val="0"/>
        <w:adjustRightInd w:val="0"/>
        <w:ind w:left="0" w:firstLine="851"/>
        <w:jc w:val="both"/>
        <w:rPr>
          <w:sz w:val="16"/>
          <w:szCs w:val="16"/>
        </w:rPr>
      </w:pPr>
      <w:r w:rsidRPr="008B61A3">
        <w:rPr>
          <w:sz w:val="16"/>
          <w:szCs w:val="16"/>
        </w:rPr>
        <w:t>2.15. Субсидия предоставляется в соответствии с настоящим Положением и Соглашением, заключенным между Главным распорядителем и Получателем субсидии.</w:t>
      </w:r>
    </w:p>
    <w:p w:rsidR="009A7C1D" w:rsidRPr="008B61A3" w:rsidRDefault="009A7C1D" w:rsidP="009A7C1D">
      <w:pPr>
        <w:pStyle w:val="af3"/>
        <w:suppressAutoHyphens/>
        <w:autoSpaceDE w:val="0"/>
        <w:autoSpaceDN w:val="0"/>
        <w:adjustRightInd w:val="0"/>
        <w:ind w:left="0" w:firstLine="851"/>
        <w:jc w:val="both"/>
        <w:rPr>
          <w:sz w:val="16"/>
          <w:szCs w:val="16"/>
        </w:rPr>
      </w:pPr>
      <w:r w:rsidRPr="008B61A3">
        <w:rPr>
          <w:sz w:val="16"/>
          <w:szCs w:val="16"/>
        </w:rPr>
        <w:t>2.16. Для получения средств Получатель субсидии в срок до 25 числа месяца, следующего за отчётным кварталом, представляет Главному распорядителю:</w:t>
      </w:r>
    </w:p>
    <w:p w:rsidR="009A7C1D" w:rsidRPr="008B61A3" w:rsidRDefault="009A7C1D" w:rsidP="009A7C1D">
      <w:pPr>
        <w:pStyle w:val="affffffffb"/>
        <w:numPr>
          <w:ilvl w:val="0"/>
          <w:numId w:val="21"/>
        </w:numPr>
        <w:tabs>
          <w:tab w:val="left" w:pos="1134"/>
        </w:tabs>
        <w:ind w:left="0" w:firstLine="851"/>
        <w:jc w:val="both"/>
        <w:rPr>
          <w:sz w:val="16"/>
          <w:szCs w:val="16"/>
        </w:rPr>
      </w:pPr>
      <w:r w:rsidRPr="008B61A3">
        <w:rPr>
          <w:sz w:val="16"/>
          <w:szCs w:val="16"/>
        </w:rPr>
        <w:t>письменное обращение о предоставлении Субсидии в произвольной форме;</w:t>
      </w:r>
    </w:p>
    <w:p w:rsidR="009A7C1D" w:rsidRPr="008B61A3" w:rsidRDefault="009A7C1D" w:rsidP="009A7C1D">
      <w:pPr>
        <w:pStyle w:val="affffffffb"/>
        <w:numPr>
          <w:ilvl w:val="0"/>
          <w:numId w:val="21"/>
        </w:numPr>
        <w:tabs>
          <w:tab w:val="left" w:pos="1134"/>
        </w:tabs>
        <w:ind w:left="0" w:firstLine="851"/>
        <w:jc w:val="both"/>
        <w:rPr>
          <w:sz w:val="16"/>
          <w:szCs w:val="16"/>
        </w:rPr>
      </w:pPr>
      <w:r w:rsidRPr="008B61A3">
        <w:rPr>
          <w:sz w:val="16"/>
          <w:szCs w:val="16"/>
        </w:rPr>
        <w:t>справку-расчёт размера причитающейся субсидии по форме, согласно Приложению 1 к настоящему Положению;</w:t>
      </w:r>
    </w:p>
    <w:p w:rsidR="009A7C1D" w:rsidRPr="008B61A3" w:rsidRDefault="009A7C1D" w:rsidP="009A7C1D">
      <w:pPr>
        <w:pStyle w:val="affffffffb"/>
        <w:numPr>
          <w:ilvl w:val="0"/>
          <w:numId w:val="21"/>
        </w:numPr>
        <w:tabs>
          <w:tab w:val="left" w:pos="1134"/>
        </w:tabs>
        <w:ind w:left="0" w:firstLine="851"/>
        <w:jc w:val="both"/>
        <w:rPr>
          <w:sz w:val="16"/>
          <w:szCs w:val="16"/>
        </w:rPr>
      </w:pPr>
      <w:r w:rsidRPr="008B61A3">
        <w:rPr>
          <w:sz w:val="16"/>
          <w:szCs w:val="16"/>
        </w:rPr>
        <w:t>сводную справку о причитающейся субсидии по форме, согласно Приложению 2 к настоящему Положению</w:t>
      </w:r>
      <w:r w:rsidRPr="008B61A3">
        <w:rPr>
          <w:sz w:val="16"/>
          <w:szCs w:val="16"/>
          <w:lang w:val="en-US"/>
        </w:rPr>
        <w:t>;</w:t>
      </w:r>
    </w:p>
    <w:p w:rsidR="009A7C1D" w:rsidRPr="008B61A3" w:rsidRDefault="009A7C1D" w:rsidP="009A7C1D">
      <w:pPr>
        <w:pStyle w:val="affffffffb"/>
        <w:numPr>
          <w:ilvl w:val="0"/>
          <w:numId w:val="21"/>
        </w:numPr>
        <w:tabs>
          <w:tab w:val="left" w:pos="1134"/>
        </w:tabs>
        <w:ind w:left="0" w:firstLine="851"/>
        <w:jc w:val="both"/>
        <w:rPr>
          <w:sz w:val="16"/>
          <w:szCs w:val="16"/>
        </w:rPr>
      </w:pPr>
      <w:r w:rsidRPr="008B61A3">
        <w:rPr>
          <w:sz w:val="16"/>
          <w:szCs w:val="16"/>
        </w:rPr>
        <w:t>отчет об использовании Субсидии по форме, согласно Приложению 3 к настоящему Положению;</w:t>
      </w:r>
    </w:p>
    <w:p w:rsidR="009A7C1D" w:rsidRPr="008B61A3" w:rsidRDefault="009A7C1D" w:rsidP="009A7C1D">
      <w:pPr>
        <w:pStyle w:val="affffffffb"/>
        <w:numPr>
          <w:ilvl w:val="0"/>
          <w:numId w:val="21"/>
        </w:numPr>
        <w:tabs>
          <w:tab w:val="left" w:pos="1134"/>
        </w:tabs>
        <w:ind w:left="0" w:firstLine="851"/>
        <w:jc w:val="both"/>
        <w:rPr>
          <w:sz w:val="16"/>
          <w:szCs w:val="16"/>
        </w:rPr>
      </w:pPr>
      <w:proofErr w:type="gramStart"/>
      <w:r w:rsidRPr="008B61A3">
        <w:rPr>
          <w:sz w:val="16"/>
          <w:szCs w:val="16"/>
        </w:rPr>
        <w:t>заверенные в установленном порядке копии документов, подтверждающие фактически понесенные затраты на доставку, хранение, торговую наценку  при реализации молочной продукции в селах Билибинского района (копии договоров на приобретение молочной продукции у товаропроизводителя, универсальных передаточных документов отгрузки товара, приказа товаропроизводителя об установлении розничной цены на молочную продукцию,  договоров с поставщиками на оказание транспортных услуг, товарно-транспортных накладных, счетов-фактур, иных документов, подтверждающих факт понесенных</w:t>
      </w:r>
      <w:proofErr w:type="gramEnd"/>
      <w:r w:rsidRPr="008B61A3">
        <w:rPr>
          <w:sz w:val="16"/>
          <w:szCs w:val="16"/>
        </w:rPr>
        <w:t xml:space="preserve"> затрат на доставку молочной продукции, хранение, размещение в торговом зале).</w:t>
      </w:r>
    </w:p>
    <w:p w:rsidR="009A7C1D" w:rsidRPr="008B61A3" w:rsidRDefault="009A7C1D" w:rsidP="009A7C1D">
      <w:pPr>
        <w:pStyle w:val="affffffffb"/>
        <w:tabs>
          <w:tab w:val="clear" w:pos="360"/>
          <w:tab w:val="left" w:pos="709"/>
          <w:tab w:val="left" w:pos="1276"/>
        </w:tabs>
        <w:suppressAutoHyphens/>
        <w:autoSpaceDE w:val="0"/>
        <w:autoSpaceDN w:val="0"/>
        <w:adjustRightInd w:val="0"/>
        <w:ind w:firstLine="851"/>
        <w:contextualSpacing/>
        <w:jc w:val="both"/>
        <w:rPr>
          <w:sz w:val="16"/>
          <w:szCs w:val="16"/>
        </w:rPr>
      </w:pPr>
      <w:r w:rsidRPr="008B61A3">
        <w:rPr>
          <w:sz w:val="16"/>
          <w:szCs w:val="16"/>
        </w:rPr>
        <w:t>2.17.</w:t>
      </w:r>
      <w:r w:rsidRPr="008B61A3">
        <w:rPr>
          <w:sz w:val="16"/>
          <w:szCs w:val="16"/>
        </w:rPr>
        <w:tab/>
        <w:t>Главный распорядитель:</w:t>
      </w:r>
    </w:p>
    <w:p w:rsidR="009A7C1D" w:rsidRPr="008B61A3" w:rsidRDefault="009A7C1D" w:rsidP="009A7C1D">
      <w:pPr>
        <w:ind w:firstLine="851"/>
        <w:jc w:val="both"/>
        <w:rPr>
          <w:sz w:val="16"/>
          <w:szCs w:val="16"/>
        </w:rPr>
      </w:pPr>
      <w:r w:rsidRPr="008B61A3">
        <w:rPr>
          <w:sz w:val="16"/>
          <w:szCs w:val="16"/>
        </w:rPr>
        <w:t>1) в течение 5 (пяти) рабочих дней рассматривает документы, представленные в соответствии с пунктом 2.16. настоящего раздела, проводит проверку документов на соответствие требованиям, установленным настоящим Положением. При наличии замечаний к документам возвращает их на доработку, установив срок для доработки, не превышающий 5 (пяти) рабочих дней. В случае если Заявителем в установленный срок не устранены выявленные недостатки, Уполномоченный орган возвращает представленные документы без исполнения;</w:t>
      </w:r>
    </w:p>
    <w:p w:rsidR="009A7C1D" w:rsidRPr="008B61A3" w:rsidRDefault="009A7C1D" w:rsidP="009A7C1D">
      <w:pPr>
        <w:ind w:firstLine="851"/>
        <w:jc w:val="both"/>
        <w:rPr>
          <w:sz w:val="16"/>
          <w:szCs w:val="16"/>
        </w:rPr>
      </w:pPr>
      <w:r w:rsidRPr="008B61A3">
        <w:rPr>
          <w:sz w:val="16"/>
          <w:szCs w:val="16"/>
        </w:rPr>
        <w:t>2) направляет заявку на перечисление Субсидии, в соответствии с соглашением об осуществлении лицевых счетов</w:t>
      </w:r>
    </w:p>
    <w:p w:rsidR="009A7C1D" w:rsidRPr="008B61A3" w:rsidRDefault="009A7C1D" w:rsidP="009A7C1D">
      <w:pPr>
        <w:pStyle w:val="affffffffb"/>
        <w:tabs>
          <w:tab w:val="clear" w:pos="360"/>
          <w:tab w:val="left" w:pos="709"/>
          <w:tab w:val="left" w:pos="1276"/>
        </w:tabs>
        <w:suppressAutoHyphens/>
        <w:autoSpaceDE w:val="0"/>
        <w:autoSpaceDN w:val="0"/>
        <w:adjustRightInd w:val="0"/>
        <w:ind w:firstLine="851"/>
        <w:contextualSpacing/>
        <w:jc w:val="both"/>
        <w:rPr>
          <w:sz w:val="16"/>
          <w:szCs w:val="16"/>
        </w:rPr>
      </w:pPr>
      <w:r w:rsidRPr="008B61A3">
        <w:rPr>
          <w:sz w:val="16"/>
          <w:szCs w:val="16"/>
        </w:rPr>
        <w:t xml:space="preserve">2.18. </w:t>
      </w:r>
      <w:proofErr w:type="gramStart"/>
      <w:r w:rsidRPr="008B61A3">
        <w:rPr>
          <w:sz w:val="16"/>
          <w:szCs w:val="16"/>
        </w:rPr>
        <w:t>Главный распорядитель не позднее 5 (пятого) рабочего дня с момента поступления денежных средств перечисляет сумму Субсидии на расчетный или корреспондентских счет, открытый Получателем субсидии в учреждениях Центрального банка Российской Федерации или кредитной организации.</w:t>
      </w:r>
      <w:proofErr w:type="gramEnd"/>
    </w:p>
    <w:p w:rsidR="009A7C1D" w:rsidRPr="008B61A3" w:rsidRDefault="009A7C1D" w:rsidP="009A7C1D">
      <w:pPr>
        <w:pStyle w:val="affffffffb"/>
        <w:tabs>
          <w:tab w:val="clear" w:pos="360"/>
          <w:tab w:val="left" w:pos="709"/>
          <w:tab w:val="left" w:pos="1276"/>
        </w:tabs>
        <w:suppressAutoHyphens/>
        <w:autoSpaceDE w:val="0"/>
        <w:autoSpaceDN w:val="0"/>
        <w:adjustRightInd w:val="0"/>
        <w:ind w:firstLine="851"/>
        <w:contextualSpacing/>
        <w:jc w:val="both"/>
        <w:rPr>
          <w:sz w:val="16"/>
          <w:szCs w:val="16"/>
        </w:rPr>
      </w:pPr>
      <w:r w:rsidRPr="008B61A3">
        <w:rPr>
          <w:sz w:val="16"/>
          <w:szCs w:val="16"/>
        </w:rPr>
        <w:t>2.19.  Основанием для отказа на предоставление Субсидии является:</w:t>
      </w:r>
    </w:p>
    <w:p w:rsidR="009A7C1D" w:rsidRPr="008B61A3" w:rsidRDefault="009A7C1D" w:rsidP="009A7C1D">
      <w:pPr>
        <w:numPr>
          <w:ilvl w:val="0"/>
          <w:numId w:val="27"/>
        </w:numPr>
        <w:tabs>
          <w:tab w:val="left" w:pos="1134"/>
        </w:tabs>
        <w:suppressAutoHyphens/>
        <w:autoSpaceDE w:val="0"/>
        <w:autoSpaceDN w:val="0"/>
        <w:adjustRightInd w:val="0"/>
        <w:ind w:left="0" w:firstLine="851"/>
        <w:contextualSpacing/>
        <w:jc w:val="both"/>
        <w:rPr>
          <w:rFonts w:eastAsia="Calibri"/>
          <w:sz w:val="16"/>
          <w:szCs w:val="16"/>
          <w:lang w:eastAsia="en-US"/>
        </w:rPr>
      </w:pPr>
      <w:r w:rsidRPr="008B61A3">
        <w:rPr>
          <w:rFonts w:eastAsia="Calibri"/>
          <w:sz w:val="16"/>
          <w:szCs w:val="16"/>
          <w:lang w:eastAsia="en-US"/>
        </w:rPr>
        <w:t xml:space="preserve">представление не в полном объеме документов, указанных в </w:t>
      </w:r>
      <w:hyperlink w:anchor="P121" w:history="1">
        <w:r w:rsidRPr="008B61A3">
          <w:rPr>
            <w:rFonts w:eastAsia="Calibri"/>
            <w:sz w:val="16"/>
            <w:szCs w:val="16"/>
            <w:lang w:eastAsia="en-US"/>
          </w:rPr>
          <w:t>пункте 2.</w:t>
        </w:r>
      </w:hyperlink>
      <w:r w:rsidRPr="008B61A3">
        <w:rPr>
          <w:rFonts w:eastAsia="Calibri"/>
          <w:sz w:val="16"/>
          <w:szCs w:val="16"/>
          <w:lang w:eastAsia="en-US"/>
        </w:rPr>
        <w:t>16. настоящего Положения;</w:t>
      </w:r>
    </w:p>
    <w:p w:rsidR="009A7C1D" w:rsidRPr="008B61A3" w:rsidRDefault="009A7C1D" w:rsidP="009A7C1D">
      <w:pPr>
        <w:numPr>
          <w:ilvl w:val="0"/>
          <w:numId w:val="27"/>
        </w:numPr>
        <w:tabs>
          <w:tab w:val="left" w:pos="1134"/>
        </w:tabs>
        <w:suppressAutoHyphens/>
        <w:autoSpaceDE w:val="0"/>
        <w:autoSpaceDN w:val="0"/>
        <w:adjustRightInd w:val="0"/>
        <w:ind w:left="0" w:firstLine="851"/>
        <w:contextualSpacing/>
        <w:jc w:val="both"/>
        <w:rPr>
          <w:rFonts w:eastAsia="Calibri"/>
          <w:sz w:val="16"/>
          <w:szCs w:val="16"/>
          <w:lang w:eastAsia="en-US"/>
        </w:rPr>
      </w:pPr>
      <w:r w:rsidRPr="008B61A3">
        <w:rPr>
          <w:rFonts w:eastAsia="Calibri"/>
          <w:sz w:val="16"/>
          <w:szCs w:val="16"/>
          <w:lang w:eastAsia="en-US"/>
        </w:rPr>
        <w:t>предъявление объема Субсидии, превышающего сумму Соглашения.</w:t>
      </w:r>
    </w:p>
    <w:p w:rsidR="009A7C1D" w:rsidRPr="008B61A3" w:rsidRDefault="009A7C1D" w:rsidP="009A7C1D">
      <w:pPr>
        <w:tabs>
          <w:tab w:val="left" w:pos="1560"/>
        </w:tabs>
        <w:suppressAutoHyphens/>
        <w:autoSpaceDE w:val="0"/>
        <w:autoSpaceDN w:val="0"/>
        <w:adjustRightInd w:val="0"/>
        <w:ind w:firstLine="851"/>
        <w:contextualSpacing/>
        <w:jc w:val="both"/>
        <w:rPr>
          <w:rFonts w:eastAsia="Calibri"/>
          <w:sz w:val="16"/>
          <w:szCs w:val="16"/>
          <w:lang w:eastAsia="en-US"/>
        </w:rPr>
      </w:pPr>
      <w:r w:rsidRPr="008B61A3">
        <w:rPr>
          <w:rFonts w:eastAsia="Calibri"/>
          <w:sz w:val="16"/>
          <w:szCs w:val="16"/>
          <w:lang w:eastAsia="en-US"/>
        </w:rPr>
        <w:t>После устранения замечаний, но не позднее 15 августа очередного финансового года, Получатель субсидии повторно направляет Главному распорядителю документы, указанные в пункте 2.16. настоящего Положения.</w:t>
      </w:r>
    </w:p>
    <w:p w:rsidR="009A7C1D" w:rsidRPr="008B61A3" w:rsidRDefault="009A7C1D" w:rsidP="009A7C1D">
      <w:pPr>
        <w:tabs>
          <w:tab w:val="left" w:pos="851"/>
        </w:tabs>
        <w:suppressAutoHyphens/>
        <w:autoSpaceDE w:val="0"/>
        <w:autoSpaceDN w:val="0"/>
        <w:adjustRightInd w:val="0"/>
        <w:spacing w:after="160"/>
        <w:ind w:firstLine="851"/>
        <w:contextualSpacing/>
        <w:jc w:val="both"/>
        <w:rPr>
          <w:rFonts w:eastAsia="Calibri"/>
          <w:sz w:val="16"/>
          <w:szCs w:val="16"/>
          <w:lang w:eastAsia="en-US"/>
        </w:rPr>
      </w:pPr>
      <w:r w:rsidRPr="008B61A3">
        <w:rPr>
          <w:rFonts w:eastAsia="Calibri"/>
          <w:sz w:val="16"/>
          <w:szCs w:val="16"/>
          <w:lang w:eastAsia="en-US"/>
        </w:rPr>
        <w:t>2.20. Окончательный расчет с Получателями субсидии за текущий финансовый год осуществляется в декабре текущего года в пределах бюджетных ассигнований, предусмотренных на текущий финансовый год.</w:t>
      </w:r>
    </w:p>
    <w:p w:rsidR="009A7C1D" w:rsidRPr="008B61A3" w:rsidRDefault="009A7C1D" w:rsidP="009A7C1D">
      <w:pPr>
        <w:tabs>
          <w:tab w:val="left" w:pos="851"/>
        </w:tabs>
        <w:suppressAutoHyphens/>
        <w:autoSpaceDE w:val="0"/>
        <w:autoSpaceDN w:val="0"/>
        <w:adjustRightInd w:val="0"/>
        <w:spacing w:after="160"/>
        <w:ind w:firstLine="851"/>
        <w:contextualSpacing/>
        <w:jc w:val="both"/>
        <w:rPr>
          <w:rFonts w:eastAsia="Calibri"/>
          <w:sz w:val="16"/>
          <w:szCs w:val="16"/>
          <w:lang w:eastAsia="en-US"/>
        </w:rPr>
      </w:pPr>
      <w:r w:rsidRPr="008B61A3">
        <w:rPr>
          <w:rFonts w:eastAsia="Calibri"/>
          <w:sz w:val="16"/>
          <w:szCs w:val="16"/>
          <w:lang w:eastAsia="en-US"/>
        </w:rPr>
        <w:t>2.21. Предоставляемая Субсидия носит целевой характер и не может быть использована на другие цели.</w:t>
      </w:r>
    </w:p>
    <w:p w:rsidR="009A7C1D" w:rsidRPr="008B61A3" w:rsidRDefault="009A7C1D" w:rsidP="009A7C1D">
      <w:pPr>
        <w:tabs>
          <w:tab w:val="left" w:pos="851"/>
        </w:tabs>
        <w:suppressAutoHyphens/>
        <w:autoSpaceDE w:val="0"/>
        <w:autoSpaceDN w:val="0"/>
        <w:adjustRightInd w:val="0"/>
        <w:ind w:firstLine="851"/>
        <w:contextualSpacing/>
        <w:jc w:val="both"/>
        <w:rPr>
          <w:sz w:val="16"/>
          <w:szCs w:val="16"/>
        </w:rPr>
      </w:pPr>
      <w:r w:rsidRPr="008B61A3">
        <w:rPr>
          <w:rFonts w:eastAsia="Calibri"/>
          <w:sz w:val="16"/>
          <w:szCs w:val="16"/>
          <w:lang w:eastAsia="en-US"/>
        </w:rPr>
        <w:t>2.22. Получатель субсидии  вправе осуществлять платежи за счёт собственных</w:t>
      </w:r>
      <w:r w:rsidRPr="008B61A3">
        <w:rPr>
          <w:sz w:val="16"/>
          <w:szCs w:val="16"/>
        </w:rPr>
        <w:t xml:space="preserve"> сре</w:t>
      </w:r>
      <w:proofErr w:type="gramStart"/>
      <w:r w:rsidRPr="008B61A3">
        <w:rPr>
          <w:sz w:val="16"/>
          <w:szCs w:val="16"/>
        </w:rPr>
        <w:t>дств с п</w:t>
      </w:r>
      <w:proofErr w:type="gramEnd"/>
      <w:r w:rsidRPr="008B61A3">
        <w:rPr>
          <w:sz w:val="16"/>
          <w:szCs w:val="16"/>
        </w:rPr>
        <w:t>оследующим возмещением расходов за счёт средств Субсидии.</w:t>
      </w:r>
    </w:p>
    <w:p w:rsidR="009A7C1D" w:rsidRPr="008B61A3" w:rsidRDefault="009A7C1D" w:rsidP="009A7C1D">
      <w:pPr>
        <w:pStyle w:val="affffffffb"/>
        <w:tabs>
          <w:tab w:val="clear" w:pos="360"/>
          <w:tab w:val="left" w:pos="1276"/>
        </w:tabs>
        <w:ind w:firstLine="851"/>
        <w:jc w:val="both"/>
        <w:rPr>
          <w:sz w:val="16"/>
          <w:szCs w:val="16"/>
        </w:rPr>
      </w:pPr>
      <w:r w:rsidRPr="008B61A3">
        <w:rPr>
          <w:sz w:val="16"/>
          <w:szCs w:val="16"/>
        </w:rPr>
        <w:t>2.23. Предоставление Субсидии прекращается в случае неисполнения или ненадлежащего исполнения Получателем субсидии обязательств, предусмотренных настоящим Положением и заключенным Соглашением с Получателем субсидии.</w:t>
      </w:r>
    </w:p>
    <w:p w:rsidR="009A7C1D" w:rsidRDefault="009A7C1D" w:rsidP="008B61A3">
      <w:pPr>
        <w:pStyle w:val="affffffffb"/>
        <w:tabs>
          <w:tab w:val="clear" w:pos="360"/>
          <w:tab w:val="left" w:pos="1276"/>
        </w:tabs>
        <w:ind w:firstLine="851"/>
        <w:jc w:val="both"/>
        <w:rPr>
          <w:rFonts w:eastAsia="Courier New"/>
          <w:sz w:val="16"/>
          <w:szCs w:val="16"/>
          <w:lang w:bidi="ru-RU"/>
        </w:rPr>
      </w:pPr>
      <w:r w:rsidRPr="008B61A3">
        <w:rPr>
          <w:bCs/>
          <w:sz w:val="16"/>
          <w:szCs w:val="16"/>
          <w:lang w:eastAsia="en-US"/>
        </w:rPr>
        <w:t>2.24.  При предоставлении субсидии допускается авансирование по обращению Получателя в пределах размера субсидии, установленного</w:t>
      </w:r>
      <w:r w:rsidRPr="008B61A3">
        <w:rPr>
          <w:rFonts w:eastAsia="Courier New"/>
          <w:sz w:val="16"/>
          <w:szCs w:val="16"/>
          <w:lang w:bidi="ru-RU"/>
        </w:rPr>
        <w:t xml:space="preserve"> Соглашением. </w:t>
      </w:r>
    </w:p>
    <w:p w:rsidR="008B61A3" w:rsidRPr="008B61A3" w:rsidRDefault="008B61A3" w:rsidP="008B61A3">
      <w:pPr>
        <w:pStyle w:val="affffffffb"/>
        <w:tabs>
          <w:tab w:val="clear" w:pos="360"/>
          <w:tab w:val="left" w:pos="1276"/>
        </w:tabs>
        <w:ind w:firstLine="851"/>
        <w:jc w:val="both"/>
        <w:rPr>
          <w:sz w:val="16"/>
          <w:szCs w:val="16"/>
        </w:rPr>
      </w:pPr>
    </w:p>
    <w:p w:rsidR="009A7C1D" w:rsidRDefault="009A7C1D" w:rsidP="009A7C1D">
      <w:pPr>
        <w:pStyle w:val="affffffffb"/>
        <w:numPr>
          <w:ilvl w:val="0"/>
          <w:numId w:val="20"/>
        </w:numPr>
        <w:ind w:firstLine="851"/>
        <w:jc w:val="center"/>
        <w:rPr>
          <w:b/>
          <w:sz w:val="16"/>
          <w:szCs w:val="16"/>
        </w:rPr>
      </w:pPr>
      <w:r w:rsidRPr="008B61A3">
        <w:rPr>
          <w:b/>
          <w:sz w:val="16"/>
          <w:szCs w:val="16"/>
        </w:rPr>
        <w:t>Требование к отчетности</w:t>
      </w:r>
    </w:p>
    <w:p w:rsidR="008B61A3" w:rsidRPr="008B61A3" w:rsidRDefault="008B61A3" w:rsidP="009D0697">
      <w:pPr>
        <w:pStyle w:val="affffffffb"/>
        <w:tabs>
          <w:tab w:val="clear" w:pos="360"/>
        </w:tabs>
        <w:rPr>
          <w:b/>
          <w:sz w:val="16"/>
          <w:szCs w:val="16"/>
        </w:rPr>
      </w:pPr>
    </w:p>
    <w:p w:rsidR="009A7C1D" w:rsidRPr="008B61A3" w:rsidRDefault="009A7C1D" w:rsidP="009A7C1D">
      <w:pPr>
        <w:ind w:firstLine="851"/>
        <w:jc w:val="both"/>
        <w:rPr>
          <w:sz w:val="16"/>
          <w:szCs w:val="16"/>
        </w:rPr>
      </w:pPr>
      <w:r w:rsidRPr="008B61A3">
        <w:rPr>
          <w:sz w:val="16"/>
          <w:szCs w:val="16"/>
        </w:rPr>
        <w:t>3.1. Получатель субсидии в срок до 25 числа месяца, следующего за отчётным кварталом, предоставляет Главному распорядителю необходимый перечень документов, изложенный в пункте 2.16. настоящего Положения.</w:t>
      </w:r>
    </w:p>
    <w:p w:rsidR="009A7C1D" w:rsidRPr="008B61A3" w:rsidRDefault="009A7C1D" w:rsidP="009A7C1D">
      <w:pPr>
        <w:pStyle w:val="affffffffb"/>
        <w:tabs>
          <w:tab w:val="clear" w:pos="360"/>
          <w:tab w:val="left" w:pos="709"/>
        </w:tabs>
        <w:ind w:firstLine="851"/>
        <w:jc w:val="both"/>
        <w:rPr>
          <w:sz w:val="16"/>
          <w:szCs w:val="16"/>
        </w:rPr>
      </w:pPr>
      <w:r w:rsidRPr="008B61A3">
        <w:rPr>
          <w:sz w:val="16"/>
          <w:szCs w:val="16"/>
        </w:rPr>
        <w:t xml:space="preserve">3.2. В срок не позднее 15 января очередного года Получатель субсидии представляет Главному распорядителю отчет о достижении значений показателей результативности по форме, установленной Соглашением. </w:t>
      </w:r>
    </w:p>
    <w:p w:rsidR="009A7C1D" w:rsidRPr="008B61A3" w:rsidRDefault="009A7C1D" w:rsidP="009A7C1D">
      <w:pPr>
        <w:pStyle w:val="affffffffb"/>
        <w:tabs>
          <w:tab w:val="clear" w:pos="360"/>
          <w:tab w:val="left" w:pos="709"/>
        </w:tabs>
        <w:ind w:firstLine="851"/>
        <w:jc w:val="both"/>
        <w:rPr>
          <w:sz w:val="16"/>
          <w:szCs w:val="16"/>
        </w:rPr>
      </w:pPr>
      <w:r w:rsidRPr="008B61A3">
        <w:rPr>
          <w:sz w:val="16"/>
          <w:szCs w:val="16"/>
        </w:rPr>
        <w:lastRenderedPageBreak/>
        <w:t>3.3. Отчетность предоставляется на бумажном носителе с сопроводительным письмом.</w:t>
      </w:r>
    </w:p>
    <w:p w:rsidR="009A7C1D" w:rsidRPr="008B61A3" w:rsidRDefault="009A7C1D" w:rsidP="009A7C1D">
      <w:pPr>
        <w:tabs>
          <w:tab w:val="left" w:pos="1418"/>
        </w:tabs>
        <w:suppressAutoHyphens/>
        <w:autoSpaceDE w:val="0"/>
        <w:autoSpaceDN w:val="0"/>
        <w:adjustRightInd w:val="0"/>
        <w:ind w:firstLine="851"/>
        <w:contextualSpacing/>
        <w:jc w:val="both"/>
        <w:rPr>
          <w:sz w:val="16"/>
          <w:szCs w:val="16"/>
        </w:rPr>
      </w:pPr>
      <w:r w:rsidRPr="008B61A3">
        <w:rPr>
          <w:sz w:val="16"/>
          <w:szCs w:val="16"/>
        </w:rPr>
        <w:t>3.4.</w:t>
      </w:r>
      <w:r w:rsidRPr="008B61A3">
        <w:rPr>
          <w:sz w:val="16"/>
          <w:szCs w:val="16"/>
        </w:rPr>
        <w:tab/>
        <w:t>За полноту и достоверность предоставленной информации ответственность несет Получатель субсидии.</w:t>
      </w:r>
      <w:bookmarkStart w:id="3" w:name="P130"/>
      <w:bookmarkEnd w:id="3"/>
    </w:p>
    <w:p w:rsidR="009A7C1D" w:rsidRPr="008B61A3" w:rsidRDefault="009A7C1D" w:rsidP="009A7C1D">
      <w:pPr>
        <w:ind w:firstLine="851"/>
        <w:jc w:val="both"/>
        <w:rPr>
          <w:sz w:val="16"/>
          <w:szCs w:val="16"/>
        </w:rPr>
      </w:pPr>
      <w:r w:rsidRPr="008B61A3">
        <w:rPr>
          <w:sz w:val="16"/>
          <w:szCs w:val="16"/>
        </w:rPr>
        <w:t>3.5.  Право Главного распорядителя устанавливать в Соглашении сроки и формы предоставления Получателем субсидии указанной отчетности.</w:t>
      </w:r>
    </w:p>
    <w:p w:rsidR="009A7C1D" w:rsidRPr="008B61A3" w:rsidRDefault="009A7C1D" w:rsidP="009A7C1D">
      <w:pPr>
        <w:ind w:firstLine="851"/>
        <w:jc w:val="both"/>
        <w:rPr>
          <w:color w:val="0070C0"/>
          <w:sz w:val="16"/>
          <w:szCs w:val="16"/>
        </w:rPr>
      </w:pPr>
    </w:p>
    <w:p w:rsidR="009A7C1D" w:rsidRPr="008B61A3" w:rsidRDefault="009A7C1D" w:rsidP="009A7C1D">
      <w:pPr>
        <w:pStyle w:val="af3"/>
        <w:ind w:left="0" w:firstLine="851"/>
        <w:jc w:val="center"/>
        <w:rPr>
          <w:sz w:val="16"/>
          <w:szCs w:val="16"/>
        </w:rPr>
      </w:pPr>
      <w:r w:rsidRPr="008B61A3">
        <w:rPr>
          <w:b/>
          <w:sz w:val="16"/>
          <w:szCs w:val="16"/>
        </w:rPr>
        <w:t xml:space="preserve">4. Требования об осуществлении </w:t>
      </w:r>
      <w:proofErr w:type="gramStart"/>
      <w:r w:rsidRPr="008B61A3">
        <w:rPr>
          <w:b/>
          <w:sz w:val="16"/>
          <w:szCs w:val="16"/>
        </w:rPr>
        <w:t>контроля за</w:t>
      </w:r>
      <w:proofErr w:type="gramEnd"/>
      <w:r w:rsidRPr="008B61A3">
        <w:rPr>
          <w:b/>
          <w:sz w:val="16"/>
          <w:szCs w:val="16"/>
        </w:rPr>
        <w:t xml:space="preserve"> соблюдением условий, целей и порядка предоставления субсидии и ответственность за их нарушение</w:t>
      </w:r>
    </w:p>
    <w:p w:rsidR="009A7C1D" w:rsidRPr="008B61A3" w:rsidRDefault="009A7C1D" w:rsidP="009A7C1D">
      <w:pPr>
        <w:pStyle w:val="af3"/>
        <w:numPr>
          <w:ilvl w:val="1"/>
          <w:numId w:val="28"/>
        </w:numPr>
        <w:tabs>
          <w:tab w:val="left" w:pos="1276"/>
        </w:tabs>
        <w:ind w:left="0" w:firstLine="851"/>
        <w:contextualSpacing w:val="0"/>
        <w:jc w:val="both"/>
        <w:rPr>
          <w:sz w:val="16"/>
          <w:szCs w:val="16"/>
        </w:rPr>
      </w:pPr>
      <w:r w:rsidRPr="008B61A3">
        <w:rPr>
          <w:sz w:val="16"/>
          <w:szCs w:val="16"/>
        </w:rPr>
        <w:t>Обязательная проверка соблюдения условий, целей и порядка предоставления субсидии Получателю субсидии проводится Главным распорядителем и уполномоченным органом муниципального финансового контроля.</w:t>
      </w:r>
    </w:p>
    <w:p w:rsidR="009A7C1D" w:rsidRPr="008B61A3" w:rsidRDefault="009A7C1D" w:rsidP="009A7C1D">
      <w:pPr>
        <w:pStyle w:val="af3"/>
        <w:ind w:left="0" w:firstLine="851"/>
        <w:jc w:val="both"/>
        <w:rPr>
          <w:sz w:val="16"/>
          <w:szCs w:val="16"/>
        </w:rPr>
      </w:pPr>
      <w:r w:rsidRPr="008B61A3">
        <w:rPr>
          <w:sz w:val="16"/>
          <w:szCs w:val="16"/>
        </w:rPr>
        <w:t xml:space="preserve">4.2. Контроль осуществляется путем определения в каждом населённом пункте ответственных лиц, осуществляющих один раз в месяц </w:t>
      </w:r>
      <w:proofErr w:type="gramStart"/>
      <w:r w:rsidRPr="008B61A3">
        <w:rPr>
          <w:sz w:val="16"/>
          <w:szCs w:val="16"/>
        </w:rPr>
        <w:t>контроль за</w:t>
      </w:r>
      <w:proofErr w:type="gramEnd"/>
      <w:r w:rsidRPr="008B61A3">
        <w:rPr>
          <w:sz w:val="16"/>
          <w:szCs w:val="16"/>
        </w:rPr>
        <w:t xml:space="preserve"> соответствием цен реализации молочной продукции, предусмотренной Соглашением, фактическим ценам реализации в торговой точке по цене товаропроизводителя, утвержденной для реализации населению в г. Билибино.</w:t>
      </w:r>
    </w:p>
    <w:p w:rsidR="009A7C1D" w:rsidRPr="008B61A3" w:rsidRDefault="009A7C1D" w:rsidP="009A7C1D">
      <w:pPr>
        <w:pStyle w:val="af3"/>
        <w:numPr>
          <w:ilvl w:val="1"/>
          <w:numId w:val="30"/>
        </w:numPr>
        <w:tabs>
          <w:tab w:val="left" w:pos="1276"/>
        </w:tabs>
        <w:ind w:left="0" w:firstLine="851"/>
        <w:contextualSpacing w:val="0"/>
        <w:jc w:val="both"/>
        <w:rPr>
          <w:sz w:val="16"/>
          <w:szCs w:val="16"/>
        </w:rPr>
      </w:pPr>
      <w:r w:rsidRPr="008B61A3">
        <w:rPr>
          <w:sz w:val="16"/>
          <w:szCs w:val="16"/>
        </w:rPr>
        <w:t xml:space="preserve">Субсидия подлежит возврату в бюджет Билибинского муниципального района в случаях нарушения настоящего Положения, целей и условий предоставления Субсидии, нецелевого использования Субсидии Получателем субсидии, а также в случае </w:t>
      </w:r>
      <w:proofErr w:type="spellStart"/>
      <w:r w:rsidRPr="008B61A3">
        <w:rPr>
          <w:sz w:val="16"/>
          <w:szCs w:val="16"/>
        </w:rPr>
        <w:t>недостижения</w:t>
      </w:r>
      <w:proofErr w:type="spellEnd"/>
      <w:r w:rsidRPr="008B61A3">
        <w:rPr>
          <w:sz w:val="16"/>
          <w:szCs w:val="16"/>
        </w:rPr>
        <w:t xml:space="preserve"> результатов, показателей, указанных в п. 2.1. настоящего Положения.</w:t>
      </w:r>
    </w:p>
    <w:p w:rsidR="009A7C1D" w:rsidRPr="008B61A3" w:rsidRDefault="009A7C1D" w:rsidP="009A7C1D">
      <w:pPr>
        <w:pStyle w:val="af3"/>
        <w:numPr>
          <w:ilvl w:val="1"/>
          <w:numId w:val="30"/>
        </w:numPr>
        <w:tabs>
          <w:tab w:val="left" w:pos="1276"/>
        </w:tabs>
        <w:ind w:left="0" w:firstLine="851"/>
        <w:contextualSpacing w:val="0"/>
        <w:jc w:val="both"/>
        <w:rPr>
          <w:sz w:val="16"/>
          <w:szCs w:val="16"/>
        </w:rPr>
      </w:pPr>
      <w:r w:rsidRPr="008B61A3">
        <w:rPr>
          <w:sz w:val="16"/>
          <w:szCs w:val="16"/>
        </w:rPr>
        <w:t xml:space="preserve">В случае </w:t>
      </w:r>
      <w:proofErr w:type="gramStart"/>
      <w:r w:rsidRPr="008B61A3">
        <w:rPr>
          <w:sz w:val="16"/>
          <w:szCs w:val="16"/>
        </w:rPr>
        <w:t>установления факта превышения фактической цены реализации молочной</w:t>
      </w:r>
      <w:proofErr w:type="gramEnd"/>
      <w:r w:rsidRPr="008B61A3">
        <w:rPr>
          <w:sz w:val="16"/>
          <w:szCs w:val="16"/>
        </w:rPr>
        <w:t xml:space="preserve"> продукции, в торговой точке Получателя субсидии над ценой реализации, установленной товаропроизводителем для реализации населению в г. Билибино, Получатель субсидии лишается права на субсидию по реализации соответствующего товара за период, в котором было выявлено превышение цены.</w:t>
      </w:r>
    </w:p>
    <w:p w:rsidR="009A7C1D" w:rsidRPr="008B61A3" w:rsidRDefault="009A7C1D" w:rsidP="009A7C1D">
      <w:pPr>
        <w:pStyle w:val="af3"/>
        <w:numPr>
          <w:ilvl w:val="1"/>
          <w:numId w:val="30"/>
        </w:numPr>
        <w:tabs>
          <w:tab w:val="left" w:pos="1276"/>
        </w:tabs>
        <w:ind w:left="0" w:firstLine="851"/>
        <w:contextualSpacing w:val="0"/>
        <w:jc w:val="both"/>
        <w:rPr>
          <w:sz w:val="16"/>
          <w:szCs w:val="16"/>
        </w:rPr>
      </w:pPr>
      <w:r w:rsidRPr="008B61A3">
        <w:rPr>
          <w:sz w:val="16"/>
          <w:szCs w:val="16"/>
        </w:rPr>
        <w:t>В случае установления факта оптовой реализации (продажи юридическим лицам и индивидуальным предпринимателям) молочной продукции в торговой точке Получателя субсидии, размер субсидии по реализации соответствующего товара за период, в котором оно было выявлено, подлежит уменьшению на 10 процентов.</w:t>
      </w:r>
    </w:p>
    <w:p w:rsidR="009A7C1D" w:rsidRPr="008B61A3" w:rsidRDefault="009A7C1D" w:rsidP="009A7C1D">
      <w:pPr>
        <w:pStyle w:val="af3"/>
        <w:numPr>
          <w:ilvl w:val="1"/>
          <w:numId w:val="30"/>
        </w:numPr>
        <w:tabs>
          <w:tab w:val="left" w:pos="1276"/>
        </w:tabs>
        <w:ind w:left="0" w:firstLine="851"/>
        <w:contextualSpacing w:val="0"/>
        <w:jc w:val="both"/>
        <w:rPr>
          <w:sz w:val="16"/>
          <w:szCs w:val="16"/>
        </w:rPr>
      </w:pPr>
      <w:r w:rsidRPr="008B61A3">
        <w:rPr>
          <w:sz w:val="16"/>
          <w:szCs w:val="16"/>
        </w:rPr>
        <w:t>Факт нарушения устанавливается актом проверки, предписанным Главным распределителем и в течение 5 (пяти) рабочих дней с момента составления акт направляется Получателю субсидии с требованием о возврате субсидии в установленный срок.</w:t>
      </w:r>
    </w:p>
    <w:p w:rsidR="009A7C1D" w:rsidRPr="008B61A3" w:rsidRDefault="009A7C1D" w:rsidP="009A7C1D">
      <w:pPr>
        <w:pStyle w:val="af3"/>
        <w:numPr>
          <w:ilvl w:val="1"/>
          <w:numId w:val="30"/>
        </w:numPr>
        <w:tabs>
          <w:tab w:val="left" w:pos="1276"/>
        </w:tabs>
        <w:ind w:left="0" w:firstLine="851"/>
        <w:contextualSpacing w:val="0"/>
        <w:jc w:val="both"/>
        <w:rPr>
          <w:sz w:val="16"/>
          <w:szCs w:val="16"/>
        </w:rPr>
      </w:pPr>
      <w:r w:rsidRPr="008B61A3">
        <w:rPr>
          <w:sz w:val="16"/>
          <w:szCs w:val="16"/>
        </w:rPr>
        <w:t>Главный распорядитель в течение 10 (десяти) рабочих дней со дня выявления случаев нарушения условий предоставления, определённых настоящим Положением, направляет Получателю субсидии письменное уведомление об обнаруженных фактах нарушения, с указанием суммы необоснованно предоставленной субсидии.</w:t>
      </w:r>
    </w:p>
    <w:p w:rsidR="009A7C1D" w:rsidRPr="008B61A3" w:rsidRDefault="009A7C1D" w:rsidP="009A7C1D">
      <w:pPr>
        <w:pStyle w:val="af3"/>
        <w:numPr>
          <w:ilvl w:val="1"/>
          <w:numId w:val="30"/>
        </w:numPr>
        <w:tabs>
          <w:tab w:val="left" w:pos="1276"/>
        </w:tabs>
        <w:ind w:left="0" w:firstLine="851"/>
        <w:contextualSpacing w:val="0"/>
        <w:jc w:val="both"/>
        <w:rPr>
          <w:sz w:val="16"/>
          <w:szCs w:val="16"/>
        </w:rPr>
      </w:pPr>
      <w:r w:rsidRPr="008B61A3">
        <w:rPr>
          <w:sz w:val="16"/>
          <w:szCs w:val="16"/>
        </w:rPr>
        <w:t>В течение 10 (десяти) банковских дней с момента получения уведомления, Получатель субсидии обязан перечислить сумму необоснованно предоставленной Субсидии в бюджет Билибинского муниципального района, либо в письменной форме выражает мотивированный отказ от возврата субсидии.</w:t>
      </w:r>
    </w:p>
    <w:p w:rsidR="009A7C1D" w:rsidRPr="008B61A3" w:rsidRDefault="009A7C1D" w:rsidP="009A7C1D">
      <w:pPr>
        <w:pStyle w:val="af3"/>
        <w:numPr>
          <w:ilvl w:val="1"/>
          <w:numId w:val="30"/>
        </w:numPr>
        <w:tabs>
          <w:tab w:val="left" w:pos="1276"/>
        </w:tabs>
        <w:ind w:left="0" w:firstLine="851"/>
        <w:contextualSpacing w:val="0"/>
        <w:jc w:val="both"/>
        <w:rPr>
          <w:sz w:val="16"/>
          <w:szCs w:val="16"/>
        </w:rPr>
      </w:pPr>
      <w:r w:rsidRPr="008B61A3">
        <w:rPr>
          <w:sz w:val="16"/>
          <w:szCs w:val="16"/>
        </w:rPr>
        <w:t>В случае</w:t>
      </w:r>
      <w:proofErr w:type="gramStart"/>
      <w:r w:rsidRPr="008B61A3">
        <w:rPr>
          <w:sz w:val="16"/>
          <w:szCs w:val="16"/>
        </w:rPr>
        <w:t>,</w:t>
      </w:r>
      <w:proofErr w:type="gramEnd"/>
      <w:r w:rsidRPr="008B61A3">
        <w:rPr>
          <w:sz w:val="16"/>
          <w:szCs w:val="16"/>
        </w:rPr>
        <w:t xml:space="preserve"> если Получатель субсидии не перечислил в установленный срок сумму необоснованно полученной субсидии, денежные средства взыскиваются в судебном порядке в соответствии с законодательством Российской Федерации.</w:t>
      </w:r>
    </w:p>
    <w:p w:rsidR="009A7C1D" w:rsidRPr="008B61A3" w:rsidRDefault="009A7C1D" w:rsidP="009A7C1D">
      <w:pPr>
        <w:pStyle w:val="af3"/>
        <w:numPr>
          <w:ilvl w:val="1"/>
          <w:numId w:val="30"/>
        </w:numPr>
        <w:tabs>
          <w:tab w:val="left" w:pos="1276"/>
        </w:tabs>
        <w:ind w:left="0" w:firstLine="851"/>
        <w:contextualSpacing w:val="0"/>
        <w:jc w:val="both"/>
        <w:rPr>
          <w:sz w:val="16"/>
          <w:szCs w:val="16"/>
        </w:rPr>
      </w:pPr>
      <w:r w:rsidRPr="008B61A3">
        <w:rPr>
          <w:sz w:val="16"/>
          <w:szCs w:val="16"/>
        </w:rPr>
        <w:t>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w:t>
      </w:r>
    </w:p>
    <w:p w:rsidR="009A7C1D" w:rsidRPr="008B61A3" w:rsidRDefault="009A7C1D" w:rsidP="009A7C1D">
      <w:pPr>
        <w:pStyle w:val="af3"/>
        <w:numPr>
          <w:ilvl w:val="1"/>
          <w:numId w:val="30"/>
        </w:numPr>
        <w:tabs>
          <w:tab w:val="left" w:pos="1276"/>
        </w:tabs>
        <w:ind w:left="0" w:firstLine="851"/>
        <w:contextualSpacing w:val="0"/>
        <w:jc w:val="both"/>
        <w:rPr>
          <w:sz w:val="16"/>
          <w:szCs w:val="16"/>
        </w:rPr>
      </w:pPr>
      <w:r w:rsidRPr="008B61A3">
        <w:rPr>
          <w:sz w:val="16"/>
          <w:szCs w:val="16"/>
        </w:rPr>
        <w:t>Получатель субсидии несет ответственность за достоверность сведений, содержащихся в предоставляемых для получения субсидии документах, отчётных документах об использовании субсидии в соответствии с законодательством Российской Федерации.</w:t>
      </w:r>
    </w:p>
    <w:p w:rsidR="009A7C1D" w:rsidRPr="008B61A3" w:rsidRDefault="009A7C1D" w:rsidP="009A7C1D">
      <w:pPr>
        <w:pStyle w:val="ConsPlusNormal"/>
        <w:tabs>
          <w:tab w:val="left" w:pos="0"/>
          <w:tab w:val="left" w:pos="1276"/>
          <w:tab w:val="left" w:pos="1560"/>
        </w:tabs>
        <w:ind w:firstLine="851"/>
        <w:jc w:val="both"/>
        <w:rPr>
          <w:rFonts w:ascii="Times New Roman" w:hAnsi="Times New Roman" w:cs="Times New Roman"/>
          <w:sz w:val="16"/>
          <w:szCs w:val="16"/>
        </w:rPr>
      </w:pPr>
      <w:r w:rsidRPr="008B61A3">
        <w:rPr>
          <w:rFonts w:ascii="Times New Roman" w:hAnsi="Times New Roman" w:cs="Times New Roman"/>
          <w:sz w:val="16"/>
          <w:szCs w:val="16"/>
        </w:rPr>
        <w:t>4.13. Управление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w:t>
      </w:r>
    </w:p>
    <w:p w:rsidR="009A7C1D" w:rsidRPr="008B61A3" w:rsidRDefault="009A7C1D" w:rsidP="009A7C1D">
      <w:pPr>
        <w:pStyle w:val="af3"/>
        <w:ind w:left="0" w:firstLine="851"/>
        <w:jc w:val="both"/>
        <w:rPr>
          <w:b/>
          <w:color w:val="0070C0"/>
          <w:sz w:val="16"/>
          <w:szCs w:val="16"/>
        </w:rPr>
      </w:pPr>
    </w:p>
    <w:p w:rsidR="009A7C1D" w:rsidRPr="008B61A3" w:rsidRDefault="009A7C1D" w:rsidP="009A7C1D">
      <w:pPr>
        <w:pStyle w:val="af3"/>
        <w:ind w:left="0" w:firstLine="851"/>
        <w:jc w:val="center"/>
        <w:rPr>
          <w:b/>
          <w:sz w:val="16"/>
          <w:szCs w:val="16"/>
        </w:rPr>
      </w:pPr>
      <w:r w:rsidRPr="008B61A3">
        <w:rPr>
          <w:b/>
          <w:sz w:val="16"/>
          <w:szCs w:val="16"/>
        </w:rPr>
        <w:t>5. Порядок оценки эффективности использования субсидии</w:t>
      </w:r>
    </w:p>
    <w:p w:rsidR="009A7C1D" w:rsidRPr="008B61A3" w:rsidRDefault="009A7C1D" w:rsidP="009A7C1D">
      <w:pPr>
        <w:tabs>
          <w:tab w:val="left" w:pos="1276"/>
        </w:tabs>
        <w:ind w:firstLine="851"/>
        <w:jc w:val="both"/>
        <w:rPr>
          <w:sz w:val="16"/>
          <w:szCs w:val="16"/>
        </w:rPr>
      </w:pPr>
      <w:r w:rsidRPr="008B61A3">
        <w:rPr>
          <w:sz w:val="16"/>
          <w:szCs w:val="16"/>
        </w:rPr>
        <w:t>5.1.</w:t>
      </w:r>
      <w:r w:rsidRPr="008B61A3">
        <w:rPr>
          <w:sz w:val="16"/>
          <w:szCs w:val="16"/>
        </w:rPr>
        <w:tab/>
        <w:t>Эффективность использования субсидии оценивается Главным распорядителем ежегодно на основе показателя результативности использования субсидий – «Объем реализации населению молочной продукции, тонн».</w:t>
      </w:r>
    </w:p>
    <w:p w:rsidR="009A7C1D" w:rsidRPr="008B61A3" w:rsidRDefault="009A7C1D" w:rsidP="009A7C1D">
      <w:pPr>
        <w:tabs>
          <w:tab w:val="left" w:pos="1276"/>
        </w:tabs>
        <w:ind w:firstLine="851"/>
        <w:jc w:val="both"/>
        <w:rPr>
          <w:sz w:val="16"/>
          <w:szCs w:val="16"/>
        </w:rPr>
      </w:pPr>
      <w:r w:rsidRPr="008B61A3">
        <w:rPr>
          <w:sz w:val="16"/>
          <w:szCs w:val="16"/>
        </w:rPr>
        <w:t>5.2.</w:t>
      </w:r>
      <w:r w:rsidRPr="008B61A3">
        <w:rPr>
          <w:sz w:val="16"/>
          <w:szCs w:val="16"/>
        </w:rPr>
        <w:tab/>
        <w:t>Значение показателя результативности использования субсидий устанавливается в Соглашении.</w:t>
      </w:r>
    </w:p>
    <w:p w:rsidR="00DD54DD" w:rsidRPr="008B61A3" w:rsidRDefault="009A7C1D" w:rsidP="009A7C1D">
      <w:pPr>
        <w:ind w:right="140" w:firstLine="851"/>
        <w:jc w:val="both"/>
        <w:rPr>
          <w:sz w:val="16"/>
          <w:szCs w:val="16"/>
        </w:rPr>
      </w:pPr>
      <w:r w:rsidRPr="008B61A3">
        <w:rPr>
          <w:sz w:val="16"/>
          <w:szCs w:val="16"/>
        </w:rPr>
        <w:t>5.3.</w:t>
      </w:r>
      <w:r w:rsidRPr="008B61A3">
        <w:rPr>
          <w:sz w:val="16"/>
          <w:szCs w:val="16"/>
        </w:rPr>
        <w:tab/>
        <w:t>Оценка эффективности использования субсидии производится путем сравнения фактически достигнутых значений показателей результативности использования субсидий за соответствующий год со значениями показателей результативности использования субсидий, предусмотренными Соглашением.</w:t>
      </w:r>
    </w:p>
    <w:p w:rsidR="009A7C1D" w:rsidRPr="008B61A3" w:rsidRDefault="009A7C1D" w:rsidP="009A7C1D">
      <w:pPr>
        <w:ind w:right="140" w:firstLine="851"/>
        <w:jc w:val="both"/>
        <w:rPr>
          <w:sz w:val="16"/>
          <w:szCs w:val="16"/>
        </w:rPr>
      </w:pPr>
    </w:p>
    <w:p w:rsidR="008B61A3" w:rsidRPr="008B61A3" w:rsidRDefault="008B61A3" w:rsidP="009D0697">
      <w:pPr>
        <w:jc w:val="right"/>
        <w:rPr>
          <w:sz w:val="16"/>
          <w:szCs w:val="16"/>
        </w:rPr>
      </w:pPr>
      <w:r w:rsidRPr="008B61A3">
        <w:rPr>
          <w:sz w:val="16"/>
          <w:szCs w:val="16"/>
        </w:rPr>
        <w:t>Приложение 1</w:t>
      </w:r>
    </w:p>
    <w:p w:rsidR="008B61A3" w:rsidRPr="008B61A3" w:rsidRDefault="008B61A3" w:rsidP="009D0697">
      <w:pPr>
        <w:widowControl w:val="0"/>
        <w:autoSpaceDE w:val="0"/>
        <w:autoSpaceDN w:val="0"/>
        <w:adjustRightInd w:val="0"/>
        <w:jc w:val="right"/>
        <w:rPr>
          <w:sz w:val="16"/>
          <w:szCs w:val="16"/>
        </w:rPr>
      </w:pPr>
      <w:r w:rsidRPr="008B61A3">
        <w:rPr>
          <w:sz w:val="16"/>
          <w:szCs w:val="16"/>
        </w:rPr>
        <w:t>к Положению о предоставлении субсидии из  бюджета Билибинского муниципального района на возмещение затрат, связанных с реализацией молочной продукции  местных товаропроизводителей в сельской местности</w:t>
      </w:r>
    </w:p>
    <w:p w:rsidR="008B61A3" w:rsidRPr="008B61A3" w:rsidRDefault="008B61A3" w:rsidP="008B61A3">
      <w:pPr>
        <w:keepNext/>
        <w:keepLines/>
        <w:spacing w:before="480"/>
        <w:jc w:val="center"/>
        <w:outlineLvl w:val="0"/>
        <w:rPr>
          <w:b/>
          <w:bCs/>
          <w:sz w:val="16"/>
          <w:szCs w:val="16"/>
        </w:rPr>
      </w:pPr>
      <w:r w:rsidRPr="008B61A3">
        <w:rPr>
          <w:b/>
          <w:bCs/>
          <w:spacing w:val="20"/>
          <w:sz w:val="16"/>
          <w:szCs w:val="16"/>
        </w:rPr>
        <w:t>Справка-расчет</w:t>
      </w:r>
      <w:r w:rsidRPr="008B61A3">
        <w:rPr>
          <w:b/>
          <w:bCs/>
          <w:sz w:val="16"/>
          <w:szCs w:val="16"/>
        </w:rPr>
        <w:br/>
        <w:t xml:space="preserve">размера причитающейся субсидии на возмещение затрат, связанных с  реализацией молочной продукции местных товаропроизводителей </w:t>
      </w:r>
    </w:p>
    <w:p w:rsidR="008B61A3" w:rsidRPr="008B61A3" w:rsidRDefault="008B61A3" w:rsidP="008B61A3">
      <w:pPr>
        <w:jc w:val="center"/>
        <w:rPr>
          <w:b/>
          <w:sz w:val="16"/>
          <w:szCs w:val="16"/>
        </w:rPr>
      </w:pPr>
      <w:r w:rsidRPr="008B61A3">
        <w:rPr>
          <w:b/>
          <w:sz w:val="16"/>
          <w:szCs w:val="16"/>
        </w:rPr>
        <w:t>в с. _________________</w:t>
      </w:r>
    </w:p>
    <w:p w:rsidR="008B61A3" w:rsidRPr="008B61A3" w:rsidRDefault="008B61A3" w:rsidP="008B61A3">
      <w:pPr>
        <w:jc w:val="center"/>
        <w:rPr>
          <w:sz w:val="16"/>
          <w:szCs w:val="16"/>
        </w:rPr>
      </w:pPr>
      <w:r w:rsidRPr="008B61A3">
        <w:rPr>
          <w:sz w:val="16"/>
          <w:szCs w:val="16"/>
        </w:rPr>
        <w:t>(наименование населенного пункта)</w:t>
      </w:r>
    </w:p>
    <w:p w:rsidR="008B61A3" w:rsidRPr="008B61A3" w:rsidRDefault="008B61A3" w:rsidP="008B61A3">
      <w:pPr>
        <w:widowControl w:val="0"/>
        <w:autoSpaceDE w:val="0"/>
        <w:autoSpaceDN w:val="0"/>
        <w:jc w:val="center"/>
        <w:rPr>
          <w:sz w:val="16"/>
          <w:szCs w:val="16"/>
        </w:rPr>
      </w:pPr>
      <w:r w:rsidRPr="008B61A3">
        <w:rPr>
          <w:sz w:val="16"/>
          <w:szCs w:val="16"/>
        </w:rPr>
        <w:t>___________________________________________________________________________________________________________________</w:t>
      </w:r>
    </w:p>
    <w:p w:rsidR="008B61A3" w:rsidRPr="008B61A3" w:rsidRDefault="008B61A3" w:rsidP="008B61A3">
      <w:pPr>
        <w:widowControl w:val="0"/>
        <w:autoSpaceDE w:val="0"/>
        <w:autoSpaceDN w:val="0"/>
        <w:jc w:val="center"/>
        <w:rPr>
          <w:sz w:val="16"/>
          <w:szCs w:val="16"/>
        </w:rPr>
      </w:pPr>
      <w:r w:rsidRPr="008B61A3">
        <w:rPr>
          <w:sz w:val="16"/>
          <w:szCs w:val="16"/>
        </w:rPr>
        <w:t>(полное наименование юридического лица; фамилия, имя, отчество (при наличии) индивидуального предпринимателя)</w:t>
      </w:r>
    </w:p>
    <w:p w:rsidR="008B61A3" w:rsidRPr="008B61A3" w:rsidRDefault="008B61A3" w:rsidP="008B61A3">
      <w:pPr>
        <w:widowControl w:val="0"/>
        <w:autoSpaceDE w:val="0"/>
        <w:autoSpaceDN w:val="0"/>
        <w:jc w:val="center"/>
        <w:rPr>
          <w:sz w:val="16"/>
          <w:szCs w:val="16"/>
        </w:rPr>
      </w:pPr>
    </w:p>
    <w:p w:rsidR="008B61A3" w:rsidRPr="008B61A3" w:rsidRDefault="008B61A3" w:rsidP="008B61A3">
      <w:pPr>
        <w:widowControl w:val="0"/>
        <w:autoSpaceDE w:val="0"/>
        <w:autoSpaceDN w:val="0"/>
        <w:jc w:val="center"/>
        <w:rPr>
          <w:sz w:val="16"/>
          <w:szCs w:val="16"/>
        </w:rPr>
      </w:pP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506"/>
        <w:gridCol w:w="1587"/>
        <w:gridCol w:w="1883"/>
        <w:gridCol w:w="1555"/>
        <w:gridCol w:w="1700"/>
      </w:tblGrid>
      <w:tr w:rsidR="008B61A3" w:rsidRPr="008B61A3" w:rsidTr="008B61A3">
        <w:trPr>
          <w:trHeight w:val="1293"/>
        </w:trPr>
        <w:tc>
          <w:tcPr>
            <w:tcW w:w="971" w:type="pct"/>
            <w:tcBorders>
              <w:top w:val="single" w:sz="4" w:space="0" w:color="auto"/>
              <w:left w:val="single" w:sz="4" w:space="0" w:color="auto"/>
              <w:bottom w:val="single" w:sz="4" w:space="0" w:color="auto"/>
              <w:right w:val="single" w:sz="4" w:space="0" w:color="auto"/>
            </w:tcBorders>
            <w:hideMark/>
          </w:tcPr>
          <w:p w:rsidR="008B61A3" w:rsidRPr="008B61A3" w:rsidRDefault="008B61A3" w:rsidP="008B61A3">
            <w:pPr>
              <w:spacing w:line="276" w:lineRule="auto"/>
              <w:jc w:val="center"/>
              <w:rPr>
                <w:sz w:val="16"/>
                <w:szCs w:val="16"/>
                <w:lang w:eastAsia="en-US"/>
              </w:rPr>
            </w:pPr>
            <w:r w:rsidRPr="008B61A3">
              <w:rPr>
                <w:sz w:val="16"/>
                <w:szCs w:val="16"/>
                <w:lang w:eastAsia="en-US"/>
              </w:rPr>
              <w:t>Реквизиты договора</w:t>
            </w:r>
          </w:p>
        </w:tc>
        <w:tc>
          <w:tcPr>
            <w:tcW w:w="737" w:type="pct"/>
            <w:tcBorders>
              <w:top w:val="single" w:sz="4" w:space="0" w:color="auto"/>
              <w:left w:val="single" w:sz="4" w:space="0" w:color="auto"/>
              <w:bottom w:val="single" w:sz="4" w:space="0" w:color="auto"/>
              <w:right w:val="single" w:sz="4" w:space="0" w:color="auto"/>
            </w:tcBorders>
            <w:hideMark/>
          </w:tcPr>
          <w:p w:rsidR="008B61A3" w:rsidRPr="008B61A3" w:rsidRDefault="008B61A3" w:rsidP="008B61A3">
            <w:pPr>
              <w:spacing w:line="276" w:lineRule="auto"/>
              <w:jc w:val="center"/>
              <w:rPr>
                <w:sz w:val="16"/>
                <w:szCs w:val="16"/>
                <w:lang w:eastAsia="en-US"/>
              </w:rPr>
            </w:pPr>
            <w:r w:rsidRPr="008B61A3">
              <w:rPr>
                <w:sz w:val="16"/>
                <w:szCs w:val="16"/>
                <w:lang w:eastAsia="en-US"/>
              </w:rPr>
              <w:t>Сумма договора, рублей</w:t>
            </w:r>
          </w:p>
        </w:tc>
        <w:tc>
          <w:tcPr>
            <w:tcW w:w="777" w:type="pct"/>
            <w:tcBorders>
              <w:top w:val="single" w:sz="4" w:space="0" w:color="auto"/>
              <w:left w:val="single" w:sz="4" w:space="0" w:color="auto"/>
              <w:bottom w:val="single" w:sz="4" w:space="0" w:color="auto"/>
              <w:right w:val="single" w:sz="4" w:space="0" w:color="auto"/>
            </w:tcBorders>
            <w:hideMark/>
          </w:tcPr>
          <w:p w:rsidR="008B61A3" w:rsidRPr="008B61A3" w:rsidRDefault="008B61A3" w:rsidP="008B61A3">
            <w:pPr>
              <w:spacing w:line="276" w:lineRule="auto"/>
              <w:ind w:left="-57" w:right="-57"/>
              <w:jc w:val="center"/>
              <w:rPr>
                <w:sz w:val="16"/>
                <w:szCs w:val="16"/>
                <w:lang w:eastAsia="en-US"/>
              </w:rPr>
            </w:pPr>
            <w:r w:rsidRPr="008B61A3">
              <w:rPr>
                <w:sz w:val="16"/>
                <w:szCs w:val="16"/>
                <w:lang w:eastAsia="en-US"/>
              </w:rPr>
              <w:t>Расчетный размер  субсидии, рублей</w:t>
            </w:r>
          </w:p>
        </w:tc>
        <w:tc>
          <w:tcPr>
            <w:tcW w:w="922" w:type="pct"/>
            <w:tcBorders>
              <w:top w:val="single" w:sz="4" w:space="0" w:color="auto"/>
              <w:left w:val="single" w:sz="4" w:space="0" w:color="auto"/>
              <w:bottom w:val="single" w:sz="4" w:space="0" w:color="auto"/>
              <w:right w:val="single" w:sz="4" w:space="0" w:color="auto"/>
            </w:tcBorders>
            <w:hideMark/>
          </w:tcPr>
          <w:p w:rsidR="008B61A3" w:rsidRPr="008B61A3" w:rsidRDefault="008B61A3" w:rsidP="008B61A3">
            <w:pPr>
              <w:spacing w:line="276" w:lineRule="auto"/>
              <w:ind w:left="-57" w:right="-57"/>
              <w:jc w:val="center"/>
              <w:rPr>
                <w:sz w:val="16"/>
                <w:szCs w:val="16"/>
                <w:lang w:eastAsia="en-US"/>
              </w:rPr>
            </w:pPr>
            <w:r w:rsidRPr="008B61A3">
              <w:rPr>
                <w:sz w:val="16"/>
                <w:szCs w:val="16"/>
                <w:lang w:eastAsia="en-US"/>
              </w:rPr>
              <w:t>Размер средств, предусмотренных соглашением, рублей</w:t>
            </w:r>
          </w:p>
        </w:tc>
        <w:tc>
          <w:tcPr>
            <w:tcW w:w="761" w:type="pct"/>
            <w:tcBorders>
              <w:top w:val="single" w:sz="4" w:space="0" w:color="auto"/>
              <w:left w:val="single" w:sz="4" w:space="0" w:color="auto"/>
              <w:bottom w:val="single" w:sz="4" w:space="0" w:color="auto"/>
              <w:right w:val="single" w:sz="4" w:space="0" w:color="auto"/>
            </w:tcBorders>
            <w:hideMark/>
          </w:tcPr>
          <w:p w:rsidR="008B61A3" w:rsidRPr="008B61A3" w:rsidRDefault="008B61A3" w:rsidP="008B61A3">
            <w:pPr>
              <w:spacing w:line="276" w:lineRule="auto"/>
              <w:ind w:left="-57" w:right="-57"/>
              <w:jc w:val="center"/>
              <w:rPr>
                <w:sz w:val="16"/>
                <w:szCs w:val="16"/>
                <w:lang w:eastAsia="en-US"/>
              </w:rPr>
            </w:pPr>
            <w:r w:rsidRPr="008B61A3">
              <w:rPr>
                <w:sz w:val="16"/>
                <w:szCs w:val="16"/>
                <w:lang w:eastAsia="en-US"/>
              </w:rPr>
              <w:t>Перечислено  нарастающим итогом с начала года,                      рублей</w:t>
            </w:r>
          </w:p>
        </w:tc>
        <w:tc>
          <w:tcPr>
            <w:tcW w:w="832" w:type="pct"/>
            <w:tcBorders>
              <w:top w:val="single" w:sz="4" w:space="0" w:color="auto"/>
              <w:left w:val="single" w:sz="4" w:space="0" w:color="auto"/>
              <w:bottom w:val="single" w:sz="4" w:space="0" w:color="auto"/>
              <w:right w:val="single" w:sz="4" w:space="0" w:color="auto"/>
            </w:tcBorders>
            <w:hideMark/>
          </w:tcPr>
          <w:p w:rsidR="008B61A3" w:rsidRPr="008B61A3" w:rsidRDefault="008B61A3" w:rsidP="008B61A3">
            <w:pPr>
              <w:spacing w:line="276" w:lineRule="auto"/>
              <w:ind w:left="-57" w:right="-57"/>
              <w:jc w:val="center"/>
              <w:rPr>
                <w:sz w:val="16"/>
                <w:szCs w:val="16"/>
                <w:lang w:eastAsia="en-US"/>
              </w:rPr>
            </w:pPr>
            <w:r w:rsidRPr="008B61A3">
              <w:rPr>
                <w:sz w:val="16"/>
                <w:szCs w:val="16"/>
                <w:lang w:eastAsia="en-US"/>
              </w:rPr>
              <w:t>Объем причитающейся субсидии, рублей (но не более гр. 4-гр. 5)</w:t>
            </w:r>
          </w:p>
        </w:tc>
      </w:tr>
      <w:tr w:rsidR="008B61A3" w:rsidRPr="008B61A3" w:rsidTr="008B61A3">
        <w:tc>
          <w:tcPr>
            <w:tcW w:w="971" w:type="pct"/>
            <w:tcBorders>
              <w:top w:val="single" w:sz="4" w:space="0" w:color="auto"/>
              <w:left w:val="single" w:sz="4" w:space="0" w:color="auto"/>
              <w:bottom w:val="single" w:sz="4" w:space="0" w:color="auto"/>
              <w:right w:val="single" w:sz="4" w:space="0" w:color="auto"/>
            </w:tcBorders>
            <w:hideMark/>
          </w:tcPr>
          <w:p w:rsidR="008B61A3" w:rsidRPr="008B61A3" w:rsidRDefault="008B61A3" w:rsidP="008B61A3">
            <w:pPr>
              <w:spacing w:line="276" w:lineRule="auto"/>
              <w:jc w:val="center"/>
              <w:rPr>
                <w:i/>
                <w:sz w:val="16"/>
                <w:szCs w:val="16"/>
                <w:lang w:eastAsia="en-US"/>
              </w:rPr>
            </w:pPr>
            <w:r w:rsidRPr="008B61A3">
              <w:rPr>
                <w:i/>
                <w:sz w:val="16"/>
                <w:szCs w:val="16"/>
                <w:lang w:eastAsia="en-US"/>
              </w:rPr>
              <w:t>1</w:t>
            </w:r>
          </w:p>
        </w:tc>
        <w:tc>
          <w:tcPr>
            <w:tcW w:w="737" w:type="pct"/>
            <w:tcBorders>
              <w:top w:val="single" w:sz="4" w:space="0" w:color="auto"/>
              <w:left w:val="single" w:sz="4" w:space="0" w:color="auto"/>
              <w:bottom w:val="single" w:sz="4" w:space="0" w:color="auto"/>
              <w:right w:val="single" w:sz="4" w:space="0" w:color="auto"/>
            </w:tcBorders>
            <w:hideMark/>
          </w:tcPr>
          <w:p w:rsidR="008B61A3" w:rsidRPr="008B61A3" w:rsidRDefault="008B61A3" w:rsidP="008B61A3">
            <w:pPr>
              <w:spacing w:line="276" w:lineRule="auto"/>
              <w:jc w:val="center"/>
              <w:rPr>
                <w:i/>
                <w:sz w:val="16"/>
                <w:szCs w:val="16"/>
                <w:lang w:eastAsia="en-US"/>
              </w:rPr>
            </w:pPr>
            <w:r w:rsidRPr="008B61A3">
              <w:rPr>
                <w:i/>
                <w:sz w:val="16"/>
                <w:szCs w:val="16"/>
                <w:lang w:eastAsia="en-US"/>
              </w:rPr>
              <w:t>2</w:t>
            </w:r>
          </w:p>
        </w:tc>
        <w:tc>
          <w:tcPr>
            <w:tcW w:w="777" w:type="pct"/>
            <w:tcBorders>
              <w:top w:val="single" w:sz="4" w:space="0" w:color="auto"/>
              <w:left w:val="single" w:sz="4" w:space="0" w:color="auto"/>
              <w:bottom w:val="single" w:sz="4" w:space="0" w:color="auto"/>
              <w:right w:val="single" w:sz="4" w:space="0" w:color="auto"/>
            </w:tcBorders>
            <w:hideMark/>
          </w:tcPr>
          <w:p w:rsidR="008B61A3" w:rsidRPr="008B61A3" w:rsidRDefault="008B61A3" w:rsidP="008B61A3">
            <w:pPr>
              <w:spacing w:line="276" w:lineRule="auto"/>
              <w:jc w:val="center"/>
              <w:rPr>
                <w:i/>
                <w:sz w:val="16"/>
                <w:szCs w:val="16"/>
                <w:lang w:eastAsia="en-US"/>
              </w:rPr>
            </w:pPr>
            <w:r w:rsidRPr="008B61A3">
              <w:rPr>
                <w:i/>
                <w:sz w:val="16"/>
                <w:szCs w:val="16"/>
                <w:lang w:eastAsia="en-US"/>
              </w:rPr>
              <w:t>3</w:t>
            </w:r>
          </w:p>
        </w:tc>
        <w:tc>
          <w:tcPr>
            <w:tcW w:w="922" w:type="pct"/>
            <w:tcBorders>
              <w:top w:val="single" w:sz="4" w:space="0" w:color="auto"/>
              <w:left w:val="single" w:sz="4" w:space="0" w:color="auto"/>
              <w:bottom w:val="single" w:sz="4" w:space="0" w:color="auto"/>
              <w:right w:val="single" w:sz="4" w:space="0" w:color="auto"/>
            </w:tcBorders>
            <w:hideMark/>
          </w:tcPr>
          <w:p w:rsidR="008B61A3" w:rsidRPr="008B61A3" w:rsidRDefault="008B61A3" w:rsidP="008B61A3">
            <w:pPr>
              <w:spacing w:line="276" w:lineRule="auto"/>
              <w:jc w:val="center"/>
              <w:rPr>
                <w:i/>
                <w:sz w:val="16"/>
                <w:szCs w:val="16"/>
                <w:lang w:eastAsia="en-US"/>
              </w:rPr>
            </w:pPr>
            <w:r w:rsidRPr="008B61A3">
              <w:rPr>
                <w:i/>
                <w:sz w:val="16"/>
                <w:szCs w:val="16"/>
                <w:lang w:eastAsia="en-US"/>
              </w:rPr>
              <w:t>4</w:t>
            </w:r>
          </w:p>
        </w:tc>
        <w:tc>
          <w:tcPr>
            <w:tcW w:w="761" w:type="pct"/>
            <w:tcBorders>
              <w:top w:val="single" w:sz="4" w:space="0" w:color="auto"/>
              <w:left w:val="single" w:sz="4" w:space="0" w:color="auto"/>
              <w:bottom w:val="single" w:sz="4" w:space="0" w:color="auto"/>
              <w:right w:val="single" w:sz="4" w:space="0" w:color="auto"/>
            </w:tcBorders>
            <w:hideMark/>
          </w:tcPr>
          <w:p w:rsidR="008B61A3" w:rsidRPr="008B61A3" w:rsidRDefault="008B61A3" w:rsidP="008B61A3">
            <w:pPr>
              <w:spacing w:line="276" w:lineRule="auto"/>
              <w:jc w:val="center"/>
              <w:rPr>
                <w:i/>
                <w:sz w:val="16"/>
                <w:szCs w:val="16"/>
                <w:lang w:eastAsia="en-US"/>
              </w:rPr>
            </w:pPr>
            <w:r w:rsidRPr="008B61A3">
              <w:rPr>
                <w:i/>
                <w:sz w:val="16"/>
                <w:szCs w:val="16"/>
                <w:lang w:eastAsia="en-US"/>
              </w:rPr>
              <w:t>5</w:t>
            </w:r>
          </w:p>
        </w:tc>
        <w:tc>
          <w:tcPr>
            <w:tcW w:w="832" w:type="pct"/>
            <w:tcBorders>
              <w:top w:val="single" w:sz="4" w:space="0" w:color="auto"/>
              <w:left w:val="single" w:sz="4" w:space="0" w:color="auto"/>
              <w:bottom w:val="single" w:sz="4" w:space="0" w:color="auto"/>
              <w:right w:val="single" w:sz="4" w:space="0" w:color="auto"/>
            </w:tcBorders>
            <w:hideMark/>
          </w:tcPr>
          <w:p w:rsidR="008B61A3" w:rsidRPr="008B61A3" w:rsidRDefault="008B61A3" w:rsidP="008B61A3">
            <w:pPr>
              <w:spacing w:line="276" w:lineRule="auto"/>
              <w:jc w:val="center"/>
              <w:rPr>
                <w:i/>
                <w:sz w:val="16"/>
                <w:szCs w:val="16"/>
                <w:lang w:eastAsia="en-US"/>
              </w:rPr>
            </w:pPr>
            <w:r w:rsidRPr="008B61A3">
              <w:rPr>
                <w:i/>
                <w:sz w:val="16"/>
                <w:szCs w:val="16"/>
                <w:lang w:eastAsia="en-US"/>
              </w:rPr>
              <w:t>6</w:t>
            </w:r>
          </w:p>
        </w:tc>
      </w:tr>
      <w:tr w:rsidR="008B61A3" w:rsidRPr="008B61A3" w:rsidTr="008B61A3">
        <w:tc>
          <w:tcPr>
            <w:tcW w:w="5000" w:type="pct"/>
            <w:gridSpan w:val="6"/>
            <w:tcBorders>
              <w:top w:val="single" w:sz="4" w:space="0" w:color="auto"/>
              <w:left w:val="single" w:sz="4" w:space="0" w:color="auto"/>
              <w:bottom w:val="single" w:sz="4" w:space="0" w:color="auto"/>
              <w:right w:val="single" w:sz="4" w:space="0" w:color="auto"/>
            </w:tcBorders>
            <w:hideMark/>
          </w:tcPr>
          <w:p w:rsidR="008B61A3" w:rsidRPr="008B61A3" w:rsidRDefault="008B61A3" w:rsidP="008B61A3">
            <w:pPr>
              <w:spacing w:line="276" w:lineRule="auto"/>
              <w:jc w:val="center"/>
              <w:rPr>
                <w:sz w:val="16"/>
                <w:szCs w:val="16"/>
                <w:lang w:eastAsia="en-US"/>
              </w:rPr>
            </w:pPr>
          </w:p>
        </w:tc>
      </w:tr>
      <w:tr w:rsidR="008B61A3" w:rsidRPr="00786F59" w:rsidTr="008B61A3">
        <w:tc>
          <w:tcPr>
            <w:tcW w:w="971" w:type="pct"/>
            <w:tcBorders>
              <w:top w:val="single" w:sz="4" w:space="0" w:color="auto"/>
              <w:left w:val="single" w:sz="4" w:space="0" w:color="auto"/>
              <w:bottom w:val="single" w:sz="4" w:space="0" w:color="auto"/>
              <w:right w:val="single" w:sz="4" w:space="0" w:color="auto"/>
            </w:tcBorders>
          </w:tcPr>
          <w:p w:rsidR="008B61A3" w:rsidRPr="00786F59" w:rsidRDefault="008B61A3" w:rsidP="008B61A3">
            <w:pPr>
              <w:spacing w:line="276" w:lineRule="auto"/>
              <w:jc w:val="both"/>
              <w:rPr>
                <w:sz w:val="16"/>
                <w:szCs w:val="16"/>
                <w:lang w:eastAsia="en-US"/>
              </w:rPr>
            </w:pPr>
          </w:p>
        </w:tc>
        <w:tc>
          <w:tcPr>
            <w:tcW w:w="737" w:type="pct"/>
            <w:tcBorders>
              <w:top w:val="single" w:sz="4" w:space="0" w:color="auto"/>
              <w:left w:val="single" w:sz="4" w:space="0" w:color="auto"/>
              <w:bottom w:val="single" w:sz="4" w:space="0" w:color="auto"/>
              <w:right w:val="single" w:sz="4" w:space="0" w:color="auto"/>
            </w:tcBorders>
          </w:tcPr>
          <w:p w:rsidR="008B61A3" w:rsidRPr="00786F59" w:rsidRDefault="008B61A3" w:rsidP="008B61A3">
            <w:pPr>
              <w:spacing w:line="276" w:lineRule="auto"/>
              <w:jc w:val="center"/>
              <w:rPr>
                <w:sz w:val="16"/>
                <w:szCs w:val="16"/>
                <w:lang w:eastAsia="en-US"/>
              </w:rPr>
            </w:pPr>
          </w:p>
        </w:tc>
        <w:tc>
          <w:tcPr>
            <w:tcW w:w="777" w:type="pct"/>
            <w:tcBorders>
              <w:top w:val="single" w:sz="4" w:space="0" w:color="auto"/>
              <w:left w:val="single" w:sz="4" w:space="0" w:color="auto"/>
              <w:bottom w:val="single" w:sz="4" w:space="0" w:color="auto"/>
              <w:right w:val="single" w:sz="4" w:space="0" w:color="auto"/>
            </w:tcBorders>
          </w:tcPr>
          <w:p w:rsidR="008B61A3" w:rsidRPr="00786F59" w:rsidRDefault="008B61A3" w:rsidP="008B61A3">
            <w:pPr>
              <w:spacing w:line="276" w:lineRule="auto"/>
              <w:jc w:val="right"/>
              <w:rPr>
                <w:sz w:val="16"/>
                <w:szCs w:val="16"/>
                <w:lang w:eastAsia="en-US"/>
              </w:rPr>
            </w:pPr>
          </w:p>
        </w:tc>
        <w:tc>
          <w:tcPr>
            <w:tcW w:w="922" w:type="pct"/>
            <w:tcBorders>
              <w:top w:val="single" w:sz="4" w:space="0" w:color="auto"/>
              <w:left w:val="single" w:sz="4" w:space="0" w:color="auto"/>
              <w:bottom w:val="single" w:sz="4" w:space="0" w:color="auto"/>
              <w:right w:val="single" w:sz="4" w:space="0" w:color="auto"/>
            </w:tcBorders>
            <w:hideMark/>
          </w:tcPr>
          <w:p w:rsidR="008B61A3" w:rsidRPr="00786F59" w:rsidRDefault="008B61A3" w:rsidP="008B61A3">
            <w:pPr>
              <w:spacing w:line="276" w:lineRule="auto"/>
              <w:jc w:val="center"/>
              <w:rPr>
                <w:sz w:val="16"/>
                <w:szCs w:val="16"/>
                <w:lang w:eastAsia="en-US"/>
              </w:rPr>
            </w:pPr>
            <w:r w:rsidRPr="00786F59">
              <w:rPr>
                <w:sz w:val="16"/>
                <w:szCs w:val="16"/>
                <w:lang w:eastAsia="en-US"/>
              </w:rPr>
              <w:t>Х</w:t>
            </w:r>
          </w:p>
        </w:tc>
        <w:tc>
          <w:tcPr>
            <w:tcW w:w="761" w:type="pct"/>
            <w:tcBorders>
              <w:top w:val="single" w:sz="4" w:space="0" w:color="auto"/>
              <w:left w:val="single" w:sz="4" w:space="0" w:color="auto"/>
              <w:bottom w:val="single" w:sz="4" w:space="0" w:color="auto"/>
              <w:right w:val="single" w:sz="4" w:space="0" w:color="auto"/>
            </w:tcBorders>
            <w:hideMark/>
          </w:tcPr>
          <w:p w:rsidR="008B61A3" w:rsidRPr="00786F59" w:rsidRDefault="008B61A3" w:rsidP="008B61A3">
            <w:pPr>
              <w:spacing w:line="276" w:lineRule="auto"/>
              <w:jc w:val="center"/>
              <w:rPr>
                <w:sz w:val="16"/>
                <w:szCs w:val="16"/>
                <w:lang w:eastAsia="en-US"/>
              </w:rPr>
            </w:pPr>
            <w:r w:rsidRPr="00786F59">
              <w:rPr>
                <w:sz w:val="16"/>
                <w:szCs w:val="16"/>
                <w:lang w:eastAsia="en-US"/>
              </w:rPr>
              <w:t>Х</w:t>
            </w:r>
          </w:p>
        </w:tc>
        <w:tc>
          <w:tcPr>
            <w:tcW w:w="832" w:type="pct"/>
            <w:tcBorders>
              <w:top w:val="single" w:sz="4" w:space="0" w:color="auto"/>
              <w:left w:val="single" w:sz="4" w:space="0" w:color="auto"/>
              <w:bottom w:val="single" w:sz="4" w:space="0" w:color="auto"/>
              <w:right w:val="single" w:sz="4" w:space="0" w:color="auto"/>
            </w:tcBorders>
            <w:hideMark/>
          </w:tcPr>
          <w:p w:rsidR="008B61A3" w:rsidRPr="00786F59" w:rsidRDefault="008B61A3" w:rsidP="008B61A3">
            <w:pPr>
              <w:spacing w:line="276" w:lineRule="auto"/>
              <w:jc w:val="center"/>
              <w:rPr>
                <w:sz w:val="16"/>
                <w:szCs w:val="16"/>
                <w:lang w:eastAsia="en-US"/>
              </w:rPr>
            </w:pPr>
            <w:r w:rsidRPr="00786F59">
              <w:rPr>
                <w:sz w:val="16"/>
                <w:szCs w:val="16"/>
                <w:lang w:eastAsia="en-US"/>
              </w:rPr>
              <w:t>Х</w:t>
            </w:r>
          </w:p>
        </w:tc>
      </w:tr>
      <w:tr w:rsidR="008B61A3" w:rsidRPr="00786F59" w:rsidTr="008B61A3">
        <w:tc>
          <w:tcPr>
            <w:tcW w:w="971" w:type="pct"/>
            <w:tcBorders>
              <w:top w:val="single" w:sz="4" w:space="0" w:color="auto"/>
              <w:left w:val="single" w:sz="4" w:space="0" w:color="auto"/>
              <w:bottom w:val="single" w:sz="4" w:space="0" w:color="auto"/>
              <w:right w:val="single" w:sz="4" w:space="0" w:color="auto"/>
            </w:tcBorders>
          </w:tcPr>
          <w:p w:rsidR="008B61A3" w:rsidRPr="00786F59" w:rsidRDefault="008B61A3" w:rsidP="008B61A3">
            <w:pPr>
              <w:spacing w:line="276" w:lineRule="auto"/>
              <w:jc w:val="both"/>
              <w:rPr>
                <w:sz w:val="16"/>
                <w:szCs w:val="16"/>
                <w:lang w:eastAsia="en-US"/>
              </w:rPr>
            </w:pPr>
          </w:p>
        </w:tc>
        <w:tc>
          <w:tcPr>
            <w:tcW w:w="737" w:type="pct"/>
            <w:tcBorders>
              <w:top w:val="single" w:sz="4" w:space="0" w:color="auto"/>
              <w:left w:val="single" w:sz="4" w:space="0" w:color="auto"/>
              <w:bottom w:val="single" w:sz="4" w:space="0" w:color="auto"/>
              <w:right w:val="single" w:sz="4" w:space="0" w:color="auto"/>
            </w:tcBorders>
          </w:tcPr>
          <w:p w:rsidR="008B61A3" w:rsidRPr="00786F59" w:rsidRDefault="008B61A3" w:rsidP="008B61A3">
            <w:pPr>
              <w:spacing w:line="276" w:lineRule="auto"/>
              <w:jc w:val="center"/>
              <w:rPr>
                <w:sz w:val="16"/>
                <w:szCs w:val="16"/>
                <w:lang w:eastAsia="en-US"/>
              </w:rPr>
            </w:pPr>
          </w:p>
        </w:tc>
        <w:tc>
          <w:tcPr>
            <w:tcW w:w="777" w:type="pct"/>
            <w:tcBorders>
              <w:top w:val="single" w:sz="4" w:space="0" w:color="auto"/>
              <w:left w:val="single" w:sz="4" w:space="0" w:color="auto"/>
              <w:bottom w:val="single" w:sz="4" w:space="0" w:color="auto"/>
              <w:right w:val="single" w:sz="4" w:space="0" w:color="auto"/>
            </w:tcBorders>
          </w:tcPr>
          <w:p w:rsidR="008B61A3" w:rsidRPr="00786F59" w:rsidRDefault="008B61A3" w:rsidP="008B61A3">
            <w:pPr>
              <w:spacing w:line="276" w:lineRule="auto"/>
              <w:jc w:val="right"/>
              <w:rPr>
                <w:sz w:val="16"/>
                <w:szCs w:val="16"/>
                <w:lang w:eastAsia="en-US"/>
              </w:rPr>
            </w:pPr>
          </w:p>
        </w:tc>
        <w:tc>
          <w:tcPr>
            <w:tcW w:w="922" w:type="pct"/>
            <w:tcBorders>
              <w:top w:val="single" w:sz="4" w:space="0" w:color="auto"/>
              <w:left w:val="single" w:sz="4" w:space="0" w:color="auto"/>
              <w:bottom w:val="single" w:sz="4" w:space="0" w:color="auto"/>
              <w:right w:val="single" w:sz="4" w:space="0" w:color="auto"/>
            </w:tcBorders>
            <w:hideMark/>
          </w:tcPr>
          <w:p w:rsidR="008B61A3" w:rsidRPr="00786F59" w:rsidRDefault="008B61A3" w:rsidP="008B61A3">
            <w:pPr>
              <w:spacing w:line="276" w:lineRule="auto"/>
              <w:jc w:val="center"/>
              <w:rPr>
                <w:sz w:val="16"/>
                <w:szCs w:val="16"/>
                <w:lang w:eastAsia="en-US"/>
              </w:rPr>
            </w:pPr>
            <w:r w:rsidRPr="00786F59">
              <w:rPr>
                <w:sz w:val="16"/>
                <w:szCs w:val="16"/>
                <w:lang w:eastAsia="en-US"/>
              </w:rPr>
              <w:t>Х</w:t>
            </w:r>
          </w:p>
        </w:tc>
        <w:tc>
          <w:tcPr>
            <w:tcW w:w="761" w:type="pct"/>
            <w:tcBorders>
              <w:top w:val="single" w:sz="4" w:space="0" w:color="auto"/>
              <w:left w:val="single" w:sz="4" w:space="0" w:color="auto"/>
              <w:bottom w:val="single" w:sz="4" w:space="0" w:color="auto"/>
              <w:right w:val="single" w:sz="4" w:space="0" w:color="auto"/>
            </w:tcBorders>
            <w:hideMark/>
          </w:tcPr>
          <w:p w:rsidR="008B61A3" w:rsidRPr="00786F59" w:rsidRDefault="008B61A3" w:rsidP="008B61A3">
            <w:pPr>
              <w:spacing w:line="276" w:lineRule="auto"/>
              <w:jc w:val="center"/>
              <w:rPr>
                <w:sz w:val="16"/>
                <w:szCs w:val="16"/>
                <w:lang w:eastAsia="en-US"/>
              </w:rPr>
            </w:pPr>
            <w:r w:rsidRPr="00786F59">
              <w:rPr>
                <w:sz w:val="16"/>
                <w:szCs w:val="16"/>
                <w:lang w:eastAsia="en-US"/>
              </w:rPr>
              <w:t>Х</w:t>
            </w:r>
          </w:p>
        </w:tc>
        <w:tc>
          <w:tcPr>
            <w:tcW w:w="832" w:type="pct"/>
            <w:tcBorders>
              <w:top w:val="single" w:sz="4" w:space="0" w:color="auto"/>
              <w:left w:val="single" w:sz="4" w:space="0" w:color="auto"/>
              <w:bottom w:val="single" w:sz="4" w:space="0" w:color="auto"/>
              <w:right w:val="single" w:sz="4" w:space="0" w:color="auto"/>
            </w:tcBorders>
            <w:hideMark/>
          </w:tcPr>
          <w:p w:rsidR="008B61A3" w:rsidRPr="00786F59" w:rsidRDefault="008B61A3" w:rsidP="008B61A3">
            <w:pPr>
              <w:spacing w:line="276" w:lineRule="auto"/>
              <w:jc w:val="center"/>
              <w:rPr>
                <w:sz w:val="16"/>
                <w:szCs w:val="16"/>
                <w:lang w:eastAsia="en-US"/>
              </w:rPr>
            </w:pPr>
            <w:r w:rsidRPr="00786F59">
              <w:rPr>
                <w:sz w:val="16"/>
                <w:szCs w:val="16"/>
                <w:lang w:eastAsia="en-US"/>
              </w:rPr>
              <w:t>Х</w:t>
            </w:r>
          </w:p>
        </w:tc>
      </w:tr>
      <w:tr w:rsidR="008B61A3" w:rsidRPr="00786F59" w:rsidTr="008B61A3">
        <w:tc>
          <w:tcPr>
            <w:tcW w:w="971" w:type="pct"/>
            <w:tcBorders>
              <w:top w:val="single" w:sz="4" w:space="0" w:color="auto"/>
              <w:left w:val="single" w:sz="4" w:space="0" w:color="auto"/>
              <w:bottom w:val="single" w:sz="4" w:space="0" w:color="auto"/>
              <w:right w:val="single" w:sz="4" w:space="0" w:color="auto"/>
            </w:tcBorders>
            <w:hideMark/>
          </w:tcPr>
          <w:p w:rsidR="008B61A3" w:rsidRPr="00786F59" w:rsidRDefault="008B61A3" w:rsidP="008B61A3">
            <w:pPr>
              <w:spacing w:line="276" w:lineRule="auto"/>
              <w:jc w:val="both"/>
              <w:rPr>
                <w:b/>
                <w:sz w:val="16"/>
                <w:szCs w:val="16"/>
                <w:lang w:eastAsia="en-US"/>
              </w:rPr>
            </w:pPr>
            <w:r w:rsidRPr="00786F59">
              <w:rPr>
                <w:b/>
                <w:sz w:val="16"/>
                <w:szCs w:val="16"/>
                <w:lang w:eastAsia="en-US"/>
              </w:rPr>
              <w:t xml:space="preserve">Итого </w:t>
            </w:r>
          </w:p>
        </w:tc>
        <w:tc>
          <w:tcPr>
            <w:tcW w:w="737" w:type="pct"/>
            <w:tcBorders>
              <w:top w:val="single" w:sz="4" w:space="0" w:color="auto"/>
              <w:left w:val="single" w:sz="4" w:space="0" w:color="auto"/>
              <w:bottom w:val="single" w:sz="4" w:space="0" w:color="auto"/>
              <w:right w:val="single" w:sz="4" w:space="0" w:color="auto"/>
            </w:tcBorders>
          </w:tcPr>
          <w:p w:rsidR="008B61A3" w:rsidRPr="00786F59" w:rsidRDefault="008B61A3" w:rsidP="008B61A3">
            <w:pPr>
              <w:spacing w:line="276" w:lineRule="auto"/>
              <w:jc w:val="center"/>
              <w:rPr>
                <w:sz w:val="16"/>
                <w:szCs w:val="16"/>
                <w:lang w:eastAsia="en-US"/>
              </w:rPr>
            </w:pPr>
          </w:p>
        </w:tc>
        <w:tc>
          <w:tcPr>
            <w:tcW w:w="777" w:type="pct"/>
            <w:tcBorders>
              <w:top w:val="single" w:sz="4" w:space="0" w:color="auto"/>
              <w:left w:val="single" w:sz="4" w:space="0" w:color="auto"/>
              <w:bottom w:val="single" w:sz="4" w:space="0" w:color="auto"/>
              <w:right w:val="single" w:sz="4" w:space="0" w:color="auto"/>
            </w:tcBorders>
          </w:tcPr>
          <w:p w:rsidR="008B61A3" w:rsidRPr="00786F59" w:rsidRDefault="008B61A3" w:rsidP="008B61A3">
            <w:pPr>
              <w:spacing w:line="276" w:lineRule="auto"/>
              <w:jc w:val="right"/>
              <w:rPr>
                <w:sz w:val="16"/>
                <w:szCs w:val="16"/>
                <w:lang w:eastAsia="en-US"/>
              </w:rPr>
            </w:pPr>
          </w:p>
        </w:tc>
        <w:tc>
          <w:tcPr>
            <w:tcW w:w="922" w:type="pct"/>
            <w:tcBorders>
              <w:top w:val="single" w:sz="4" w:space="0" w:color="auto"/>
              <w:left w:val="single" w:sz="4" w:space="0" w:color="auto"/>
              <w:bottom w:val="single" w:sz="4" w:space="0" w:color="auto"/>
              <w:right w:val="single" w:sz="4" w:space="0" w:color="auto"/>
            </w:tcBorders>
          </w:tcPr>
          <w:p w:rsidR="008B61A3" w:rsidRPr="00786F59" w:rsidRDefault="008B61A3" w:rsidP="008B61A3">
            <w:pPr>
              <w:spacing w:line="276" w:lineRule="auto"/>
              <w:jc w:val="center"/>
              <w:rPr>
                <w:sz w:val="16"/>
                <w:szCs w:val="16"/>
                <w:lang w:eastAsia="en-US"/>
              </w:rPr>
            </w:pPr>
          </w:p>
        </w:tc>
        <w:tc>
          <w:tcPr>
            <w:tcW w:w="761" w:type="pct"/>
            <w:tcBorders>
              <w:top w:val="single" w:sz="4" w:space="0" w:color="auto"/>
              <w:left w:val="single" w:sz="4" w:space="0" w:color="auto"/>
              <w:bottom w:val="single" w:sz="4" w:space="0" w:color="auto"/>
              <w:right w:val="single" w:sz="4" w:space="0" w:color="auto"/>
            </w:tcBorders>
          </w:tcPr>
          <w:p w:rsidR="008B61A3" w:rsidRPr="00786F59" w:rsidRDefault="008B61A3" w:rsidP="008B61A3">
            <w:pPr>
              <w:spacing w:line="276" w:lineRule="auto"/>
              <w:jc w:val="center"/>
              <w:rPr>
                <w:sz w:val="16"/>
                <w:szCs w:val="16"/>
                <w:lang w:eastAsia="en-US"/>
              </w:rPr>
            </w:pPr>
          </w:p>
        </w:tc>
        <w:tc>
          <w:tcPr>
            <w:tcW w:w="832" w:type="pct"/>
            <w:tcBorders>
              <w:top w:val="single" w:sz="4" w:space="0" w:color="auto"/>
              <w:left w:val="single" w:sz="4" w:space="0" w:color="auto"/>
              <w:bottom w:val="single" w:sz="4" w:space="0" w:color="auto"/>
              <w:right w:val="single" w:sz="4" w:space="0" w:color="auto"/>
            </w:tcBorders>
          </w:tcPr>
          <w:p w:rsidR="008B61A3" w:rsidRPr="00786F59" w:rsidRDefault="008B61A3" w:rsidP="008B61A3">
            <w:pPr>
              <w:spacing w:line="276" w:lineRule="auto"/>
              <w:jc w:val="center"/>
              <w:rPr>
                <w:sz w:val="16"/>
                <w:szCs w:val="16"/>
                <w:lang w:eastAsia="en-US"/>
              </w:rPr>
            </w:pPr>
          </w:p>
        </w:tc>
      </w:tr>
    </w:tbl>
    <w:p w:rsidR="008B61A3" w:rsidRPr="00786F59" w:rsidRDefault="008B61A3" w:rsidP="008B61A3">
      <w:pPr>
        <w:widowControl w:val="0"/>
        <w:autoSpaceDE w:val="0"/>
        <w:autoSpaceDN w:val="0"/>
        <w:jc w:val="center"/>
        <w:rPr>
          <w:sz w:val="16"/>
          <w:szCs w:val="16"/>
        </w:rPr>
      </w:pPr>
    </w:p>
    <w:p w:rsidR="008B61A3" w:rsidRPr="00786F59" w:rsidRDefault="008B61A3" w:rsidP="008B61A3">
      <w:pPr>
        <w:widowControl w:val="0"/>
        <w:autoSpaceDE w:val="0"/>
        <w:autoSpaceDN w:val="0"/>
        <w:jc w:val="center"/>
        <w:rPr>
          <w:sz w:val="16"/>
          <w:szCs w:val="16"/>
        </w:rPr>
      </w:pPr>
    </w:p>
    <w:tbl>
      <w:tblPr>
        <w:tblpPr w:leftFromText="180" w:rightFromText="180" w:vertAnchor="text" w:horzAnchor="margin" w:tblpY="112"/>
        <w:tblW w:w="9747" w:type="dxa"/>
        <w:tblLook w:val="04A0" w:firstRow="1" w:lastRow="0" w:firstColumn="1" w:lastColumn="0" w:noHBand="0" w:noVBand="1"/>
      </w:tblPr>
      <w:tblGrid>
        <w:gridCol w:w="4928"/>
        <w:gridCol w:w="394"/>
        <w:gridCol w:w="1358"/>
        <w:gridCol w:w="681"/>
        <w:gridCol w:w="2386"/>
      </w:tblGrid>
      <w:tr w:rsidR="008B61A3" w:rsidRPr="00786F59" w:rsidTr="008B61A3">
        <w:trPr>
          <w:trHeight w:val="315"/>
        </w:trPr>
        <w:tc>
          <w:tcPr>
            <w:tcW w:w="4928" w:type="dxa"/>
            <w:noWrap/>
            <w:vAlign w:val="bottom"/>
            <w:hideMark/>
          </w:tcPr>
          <w:p w:rsidR="008B61A3" w:rsidRPr="00786F59" w:rsidRDefault="008B61A3" w:rsidP="008B61A3">
            <w:pPr>
              <w:rPr>
                <w:rFonts w:ascii="Calibri" w:hAnsi="Calibri"/>
                <w:sz w:val="16"/>
                <w:szCs w:val="16"/>
              </w:rPr>
            </w:pPr>
            <w:r w:rsidRPr="00786F59">
              <w:rPr>
                <w:sz w:val="16"/>
                <w:szCs w:val="16"/>
              </w:rPr>
              <w:t>Руководитель Получателя субсидии</w:t>
            </w:r>
          </w:p>
        </w:tc>
        <w:tc>
          <w:tcPr>
            <w:tcW w:w="394" w:type="dxa"/>
            <w:noWrap/>
            <w:vAlign w:val="bottom"/>
            <w:hideMark/>
          </w:tcPr>
          <w:p w:rsidR="008B61A3" w:rsidRPr="00786F59" w:rsidRDefault="008B61A3" w:rsidP="008B61A3">
            <w:pPr>
              <w:rPr>
                <w:rFonts w:ascii="Calibri" w:hAnsi="Calibri"/>
                <w:sz w:val="16"/>
                <w:szCs w:val="16"/>
              </w:rPr>
            </w:pPr>
          </w:p>
        </w:tc>
        <w:tc>
          <w:tcPr>
            <w:tcW w:w="1358" w:type="dxa"/>
            <w:noWrap/>
            <w:vAlign w:val="bottom"/>
            <w:hideMark/>
          </w:tcPr>
          <w:p w:rsidR="008B61A3" w:rsidRPr="00786F59" w:rsidRDefault="008B61A3" w:rsidP="008B61A3">
            <w:pPr>
              <w:rPr>
                <w:rFonts w:ascii="Calibri" w:hAnsi="Calibri"/>
                <w:sz w:val="16"/>
                <w:szCs w:val="16"/>
              </w:rPr>
            </w:pPr>
          </w:p>
        </w:tc>
        <w:tc>
          <w:tcPr>
            <w:tcW w:w="681" w:type="dxa"/>
            <w:noWrap/>
            <w:vAlign w:val="bottom"/>
            <w:hideMark/>
          </w:tcPr>
          <w:p w:rsidR="008B61A3" w:rsidRPr="00786F59" w:rsidRDefault="008B61A3" w:rsidP="008B61A3">
            <w:pPr>
              <w:rPr>
                <w:rFonts w:ascii="Calibri" w:hAnsi="Calibri"/>
                <w:sz w:val="16"/>
                <w:szCs w:val="16"/>
              </w:rPr>
            </w:pPr>
          </w:p>
        </w:tc>
        <w:tc>
          <w:tcPr>
            <w:tcW w:w="2386" w:type="dxa"/>
            <w:noWrap/>
            <w:vAlign w:val="bottom"/>
            <w:hideMark/>
          </w:tcPr>
          <w:p w:rsidR="008B61A3" w:rsidRPr="00786F59" w:rsidRDefault="008B61A3" w:rsidP="008B61A3">
            <w:pPr>
              <w:rPr>
                <w:rFonts w:ascii="Calibri" w:hAnsi="Calibri"/>
                <w:sz w:val="16"/>
                <w:szCs w:val="16"/>
              </w:rPr>
            </w:pPr>
          </w:p>
        </w:tc>
      </w:tr>
      <w:tr w:rsidR="008B61A3" w:rsidRPr="00786F59" w:rsidTr="008B61A3">
        <w:trPr>
          <w:trHeight w:val="249"/>
        </w:trPr>
        <w:tc>
          <w:tcPr>
            <w:tcW w:w="4928" w:type="dxa"/>
            <w:tcBorders>
              <w:top w:val="nil"/>
              <w:left w:val="nil"/>
              <w:bottom w:val="single" w:sz="4" w:space="0" w:color="auto"/>
              <w:right w:val="nil"/>
            </w:tcBorders>
            <w:noWrap/>
            <w:vAlign w:val="bottom"/>
          </w:tcPr>
          <w:p w:rsidR="008B61A3" w:rsidRPr="00786F59" w:rsidRDefault="008B61A3" w:rsidP="008B61A3">
            <w:pPr>
              <w:rPr>
                <w:sz w:val="16"/>
                <w:szCs w:val="16"/>
              </w:rPr>
            </w:pPr>
          </w:p>
        </w:tc>
        <w:tc>
          <w:tcPr>
            <w:tcW w:w="394" w:type="dxa"/>
            <w:noWrap/>
            <w:vAlign w:val="bottom"/>
            <w:hideMark/>
          </w:tcPr>
          <w:p w:rsidR="008B61A3" w:rsidRPr="00786F59" w:rsidRDefault="008B61A3" w:rsidP="008B61A3">
            <w:pPr>
              <w:rPr>
                <w:rFonts w:ascii="Calibri" w:hAnsi="Calibri"/>
                <w:sz w:val="16"/>
                <w:szCs w:val="16"/>
              </w:rPr>
            </w:pPr>
          </w:p>
        </w:tc>
        <w:tc>
          <w:tcPr>
            <w:tcW w:w="1358" w:type="dxa"/>
            <w:tcBorders>
              <w:top w:val="nil"/>
              <w:left w:val="nil"/>
              <w:bottom w:val="single" w:sz="4" w:space="0" w:color="auto"/>
              <w:right w:val="nil"/>
            </w:tcBorders>
            <w:noWrap/>
            <w:vAlign w:val="bottom"/>
            <w:hideMark/>
          </w:tcPr>
          <w:p w:rsidR="008B61A3" w:rsidRPr="00786F59" w:rsidRDefault="008B61A3" w:rsidP="008B61A3">
            <w:pPr>
              <w:rPr>
                <w:sz w:val="16"/>
                <w:szCs w:val="16"/>
              </w:rPr>
            </w:pPr>
            <w:r w:rsidRPr="00786F59">
              <w:rPr>
                <w:sz w:val="16"/>
                <w:szCs w:val="16"/>
              </w:rPr>
              <w:t> </w:t>
            </w:r>
          </w:p>
        </w:tc>
        <w:tc>
          <w:tcPr>
            <w:tcW w:w="681" w:type="dxa"/>
            <w:noWrap/>
            <w:vAlign w:val="bottom"/>
            <w:hideMark/>
          </w:tcPr>
          <w:p w:rsidR="008B61A3" w:rsidRPr="00786F59" w:rsidRDefault="008B61A3" w:rsidP="008B61A3">
            <w:pPr>
              <w:rPr>
                <w:rFonts w:ascii="Calibri" w:hAnsi="Calibri"/>
                <w:sz w:val="16"/>
                <w:szCs w:val="16"/>
              </w:rPr>
            </w:pPr>
          </w:p>
        </w:tc>
        <w:tc>
          <w:tcPr>
            <w:tcW w:w="2386" w:type="dxa"/>
            <w:tcBorders>
              <w:top w:val="nil"/>
              <w:left w:val="nil"/>
              <w:bottom w:val="single" w:sz="4" w:space="0" w:color="auto"/>
              <w:right w:val="nil"/>
            </w:tcBorders>
            <w:noWrap/>
            <w:vAlign w:val="bottom"/>
            <w:hideMark/>
          </w:tcPr>
          <w:p w:rsidR="008B61A3" w:rsidRPr="00786F59" w:rsidRDefault="008B61A3" w:rsidP="008B61A3">
            <w:pPr>
              <w:rPr>
                <w:sz w:val="16"/>
                <w:szCs w:val="16"/>
              </w:rPr>
            </w:pPr>
            <w:r w:rsidRPr="00786F59">
              <w:rPr>
                <w:sz w:val="16"/>
                <w:szCs w:val="16"/>
              </w:rPr>
              <w:t> </w:t>
            </w:r>
          </w:p>
        </w:tc>
      </w:tr>
      <w:tr w:rsidR="008B61A3" w:rsidRPr="00786F59" w:rsidTr="008B61A3">
        <w:trPr>
          <w:trHeight w:val="315"/>
        </w:trPr>
        <w:tc>
          <w:tcPr>
            <w:tcW w:w="4928" w:type="dxa"/>
            <w:noWrap/>
            <w:vAlign w:val="bottom"/>
            <w:hideMark/>
          </w:tcPr>
          <w:p w:rsidR="008B61A3" w:rsidRPr="00786F59" w:rsidRDefault="008B61A3" w:rsidP="008B61A3">
            <w:pPr>
              <w:jc w:val="center"/>
              <w:rPr>
                <w:sz w:val="16"/>
                <w:szCs w:val="16"/>
              </w:rPr>
            </w:pPr>
            <w:r w:rsidRPr="00786F59">
              <w:rPr>
                <w:sz w:val="16"/>
                <w:szCs w:val="16"/>
              </w:rPr>
              <w:t>(должность)</w:t>
            </w:r>
          </w:p>
        </w:tc>
        <w:tc>
          <w:tcPr>
            <w:tcW w:w="394" w:type="dxa"/>
            <w:noWrap/>
            <w:vAlign w:val="bottom"/>
            <w:hideMark/>
          </w:tcPr>
          <w:p w:rsidR="008B61A3" w:rsidRPr="00786F59" w:rsidRDefault="008B61A3" w:rsidP="008B61A3">
            <w:pPr>
              <w:rPr>
                <w:rFonts w:ascii="Calibri" w:hAnsi="Calibri"/>
                <w:sz w:val="16"/>
                <w:szCs w:val="16"/>
              </w:rPr>
            </w:pPr>
          </w:p>
        </w:tc>
        <w:tc>
          <w:tcPr>
            <w:tcW w:w="1358" w:type="dxa"/>
            <w:noWrap/>
            <w:vAlign w:val="bottom"/>
            <w:hideMark/>
          </w:tcPr>
          <w:p w:rsidR="008B61A3" w:rsidRPr="00786F59" w:rsidRDefault="008B61A3" w:rsidP="008B61A3">
            <w:pPr>
              <w:jc w:val="center"/>
              <w:rPr>
                <w:sz w:val="16"/>
                <w:szCs w:val="16"/>
              </w:rPr>
            </w:pPr>
            <w:r w:rsidRPr="00786F59">
              <w:rPr>
                <w:sz w:val="16"/>
                <w:szCs w:val="16"/>
              </w:rPr>
              <w:t>(подпись)</w:t>
            </w:r>
          </w:p>
        </w:tc>
        <w:tc>
          <w:tcPr>
            <w:tcW w:w="681" w:type="dxa"/>
            <w:noWrap/>
            <w:vAlign w:val="bottom"/>
            <w:hideMark/>
          </w:tcPr>
          <w:p w:rsidR="008B61A3" w:rsidRPr="00786F59" w:rsidRDefault="008B61A3" w:rsidP="008B61A3">
            <w:pPr>
              <w:rPr>
                <w:rFonts w:ascii="Calibri" w:hAnsi="Calibri"/>
                <w:sz w:val="16"/>
                <w:szCs w:val="16"/>
              </w:rPr>
            </w:pPr>
          </w:p>
        </w:tc>
        <w:tc>
          <w:tcPr>
            <w:tcW w:w="2386" w:type="dxa"/>
            <w:noWrap/>
            <w:vAlign w:val="bottom"/>
            <w:hideMark/>
          </w:tcPr>
          <w:p w:rsidR="008B61A3" w:rsidRPr="00786F59" w:rsidRDefault="008B61A3" w:rsidP="008B61A3">
            <w:pPr>
              <w:jc w:val="center"/>
              <w:rPr>
                <w:sz w:val="16"/>
                <w:szCs w:val="16"/>
              </w:rPr>
            </w:pPr>
            <w:r w:rsidRPr="00786F59">
              <w:rPr>
                <w:sz w:val="16"/>
                <w:szCs w:val="16"/>
              </w:rPr>
              <w:t>(расшифровка подписи)</w:t>
            </w:r>
          </w:p>
        </w:tc>
      </w:tr>
      <w:tr w:rsidR="008B61A3" w:rsidRPr="00786F59" w:rsidTr="008B61A3">
        <w:trPr>
          <w:trHeight w:val="315"/>
        </w:trPr>
        <w:tc>
          <w:tcPr>
            <w:tcW w:w="4928" w:type="dxa"/>
            <w:noWrap/>
            <w:vAlign w:val="bottom"/>
          </w:tcPr>
          <w:p w:rsidR="008B61A3" w:rsidRPr="00786F59" w:rsidRDefault="008B61A3" w:rsidP="008B61A3">
            <w:pPr>
              <w:rPr>
                <w:sz w:val="16"/>
                <w:szCs w:val="16"/>
              </w:rPr>
            </w:pPr>
          </w:p>
        </w:tc>
        <w:tc>
          <w:tcPr>
            <w:tcW w:w="394" w:type="dxa"/>
            <w:noWrap/>
            <w:vAlign w:val="bottom"/>
          </w:tcPr>
          <w:p w:rsidR="008B61A3" w:rsidRPr="00786F59" w:rsidRDefault="008B61A3" w:rsidP="008B61A3">
            <w:pPr>
              <w:rPr>
                <w:rFonts w:ascii="Calibri" w:hAnsi="Calibri"/>
                <w:sz w:val="16"/>
                <w:szCs w:val="16"/>
              </w:rPr>
            </w:pPr>
          </w:p>
        </w:tc>
        <w:tc>
          <w:tcPr>
            <w:tcW w:w="1358" w:type="dxa"/>
            <w:noWrap/>
            <w:vAlign w:val="bottom"/>
          </w:tcPr>
          <w:p w:rsidR="008B61A3" w:rsidRPr="00786F59" w:rsidRDefault="008B61A3" w:rsidP="008B61A3">
            <w:pPr>
              <w:jc w:val="center"/>
              <w:rPr>
                <w:sz w:val="16"/>
                <w:szCs w:val="16"/>
              </w:rPr>
            </w:pPr>
          </w:p>
        </w:tc>
        <w:tc>
          <w:tcPr>
            <w:tcW w:w="681" w:type="dxa"/>
            <w:noWrap/>
            <w:vAlign w:val="bottom"/>
          </w:tcPr>
          <w:p w:rsidR="008B61A3" w:rsidRPr="00786F59" w:rsidRDefault="008B61A3" w:rsidP="008B61A3">
            <w:pPr>
              <w:rPr>
                <w:rFonts w:ascii="Calibri" w:hAnsi="Calibri"/>
                <w:sz w:val="16"/>
                <w:szCs w:val="16"/>
              </w:rPr>
            </w:pPr>
          </w:p>
        </w:tc>
        <w:tc>
          <w:tcPr>
            <w:tcW w:w="2386" w:type="dxa"/>
            <w:noWrap/>
            <w:vAlign w:val="bottom"/>
          </w:tcPr>
          <w:p w:rsidR="008B61A3" w:rsidRPr="00786F59" w:rsidRDefault="008B61A3" w:rsidP="008B61A3">
            <w:pPr>
              <w:jc w:val="center"/>
              <w:rPr>
                <w:sz w:val="16"/>
                <w:szCs w:val="16"/>
              </w:rPr>
            </w:pPr>
          </w:p>
        </w:tc>
      </w:tr>
      <w:tr w:rsidR="008B61A3" w:rsidRPr="00786F59" w:rsidTr="008B61A3">
        <w:trPr>
          <w:trHeight w:val="315"/>
        </w:trPr>
        <w:tc>
          <w:tcPr>
            <w:tcW w:w="4928" w:type="dxa"/>
            <w:noWrap/>
            <w:vAlign w:val="bottom"/>
          </w:tcPr>
          <w:p w:rsidR="008B61A3" w:rsidRPr="00786F59" w:rsidRDefault="008B61A3" w:rsidP="008B61A3">
            <w:pPr>
              <w:rPr>
                <w:sz w:val="16"/>
                <w:szCs w:val="16"/>
              </w:rPr>
            </w:pPr>
            <w:r w:rsidRPr="00786F59">
              <w:rPr>
                <w:sz w:val="16"/>
                <w:szCs w:val="16"/>
              </w:rPr>
              <w:t xml:space="preserve">Ответственное лицо </w:t>
            </w:r>
          </w:p>
          <w:p w:rsidR="008B61A3" w:rsidRPr="00786F59" w:rsidRDefault="008B61A3" w:rsidP="008B61A3">
            <w:pPr>
              <w:rPr>
                <w:sz w:val="16"/>
                <w:szCs w:val="16"/>
              </w:rPr>
            </w:pPr>
            <w:r w:rsidRPr="00786F59">
              <w:rPr>
                <w:sz w:val="16"/>
                <w:szCs w:val="16"/>
              </w:rPr>
              <w:t>Получателя субсидии</w:t>
            </w:r>
          </w:p>
        </w:tc>
        <w:tc>
          <w:tcPr>
            <w:tcW w:w="394" w:type="dxa"/>
            <w:noWrap/>
            <w:vAlign w:val="bottom"/>
          </w:tcPr>
          <w:p w:rsidR="008B61A3" w:rsidRPr="00786F59" w:rsidRDefault="008B61A3" w:rsidP="008B61A3">
            <w:pPr>
              <w:rPr>
                <w:rFonts w:ascii="Calibri" w:hAnsi="Calibri"/>
                <w:sz w:val="16"/>
                <w:szCs w:val="16"/>
              </w:rPr>
            </w:pPr>
          </w:p>
        </w:tc>
        <w:tc>
          <w:tcPr>
            <w:tcW w:w="1358" w:type="dxa"/>
            <w:noWrap/>
            <w:vAlign w:val="bottom"/>
          </w:tcPr>
          <w:p w:rsidR="008B61A3" w:rsidRPr="00786F59" w:rsidRDefault="008B61A3" w:rsidP="008B61A3">
            <w:pPr>
              <w:jc w:val="center"/>
              <w:rPr>
                <w:sz w:val="16"/>
                <w:szCs w:val="16"/>
              </w:rPr>
            </w:pPr>
            <w:r w:rsidRPr="00786F59">
              <w:rPr>
                <w:sz w:val="16"/>
                <w:szCs w:val="16"/>
              </w:rPr>
              <w:t> </w:t>
            </w:r>
          </w:p>
        </w:tc>
        <w:tc>
          <w:tcPr>
            <w:tcW w:w="681" w:type="dxa"/>
            <w:noWrap/>
            <w:vAlign w:val="bottom"/>
          </w:tcPr>
          <w:p w:rsidR="008B61A3" w:rsidRPr="00786F59" w:rsidRDefault="008B61A3" w:rsidP="008B61A3">
            <w:pPr>
              <w:rPr>
                <w:rFonts w:ascii="Calibri" w:hAnsi="Calibri"/>
                <w:sz w:val="16"/>
                <w:szCs w:val="16"/>
              </w:rPr>
            </w:pPr>
          </w:p>
        </w:tc>
        <w:tc>
          <w:tcPr>
            <w:tcW w:w="2386" w:type="dxa"/>
            <w:noWrap/>
            <w:vAlign w:val="bottom"/>
          </w:tcPr>
          <w:p w:rsidR="008B61A3" w:rsidRPr="00786F59" w:rsidRDefault="008B61A3" w:rsidP="008B61A3">
            <w:pPr>
              <w:jc w:val="center"/>
              <w:rPr>
                <w:sz w:val="16"/>
                <w:szCs w:val="16"/>
              </w:rPr>
            </w:pPr>
            <w:r w:rsidRPr="00786F59">
              <w:rPr>
                <w:sz w:val="16"/>
                <w:szCs w:val="16"/>
              </w:rPr>
              <w:t> </w:t>
            </w:r>
          </w:p>
        </w:tc>
      </w:tr>
      <w:tr w:rsidR="008B61A3" w:rsidRPr="00786F59" w:rsidTr="008B61A3">
        <w:trPr>
          <w:trHeight w:val="315"/>
        </w:trPr>
        <w:tc>
          <w:tcPr>
            <w:tcW w:w="4928" w:type="dxa"/>
            <w:noWrap/>
            <w:vAlign w:val="bottom"/>
          </w:tcPr>
          <w:p w:rsidR="008B61A3" w:rsidRPr="00786F59" w:rsidRDefault="008B61A3" w:rsidP="008B61A3">
            <w:pPr>
              <w:autoSpaceDE w:val="0"/>
              <w:autoSpaceDN w:val="0"/>
              <w:adjustRightInd w:val="0"/>
              <w:rPr>
                <w:sz w:val="16"/>
                <w:szCs w:val="16"/>
              </w:rPr>
            </w:pPr>
          </w:p>
        </w:tc>
        <w:tc>
          <w:tcPr>
            <w:tcW w:w="394" w:type="dxa"/>
            <w:noWrap/>
            <w:vAlign w:val="bottom"/>
          </w:tcPr>
          <w:p w:rsidR="008B61A3" w:rsidRPr="00786F59" w:rsidRDefault="008B61A3" w:rsidP="008B61A3">
            <w:pPr>
              <w:rPr>
                <w:rFonts w:ascii="Calibri" w:hAnsi="Calibri"/>
                <w:sz w:val="16"/>
                <w:szCs w:val="16"/>
              </w:rPr>
            </w:pPr>
          </w:p>
        </w:tc>
        <w:tc>
          <w:tcPr>
            <w:tcW w:w="1358" w:type="dxa"/>
            <w:noWrap/>
            <w:vAlign w:val="bottom"/>
          </w:tcPr>
          <w:p w:rsidR="008B61A3" w:rsidRPr="00786F59" w:rsidRDefault="008B61A3" w:rsidP="008B61A3">
            <w:pPr>
              <w:jc w:val="center"/>
              <w:rPr>
                <w:sz w:val="16"/>
                <w:szCs w:val="16"/>
              </w:rPr>
            </w:pPr>
          </w:p>
        </w:tc>
        <w:tc>
          <w:tcPr>
            <w:tcW w:w="681" w:type="dxa"/>
            <w:noWrap/>
            <w:vAlign w:val="bottom"/>
          </w:tcPr>
          <w:p w:rsidR="008B61A3" w:rsidRPr="00786F59" w:rsidRDefault="008B61A3" w:rsidP="008B61A3">
            <w:pPr>
              <w:rPr>
                <w:rFonts w:ascii="Calibri" w:hAnsi="Calibri"/>
                <w:sz w:val="16"/>
                <w:szCs w:val="16"/>
              </w:rPr>
            </w:pPr>
          </w:p>
        </w:tc>
        <w:tc>
          <w:tcPr>
            <w:tcW w:w="2386" w:type="dxa"/>
            <w:noWrap/>
            <w:vAlign w:val="bottom"/>
          </w:tcPr>
          <w:p w:rsidR="008B61A3" w:rsidRPr="00786F59" w:rsidRDefault="008B61A3" w:rsidP="008B61A3">
            <w:pPr>
              <w:jc w:val="center"/>
              <w:rPr>
                <w:sz w:val="16"/>
                <w:szCs w:val="16"/>
              </w:rPr>
            </w:pPr>
          </w:p>
        </w:tc>
      </w:tr>
      <w:tr w:rsidR="008B61A3" w:rsidRPr="00786F59" w:rsidTr="008B61A3">
        <w:trPr>
          <w:trHeight w:val="315"/>
        </w:trPr>
        <w:tc>
          <w:tcPr>
            <w:tcW w:w="4928" w:type="dxa"/>
            <w:tcBorders>
              <w:top w:val="single" w:sz="4" w:space="0" w:color="auto"/>
            </w:tcBorders>
            <w:noWrap/>
            <w:vAlign w:val="bottom"/>
          </w:tcPr>
          <w:p w:rsidR="008B61A3" w:rsidRPr="00786F59" w:rsidRDefault="008B61A3" w:rsidP="008B61A3">
            <w:pPr>
              <w:autoSpaceDE w:val="0"/>
              <w:autoSpaceDN w:val="0"/>
              <w:adjustRightInd w:val="0"/>
              <w:jc w:val="center"/>
              <w:rPr>
                <w:sz w:val="16"/>
                <w:szCs w:val="16"/>
              </w:rPr>
            </w:pPr>
            <w:r w:rsidRPr="00786F59">
              <w:rPr>
                <w:sz w:val="16"/>
                <w:szCs w:val="16"/>
              </w:rPr>
              <w:t>(должность)</w:t>
            </w:r>
          </w:p>
        </w:tc>
        <w:tc>
          <w:tcPr>
            <w:tcW w:w="394" w:type="dxa"/>
            <w:noWrap/>
            <w:vAlign w:val="bottom"/>
          </w:tcPr>
          <w:p w:rsidR="008B61A3" w:rsidRPr="00786F59" w:rsidRDefault="008B61A3" w:rsidP="008B61A3">
            <w:pPr>
              <w:rPr>
                <w:rFonts w:ascii="Calibri" w:hAnsi="Calibri"/>
                <w:sz w:val="16"/>
                <w:szCs w:val="16"/>
              </w:rPr>
            </w:pPr>
          </w:p>
        </w:tc>
        <w:tc>
          <w:tcPr>
            <w:tcW w:w="1358" w:type="dxa"/>
            <w:tcBorders>
              <w:top w:val="single" w:sz="4" w:space="0" w:color="auto"/>
            </w:tcBorders>
            <w:noWrap/>
            <w:vAlign w:val="bottom"/>
          </w:tcPr>
          <w:p w:rsidR="008B61A3" w:rsidRPr="00786F59" w:rsidRDefault="008B61A3" w:rsidP="008B61A3">
            <w:pPr>
              <w:jc w:val="center"/>
              <w:rPr>
                <w:sz w:val="16"/>
                <w:szCs w:val="16"/>
              </w:rPr>
            </w:pPr>
            <w:r w:rsidRPr="00786F59">
              <w:rPr>
                <w:sz w:val="16"/>
                <w:szCs w:val="16"/>
              </w:rPr>
              <w:t>(подпись)</w:t>
            </w:r>
          </w:p>
        </w:tc>
        <w:tc>
          <w:tcPr>
            <w:tcW w:w="681" w:type="dxa"/>
            <w:noWrap/>
            <w:vAlign w:val="bottom"/>
          </w:tcPr>
          <w:p w:rsidR="008B61A3" w:rsidRPr="00786F59" w:rsidRDefault="008B61A3" w:rsidP="008B61A3">
            <w:pPr>
              <w:rPr>
                <w:rFonts w:ascii="Calibri" w:hAnsi="Calibri"/>
                <w:sz w:val="16"/>
                <w:szCs w:val="16"/>
              </w:rPr>
            </w:pPr>
          </w:p>
        </w:tc>
        <w:tc>
          <w:tcPr>
            <w:tcW w:w="2386" w:type="dxa"/>
            <w:tcBorders>
              <w:top w:val="single" w:sz="4" w:space="0" w:color="auto"/>
            </w:tcBorders>
            <w:noWrap/>
            <w:vAlign w:val="bottom"/>
          </w:tcPr>
          <w:p w:rsidR="008B61A3" w:rsidRPr="00786F59" w:rsidRDefault="008B61A3" w:rsidP="008B61A3">
            <w:pPr>
              <w:jc w:val="center"/>
              <w:rPr>
                <w:sz w:val="16"/>
                <w:szCs w:val="16"/>
              </w:rPr>
            </w:pPr>
            <w:r w:rsidRPr="00786F59">
              <w:rPr>
                <w:sz w:val="16"/>
                <w:szCs w:val="16"/>
              </w:rPr>
              <w:t>(расшифровка подписи)</w:t>
            </w:r>
          </w:p>
        </w:tc>
      </w:tr>
    </w:tbl>
    <w:p w:rsidR="008B61A3" w:rsidRPr="00786F59" w:rsidRDefault="008B61A3" w:rsidP="008B61A3">
      <w:pPr>
        <w:ind w:left="4395"/>
        <w:jc w:val="center"/>
        <w:rPr>
          <w:sz w:val="16"/>
          <w:szCs w:val="16"/>
        </w:rPr>
      </w:pPr>
    </w:p>
    <w:p w:rsidR="008B61A3" w:rsidRPr="00786F59" w:rsidRDefault="008B61A3" w:rsidP="008B61A3">
      <w:pPr>
        <w:autoSpaceDE w:val="0"/>
        <w:autoSpaceDN w:val="0"/>
        <w:adjustRightInd w:val="0"/>
        <w:jc w:val="both"/>
        <w:rPr>
          <w:sz w:val="16"/>
          <w:szCs w:val="16"/>
        </w:rPr>
      </w:pPr>
    </w:p>
    <w:p w:rsidR="008B61A3" w:rsidRPr="00786F59" w:rsidRDefault="008B61A3" w:rsidP="008B61A3">
      <w:pPr>
        <w:autoSpaceDE w:val="0"/>
        <w:autoSpaceDN w:val="0"/>
        <w:adjustRightInd w:val="0"/>
        <w:jc w:val="both"/>
        <w:rPr>
          <w:sz w:val="16"/>
          <w:szCs w:val="16"/>
        </w:rPr>
      </w:pPr>
    </w:p>
    <w:p w:rsidR="008B61A3" w:rsidRPr="00786F59" w:rsidRDefault="008B61A3" w:rsidP="008B61A3">
      <w:pPr>
        <w:autoSpaceDE w:val="0"/>
        <w:autoSpaceDN w:val="0"/>
        <w:adjustRightInd w:val="0"/>
        <w:jc w:val="both"/>
        <w:rPr>
          <w:sz w:val="16"/>
          <w:szCs w:val="16"/>
        </w:rPr>
      </w:pPr>
    </w:p>
    <w:p w:rsidR="008B61A3" w:rsidRPr="00786F59" w:rsidRDefault="008B61A3" w:rsidP="008B61A3">
      <w:pPr>
        <w:autoSpaceDE w:val="0"/>
        <w:autoSpaceDN w:val="0"/>
        <w:adjustRightInd w:val="0"/>
        <w:jc w:val="both"/>
        <w:rPr>
          <w:sz w:val="16"/>
          <w:szCs w:val="16"/>
        </w:rPr>
      </w:pPr>
    </w:p>
    <w:p w:rsidR="008B61A3" w:rsidRPr="00786F59" w:rsidRDefault="008B61A3" w:rsidP="008B61A3">
      <w:pPr>
        <w:autoSpaceDE w:val="0"/>
        <w:autoSpaceDN w:val="0"/>
        <w:adjustRightInd w:val="0"/>
        <w:jc w:val="both"/>
        <w:rPr>
          <w:sz w:val="16"/>
          <w:szCs w:val="16"/>
        </w:rPr>
      </w:pPr>
    </w:p>
    <w:p w:rsidR="008B61A3" w:rsidRPr="00786F59" w:rsidRDefault="008B61A3" w:rsidP="008B61A3">
      <w:pPr>
        <w:autoSpaceDE w:val="0"/>
        <w:autoSpaceDN w:val="0"/>
        <w:adjustRightInd w:val="0"/>
        <w:jc w:val="both"/>
        <w:rPr>
          <w:sz w:val="16"/>
          <w:szCs w:val="16"/>
        </w:rPr>
      </w:pPr>
    </w:p>
    <w:p w:rsidR="008B61A3" w:rsidRPr="00786F59" w:rsidRDefault="008B61A3" w:rsidP="008B61A3">
      <w:pPr>
        <w:autoSpaceDE w:val="0"/>
        <w:autoSpaceDN w:val="0"/>
        <w:adjustRightInd w:val="0"/>
        <w:jc w:val="both"/>
        <w:rPr>
          <w:sz w:val="16"/>
          <w:szCs w:val="16"/>
        </w:rPr>
      </w:pPr>
    </w:p>
    <w:p w:rsidR="008B61A3" w:rsidRPr="00786F59" w:rsidRDefault="008B61A3" w:rsidP="008B61A3">
      <w:pPr>
        <w:autoSpaceDE w:val="0"/>
        <w:autoSpaceDN w:val="0"/>
        <w:adjustRightInd w:val="0"/>
        <w:jc w:val="both"/>
        <w:rPr>
          <w:sz w:val="16"/>
          <w:szCs w:val="16"/>
        </w:rPr>
      </w:pPr>
    </w:p>
    <w:p w:rsidR="008B61A3" w:rsidRPr="00786F59" w:rsidRDefault="008B61A3" w:rsidP="008B61A3">
      <w:pPr>
        <w:autoSpaceDE w:val="0"/>
        <w:autoSpaceDN w:val="0"/>
        <w:adjustRightInd w:val="0"/>
        <w:jc w:val="both"/>
        <w:rPr>
          <w:sz w:val="16"/>
          <w:szCs w:val="16"/>
        </w:rPr>
      </w:pPr>
    </w:p>
    <w:p w:rsidR="009A7C1D" w:rsidRPr="00786F59" w:rsidRDefault="008B61A3" w:rsidP="008B61A3">
      <w:pPr>
        <w:ind w:right="140"/>
        <w:jc w:val="both"/>
        <w:rPr>
          <w:sz w:val="16"/>
          <w:szCs w:val="16"/>
        </w:rPr>
      </w:pPr>
      <w:r w:rsidRPr="00786F59">
        <w:rPr>
          <w:sz w:val="16"/>
          <w:szCs w:val="16"/>
        </w:rPr>
        <w:t>Телефон:</w:t>
      </w:r>
    </w:p>
    <w:p w:rsidR="008B61A3" w:rsidRPr="00786F59" w:rsidRDefault="008B61A3" w:rsidP="008B61A3">
      <w:pPr>
        <w:autoSpaceDE w:val="0"/>
        <w:autoSpaceDN w:val="0"/>
        <w:adjustRightInd w:val="0"/>
        <w:jc w:val="both"/>
        <w:rPr>
          <w:sz w:val="16"/>
          <w:szCs w:val="16"/>
        </w:rPr>
      </w:pPr>
      <w:r w:rsidRPr="00786F59">
        <w:rPr>
          <w:sz w:val="16"/>
          <w:szCs w:val="16"/>
        </w:rPr>
        <w:t>Дата</w:t>
      </w:r>
    </w:p>
    <w:p w:rsidR="008B61A3" w:rsidRPr="00786F59" w:rsidRDefault="008B61A3" w:rsidP="009D0697">
      <w:pPr>
        <w:jc w:val="right"/>
        <w:rPr>
          <w:sz w:val="16"/>
          <w:szCs w:val="16"/>
        </w:rPr>
      </w:pPr>
      <w:r w:rsidRPr="00786F59">
        <w:rPr>
          <w:sz w:val="16"/>
          <w:szCs w:val="16"/>
        </w:rPr>
        <w:t>Приложение 2</w:t>
      </w:r>
    </w:p>
    <w:p w:rsidR="008B61A3" w:rsidRPr="00786F59" w:rsidRDefault="008B61A3" w:rsidP="009D0697">
      <w:pPr>
        <w:widowControl w:val="0"/>
        <w:autoSpaceDE w:val="0"/>
        <w:autoSpaceDN w:val="0"/>
        <w:adjustRightInd w:val="0"/>
        <w:jc w:val="right"/>
        <w:rPr>
          <w:sz w:val="16"/>
          <w:szCs w:val="16"/>
        </w:rPr>
      </w:pPr>
      <w:r w:rsidRPr="00786F59">
        <w:rPr>
          <w:sz w:val="16"/>
          <w:szCs w:val="16"/>
        </w:rPr>
        <w:t>к Положению о предоставлении субсидии из  бюджета Билибинского муниципального района на возмещение затрат, связанных с реализацией молочной продукции  местных товаропроизводителей в сельской местности</w:t>
      </w:r>
    </w:p>
    <w:p w:rsidR="008B61A3" w:rsidRPr="00786F59" w:rsidRDefault="008B61A3" w:rsidP="008B61A3">
      <w:pPr>
        <w:keepNext/>
        <w:keepLines/>
        <w:spacing w:before="480"/>
        <w:jc w:val="center"/>
        <w:outlineLvl w:val="0"/>
        <w:rPr>
          <w:b/>
          <w:bCs/>
          <w:sz w:val="16"/>
          <w:szCs w:val="16"/>
        </w:rPr>
      </w:pPr>
      <w:r w:rsidRPr="00786F59">
        <w:rPr>
          <w:b/>
          <w:bCs/>
          <w:spacing w:val="20"/>
          <w:sz w:val="16"/>
          <w:szCs w:val="16"/>
        </w:rPr>
        <w:t>Сводная справка-расчет</w:t>
      </w:r>
      <w:r w:rsidRPr="00786F59">
        <w:rPr>
          <w:b/>
          <w:bCs/>
          <w:sz w:val="16"/>
          <w:szCs w:val="16"/>
        </w:rPr>
        <w:br/>
        <w:t xml:space="preserve">размера причитающейся субсидии на возмещение затрат, связанных с реализацией молочной продукции местных товаропроизводителей </w:t>
      </w:r>
    </w:p>
    <w:p w:rsidR="008B61A3" w:rsidRPr="00786F59" w:rsidRDefault="008B61A3" w:rsidP="008B61A3">
      <w:pPr>
        <w:jc w:val="center"/>
        <w:rPr>
          <w:b/>
          <w:sz w:val="16"/>
          <w:szCs w:val="16"/>
        </w:rPr>
      </w:pPr>
      <w:r w:rsidRPr="00786F59">
        <w:rPr>
          <w:b/>
          <w:sz w:val="16"/>
          <w:szCs w:val="16"/>
        </w:rPr>
        <w:t>в сельской местности</w:t>
      </w:r>
    </w:p>
    <w:p w:rsidR="008B61A3" w:rsidRPr="00786F59" w:rsidRDefault="008B61A3" w:rsidP="008B61A3">
      <w:pPr>
        <w:jc w:val="center"/>
        <w:rPr>
          <w:sz w:val="16"/>
          <w:szCs w:val="16"/>
        </w:rPr>
      </w:pPr>
      <w:r w:rsidRPr="00786F59">
        <w:rPr>
          <w:sz w:val="16"/>
          <w:szCs w:val="16"/>
        </w:rPr>
        <w:t>(наименование населенного пункта)</w:t>
      </w:r>
    </w:p>
    <w:p w:rsidR="008B61A3" w:rsidRPr="00786F59" w:rsidRDefault="008B61A3" w:rsidP="008B61A3">
      <w:pPr>
        <w:widowControl w:val="0"/>
        <w:autoSpaceDE w:val="0"/>
        <w:autoSpaceDN w:val="0"/>
        <w:jc w:val="center"/>
        <w:rPr>
          <w:sz w:val="16"/>
          <w:szCs w:val="16"/>
        </w:rPr>
      </w:pPr>
      <w:r w:rsidRPr="00786F59">
        <w:rPr>
          <w:sz w:val="16"/>
          <w:szCs w:val="16"/>
        </w:rPr>
        <w:t>___________________________________________________________________________________________________________________</w:t>
      </w:r>
    </w:p>
    <w:p w:rsidR="008B61A3" w:rsidRPr="00786F59" w:rsidRDefault="008B61A3" w:rsidP="008B61A3">
      <w:pPr>
        <w:widowControl w:val="0"/>
        <w:autoSpaceDE w:val="0"/>
        <w:autoSpaceDN w:val="0"/>
        <w:jc w:val="center"/>
        <w:rPr>
          <w:sz w:val="16"/>
          <w:szCs w:val="16"/>
        </w:rPr>
      </w:pPr>
      <w:r w:rsidRPr="00786F59">
        <w:rPr>
          <w:sz w:val="16"/>
          <w:szCs w:val="16"/>
        </w:rPr>
        <w:t>(полное наименование юридического лица; фамилия, имя, отчество (при наличии) индивидуального предпринимателя)</w:t>
      </w:r>
    </w:p>
    <w:p w:rsidR="008B61A3" w:rsidRPr="00786F59" w:rsidRDefault="008B61A3" w:rsidP="008B61A3">
      <w:pPr>
        <w:widowControl w:val="0"/>
        <w:autoSpaceDE w:val="0"/>
        <w:autoSpaceDN w:val="0"/>
        <w:jc w:val="center"/>
        <w:rPr>
          <w:sz w:val="16"/>
          <w:szCs w:val="16"/>
        </w:rPr>
      </w:pPr>
    </w:p>
    <w:p w:rsidR="008B61A3" w:rsidRPr="00786F59" w:rsidRDefault="008B61A3" w:rsidP="008B61A3">
      <w:pPr>
        <w:widowControl w:val="0"/>
        <w:autoSpaceDE w:val="0"/>
        <w:autoSpaceDN w:val="0"/>
        <w:jc w:val="center"/>
        <w:rPr>
          <w:sz w:val="16"/>
          <w:szCs w:val="16"/>
        </w:rPr>
      </w:pP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506"/>
        <w:gridCol w:w="1587"/>
        <w:gridCol w:w="1883"/>
        <w:gridCol w:w="1555"/>
        <w:gridCol w:w="1700"/>
      </w:tblGrid>
      <w:tr w:rsidR="008B61A3" w:rsidRPr="00786F59" w:rsidTr="008B61A3">
        <w:trPr>
          <w:trHeight w:val="1293"/>
        </w:trPr>
        <w:tc>
          <w:tcPr>
            <w:tcW w:w="971" w:type="pct"/>
            <w:tcBorders>
              <w:top w:val="single" w:sz="4" w:space="0" w:color="auto"/>
              <w:left w:val="single" w:sz="4" w:space="0" w:color="auto"/>
              <w:bottom w:val="single" w:sz="4" w:space="0" w:color="auto"/>
              <w:right w:val="single" w:sz="4" w:space="0" w:color="auto"/>
            </w:tcBorders>
            <w:hideMark/>
          </w:tcPr>
          <w:p w:rsidR="008B61A3" w:rsidRPr="00786F59" w:rsidRDefault="008B61A3" w:rsidP="008B61A3">
            <w:pPr>
              <w:spacing w:line="276" w:lineRule="auto"/>
              <w:jc w:val="center"/>
              <w:rPr>
                <w:sz w:val="16"/>
                <w:szCs w:val="16"/>
                <w:lang w:eastAsia="en-US"/>
              </w:rPr>
            </w:pPr>
            <w:r w:rsidRPr="00786F59">
              <w:rPr>
                <w:sz w:val="16"/>
                <w:szCs w:val="16"/>
                <w:lang w:eastAsia="en-US"/>
              </w:rPr>
              <w:t>Реквизиты договора</w:t>
            </w:r>
          </w:p>
        </w:tc>
        <w:tc>
          <w:tcPr>
            <w:tcW w:w="737" w:type="pct"/>
            <w:tcBorders>
              <w:top w:val="single" w:sz="4" w:space="0" w:color="auto"/>
              <w:left w:val="single" w:sz="4" w:space="0" w:color="auto"/>
              <w:bottom w:val="single" w:sz="4" w:space="0" w:color="auto"/>
              <w:right w:val="single" w:sz="4" w:space="0" w:color="auto"/>
            </w:tcBorders>
            <w:hideMark/>
          </w:tcPr>
          <w:p w:rsidR="008B61A3" w:rsidRPr="00786F59" w:rsidRDefault="008B61A3" w:rsidP="008B61A3">
            <w:pPr>
              <w:spacing w:line="276" w:lineRule="auto"/>
              <w:jc w:val="center"/>
              <w:rPr>
                <w:sz w:val="16"/>
                <w:szCs w:val="16"/>
                <w:lang w:eastAsia="en-US"/>
              </w:rPr>
            </w:pPr>
            <w:r w:rsidRPr="00786F59">
              <w:rPr>
                <w:sz w:val="16"/>
                <w:szCs w:val="16"/>
                <w:lang w:eastAsia="en-US"/>
              </w:rPr>
              <w:t>Сумма договора, рублей</w:t>
            </w:r>
          </w:p>
        </w:tc>
        <w:tc>
          <w:tcPr>
            <w:tcW w:w="777" w:type="pct"/>
            <w:tcBorders>
              <w:top w:val="single" w:sz="4" w:space="0" w:color="auto"/>
              <w:left w:val="single" w:sz="4" w:space="0" w:color="auto"/>
              <w:bottom w:val="single" w:sz="4" w:space="0" w:color="auto"/>
              <w:right w:val="single" w:sz="4" w:space="0" w:color="auto"/>
            </w:tcBorders>
            <w:hideMark/>
          </w:tcPr>
          <w:p w:rsidR="008B61A3" w:rsidRPr="00786F59" w:rsidRDefault="008B61A3" w:rsidP="008B61A3">
            <w:pPr>
              <w:spacing w:line="276" w:lineRule="auto"/>
              <w:ind w:left="-57" w:right="-57"/>
              <w:jc w:val="center"/>
              <w:rPr>
                <w:sz w:val="16"/>
                <w:szCs w:val="16"/>
                <w:lang w:eastAsia="en-US"/>
              </w:rPr>
            </w:pPr>
            <w:r w:rsidRPr="00786F59">
              <w:rPr>
                <w:sz w:val="16"/>
                <w:szCs w:val="16"/>
                <w:lang w:eastAsia="en-US"/>
              </w:rPr>
              <w:t>Расчетный размер  субсидии, рублей</w:t>
            </w:r>
          </w:p>
        </w:tc>
        <w:tc>
          <w:tcPr>
            <w:tcW w:w="922" w:type="pct"/>
            <w:tcBorders>
              <w:top w:val="single" w:sz="4" w:space="0" w:color="auto"/>
              <w:left w:val="single" w:sz="4" w:space="0" w:color="auto"/>
              <w:bottom w:val="single" w:sz="4" w:space="0" w:color="auto"/>
              <w:right w:val="single" w:sz="4" w:space="0" w:color="auto"/>
            </w:tcBorders>
            <w:hideMark/>
          </w:tcPr>
          <w:p w:rsidR="008B61A3" w:rsidRPr="00786F59" w:rsidRDefault="008B61A3" w:rsidP="008B61A3">
            <w:pPr>
              <w:spacing w:line="276" w:lineRule="auto"/>
              <w:ind w:left="-57" w:right="-57"/>
              <w:jc w:val="center"/>
              <w:rPr>
                <w:sz w:val="16"/>
                <w:szCs w:val="16"/>
                <w:lang w:eastAsia="en-US"/>
              </w:rPr>
            </w:pPr>
            <w:r w:rsidRPr="00786F59">
              <w:rPr>
                <w:sz w:val="16"/>
                <w:szCs w:val="16"/>
                <w:lang w:eastAsia="en-US"/>
              </w:rPr>
              <w:t>Размер средств, предусмотренных соглашением, рублей</w:t>
            </w:r>
          </w:p>
        </w:tc>
        <w:tc>
          <w:tcPr>
            <w:tcW w:w="761" w:type="pct"/>
            <w:tcBorders>
              <w:top w:val="single" w:sz="4" w:space="0" w:color="auto"/>
              <w:left w:val="single" w:sz="4" w:space="0" w:color="auto"/>
              <w:bottom w:val="single" w:sz="4" w:space="0" w:color="auto"/>
              <w:right w:val="single" w:sz="4" w:space="0" w:color="auto"/>
            </w:tcBorders>
            <w:hideMark/>
          </w:tcPr>
          <w:p w:rsidR="008B61A3" w:rsidRPr="00786F59" w:rsidRDefault="008B61A3" w:rsidP="008B61A3">
            <w:pPr>
              <w:spacing w:line="276" w:lineRule="auto"/>
              <w:ind w:left="-57" w:right="-57"/>
              <w:jc w:val="center"/>
              <w:rPr>
                <w:sz w:val="16"/>
                <w:szCs w:val="16"/>
                <w:lang w:eastAsia="en-US"/>
              </w:rPr>
            </w:pPr>
            <w:r w:rsidRPr="00786F59">
              <w:rPr>
                <w:sz w:val="16"/>
                <w:szCs w:val="16"/>
                <w:lang w:eastAsia="en-US"/>
              </w:rPr>
              <w:t>Перечислено  нарастающим итогом с начала года,                      рублей</w:t>
            </w:r>
          </w:p>
        </w:tc>
        <w:tc>
          <w:tcPr>
            <w:tcW w:w="832" w:type="pct"/>
            <w:tcBorders>
              <w:top w:val="single" w:sz="4" w:space="0" w:color="auto"/>
              <w:left w:val="single" w:sz="4" w:space="0" w:color="auto"/>
              <w:bottom w:val="single" w:sz="4" w:space="0" w:color="auto"/>
              <w:right w:val="single" w:sz="4" w:space="0" w:color="auto"/>
            </w:tcBorders>
            <w:hideMark/>
          </w:tcPr>
          <w:p w:rsidR="008B61A3" w:rsidRPr="00786F59" w:rsidRDefault="008B61A3" w:rsidP="008B61A3">
            <w:pPr>
              <w:spacing w:line="276" w:lineRule="auto"/>
              <w:ind w:left="-57" w:right="-57"/>
              <w:jc w:val="center"/>
              <w:rPr>
                <w:sz w:val="16"/>
                <w:szCs w:val="16"/>
                <w:lang w:eastAsia="en-US"/>
              </w:rPr>
            </w:pPr>
            <w:r w:rsidRPr="00786F59">
              <w:rPr>
                <w:sz w:val="16"/>
                <w:szCs w:val="16"/>
                <w:lang w:eastAsia="en-US"/>
              </w:rPr>
              <w:t>Объем причитающейся субсидии, рублей (но не более гр. 4-гр. 5)</w:t>
            </w:r>
          </w:p>
        </w:tc>
      </w:tr>
      <w:tr w:rsidR="008B61A3" w:rsidRPr="00786F59" w:rsidTr="008B61A3">
        <w:tc>
          <w:tcPr>
            <w:tcW w:w="971" w:type="pct"/>
            <w:tcBorders>
              <w:top w:val="single" w:sz="4" w:space="0" w:color="auto"/>
              <w:left w:val="single" w:sz="4" w:space="0" w:color="auto"/>
              <w:bottom w:val="single" w:sz="4" w:space="0" w:color="auto"/>
              <w:right w:val="single" w:sz="4" w:space="0" w:color="auto"/>
            </w:tcBorders>
            <w:hideMark/>
          </w:tcPr>
          <w:p w:rsidR="008B61A3" w:rsidRPr="00786F59" w:rsidRDefault="008B61A3" w:rsidP="008B61A3">
            <w:pPr>
              <w:spacing w:line="276" w:lineRule="auto"/>
              <w:jc w:val="center"/>
              <w:rPr>
                <w:i/>
                <w:sz w:val="16"/>
                <w:szCs w:val="16"/>
                <w:lang w:eastAsia="en-US"/>
              </w:rPr>
            </w:pPr>
            <w:r w:rsidRPr="00786F59">
              <w:rPr>
                <w:i/>
                <w:sz w:val="16"/>
                <w:szCs w:val="16"/>
                <w:lang w:eastAsia="en-US"/>
              </w:rPr>
              <w:t>1</w:t>
            </w:r>
          </w:p>
        </w:tc>
        <w:tc>
          <w:tcPr>
            <w:tcW w:w="737" w:type="pct"/>
            <w:tcBorders>
              <w:top w:val="single" w:sz="4" w:space="0" w:color="auto"/>
              <w:left w:val="single" w:sz="4" w:space="0" w:color="auto"/>
              <w:bottom w:val="single" w:sz="4" w:space="0" w:color="auto"/>
              <w:right w:val="single" w:sz="4" w:space="0" w:color="auto"/>
            </w:tcBorders>
            <w:hideMark/>
          </w:tcPr>
          <w:p w:rsidR="008B61A3" w:rsidRPr="00786F59" w:rsidRDefault="008B61A3" w:rsidP="008B61A3">
            <w:pPr>
              <w:spacing w:line="276" w:lineRule="auto"/>
              <w:jc w:val="center"/>
              <w:rPr>
                <w:i/>
                <w:sz w:val="16"/>
                <w:szCs w:val="16"/>
                <w:lang w:eastAsia="en-US"/>
              </w:rPr>
            </w:pPr>
            <w:r w:rsidRPr="00786F59">
              <w:rPr>
                <w:i/>
                <w:sz w:val="16"/>
                <w:szCs w:val="16"/>
                <w:lang w:eastAsia="en-US"/>
              </w:rPr>
              <w:t>2</w:t>
            </w:r>
          </w:p>
        </w:tc>
        <w:tc>
          <w:tcPr>
            <w:tcW w:w="777" w:type="pct"/>
            <w:tcBorders>
              <w:top w:val="single" w:sz="4" w:space="0" w:color="auto"/>
              <w:left w:val="single" w:sz="4" w:space="0" w:color="auto"/>
              <w:bottom w:val="single" w:sz="4" w:space="0" w:color="auto"/>
              <w:right w:val="single" w:sz="4" w:space="0" w:color="auto"/>
            </w:tcBorders>
            <w:hideMark/>
          </w:tcPr>
          <w:p w:rsidR="008B61A3" w:rsidRPr="00786F59" w:rsidRDefault="008B61A3" w:rsidP="008B61A3">
            <w:pPr>
              <w:spacing w:line="276" w:lineRule="auto"/>
              <w:jc w:val="center"/>
              <w:rPr>
                <w:i/>
                <w:sz w:val="16"/>
                <w:szCs w:val="16"/>
                <w:lang w:eastAsia="en-US"/>
              </w:rPr>
            </w:pPr>
            <w:r w:rsidRPr="00786F59">
              <w:rPr>
                <w:i/>
                <w:sz w:val="16"/>
                <w:szCs w:val="16"/>
                <w:lang w:eastAsia="en-US"/>
              </w:rPr>
              <w:t>3</w:t>
            </w:r>
          </w:p>
        </w:tc>
        <w:tc>
          <w:tcPr>
            <w:tcW w:w="922" w:type="pct"/>
            <w:tcBorders>
              <w:top w:val="single" w:sz="4" w:space="0" w:color="auto"/>
              <w:left w:val="single" w:sz="4" w:space="0" w:color="auto"/>
              <w:bottom w:val="single" w:sz="4" w:space="0" w:color="auto"/>
              <w:right w:val="single" w:sz="4" w:space="0" w:color="auto"/>
            </w:tcBorders>
            <w:hideMark/>
          </w:tcPr>
          <w:p w:rsidR="008B61A3" w:rsidRPr="00786F59" w:rsidRDefault="008B61A3" w:rsidP="008B61A3">
            <w:pPr>
              <w:spacing w:line="276" w:lineRule="auto"/>
              <w:jc w:val="center"/>
              <w:rPr>
                <w:i/>
                <w:sz w:val="16"/>
                <w:szCs w:val="16"/>
                <w:lang w:eastAsia="en-US"/>
              </w:rPr>
            </w:pPr>
            <w:r w:rsidRPr="00786F59">
              <w:rPr>
                <w:i/>
                <w:sz w:val="16"/>
                <w:szCs w:val="16"/>
                <w:lang w:eastAsia="en-US"/>
              </w:rPr>
              <w:t>4</w:t>
            </w:r>
          </w:p>
        </w:tc>
        <w:tc>
          <w:tcPr>
            <w:tcW w:w="761" w:type="pct"/>
            <w:tcBorders>
              <w:top w:val="single" w:sz="4" w:space="0" w:color="auto"/>
              <w:left w:val="single" w:sz="4" w:space="0" w:color="auto"/>
              <w:bottom w:val="single" w:sz="4" w:space="0" w:color="auto"/>
              <w:right w:val="single" w:sz="4" w:space="0" w:color="auto"/>
            </w:tcBorders>
            <w:hideMark/>
          </w:tcPr>
          <w:p w:rsidR="008B61A3" w:rsidRPr="00786F59" w:rsidRDefault="008B61A3" w:rsidP="008B61A3">
            <w:pPr>
              <w:spacing w:line="276" w:lineRule="auto"/>
              <w:jc w:val="center"/>
              <w:rPr>
                <w:i/>
                <w:sz w:val="16"/>
                <w:szCs w:val="16"/>
                <w:lang w:eastAsia="en-US"/>
              </w:rPr>
            </w:pPr>
            <w:r w:rsidRPr="00786F59">
              <w:rPr>
                <w:i/>
                <w:sz w:val="16"/>
                <w:szCs w:val="16"/>
                <w:lang w:eastAsia="en-US"/>
              </w:rPr>
              <w:t>5</w:t>
            </w:r>
          </w:p>
        </w:tc>
        <w:tc>
          <w:tcPr>
            <w:tcW w:w="832" w:type="pct"/>
            <w:tcBorders>
              <w:top w:val="single" w:sz="4" w:space="0" w:color="auto"/>
              <w:left w:val="single" w:sz="4" w:space="0" w:color="auto"/>
              <w:bottom w:val="single" w:sz="4" w:space="0" w:color="auto"/>
              <w:right w:val="single" w:sz="4" w:space="0" w:color="auto"/>
            </w:tcBorders>
            <w:hideMark/>
          </w:tcPr>
          <w:p w:rsidR="008B61A3" w:rsidRPr="00786F59" w:rsidRDefault="008B61A3" w:rsidP="008B61A3">
            <w:pPr>
              <w:spacing w:line="276" w:lineRule="auto"/>
              <w:jc w:val="center"/>
              <w:rPr>
                <w:i/>
                <w:sz w:val="16"/>
                <w:szCs w:val="16"/>
                <w:lang w:eastAsia="en-US"/>
              </w:rPr>
            </w:pPr>
            <w:r w:rsidRPr="00786F59">
              <w:rPr>
                <w:i/>
                <w:sz w:val="16"/>
                <w:szCs w:val="16"/>
                <w:lang w:eastAsia="en-US"/>
              </w:rPr>
              <w:t>6</w:t>
            </w:r>
          </w:p>
        </w:tc>
      </w:tr>
      <w:tr w:rsidR="008B61A3" w:rsidRPr="00786F59" w:rsidTr="008B61A3">
        <w:tc>
          <w:tcPr>
            <w:tcW w:w="5000" w:type="pct"/>
            <w:gridSpan w:val="6"/>
            <w:tcBorders>
              <w:top w:val="single" w:sz="4" w:space="0" w:color="auto"/>
              <w:left w:val="single" w:sz="4" w:space="0" w:color="auto"/>
              <w:bottom w:val="single" w:sz="4" w:space="0" w:color="auto"/>
              <w:right w:val="single" w:sz="4" w:space="0" w:color="auto"/>
            </w:tcBorders>
            <w:hideMark/>
          </w:tcPr>
          <w:p w:rsidR="008B61A3" w:rsidRPr="00786F59" w:rsidRDefault="008B61A3" w:rsidP="008B61A3">
            <w:pPr>
              <w:spacing w:line="276" w:lineRule="auto"/>
              <w:jc w:val="center"/>
              <w:rPr>
                <w:sz w:val="16"/>
                <w:szCs w:val="16"/>
                <w:lang w:eastAsia="en-US"/>
              </w:rPr>
            </w:pPr>
          </w:p>
        </w:tc>
      </w:tr>
      <w:tr w:rsidR="008B61A3" w:rsidRPr="00786F59" w:rsidTr="008B61A3">
        <w:tc>
          <w:tcPr>
            <w:tcW w:w="971" w:type="pct"/>
            <w:tcBorders>
              <w:top w:val="single" w:sz="4" w:space="0" w:color="auto"/>
              <w:left w:val="single" w:sz="4" w:space="0" w:color="auto"/>
              <w:bottom w:val="single" w:sz="4" w:space="0" w:color="auto"/>
              <w:right w:val="single" w:sz="4" w:space="0" w:color="auto"/>
            </w:tcBorders>
          </w:tcPr>
          <w:p w:rsidR="008B61A3" w:rsidRPr="00786F59" w:rsidRDefault="008B61A3" w:rsidP="008B61A3">
            <w:pPr>
              <w:spacing w:line="276" w:lineRule="auto"/>
              <w:jc w:val="both"/>
              <w:rPr>
                <w:sz w:val="16"/>
                <w:szCs w:val="16"/>
                <w:lang w:eastAsia="en-US"/>
              </w:rPr>
            </w:pPr>
          </w:p>
        </w:tc>
        <w:tc>
          <w:tcPr>
            <w:tcW w:w="737" w:type="pct"/>
            <w:tcBorders>
              <w:top w:val="single" w:sz="4" w:space="0" w:color="auto"/>
              <w:left w:val="single" w:sz="4" w:space="0" w:color="auto"/>
              <w:bottom w:val="single" w:sz="4" w:space="0" w:color="auto"/>
              <w:right w:val="single" w:sz="4" w:space="0" w:color="auto"/>
            </w:tcBorders>
          </w:tcPr>
          <w:p w:rsidR="008B61A3" w:rsidRPr="00786F59" w:rsidRDefault="008B61A3" w:rsidP="008B61A3">
            <w:pPr>
              <w:spacing w:line="276" w:lineRule="auto"/>
              <w:jc w:val="center"/>
              <w:rPr>
                <w:sz w:val="16"/>
                <w:szCs w:val="16"/>
                <w:lang w:eastAsia="en-US"/>
              </w:rPr>
            </w:pPr>
          </w:p>
        </w:tc>
        <w:tc>
          <w:tcPr>
            <w:tcW w:w="777" w:type="pct"/>
            <w:tcBorders>
              <w:top w:val="single" w:sz="4" w:space="0" w:color="auto"/>
              <w:left w:val="single" w:sz="4" w:space="0" w:color="auto"/>
              <w:bottom w:val="single" w:sz="4" w:space="0" w:color="auto"/>
              <w:right w:val="single" w:sz="4" w:space="0" w:color="auto"/>
            </w:tcBorders>
          </w:tcPr>
          <w:p w:rsidR="008B61A3" w:rsidRPr="00786F59" w:rsidRDefault="008B61A3" w:rsidP="008B61A3">
            <w:pPr>
              <w:spacing w:line="276" w:lineRule="auto"/>
              <w:jc w:val="right"/>
              <w:rPr>
                <w:sz w:val="16"/>
                <w:szCs w:val="16"/>
                <w:lang w:eastAsia="en-US"/>
              </w:rPr>
            </w:pPr>
          </w:p>
        </w:tc>
        <w:tc>
          <w:tcPr>
            <w:tcW w:w="922" w:type="pct"/>
            <w:tcBorders>
              <w:top w:val="single" w:sz="4" w:space="0" w:color="auto"/>
              <w:left w:val="single" w:sz="4" w:space="0" w:color="auto"/>
              <w:bottom w:val="single" w:sz="4" w:space="0" w:color="auto"/>
              <w:right w:val="single" w:sz="4" w:space="0" w:color="auto"/>
            </w:tcBorders>
            <w:hideMark/>
          </w:tcPr>
          <w:p w:rsidR="008B61A3" w:rsidRPr="00786F59" w:rsidRDefault="008B61A3" w:rsidP="008B61A3">
            <w:pPr>
              <w:spacing w:line="276" w:lineRule="auto"/>
              <w:jc w:val="center"/>
              <w:rPr>
                <w:sz w:val="16"/>
                <w:szCs w:val="16"/>
                <w:lang w:eastAsia="en-US"/>
              </w:rPr>
            </w:pPr>
            <w:r w:rsidRPr="00786F59">
              <w:rPr>
                <w:sz w:val="16"/>
                <w:szCs w:val="16"/>
                <w:lang w:eastAsia="en-US"/>
              </w:rPr>
              <w:t>Х</w:t>
            </w:r>
          </w:p>
        </w:tc>
        <w:tc>
          <w:tcPr>
            <w:tcW w:w="761" w:type="pct"/>
            <w:tcBorders>
              <w:top w:val="single" w:sz="4" w:space="0" w:color="auto"/>
              <w:left w:val="single" w:sz="4" w:space="0" w:color="auto"/>
              <w:bottom w:val="single" w:sz="4" w:space="0" w:color="auto"/>
              <w:right w:val="single" w:sz="4" w:space="0" w:color="auto"/>
            </w:tcBorders>
            <w:hideMark/>
          </w:tcPr>
          <w:p w:rsidR="008B61A3" w:rsidRPr="00786F59" w:rsidRDefault="008B61A3" w:rsidP="008B61A3">
            <w:pPr>
              <w:spacing w:line="276" w:lineRule="auto"/>
              <w:jc w:val="center"/>
              <w:rPr>
                <w:sz w:val="16"/>
                <w:szCs w:val="16"/>
                <w:lang w:eastAsia="en-US"/>
              </w:rPr>
            </w:pPr>
            <w:r w:rsidRPr="00786F59">
              <w:rPr>
                <w:sz w:val="16"/>
                <w:szCs w:val="16"/>
                <w:lang w:eastAsia="en-US"/>
              </w:rPr>
              <w:t>Х</w:t>
            </w:r>
          </w:p>
        </w:tc>
        <w:tc>
          <w:tcPr>
            <w:tcW w:w="832" w:type="pct"/>
            <w:tcBorders>
              <w:top w:val="single" w:sz="4" w:space="0" w:color="auto"/>
              <w:left w:val="single" w:sz="4" w:space="0" w:color="auto"/>
              <w:bottom w:val="single" w:sz="4" w:space="0" w:color="auto"/>
              <w:right w:val="single" w:sz="4" w:space="0" w:color="auto"/>
            </w:tcBorders>
            <w:hideMark/>
          </w:tcPr>
          <w:p w:rsidR="008B61A3" w:rsidRPr="00786F59" w:rsidRDefault="008B61A3" w:rsidP="008B61A3">
            <w:pPr>
              <w:spacing w:line="276" w:lineRule="auto"/>
              <w:jc w:val="center"/>
              <w:rPr>
                <w:sz w:val="16"/>
                <w:szCs w:val="16"/>
                <w:lang w:eastAsia="en-US"/>
              </w:rPr>
            </w:pPr>
            <w:r w:rsidRPr="00786F59">
              <w:rPr>
                <w:sz w:val="16"/>
                <w:szCs w:val="16"/>
                <w:lang w:eastAsia="en-US"/>
              </w:rPr>
              <w:t>Х</w:t>
            </w:r>
          </w:p>
        </w:tc>
      </w:tr>
      <w:tr w:rsidR="008B61A3" w:rsidRPr="00786F59" w:rsidTr="008B61A3">
        <w:tc>
          <w:tcPr>
            <w:tcW w:w="971" w:type="pct"/>
            <w:tcBorders>
              <w:top w:val="single" w:sz="4" w:space="0" w:color="auto"/>
              <w:left w:val="single" w:sz="4" w:space="0" w:color="auto"/>
              <w:bottom w:val="single" w:sz="4" w:space="0" w:color="auto"/>
              <w:right w:val="single" w:sz="4" w:space="0" w:color="auto"/>
            </w:tcBorders>
          </w:tcPr>
          <w:p w:rsidR="008B61A3" w:rsidRPr="00786F59" w:rsidRDefault="008B61A3" w:rsidP="008B61A3">
            <w:pPr>
              <w:spacing w:line="276" w:lineRule="auto"/>
              <w:jc w:val="both"/>
              <w:rPr>
                <w:sz w:val="16"/>
                <w:szCs w:val="16"/>
                <w:lang w:eastAsia="en-US"/>
              </w:rPr>
            </w:pPr>
          </w:p>
        </w:tc>
        <w:tc>
          <w:tcPr>
            <w:tcW w:w="737" w:type="pct"/>
            <w:tcBorders>
              <w:top w:val="single" w:sz="4" w:space="0" w:color="auto"/>
              <w:left w:val="single" w:sz="4" w:space="0" w:color="auto"/>
              <w:bottom w:val="single" w:sz="4" w:space="0" w:color="auto"/>
              <w:right w:val="single" w:sz="4" w:space="0" w:color="auto"/>
            </w:tcBorders>
          </w:tcPr>
          <w:p w:rsidR="008B61A3" w:rsidRPr="00786F59" w:rsidRDefault="008B61A3" w:rsidP="008B61A3">
            <w:pPr>
              <w:spacing w:line="276" w:lineRule="auto"/>
              <w:jc w:val="center"/>
              <w:rPr>
                <w:sz w:val="16"/>
                <w:szCs w:val="16"/>
                <w:lang w:eastAsia="en-US"/>
              </w:rPr>
            </w:pPr>
          </w:p>
        </w:tc>
        <w:tc>
          <w:tcPr>
            <w:tcW w:w="777" w:type="pct"/>
            <w:tcBorders>
              <w:top w:val="single" w:sz="4" w:space="0" w:color="auto"/>
              <w:left w:val="single" w:sz="4" w:space="0" w:color="auto"/>
              <w:bottom w:val="single" w:sz="4" w:space="0" w:color="auto"/>
              <w:right w:val="single" w:sz="4" w:space="0" w:color="auto"/>
            </w:tcBorders>
          </w:tcPr>
          <w:p w:rsidR="008B61A3" w:rsidRPr="00786F59" w:rsidRDefault="008B61A3" w:rsidP="008B61A3">
            <w:pPr>
              <w:spacing w:line="276" w:lineRule="auto"/>
              <w:jc w:val="right"/>
              <w:rPr>
                <w:sz w:val="16"/>
                <w:szCs w:val="16"/>
                <w:lang w:eastAsia="en-US"/>
              </w:rPr>
            </w:pPr>
          </w:p>
        </w:tc>
        <w:tc>
          <w:tcPr>
            <w:tcW w:w="922" w:type="pct"/>
            <w:tcBorders>
              <w:top w:val="single" w:sz="4" w:space="0" w:color="auto"/>
              <w:left w:val="single" w:sz="4" w:space="0" w:color="auto"/>
              <w:bottom w:val="single" w:sz="4" w:space="0" w:color="auto"/>
              <w:right w:val="single" w:sz="4" w:space="0" w:color="auto"/>
            </w:tcBorders>
            <w:hideMark/>
          </w:tcPr>
          <w:p w:rsidR="008B61A3" w:rsidRPr="00786F59" w:rsidRDefault="008B61A3" w:rsidP="008B61A3">
            <w:pPr>
              <w:spacing w:line="276" w:lineRule="auto"/>
              <w:jc w:val="center"/>
              <w:rPr>
                <w:sz w:val="16"/>
                <w:szCs w:val="16"/>
                <w:lang w:eastAsia="en-US"/>
              </w:rPr>
            </w:pPr>
            <w:r w:rsidRPr="00786F59">
              <w:rPr>
                <w:sz w:val="16"/>
                <w:szCs w:val="16"/>
                <w:lang w:eastAsia="en-US"/>
              </w:rPr>
              <w:t>Х</w:t>
            </w:r>
          </w:p>
        </w:tc>
        <w:tc>
          <w:tcPr>
            <w:tcW w:w="761" w:type="pct"/>
            <w:tcBorders>
              <w:top w:val="single" w:sz="4" w:space="0" w:color="auto"/>
              <w:left w:val="single" w:sz="4" w:space="0" w:color="auto"/>
              <w:bottom w:val="single" w:sz="4" w:space="0" w:color="auto"/>
              <w:right w:val="single" w:sz="4" w:space="0" w:color="auto"/>
            </w:tcBorders>
            <w:hideMark/>
          </w:tcPr>
          <w:p w:rsidR="008B61A3" w:rsidRPr="00786F59" w:rsidRDefault="008B61A3" w:rsidP="008B61A3">
            <w:pPr>
              <w:spacing w:line="276" w:lineRule="auto"/>
              <w:jc w:val="center"/>
              <w:rPr>
                <w:sz w:val="16"/>
                <w:szCs w:val="16"/>
                <w:lang w:eastAsia="en-US"/>
              </w:rPr>
            </w:pPr>
            <w:r w:rsidRPr="00786F59">
              <w:rPr>
                <w:sz w:val="16"/>
                <w:szCs w:val="16"/>
                <w:lang w:eastAsia="en-US"/>
              </w:rPr>
              <w:t>Х</w:t>
            </w:r>
          </w:p>
        </w:tc>
        <w:tc>
          <w:tcPr>
            <w:tcW w:w="832" w:type="pct"/>
            <w:tcBorders>
              <w:top w:val="single" w:sz="4" w:space="0" w:color="auto"/>
              <w:left w:val="single" w:sz="4" w:space="0" w:color="auto"/>
              <w:bottom w:val="single" w:sz="4" w:space="0" w:color="auto"/>
              <w:right w:val="single" w:sz="4" w:space="0" w:color="auto"/>
            </w:tcBorders>
            <w:hideMark/>
          </w:tcPr>
          <w:p w:rsidR="008B61A3" w:rsidRPr="00786F59" w:rsidRDefault="008B61A3" w:rsidP="008B61A3">
            <w:pPr>
              <w:spacing w:line="276" w:lineRule="auto"/>
              <w:jc w:val="center"/>
              <w:rPr>
                <w:sz w:val="16"/>
                <w:szCs w:val="16"/>
                <w:lang w:eastAsia="en-US"/>
              </w:rPr>
            </w:pPr>
            <w:r w:rsidRPr="00786F59">
              <w:rPr>
                <w:sz w:val="16"/>
                <w:szCs w:val="16"/>
                <w:lang w:eastAsia="en-US"/>
              </w:rPr>
              <w:t>Х</w:t>
            </w:r>
          </w:p>
        </w:tc>
      </w:tr>
      <w:tr w:rsidR="008B61A3" w:rsidRPr="00786F59" w:rsidTr="008B61A3">
        <w:tc>
          <w:tcPr>
            <w:tcW w:w="971" w:type="pct"/>
            <w:tcBorders>
              <w:top w:val="single" w:sz="4" w:space="0" w:color="auto"/>
              <w:left w:val="single" w:sz="4" w:space="0" w:color="auto"/>
              <w:bottom w:val="single" w:sz="4" w:space="0" w:color="auto"/>
              <w:right w:val="single" w:sz="4" w:space="0" w:color="auto"/>
            </w:tcBorders>
            <w:hideMark/>
          </w:tcPr>
          <w:p w:rsidR="008B61A3" w:rsidRPr="00786F59" w:rsidRDefault="008B61A3" w:rsidP="008B61A3">
            <w:pPr>
              <w:spacing w:line="276" w:lineRule="auto"/>
              <w:jc w:val="both"/>
              <w:rPr>
                <w:b/>
                <w:sz w:val="16"/>
                <w:szCs w:val="16"/>
                <w:lang w:eastAsia="en-US"/>
              </w:rPr>
            </w:pPr>
            <w:r w:rsidRPr="00786F59">
              <w:rPr>
                <w:b/>
                <w:sz w:val="16"/>
                <w:szCs w:val="16"/>
                <w:lang w:eastAsia="en-US"/>
              </w:rPr>
              <w:t xml:space="preserve">Итого </w:t>
            </w:r>
          </w:p>
        </w:tc>
        <w:tc>
          <w:tcPr>
            <w:tcW w:w="737" w:type="pct"/>
            <w:tcBorders>
              <w:top w:val="single" w:sz="4" w:space="0" w:color="auto"/>
              <w:left w:val="single" w:sz="4" w:space="0" w:color="auto"/>
              <w:bottom w:val="single" w:sz="4" w:space="0" w:color="auto"/>
              <w:right w:val="single" w:sz="4" w:space="0" w:color="auto"/>
            </w:tcBorders>
          </w:tcPr>
          <w:p w:rsidR="008B61A3" w:rsidRPr="00786F59" w:rsidRDefault="008B61A3" w:rsidP="008B61A3">
            <w:pPr>
              <w:spacing w:line="276" w:lineRule="auto"/>
              <w:jc w:val="center"/>
              <w:rPr>
                <w:sz w:val="16"/>
                <w:szCs w:val="16"/>
                <w:lang w:eastAsia="en-US"/>
              </w:rPr>
            </w:pPr>
          </w:p>
        </w:tc>
        <w:tc>
          <w:tcPr>
            <w:tcW w:w="777" w:type="pct"/>
            <w:tcBorders>
              <w:top w:val="single" w:sz="4" w:space="0" w:color="auto"/>
              <w:left w:val="single" w:sz="4" w:space="0" w:color="auto"/>
              <w:bottom w:val="single" w:sz="4" w:space="0" w:color="auto"/>
              <w:right w:val="single" w:sz="4" w:space="0" w:color="auto"/>
            </w:tcBorders>
          </w:tcPr>
          <w:p w:rsidR="008B61A3" w:rsidRPr="00786F59" w:rsidRDefault="008B61A3" w:rsidP="008B61A3">
            <w:pPr>
              <w:spacing w:line="276" w:lineRule="auto"/>
              <w:jc w:val="right"/>
              <w:rPr>
                <w:sz w:val="16"/>
                <w:szCs w:val="16"/>
                <w:lang w:eastAsia="en-US"/>
              </w:rPr>
            </w:pPr>
          </w:p>
        </w:tc>
        <w:tc>
          <w:tcPr>
            <w:tcW w:w="922" w:type="pct"/>
            <w:tcBorders>
              <w:top w:val="single" w:sz="4" w:space="0" w:color="auto"/>
              <w:left w:val="single" w:sz="4" w:space="0" w:color="auto"/>
              <w:bottom w:val="single" w:sz="4" w:space="0" w:color="auto"/>
              <w:right w:val="single" w:sz="4" w:space="0" w:color="auto"/>
            </w:tcBorders>
          </w:tcPr>
          <w:p w:rsidR="008B61A3" w:rsidRPr="00786F59" w:rsidRDefault="008B61A3" w:rsidP="008B61A3">
            <w:pPr>
              <w:spacing w:line="276" w:lineRule="auto"/>
              <w:jc w:val="center"/>
              <w:rPr>
                <w:sz w:val="16"/>
                <w:szCs w:val="16"/>
                <w:lang w:eastAsia="en-US"/>
              </w:rPr>
            </w:pPr>
          </w:p>
        </w:tc>
        <w:tc>
          <w:tcPr>
            <w:tcW w:w="761" w:type="pct"/>
            <w:tcBorders>
              <w:top w:val="single" w:sz="4" w:space="0" w:color="auto"/>
              <w:left w:val="single" w:sz="4" w:space="0" w:color="auto"/>
              <w:bottom w:val="single" w:sz="4" w:space="0" w:color="auto"/>
              <w:right w:val="single" w:sz="4" w:space="0" w:color="auto"/>
            </w:tcBorders>
          </w:tcPr>
          <w:p w:rsidR="008B61A3" w:rsidRPr="00786F59" w:rsidRDefault="008B61A3" w:rsidP="008B61A3">
            <w:pPr>
              <w:spacing w:line="276" w:lineRule="auto"/>
              <w:jc w:val="center"/>
              <w:rPr>
                <w:sz w:val="16"/>
                <w:szCs w:val="16"/>
                <w:lang w:eastAsia="en-US"/>
              </w:rPr>
            </w:pPr>
          </w:p>
        </w:tc>
        <w:tc>
          <w:tcPr>
            <w:tcW w:w="832" w:type="pct"/>
            <w:tcBorders>
              <w:top w:val="single" w:sz="4" w:space="0" w:color="auto"/>
              <w:left w:val="single" w:sz="4" w:space="0" w:color="auto"/>
              <w:bottom w:val="single" w:sz="4" w:space="0" w:color="auto"/>
              <w:right w:val="single" w:sz="4" w:space="0" w:color="auto"/>
            </w:tcBorders>
          </w:tcPr>
          <w:p w:rsidR="008B61A3" w:rsidRPr="00786F59" w:rsidRDefault="008B61A3" w:rsidP="008B61A3">
            <w:pPr>
              <w:spacing w:line="276" w:lineRule="auto"/>
              <w:jc w:val="center"/>
              <w:rPr>
                <w:sz w:val="16"/>
                <w:szCs w:val="16"/>
                <w:lang w:eastAsia="en-US"/>
              </w:rPr>
            </w:pPr>
          </w:p>
        </w:tc>
      </w:tr>
    </w:tbl>
    <w:p w:rsidR="008B61A3" w:rsidRPr="00786F59" w:rsidRDefault="008B61A3" w:rsidP="008B61A3">
      <w:pPr>
        <w:widowControl w:val="0"/>
        <w:autoSpaceDE w:val="0"/>
        <w:autoSpaceDN w:val="0"/>
        <w:jc w:val="center"/>
        <w:rPr>
          <w:sz w:val="16"/>
          <w:szCs w:val="16"/>
        </w:rPr>
      </w:pPr>
    </w:p>
    <w:p w:rsidR="008B61A3" w:rsidRPr="00786F59" w:rsidRDefault="008B61A3" w:rsidP="008B61A3">
      <w:pPr>
        <w:widowControl w:val="0"/>
        <w:autoSpaceDE w:val="0"/>
        <w:autoSpaceDN w:val="0"/>
        <w:jc w:val="center"/>
        <w:rPr>
          <w:sz w:val="16"/>
          <w:szCs w:val="16"/>
        </w:rPr>
      </w:pPr>
    </w:p>
    <w:tbl>
      <w:tblPr>
        <w:tblpPr w:leftFromText="180" w:rightFromText="180" w:vertAnchor="text" w:horzAnchor="margin" w:tblpY="112"/>
        <w:tblW w:w="9747" w:type="dxa"/>
        <w:tblLook w:val="04A0" w:firstRow="1" w:lastRow="0" w:firstColumn="1" w:lastColumn="0" w:noHBand="0" w:noVBand="1"/>
      </w:tblPr>
      <w:tblGrid>
        <w:gridCol w:w="4928"/>
        <w:gridCol w:w="394"/>
        <w:gridCol w:w="1358"/>
        <w:gridCol w:w="681"/>
        <w:gridCol w:w="2386"/>
      </w:tblGrid>
      <w:tr w:rsidR="008B61A3" w:rsidRPr="00786F59" w:rsidTr="008B61A3">
        <w:trPr>
          <w:trHeight w:val="315"/>
        </w:trPr>
        <w:tc>
          <w:tcPr>
            <w:tcW w:w="4928" w:type="dxa"/>
            <w:noWrap/>
            <w:vAlign w:val="bottom"/>
            <w:hideMark/>
          </w:tcPr>
          <w:p w:rsidR="008B61A3" w:rsidRPr="00786F59" w:rsidRDefault="008B61A3" w:rsidP="008B61A3">
            <w:pPr>
              <w:rPr>
                <w:rFonts w:ascii="Calibri" w:hAnsi="Calibri"/>
                <w:sz w:val="16"/>
                <w:szCs w:val="16"/>
              </w:rPr>
            </w:pPr>
            <w:r w:rsidRPr="00786F59">
              <w:rPr>
                <w:sz w:val="16"/>
                <w:szCs w:val="16"/>
              </w:rPr>
              <w:t>Руководитель Получателя субсидии</w:t>
            </w:r>
          </w:p>
        </w:tc>
        <w:tc>
          <w:tcPr>
            <w:tcW w:w="394" w:type="dxa"/>
            <w:noWrap/>
            <w:vAlign w:val="bottom"/>
            <w:hideMark/>
          </w:tcPr>
          <w:p w:rsidR="008B61A3" w:rsidRPr="00786F59" w:rsidRDefault="008B61A3" w:rsidP="008B61A3">
            <w:pPr>
              <w:rPr>
                <w:rFonts w:ascii="Calibri" w:hAnsi="Calibri"/>
                <w:sz w:val="16"/>
                <w:szCs w:val="16"/>
              </w:rPr>
            </w:pPr>
          </w:p>
        </w:tc>
        <w:tc>
          <w:tcPr>
            <w:tcW w:w="1358" w:type="dxa"/>
            <w:noWrap/>
            <w:vAlign w:val="bottom"/>
            <w:hideMark/>
          </w:tcPr>
          <w:p w:rsidR="008B61A3" w:rsidRPr="00786F59" w:rsidRDefault="008B61A3" w:rsidP="008B61A3">
            <w:pPr>
              <w:rPr>
                <w:rFonts w:ascii="Calibri" w:hAnsi="Calibri"/>
                <w:sz w:val="16"/>
                <w:szCs w:val="16"/>
              </w:rPr>
            </w:pPr>
          </w:p>
        </w:tc>
        <w:tc>
          <w:tcPr>
            <w:tcW w:w="681" w:type="dxa"/>
            <w:noWrap/>
            <w:vAlign w:val="bottom"/>
            <w:hideMark/>
          </w:tcPr>
          <w:p w:rsidR="008B61A3" w:rsidRPr="00786F59" w:rsidRDefault="008B61A3" w:rsidP="008B61A3">
            <w:pPr>
              <w:rPr>
                <w:rFonts w:ascii="Calibri" w:hAnsi="Calibri"/>
                <w:sz w:val="16"/>
                <w:szCs w:val="16"/>
              </w:rPr>
            </w:pPr>
          </w:p>
        </w:tc>
        <w:tc>
          <w:tcPr>
            <w:tcW w:w="2386" w:type="dxa"/>
            <w:noWrap/>
            <w:vAlign w:val="bottom"/>
            <w:hideMark/>
          </w:tcPr>
          <w:p w:rsidR="008B61A3" w:rsidRPr="00786F59" w:rsidRDefault="008B61A3" w:rsidP="008B61A3">
            <w:pPr>
              <w:rPr>
                <w:rFonts w:ascii="Calibri" w:hAnsi="Calibri"/>
                <w:sz w:val="16"/>
                <w:szCs w:val="16"/>
              </w:rPr>
            </w:pPr>
          </w:p>
        </w:tc>
      </w:tr>
      <w:tr w:rsidR="008B61A3" w:rsidRPr="00786F59" w:rsidTr="008B61A3">
        <w:trPr>
          <w:trHeight w:val="249"/>
        </w:trPr>
        <w:tc>
          <w:tcPr>
            <w:tcW w:w="4928" w:type="dxa"/>
            <w:tcBorders>
              <w:top w:val="nil"/>
              <w:left w:val="nil"/>
              <w:bottom w:val="single" w:sz="4" w:space="0" w:color="auto"/>
              <w:right w:val="nil"/>
            </w:tcBorders>
            <w:noWrap/>
            <w:vAlign w:val="bottom"/>
          </w:tcPr>
          <w:p w:rsidR="008B61A3" w:rsidRPr="00786F59" w:rsidRDefault="008B61A3" w:rsidP="008B61A3">
            <w:pPr>
              <w:rPr>
                <w:sz w:val="16"/>
                <w:szCs w:val="16"/>
              </w:rPr>
            </w:pPr>
          </w:p>
        </w:tc>
        <w:tc>
          <w:tcPr>
            <w:tcW w:w="394" w:type="dxa"/>
            <w:noWrap/>
            <w:vAlign w:val="bottom"/>
            <w:hideMark/>
          </w:tcPr>
          <w:p w:rsidR="008B61A3" w:rsidRPr="00786F59" w:rsidRDefault="008B61A3" w:rsidP="008B61A3">
            <w:pPr>
              <w:rPr>
                <w:rFonts w:ascii="Calibri" w:hAnsi="Calibri"/>
                <w:sz w:val="16"/>
                <w:szCs w:val="16"/>
              </w:rPr>
            </w:pPr>
          </w:p>
        </w:tc>
        <w:tc>
          <w:tcPr>
            <w:tcW w:w="1358" w:type="dxa"/>
            <w:tcBorders>
              <w:top w:val="nil"/>
              <w:left w:val="nil"/>
              <w:bottom w:val="single" w:sz="4" w:space="0" w:color="auto"/>
              <w:right w:val="nil"/>
            </w:tcBorders>
            <w:noWrap/>
            <w:vAlign w:val="bottom"/>
            <w:hideMark/>
          </w:tcPr>
          <w:p w:rsidR="008B61A3" w:rsidRPr="00786F59" w:rsidRDefault="008B61A3" w:rsidP="008B61A3">
            <w:pPr>
              <w:rPr>
                <w:sz w:val="16"/>
                <w:szCs w:val="16"/>
              </w:rPr>
            </w:pPr>
            <w:r w:rsidRPr="00786F59">
              <w:rPr>
                <w:sz w:val="16"/>
                <w:szCs w:val="16"/>
              </w:rPr>
              <w:t> </w:t>
            </w:r>
          </w:p>
        </w:tc>
        <w:tc>
          <w:tcPr>
            <w:tcW w:w="681" w:type="dxa"/>
            <w:noWrap/>
            <w:vAlign w:val="bottom"/>
            <w:hideMark/>
          </w:tcPr>
          <w:p w:rsidR="008B61A3" w:rsidRPr="00786F59" w:rsidRDefault="008B61A3" w:rsidP="008B61A3">
            <w:pPr>
              <w:rPr>
                <w:rFonts w:ascii="Calibri" w:hAnsi="Calibri"/>
                <w:sz w:val="16"/>
                <w:szCs w:val="16"/>
              </w:rPr>
            </w:pPr>
          </w:p>
        </w:tc>
        <w:tc>
          <w:tcPr>
            <w:tcW w:w="2386" w:type="dxa"/>
            <w:tcBorders>
              <w:top w:val="nil"/>
              <w:left w:val="nil"/>
              <w:bottom w:val="single" w:sz="4" w:space="0" w:color="auto"/>
              <w:right w:val="nil"/>
            </w:tcBorders>
            <w:noWrap/>
            <w:vAlign w:val="bottom"/>
            <w:hideMark/>
          </w:tcPr>
          <w:p w:rsidR="008B61A3" w:rsidRPr="00786F59" w:rsidRDefault="008B61A3" w:rsidP="008B61A3">
            <w:pPr>
              <w:rPr>
                <w:sz w:val="16"/>
                <w:szCs w:val="16"/>
              </w:rPr>
            </w:pPr>
            <w:r w:rsidRPr="00786F59">
              <w:rPr>
                <w:sz w:val="16"/>
                <w:szCs w:val="16"/>
              </w:rPr>
              <w:t> </w:t>
            </w:r>
          </w:p>
        </w:tc>
      </w:tr>
      <w:tr w:rsidR="008B61A3" w:rsidRPr="00786F59" w:rsidTr="008B61A3">
        <w:trPr>
          <w:trHeight w:val="315"/>
        </w:trPr>
        <w:tc>
          <w:tcPr>
            <w:tcW w:w="4928" w:type="dxa"/>
            <w:noWrap/>
            <w:vAlign w:val="bottom"/>
            <w:hideMark/>
          </w:tcPr>
          <w:p w:rsidR="008B61A3" w:rsidRPr="00786F59" w:rsidRDefault="008B61A3" w:rsidP="008B61A3">
            <w:pPr>
              <w:jc w:val="center"/>
              <w:rPr>
                <w:sz w:val="16"/>
                <w:szCs w:val="16"/>
              </w:rPr>
            </w:pPr>
            <w:r w:rsidRPr="00786F59">
              <w:rPr>
                <w:sz w:val="16"/>
                <w:szCs w:val="16"/>
              </w:rPr>
              <w:t>(должность)</w:t>
            </w:r>
          </w:p>
        </w:tc>
        <w:tc>
          <w:tcPr>
            <w:tcW w:w="394" w:type="dxa"/>
            <w:noWrap/>
            <w:vAlign w:val="bottom"/>
            <w:hideMark/>
          </w:tcPr>
          <w:p w:rsidR="008B61A3" w:rsidRPr="00786F59" w:rsidRDefault="008B61A3" w:rsidP="008B61A3">
            <w:pPr>
              <w:rPr>
                <w:rFonts w:ascii="Calibri" w:hAnsi="Calibri"/>
                <w:sz w:val="16"/>
                <w:szCs w:val="16"/>
              </w:rPr>
            </w:pPr>
          </w:p>
        </w:tc>
        <w:tc>
          <w:tcPr>
            <w:tcW w:w="1358" w:type="dxa"/>
            <w:noWrap/>
            <w:vAlign w:val="bottom"/>
            <w:hideMark/>
          </w:tcPr>
          <w:p w:rsidR="008B61A3" w:rsidRPr="00786F59" w:rsidRDefault="008B61A3" w:rsidP="008B61A3">
            <w:pPr>
              <w:jc w:val="center"/>
              <w:rPr>
                <w:sz w:val="16"/>
                <w:szCs w:val="16"/>
              </w:rPr>
            </w:pPr>
            <w:r w:rsidRPr="00786F59">
              <w:rPr>
                <w:sz w:val="16"/>
                <w:szCs w:val="16"/>
              </w:rPr>
              <w:t>(подпись)</w:t>
            </w:r>
          </w:p>
        </w:tc>
        <w:tc>
          <w:tcPr>
            <w:tcW w:w="681" w:type="dxa"/>
            <w:noWrap/>
            <w:vAlign w:val="bottom"/>
            <w:hideMark/>
          </w:tcPr>
          <w:p w:rsidR="008B61A3" w:rsidRPr="00786F59" w:rsidRDefault="008B61A3" w:rsidP="008B61A3">
            <w:pPr>
              <w:rPr>
                <w:rFonts w:ascii="Calibri" w:hAnsi="Calibri"/>
                <w:sz w:val="16"/>
                <w:szCs w:val="16"/>
              </w:rPr>
            </w:pPr>
          </w:p>
        </w:tc>
        <w:tc>
          <w:tcPr>
            <w:tcW w:w="2386" w:type="dxa"/>
            <w:noWrap/>
            <w:vAlign w:val="bottom"/>
            <w:hideMark/>
          </w:tcPr>
          <w:p w:rsidR="008B61A3" w:rsidRPr="00786F59" w:rsidRDefault="008B61A3" w:rsidP="008B61A3">
            <w:pPr>
              <w:jc w:val="center"/>
              <w:rPr>
                <w:sz w:val="16"/>
                <w:szCs w:val="16"/>
              </w:rPr>
            </w:pPr>
            <w:r w:rsidRPr="00786F59">
              <w:rPr>
                <w:sz w:val="16"/>
                <w:szCs w:val="16"/>
              </w:rPr>
              <w:t>(расшифровка подписи)</w:t>
            </w:r>
          </w:p>
        </w:tc>
      </w:tr>
      <w:tr w:rsidR="008B61A3" w:rsidRPr="00786F59" w:rsidTr="008B61A3">
        <w:trPr>
          <w:trHeight w:val="315"/>
        </w:trPr>
        <w:tc>
          <w:tcPr>
            <w:tcW w:w="4928" w:type="dxa"/>
            <w:noWrap/>
            <w:vAlign w:val="bottom"/>
          </w:tcPr>
          <w:p w:rsidR="008B61A3" w:rsidRPr="00786F59" w:rsidRDefault="008B61A3" w:rsidP="008B61A3">
            <w:pPr>
              <w:rPr>
                <w:sz w:val="16"/>
                <w:szCs w:val="16"/>
              </w:rPr>
            </w:pPr>
          </w:p>
        </w:tc>
        <w:tc>
          <w:tcPr>
            <w:tcW w:w="394" w:type="dxa"/>
            <w:noWrap/>
            <w:vAlign w:val="bottom"/>
          </w:tcPr>
          <w:p w:rsidR="008B61A3" w:rsidRPr="00786F59" w:rsidRDefault="008B61A3" w:rsidP="008B61A3">
            <w:pPr>
              <w:rPr>
                <w:rFonts w:ascii="Calibri" w:hAnsi="Calibri"/>
                <w:sz w:val="16"/>
                <w:szCs w:val="16"/>
              </w:rPr>
            </w:pPr>
          </w:p>
        </w:tc>
        <w:tc>
          <w:tcPr>
            <w:tcW w:w="1358" w:type="dxa"/>
            <w:noWrap/>
            <w:vAlign w:val="bottom"/>
          </w:tcPr>
          <w:p w:rsidR="008B61A3" w:rsidRPr="00786F59" w:rsidRDefault="008B61A3" w:rsidP="008B61A3">
            <w:pPr>
              <w:jc w:val="center"/>
              <w:rPr>
                <w:sz w:val="16"/>
                <w:szCs w:val="16"/>
              </w:rPr>
            </w:pPr>
          </w:p>
        </w:tc>
        <w:tc>
          <w:tcPr>
            <w:tcW w:w="681" w:type="dxa"/>
            <w:noWrap/>
            <w:vAlign w:val="bottom"/>
          </w:tcPr>
          <w:p w:rsidR="008B61A3" w:rsidRPr="00786F59" w:rsidRDefault="008B61A3" w:rsidP="008B61A3">
            <w:pPr>
              <w:rPr>
                <w:rFonts w:ascii="Calibri" w:hAnsi="Calibri"/>
                <w:sz w:val="16"/>
                <w:szCs w:val="16"/>
              </w:rPr>
            </w:pPr>
          </w:p>
        </w:tc>
        <w:tc>
          <w:tcPr>
            <w:tcW w:w="2386" w:type="dxa"/>
            <w:noWrap/>
            <w:vAlign w:val="bottom"/>
          </w:tcPr>
          <w:p w:rsidR="008B61A3" w:rsidRPr="00786F59" w:rsidRDefault="008B61A3" w:rsidP="008B61A3">
            <w:pPr>
              <w:jc w:val="center"/>
              <w:rPr>
                <w:sz w:val="16"/>
                <w:szCs w:val="16"/>
              </w:rPr>
            </w:pPr>
          </w:p>
        </w:tc>
      </w:tr>
      <w:tr w:rsidR="008B61A3" w:rsidRPr="00786F59" w:rsidTr="008B61A3">
        <w:trPr>
          <w:trHeight w:val="315"/>
        </w:trPr>
        <w:tc>
          <w:tcPr>
            <w:tcW w:w="4928" w:type="dxa"/>
            <w:noWrap/>
            <w:vAlign w:val="bottom"/>
          </w:tcPr>
          <w:p w:rsidR="008B61A3" w:rsidRPr="00786F59" w:rsidRDefault="008B61A3" w:rsidP="008B61A3">
            <w:pPr>
              <w:rPr>
                <w:sz w:val="16"/>
                <w:szCs w:val="16"/>
              </w:rPr>
            </w:pPr>
            <w:r w:rsidRPr="00786F59">
              <w:rPr>
                <w:sz w:val="16"/>
                <w:szCs w:val="16"/>
              </w:rPr>
              <w:t xml:space="preserve">Ответственное лицо </w:t>
            </w:r>
          </w:p>
          <w:p w:rsidR="008B61A3" w:rsidRPr="00786F59" w:rsidRDefault="008B61A3" w:rsidP="008B61A3">
            <w:pPr>
              <w:rPr>
                <w:sz w:val="16"/>
                <w:szCs w:val="16"/>
              </w:rPr>
            </w:pPr>
            <w:r w:rsidRPr="00786F59">
              <w:rPr>
                <w:sz w:val="16"/>
                <w:szCs w:val="16"/>
              </w:rPr>
              <w:t>Получателя субсидии</w:t>
            </w:r>
          </w:p>
        </w:tc>
        <w:tc>
          <w:tcPr>
            <w:tcW w:w="394" w:type="dxa"/>
            <w:noWrap/>
            <w:vAlign w:val="bottom"/>
          </w:tcPr>
          <w:p w:rsidR="008B61A3" w:rsidRPr="00786F59" w:rsidRDefault="008B61A3" w:rsidP="008B61A3">
            <w:pPr>
              <w:rPr>
                <w:rFonts w:ascii="Calibri" w:hAnsi="Calibri"/>
                <w:sz w:val="16"/>
                <w:szCs w:val="16"/>
              </w:rPr>
            </w:pPr>
          </w:p>
        </w:tc>
        <w:tc>
          <w:tcPr>
            <w:tcW w:w="1358" w:type="dxa"/>
            <w:noWrap/>
            <w:vAlign w:val="bottom"/>
          </w:tcPr>
          <w:p w:rsidR="008B61A3" w:rsidRPr="00786F59" w:rsidRDefault="008B61A3" w:rsidP="008B61A3">
            <w:pPr>
              <w:jc w:val="center"/>
              <w:rPr>
                <w:sz w:val="16"/>
                <w:szCs w:val="16"/>
              </w:rPr>
            </w:pPr>
            <w:r w:rsidRPr="00786F59">
              <w:rPr>
                <w:sz w:val="16"/>
                <w:szCs w:val="16"/>
              </w:rPr>
              <w:t> </w:t>
            </w:r>
          </w:p>
        </w:tc>
        <w:tc>
          <w:tcPr>
            <w:tcW w:w="681" w:type="dxa"/>
            <w:noWrap/>
            <w:vAlign w:val="bottom"/>
          </w:tcPr>
          <w:p w:rsidR="008B61A3" w:rsidRPr="00786F59" w:rsidRDefault="008B61A3" w:rsidP="008B61A3">
            <w:pPr>
              <w:rPr>
                <w:rFonts w:ascii="Calibri" w:hAnsi="Calibri"/>
                <w:sz w:val="16"/>
                <w:szCs w:val="16"/>
              </w:rPr>
            </w:pPr>
          </w:p>
        </w:tc>
        <w:tc>
          <w:tcPr>
            <w:tcW w:w="2386" w:type="dxa"/>
            <w:noWrap/>
            <w:vAlign w:val="bottom"/>
          </w:tcPr>
          <w:p w:rsidR="008B61A3" w:rsidRPr="00786F59" w:rsidRDefault="008B61A3" w:rsidP="008B61A3">
            <w:pPr>
              <w:jc w:val="center"/>
              <w:rPr>
                <w:sz w:val="16"/>
                <w:szCs w:val="16"/>
              </w:rPr>
            </w:pPr>
            <w:r w:rsidRPr="00786F59">
              <w:rPr>
                <w:sz w:val="16"/>
                <w:szCs w:val="16"/>
              </w:rPr>
              <w:t> </w:t>
            </w:r>
          </w:p>
        </w:tc>
      </w:tr>
      <w:tr w:rsidR="008B61A3" w:rsidRPr="00786F59" w:rsidTr="008B61A3">
        <w:trPr>
          <w:trHeight w:val="315"/>
        </w:trPr>
        <w:tc>
          <w:tcPr>
            <w:tcW w:w="4928" w:type="dxa"/>
            <w:noWrap/>
            <w:vAlign w:val="bottom"/>
          </w:tcPr>
          <w:p w:rsidR="008B61A3" w:rsidRPr="00786F59" w:rsidRDefault="008B61A3" w:rsidP="008B61A3">
            <w:pPr>
              <w:autoSpaceDE w:val="0"/>
              <w:autoSpaceDN w:val="0"/>
              <w:adjustRightInd w:val="0"/>
              <w:rPr>
                <w:sz w:val="16"/>
                <w:szCs w:val="16"/>
              </w:rPr>
            </w:pPr>
          </w:p>
        </w:tc>
        <w:tc>
          <w:tcPr>
            <w:tcW w:w="394" w:type="dxa"/>
            <w:noWrap/>
            <w:vAlign w:val="bottom"/>
          </w:tcPr>
          <w:p w:rsidR="008B61A3" w:rsidRPr="00786F59" w:rsidRDefault="008B61A3" w:rsidP="008B61A3">
            <w:pPr>
              <w:rPr>
                <w:rFonts w:ascii="Calibri" w:hAnsi="Calibri"/>
                <w:sz w:val="16"/>
                <w:szCs w:val="16"/>
              </w:rPr>
            </w:pPr>
          </w:p>
        </w:tc>
        <w:tc>
          <w:tcPr>
            <w:tcW w:w="1358" w:type="dxa"/>
            <w:noWrap/>
            <w:vAlign w:val="bottom"/>
          </w:tcPr>
          <w:p w:rsidR="008B61A3" w:rsidRPr="00786F59" w:rsidRDefault="008B61A3" w:rsidP="008B61A3">
            <w:pPr>
              <w:jc w:val="center"/>
              <w:rPr>
                <w:sz w:val="16"/>
                <w:szCs w:val="16"/>
              </w:rPr>
            </w:pPr>
          </w:p>
        </w:tc>
        <w:tc>
          <w:tcPr>
            <w:tcW w:w="681" w:type="dxa"/>
            <w:noWrap/>
            <w:vAlign w:val="bottom"/>
          </w:tcPr>
          <w:p w:rsidR="008B61A3" w:rsidRPr="00786F59" w:rsidRDefault="008B61A3" w:rsidP="008B61A3">
            <w:pPr>
              <w:rPr>
                <w:rFonts w:ascii="Calibri" w:hAnsi="Calibri"/>
                <w:sz w:val="16"/>
                <w:szCs w:val="16"/>
              </w:rPr>
            </w:pPr>
          </w:p>
        </w:tc>
        <w:tc>
          <w:tcPr>
            <w:tcW w:w="2386" w:type="dxa"/>
            <w:noWrap/>
            <w:vAlign w:val="bottom"/>
          </w:tcPr>
          <w:p w:rsidR="008B61A3" w:rsidRPr="00786F59" w:rsidRDefault="008B61A3" w:rsidP="008B61A3">
            <w:pPr>
              <w:jc w:val="center"/>
              <w:rPr>
                <w:sz w:val="16"/>
                <w:szCs w:val="16"/>
              </w:rPr>
            </w:pPr>
          </w:p>
        </w:tc>
      </w:tr>
      <w:tr w:rsidR="008B61A3" w:rsidRPr="00786F59" w:rsidTr="008B61A3">
        <w:trPr>
          <w:trHeight w:val="315"/>
        </w:trPr>
        <w:tc>
          <w:tcPr>
            <w:tcW w:w="4928" w:type="dxa"/>
            <w:tcBorders>
              <w:top w:val="single" w:sz="4" w:space="0" w:color="auto"/>
            </w:tcBorders>
            <w:noWrap/>
            <w:vAlign w:val="bottom"/>
          </w:tcPr>
          <w:p w:rsidR="008B61A3" w:rsidRPr="00786F59" w:rsidRDefault="008B61A3" w:rsidP="008B61A3">
            <w:pPr>
              <w:autoSpaceDE w:val="0"/>
              <w:autoSpaceDN w:val="0"/>
              <w:adjustRightInd w:val="0"/>
              <w:jc w:val="center"/>
              <w:rPr>
                <w:sz w:val="16"/>
                <w:szCs w:val="16"/>
              </w:rPr>
            </w:pPr>
            <w:r w:rsidRPr="00786F59">
              <w:rPr>
                <w:sz w:val="16"/>
                <w:szCs w:val="16"/>
              </w:rPr>
              <w:t>(должность)</w:t>
            </w:r>
          </w:p>
        </w:tc>
        <w:tc>
          <w:tcPr>
            <w:tcW w:w="394" w:type="dxa"/>
            <w:noWrap/>
            <w:vAlign w:val="bottom"/>
          </w:tcPr>
          <w:p w:rsidR="008B61A3" w:rsidRPr="00786F59" w:rsidRDefault="008B61A3" w:rsidP="008B61A3">
            <w:pPr>
              <w:rPr>
                <w:rFonts w:ascii="Calibri" w:hAnsi="Calibri"/>
                <w:sz w:val="16"/>
                <w:szCs w:val="16"/>
              </w:rPr>
            </w:pPr>
          </w:p>
        </w:tc>
        <w:tc>
          <w:tcPr>
            <w:tcW w:w="1358" w:type="dxa"/>
            <w:tcBorders>
              <w:top w:val="single" w:sz="4" w:space="0" w:color="auto"/>
            </w:tcBorders>
            <w:noWrap/>
            <w:vAlign w:val="bottom"/>
          </w:tcPr>
          <w:p w:rsidR="008B61A3" w:rsidRPr="00786F59" w:rsidRDefault="008B61A3" w:rsidP="008B61A3">
            <w:pPr>
              <w:jc w:val="center"/>
              <w:rPr>
                <w:sz w:val="16"/>
                <w:szCs w:val="16"/>
              </w:rPr>
            </w:pPr>
            <w:r w:rsidRPr="00786F59">
              <w:rPr>
                <w:sz w:val="16"/>
                <w:szCs w:val="16"/>
              </w:rPr>
              <w:t>(подпись)</w:t>
            </w:r>
          </w:p>
        </w:tc>
        <w:tc>
          <w:tcPr>
            <w:tcW w:w="681" w:type="dxa"/>
            <w:noWrap/>
            <w:vAlign w:val="bottom"/>
          </w:tcPr>
          <w:p w:rsidR="008B61A3" w:rsidRPr="00786F59" w:rsidRDefault="008B61A3" w:rsidP="008B61A3">
            <w:pPr>
              <w:rPr>
                <w:rFonts w:ascii="Calibri" w:hAnsi="Calibri"/>
                <w:sz w:val="16"/>
                <w:szCs w:val="16"/>
              </w:rPr>
            </w:pPr>
          </w:p>
        </w:tc>
        <w:tc>
          <w:tcPr>
            <w:tcW w:w="2386" w:type="dxa"/>
            <w:tcBorders>
              <w:top w:val="single" w:sz="4" w:space="0" w:color="auto"/>
            </w:tcBorders>
            <w:noWrap/>
            <w:vAlign w:val="bottom"/>
          </w:tcPr>
          <w:p w:rsidR="008B61A3" w:rsidRPr="00786F59" w:rsidRDefault="008B61A3" w:rsidP="008B61A3">
            <w:pPr>
              <w:jc w:val="center"/>
              <w:rPr>
                <w:sz w:val="16"/>
                <w:szCs w:val="16"/>
              </w:rPr>
            </w:pPr>
            <w:r w:rsidRPr="00786F59">
              <w:rPr>
                <w:sz w:val="16"/>
                <w:szCs w:val="16"/>
              </w:rPr>
              <w:t>(расшифровка подписи)</w:t>
            </w:r>
          </w:p>
        </w:tc>
      </w:tr>
    </w:tbl>
    <w:p w:rsidR="008B61A3" w:rsidRPr="00786F59" w:rsidRDefault="008B61A3" w:rsidP="008B61A3">
      <w:pPr>
        <w:ind w:left="4395"/>
        <w:jc w:val="center"/>
        <w:rPr>
          <w:sz w:val="16"/>
          <w:szCs w:val="16"/>
        </w:rPr>
      </w:pPr>
    </w:p>
    <w:p w:rsidR="008B61A3" w:rsidRPr="00786F59" w:rsidRDefault="008B61A3" w:rsidP="008B61A3">
      <w:pPr>
        <w:autoSpaceDE w:val="0"/>
        <w:autoSpaceDN w:val="0"/>
        <w:adjustRightInd w:val="0"/>
        <w:jc w:val="both"/>
        <w:rPr>
          <w:sz w:val="16"/>
          <w:szCs w:val="16"/>
        </w:rPr>
      </w:pPr>
    </w:p>
    <w:p w:rsidR="008B61A3" w:rsidRPr="00786F59" w:rsidRDefault="008B61A3" w:rsidP="008B61A3">
      <w:pPr>
        <w:autoSpaceDE w:val="0"/>
        <w:autoSpaceDN w:val="0"/>
        <w:adjustRightInd w:val="0"/>
        <w:jc w:val="both"/>
        <w:rPr>
          <w:sz w:val="16"/>
          <w:szCs w:val="16"/>
        </w:rPr>
      </w:pPr>
    </w:p>
    <w:p w:rsidR="008B61A3" w:rsidRPr="00786F59" w:rsidRDefault="008B61A3" w:rsidP="008B61A3">
      <w:pPr>
        <w:autoSpaceDE w:val="0"/>
        <w:autoSpaceDN w:val="0"/>
        <w:adjustRightInd w:val="0"/>
        <w:jc w:val="both"/>
        <w:rPr>
          <w:sz w:val="16"/>
          <w:szCs w:val="16"/>
        </w:rPr>
      </w:pPr>
    </w:p>
    <w:p w:rsidR="008B61A3" w:rsidRPr="00786F59" w:rsidRDefault="008B61A3" w:rsidP="008B61A3">
      <w:pPr>
        <w:autoSpaceDE w:val="0"/>
        <w:autoSpaceDN w:val="0"/>
        <w:adjustRightInd w:val="0"/>
        <w:jc w:val="both"/>
        <w:rPr>
          <w:sz w:val="16"/>
          <w:szCs w:val="16"/>
        </w:rPr>
      </w:pPr>
    </w:p>
    <w:p w:rsidR="008B61A3" w:rsidRPr="00786F59" w:rsidRDefault="008B61A3" w:rsidP="008B61A3">
      <w:pPr>
        <w:autoSpaceDE w:val="0"/>
        <w:autoSpaceDN w:val="0"/>
        <w:adjustRightInd w:val="0"/>
        <w:jc w:val="both"/>
        <w:rPr>
          <w:sz w:val="16"/>
          <w:szCs w:val="16"/>
        </w:rPr>
      </w:pPr>
    </w:p>
    <w:p w:rsidR="008B61A3" w:rsidRPr="00786F59" w:rsidRDefault="008B61A3" w:rsidP="008B61A3">
      <w:pPr>
        <w:autoSpaceDE w:val="0"/>
        <w:autoSpaceDN w:val="0"/>
        <w:adjustRightInd w:val="0"/>
        <w:jc w:val="both"/>
        <w:rPr>
          <w:sz w:val="16"/>
          <w:szCs w:val="16"/>
        </w:rPr>
      </w:pPr>
    </w:p>
    <w:p w:rsidR="008B61A3" w:rsidRPr="00786F59" w:rsidRDefault="008B61A3" w:rsidP="008B61A3">
      <w:pPr>
        <w:autoSpaceDE w:val="0"/>
        <w:autoSpaceDN w:val="0"/>
        <w:adjustRightInd w:val="0"/>
        <w:jc w:val="both"/>
        <w:rPr>
          <w:sz w:val="16"/>
          <w:szCs w:val="16"/>
        </w:rPr>
      </w:pPr>
    </w:p>
    <w:p w:rsidR="008B61A3" w:rsidRPr="00786F59" w:rsidRDefault="008B61A3" w:rsidP="008B61A3">
      <w:pPr>
        <w:autoSpaceDE w:val="0"/>
        <w:autoSpaceDN w:val="0"/>
        <w:adjustRightInd w:val="0"/>
        <w:jc w:val="both"/>
        <w:rPr>
          <w:sz w:val="16"/>
          <w:szCs w:val="16"/>
        </w:rPr>
      </w:pPr>
    </w:p>
    <w:p w:rsidR="008B61A3" w:rsidRPr="00786F59" w:rsidRDefault="008B61A3" w:rsidP="008B61A3">
      <w:pPr>
        <w:autoSpaceDE w:val="0"/>
        <w:autoSpaceDN w:val="0"/>
        <w:adjustRightInd w:val="0"/>
        <w:jc w:val="both"/>
        <w:rPr>
          <w:sz w:val="16"/>
          <w:szCs w:val="16"/>
        </w:rPr>
      </w:pPr>
    </w:p>
    <w:p w:rsidR="008B61A3" w:rsidRPr="00786F59" w:rsidRDefault="008B61A3" w:rsidP="008B61A3">
      <w:pPr>
        <w:framePr w:hSpace="180" w:wrap="around" w:vAnchor="text" w:hAnchor="margin" w:y="112"/>
        <w:autoSpaceDE w:val="0"/>
        <w:autoSpaceDN w:val="0"/>
        <w:adjustRightInd w:val="0"/>
        <w:rPr>
          <w:sz w:val="16"/>
          <w:szCs w:val="16"/>
        </w:rPr>
      </w:pPr>
      <w:r w:rsidRPr="00786F59">
        <w:rPr>
          <w:sz w:val="16"/>
          <w:szCs w:val="16"/>
        </w:rPr>
        <w:t>Телефон:</w:t>
      </w:r>
    </w:p>
    <w:p w:rsidR="008B61A3" w:rsidRPr="00786F59" w:rsidRDefault="008B61A3" w:rsidP="008B61A3">
      <w:pPr>
        <w:framePr w:hSpace="180" w:wrap="around" w:vAnchor="text" w:hAnchor="margin" w:y="112"/>
        <w:autoSpaceDE w:val="0"/>
        <w:autoSpaceDN w:val="0"/>
        <w:adjustRightInd w:val="0"/>
        <w:rPr>
          <w:sz w:val="16"/>
          <w:szCs w:val="16"/>
        </w:rPr>
      </w:pPr>
    </w:p>
    <w:p w:rsidR="008B61A3" w:rsidRPr="00786F59" w:rsidRDefault="008B61A3" w:rsidP="008B61A3">
      <w:pPr>
        <w:ind w:right="140"/>
        <w:jc w:val="both"/>
        <w:rPr>
          <w:sz w:val="16"/>
          <w:szCs w:val="16"/>
        </w:rPr>
      </w:pPr>
      <w:r w:rsidRPr="00786F59">
        <w:rPr>
          <w:sz w:val="16"/>
          <w:szCs w:val="16"/>
        </w:rPr>
        <w:t>Дата</w:t>
      </w:r>
    </w:p>
    <w:p w:rsidR="008B61A3" w:rsidRPr="00786F59" w:rsidRDefault="008B61A3" w:rsidP="008B61A3">
      <w:pPr>
        <w:ind w:right="140"/>
        <w:jc w:val="right"/>
        <w:rPr>
          <w:sz w:val="16"/>
          <w:szCs w:val="16"/>
        </w:rPr>
      </w:pPr>
      <w:r w:rsidRPr="00786F59">
        <w:rPr>
          <w:sz w:val="16"/>
          <w:szCs w:val="16"/>
        </w:rPr>
        <w:t>Приложение 3</w:t>
      </w:r>
    </w:p>
    <w:p w:rsidR="008B61A3" w:rsidRPr="00786F59" w:rsidRDefault="008B61A3" w:rsidP="008B61A3">
      <w:pPr>
        <w:ind w:right="140"/>
        <w:jc w:val="right"/>
        <w:rPr>
          <w:sz w:val="16"/>
          <w:szCs w:val="16"/>
        </w:rPr>
      </w:pPr>
      <w:r w:rsidRPr="00786F59">
        <w:rPr>
          <w:sz w:val="16"/>
          <w:szCs w:val="16"/>
        </w:rPr>
        <w:t xml:space="preserve">к Положению о предоставлении субсидии из бюджета </w:t>
      </w:r>
    </w:p>
    <w:p w:rsidR="008B61A3" w:rsidRPr="00786F59" w:rsidRDefault="008B61A3" w:rsidP="008B61A3">
      <w:pPr>
        <w:ind w:right="140"/>
        <w:jc w:val="right"/>
        <w:rPr>
          <w:sz w:val="16"/>
          <w:szCs w:val="16"/>
        </w:rPr>
      </w:pPr>
      <w:r w:rsidRPr="00786F59">
        <w:rPr>
          <w:sz w:val="16"/>
          <w:szCs w:val="16"/>
        </w:rPr>
        <w:t xml:space="preserve">Билибинского муниципального района на возмещение затрат, связанных с реализацией </w:t>
      </w:r>
    </w:p>
    <w:p w:rsidR="008B61A3" w:rsidRPr="00786F59" w:rsidRDefault="008B61A3" w:rsidP="008B61A3">
      <w:pPr>
        <w:ind w:right="140"/>
        <w:jc w:val="right"/>
        <w:rPr>
          <w:sz w:val="16"/>
          <w:szCs w:val="16"/>
        </w:rPr>
      </w:pPr>
      <w:r w:rsidRPr="00786F59">
        <w:rPr>
          <w:sz w:val="16"/>
          <w:szCs w:val="16"/>
        </w:rPr>
        <w:t>молочной продукции  местных товаропроизводителей в сельской местности</w:t>
      </w:r>
    </w:p>
    <w:p w:rsidR="008B61A3" w:rsidRPr="00786F59" w:rsidRDefault="008B61A3" w:rsidP="008B61A3">
      <w:pPr>
        <w:ind w:right="140"/>
        <w:jc w:val="right"/>
        <w:rPr>
          <w:sz w:val="16"/>
          <w:szCs w:val="16"/>
        </w:rPr>
      </w:pPr>
    </w:p>
    <w:p w:rsidR="008B61A3" w:rsidRPr="00786F59" w:rsidRDefault="008B61A3" w:rsidP="008B61A3">
      <w:pPr>
        <w:jc w:val="center"/>
        <w:outlineLvl w:val="0"/>
        <w:rPr>
          <w:b/>
          <w:sz w:val="16"/>
          <w:szCs w:val="16"/>
        </w:rPr>
      </w:pPr>
      <w:r w:rsidRPr="00786F59">
        <w:rPr>
          <w:b/>
          <w:sz w:val="16"/>
          <w:szCs w:val="16"/>
        </w:rPr>
        <w:t>ОТЧЁТ</w:t>
      </w:r>
    </w:p>
    <w:p w:rsidR="008B61A3" w:rsidRPr="00786F59" w:rsidRDefault="008B61A3" w:rsidP="008B61A3">
      <w:pPr>
        <w:jc w:val="center"/>
        <w:rPr>
          <w:b/>
          <w:sz w:val="16"/>
          <w:szCs w:val="16"/>
        </w:rPr>
      </w:pPr>
      <w:r w:rsidRPr="00786F59">
        <w:rPr>
          <w:b/>
          <w:sz w:val="16"/>
          <w:szCs w:val="16"/>
        </w:rPr>
        <w:t>об использовании субсидии на возмещение затрат, связанных с реализацией молочной продукции местных товаропроизводителей в сельской местности</w:t>
      </w:r>
    </w:p>
    <w:p w:rsidR="008B61A3" w:rsidRPr="00786F59" w:rsidRDefault="008B61A3" w:rsidP="008B61A3">
      <w:pPr>
        <w:jc w:val="center"/>
        <w:rPr>
          <w:b/>
          <w:sz w:val="16"/>
          <w:szCs w:val="16"/>
        </w:rPr>
      </w:pPr>
    </w:p>
    <w:p w:rsidR="008B61A3" w:rsidRPr="00786F59" w:rsidRDefault="008B61A3" w:rsidP="008B61A3">
      <w:pPr>
        <w:jc w:val="center"/>
        <w:rPr>
          <w:b/>
          <w:sz w:val="16"/>
          <w:szCs w:val="16"/>
        </w:rPr>
      </w:pPr>
      <w:r w:rsidRPr="00786F59">
        <w:rPr>
          <w:b/>
          <w:sz w:val="16"/>
          <w:szCs w:val="16"/>
        </w:rPr>
        <w:t>на _________ месяц 20____ года.</w:t>
      </w:r>
    </w:p>
    <w:p w:rsidR="008B61A3" w:rsidRPr="00786F59" w:rsidRDefault="008B61A3" w:rsidP="008B61A3">
      <w:pPr>
        <w:jc w:val="center"/>
        <w:rPr>
          <w:sz w:val="16"/>
          <w:szCs w:val="16"/>
        </w:rPr>
      </w:pPr>
      <w:r w:rsidRPr="00786F59">
        <w:rPr>
          <w:b/>
          <w:sz w:val="16"/>
          <w:szCs w:val="16"/>
        </w:rPr>
        <w:t>_</w:t>
      </w:r>
      <w:r w:rsidRPr="00786F59">
        <w:rPr>
          <w:sz w:val="16"/>
          <w:szCs w:val="16"/>
        </w:rPr>
        <w:t>_______________________________________________________________</w:t>
      </w:r>
    </w:p>
    <w:p w:rsidR="008B61A3" w:rsidRPr="00786F59" w:rsidRDefault="008B61A3" w:rsidP="008B61A3">
      <w:pPr>
        <w:jc w:val="center"/>
        <w:rPr>
          <w:sz w:val="16"/>
          <w:szCs w:val="16"/>
        </w:rPr>
      </w:pPr>
      <w:r w:rsidRPr="00786F59">
        <w:rPr>
          <w:sz w:val="16"/>
          <w:szCs w:val="16"/>
        </w:rPr>
        <w:t>(организация – получатель субсидии)</w:t>
      </w:r>
    </w:p>
    <w:p w:rsidR="008B61A3" w:rsidRPr="00786F59" w:rsidRDefault="008B61A3" w:rsidP="008B61A3">
      <w:pPr>
        <w:jc w:val="both"/>
        <w:rPr>
          <w:sz w:val="16"/>
          <w:szCs w:val="16"/>
        </w:rPr>
      </w:pP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1257"/>
        <w:gridCol w:w="1559"/>
        <w:gridCol w:w="1418"/>
        <w:gridCol w:w="2409"/>
        <w:gridCol w:w="2410"/>
      </w:tblGrid>
      <w:tr w:rsidR="008B61A3" w:rsidRPr="00786F59" w:rsidTr="009D0697">
        <w:trPr>
          <w:trHeight w:val="1799"/>
        </w:trPr>
        <w:tc>
          <w:tcPr>
            <w:tcW w:w="588" w:type="dxa"/>
            <w:vAlign w:val="center"/>
          </w:tcPr>
          <w:p w:rsidR="008B61A3" w:rsidRPr="00786F59" w:rsidRDefault="008B61A3" w:rsidP="008B61A3">
            <w:pPr>
              <w:autoSpaceDE w:val="0"/>
              <w:autoSpaceDN w:val="0"/>
              <w:adjustRightInd w:val="0"/>
              <w:jc w:val="center"/>
              <w:rPr>
                <w:sz w:val="16"/>
                <w:szCs w:val="16"/>
              </w:rPr>
            </w:pPr>
            <w:r w:rsidRPr="00786F59">
              <w:rPr>
                <w:sz w:val="16"/>
                <w:szCs w:val="16"/>
              </w:rPr>
              <w:t xml:space="preserve">№ </w:t>
            </w:r>
            <w:proofErr w:type="gramStart"/>
            <w:r w:rsidRPr="00786F59">
              <w:rPr>
                <w:sz w:val="16"/>
                <w:szCs w:val="16"/>
              </w:rPr>
              <w:t>п</w:t>
            </w:r>
            <w:proofErr w:type="gramEnd"/>
            <w:r w:rsidRPr="00786F59">
              <w:rPr>
                <w:sz w:val="16"/>
                <w:szCs w:val="16"/>
              </w:rPr>
              <w:t>/п</w:t>
            </w:r>
          </w:p>
        </w:tc>
        <w:tc>
          <w:tcPr>
            <w:tcW w:w="1257" w:type="dxa"/>
          </w:tcPr>
          <w:p w:rsidR="008B61A3" w:rsidRPr="00786F59" w:rsidRDefault="008B61A3" w:rsidP="008B61A3">
            <w:pPr>
              <w:jc w:val="center"/>
              <w:rPr>
                <w:sz w:val="16"/>
                <w:szCs w:val="16"/>
              </w:rPr>
            </w:pPr>
            <w:r w:rsidRPr="00786F59">
              <w:rPr>
                <w:sz w:val="16"/>
                <w:szCs w:val="16"/>
              </w:rPr>
              <w:t>Наименование поселения</w:t>
            </w:r>
          </w:p>
        </w:tc>
        <w:tc>
          <w:tcPr>
            <w:tcW w:w="1559" w:type="dxa"/>
          </w:tcPr>
          <w:p w:rsidR="008B61A3" w:rsidRPr="00786F59" w:rsidRDefault="008B61A3" w:rsidP="008B61A3">
            <w:pPr>
              <w:jc w:val="center"/>
              <w:rPr>
                <w:sz w:val="16"/>
                <w:szCs w:val="16"/>
              </w:rPr>
            </w:pPr>
            <w:r w:rsidRPr="00786F59">
              <w:rPr>
                <w:sz w:val="16"/>
                <w:szCs w:val="16"/>
              </w:rPr>
              <w:t>Средства, предусмотренные на возмещение затрат, руб.</w:t>
            </w:r>
          </w:p>
        </w:tc>
        <w:tc>
          <w:tcPr>
            <w:tcW w:w="1418" w:type="dxa"/>
            <w:shd w:val="clear" w:color="auto" w:fill="auto"/>
            <w:vAlign w:val="center"/>
          </w:tcPr>
          <w:p w:rsidR="008B61A3" w:rsidRPr="00786F59" w:rsidRDefault="008B61A3" w:rsidP="008B61A3">
            <w:pPr>
              <w:jc w:val="center"/>
              <w:rPr>
                <w:sz w:val="16"/>
                <w:szCs w:val="16"/>
              </w:rPr>
            </w:pPr>
            <w:r w:rsidRPr="00786F59">
              <w:rPr>
                <w:sz w:val="16"/>
                <w:szCs w:val="16"/>
              </w:rPr>
              <w:t xml:space="preserve">Сумма, которая причитается Получателю субсидии, руб. </w:t>
            </w:r>
          </w:p>
        </w:tc>
        <w:tc>
          <w:tcPr>
            <w:tcW w:w="2409" w:type="dxa"/>
            <w:shd w:val="clear" w:color="auto" w:fill="auto"/>
            <w:vAlign w:val="center"/>
          </w:tcPr>
          <w:p w:rsidR="008B61A3" w:rsidRPr="00786F59" w:rsidRDefault="008B61A3" w:rsidP="008B61A3">
            <w:pPr>
              <w:jc w:val="center"/>
              <w:rPr>
                <w:sz w:val="16"/>
                <w:szCs w:val="16"/>
              </w:rPr>
            </w:pPr>
            <w:r w:rsidRPr="00786F59">
              <w:rPr>
                <w:sz w:val="16"/>
                <w:szCs w:val="16"/>
              </w:rPr>
              <w:t>Получено субсидии с учетом авансирования (нарастающим итогом с начала периода), руб.</w:t>
            </w:r>
          </w:p>
        </w:tc>
        <w:tc>
          <w:tcPr>
            <w:tcW w:w="2410" w:type="dxa"/>
            <w:shd w:val="clear" w:color="auto" w:fill="auto"/>
          </w:tcPr>
          <w:p w:rsidR="008B61A3" w:rsidRPr="00786F59" w:rsidRDefault="008B61A3" w:rsidP="008B61A3">
            <w:pPr>
              <w:jc w:val="center"/>
              <w:rPr>
                <w:sz w:val="16"/>
                <w:szCs w:val="16"/>
              </w:rPr>
            </w:pPr>
          </w:p>
          <w:p w:rsidR="008B61A3" w:rsidRPr="00786F59" w:rsidRDefault="008B61A3" w:rsidP="008B61A3">
            <w:pPr>
              <w:jc w:val="center"/>
              <w:rPr>
                <w:sz w:val="16"/>
                <w:szCs w:val="16"/>
              </w:rPr>
            </w:pPr>
            <w:r w:rsidRPr="00786F59">
              <w:rPr>
                <w:sz w:val="16"/>
                <w:szCs w:val="16"/>
              </w:rPr>
              <w:t>Сумма причитающейся субсидии за отчетный период, руб.</w:t>
            </w:r>
          </w:p>
        </w:tc>
      </w:tr>
      <w:tr w:rsidR="008B61A3" w:rsidRPr="00786F59" w:rsidTr="009D0697">
        <w:tc>
          <w:tcPr>
            <w:tcW w:w="588" w:type="dxa"/>
            <w:vAlign w:val="center"/>
          </w:tcPr>
          <w:p w:rsidR="008B61A3" w:rsidRPr="00786F59" w:rsidRDefault="008B61A3" w:rsidP="008B61A3">
            <w:pPr>
              <w:autoSpaceDE w:val="0"/>
              <w:autoSpaceDN w:val="0"/>
              <w:adjustRightInd w:val="0"/>
              <w:jc w:val="center"/>
              <w:rPr>
                <w:b/>
                <w:sz w:val="16"/>
                <w:szCs w:val="16"/>
              </w:rPr>
            </w:pPr>
          </w:p>
        </w:tc>
        <w:tc>
          <w:tcPr>
            <w:tcW w:w="1257" w:type="dxa"/>
          </w:tcPr>
          <w:p w:rsidR="008B61A3" w:rsidRPr="00786F59" w:rsidRDefault="008B61A3" w:rsidP="008B61A3">
            <w:pPr>
              <w:jc w:val="center"/>
              <w:rPr>
                <w:sz w:val="16"/>
                <w:szCs w:val="16"/>
              </w:rPr>
            </w:pPr>
          </w:p>
        </w:tc>
        <w:tc>
          <w:tcPr>
            <w:tcW w:w="1559" w:type="dxa"/>
          </w:tcPr>
          <w:p w:rsidR="008B61A3" w:rsidRPr="00786F59" w:rsidRDefault="008B61A3" w:rsidP="008B61A3">
            <w:pPr>
              <w:jc w:val="center"/>
              <w:rPr>
                <w:sz w:val="16"/>
                <w:szCs w:val="16"/>
              </w:rPr>
            </w:pPr>
          </w:p>
        </w:tc>
        <w:tc>
          <w:tcPr>
            <w:tcW w:w="1418" w:type="dxa"/>
            <w:shd w:val="clear" w:color="auto" w:fill="auto"/>
          </w:tcPr>
          <w:p w:rsidR="008B61A3" w:rsidRPr="00786F59" w:rsidRDefault="008B61A3" w:rsidP="008B61A3">
            <w:pPr>
              <w:jc w:val="center"/>
              <w:rPr>
                <w:sz w:val="16"/>
                <w:szCs w:val="16"/>
              </w:rPr>
            </w:pPr>
          </w:p>
        </w:tc>
        <w:tc>
          <w:tcPr>
            <w:tcW w:w="2409" w:type="dxa"/>
            <w:shd w:val="clear" w:color="auto" w:fill="auto"/>
            <w:vAlign w:val="center"/>
          </w:tcPr>
          <w:p w:rsidR="008B61A3" w:rsidRPr="00786F59" w:rsidRDefault="008B61A3" w:rsidP="008B61A3">
            <w:pPr>
              <w:rPr>
                <w:sz w:val="16"/>
                <w:szCs w:val="16"/>
              </w:rPr>
            </w:pPr>
          </w:p>
        </w:tc>
        <w:tc>
          <w:tcPr>
            <w:tcW w:w="2410" w:type="dxa"/>
            <w:shd w:val="clear" w:color="auto" w:fill="auto"/>
          </w:tcPr>
          <w:p w:rsidR="008B61A3" w:rsidRPr="00786F59" w:rsidRDefault="008B61A3" w:rsidP="008B61A3">
            <w:pPr>
              <w:jc w:val="center"/>
              <w:rPr>
                <w:sz w:val="16"/>
                <w:szCs w:val="16"/>
              </w:rPr>
            </w:pPr>
          </w:p>
        </w:tc>
      </w:tr>
    </w:tbl>
    <w:p w:rsidR="008B61A3" w:rsidRPr="00786F59" w:rsidRDefault="008B61A3" w:rsidP="008B61A3">
      <w:pPr>
        <w:rPr>
          <w:sz w:val="16"/>
          <w:szCs w:val="16"/>
        </w:rPr>
      </w:pPr>
    </w:p>
    <w:p w:rsidR="008B61A3" w:rsidRPr="00786F59" w:rsidRDefault="008B61A3" w:rsidP="008B61A3">
      <w:pPr>
        <w:rPr>
          <w:b/>
          <w:sz w:val="16"/>
          <w:szCs w:val="16"/>
        </w:rPr>
      </w:pPr>
      <w:r w:rsidRPr="00786F59">
        <w:rPr>
          <w:sz w:val="16"/>
          <w:szCs w:val="16"/>
        </w:rPr>
        <w:t xml:space="preserve">Ответственное лицо Получателя субсидии                   </w:t>
      </w:r>
      <w:r w:rsidRPr="00786F59">
        <w:rPr>
          <w:b/>
          <w:sz w:val="16"/>
          <w:szCs w:val="16"/>
        </w:rPr>
        <w:t xml:space="preserve">       _____________       _____________</w:t>
      </w:r>
    </w:p>
    <w:p w:rsidR="008B61A3" w:rsidRPr="00786F59" w:rsidRDefault="008B61A3" w:rsidP="008B61A3">
      <w:pPr>
        <w:rPr>
          <w:sz w:val="16"/>
          <w:szCs w:val="16"/>
        </w:rPr>
      </w:pPr>
      <w:r w:rsidRPr="00786F59">
        <w:rPr>
          <w:sz w:val="16"/>
          <w:szCs w:val="16"/>
        </w:rPr>
        <w:t xml:space="preserve">                                МП                                                                      (ФИО)</w:t>
      </w:r>
    </w:p>
    <w:p w:rsidR="008B61A3" w:rsidRPr="00786F59" w:rsidRDefault="008B61A3" w:rsidP="008B61A3">
      <w:pPr>
        <w:rPr>
          <w:sz w:val="16"/>
          <w:szCs w:val="16"/>
        </w:rPr>
      </w:pPr>
      <w:r w:rsidRPr="00786F59">
        <w:rPr>
          <w:sz w:val="16"/>
          <w:szCs w:val="16"/>
        </w:rPr>
        <w:t>Ответственное лицо Уполномоченного органа                   _____________      _____________</w:t>
      </w:r>
    </w:p>
    <w:p w:rsidR="008B61A3" w:rsidRPr="00786F59" w:rsidRDefault="008B61A3" w:rsidP="008B61A3">
      <w:pPr>
        <w:rPr>
          <w:sz w:val="16"/>
          <w:szCs w:val="16"/>
        </w:rPr>
      </w:pPr>
      <w:r w:rsidRPr="00786F59">
        <w:rPr>
          <w:sz w:val="16"/>
          <w:szCs w:val="16"/>
        </w:rPr>
        <w:t xml:space="preserve">                                МП                                                                      (ФИО)</w:t>
      </w:r>
    </w:p>
    <w:p w:rsidR="008B61A3" w:rsidRPr="00786F59" w:rsidRDefault="008B61A3" w:rsidP="008B61A3">
      <w:pPr>
        <w:ind w:right="140"/>
        <w:jc w:val="right"/>
        <w:rPr>
          <w:sz w:val="16"/>
          <w:szCs w:val="16"/>
        </w:rPr>
      </w:pPr>
    </w:p>
    <w:p w:rsidR="008E59AC" w:rsidRPr="00786F59" w:rsidRDefault="008E59AC" w:rsidP="008E59AC">
      <w:pPr>
        <w:jc w:val="center"/>
        <w:rPr>
          <w:b/>
          <w:sz w:val="16"/>
          <w:szCs w:val="16"/>
        </w:rPr>
      </w:pPr>
      <w:r w:rsidRPr="00786F59">
        <w:rPr>
          <w:b/>
          <w:sz w:val="16"/>
          <w:szCs w:val="16"/>
        </w:rPr>
        <w:lastRenderedPageBreak/>
        <w:t>АДМИНИСТРАЦИЯ</w:t>
      </w:r>
    </w:p>
    <w:p w:rsidR="008E59AC" w:rsidRPr="00786F59" w:rsidRDefault="008E59AC" w:rsidP="008E59AC">
      <w:pPr>
        <w:jc w:val="center"/>
        <w:rPr>
          <w:b/>
          <w:sz w:val="16"/>
          <w:szCs w:val="16"/>
        </w:rPr>
      </w:pPr>
      <w:r w:rsidRPr="00786F59">
        <w:rPr>
          <w:b/>
          <w:sz w:val="16"/>
          <w:szCs w:val="16"/>
        </w:rPr>
        <w:t>МУНИЦИПАЛЬНОГО ОБРАЗОВАНИЯ</w:t>
      </w:r>
    </w:p>
    <w:p w:rsidR="008E59AC" w:rsidRPr="00786F59" w:rsidRDefault="008E59AC" w:rsidP="008E59AC">
      <w:pPr>
        <w:jc w:val="center"/>
        <w:rPr>
          <w:b/>
          <w:sz w:val="16"/>
          <w:szCs w:val="16"/>
        </w:rPr>
      </w:pPr>
      <w:r w:rsidRPr="00786F59">
        <w:rPr>
          <w:b/>
          <w:sz w:val="16"/>
          <w:szCs w:val="16"/>
        </w:rPr>
        <w:t>БИЛИБИНСКИЙ МУНИЦИПАЛЬНЫЙ РАЙОН</w:t>
      </w:r>
    </w:p>
    <w:p w:rsidR="008E59AC" w:rsidRPr="00786F59" w:rsidRDefault="008E59AC" w:rsidP="008E59AC">
      <w:pPr>
        <w:jc w:val="center"/>
        <w:rPr>
          <w:b/>
          <w:sz w:val="16"/>
          <w:szCs w:val="16"/>
        </w:rPr>
      </w:pPr>
      <w:r w:rsidRPr="00786F59">
        <w:rPr>
          <w:b/>
          <w:sz w:val="16"/>
          <w:szCs w:val="16"/>
        </w:rPr>
        <w:t>ЧУКОТСКОГО АВТОНОМНОГО ОКРУГА</w:t>
      </w:r>
    </w:p>
    <w:p w:rsidR="008E59AC" w:rsidRPr="00786F59" w:rsidRDefault="008E59AC" w:rsidP="008E59AC">
      <w:pPr>
        <w:jc w:val="center"/>
        <w:rPr>
          <w:sz w:val="16"/>
          <w:szCs w:val="16"/>
        </w:rPr>
      </w:pPr>
    </w:p>
    <w:p w:rsidR="008E59AC" w:rsidRPr="00786F59" w:rsidRDefault="008E59AC" w:rsidP="008E59AC">
      <w:pPr>
        <w:jc w:val="center"/>
        <w:rPr>
          <w:b/>
          <w:sz w:val="16"/>
          <w:szCs w:val="16"/>
        </w:rPr>
      </w:pPr>
      <w:proofErr w:type="gramStart"/>
      <w:r w:rsidRPr="00786F59">
        <w:rPr>
          <w:b/>
          <w:sz w:val="16"/>
          <w:szCs w:val="16"/>
        </w:rPr>
        <w:t>П</w:t>
      </w:r>
      <w:proofErr w:type="gramEnd"/>
      <w:r w:rsidRPr="00786F59">
        <w:rPr>
          <w:b/>
          <w:sz w:val="16"/>
          <w:szCs w:val="16"/>
        </w:rPr>
        <w:t xml:space="preserve"> О С Т А Н О В Л Е Н И Е</w:t>
      </w:r>
    </w:p>
    <w:p w:rsidR="008E59AC" w:rsidRPr="00786F59" w:rsidRDefault="008E59AC" w:rsidP="008E59AC">
      <w:pPr>
        <w:jc w:val="center"/>
        <w:rPr>
          <w:b/>
          <w:sz w:val="16"/>
          <w:szCs w:val="16"/>
        </w:rPr>
      </w:pPr>
    </w:p>
    <w:p w:rsidR="008E59AC" w:rsidRPr="00786F59" w:rsidRDefault="008E59AC" w:rsidP="008E59AC">
      <w:pPr>
        <w:jc w:val="center"/>
        <w:rPr>
          <w:b/>
          <w:sz w:val="16"/>
          <w:szCs w:val="16"/>
        </w:rPr>
      </w:pPr>
    </w:p>
    <w:tbl>
      <w:tblPr>
        <w:tblW w:w="10279" w:type="dxa"/>
        <w:tblLook w:val="01E0" w:firstRow="1" w:lastRow="1" w:firstColumn="1" w:lastColumn="1" w:noHBand="0" w:noVBand="0"/>
      </w:tblPr>
      <w:tblGrid>
        <w:gridCol w:w="4219"/>
        <w:gridCol w:w="2507"/>
        <w:gridCol w:w="3553"/>
      </w:tblGrid>
      <w:tr w:rsidR="008E59AC" w:rsidRPr="00786F59" w:rsidTr="008E59AC">
        <w:tc>
          <w:tcPr>
            <w:tcW w:w="4219" w:type="dxa"/>
          </w:tcPr>
          <w:p w:rsidR="008E59AC" w:rsidRPr="00786F59" w:rsidRDefault="008E59AC" w:rsidP="008E59AC">
            <w:pPr>
              <w:widowControl w:val="0"/>
              <w:autoSpaceDE w:val="0"/>
              <w:autoSpaceDN w:val="0"/>
              <w:adjustRightInd w:val="0"/>
              <w:jc w:val="both"/>
              <w:rPr>
                <w:sz w:val="16"/>
                <w:szCs w:val="16"/>
                <w:u w:val="single"/>
              </w:rPr>
            </w:pPr>
            <w:r w:rsidRPr="00786F59">
              <w:rPr>
                <w:sz w:val="16"/>
                <w:szCs w:val="16"/>
                <w:u w:val="single"/>
              </w:rPr>
              <w:t xml:space="preserve">от 31 мая 2024 года </w:t>
            </w:r>
          </w:p>
        </w:tc>
        <w:tc>
          <w:tcPr>
            <w:tcW w:w="2507" w:type="dxa"/>
          </w:tcPr>
          <w:p w:rsidR="008E59AC" w:rsidRPr="00786F59" w:rsidRDefault="008E59AC" w:rsidP="008E59AC">
            <w:pPr>
              <w:widowControl w:val="0"/>
              <w:autoSpaceDE w:val="0"/>
              <w:autoSpaceDN w:val="0"/>
              <w:adjustRightInd w:val="0"/>
              <w:rPr>
                <w:sz w:val="16"/>
                <w:szCs w:val="16"/>
                <w:u w:val="single"/>
              </w:rPr>
            </w:pPr>
            <w:r w:rsidRPr="00786F59">
              <w:rPr>
                <w:sz w:val="16"/>
                <w:szCs w:val="16"/>
              </w:rPr>
              <w:t xml:space="preserve">№ </w:t>
            </w:r>
            <w:r w:rsidRPr="00786F59">
              <w:rPr>
                <w:sz w:val="16"/>
                <w:szCs w:val="16"/>
                <w:u w:val="single"/>
              </w:rPr>
              <w:t>585</w:t>
            </w:r>
          </w:p>
        </w:tc>
        <w:tc>
          <w:tcPr>
            <w:tcW w:w="3553" w:type="dxa"/>
          </w:tcPr>
          <w:p w:rsidR="008E59AC" w:rsidRPr="00786F59" w:rsidRDefault="008E59AC" w:rsidP="008E59AC">
            <w:pPr>
              <w:widowControl w:val="0"/>
              <w:autoSpaceDE w:val="0"/>
              <w:autoSpaceDN w:val="0"/>
              <w:adjustRightInd w:val="0"/>
              <w:ind w:right="424"/>
              <w:jc w:val="right"/>
              <w:rPr>
                <w:sz w:val="16"/>
                <w:szCs w:val="16"/>
              </w:rPr>
            </w:pPr>
            <w:r w:rsidRPr="00786F59">
              <w:rPr>
                <w:sz w:val="16"/>
                <w:szCs w:val="16"/>
              </w:rPr>
              <w:t xml:space="preserve">                        г. Билибино</w:t>
            </w:r>
          </w:p>
        </w:tc>
      </w:tr>
    </w:tbl>
    <w:p w:rsidR="008E59AC" w:rsidRPr="00786F59" w:rsidRDefault="008E59AC" w:rsidP="008E59AC">
      <w:pPr>
        <w:jc w:val="both"/>
        <w:rPr>
          <w:sz w:val="16"/>
          <w:szCs w:val="16"/>
        </w:rPr>
      </w:pPr>
    </w:p>
    <w:p w:rsidR="008E59AC" w:rsidRPr="00786F59" w:rsidRDefault="008E59AC" w:rsidP="008E59AC">
      <w:pPr>
        <w:jc w:val="both"/>
        <w:rPr>
          <w:sz w:val="16"/>
          <w:szCs w:val="16"/>
        </w:rPr>
      </w:pPr>
    </w:p>
    <w:tbl>
      <w:tblPr>
        <w:tblW w:w="0" w:type="auto"/>
        <w:tblLook w:val="01E0" w:firstRow="1" w:lastRow="1" w:firstColumn="1" w:lastColumn="1" w:noHBand="0" w:noVBand="0"/>
      </w:tblPr>
      <w:tblGrid>
        <w:gridCol w:w="6784"/>
      </w:tblGrid>
      <w:tr w:rsidR="008E59AC" w:rsidRPr="00786F59" w:rsidTr="008E59AC">
        <w:trPr>
          <w:trHeight w:val="729"/>
        </w:trPr>
        <w:tc>
          <w:tcPr>
            <w:tcW w:w="6784" w:type="dxa"/>
          </w:tcPr>
          <w:p w:rsidR="008E59AC" w:rsidRPr="00786F59" w:rsidRDefault="008E59AC" w:rsidP="008E59AC">
            <w:pPr>
              <w:ind w:right="1116"/>
              <w:jc w:val="both"/>
              <w:rPr>
                <w:sz w:val="16"/>
                <w:szCs w:val="16"/>
              </w:rPr>
            </w:pPr>
            <w:r w:rsidRPr="00786F59">
              <w:rPr>
                <w:sz w:val="16"/>
                <w:szCs w:val="16"/>
              </w:rPr>
              <w:t>О внесении изменения в Постановление Администрации муниципального образования Билибинский муниципальный район                     от 7 декабря 2018 года № 992</w:t>
            </w:r>
          </w:p>
        </w:tc>
      </w:tr>
    </w:tbl>
    <w:p w:rsidR="008E59AC" w:rsidRPr="00786F59" w:rsidRDefault="008E59AC" w:rsidP="008E59AC">
      <w:pPr>
        <w:ind w:firstLine="567"/>
        <w:jc w:val="both"/>
        <w:rPr>
          <w:sz w:val="16"/>
          <w:szCs w:val="16"/>
        </w:rPr>
      </w:pPr>
    </w:p>
    <w:p w:rsidR="008E59AC" w:rsidRPr="00786F59" w:rsidRDefault="008E59AC" w:rsidP="008E59AC">
      <w:pPr>
        <w:ind w:firstLine="567"/>
        <w:jc w:val="both"/>
        <w:rPr>
          <w:sz w:val="16"/>
          <w:szCs w:val="16"/>
        </w:rPr>
      </w:pPr>
    </w:p>
    <w:p w:rsidR="008E59AC" w:rsidRPr="00786F59" w:rsidRDefault="008E59AC" w:rsidP="008E59AC">
      <w:pPr>
        <w:ind w:firstLine="709"/>
        <w:jc w:val="both"/>
        <w:rPr>
          <w:sz w:val="16"/>
          <w:szCs w:val="16"/>
        </w:rPr>
      </w:pPr>
      <w:r w:rsidRPr="00786F59">
        <w:rPr>
          <w:sz w:val="16"/>
          <w:szCs w:val="16"/>
        </w:rPr>
        <w:t xml:space="preserve">В связи с кадровыми изменениями,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
    <w:p w:rsidR="008E59AC" w:rsidRPr="00786F59" w:rsidRDefault="008E59AC" w:rsidP="008E59AC">
      <w:pPr>
        <w:shd w:val="clear" w:color="auto" w:fill="FFFFFF"/>
        <w:spacing w:line="283" w:lineRule="exact"/>
        <w:ind w:right="23" w:firstLine="708"/>
        <w:jc w:val="both"/>
        <w:rPr>
          <w:b/>
          <w:spacing w:val="20"/>
          <w:sz w:val="16"/>
          <w:szCs w:val="16"/>
        </w:rPr>
      </w:pPr>
      <w:r w:rsidRPr="00786F59">
        <w:rPr>
          <w:b/>
          <w:spacing w:val="20"/>
          <w:sz w:val="16"/>
          <w:szCs w:val="16"/>
        </w:rPr>
        <w:t>ПОСТАНОВЛЯЕТ:</w:t>
      </w:r>
    </w:p>
    <w:p w:rsidR="008E59AC" w:rsidRPr="00786F59" w:rsidRDefault="008E59AC" w:rsidP="008E59AC">
      <w:pPr>
        <w:shd w:val="clear" w:color="auto" w:fill="FFFFFF"/>
        <w:spacing w:line="283" w:lineRule="exact"/>
        <w:ind w:right="23"/>
        <w:jc w:val="both"/>
        <w:rPr>
          <w:sz w:val="16"/>
          <w:szCs w:val="16"/>
        </w:rPr>
      </w:pPr>
    </w:p>
    <w:p w:rsidR="008E59AC" w:rsidRPr="00786F59" w:rsidRDefault="008E59AC" w:rsidP="008E59AC">
      <w:pPr>
        <w:pStyle w:val="ConsPlusTitle"/>
        <w:tabs>
          <w:tab w:val="left" w:pos="1134"/>
        </w:tabs>
        <w:ind w:right="-2" w:firstLine="709"/>
        <w:outlineLvl w:val="0"/>
        <w:rPr>
          <w:b w:val="0"/>
          <w:bCs w:val="0"/>
          <w:sz w:val="16"/>
          <w:szCs w:val="16"/>
        </w:rPr>
      </w:pPr>
      <w:r w:rsidRPr="00786F59">
        <w:rPr>
          <w:b w:val="0"/>
          <w:bCs w:val="0"/>
          <w:sz w:val="16"/>
          <w:szCs w:val="16"/>
        </w:rPr>
        <w:t>1.</w:t>
      </w:r>
      <w:r w:rsidRPr="00786F59">
        <w:rPr>
          <w:b w:val="0"/>
          <w:bCs w:val="0"/>
          <w:sz w:val="16"/>
          <w:szCs w:val="16"/>
        </w:rPr>
        <w:tab/>
        <w:t>Внести в Постановление Администрации муниципального образования Билибинский муниципальный район</w:t>
      </w:r>
      <w:r w:rsidRPr="00786F59">
        <w:rPr>
          <w:sz w:val="16"/>
          <w:szCs w:val="16"/>
        </w:rPr>
        <w:t xml:space="preserve"> </w:t>
      </w:r>
      <w:r w:rsidRPr="00786F59">
        <w:rPr>
          <w:b w:val="0"/>
          <w:bCs w:val="0"/>
          <w:sz w:val="16"/>
          <w:szCs w:val="16"/>
        </w:rPr>
        <w:t>от 7 декабря 2018 года № 992 «О создании Антинаркотической комиссии муниципального образования Билибинский муниципальный район» следующее изменение:</w:t>
      </w:r>
    </w:p>
    <w:p w:rsidR="008E59AC" w:rsidRPr="00786F59" w:rsidRDefault="008E59AC" w:rsidP="008E59AC">
      <w:pPr>
        <w:pStyle w:val="ConsPlusTitle"/>
        <w:tabs>
          <w:tab w:val="left" w:pos="1276"/>
        </w:tabs>
        <w:ind w:right="-2" w:firstLine="709"/>
        <w:outlineLvl w:val="0"/>
        <w:rPr>
          <w:b w:val="0"/>
          <w:sz w:val="16"/>
          <w:szCs w:val="16"/>
        </w:rPr>
      </w:pPr>
      <w:r w:rsidRPr="00786F59">
        <w:rPr>
          <w:b w:val="0"/>
          <w:sz w:val="16"/>
          <w:szCs w:val="16"/>
        </w:rPr>
        <w:t>приложение 2 изложить в редакции согласно приложению к настоящему постановлению.</w:t>
      </w:r>
    </w:p>
    <w:p w:rsidR="008E59AC" w:rsidRPr="00786F59" w:rsidRDefault="008E59AC" w:rsidP="008E59AC">
      <w:pPr>
        <w:pStyle w:val="ConsPlusTitle"/>
        <w:ind w:right="-2" w:firstLine="709"/>
        <w:outlineLvl w:val="0"/>
        <w:rPr>
          <w:b w:val="0"/>
          <w:sz w:val="16"/>
          <w:szCs w:val="16"/>
        </w:rPr>
      </w:pPr>
      <w:r w:rsidRPr="00786F59">
        <w:rPr>
          <w:b w:val="0"/>
          <w:sz w:val="16"/>
          <w:szCs w:val="16"/>
        </w:rPr>
        <w:t>2. 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8E59AC" w:rsidRPr="00786F59" w:rsidRDefault="008E59AC" w:rsidP="008E59AC">
      <w:pPr>
        <w:pStyle w:val="ConsPlusTitle"/>
        <w:tabs>
          <w:tab w:val="left" w:pos="1134"/>
        </w:tabs>
        <w:ind w:right="-2" w:firstLine="709"/>
        <w:outlineLvl w:val="0"/>
        <w:rPr>
          <w:b w:val="0"/>
          <w:sz w:val="16"/>
          <w:szCs w:val="16"/>
        </w:rPr>
      </w:pPr>
      <w:r w:rsidRPr="00786F59">
        <w:rPr>
          <w:b w:val="0"/>
          <w:sz w:val="16"/>
          <w:szCs w:val="16"/>
        </w:rPr>
        <w:t>3. Настоящее постановление вступает в законную силу с момента его официального опубликования.</w:t>
      </w:r>
    </w:p>
    <w:p w:rsidR="008E59AC" w:rsidRPr="00786F59" w:rsidRDefault="008E59AC" w:rsidP="008E59AC">
      <w:pPr>
        <w:pStyle w:val="ConsPlusTitle"/>
        <w:tabs>
          <w:tab w:val="left" w:pos="1134"/>
        </w:tabs>
        <w:ind w:right="-2" w:firstLine="709"/>
        <w:outlineLvl w:val="0"/>
        <w:rPr>
          <w:b w:val="0"/>
          <w:bCs w:val="0"/>
          <w:sz w:val="16"/>
          <w:szCs w:val="16"/>
        </w:rPr>
      </w:pPr>
      <w:r w:rsidRPr="00786F59">
        <w:rPr>
          <w:b w:val="0"/>
          <w:bCs w:val="0"/>
          <w:sz w:val="16"/>
          <w:szCs w:val="16"/>
        </w:rPr>
        <w:t xml:space="preserve">4. </w:t>
      </w:r>
      <w:r w:rsidRPr="00786F59">
        <w:rPr>
          <w:b w:val="0"/>
          <w:bCs w:val="0"/>
          <w:sz w:val="16"/>
          <w:szCs w:val="16"/>
        </w:rPr>
        <w:tab/>
      </w:r>
      <w:proofErr w:type="gramStart"/>
      <w:r w:rsidRPr="00786F59">
        <w:rPr>
          <w:b w:val="0"/>
          <w:sz w:val="16"/>
          <w:szCs w:val="16"/>
        </w:rPr>
        <w:t>Контроль за</w:t>
      </w:r>
      <w:proofErr w:type="gramEnd"/>
      <w:r w:rsidRPr="00786F59">
        <w:rPr>
          <w:b w:val="0"/>
          <w:sz w:val="16"/>
          <w:szCs w:val="16"/>
        </w:rPr>
        <w:t xml:space="preserve"> исполнением настоящего постановления</w:t>
      </w:r>
      <w:r w:rsidRPr="00786F59">
        <w:rPr>
          <w:b w:val="0"/>
          <w:color w:val="FF0000"/>
          <w:sz w:val="16"/>
          <w:szCs w:val="16"/>
        </w:rPr>
        <w:t xml:space="preserve"> </w:t>
      </w:r>
      <w:r w:rsidRPr="00786F59">
        <w:rPr>
          <w:b w:val="0"/>
          <w:sz w:val="16"/>
          <w:szCs w:val="16"/>
        </w:rPr>
        <w:t>оставляю за собой.</w:t>
      </w:r>
    </w:p>
    <w:p w:rsidR="008E59AC" w:rsidRPr="00786F59" w:rsidRDefault="008E59AC" w:rsidP="008E59AC">
      <w:pPr>
        <w:outlineLvl w:val="0"/>
        <w:rPr>
          <w:sz w:val="16"/>
          <w:szCs w:val="16"/>
        </w:rPr>
      </w:pPr>
    </w:p>
    <w:p w:rsidR="008E59AC" w:rsidRPr="00786F59" w:rsidRDefault="008E59AC" w:rsidP="008E59AC">
      <w:pPr>
        <w:outlineLvl w:val="0"/>
        <w:rPr>
          <w:sz w:val="16"/>
          <w:szCs w:val="16"/>
        </w:rPr>
      </w:pPr>
    </w:p>
    <w:p w:rsidR="008E59AC" w:rsidRPr="00786F59" w:rsidRDefault="008E59AC" w:rsidP="008E59AC">
      <w:pPr>
        <w:outlineLvl w:val="0"/>
        <w:rPr>
          <w:sz w:val="16"/>
          <w:szCs w:val="16"/>
        </w:rPr>
      </w:pPr>
    </w:p>
    <w:p w:rsidR="008E59AC" w:rsidRPr="00786F59" w:rsidRDefault="008E59AC" w:rsidP="008E59AC">
      <w:pPr>
        <w:outlineLvl w:val="0"/>
        <w:rPr>
          <w:sz w:val="16"/>
          <w:szCs w:val="16"/>
        </w:rPr>
      </w:pPr>
    </w:p>
    <w:p w:rsidR="008E59AC" w:rsidRPr="00786F59" w:rsidRDefault="008E59AC" w:rsidP="008E59AC">
      <w:pPr>
        <w:ind w:right="43"/>
        <w:rPr>
          <w:sz w:val="16"/>
          <w:szCs w:val="16"/>
        </w:rPr>
      </w:pPr>
      <w:proofErr w:type="gramStart"/>
      <w:r w:rsidRPr="00786F59">
        <w:rPr>
          <w:sz w:val="16"/>
          <w:szCs w:val="16"/>
        </w:rPr>
        <w:t>Исполняющий</w:t>
      </w:r>
      <w:proofErr w:type="gramEnd"/>
      <w:r w:rsidRPr="00786F59">
        <w:rPr>
          <w:sz w:val="16"/>
          <w:szCs w:val="16"/>
        </w:rPr>
        <w:t xml:space="preserve"> обязанности</w:t>
      </w:r>
    </w:p>
    <w:p w:rsidR="00DD54DD" w:rsidRPr="00786F59" w:rsidRDefault="008E59AC" w:rsidP="008E59AC">
      <w:pPr>
        <w:ind w:right="140"/>
        <w:jc w:val="both"/>
        <w:rPr>
          <w:sz w:val="16"/>
          <w:szCs w:val="16"/>
        </w:rPr>
      </w:pPr>
      <w:r w:rsidRPr="00786F59">
        <w:rPr>
          <w:sz w:val="16"/>
          <w:szCs w:val="16"/>
        </w:rPr>
        <w:t>Главы Администрации                                                                                    В.В. Гизбрехт</w:t>
      </w:r>
    </w:p>
    <w:p w:rsidR="008E59AC" w:rsidRPr="00786F59" w:rsidRDefault="008E59AC" w:rsidP="008E59AC">
      <w:pPr>
        <w:ind w:left="5245"/>
        <w:rPr>
          <w:sz w:val="16"/>
          <w:szCs w:val="16"/>
        </w:rPr>
      </w:pPr>
      <w:r w:rsidRPr="00786F59">
        <w:rPr>
          <w:sz w:val="16"/>
          <w:szCs w:val="16"/>
        </w:rPr>
        <w:t xml:space="preserve">Приложение </w:t>
      </w:r>
    </w:p>
    <w:p w:rsidR="008E59AC" w:rsidRPr="00786F59" w:rsidRDefault="008E59AC" w:rsidP="008E59AC">
      <w:pPr>
        <w:tabs>
          <w:tab w:val="left" w:pos="5940"/>
          <w:tab w:val="left" w:pos="7740"/>
        </w:tabs>
        <w:ind w:left="5220"/>
        <w:contextualSpacing/>
        <w:rPr>
          <w:sz w:val="16"/>
          <w:szCs w:val="16"/>
        </w:rPr>
      </w:pPr>
      <w:r w:rsidRPr="00786F59">
        <w:rPr>
          <w:sz w:val="16"/>
          <w:szCs w:val="16"/>
        </w:rPr>
        <w:t>к Постановлению Администрации муниципального образования Билибинский муниципальный район</w:t>
      </w:r>
    </w:p>
    <w:p w:rsidR="008E59AC" w:rsidRPr="00786F59" w:rsidRDefault="008E59AC" w:rsidP="008E59AC">
      <w:pPr>
        <w:tabs>
          <w:tab w:val="left" w:pos="5940"/>
          <w:tab w:val="left" w:pos="7740"/>
        </w:tabs>
        <w:ind w:left="5220"/>
        <w:contextualSpacing/>
        <w:rPr>
          <w:sz w:val="16"/>
          <w:szCs w:val="16"/>
          <w:u w:val="single"/>
        </w:rPr>
      </w:pPr>
      <w:r w:rsidRPr="00786F59">
        <w:rPr>
          <w:sz w:val="16"/>
          <w:szCs w:val="16"/>
          <w:u w:val="single"/>
        </w:rPr>
        <w:t>от 31 мая 2024 года № 585</w:t>
      </w:r>
    </w:p>
    <w:p w:rsidR="008E59AC" w:rsidRPr="00786F59" w:rsidRDefault="008E59AC" w:rsidP="008E59AC">
      <w:pPr>
        <w:ind w:left="5245"/>
        <w:rPr>
          <w:sz w:val="16"/>
          <w:szCs w:val="16"/>
        </w:rPr>
      </w:pPr>
    </w:p>
    <w:p w:rsidR="008E59AC" w:rsidRPr="00786F59" w:rsidRDefault="008E59AC" w:rsidP="008E59AC">
      <w:pPr>
        <w:ind w:left="5245"/>
        <w:rPr>
          <w:sz w:val="16"/>
          <w:szCs w:val="16"/>
        </w:rPr>
      </w:pPr>
      <w:r w:rsidRPr="00786F59">
        <w:rPr>
          <w:sz w:val="16"/>
          <w:szCs w:val="16"/>
        </w:rPr>
        <w:t>«Приложение 2</w:t>
      </w:r>
    </w:p>
    <w:p w:rsidR="008E59AC" w:rsidRPr="00786F59" w:rsidRDefault="008E59AC" w:rsidP="008E59AC">
      <w:pPr>
        <w:tabs>
          <w:tab w:val="left" w:pos="5940"/>
          <w:tab w:val="left" w:pos="7740"/>
        </w:tabs>
        <w:ind w:left="5220"/>
        <w:contextualSpacing/>
        <w:rPr>
          <w:sz w:val="16"/>
          <w:szCs w:val="16"/>
        </w:rPr>
      </w:pPr>
      <w:r w:rsidRPr="00786F59">
        <w:rPr>
          <w:sz w:val="16"/>
          <w:szCs w:val="16"/>
        </w:rPr>
        <w:t>к Постановлению Администрации муниципального образования Билибинский муниципальный район</w:t>
      </w:r>
    </w:p>
    <w:p w:rsidR="008E59AC" w:rsidRPr="00786F59" w:rsidRDefault="008E59AC" w:rsidP="008E59AC">
      <w:pPr>
        <w:tabs>
          <w:tab w:val="left" w:pos="5940"/>
          <w:tab w:val="left" w:pos="7740"/>
        </w:tabs>
        <w:ind w:left="5220"/>
        <w:contextualSpacing/>
        <w:rPr>
          <w:sz w:val="16"/>
          <w:szCs w:val="16"/>
          <w:u w:val="single"/>
        </w:rPr>
      </w:pPr>
      <w:r w:rsidRPr="00786F59">
        <w:rPr>
          <w:sz w:val="16"/>
          <w:szCs w:val="16"/>
          <w:u w:val="single"/>
        </w:rPr>
        <w:t>от 7 декабря 2018 года № 992</w:t>
      </w:r>
    </w:p>
    <w:p w:rsidR="008E59AC" w:rsidRPr="00786F59" w:rsidRDefault="008E59AC" w:rsidP="008E59AC">
      <w:pPr>
        <w:ind w:left="5103"/>
        <w:contextualSpacing/>
        <w:rPr>
          <w:sz w:val="16"/>
          <w:szCs w:val="16"/>
        </w:rPr>
      </w:pPr>
    </w:p>
    <w:p w:rsidR="008E59AC" w:rsidRPr="00786F59" w:rsidRDefault="008E59AC" w:rsidP="008E59AC">
      <w:pPr>
        <w:tabs>
          <w:tab w:val="left" w:pos="6200"/>
          <w:tab w:val="left" w:pos="7740"/>
        </w:tabs>
        <w:contextualSpacing/>
        <w:jc w:val="center"/>
        <w:rPr>
          <w:sz w:val="16"/>
          <w:szCs w:val="16"/>
        </w:rPr>
      </w:pPr>
      <w:r w:rsidRPr="00786F59">
        <w:rPr>
          <w:sz w:val="16"/>
          <w:szCs w:val="16"/>
        </w:rPr>
        <w:t xml:space="preserve">Состав </w:t>
      </w:r>
    </w:p>
    <w:p w:rsidR="008E59AC" w:rsidRPr="00786F59" w:rsidRDefault="008E59AC" w:rsidP="008E59AC">
      <w:pPr>
        <w:tabs>
          <w:tab w:val="left" w:pos="6200"/>
          <w:tab w:val="left" w:pos="7740"/>
        </w:tabs>
        <w:contextualSpacing/>
        <w:jc w:val="center"/>
        <w:rPr>
          <w:sz w:val="16"/>
          <w:szCs w:val="16"/>
        </w:rPr>
      </w:pPr>
      <w:r w:rsidRPr="00786F59">
        <w:rPr>
          <w:sz w:val="16"/>
          <w:szCs w:val="16"/>
        </w:rPr>
        <w:t>Антинаркотической комиссии муниципального образования</w:t>
      </w:r>
    </w:p>
    <w:p w:rsidR="008E59AC" w:rsidRPr="00786F59" w:rsidRDefault="008E59AC" w:rsidP="008E59AC">
      <w:pPr>
        <w:tabs>
          <w:tab w:val="left" w:pos="6200"/>
          <w:tab w:val="left" w:pos="7740"/>
        </w:tabs>
        <w:contextualSpacing/>
        <w:jc w:val="center"/>
        <w:rPr>
          <w:sz w:val="16"/>
          <w:szCs w:val="16"/>
        </w:rPr>
      </w:pPr>
      <w:r w:rsidRPr="00786F59">
        <w:rPr>
          <w:sz w:val="16"/>
          <w:szCs w:val="16"/>
        </w:rPr>
        <w:t xml:space="preserve"> Билибинский муниципальный район</w:t>
      </w:r>
    </w:p>
    <w:tbl>
      <w:tblPr>
        <w:tblpPr w:leftFromText="180" w:rightFromText="180" w:vertAnchor="text" w:tblpX="10" w:tblpY="721"/>
        <w:tblW w:w="10069" w:type="dxa"/>
        <w:tblLayout w:type="fixed"/>
        <w:tblLook w:val="0000" w:firstRow="0" w:lastRow="0" w:firstColumn="0" w:lastColumn="0" w:noHBand="0" w:noVBand="0"/>
      </w:tblPr>
      <w:tblGrid>
        <w:gridCol w:w="2518"/>
        <w:gridCol w:w="418"/>
        <w:gridCol w:w="8"/>
        <w:gridCol w:w="7117"/>
        <w:gridCol w:w="8"/>
      </w:tblGrid>
      <w:tr w:rsidR="008E59AC" w:rsidRPr="00786F59" w:rsidTr="008E59AC">
        <w:trPr>
          <w:gridAfter w:val="1"/>
          <w:wAfter w:w="8" w:type="dxa"/>
          <w:trHeight w:val="263"/>
        </w:trPr>
        <w:tc>
          <w:tcPr>
            <w:tcW w:w="10061" w:type="dxa"/>
            <w:gridSpan w:val="4"/>
          </w:tcPr>
          <w:p w:rsidR="008E59AC" w:rsidRPr="00786F59" w:rsidRDefault="008E59AC" w:rsidP="008E59AC">
            <w:pPr>
              <w:tabs>
                <w:tab w:val="left" w:pos="6200"/>
                <w:tab w:val="left" w:pos="7740"/>
              </w:tabs>
              <w:contextualSpacing/>
              <w:rPr>
                <w:b/>
                <w:sz w:val="16"/>
                <w:szCs w:val="16"/>
              </w:rPr>
            </w:pPr>
            <w:r w:rsidRPr="00786F59">
              <w:rPr>
                <w:b/>
                <w:sz w:val="16"/>
                <w:szCs w:val="16"/>
              </w:rPr>
              <w:t>Председатель комиссии</w:t>
            </w:r>
          </w:p>
        </w:tc>
      </w:tr>
      <w:tr w:rsidR="008E59AC" w:rsidRPr="00786F59" w:rsidTr="008E59AC">
        <w:trPr>
          <w:gridAfter w:val="1"/>
          <w:wAfter w:w="8" w:type="dxa"/>
          <w:trHeight w:val="618"/>
        </w:trPr>
        <w:tc>
          <w:tcPr>
            <w:tcW w:w="2518" w:type="dxa"/>
          </w:tcPr>
          <w:p w:rsidR="008E59AC" w:rsidRPr="00786F59" w:rsidRDefault="008E59AC" w:rsidP="008E59AC">
            <w:pPr>
              <w:tabs>
                <w:tab w:val="left" w:pos="7590"/>
              </w:tabs>
              <w:contextualSpacing/>
              <w:rPr>
                <w:sz w:val="16"/>
                <w:szCs w:val="16"/>
              </w:rPr>
            </w:pPr>
          </w:p>
          <w:p w:rsidR="008E59AC" w:rsidRPr="00786F59" w:rsidRDefault="008E59AC" w:rsidP="008E59AC">
            <w:pPr>
              <w:tabs>
                <w:tab w:val="left" w:pos="7590"/>
              </w:tabs>
              <w:contextualSpacing/>
              <w:rPr>
                <w:sz w:val="16"/>
                <w:szCs w:val="16"/>
              </w:rPr>
            </w:pPr>
            <w:r w:rsidRPr="00786F59">
              <w:rPr>
                <w:sz w:val="16"/>
                <w:szCs w:val="16"/>
              </w:rPr>
              <w:t>Сафонов Евгений Зиновьевич</w:t>
            </w:r>
          </w:p>
        </w:tc>
        <w:tc>
          <w:tcPr>
            <w:tcW w:w="418" w:type="dxa"/>
          </w:tcPr>
          <w:p w:rsidR="008E59AC" w:rsidRPr="00786F59" w:rsidRDefault="008E59AC" w:rsidP="008E59AC">
            <w:pPr>
              <w:tabs>
                <w:tab w:val="left" w:pos="7740"/>
              </w:tabs>
              <w:contextualSpacing/>
              <w:outlineLvl w:val="0"/>
              <w:rPr>
                <w:sz w:val="16"/>
                <w:szCs w:val="16"/>
              </w:rPr>
            </w:pPr>
          </w:p>
          <w:p w:rsidR="008E59AC" w:rsidRPr="00786F59" w:rsidRDefault="008E59AC" w:rsidP="008E59AC">
            <w:pPr>
              <w:tabs>
                <w:tab w:val="left" w:pos="7740"/>
              </w:tabs>
              <w:contextualSpacing/>
              <w:outlineLvl w:val="0"/>
              <w:rPr>
                <w:sz w:val="16"/>
                <w:szCs w:val="16"/>
              </w:rPr>
            </w:pPr>
            <w:r w:rsidRPr="00786F59">
              <w:rPr>
                <w:sz w:val="16"/>
                <w:szCs w:val="16"/>
              </w:rPr>
              <w:t>-</w:t>
            </w:r>
          </w:p>
        </w:tc>
        <w:tc>
          <w:tcPr>
            <w:tcW w:w="7125" w:type="dxa"/>
            <w:gridSpan w:val="2"/>
          </w:tcPr>
          <w:p w:rsidR="008E59AC" w:rsidRPr="00786F59" w:rsidRDefault="008E59AC" w:rsidP="008E59AC">
            <w:pPr>
              <w:tabs>
                <w:tab w:val="left" w:pos="7740"/>
              </w:tabs>
              <w:ind w:left="57"/>
              <w:contextualSpacing/>
              <w:jc w:val="both"/>
              <w:outlineLvl w:val="0"/>
              <w:rPr>
                <w:sz w:val="16"/>
                <w:szCs w:val="16"/>
              </w:rPr>
            </w:pPr>
          </w:p>
          <w:p w:rsidR="008E59AC" w:rsidRPr="00786F59" w:rsidRDefault="008E59AC" w:rsidP="008E59AC">
            <w:pPr>
              <w:tabs>
                <w:tab w:val="left" w:pos="7740"/>
              </w:tabs>
              <w:ind w:left="57"/>
              <w:contextualSpacing/>
              <w:jc w:val="both"/>
              <w:outlineLvl w:val="0"/>
              <w:rPr>
                <w:sz w:val="16"/>
                <w:szCs w:val="16"/>
              </w:rPr>
            </w:pPr>
            <w:r w:rsidRPr="00786F59">
              <w:rPr>
                <w:sz w:val="16"/>
                <w:szCs w:val="16"/>
              </w:rPr>
              <w:t>Глава Администрации муниципального образования Билибинский муниципальный район</w:t>
            </w:r>
          </w:p>
        </w:tc>
      </w:tr>
      <w:tr w:rsidR="008E59AC" w:rsidRPr="00786F59" w:rsidTr="008E59AC">
        <w:trPr>
          <w:gridAfter w:val="1"/>
          <w:wAfter w:w="8" w:type="dxa"/>
          <w:trHeight w:val="266"/>
        </w:trPr>
        <w:tc>
          <w:tcPr>
            <w:tcW w:w="10061" w:type="dxa"/>
            <w:gridSpan w:val="4"/>
          </w:tcPr>
          <w:p w:rsidR="008E59AC" w:rsidRPr="00786F59" w:rsidRDefault="008E59AC" w:rsidP="008E59AC">
            <w:pPr>
              <w:tabs>
                <w:tab w:val="left" w:pos="6200"/>
                <w:tab w:val="left" w:pos="7740"/>
              </w:tabs>
              <w:contextualSpacing/>
              <w:rPr>
                <w:b/>
                <w:sz w:val="16"/>
                <w:szCs w:val="16"/>
              </w:rPr>
            </w:pPr>
          </w:p>
          <w:p w:rsidR="008E59AC" w:rsidRPr="00786F59" w:rsidRDefault="008E59AC" w:rsidP="008E59AC">
            <w:pPr>
              <w:tabs>
                <w:tab w:val="left" w:pos="6200"/>
                <w:tab w:val="left" w:pos="7740"/>
              </w:tabs>
              <w:contextualSpacing/>
              <w:rPr>
                <w:b/>
                <w:sz w:val="16"/>
                <w:szCs w:val="16"/>
              </w:rPr>
            </w:pPr>
            <w:r w:rsidRPr="00786F59">
              <w:rPr>
                <w:b/>
                <w:sz w:val="16"/>
                <w:szCs w:val="16"/>
              </w:rPr>
              <w:t>Заместитель председателя</w:t>
            </w:r>
          </w:p>
          <w:p w:rsidR="008E59AC" w:rsidRPr="00786F59" w:rsidRDefault="008E59AC" w:rsidP="008E59AC">
            <w:pPr>
              <w:tabs>
                <w:tab w:val="left" w:pos="6200"/>
                <w:tab w:val="left" w:pos="7740"/>
              </w:tabs>
              <w:contextualSpacing/>
              <w:rPr>
                <w:sz w:val="16"/>
                <w:szCs w:val="16"/>
              </w:rPr>
            </w:pPr>
          </w:p>
        </w:tc>
      </w:tr>
      <w:tr w:rsidR="008E59AC" w:rsidRPr="00786F59" w:rsidTr="008E59AC">
        <w:trPr>
          <w:gridAfter w:val="1"/>
          <w:wAfter w:w="8" w:type="dxa"/>
          <w:trHeight w:val="449"/>
        </w:trPr>
        <w:tc>
          <w:tcPr>
            <w:tcW w:w="2518" w:type="dxa"/>
          </w:tcPr>
          <w:p w:rsidR="008E59AC" w:rsidRPr="00786F59" w:rsidRDefault="008E59AC" w:rsidP="008E59AC">
            <w:pPr>
              <w:tabs>
                <w:tab w:val="left" w:pos="6200"/>
                <w:tab w:val="left" w:pos="7740"/>
              </w:tabs>
              <w:contextualSpacing/>
              <w:rPr>
                <w:sz w:val="16"/>
                <w:szCs w:val="16"/>
              </w:rPr>
            </w:pPr>
            <w:r w:rsidRPr="00786F59">
              <w:rPr>
                <w:sz w:val="16"/>
                <w:szCs w:val="16"/>
              </w:rPr>
              <w:t>Гизбрехт Вадим Владимирович</w:t>
            </w:r>
          </w:p>
          <w:p w:rsidR="008E59AC" w:rsidRPr="00786F59" w:rsidRDefault="008E59AC" w:rsidP="008E59AC">
            <w:pPr>
              <w:tabs>
                <w:tab w:val="left" w:pos="6200"/>
                <w:tab w:val="left" w:pos="7740"/>
              </w:tabs>
              <w:contextualSpacing/>
              <w:rPr>
                <w:sz w:val="16"/>
                <w:szCs w:val="16"/>
              </w:rPr>
            </w:pPr>
          </w:p>
          <w:p w:rsidR="008E59AC" w:rsidRPr="00786F59" w:rsidRDefault="008E59AC" w:rsidP="008E59AC">
            <w:pPr>
              <w:tabs>
                <w:tab w:val="left" w:pos="6200"/>
                <w:tab w:val="left" w:pos="7740"/>
              </w:tabs>
              <w:contextualSpacing/>
              <w:rPr>
                <w:sz w:val="16"/>
                <w:szCs w:val="16"/>
              </w:rPr>
            </w:pPr>
          </w:p>
        </w:tc>
        <w:tc>
          <w:tcPr>
            <w:tcW w:w="418" w:type="dxa"/>
          </w:tcPr>
          <w:p w:rsidR="008E59AC" w:rsidRPr="00786F59" w:rsidRDefault="008E59AC" w:rsidP="008E59AC">
            <w:pPr>
              <w:tabs>
                <w:tab w:val="left" w:pos="6200"/>
                <w:tab w:val="left" w:pos="7740"/>
              </w:tabs>
              <w:contextualSpacing/>
              <w:rPr>
                <w:sz w:val="16"/>
                <w:szCs w:val="16"/>
              </w:rPr>
            </w:pPr>
            <w:r w:rsidRPr="00786F59">
              <w:rPr>
                <w:sz w:val="16"/>
                <w:szCs w:val="16"/>
              </w:rPr>
              <w:t>-</w:t>
            </w:r>
          </w:p>
          <w:p w:rsidR="008E59AC" w:rsidRPr="00786F59" w:rsidRDefault="008E59AC" w:rsidP="008E59AC">
            <w:pPr>
              <w:rPr>
                <w:sz w:val="16"/>
                <w:szCs w:val="16"/>
              </w:rPr>
            </w:pPr>
          </w:p>
          <w:p w:rsidR="008E59AC" w:rsidRPr="00786F59" w:rsidRDefault="008E59AC" w:rsidP="008E59AC">
            <w:pPr>
              <w:rPr>
                <w:sz w:val="16"/>
                <w:szCs w:val="16"/>
              </w:rPr>
            </w:pPr>
          </w:p>
          <w:p w:rsidR="008E59AC" w:rsidRPr="00786F59" w:rsidRDefault="008E59AC" w:rsidP="008E59AC">
            <w:pPr>
              <w:rPr>
                <w:sz w:val="16"/>
                <w:szCs w:val="16"/>
              </w:rPr>
            </w:pPr>
          </w:p>
        </w:tc>
        <w:tc>
          <w:tcPr>
            <w:tcW w:w="7125" w:type="dxa"/>
            <w:gridSpan w:val="2"/>
          </w:tcPr>
          <w:p w:rsidR="008E59AC" w:rsidRPr="00786F59" w:rsidRDefault="008E59AC" w:rsidP="008E59AC">
            <w:pPr>
              <w:tabs>
                <w:tab w:val="left" w:pos="6200"/>
                <w:tab w:val="left" w:pos="7740"/>
              </w:tabs>
              <w:ind w:left="64"/>
              <w:contextualSpacing/>
              <w:jc w:val="both"/>
              <w:rPr>
                <w:sz w:val="16"/>
                <w:szCs w:val="16"/>
              </w:rPr>
            </w:pPr>
            <w:r w:rsidRPr="00786F59">
              <w:rPr>
                <w:sz w:val="16"/>
                <w:szCs w:val="16"/>
              </w:rPr>
              <w:t>заместитель Главы Администрации муниципального образования Билибинский муниципальный район – начальник Управления правового организационного обеспечения</w:t>
            </w:r>
          </w:p>
        </w:tc>
      </w:tr>
      <w:tr w:rsidR="008E59AC" w:rsidRPr="00786F59" w:rsidTr="008E59AC">
        <w:trPr>
          <w:gridAfter w:val="1"/>
          <w:wAfter w:w="8" w:type="dxa"/>
          <w:trHeight w:val="277"/>
        </w:trPr>
        <w:tc>
          <w:tcPr>
            <w:tcW w:w="10061" w:type="dxa"/>
            <w:gridSpan w:val="4"/>
          </w:tcPr>
          <w:p w:rsidR="008E59AC" w:rsidRPr="00786F59" w:rsidRDefault="008E59AC" w:rsidP="008E59AC">
            <w:pPr>
              <w:tabs>
                <w:tab w:val="left" w:pos="6200"/>
                <w:tab w:val="left" w:pos="7740"/>
              </w:tabs>
              <w:contextualSpacing/>
              <w:rPr>
                <w:sz w:val="16"/>
                <w:szCs w:val="16"/>
              </w:rPr>
            </w:pPr>
          </w:p>
          <w:p w:rsidR="008E59AC" w:rsidRPr="00786F59" w:rsidRDefault="008E59AC" w:rsidP="008E59AC">
            <w:pPr>
              <w:tabs>
                <w:tab w:val="left" w:pos="6200"/>
                <w:tab w:val="left" w:pos="7740"/>
              </w:tabs>
              <w:contextualSpacing/>
              <w:rPr>
                <w:b/>
                <w:sz w:val="16"/>
                <w:szCs w:val="16"/>
              </w:rPr>
            </w:pPr>
            <w:r w:rsidRPr="00786F59">
              <w:rPr>
                <w:b/>
                <w:sz w:val="16"/>
                <w:szCs w:val="16"/>
              </w:rPr>
              <w:t>Секретарь комиссии:</w:t>
            </w:r>
          </w:p>
          <w:p w:rsidR="008E59AC" w:rsidRPr="00786F59" w:rsidRDefault="008E59AC" w:rsidP="008E59AC">
            <w:pPr>
              <w:tabs>
                <w:tab w:val="left" w:pos="6200"/>
                <w:tab w:val="left" w:pos="7740"/>
              </w:tabs>
              <w:contextualSpacing/>
              <w:rPr>
                <w:b/>
                <w:sz w:val="16"/>
                <w:szCs w:val="16"/>
              </w:rPr>
            </w:pPr>
          </w:p>
        </w:tc>
      </w:tr>
      <w:tr w:rsidR="008E59AC" w:rsidRPr="00786F59" w:rsidTr="008E59AC">
        <w:trPr>
          <w:gridAfter w:val="1"/>
          <w:wAfter w:w="8" w:type="dxa"/>
          <w:trHeight w:val="454"/>
        </w:trPr>
        <w:tc>
          <w:tcPr>
            <w:tcW w:w="2518" w:type="dxa"/>
          </w:tcPr>
          <w:p w:rsidR="008E59AC" w:rsidRPr="00786F59" w:rsidRDefault="008E59AC" w:rsidP="008E59AC">
            <w:pPr>
              <w:tabs>
                <w:tab w:val="left" w:pos="6200"/>
                <w:tab w:val="left" w:pos="7740"/>
              </w:tabs>
              <w:contextualSpacing/>
              <w:rPr>
                <w:sz w:val="16"/>
                <w:szCs w:val="16"/>
              </w:rPr>
            </w:pPr>
            <w:r w:rsidRPr="00786F59">
              <w:rPr>
                <w:sz w:val="16"/>
                <w:szCs w:val="16"/>
              </w:rPr>
              <w:t>Чайников Валентин  Евгеньевич</w:t>
            </w:r>
          </w:p>
        </w:tc>
        <w:tc>
          <w:tcPr>
            <w:tcW w:w="418" w:type="dxa"/>
          </w:tcPr>
          <w:p w:rsidR="008E59AC" w:rsidRPr="00786F59" w:rsidRDefault="008E59AC" w:rsidP="008E59AC">
            <w:pPr>
              <w:tabs>
                <w:tab w:val="left" w:pos="6200"/>
                <w:tab w:val="left" w:pos="7740"/>
              </w:tabs>
              <w:contextualSpacing/>
              <w:rPr>
                <w:sz w:val="16"/>
                <w:szCs w:val="16"/>
              </w:rPr>
            </w:pPr>
            <w:r w:rsidRPr="00786F59">
              <w:rPr>
                <w:sz w:val="16"/>
                <w:szCs w:val="16"/>
              </w:rPr>
              <w:t>-</w:t>
            </w:r>
          </w:p>
          <w:p w:rsidR="008E59AC" w:rsidRPr="00786F59" w:rsidRDefault="008E59AC" w:rsidP="008E59AC">
            <w:pPr>
              <w:tabs>
                <w:tab w:val="left" w:pos="6200"/>
                <w:tab w:val="left" w:pos="7740"/>
              </w:tabs>
              <w:contextualSpacing/>
              <w:rPr>
                <w:sz w:val="16"/>
                <w:szCs w:val="16"/>
              </w:rPr>
            </w:pPr>
          </w:p>
        </w:tc>
        <w:tc>
          <w:tcPr>
            <w:tcW w:w="7125" w:type="dxa"/>
            <w:gridSpan w:val="2"/>
          </w:tcPr>
          <w:p w:rsidR="008E59AC" w:rsidRPr="00786F59" w:rsidRDefault="008E59AC" w:rsidP="008E59AC">
            <w:pPr>
              <w:tabs>
                <w:tab w:val="left" w:pos="6200"/>
                <w:tab w:val="left" w:pos="7740"/>
              </w:tabs>
              <w:ind w:left="64"/>
              <w:contextualSpacing/>
              <w:jc w:val="both"/>
              <w:rPr>
                <w:sz w:val="16"/>
                <w:szCs w:val="16"/>
              </w:rPr>
            </w:pPr>
            <w:r w:rsidRPr="00786F59">
              <w:rPr>
                <w:sz w:val="16"/>
                <w:szCs w:val="16"/>
              </w:rPr>
              <w:t>консультант правового отдела Управления правового и организационного обеспечения;</w:t>
            </w:r>
          </w:p>
          <w:p w:rsidR="008E59AC" w:rsidRPr="00786F59" w:rsidRDefault="008E59AC" w:rsidP="008E59AC">
            <w:pPr>
              <w:tabs>
                <w:tab w:val="left" w:pos="6200"/>
                <w:tab w:val="left" w:pos="7740"/>
              </w:tabs>
              <w:ind w:left="64"/>
              <w:contextualSpacing/>
              <w:jc w:val="both"/>
              <w:rPr>
                <w:sz w:val="16"/>
                <w:szCs w:val="16"/>
              </w:rPr>
            </w:pPr>
          </w:p>
        </w:tc>
      </w:tr>
      <w:tr w:rsidR="008E59AC" w:rsidRPr="00786F59" w:rsidTr="008E59AC">
        <w:trPr>
          <w:gridAfter w:val="1"/>
          <w:wAfter w:w="8" w:type="dxa"/>
          <w:trHeight w:val="454"/>
        </w:trPr>
        <w:tc>
          <w:tcPr>
            <w:tcW w:w="2518" w:type="dxa"/>
          </w:tcPr>
          <w:p w:rsidR="008E59AC" w:rsidRPr="00786F59" w:rsidRDefault="008E59AC" w:rsidP="008E59AC">
            <w:pPr>
              <w:tabs>
                <w:tab w:val="left" w:pos="6200"/>
                <w:tab w:val="left" w:pos="7740"/>
              </w:tabs>
              <w:contextualSpacing/>
              <w:rPr>
                <w:sz w:val="16"/>
                <w:szCs w:val="16"/>
              </w:rPr>
            </w:pPr>
            <w:r w:rsidRPr="00786F59">
              <w:rPr>
                <w:sz w:val="16"/>
                <w:szCs w:val="16"/>
              </w:rPr>
              <w:t>Петрова Елизавета Витальевна</w:t>
            </w:r>
          </w:p>
        </w:tc>
        <w:tc>
          <w:tcPr>
            <w:tcW w:w="418" w:type="dxa"/>
          </w:tcPr>
          <w:p w:rsidR="008E59AC" w:rsidRPr="00786F59" w:rsidRDefault="008E59AC" w:rsidP="008E59AC">
            <w:pPr>
              <w:tabs>
                <w:tab w:val="left" w:pos="6200"/>
                <w:tab w:val="left" w:pos="7740"/>
              </w:tabs>
              <w:contextualSpacing/>
              <w:rPr>
                <w:sz w:val="16"/>
                <w:szCs w:val="16"/>
              </w:rPr>
            </w:pPr>
            <w:r w:rsidRPr="00786F59">
              <w:rPr>
                <w:sz w:val="16"/>
                <w:szCs w:val="16"/>
              </w:rPr>
              <w:t>-</w:t>
            </w:r>
          </w:p>
        </w:tc>
        <w:tc>
          <w:tcPr>
            <w:tcW w:w="7125" w:type="dxa"/>
            <w:gridSpan w:val="2"/>
          </w:tcPr>
          <w:p w:rsidR="008E59AC" w:rsidRPr="00786F59" w:rsidRDefault="008E59AC" w:rsidP="008E59AC">
            <w:pPr>
              <w:tabs>
                <w:tab w:val="left" w:pos="6200"/>
                <w:tab w:val="left" w:pos="7740"/>
              </w:tabs>
              <w:ind w:left="64"/>
              <w:contextualSpacing/>
              <w:jc w:val="both"/>
              <w:rPr>
                <w:sz w:val="16"/>
                <w:szCs w:val="16"/>
              </w:rPr>
            </w:pPr>
            <w:r w:rsidRPr="00786F59">
              <w:rPr>
                <w:sz w:val="16"/>
                <w:szCs w:val="16"/>
              </w:rPr>
              <w:t>консультант правового отдела Управления правового и организационного обеспечения;</w:t>
            </w:r>
          </w:p>
          <w:p w:rsidR="008E59AC" w:rsidRPr="00786F59" w:rsidRDefault="008E59AC" w:rsidP="008E59AC">
            <w:pPr>
              <w:tabs>
                <w:tab w:val="left" w:pos="6200"/>
                <w:tab w:val="left" w:pos="7740"/>
              </w:tabs>
              <w:ind w:left="64"/>
              <w:contextualSpacing/>
              <w:jc w:val="both"/>
              <w:rPr>
                <w:sz w:val="16"/>
                <w:szCs w:val="16"/>
              </w:rPr>
            </w:pPr>
          </w:p>
        </w:tc>
      </w:tr>
      <w:tr w:rsidR="008E59AC" w:rsidRPr="00786F59" w:rsidTr="008E59AC">
        <w:trPr>
          <w:gridAfter w:val="1"/>
          <w:wAfter w:w="8" w:type="dxa"/>
          <w:trHeight w:val="454"/>
        </w:trPr>
        <w:tc>
          <w:tcPr>
            <w:tcW w:w="2518" w:type="dxa"/>
          </w:tcPr>
          <w:p w:rsidR="008E59AC" w:rsidRPr="00786F59" w:rsidRDefault="008E59AC" w:rsidP="008E59AC">
            <w:pPr>
              <w:tabs>
                <w:tab w:val="left" w:pos="6200"/>
                <w:tab w:val="left" w:pos="7740"/>
              </w:tabs>
              <w:contextualSpacing/>
              <w:rPr>
                <w:sz w:val="16"/>
                <w:szCs w:val="16"/>
              </w:rPr>
            </w:pPr>
          </w:p>
        </w:tc>
        <w:tc>
          <w:tcPr>
            <w:tcW w:w="418" w:type="dxa"/>
          </w:tcPr>
          <w:p w:rsidR="008E59AC" w:rsidRPr="00786F59" w:rsidRDefault="008E59AC" w:rsidP="008E59AC">
            <w:pPr>
              <w:tabs>
                <w:tab w:val="left" w:pos="6200"/>
                <w:tab w:val="left" w:pos="7740"/>
              </w:tabs>
              <w:contextualSpacing/>
              <w:rPr>
                <w:sz w:val="16"/>
                <w:szCs w:val="16"/>
              </w:rPr>
            </w:pPr>
          </w:p>
        </w:tc>
        <w:tc>
          <w:tcPr>
            <w:tcW w:w="7125" w:type="dxa"/>
            <w:gridSpan w:val="2"/>
          </w:tcPr>
          <w:p w:rsidR="008E59AC" w:rsidRPr="00786F59" w:rsidRDefault="008E59AC" w:rsidP="008E59AC">
            <w:pPr>
              <w:tabs>
                <w:tab w:val="left" w:pos="6200"/>
                <w:tab w:val="left" w:pos="7740"/>
              </w:tabs>
              <w:ind w:left="64"/>
              <w:contextualSpacing/>
              <w:jc w:val="both"/>
              <w:rPr>
                <w:sz w:val="16"/>
                <w:szCs w:val="16"/>
              </w:rPr>
            </w:pPr>
          </w:p>
        </w:tc>
      </w:tr>
      <w:tr w:rsidR="008E59AC" w:rsidRPr="00786F59" w:rsidTr="008E59AC">
        <w:trPr>
          <w:gridAfter w:val="1"/>
          <w:wAfter w:w="8" w:type="dxa"/>
          <w:trHeight w:val="263"/>
        </w:trPr>
        <w:tc>
          <w:tcPr>
            <w:tcW w:w="10061" w:type="dxa"/>
            <w:gridSpan w:val="4"/>
          </w:tcPr>
          <w:p w:rsidR="008E59AC" w:rsidRPr="00786F59" w:rsidRDefault="008E59AC" w:rsidP="008E59AC">
            <w:pPr>
              <w:tabs>
                <w:tab w:val="left" w:pos="6200"/>
                <w:tab w:val="left" w:pos="7740"/>
              </w:tabs>
              <w:contextualSpacing/>
              <w:rPr>
                <w:b/>
                <w:sz w:val="16"/>
                <w:szCs w:val="16"/>
              </w:rPr>
            </w:pPr>
            <w:r w:rsidRPr="00786F59">
              <w:rPr>
                <w:b/>
                <w:sz w:val="16"/>
                <w:szCs w:val="16"/>
              </w:rPr>
              <w:t>Члены комиссии:</w:t>
            </w:r>
          </w:p>
        </w:tc>
      </w:tr>
      <w:tr w:rsidR="008E59AC" w:rsidRPr="00786F59" w:rsidTr="008E59AC">
        <w:trPr>
          <w:trHeight w:val="441"/>
        </w:trPr>
        <w:tc>
          <w:tcPr>
            <w:tcW w:w="2518" w:type="dxa"/>
          </w:tcPr>
          <w:p w:rsidR="008E59AC" w:rsidRPr="00786F59" w:rsidRDefault="008E59AC" w:rsidP="008E59AC">
            <w:pPr>
              <w:tabs>
                <w:tab w:val="left" w:pos="165"/>
                <w:tab w:val="left" w:pos="6200"/>
                <w:tab w:val="left" w:pos="7740"/>
              </w:tabs>
              <w:contextualSpacing/>
              <w:rPr>
                <w:sz w:val="16"/>
                <w:szCs w:val="16"/>
              </w:rPr>
            </w:pPr>
          </w:p>
          <w:p w:rsidR="008E59AC" w:rsidRPr="00786F59" w:rsidRDefault="008E59AC" w:rsidP="008E59AC">
            <w:pPr>
              <w:tabs>
                <w:tab w:val="left" w:pos="165"/>
                <w:tab w:val="left" w:pos="6200"/>
                <w:tab w:val="left" w:pos="7740"/>
              </w:tabs>
              <w:contextualSpacing/>
              <w:rPr>
                <w:sz w:val="16"/>
                <w:szCs w:val="16"/>
              </w:rPr>
            </w:pPr>
            <w:r w:rsidRPr="00786F59">
              <w:rPr>
                <w:sz w:val="16"/>
                <w:szCs w:val="16"/>
              </w:rPr>
              <w:t>Левашко Надежда Александровна</w:t>
            </w:r>
          </w:p>
        </w:tc>
        <w:tc>
          <w:tcPr>
            <w:tcW w:w="426" w:type="dxa"/>
            <w:gridSpan w:val="2"/>
          </w:tcPr>
          <w:p w:rsidR="008E59AC" w:rsidRPr="00786F59" w:rsidRDefault="008E59AC" w:rsidP="008E59AC">
            <w:pPr>
              <w:tabs>
                <w:tab w:val="left" w:pos="6200"/>
                <w:tab w:val="left" w:pos="7740"/>
              </w:tabs>
              <w:contextualSpacing/>
              <w:rPr>
                <w:sz w:val="16"/>
                <w:szCs w:val="16"/>
              </w:rPr>
            </w:pPr>
          </w:p>
          <w:p w:rsidR="008E59AC" w:rsidRPr="00786F59" w:rsidRDefault="008E59AC" w:rsidP="008E59AC">
            <w:pPr>
              <w:tabs>
                <w:tab w:val="left" w:pos="6200"/>
                <w:tab w:val="left" w:pos="7740"/>
              </w:tabs>
              <w:contextualSpacing/>
              <w:rPr>
                <w:sz w:val="16"/>
                <w:szCs w:val="16"/>
              </w:rPr>
            </w:pPr>
            <w:r w:rsidRPr="00786F59">
              <w:rPr>
                <w:sz w:val="16"/>
                <w:szCs w:val="16"/>
              </w:rPr>
              <w:t>-</w:t>
            </w:r>
          </w:p>
        </w:tc>
        <w:tc>
          <w:tcPr>
            <w:tcW w:w="7125" w:type="dxa"/>
            <w:gridSpan w:val="2"/>
          </w:tcPr>
          <w:p w:rsidR="008E59AC" w:rsidRPr="00786F59" w:rsidRDefault="008E59AC" w:rsidP="008E59AC">
            <w:pPr>
              <w:tabs>
                <w:tab w:val="left" w:pos="6200"/>
                <w:tab w:val="left" w:pos="7740"/>
              </w:tabs>
              <w:ind w:left="57"/>
              <w:contextualSpacing/>
              <w:jc w:val="both"/>
              <w:rPr>
                <w:sz w:val="16"/>
                <w:szCs w:val="16"/>
              </w:rPr>
            </w:pPr>
          </w:p>
          <w:p w:rsidR="008E59AC" w:rsidRPr="00786F59" w:rsidRDefault="008E59AC" w:rsidP="008E59AC">
            <w:pPr>
              <w:tabs>
                <w:tab w:val="left" w:pos="6200"/>
                <w:tab w:val="left" w:pos="7740"/>
              </w:tabs>
              <w:ind w:left="57"/>
              <w:contextualSpacing/>
              <w:jc w:val="both"/>
              <w:rPr>
                <w:sz w:val="16"/>
                <w:szCs w:val="16"/>
              </w:rPr>
            </w:pPr>
            <w:r w:rsidRPr="00786F59">
              <w:rPr>
                <w:sz w:val="16"/>
                <w:szCs w:val="16"/>
              </w:rPr>
              <w:t>председатель Совета депутатов муниципального образования Билибинский муниципальный район;</w:t>
            </w:r>
          </w:p>
          <w:p w:rsidR="008E59AC" w:rsidRPr="00786F59" w:rsidRDefault="008E59AC" w:rsidP="008E59AC">
            <w:pPr>
              <w:tabs>
                <w:tab w:val="left" w:pos="6200"/>
                <w:tab w:val="left" w:pos="7740"/>
              </w:tabs>
              <w:ind w:left="57"/>
              <w:contextualSpacing/>
              <w:rPr>
                <w:sz w:val="16"/>
                <w:szCs w:val="16"/>
              </w:rPr>
            </w:pPr>
          </w:p>
        </w:tc>
      </w:tr>
      <w:tr w:rsidR="008E59AC" w:rsidRPr="00786F59" w:rsidTr="008E59AC">
        <w:trPr>
          <w:trHeight w:val="437"/>
        </w:trPr>
        <w:tc>
          <w:tcPr>
            <w:tcW w:w="2518" w:type="dxa"/>
          </w:tcPr>
          <w:p w:rsidR="008E59AC" w:rsidRPr="00786F59" w:rsidRDefault="008E59AC" w:rsidP="008E59AC">
            <w:pPr>
              <w:tabs>
                <w:tab w:val="left" w:pos="6200"/>
                <w:tab w:val="left" w:pos="7740"/>
              </w:tabs>
              <w:contextualSpacing/>
              <w:rPr>
                <w:sz w:val="16"/>
                <w:szCs w:val="16"/>
              </w:rPr>
            </w:pPr>
            <w:r w:rsidRPr="00786F59">
              <w:rPr>
                <w:sz w:val="16"/>
                <w:szCs w:val="16"/>
              </w:rPr>
              <w:t>Шаповалова Анна Васильевна</w:t>
            </w:r>
          </w:p>
        </w:tc>
        <w:tc>
          <w:tcPr>
            <w:tcW w:w="426" w:type="dxa"/>
            <w:gridSpan w:val="2"/>
          </w:tcPr>
          <w:p w:rsidR="008E59AC" w:rsidRPr="00786F59" w:rsidRDefault="008E59AC" w:rsidP="008E59AC">
            <w:pPr>
              <w:tabs>
                <w:tab w:val="left" w:pos="6200"/>
                <w:tab w:val="left" w:pos="7740"/>
              </w:tabs>
              <w:contextualSpacing/>
              <w:rPr>
                <w:sz w:val="16"/>
                <w:szCs w:val="16"/>
              </w:rPr>
            </w:pPr>
            <w:r w:rsidRPr="00786F59">
              <w:rPr>
                <w:sz w:val="16"/>
                <w:szCs w:val="16"/>
              </w:rPr>
              <w:t>-</w:t>
            </w:r>
          </w:p>
        </w:tc>
        <w:tc>
          <w:tcPr>
            <w:tcW w:w="7125" w:type="dxa"/>
            <w:gridSpan w:val="2"/>
          </w:tcPr>
          <w:p w:rsidR="008E59AC" w:rsidRPr="00786F59" w:rsidRDefault="008E59AC" w:rsidP="008E59AC">
            <w:pPr>
              <w:tabs>
                <w:tab w:val="left" w:pos="6200"/>
                <w:tab w:val="left" w:pos="7740"/>
              </w:tabs>
              <w:ind w:left="64"/>
              <w:contextualSpacing/>
              <w:jc w:val="both"/>
              <w:rPr>
                <w:sz w:val="16"/>
                <w:szCs w:val="16"/>
              </w:rPr>
            </w:pPr>
            <w:r w:rsidRPr="00786F59">
              <w:rPr>
                <w:sz w:val="16"/>
                <w:szCs w:val="16"/>
              </w:rPr>
              <w:t>заместитель начальника Управления правового и организационного обеспечения – начальник правового отдела;</w:t>
            </w:r>
          </w:p>
          <w:p w:rsidR="008E59AC" w:rsidRPr="00786F59" w:rsidRDefault="008E59AC" w:rsidP="008E59AC">
            <w:pPr>
              <w:tabs>
                <w:tab w:val="left" w:pos="6200"/>
                <w:tab w:val="left" w:pos="7740"/>
              </w:tabs>
              <w:ind w:left="64"/>
              <w:contextualSpacing/>
              <w:jc w:val="both"/>
              <w:rPr>
                <w:sz w:val="16"/>
                <w:szCs w:val="16"/>
              </w:rPr>
            </w:pPr>
          </w:p>
        </w:tc>
      </w:tr>
      <w:tr w:rsidR="008E59AC" w:rsidRPr="00786F59" w:rsidTr="00786F59">
        <w:trPr>
          <w:trHeight w:val="426"/>
        </w:trPr>
        <w:tc>
          <w:tcPr>
            <w:tcW w:w="2518" w:type="dxa"/>
          </w:tcPr>
          <w:p w:rsidR="008E59AC" w:rsidRPr="00786F59" w:rsidRDefault="008E59AC" w:rsidP="008E59AC">
            <w:pPr>
              <w:tabs>
                <w:tab w:val="left" w:pos="6200"/>
                <w:tab w:val="left" w:pos="7740"/>
              </w:tabs>
              <w:contextualSpacing/>
              <w:rPr>
                <w:sz w:val="16"/>
                <w:szCs w:val="16"/>
              </w:rPr>
            </w:pPr>
            <w:r w:rsidRPr="00786F59">
              <w:rPr>
                <w:sz w:val="16"/>
                <w:szCs w:val="16"/>
              </w:rPr>
              <w:lastRenderedPageBreak/>
              <w:t>Воробьева Ольга Сергеевна</w:t>
            </w:r>
          </w:p>
        </w:tc>
        <w:tc>
          <w:tcPr>
            <w:tcW w:w="426" w:type="dxa"/>
            <w:gridSpan w:val="2"/>
          </w:tcPr>
          <w:p w:rsidR="008E59AC" w:rsidRPr="00786F59" w:rsidRDefault="008E59AC" w:rsidP="008E59AC">
            <w:pPr>
              <w:tabs>
                <w:tab w:val="left" w:pos="6200"/>
                <w:tab w:val="left" w:pos="7740"/>
              </w:tabs>
              <w:contextualSpacing/>
              <w:rPr>
                <w:sz w:val="16"/>
                <w:szCs w:val="16"/>
              </w:rPr>
            </w:pPr>
            <w:r w:rsidRPr="00786F59">
              <w:rPr>
                <w:sz w:val="16"/>
                <w:szCs w:val="16"/>
              </w:rPr>
              <w:t>-</w:t>
            </w:r>
          </w:p>
        </w:tc>
        <w:tc>
          <w:tcPr>
            <w:tcW w:w="7125" w:type="dxa"/>
            <w:gridSpan w:val="2"/>
          </w:tcPr>
          <w:p w:rsidR="008E59AC" w:rsidRPr="00786F59" w:rsidRDefault="008E59AC" w:rsidP="008E59AC">
            <w:pPr>
              <w:tabs>
                <w:tab w:val="left" w:pos="6200"/>
                <w:tab w:val="left" w:pos="7740"/>
              </w:tabs>
              <w:ind w:left="64"/>
              <w:contextualSpacing/>
              <w:jc w:val="both"/>
              <w:rPr>
                <w:sz w:val="16"/>
                <w:szCs w:val="16"/>
              </w:rPr>
            </w:pPr>
            <w:r w:rsidRPr="00786F59">
              <w:rPr>
                <w:sz w:val="16"/>
                <w:szCs w:val="16"/>
              </w:rPr>
              <w:t xml:space="preserve">начальник Государственного казенного учреждения Чукотского автономного округа «Межрайонный центр занятости населения» отдел в Билибинском районе; </w:t>
            </w:r>
          </w:p>
          <w:p w:rsidR="008E59AC" w:rsidRPr="00786F59" w:rsidRDefault="008E59AC" w:rsidP="008E59AC">
            <w:pPr>
              <w:tabs>
                <w:tab w:val="left" w:pos="6200"/>
                <w:tab w:val="left" w:pos="7740"/>
              </w:tabs>
              <w:ind w:left="64"/>
              <w:contextualSpacing/>
              <w:jc w:val="both"/>
              <w:rPr>
                <w:sz w:val="16"/>
                <w:szCs w:val="16"/>
              </w:rPr>
            </w:pPr>
          </w:p>
        </w:tc>
      </w:tr>
      <w:tr w:rsidR="008E59AC" w:rsidRPr="00786F59" w:rsidTr="008E59AC">
        <w:trPr>
          <w:trHeight w:val="695"/>
        </w:trPr>
        <w:tc>
          <w:tcPr>
            <w:tcW w:w="2518" w:type="dxa"/>
          </w:tcPr>
          <w:p w:rsidR="008E59AC" w:rsidRPr="00786F59" w:rsidRDefault="008E59AC" w:rsidP="008E59AC">
            <w:pPr>
              <w:tabs>
                <w:tab w:val="left" w:pos="6200"/>
                <w:tab w:val="left" w:pos="7740"/>
              </w:tabs>
              <w:contextualSpacing/>
              <w:rPr>
                <w:sz w:val="16"/>
                <w:szCs w:val="16"/>
              </w:rPr>
            </w:pPr>
            <w:proofErr w:type="spellStart"/>
            <w:r w:rsidRPr="00786F59">
              <w:rPr>
                <w:sz w:val="16"/>
                <w:szCs w:val="16"/>
              </w:rPr>
              <w:t>Сырбыкай</w:t>
            </w:r>
            <w:proofErr w:type="spellEnd"/>
            <w:r w:rsidRPr="00786F59">
              <w:rPr>
                <w:sz w:val="16"/>
                <w:szCs w:val="16"/>
              </w:rPr>
              <w:t xml:space="preserve"> Владислав Сергеевич</w:t>
            </w:r>
          </w:p>
        </w:tc>
        <w:tc>
          <w:tcPr>
            <w:tcW w:w="426" w:type="dxa"/>
            <w:gridSpan w:val="2"/>
          </w:tcPr>
          <w:p w:rsidR="008E59AC" w:rsidRPr="00786F59" w:rsidRDefault="008E59AC" w:rsidP="008E59AC">
            <w:pPr>
              <w:tabs>
                <w:tab w:val="left" w:pos="6200"/>
                <w:tab w:val="left" w:pos="7740"/>
              </w:tabs>
              <w:contextualSpacing/>
              <w:rPr>
                <w:sz w:val="16"/>
                <w:szCs w:val="16"/>
              </w:rPr>
            </w:pPr>
            <w:r w:rsidRPr="00786F59">
              <w:rPr>
                <w:sz w:val="16"/>
                <w:szCs w:val="16"/>
              </w:rPr>
              <w:t xml:space="preserve"> - </w:t>
            </w:r>
          </w:p>
        </w:tc>
        <w:tc>
          <w:tcPr>
            <w:tcW w:w="7125" w:type="dxa"/>
            <w:gridSpan w:val="2"/>
          </w:tcPr>
          <w:p w:rsidR="008E59AC" w:rsidRPr="00786F59" w:rsidRDefault="008E59AC" w:rsidP="008E59AC">
            <w:pPr>
              <w:tabs>
                <w:tab w:val="left" w:pos="6200"/>
                <w:tab w:val="left" w:pos="7740"/>
              </w:tabs>
              <w:ind w:left="64"/>
              <w:contextualSpacing/>
              <w:jc w:val="both"/>
              <w:rPr>
                <w:sz w:val="16"/>
                <w:szCs w:val="16"/>
              </w:rPr>
            </w:pPr>
            <w:r w:rsidRPr="00786F59">
              <w:rPr>
                <w:sz w:val="16"/>
                <w:szCs w:val="16"/>
              </w:rPr>
              <w:t>начальник Межмуниципального отдела Министерства внутренних дел Российской Федерации «Билибинский» подполковник полиции (по согласованию);</w:t>
            </w:r>
          </w:p>
          <w:p w:rsidR="008E59AC" w:rsidRPr="00786F59" w:rsidRDefault="008E59AC" w:rsidP="008E59AC">
            <w:pPr>
              <w:tabs>
                <w:tab w:val="left" w:pos="6200"/>
                <w:tab w:val="left" w:pos="7740"/>
              </w:tabs>
              <w:contextualSpacing/>
              <w:jc w:val="both"/>
              <w:rPr>
                <w:sz w:val="16"/>
                <w:szCs w:val="16"/>
              </w:rPr>
            </w:pPr>
          </w:p>
        </w:tc>
      </w:tr>
      <w:tr w:rsidR="008E59AC" w:rsidRPr="00786F59" w:rsidTr="008E59AC">
        <w:trPr>
          <w:trHeight w:val="542"/>
        </w:trPr>
        <w:tc>
          <w:tcPr>
            <w:tcW w:w="2518" w:type="dxa"/>
          </w:tcPr>
          <w:p w:rsidR="008E59AC" w:rsidRPr="00786F59" w:rsidRDefault="008E59AC" w:rsidP="008E59AC">
            <w:pPr>
              <w:tabs>
                <w:tab w:val="left" w:pos="6200"/>
                <w:tab w:val="left" w:pos="7740"/>
              </w:tabs>
              <w:contextualSpacing/>
              <w:rPr>
                <w:sz w:val="16"/>
                <w:szCs w:val="16"/>
              </w:rPr>
            </w:pPr>
            <w:proofErr w:type="spellStart"/>
            <w:r w:rsidRPr="00786F59">
              <w:rPr>
                <w:sz w:val="16"/>
                <w:szCs w:val="16"/>
              </w:rPr>
              <w:t>Лубнина</w:t>
            </w:r>
            <w:proofErr w:type="spellEnd"/>
            <w:r w:rsidRPr="00786F59">
              <w:rPr>
                <w:sz w:val="16"/>
                <w:szCs w:val="16"/>
              </w:rPr>
              <w:t xml:space="preserve"> Светлана Николаевна</w:t>
            </w:r>
          </w:p>
        </w:tc>
        <w:tc>
          <w:tcPr>
            <w:tcW w:w="426" w:type="dxa"/>
            <w:gridSpan w:val="2"/>
          </w:tcPr>
          <w:p w:rsidR="008E59AC" w:rsidRPr="00786F59" w:rsidRDefault="008E59AC" w:rsidP="008E59AC">
            <w:pPr>
              <w:tabs>
                <w:tab w:val="left" w:pos="6200"/>
                <w:tab w:val="left" w:pos="7740"/>
              </w:tabs>
              <w:contextualSpacing/>
              <w:rPr>
                <w:sz w:val="16"/>
                <w:szCs w:val="16"/>
              </w:rPr>
            </w:pPr>
            <w:r w:rsidRPr="00786F59">
              <w:rPr>
                <w:sz w:val="16"/>
                <w:szCs w:val="16"/>
              </w:rPr>
              <w:t>-</w:t>
            </w:r>
          </w:p>
        </w:tc>
        <w:tc>
          <w:tcPr>
            <w:tcW w:w="7125" w:type="dxa"/>
            <w:gridSpan w:val="2"/>
          </w:tcPr>
          <w:p w:rsidR="008E59AC" w:rsidRPr="00786F59" w:rsidRDefault="008E59AC" w:rsidP="008E59AC">
            <w:pPr>
              <w:tabs>
                <w:tab w:val="left" w:pos="6200"/>
                <w:tab w:val="left" w:pos="7740"/>
              </w:tabs>
              <w:contextualSpacing/>
              <w:jc w:val="both"/>
              <w:rPr>
                <w:sz w:val="16"/>
                <w:szCs w:val="16"/>
              </w:rPr>
            </w:pPr>
            <w:r w:rsidRPr="00786F59">
              <w:rPr>
                <w:sz w:val="16"/>
                <w:szCs w:val="16"/>
              </w:rPr>
              <w:t>директор Государственного автономного профессионального образовательного учреждения Чукотского автономного округа «Чукотский северо-западный техникум города Билибино»;</w:t>
            </w:r>
          </w:p>
          <w:p w:rsidR="008E59AC" w:rsidRPr="00786F59" w:rsidRDefault="008E59AC" w:rsidP="008E59AC">
            <w:pPr>
              <w:tabs>
                <w:tab w:val="left" w:pos="6200"/>
                <w:tab w:val="left" w:pos="7740"/>
              </w:tabs>
              <w:contextualSpacing/>
              <w:jc w:val="both"/>
              <w:rPr>
                <w:sz w:val="16"/>
                <w:szCs w:val="16"/>
              </w:rPr>
            </w:pPr>
          </w:p>
        </w:tc>
      </w:tr>
      <w:tr w:rsidR="008E59AC" w:rsidRPr="00786F59" w:rsidTr="008E59AC">
        <w:trPr>
          <w:trHeight w:val="542"/>
        </w:trPr>
        <w:tc>
          <w:tcPr>
            <w:tcW w:w="2518" w:type="dxa"/>
          </w:tcPr>
          <w:p w:rsidR="008E59AC" w:rsidRPr="00786F59" w:rsidRDefault="008E59AC" w:rsidP="008E59AC">
            <w:pPr>
              <w:tabs>
                <w:tab w:val="left" w:pos="6200"/>
                <w:tab w:val="left" w:pos="7740"/>
              </w:tabs>
              <w:contextualSpacing/>
              <w:rPr>
                <w:sz w:val="16"/>
                <w:szCs w:val="16"/>
              </w:rPr>
            </w:pPr>
            <w:r w:rsidRPr="00786F59">
              <w:rPr>
                <w:sz w:val="16"/>
                <w:szCs w:val="16"/>
              </w:rPr>
              <w:t xml:space="preserve">Мусаев Марат </w:t>
            </w:r>
            <w:proofErr w:type="spellStart"/>
            <w:r w:rsidRPr="00786F59">
              <w:rPr>
                <w:sz w:val="16"/>
                <w:szCs w:val="16"/>
              </w:rPr>
              <w:t>Мусаевич</w:t>
            </w:r>
            <w:proofErr w:type="spellEnd"/>
          </w:p>
        </w:tc>
        <w:tc>
          <w:tcPr>
            <w:tcW w:w="426" w:type="dxa"/>
            <w:gridSpan w:val="2"/>
          </w:tcPr>
          <w:p w:rsidR="008E59AC" w:rsidRPr="00786F59" w:rsidRDefault="008E59AC" w:rsidP="008E59AC">
            <w:pPr>
              <w:tabs>
                <w:tab w:val="left" w:pos="6200"/>
                <w:tab w:val="left" w:pos="7740"/>
              </w:tabs>
              <w:contextualSpacing/>
              <w:jc w:val="center"/>
              <w:rPr>
                <w:sz w:val="16"/>
                <w:szCs w:val="16"/>
              </w:rPr>
            </w:pPr>
            <w:r w:rsidRPr="00786F59">
              <w:rPr>
                <w:sz w:val="16"/>
                <w:szCs w:val="16"/>
              </w:rPr>
              <w:t>-</w:t>
            </w:r>
          </w:p>
        </w:tc>
        <w:tc>
          <w:tcPr>
            <w:tcW w:w="7125" w:type="dxa"/>
            <w:gridSpan w:val="2"/>
          </w:tcPr>
          <w:p w:rsidR="008E59AC" w:rsidRPr="00786F59" w:rsidRDefault="008E59AC" w:rsidP="008E59AC">
            <w:pPr>
              <w:tabs>
                <w:tab w:val="left" w:pos="6200"/>
                <w:tab w:val="left" w:pos="7740"/>
              </w:tabs>
              <w:ind w:left="64"/>
              <w:contextualSpacing/>
              <w:jc w:val="both"/>
              <w:rPr>
                <w:sz w:val="16"/>
                <w:szCs w:val="16"/>
              </w:rPr>
            </w:pPr>
            <w:r w:rsidRPr="00786F59">
              <w:rPr>
                <w:sz w:val="16"/>
                <w:szCs w:val="16"/>
              </w:rPr>
              <w:t>главный врач Государственного бюджетного учреждения здравоохранения «Чукотская окружная больница» филиал Билибинская районная больница (по согласованию);</w:t>
            </w:r>
          </w:p>
          <w:p w:rsidR="008E59AC" w:rsidRPr="00786F59" w:rsidRDefault="008E59AC" w:rsidP="008E59AC">
            <w:pPr>
              <w:tabs>
                <w:tab w:val="left" w:pos="6200"/>
                <w:tab w:val="left" w:pos="7740"/>
              </w:tabs>
              <w:ind w:left="64"/>
              <w:contextualSpacing/>
              <w:jc w:val="both"/>
              <w:rPr>
                <w:sz w:val="16"/>
                <w:szCs w:val="16"/>
              </w:rPr>
            </w:pPr>
          </w:p>
        </w:tc>
      </w:tr>
      <w:tr w:rsidR="008E59AC" w:rsidRPr="00786F59" w:rsidTr="008E59AC">
        <w:trPr>
          <w:trHeight w:val="542"/>
        </w:trPr>
        <w:tc>
          <w:tcPr>
            <w:tcW w:w="2518" w:type="dxa"/>
          </w:tcPr>
          <w:p w:rsidR="008E59AC" w:rsidRPr="00786F59" w:rsidRDefault="008E59AC" w:rsidP="008E59AC">
            <w:pPr>
              <w:tabs>
                <w:tab w:val="left" w:pos="6200"/>
                <w:tab w:val="left" w:pos="7740"/>
              </w:tabs>
              <w:contextualSpacing/>
              <w:rPr>
                <w:sz w:val="16"/>
                <w:szCs w:val="16"/>
              </w:rPr>
            </w:pPr>
            <w:r w:rsidRPr="00786F59">
              <w:rPr>
                <w:sz w:val="16"/>
                <w:szCs w:val="16"/>
              </w:rPr>
              <w:t>Мыронюк Валентина Петровна</w:t>
            </w:r>
          </w:p>
          <w:p w:rsidR="008E59AC" w:rsidRPr="00786F59" w:rsidRDefault="008E59AC" w:rsidP="008E59AC">
            <w:pPr>
              <w:tabs>
                <w:tab w:val="left" w:pos="6200"/>
                <w:tab w:val="left" w:pos="7740"/>
              </w:tabs>
              <w:contextualSpacing/>
              <w:rPr>
                <w:sz w:val="16"/>
                <w:szCs w:val="16"/>
              </w:rPr>
            </w:pPr>
          </w:p>
        </w:tc>
        <w:tc>
          <w:tcPr>
            <w:tcW w:w="426" w:type="dxa"/>
            <w:gridSpan w:val="2"/>
          </w:tcPr>
          <w:p w:rsidR="008E59AC" w:rsidRPr="00786F59" w:rsidRDefault="008E59AC" w:rsidP="008E59AC">
            <w:pPr>
              <w:tabs>
                <w:tab w:val="left" w:pos="6200"/>
                <w:tab w:val="left" w:pos="7740"/>
              </w:tabs>
              <w:contextualSpacing/>
              <w:rPr>
                <w:sz w:val="16"/>
                <w:szCs w:val="16"/>
              </w:rPr>
            </w:pPr>
            <w:r w:rsidRPr="00786F59">
              <w:rPr>
                <w:sz w:val="16"/>
                <w:szCs w:val="16"/>
              </w:rPr>
              <w:t>-</w:t>
            </w:r>
          </w:p>
        </w:tc>
        <w:tc>
          <w:tcPr>
            <w:tcW w:w="7125" w:type="dxa"/>
            <w:gridSpan w:val="2"/>
          </w:tcPr>
          <w:p w:rsidR="008E59AC" w:rsidRPr="00786F59" w:rsidRDefault="008E59AC" w:rsidP="008E59AC">
            <w:pPr>
              <w:tabs>
                <w:tab w:val="left" w:pos="6200"/>
                <w:tab w:val="left" w:pos="7740"/>
              </w:tabs>
              <w:ind w:left="64"/>
              <w:contextualSpacing/>
              <w:jc w:val="both"/>
              <w:rPr>
                <w:sz w:val="16"/>
                <w:szCs w:val="16"/>
              </w:rPr>
            </w:pPr>
            <w:r w:rsidRPr="00786F59">
              <w:rPr>
                <w:sz w:val="16"/>
                <w:szCs w:val="16"/>
              </w:rPr>
              <w:t>директор Билибинского районного филиала Государственного бюджетного учреждения «Чукотский окружной комплексный центр социального обслуживания населения»;</w:t>
            </w:r>
          </w:p>
          <w:p w:rsidR="008E59AC" w:rsidRPr="00786F59" w:rsidRDefault="008E59AC" w:rsidP="008E59AC">
            <w:pPr>
              <w:tabs>
                <w:tab w:val="left" w:pos="6200"/>
                <w:tab w:val="left" w:pos="7740"/>
              </w:tabs>
              <w:ind w:left="64"/>
              <w:contextualSpacing/>
              <w:jc w:val="both"/>
              <w:rPr>
                <w:sz w:val="16"/>
                <w:szCs w:val="16"/>
              </w:rPr>
            </w:pPr>
          </w:p>
        </w:tc>
      </w:tr>
      <w:tr w:rsidR="008E59AC" w:rsidRPr="00786F59" w:rsidTr="008E59AC">
        <w:trPr>
          <w:trHeight w:val="542"/>
        </w:trPr>
        <w:tc>
          <w:tcPr>
            <w:tcW w:w="2518" w:type="dxa"/>
          </w:tcPr>
          <w:p w:rsidR="008E59AC" w:rsidRPr="00786F59" w:rsidRDefault="008E59AC" w:rsidP="008E59AC">
            <w:pPr>
              <w:tabs>
                <w:tab w:val="left" w:pos="6200"/>
                <w:tab w:val="left" w:pos="7740"/>
              </w:tabs>
              <w:contextualSpacing/>
              <w:rPr>
                <w:sz w:val="16"/>
                <w:szCs w:val="16"/>
              </w:rPr>
            </w:pPr>
            <w:proofErr w:type="spellStart"/>
            <w:r w:rsidRPr="00786F59">
              <w:rPr>
                <w:sz w:val="16"/>
                <w:szCs w:val="16"/>
              </w:rPr>
              <w:t>Потоцкая</w:t>
            </w:r>
            <w:proofErr w:type="spellEnd"/>
            <w:r w:rsidRPr="00786F59">
              <w:rPr>
                <w:sz w:val="16"/>
                <w:szCs w:val="16"/>
              </w:rPr>
              <w:t xml:space="preserve"> Ирина Александровна</w:t>
            </w:r>
          </w:p>
        </w:tc>
        <w:tc>
          <w:tcPr>
            <w:tcW w:w="426" w:type="dxa"/>
            <w:gridSpan w:val="2"/>
          </w:tcPr>
          <w:p w:rsidR="008E59AC" w:rsidRPr="00786F59" w:rsidRDefault="008E59AC" w:rsidP="008E59AC">
            <w:pPr>
              <w:tabs>
                <w:tab w:val="left" w:pos="6200"/>
                <w:tab w:val="left" w:pos="7740"/>
              </w:tabs>
              <w:contextualSpacing/>
              <w:rPr>
                <w:sz w:val="16"/>
                <w:szCs w:val="16"/>
              </w:rPr>
            </w:pPr>
            <w:r w:rsidRPr="00786F59">
              <w:rPr>
                <w:sz w:val="16"/>
                <w:szCs w:val="16"/>
              </w:rPr>
              <w:t>-</w:t>
            </w:r>
          </w:p>
        </w:tc>
        <w:tc>
          <w:tcPr>
            <w:tcW w:w="7125" w:type="dxa"/>
            <w:gridSpan w:val="2"/>
          </w:tcPr>
          <w:p w:rsidR="008E59AC" w:rsidRPr="00786F59" w:rsidRDefault="008E59AC" w:rsidP="008E59AC">
            <w:pPr>
              <w:tabs>
                <w:tab w:val="left" w:pos="6200"/>
                <w:tab w:val="left" w:pos="7740"/>
              </w:tabs>
              <w:ind w:left="64"/>
              <w:contextualSpacing/>
              <w:jc w:val="both"/>
              <w:rPr>
                <w:sz w:val="16"/>
                <w:szCs w:val="16"/>
              </w:rPr>
            </w:pPr>
            <w:r w:rsidRPr="00786F59">
              <w:rPr>
                <w:sz w:val="16"/>
                <w:szCs w:val="16"/>
              </w:rPr>
              <w:t xml:space="preserve">начальник внутренней службы Билибинского межмуниципального филиала Федерального казенного учреждения уголовно-исправительной инспекции </w:t>
            </w:r>
            <w:proofErr w:type="gramStart"/>
            <w:r w:rsidRPr="00786F59">
              <w:rPr>
                <w:sz w:val="16"/>
                <w:szCs w:val="16"/>
              </w:rPr>
              <w:t>Управления федеральной службы исполнения наказания России</w:t>
            </w:r>
            <w:proofErr w:type="gramEnd"/>
            <w:r w:rsidRPr="00786F59">
              <w:rPr>
                <w:sz w:val="16"/>
                <w:szCs w:val="16"/>
              </w:rPr>
              <w:t xml:space="preserve"> по Магаданской области (по согласованию);</w:t>
            </w:r>
          </w:p>
          <w:p w:rsidR="008E59AC" w:rsidRPr="00786F59" w:rsidRDefault="008E59AC" w:rsidP="008E59AC">
            <w:pPr>
              <w:tabs>
                <w:tab w:val="left" w:pos="6200"/>
                <w:tab w:val="left" w:pos="7740"/>
              </w:tabs>
              <w:ind w:left="64"/>
              <w:contextualSpacing/>
              <w:jc w:val="both"/>
              <w:rPr>
                <w:sz w:val="16"/>
                <w:szCs w:val="16"/>
              </w:rPr>
            </w:pPr>
          </w:p>
        </w:tc>
      </w:tr>
      <w:tr w:rsidR="008E59AC" w:rsidRPr="00786F59" w:rsidTr="008E59AC">
        <w:trPr>
          <w:trHeight w:val="542"/>
        </w:trPr>
        <w:tc>
          <w:tcPr>
            <w:tcW w:w="2518" w:type="dxa"/>
          </w:tcPr>
          <w:p w:rsidR="008E59AC" w:rsidRPr="00786F59" w:rsidRDefault="008E59AC" w:rsidP="008E59AC">
            <w:pPr>
              <w:tabs>
                <w:tab w:val="left" w:pos="6200"/>
                <w:tab w:val="left" w:pos="7740"/>
              </w:tabs>
              <w:contextualSpacing/>
              <w:rPr>
                <w:sz w:val="16"/>
                <w:szCs w:val="16"/>
              </w:rPr>
            </w:pPr>
            <w:r w:rsidRPr="00786F59">
              <w:rPr>
                <w:sz w:val="16"/>
                <w:szCs w:val="16"/>
              </w:rPr>
              <w:t>Серегина Наталья Викторовна</w:t>
            </w:r>
          </w:p>
        </w:tc>
        <w:tc>
          <w:tcPr>
            <w:tcW w:w="426" w:type="dxa"/>
            <w:gridSpan w:val="2"/>
          </w:tcPr>
          <w:p w:rsidR="008E59AC" w:rsidRPr="00786F59" w:rsidRDefault="008E59AC" w:rsidP="008E59AC">
            <w:pPr>
              <w:tabs>
                <w:tab w:val="left" w:pos="6200"/>
                <w:tab w:val="left" w:pos="7740"/>
              </w:tabs>
              <w:contextualSpacing/>
              <w:rPr>
                <w:sz w:val="16"/>
                <w:szCs w:val="16"/>
              </w:rPr>
            </w:pPr>
            <w:r w:rsidRPr="00786F59">
              <w:rPr>
                <w:sz w:val="16"/>
                <w:szCs w:val="16"/>
              </w:rPr>
              <w:t>-</w:t>
            </w:r>
          </w:p>
        </w:tc>
        <w:tc>
          <w:tcPr>
            <w:tcW w:w="7125" w:type="dxa"/>
            <w:gridSpan w:val="2"/>
          </w:tcPr>
          <w:p w:rsidR="008E59AC" w:rsidRPr="00786F59" w:rsidRDefault="008E59AC" w:rsidP="008E59AC">
            <w:pPr>
              <w:tabs>
                <w:tab w:val="left" w:pos="6200"/>
                <w:tab w:val="left" w:pos="7740"/>
              </w:tabs>
              <w:ind w:left="64"/>
              <w:contextualSpacing/>
              <w:jc w:val="both"/>
              <w:rPr>
                <w:sz w:val="16"/>
                <w:szCs w:val="16"/>
              </w:rPr>
            </w:pPr>
            <w:r w:rsidRPr="00786F59">
              <w:rPr>
                <w:sz w:val="16"/>
                <w:szCs w:val="16"/>
              </w:rPr>
              <w:t>заместитель Главы Администрации муниципального образования Билибинский муниципальный район по делам коренных малочисленных народов;</w:t>
            </w:r>
          </w:p>
          <w:p w:rsidR="008E59AC" w:rsidRPr="00786F59" w:rsidRDefault="008E59AC" w:rsidP="008E59AC">
            <w:pPr>
              <w:tabs>
                <w:tab w:val="left" w:pos="6200"/>
                <w:tab w:val="left" w:pos="7740"/>
              </w:tabs>
              <w:ind w:left="64"/>
              <w:contextualSpacing/>
              <w:jc w:val="both"/>
              <w:rPr>
                <w:sz w:val="16"/>
                <w:szCs w:val="16"/>
              </w:rPr>
            </w:pPr>
          </w:p>
        </w:tc>
      </w:tr>
      <w:tr w:rsidR="008E59AC" w:rsidRPr="00786F59" w:rsidTr="008E59AC">
        <w:trPr>
          <w:trHeight w:val="542"/>
        </w:trPr>
        <w:tc>
          <w:tcPr>
            <w:tcW w:w="2518" w:type="dxa"/>
          </w:tcPr>
          <w:p w:rsidR="008E59AC" w:rsidRPr="00786F59" w:rsidRDefault="008E59AC" w:rsidP="008E59AC">
            <w:pPr>
              <w:tabs>
                <w:tab w:val="left" w:pos="6200"/>
                <w:tab w:val="left" w:pos="7740"/>
              </w:tabs>
              <w:contextualSpacing/>
              <w:rPr>
                <w:sz w:val="16"/>
                <w:szCs w:val="16"/>
              </w:rPr>
            </w:pPr>
            <w:r w:rsidRPr="00786F59">
              <w:rPr>
                <w:sz w:val="16"/>
                <w:szCs w:val="16"/>
              </w:rPr>
              <w:t>Попова Светлана Викторовна</w:t>
            </w:r>
          </w:p>
        </w:tc>
        <w:tc>
          <w:tcPr>
            <w:tcW w:w="426" w:type="dxa"/>
            <w:gridSpan w:val="2"/>
          </w:tcPr>
          <w:p w:rsidR="008E59AC" w:rsidRPr="00786F59" w:rsidRDefault="008E59AC" w:rsidP="008E59AC">
            <w:pPr>
              <w:tabs>
                <w:tab w:val="left" w:pos="6200"/>
                <w:tab w:val="left" w:pos="7740"/>
              </w:tabs>
              <w:contextualSpacing/>
              <w:rPr>
                <w:sz w:val="16"/>
                <w:szCs w:val="16"/>
              </w:rPr>
            </w:pPr>
            <w:r w:rsidRPr="00786F59">
              <w:rPr>
                <w:sz w:val="16"/>
                <w:szCs w:val="16"/>
              </w:rPr>
              <w:t>-</w:t>
            </w:r>
          </w:p>
        </w:tc>
        <w:tc>
          <w:tcPr>
            <w:tcW w:w="7125" w:type="dxa"/>
            <w:gridSpan w:val="2"/>
          </w:tcPr>
          <w:p w:rsidR="008E59AC" w:rsidRPr="00786F59" w:rsidRDefault="008E59AC" w:rsidP="008E59AC">
            <w:pPr>
              <w:tabs>
                <w:tab w:val="left" w:pos="6200"/>
                <w:tab w:val="left" w:pos="7740"/>
              </w:tabs>
              <w:ind w:left="64"/>
              <w:contextualSpacing/>
              <w:jc w:val="both"/>
              <w:rPr>
                <w:sz w:val="16"/>
                <w:szCs w:val="16"/>
              </w:rPr>
            </w:pPr>
            <w:r w:rsidRPr="00786F59">
              <w:rPr>
                <w:sz w:val="16"/>
                <w:szCs w:val="16"/>
              </w:rPr>
              <w:t>заместитель Главы Администрации муниципального образования Билибинский муниципальный район – начальник Управления социальной политики;</w:t>
            </w:r>
          </w:p>
          <w:p w:rsidR="008E59AC" w:rsidRPr="00786F59" w:rsidRDefault="008E59AC" w:rsidP="008E59AC">
            <w:pPr>
              <w:tabs>
                <w:tab w:val="left" w:pos="6200"/>
                <w:tab w:val="left" w:pos="7740"/>
              </w:tabs>
              <w:ind w:left="64"/>
              <w:contextualSpacing/>
              <w:jc w:val="both"/>
              <w:rPr>
                <w:sz w:val="16"/>
                <w:szCs w:val="16"/>
              </w:rPr>
            </w:pPr>
          </w:p>
        </w:tc>
      </w:tr>
      <w:tr w:rsidR="008E59AC" w:rsidRPr="00786F59" w:rsidTr="008E59AC">
        <w:trPr>
          <w:trHeight w:val="542"/>
        </w:trPr>
        <w:tc>
          <w:tcPr>
            <w:tcW w:w="2518" w:type="dxa"/>
          </w:tcPr>
          <w:p w:rsidR="008E59AC" w:rsidRPr="00786F59" w:rsidRDefault="008E59AC" w:rsidP="008E59AC">
            <w:pPr>
              <w:tabs>
                <w:tab w:val="left" w:pos="6200"/>
                <w:tab w:val="left" w:pos="7740"/>
              </w:tabs>
              <w:contextualSpacing/>
              <w:rPr>
                <w:sz w:val="16"/>
                <w:szCs w:val="16"/>
              </w:rPr>
            </w:pPr>
            <w:r w:rsidRPr="00786F59">
              <w:rPr>
                <w:sz w:val="16"/>
                <w:szCs w:val="16"/>
              </w:rPr>
              <w:t>Крылова</w:t>
            </w:r>
          </w:p>
          <w:p w:rsidR="008E59AC" w:rsidRPr="00786F59" w:rsidRDefault="008E59AC" w:rsidP="008E59AC">
            <w:pPr>
              <w:tabs>
                <w:tab w:val="left" w:pos="6200"/>
                <w:tab w:val="left" w:pos="7740"/>
              </w:tabs>
              <w:contextualSpacing/>
              <w:rPr>
                <w:sz w:val="16"/>
                <w:szCs w:val="16"/>
              </w:rPr>
            </w:pPr>
            <w:r w:rsidRPr="00786F59">
              <w:rPr>
                <w:sz w:val="16"/>
                <w:szCs w:val="16"/>
              </w:rPr>
              <w:t>Инна Геннадьевна</w:t>
            </w:r>
          </w:p>
        </w:tc>
        <w:tc>
          <w:tcPr>
            <w:tcW w:w="426" w:type="dxa"/>
            <w:gridSpan w:val="2"/>
          </w:tcPr>
          <w:p w:rsidR="008E59AC" w:rsidRPr="00786F59" w:rsidRDefault="008E59AC" w:rsidP="008E59AC">
            <w:pPr>
              <w:tabs>
                <w:tab w:val="left" w:pos="6200"/>
                <w:tab w:val="left" w:pos="7740"/>
              </w:tabs>
              <w:contextualSpacing/>
              <w:rPr>
                <w:sz w:val="16"/>
                <w:szCs w:val="16"/>
              </w:rPr>
            </w:pPr>
            <w:r w:rsidRPr="00786F59">
              <w:rPr>
                <w:sz w:val="16"/>
                <w:szCs w:val="16"/>
              </w:rPr>
              <w:t>-</w:t>
            </w:r>
          </w:p>
        </w:tc>
        <w:tc>
          <w:tcPr>
            <w:tcW w:w="7125" w:type="dxa"/>
            <w:gridSpan w:val="2"/>
          </w:tcPr>
          <w:p w:rsidR="008E59AC" w:rsidRPr="00786F59" w:rsidRDefault="008E59AC" w:rsidP="008E59AC">
            <w:pPr>
              <w:tabs>
                <w:tab w:val="left" w:pos="6200"/>
                <w:tab w:val="left" w:pos="7740"/>
              </w:tabs>
              <w:ind w:left="64"/>
              <w:contextualSpacing/>
              <w:jc w:val="both"/>
              <w:rPr>
                <w:sz w:val="16"/>
                <w:szCs w:val="16"/>
              </w:rPr>
            </w:pPr>
            <w:r w:rsidRPr="00786F59">
              <w:rPr>
                <w:sz w:val="16"/>
                <w:szCs w:val="16"/>
              </w:rPr>
              <w:t>директор  Муниципального общеобразовательного учреждения «Средняя общеобразовательная школа города Билибино Чукотского автономного округа»;</w:t>
            </w:r>
          </w:p>
          <w:p w:rsidR="008E59AC" w:rsidRPr="00786F59" w:rsidRDefault="008E59AC" w:rsidP="008E59AC">
            <w:pPr>
              <w:tabs>
                <w:tab w:val="left" w:pos="6200"/>
                <w:tab w:val="left" w:pos="7740"/>
              </w:tabs>
              <w:ind w:left="64"/>
              <w:contextualSpacing/>
              <w:jc w:val="both"/>
              <w:rPr>
                <w:sz w:val="16"/>
                <w:szCs w:val="16"/>
              </w:rPr>
            </w:pPr>
          </w:p>
        </w:tc>
      </w:tr>
      <w:tr w:rsidR="008E59AC" w:rsidRPr="00786F59" w:rsidTr="008E59AC">
        <w:trPr>
          <w:trHeight w:val="542"/>
        </w:trPr>
        <w:tc>
          <w:tcPr>
            <w:tcW w:w="2518" w:type="dxa"/>
          </w:tcPr>
          <w:p w:rsidR="008E59AC" w:rsidRPr="00786F59" w:rsidRDefault="008E59AC" w:rsidP="008E59AC">
            <w:pPr>
              <w:tabs>
                <w:tab w:val="left" w:pos="6200"/>
                <w:tab w:val="left" w:pos="7740"/>
              </w:tabs>
              <w:contextualSpacing/>
              <w:rPr>
                <w:sz w:val="16"/>
                <w:szCs w:val="16"/>
              </w:rPr>
            </w:pPr>
            <w:proofErr w:type="spellStart"/>
            <w:r w:rsidRPr="00786F59">
              <w:rPr>
                <w:sz w:val="16"/>
                <w:szCs w:val="16"/>
              </w:rPr>
              <w:t>Чиликин</w:t>
            </w:r>
            <w:proofErr w:type="spellEnd"/>
            <w:r w:rsidRPr="00786F59">
              <w:rPr>
                <w:sz w:val="16"/>
                <w:szCs w:val="16"/>
              </w:rPr>
              <w:t xml:space="preserve"> Алексей Александрович</w:t>
            </w:r>
          </w:p>
        </w:tc>
        <w:tc>
          <w:tcPr>
            <w:tcW w:w="426" w:type="dxa"/>
            <w:gridSpan w:val="2"/>
          </w:tcPr>
          <w:p w:rsidR="008E59AC" w:rsidRPr="00786F59" w:rsidRDefault="008E59AC" w:rsidP="008E59AC">
            <w:pPr>
              <w:tabs>
                <w:tab w:val="left" w:pos="6200"/>
                <w:tab w:val="left" w:pos="7740"/>
              </w:tabs>
              <w:contextualSpacing/>
              <w:rPr>
                <w:sz w:val="16"/>
                <w:szCs w:val="16"/>
              </w:rPr>
            </w:pPr>
            <w:r w:rsidRPr="00786F59">
              <w:rPr>
                <w:sz w:val="16"/>
                <w:szCs w:val="16"/>
              </w:rPr>
              <w:t>-</w:t>
            </w:r>
          </w:p>
        </w:tc>
        <w:tc>
          <w:tcPr>
            <w:tcW w:w="7125" w:type="dxa"/>
            <w:gridSpan w:val="2"/>
          </w:tcPr>
          <w:p w:rsidR="008E59AC" w:rsidRPr="00786F59" w:rsidRDefault="008E59AC" w:rsidP="008E59AC">
            <w:pPr>
              <w:tabs>
                <w:tab w:val="left" w:pos="6200"/>
                <w:tab w:val="left" w:pos="7740"/>
              </w:tabs>
              <w:ind w:left="64"/>
              <w:contextualSpacing/>
              <w:jc w:val="both"/>
              <w:rPr>
                <w:sz w:val="16"/>
                <w:szCs w:val="16"/>
              </w:rPr>
            </w:pPr>
            <w:r w:rsidRPr="00786F59">
              <w:rPr>
                <w:sz w:val="16"/>
                <w:szCs w:val="16"/>
              </w:rPr>
              <w:t>начальник Отделения в городе Билибино Управление Федеральной службы безопасности России по Чукотскому автономному округу (по согласованию)</w:t>
            </w:r>
            <w:proofErr w:type="gramStart"/>
            <w:r w:rsidRPr="00786F59">
              <w:rPr>
                <w:sz w:val="16"/>
                <w:szCs w:val="16"/>
              </w:rPr>
              <w:t>.»</w:t>
            </w:r>
            <w:proofErr w:type="gramEnd"/>
            <w:r w:rsidRPr="00786F59">
              <w:rPr>
                <w:sz w:val="16"/>
                <w:szCs w:val="16"/>
              </w:rPr>
              <w:t>.</w:t>
            </w:r>
          </w:p>
          <w:p w:rsidR="008E59AC" w:rsidRPr="00786F59" w:rsidRDefault="008E59AC" w:rsidP="008E59AC">
            <w:pPr>
              <w:tabs>
                <w:tab w:val="left" w:pos="6200"/>
                <w:tab w:val="left" w:pos="7740"/>
              </w:tabs>
              <w:ind w:left="64"/>
              <w:contextualSpacing/>
              <w:jc w:val="both"/>
              <w:rPr>
                <w:sz w:val="16"/>
                <w:szCs w:val="16"/>
              </w:rPr>
            </w:pPr>
          </w:p>
        </w:tc>
      </w:tr>
    </w:tbl>
    <w:p w:rsidR="008E59AC" w:rsidRPr="00786F59" w:rsidRDefault="008E59AC" w:rsidP="008E59AC">
      <w:pPr>
        <w:ind w:right="140"/>
        <w:jc w:val="both"/>
        <w:rPr>
          <w:sz w:val="16"/>
          <w:szCs w:val="16"/>
        </w:rPr>
      </w:pPr>
    </w:p>
    <w:p w:rsidR="008E59AC" w:rsidRPr="00786F59" w:rsidRDefault="008E59AC" w:rsidP="008E59AC">
      <w:pPr>
        <w:jc w:val="center"/>
        <w:rPr>
          <w:b/>
          <w:sz w:val="16"/>
          <w:szCs w:val="16"/>
        </w:rPr>
      </w:pPr>
      <w:r w:rsidRPr="00786F59">
        <w:rPr>
          <w:b/>
          <w:sz w:val="16"/>
          <w:szCs w:val="16"/>
        </w:rPr>
        <w:t>АДМИНИСТРАЦИЯ</w:t>
      </w:r>
    </w:p>
    <w:p w:rsidR="008E59AC" w:rsidRPr="00786F59" w:rsidRDefault="008E59AC" w:rsidP="008E59AC">
      <w:pPr>
        <w:jc w:val="center"/>
        <w:rPr>
          <w:b/>
          <w:sz w:val="16"/>
          <w:szCs w:val="16"/>
        </w:rPr>
      </w:pPr>
      <w:r w:rsidRPr="00786F59">
        <w:rPr>
          <w:b/>
          <w:sz w:val="16"/>
          <w:szCs w:val="16"/>
        </w:rPr>
        <w:t>МУНИЦИПАЛЬНОГО ОБРАЗОВАНИЯ</w:t>
      </w:r>
    </w:p>
    <w:p w:rsidR="008E59AC" w:rsidRPr="00786F59" w:rsidRDefault="008E59AC" w:rsidP="008E59AC">
      <w:pPr>
        <w:jc w:val="center"/>
        <w:rPr>
          <w:b/>
          <w:sz w:val="16"/>
          <w:szCs w:val="16"/>
        </w:rPr>
      </w:pPr>
      <w:r w:rsidRPr="00786F59">
        <w:rPr>
          <w:b/>
          <w:sz w:val="16"/>
          <w:szCs w:val="16"/>
        </w:rPr>
        <w:t>БИЛИБИНСКИЙ МУНИЦИПАЛЬНЫЙ РАЙОН</w:t>
      </w:r>
    </w:p>
    <w:p w:rsidR="008E59AC" w:rsidRPr="00786F59" w:rsidRDefault="008E59AC" w:rsidP="008E59AC">
      <w:pPr>
        <w:jc w:val="center"/>
        <w:rPr>
          <w:b/>
          <w:sz w:val="16"/>
          <w:szCs w:val="16"/>
        </w:rPr>
      </w:pPr>
      <w:r w:rsidRPr="00786F59">
        <w:rPr>
          <w:b/>
          <w:sz w:val="16"/>
          <w:szCs w:val="16"/>
        </w:rPr>
        <w:t>ЧУКОТСКОГО АВТОНОМНОГО ОКРУГА</w:t>
      </w:r>
    </w:p>
    <w:p w:rsidR="008E59AC" w:rsidRPr="00786F59" w:rsidRDefault="008E59AC" w:rsidP="008E59AC">
      <w:pPr>
        <w:jc w:val="center"/>
        <w:rPr>
          <w:sz w:val="16"/>
          <w:szCs w:val="16"/>
        </w:rPr>
      </w:pPr>
    </w:p>
    <w:p w:rsidR="008E59AC" w:rsidRPr="00786F59" w:rsidRDefault="008E59AC" w:rsidP="008E59AC">
      <w:pPr>
        <w:jc w:val="center"/>
        <w:rPr>
          <w:b/>
          <w:sz w:val="16"/>
          <w:szCs w:val="16"/>
        </w:rPr>
      </w:pPr>
      <w:proofErr w:type="gramStart"/>
      <w:r w:rsidRPr="00786F59">
        <w:rPr>
          <w:b/>
          <w:sz w:val="16"/>
          <w:szCs w:val="16"/>
        </w:rPr>
        <w:t>П</w:t>
      </w:r>
      <w:proofErr w:type="gramEnd"/>
      <w:r w:rsidRPr="00786F59">
        <w:rPr>
          <w:b/>
          <w:sz w:val="16"/>
          <w:szCs w:val="16"/>
        </w:rPr>
        <w:t xml:space="preserve"> О С Т А Н О В Л Е Н И Е</w:t>
      </w:r>
    </w:p>
    <w:p w:rsidR="008E59AC" w:rsidRPr="00786F59" w:rsidRDefault="008E59AC" w:rsidP="008E59AC">
      <w:pPr>
        <w:jc w:val="center"/>
        <w:rPr>
          <w:b/>
          <w:sz w:val="16"/>
          <w:szCs w:val="16"/>
        </w:rPr>
      </w:pPr>
    </w:p>
    <w:p w:rsidR="008E59AC" w:rsidRPr="00786F59" w:rsidRDefault="008E59AC" w:rsidP="008E59AC">
      <w:pPr>
        <w:jc w:val="center"/>
        <w:rPr>
          <w:b/>
          <w:sz w:val="16"/>
          <w:szCs w:val="16"/>
        </w:rPr>
      </w:pPr>
    </w:p>
    <w:tbl>
      <w:tblPr>
        <w:tblW w:w="10279" w:type="dxa"/>
        <w:tblLook w:val="01E0" w:firstRow="1" w:lastRow="1" w:firstColumn="1" w:lastColumn="1" w:noHBand="0" w:noVBand="0"/>
      </w:tblPr>
      <w:tblGrid>
        <w:gridCol w:w="4219"/>
        <w:gridCol w:w="2507"/>
        <w:gridCol w:w="3553"/>
      </w:tblGrid>
      <w:tr w:rsidR="008E59AC" w:rsidRPr="00786F59" w:rsidTr="008E59AC">
        <w:tc>
          <w:tcPr>
            <w:tcW w:w="4219" w:type="dxa"/>
          </w:tcPr>
          <w:p w:rsidR="008E59AC" w:rsidRPr="00786F59" w:rsidRDefault="008E59AC" w:rsidP="008E59AC">
            <w:pPr>
              <w:widowControl w:val="0"/>
              <w:autoSpaceDE w:val="0"/>
              <w:autoSpaceDN w:val="0"/>
              <w:adjustRightInd w:val="0"/>
              <w:jc w:val="both"/>
              <w:rPr>
                <w:sz w:val="16"/>
                <w:szCs w:val="16"/>
              </w:rPr>
            </w:pPr>
            <w:r w:rsidRPr="00786F59">
              <w:rPr>
                <w:sz w:val="16"/>
                <w:szCs w:val="16"/>
              </w:rPr>
              <w:t xml:space="preserve">от </w:t>
            </w:r>
            <w:r w:rsidRPr="00786F59">
              <w:rPr>
                <w:sz w:val="16"/>
                <w:szCs w:val="16"/>
                <w:u w:val="single"/>
              </w:rPr>
              <w:t>31 мая 2024 года</w:t>
            </w:r>
          </w:p>
        </w:tc>
        <w:tc>
          <w:tcPr>
            <w:tcW w:w="2507" w:type="dxa"/>
          </w:tcPr>
          <w:p w:rsidR="008E59AC" w:rsidRPr="00786F59" w:rsidRDefault="008E59AC" w:rsidP="008E59AC">
            <w:pPr>
              <w:widowControl w:val="0"/>
              <w:autoSpaceDE w:val="0"/>
              <w:autoSpaceDN w:val="0"/>
              <w:adjustRightInd w:val="0"/>
              <w:rPr>
                <w:sz w:val="16"/>
                <w:szCs w:val="16"/>
                <w:u w:val="single"/>
              </w:rPr>
            </w:pPr>
            <w:r w:rsidRPr="00786F59">
              <w:rPr>
                <w:sz w:val="16"/>
                <w:szCs w:val="16"/>
              </w:rPr>
              <w:t xml:space="preserve">№ </w:t>
            </w:r>
            <w:r w:rsidRPr="00786F59">
              <w:rPr>
                <w:sz w:val="16"/>
                <w:szCs w:val="16"/>
                <w:u w:val="single"/>
              </w:rPr>
              <w:t>586</w:t>
            </w:r>
          </w:p>
        </w:tc>
        <w:tc>
          <w:tcPr>
            <w:tcW w:w="3553" w:type="dxa"/>
          </w:tcPr>
          <w:p w:rsidR="008E59AC" w:rsidRPr="00786F59" w:rsidRDefault="008E59AC" w:rsidP="008E59AC">
            <w:pPr>
              <w:widowControl w:val="0"/>
              <w:autoSpaceDE w:val="0"/>
              <w:autoSpaceDN w:val="0"/>
              <w:adjustRightInd w:val="0"/>
              <w:ind w:right="424"/>
              <w:jc w:val="right"/>
              <w:rPr>
                <w:sz w:val="16"/>
                <w:szCs w:val="16"/>
              </w:rPr>
            </w:pPr>
            <w:r w:rsidRPr="00786F59">
              <w:rPr>
                <w:sz w:val="16"/>
                <w:szCs w:val="16"/>
              </w:rPr>
              <w:t xml:space="preserve">                        г. Билибино</w:t>
            </w:r>
          </w:p>
        </w:tc>
      </w:tr>
    </w:tbl>
    <w:p w:rsidR="008E59AC" w:rsidRPr="00786F59" w:rsidRDefault="008E59AC" w:rsidP="008E59AC">
      <w:pPr>
        <w:jc w:val="both"/>
        <w:rPr>
          <w:sz w:val="16"/>
          <w:szCs w:val="16"/>
        </w:rPr>
      </w:pPr>
    </w:p>
    <w:p w:rsidR="008E59AC" w:rsidRPr="00786F59" w:rsidRDefault="008E59AC" w:rsidP="008E59AC">
      <w:pPr>
        <w:jc w:val="both"/>
        <w:rPr>
          <w:sz w:val="16"/>
          <w:szCs w:val="16"/>
        </w:rPr>
      </w:pPr>
    </w:p>
    <w:tbl>
      <w:tblPr>
        <w:tblW w:w="0" w:type="auto"/>
        <w:tblLook w:val="01E0" w:firstRow="1" w:lastRow="1" w:firstColumn="1" w:lastColumn="1" w:noHBand="0" w:noVBand="0"/>
      </w:tblPr>
      <w:tblGrid>
        <w:gridCol w:w="6784"/>
      </w:tblGrid>
      <w:tr w:rsidR="008E59AC" w:rsidRPr="00786F59" w:rsidTr="008E59AC">
        <w:trPr>
          <w:trHeight w:val="729"/>
        </w:trPr>
        <w:tc>
          <w:tcPr>
            <w:tcW w:w="6784" w:type="dxa"/>
          </w:tcPr>
          <w:p w:rsidR="008E59AC" w:rsidRPr="00786F59" w:rsidRDefault="008E59AC" w:rsidP="008E59AC">
            <w:pPr>
              <w:ind w:right="1116"/>
              <w:jc w:val="both"/>
              <w:rPr>
                <w:sz w:val="16"/>
                <w:szCs w:val="16"/>
              </w:rPr>
            </w:pPr>
            <w:r w:rsidRPr="00786F59">
              <w:rPr>
                <w:sz w:val="16"/>
                <w:szCs w:val="16"/>
              </w:rPr>
              <w:t>О внесении изменения в Постановление Главы муниципального образования Билибинского муниципального района от 7 ноября 2006 года № 232</w:t>
            </w:r>
          </w:p>
        </w:tc>
      </w:tr>
    </w:tbl>
    <w:p w:rsidR="008E59AC" w:rsidRPr="00786F59" w:rsidRDefault="008E59AC" w:rsidP="008E59AC">
      <w:pPr>
        <w:ind w:firstLine="567"/>
        <w:jc w:val="both"/>
        <w:rPr>
          <w:sz w:val="16"/>
          <w:szCs w:val="16"/>
        </w:rPr>
      </w:pPr>
    </w:p>
    <w:p w:rsidR="008E59AC" w:rsidRPr="00786F59" w:rsidRDefault="008E59AC" w:rsidP="008E59AC">
      <w:pPr>
        <w:ind w:firstLine="567"/>
        <w:jc w:val="both"/>
        <w:rPr>
          <w:sz w:val="16"/>
          <w:szCs w:val="16"/>
        </w:rPr>
      </w:pPr>
    </w:p>
    <w:p w:rsidR="008E59AC" w:rsidRPr="00786F59" w:rsidRDefault="008E59AC" w:rsidP="008E59AC">
      <w:pPr>
        <w:ind w:firstLine="709"/>
        <w:jc w:val="both"/>
        <w:rPr>
          <w:sz w:val="16"/>
          <w:szCs w:val="16"/>
        </w:rPr>
      </w:pPr>
      <w:r w:rsidRPr="00786F59">
        <w:rPr>
          <w:sz w:val="16"/>
          <w:szCs w:val="16"/>
        </w:rPr>
        <w:t>В связи с кадровыми изменениями, руководствуясь Уставом муниципального образования Билибинский муниципальный район</w:t>
      </w:r>
    </w:p>
    <w:p w:rsidR="008E59AC" w:rsidRPr="00786F59" w:rsidRDefault="008E59AC" w:rsidP="008E59AC">
      <w:pPr>
        <w:shd w:val="clear" w:color="auto" w:fill="FFFFFF"/>
        <w:spacing w:line="283" w:lineRule="exact"/>
        <w:ind w:right="23" w:firstLine="708"/>
        <w:jc w:val="both"/>
        <w:rPr>
          <w:b/>
          <w:spacing w:val="20"/>
          <w:sz w:val="16"/>
          <w:szCs w:val="16"/>
        </w:rPr>
      </w:pPr>
      <w:r w:rsidRPr="00786F59">
        <w:rPr>
          <w:b/>
          <w:spacing w:val="20"/>
          <w:sz w:val="16"/>
          <w:szCs w:val="16"/>
        </w:rPr>
        <w:t>ПОСТАНОВЛЯЮ:</w:t>
      </w:r>
    </w:p>
    <w:p w:rsidR="008E59AC" w:rsidRPr="00786F59" w:rsidRDefault="008E59AC" w:rsidP="008E59AC">
      <w:pPr>
        <w:shd w:val="clear" w:color="auto" w:fill="FFFFFF"/>
        <w:spacing w:line="283" w:lineRule="exact"/>
        <w:ind w:right="23"/>
        <w:jc w:val="both"/>
        <w:rPr>
          <w:sz w:val="16"/>
          <w:szCs w:val="16"/>
        </w:rPr>
      </w:pPr>
    </w:p>
    <w:p w:rsidR="008E59AC" w:rsidRPr="00786F59" w:rsidRDefault="008E59AC" w:rsidP="008E59AC">
      <w:pPr>
        <w:pStyle w:val="ConsPlusTitle"/>
        <w:tabs>
          <w:tab w:val="left" w:pos="1134"/>
        </w:tabs>
        <w:ind w:right="-2" w:firstLine="709"/>
        <w:outlineLvl w:val="0"/>
        <w:rPr>
          <w:b w:val="0"/>
          <w:bCs w:val="0"/>
          <w:sz w:val="16"/>
          <w:szCs w:val="16"/>
        </w:rPr>
      </w:pPr>
      <w:r w:rsidRPr="00786F59">
        <w:rPr>
          <w:b w:val="0"/>
          <w:bCs w:val="0"/>
          <w:sz w:val="16"/>
          <w:szCs w:val="16"/>
        </w:rPr>
        <w:t>1.</w:t>
      </w:r>
      <w:r w:rsidRPr="00786F59">
        <w:rPr>
          <w:b w:val="0"/>
          <w:bCs w:val="0"/>
          <w:sz w:val="16"/>
          <w:szCs w:val="16"/>
        </w:rPr>
        <w:tab/>
        <w:t>Внести в Постановление Главы муниципального образования Билибинского муниципального района от 7 ноября 2006 года № 232 «О создании районной межведомственной комиссии по профилактике правонарушений в Билибинском муниципальном районе» следующее изменение:</w:t>
      </w:r>
    </w:p>
    <w:p w:rsidR="008E59AC" w:rsidRPr="00786F59" w:rsidRDefault="008E59AC" w:rsidP="008E59AC">
      <w:pPr>
        <w:pStyle w:val="ConsPlusTitle"/>
        <w:tabs>
          <w:tab w:val="left" w:pos="1276"/>
        </w:tabs>
        <w:ind w:right="-2" w:firstLine="709"/>
        <w:outlineLvl w:val="0"/>
        <w:rPr>
          <w:b w:val="0"/>
          <w:sz w:val="16"/>
          <w:szCs w:val="16"/>
        </w:rPr>
      </w:pPr>
      <w:r w:rsidRPr="00786F59">
        <w:rPr>
          <w:b w:val="0"/>
          <w:sz w:val="16"/>
          <w:szCs w:val="16"/>
        </w:rPr>
        <w:t>приложение 1 изложить в редакции согласно приложению к настоящему постановлению.</w:t>
      </w:r>
    </w:p>
    <w:p w:rsidR="008E59AC" w:rsidRPr="00786F59" w:rsidRDefault="008E59AC" w:rsidP="008E59AC">
      <w:pPr>
        <w:pStyle w:val="ConsPlusTitle"/>
        <w:ind w:right="-2" w:firstLine="709"/>
        <w:outlineLvl w:val="0"/>
        <w:rPr>
          <w:b w:val="0"/>
          <w:sz w:val="16"/>
          <w:szCs w:val="16"/>
        </w:rPr>
      </w:pPr>
      <w:r w:rsidRPr="00786F59">
        <w:rPr>
          <w:b w:val="0"/>
          <w:sz w:val="16"/>
          <w:szCs w:val="16"/>
        </w:rPr>
        <w:t>2. 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8E59AC" w:rsidRPr="00786F59" w:rsidRDefault="008E59AC" w:rsidP="008E59AC">
      <w:pPr>
        <w:pStyle w:val="ConsPlusTitle"/>
        <w:tabs>
          <w:tab w:val="left" w:pos="1134"/>
        </w:tabs>
        <w:ind w:right="-2" w:firstLine="709"/>
        <w:outlineLvl w:val="0"/>
        <w:rPr>
          <w:b w:val="0"/>
          <w:sz w:val="16"/>
          <w:szCs w:val="16"/>
        </w:rPr>
      </w:pPr>
      <w:r w:rsidRPr="00786F59">
        <w:rPr>
          <w:b w:val="0"/>
          <w:sz w:val="16"/>
          <w:szCs w:val="16"/>
        </w:rPr>
        <w:t>3. Настоящее постановление вступает в законную силу с момента его официального опубликования.</w:t>
      </w:r>
    </w:p>
    <w:p w:rsidR="008E59AC" w:rsidRPr="00786F59" w:rsidRDefault="008E59AC" w:rsidP="008E59AC">
      <w:pPr>
        <w:pStyle w:val="ConsPlusTitle"/>
        <w:tabs>
          <w:tab w:val="left" w:pos="1134"/>
        </w:tabs>
        <w:ind w:right="-2" w:firstLine="709"/>
        <w:outlineLvl w:val="0"/>
        <w:rPr>
          <w:b w:val="0"/>
          <w:bCs w:val="0"/>
          <w:sz w:val="16"/>
          <w:szCs w:val="16"/>
        </w:rPr>
      </w:pPr>
      <w:r w:rsidRPr="00786F59">
        <w:rPr>
          <w:b w:val="0"/>
          <w:bCs w:val="0"/>
          <w:sz w:val="16"/>
          <w:szCs w:val="16"/>
        </w:rPr>
        <w:t xml:space="preserve">4. </w:t>
      </w:r>
      <w:r w:rsidRPr="00786F59">
        <w:rPr>
          <w:b w:val="0"/>
          <w:bCs w:val="0"/>
          <w:sz w:val="16"/>
          <w:szCs w:val="16"/>
        </w:rPr>
        <w:tab/>
      </w:r>
      <w:proofErr w:type="gramStart"/>
      <w:r w:rsidRPr="00786F59">
        <w:rPr>
          <w:b w:val="0"/>
          <w:sz w:val="16"/>
          <w:szCs w:val="16"/>
        </w:rPr>
        <w:t>Контроль за</w:t>
      </w:r>
      <w:proofErr w:type="gramEnd"/>
      <w:r w:rsidRPr="00786F59">
        <w:rPr>
          <w:b w:val="0"/>
          <w:sz w:val="16"/>
          <w:szCs w:val="16"/>
        </w:rPr>
        <w:t xml:space="preserve"> исполнением настоящего постановления</w:t>
      </w:r>
      <w:r w:rsidRPr="00786F59">
        <w:rPr>
          <w:b w:val="0"/>
          <w:color w:val="FF0000"/>
          <w:sz w:val="16"/>
          <w:szCs w:val="16"/>
        </w:rPr>
        <w:t xml:space="preserve"> </w:t>
      </w:r>
      <w:r w:rsidRPr="00786F59">
        <w:rPr>
          <w:b w:val="0"/>
          <w:sz w:val="16"/>
          <w:szCs w:val="16"/>
        </w:rPr>
        <w:t>оставляю за собой.</w:t>
      </w:r>
    </w:p>
    <w:p w:rsidR="008E59AC" w:rsidRPr="00786F59" w:rsidRDefault="008E59AC" w:rsidP="008E59AC">
      <w:pPr>
        <w:outlineLvl w:val="0"/>
        <w:rPr>
          <w:sz w:val="16"/>
          <w:szCs w:val="16"/>
        </w:rPr>
      </w:pPr>
    </w:p>
    <w:p w:rsidR="008E59AC" w:rsidRDefault="008E59AC" w:rsidP="008E59AC">
      <w:pPr>
        <w:outlineLvl w:val="0"/>
        <w:rPr>
          <w:sz w:val="16"/>
          <w:szCs w:val="16"/>
        </w:rPr>
      </w:pPr>
    </w:p>
    <w:p w:rsidR="008E59AC" w:rsidRPr="00786F59" w:rsidRDefault="008E59AC" w:rsidP="008E59AC">
      <w:pPr>
        <w:outlineLvl w:val="0"/>
        <w:rPr>
          <w:sz w:val="16"/>
          <w:szCs w:val="16"/>
        </w:rPr>
      </w:pPr>
    </w:p>
    <w:p w:rsidR="008E59AC" w:rsidRPr="00786F59" w:rsidRDefault="008E59AC" w:rsidP="008E59AC">
      <w:pPr>
        <w:ind w:right="43"/>
        <w:rPr>
          <w:sz w:val="16"/>
          <w:szCs w:val="16"/>
        </w:rPr>
      </w:pPr>
      <w:proofErr w:type="gramStart"/>
      <w:r w:rsidRPr="00786F59">
        <w:rPr>
          <w:sz w:val="16"/>
          <w:szCs w:val="16"/>
        </w:rPr>
        <w:t>Исполняющий</w:t>
      </w:r>
      <w:proofErr w:type="gramEnd"/>
      <w:r w:rsidRPr="00786F59">
        <w:rPr>
          <w:sz w:val="16"/>
          <w:szCs w:val="16"/>
        </w:rPr>
        <w:t xml:space="preserve"> обязанности</w:t>
      </w:r>
    </w:p>
    <w:p w:rsidR="008E59AC" w:rsidRDefault="008E59AC" w:rsidP="008E59AC">
      <w:pPr>
        <w:ind w:right="140"/>
        <w:jc w:val="both"/>
        <w:rPr>
          <w:sz w:val="16"/>
          <w:szCs w:val="16"/>
        </w:rPr>
      </w:pPr>
      <w:r w:rsidRPr="00786F59">
        <w:rPr>
          <w:sz w:val="16"/>
          <w:szCs w:val="16"/>
        </w:rPr>
        <w:t>Главы Администрации                                                                                    В.В. Гизбрехт</w:t>
      </w:r>
    </w:p>
    <w:p w:rsidR="00786F59" w:rsidRDefault="00786F59" w:rsidP="008E59AC">
      <w:pPr>
        <w:ind w:right="140"/>
        <w:jc w:val="both"/>
        <w:rPr>
          <w:sz w:val="16"/>
          <w:szCs w:val="16"/>
        </w:rPr>
      </w:pPr>
    </w:p>
    <w:p w:rsidR="00786F59" w:rsidRDefault="00786F59" w:rsidP="008E59AC">
      <w:pPr>
        <w:ind w:right="140"/>
        <w:jc w:val="both"/>
        <w:rPr>
          <w:sz w:val="16"/>
          <w:szCs w:val="16"/>
        </w:rPr>
      </w:pPr>
    </w:p>
    <w:p w:rsidR="00786F59" w:rsidRDefault="00786F59" w:rsidP="008E59AC">
      <w:pPr>
        <w:ind w:right="140"/>
        <w:jc w:val="both"/>
        <w:rPr>
          <w:sz w:val="16"/>
          <w:szCs w:val="16"/>
        </w:rPr>
      </w:pPr>
    </w:p>
    <w:p w:rsidR="00786F59" w:rsidRDefault="00786F59" w:rsidP="008E59AC">
      <w:pPr>
        <w:ind w:right="140"/>
        <w:jc w:val="both"/>
        <w:rPr>
          <w:sz w:val="16"/>
          <w:szCs w:val="16"/>
        </w:rPr>
      </w:pPr>
    </w:p>
    <w:p w:rsidR="00786F59" w:rsidRDefault="00786F59" w:rsidP="008E59AC">
      <w:pPr>
        <w:ind w:right="140"/>
        <w:jc w:val="both"/>
        <w:rPr>
          <w:sz w:val="16"/>
          <w:szCs w:val="16"/>
        </w:rPr>
      </w:pPr>
    </w:p>
    <w:p w:rsidR="00786F59" w:rsidRDefault="00786F59" w:rsidP="008E59AC">
      <w:pPr>
        <w:ind w:right="140"/>
        <w:jc w:val="both"/>
        <w:rPr>
          <w:sz w:val="16"/>
          <w:szCs w:val="16"/>
        </w:rPr>
      </w:pPr>
    </w:p>
    <w:p w:rsidR="00786F59" w:rsidRDefault="00786F59" w:rsidP="008E59AC">
      <w:pPr>
        <w:ind w:right="140"/>
        <w:jc w:val="both"/>
        <w:rPr>
          <w:sz w:val="16"/>
          <w:szCs w:val="16"/>
        </w:rPr>
      </w:pPr>
    </w:p>
    <w:p w:rsidR="00786F59" w:rsidRDefault="00786F59" w:rsidP="008E59AC">
      <w:pPr>
        <w:ind w:right="140"/>
        <w:jc w:val="both"/>
        <w:rPr>
          <w:sz w:val="16"/>
          <w:szCs w:val="16"/>
        </w:rPr>
      </w:pPr>
    </w:p>
    <w:p w:rsidR="00786F59" w:rsidRDefault="00786F59" w:rsidP="008E59AC">
      <w:pPr>
        <w:ind w:right="140"/>
        <w:jc w:val="both"/>
        <w:rPr>
          <w:sz w:val="16"/>
          <w:szCs w:val="16"/>
        </w:rPr>
      </w:pPr>
    </w:p>
    <w:p w:rsidR="00786F59" w:rsidRDefault="00786F59" w:rsidP="008E59AC">
      <w:pPr>
        <w:ind w:right="140"/>
        <w:jc w:val="both"/>
        <w:rPr>
          <w:sz w:val="16"/>
          <w:szCs w:val="16"/>
        </w:rPr>
      </w:pPr>
    </w:p>
    <w:p w:rsidR="00786F59" w:rsidRDefault="00786F59" w:rsidP="008E59AC">
      <w:pPr>
        <w:ind w:right="140"/>
        <w:jc w:val="both"/>
        <w:rPr>
          <w:sz w:val="16"/>
          <w:szCs w:val="16"/>
        </w:rPr>
      </w:pPr>
    </w:p>
    <w:p w:rsidR="00786F59" w:rsidRDefault="00786F59" w:rsidP="008E59AC">
      <w:pPr>
        <w:ind w:right="140"/>
        <w:jc w:val="both"/>
        <w:rPr>
          <w:sz w:val="16"/>
          <w:szCs w:val="16"/>
        </w:rPr>
      </w:pPr>
    </w:p>
    <w:p w:rsidR="00786F59" w:rsidRDefault="00786F59" w:rsidP="008E59AC">
      <w:pPr>
        <w:ind w:right="140"/>
        <w:jc w:val="both"/>
        <w:rPr>
          <w:sz w:val="16"/>
          <w:szCs w:val="16"/>
        </w:rPr>
      </w:pPr>
    </w:p>
    <w:p w:rsidR="00786F59" w:rsidRDefault="00786F59" w:rsidP="008E59AC">
      <w:pPr>
        <w:ind w:right="140"/>
        <w:jc w:val="both"/>
        <w:rPr>
          <w:sz w:val="16"/>
          <w:szCs w:val="16"/>
        </w:rPr>
      </w:pPr>
    </w:p>
    <w:p w:rsidR="00786F59" w:rsidRDefault="00786F59" w:rsidP="008E59AC">
      <w:pPr>
        <w:ind w:right="140"/>
        <w:jc w:val="both"/>
        <w:rPr>
          <w:sz w:val="16"/>
          <w:szCs w:val="16"/>
        </w:rPr>
      </w:pPr>
    </w:p>
    <w:p w:rsidR="00786F59" w:rsidRPr="00786F59" w:rsidRDefault="00786F59" w:rsidP="008E59AC">
      <w:pPr>
        <w:ind w:right="140"/>
        <w:jc w:val="both"/>
        <w:rPr>
          <w:sz w:val="16"/>
          <w:szCs w:val="16"/>
        </w:rPr>
      </w:pPr>
    </w:p>
    <w:p w:rsidR="008E59AC" w:rsidRPr="00786F59" w:rsidRDefault="008E59AC" w:rsidP="00786F59">
      <w:pPr>
        <w:tabs>
          <w:tab w:val="left" w:pos="5940"/>
          <w:tab w:val="left" w:pos="7740"/>
        </w:tabs>
        <w:contextualSpacing/>
        <w:jc w:val="right"/>
        <w:rPr>
          <w:sz w:val="16"/>
          <w:szCs w:val="16"/>
        </w:rPr>
      </w:pPr>
      <w:r w:rsidRPr="00786F59">
        <w:rPr>
          <w:sz w:val="16"/>
          <w:szCs w:val="16"/>
        </w:rPr>
        <w:lastRenderedPageBreak/>
        <w:t xml:space="preserve">Приложение </w:t>
      </w:r>
    </w:p>
    <w:p w:rsidR="008E59AC" w:rsidRPr="00786F59" w:rsidRDefault="008E59AC" w:rsidP="00786F59">
      <w:pPr>
        <w:tabs>
          <w:tab w:val="left" w:pos="5940"/>
          <w:tab w:val="left" w:pos="7740"/>
        </w:tabs>
        <w:ind w:left="5220"/>
        <w:contextualSpacing/>
        <w:jc w:val="right"/>
        <w:rPr>
          <w:sz w:val="16"/>
          <w:szCs w:val="16"/>
        </w:rPr>
      </w:pPr>
      <w:r w:rsidRPr="00786F59">
        <w:rPr>
          <w:sz w:val="16"/>
          <w:szCs w:val="16"/>
        </w:rPr>
        <w:t>к Постановлению Администрации муниципального образования Билибинский муниципальный район</w:t>
      </w:r>
    </w:p>
    <w:p w:rsidR="008E59AC" w:rsidRPr="00786F59" w:rsidRDefault="008E59AC" w:rsidP="00786F59">
      <w:pPr>
        <w:tabs>
          <w:tab w:val="left" w:pos="5940"/>
          <w:tab w:val="left" w:pos="7740"/>
        </w:tabs>
        <w:ind w:left="5220"/>
        <w:contextualSpacing/>
        <w:jc w:val="right"/>
        <w:rPr>
          <w:sz w:val="16"/>
          <w:szCs w:val="16"/>
          <w:u w:val="single"/>
        </w:rPr>
      </w:pPr>
      <w:r w:rsidRPr="00786F59">
        <w:rPr>
          <w:sz w:val="16"/>
          <w:szCs w:val="16"/>
          <w:u w:val="single"/>
        </w:rPr>
        <w:t>от 31 мая 2024 года № 586</w:t>
      </w:r>
    </w:p>
    <w:p w:rsidR="008E59AC" w:rsidRPr="00786F59" w:rsidRDefault="008E59AC" w:rsidP="00786F59">
      <w:pPr>
        <w:tabs>
          <w:tab w:val="left" w:pos="5940"/>
          <w:tab w:val="left" w:pos="7740"/>
        </w:tabs>
        <w:ind w:left="5220"/>
        <w:contextualSpacing/>
        <w:jc w:val="right"/>
        <w:rPr>
          <w:sz w:val="16"/>
          <w:szCs w:val="16"/>
        </w:rPr>
      </w:pPr>
    </w:p>
    <w:p w:rsidR="008E59AC" w:rsidRPr="00786F59" w:rsidRDefault="008E59AC" w:rsidP="00786F59">
      <w:pPr>
        <w:tabs>
          <w:tab w:val="left" w:pos="5940"/>
          <w:tab w:val="left" w:pos="7740"/>
        </w:tabs>
        <w:ind w:left="5220"/>
        <w:contextualSpacing/>
        <w:jc w:val="right"/>
        <w:rPr>
          <w:sz w:val="16"/>
          <w:szCs w:val="16"/>
        </w:rPr>
      </w:pPr>
      <w:r w:rsidRPr="00786F59">
        <w:rPr>
          <w:sz w:val="16"/>
          <w:szCs w:val="16"/>
        </w:rPr>
        <w:t xml:space="preserve">«Приложение 1 </w:t>
      </w:r>
    </w:p>
    <w:p w:rsidR="008E59AC" w:rsidRPr="00786F59" w:rsidRDefault="008E59AC" w:rsidP="00786F59">
      <w:pPr>
        <w:tabs>
          <w:tab w:val="left" w:pos="5940"/>
          <w:tab w:val="left" w:pos="7740"/>
        </w:tabs>
        <w:ind w:left="5220"/>
        <w:contextualSpacing/>
        <w:jc w:val="right"/>
        <w:rPr>
          <w:sz w:val="16"/>
          <w:szCs w:val="16"/>
        </w:rPr>
      </w:pPr>
      <w:r w:rsidRPr="00786F59">
        <w:rPr>
          <w:sz w:val="16"/>
          <w:szCs w:val="16"/>
        </w:rPr>
        <w:t xml:space="preserve">к Постановлению Главы Билибинского муниципального района </w:t>
      </w:r>
    </w:p>
    <w:p w:rsidR="008E59AC" w:rsidRPr="00786F59" w:rsidRDefault="008E59AC" w:rsidP="00786F59">
      <w:pPr>
        <w:tabs>
          <w:tab w:val="left" w:pos="5940"/>
          <w:tab w:val="left" w:pos="7740"/>
        </w:tabs>
        <w:ind w:left="5220"/>
        <w:contextualSpacing/>
        <w:jc w:val="right"/>
        <w:rPr>
          <w:sz w:val="16"/>
          <w:szCs w:val="16"/>
          <w:u w:val="single"/>
        </w:rPr>
      </w:pPr>
      <w:r w:rsidRPr="00786F59">
        <w:rPr>
          <w:sz w:val="16"/>
          <w:szCs w:val="16"/>
          <w:u w:val="single"/>
        </w:rPr>
        <w:t>от 7 ноября 2006 года № 232</w:t>
      </w:r>
    </w:p>
    <w:p w:rsidR="008E59AC" w:rsidRPr="00786F59" w:rsidRDefault="008E59AC" w:rsidP="008E59AC">
      <w:pPr>
        <w:tabs>
          <w:tab w:val="left" w:pos="6200"/>
          <w:tab w:val="left" w:pos="7740"/>
        </w:tabs>
        <w:contextualSpacing/>
        <w:rPr>
          <w:sz w:val="16"/>
          <w:szCs w:val="16"/>
        </w:rPr>
      </w:pPr>
    </w:p>
    <w:p w:rsidR="008E59AC" w:rsidRPr="00786F59" w:rsidRDefault="008E59AC" w:rsidP="008E59AC">
      <w:pPr>
        <w:tabs>
          <w:tab w:val="left" w:pos="6200"/>
          <w:tab w:val="left" w:pos="7740"/>
        </w:tabs>
        <w:contextualSpacing/>
        <w:jc w:val="center"/>
        <w:rPr>
          <w:sz w:val="16"/>
          <w:szCs w:val="16"/>
        </w:rPr>
      </w:pPr>
      <w:r w:rsidRPr="00786F59">
        <w:rPr>
          <w:sz w:val="16"/>
          <w:szCs w:val="16"/>
        </w:rPr>
        <w:t xml:space="preserve">Состав </w:t>
      </w:r>
    </w:p>
    <w:p w:rsidR="008E59AC" w:rsidRPr="00786F59" w:rsidRDefault="008E59AC" w:rsidP="008E59AC">
      <w:pPr>
        <w:tabs>
          <w:tab w:val="left" w:pos="6200"/>
          <w:tab w:val="left" w:pos="7740"/>
        </w:tabs>
        <w:contextualSpacing/>
        <w:jc w:val="center"/>
        <w:rPr>
          <w:sz w:val="16"/>
          <w:szCs w:val="16"/>
        </w:rPr>
      </w:pPr>
      <w:r w:rsidRPr="00786F59">
        <w:rPr>
          <w:sz w:val="16"/>
          <w:szCs w:val="16"/>
        </w:rPr>
        <w:t xml:space="preserve">межведомственной комиссии по профилактике правонарушений </w:t>
      </w:r>
    </w:p>
    <w:p w:rsidR="008E59AC" w:rsidRPr="00786F59" w:rsidRDefault="008E59AC" w:rsidP="008E59AC">
      <w:pPr>
        <w:tabs>
          <w:tab w:val="left" w:pos="6200"/>
          <w:tab w:val="left" w:pos="7740"/>
        </w:tabs>
        <w:contextualSpacing/>
        <w:jc w:val="center"/>
        <w:rPr>
          <w:sz w:val="16"/>
          <w:szCs w:val="16"/>
        </w:rPr>
      </w:pPr>
      <w:r w:rsidRPr="00786F59">
        <w:rPr>
          <w:sz w:val="16"/>
          <w:szCs w:val="16"/>
        </w:rPr>
        <w:t>в Билибинском муниципальном районе</w:t>
      </w:r>
    </w:p>
    <w:tbl>
      <w:tblPr>
        <w:tblpPr w:leftFromText="180" w:rightFromText="180" w:vertAnchor="text" w:tblpX="10" w:tblpY="721"/>
        <w:tblW w:w="10069" w:type="dxa"/>
        <w:tblLayout w:type="fixed"/>
        <w:tblLook w:val="0000" w:firstRow="0" w:lastRow="0" w:firstColumn="0" w:lastColumn="0" w:noHBand="0" w:noVBand="0"/>
      </w:tblPr>
      <w:tblGrid>
        <w:gridCol w:w="2518"/>
        <w:gridCol w:w="418"/>
        <w:gridCol w:w="8"/>
        <w:gridCol w:w="7117"/>
        <w:gridCol w:w="8"/>
      </w:tblGrid>
      <w:tr w:rsidR="008E59AC" w:rsidRPr="00786F59" w:rsidTr="008E59AC">
        <w:trPr>
          <w:gridAfter w:val="1"/>
          <w:wAfter w:w="8" w:type="dxa"/>
          <w:trHeight w:val="263"/>
        </w:trPr>
        <w:tc>
          <w:tcPr>
            <w:tcW w:w="10061" w:type="dxa"/>
            <w:gridSpan w:val="4"/>
          </w:tcPr>
          <w:p w:rsidR="008E59AC" w:rsidRPr="00786F59" w:rsidRDefault="008E59AC" w:rsidP="008E59AC">
            <w:pPr>
              <w:tabs>
                <w:tab w:val="left" w:pos="6200"/>
                <w:tab w:val="left" w:pos="7740"/>
              </w:tabs>
              <w:contextualSpacing/>
              <w:rPr>
                <w:b/>
                <w:sz w:val="16"/>
                <w:szCs w:val="16"/>
              </w:rPr>
            </w:pPr>
            <w:r w:rsidRPr="00786F59">
              <w:rPr>
                <w:b/>
                <w:sz w:val="16"/>
                <w:szCs w:val="16"/>
              </w:rPr>
              <w:t>Председатель комиссии:</w:t>
            </w:r>
          </w:p>
        </w:tc>
      </w:tr>
      <w:tr w:rsidR="008E59AC" w:rsidRPr="00786F59" w:rsidTr="008E59AC">
        <w:trPr>
          <w:gridAfter w:val="1"/>
          <w:wAfter w:w="8" w:type="dxa"/>
          <w:trHeight w:val="618"/>
        </w:trPr>
        <w:tc>
          <w:tcPr>
            <w:tcW w:w="2518" w:type="dxa"/>
          </w:tcPr>
          <w:p w:rsidR="008E59AC" w:rsidRPr="00786F59" w:rsidRDefault="008E59AC" w:rsidP="008E59AC">
            <w:pPr>
              <w:tabs>
                <w:tab w:val="left" w:pos="7590"/>
              </w:tabs>
              <w:contextualSpacing/>
              <w:rPr>
                <w:sz w:val="16"/>
                <w:szCs w:val="16"/>
              </w:rPr>
            </w:pPr>
          </w:p>
          <w:p w:rsidR="008E59AC" w:rsidRPr="00786F59" w:rsidRDefault="008E59AC" w:rsidP="008E59AC">
            <w:pPr>
              <w:tabs>
                <w:tab w:val="left" w:pos="7590"/>
              </w:tabs>
              <w:contextualSpacing/>
              <w:rPr>
                <w:sz w:val="16"/>
                <w:szCs w:val="16"/>
              </w:rPr>
            </w:pPr>
            <w:r w:rsidRPr="00786F59">
              <w:rPr>
                <w:sz w:val="16"/>
                <w:szCs w:val="16"/>
              </w:rPr>
              <w:t>Сафонов Евгений Зиновьевич</w:t>
            </w:r>
          </w:p>
        </w:tc>
        <w:tc>
          <w:tcPr>
            <w:tcW w:w="418" w:type="dxa"/>
          </w:tcPr>
          <w:p w:rsidR="008E59AC" w:rsidRPr="00786F59" w:rsidRDefault="008E59AC" w:rsidP="008E59AC">
            <w:pPr>
              <w:tabs>
                <w:tab w:val="left" w:pos="7740"/>
              </w:tabs>
              <w:contextualSpacing/>
              <w:outlineLvl w:val="0"/>
              <w:rPr>
                <w:sz w:val="16"/>
                <w:szCs w:val="16"/>
              </w:rPr>
            </w:pPr>
          </w:p>
          <w:p w:rsidR="008E59AC" w:rsidRPr="00786F59" w:rsidRDefault="008E59AC" w:rsidP="008E59AC">
            <w:pPr>
              <w:tabs>
                <w:tab w:val="left" w:pos="7740"/>
              </w:tabs>
              <w:contextualSpacing/>
              <w:outlineLvl w:val="0"/>
              <w:rPr>
                <w:sz w:val="16"/>
                <w:szCs w:val="16"/>
              </w:rPr>
            </w:pPr>
            <w:r w:rsidRPr="00786F59">
              <w:rPr>
                <w:sz w:val="16"/>
                <w:szCs w:val="16"/>
              </w:rPr>
              <w:t>-</w:t>
            </w:r>
          </w:p>
        </w:tc>
        <w:tc>
          <w:tcPr>
            <w:tcW w:w="7125" w:type="dxa"/>
            <w:gridSpan w:val="2"/>
          </w:tcPr>
          <w:p w:rsidR="008E59AC" w:rsidRPr="00786F59" w:rsidRDefault="008E59AC" w:rsidP="008E59AC">
            <w:pPr>
              <w:tabs>
                <w:tab w:val="left" w:pos="7740"/>
              </w:tabs>
              <w:ind w:left="57"/>
              <w:contextualSpacing/>
              <w:jc w:val="both"/>
              <w:outlineLvl w:val="0"/>
              <w:rPr>
                <w:sz w:val="16"/>
                <w:szCs w:val="16"/>
              </w:rPr>
            </w:pPr>
          </w:p>
          <w:p w:rsidR="008E59AC" w:rsidRPr="00786F59" w:rsidRDefault="008E59AC" w:rsidP="008E59AC">
            <w:pPr>
              <w:tabs>
                <w:tab w:val="left" w:pos="7740"/>
              </w:tabs>
              <w:ind w:left="57"/>
              <w:contextualSpacing/>
              <w:jc w:val="both"/>
              <w:outlineLvl w:val="0"/>
              <w:rPr>
                <w:sz w:val="16"/>
                <w:szCs w:val="16"/>
              </w:rPr>
            </w:pPr>
            <w:r w:rsidRPr="00786F59">
              <w:rPr>
                <w:sz w:val="16"/>
                <w:szCs w:val="16"/>
              </w:rPr>
              <w:t>Глава муниципального образования Билибинский муниципальный район.</w:t>
            </w:r>
          </w:p>
        </w:tc>
      </w:tr>
      <w:tr w:rsidR="008E59AC" w:rsidRPr="00786F59" w:rsidTr="008E59AC">
        <w:trPr>
          <w:gridAfter w:val="1"/>
          <w:wAfter w:w="8" w:type="dxa"/>
          <w:trHeight w:val="266"/>
        </w:trPr>
        <w:tc>
          <w:tcPr>
            <w:tcW w:w="10061" w:type="dxa"/>
            <w:gridSpan w:val="4"/>
          </w:tcPr>
          <w:p w:rsidR="008E59AC" w:rsidRPr="00786F59" w:rsidRDefault="008E59AC" w:rsidP="008E59AC">
            <w:pPr>
              <w:tabs>
                <w:tab w:val="left" w:pos="6200"/>
                <w:tab w:val="left" w:pos="7740"/>
              </w:tabs>
              <w:contextualSpacing/>
              <w:rPr>
                <w:b/>
                <w:sz w:val="16"/>
                <w:szCs w:val="16"/>
              </w:rPr>
            </w:pPr>
          </w:p>
          <w:p w:rsidR="008E59AC" w:rsidRPr="00786F59" w:rsidRDefault="008E59AC" w:rsidP="008E59AC">
            <w:pPr>
              <w:tabs>
                <w:tab w:val="left" w:pos="6200"/>
                <w:tab w:val="left" w:pos="7740"/>
              </w:tabs>
              <w:contextualSpacing/>
              <w:rPr>
                <w:b/>
                <w:sz w:val="16"/>
                <w:szCs w:val="16"/>
              </w:rPr>
            </w:pPr>
            <w:r w:rsidRPr="00786F59">
              <w:rPr>
                <w:b/>
                <w:sz w:val="16"/>
                <w:szCs w:val="16"/>
              </w:rPr>
              <w:t>Заместитель председателя:</w:t>
            </w:r>
          </w:p>
          <w:p w:rsidR="008E59AC" w:rsidRPr="00786F59" w:rsidRDefault="008E59AC" w:rsidP="008E59AC">
            <w:pPr>
              <w:tabs>
                <w:tab w:val="left" w:pos="6200"/>
                <w:tab w:val="left" w:pos="7740"/>
              </w:tabs>
              <w:contextualSpacing/>
              <w:rPr>
                <w:sz w:val="16"/>
                <w:szCs w:val="16"/>
              </w:rPr>
            </w:pPr>
          </w:p>
        </w:tc>
      </w:tr>
      <w:tr w:rsidR="008E59AC" w:rsidRPr="00786F59" w:rsidTr="008E59AC">
        <w:trPr>
          <w:gridAfter w:val="1"/>
          <w:wAfter w:w="8" w:type="dxa"/>
          <w:trHeight w:val="449"/>
        </w:trPr>
        <w:tc>
          <w:tcPr>
            <w:tcW w:w="2518" w:type="dxa"/>
          </w:tcPr>
          <w:p w:rsidR="008E59AC" w:rsidRPr="00786F59" w:rsidRDefault="008E59AC" w:rsidP="008E59AC">
            <w:pPr>
              <w:tabs>
                <w:tab w:val="left" w:pos="6200"/>
                <w:tab w:val="left" w:pos="7740"/>
              </w:tabs>
              <w:contextualSpacing/>
              <w:rPr>
                <w:sz w:val="16"/>
                <w:szCs w:val="16"/>
              </w:rPr>
            </w:pPr>
            <w:r w:rsidRPr="00786F59">
              <w:rPr>
                <w:sz w:val="16"/>
                <w:szCs w:val="16"/>
              </w:rPr>
              <w:t>Гизбрехт Вадим Владимирович</w:t>
            </w:r>
          </w:p>
          <w:p w:rsidR="008E59AC" w:rsidRPr="00786F59" w:rsidRDefault="008E59AC" w:rsidP="008E59AC">
            <w:pPr>
              <w:tabs>
                <w:tab w:val="left" w:pos="6200"/>
                <w:tab w:val="left" w:pos="7740"/>
              </w:tabs>
              <w:contextualSpacing/>
              <w:rPr>
                <w:sz w:val="16"/>
                <w:szCs w:val="16"/>
              </w:rPr>
            </w:pPr>
          </w:p>
          <w:p w:rsidR="008E59AC" w:rsidRPr="00786F59" w:rsidRDefault="008E59AC" w:rsidP="008E59AC">
            <w:pPr>
              <w:tabs>
                <w:tab w:val="left" w:pos="6200"/>
                <w:tab w:val="left" w:pos="7740"/>
              </w:tabs>
              <w:contextualSpacing/>
              <w:rPr>
                <w:sz w:val="16"/>
                <w:szCs w:val="16"/>
              </w:rPr>
            </w:pPr>
          </w:p>
          <w:p w:rsidR="008E59AC" w:rsidRPr="00786F59" w:rsidRDefault="008E59AC" w:rsidP="008E59AC">
            <w:pPr>
              <w:tabs>
                <w:tab w:val="left" w:pos="6200"/>
                <w:tab w:val="left" w:pos="7740"/>
              </w:tabs>
              <w:contextualSpacing/>
              <w:rPr>
                <w:sz w:val="16"/>
                <w:szCs w:val="16"/>
              </w:rPr>
            </w:pPr>
            <w:proofErr w:type="spellStart"/>
            <w:r w:rsidRPr="00786F59">
              <w:rPr>
                <w:sz w:val="16"/>
                <w:szCs w:val="16"/>
              </w:rPr>
              <w:t>Сырбыкай</w:t>
            </w:r>
            <w:proofErr w:type="spellEnd"/>
            <w:r w:rsidRPr="00786F59">
              <w:rPr>
                <w:sz w:val="16"/>
                <w:szCs w:val="16"/>
              </w:rPr>
              <w:t xml:space="preserve"> Владислав Сергеевич</w:t>
            </w:r>
          </w:p>
        </w:tc>
        <w:tc>
          <w:tcPr>
            <w:tcW w:w="418" w:type="dxa"/>
          </w:tcPr>
          <w:p w:rsidR="008E59AC" w:rsidRPr="00786F59" w:rsidRDefault="008E59AC" w:rsidP="008E59AC">
            <w:pPr>
              <w:tabs>
                <w:tab w:val="left" w:pos="6200"/>
                <w:tab w:val="left" w:pos="7740"/>
              </w:tabs>
              <w:contextualSpacing/>
              <w:rPr>
                <w:sz w:val="16"/>
                <w:szCs w:val="16"/>
              </w:rPr>
            </w:pPr>
            <w:r w:rsidRPr="00786F59">
              <w:rPr>
                <w:sz w:val="16"/>
                <w:szCs w:val="16"/>
              </w:rPr>
              <w:t>-</w:t>
            </w:r>
          </w:p>
          <w:p w:rsidR="008E59AC" w:rsidRPr="00786F59" w:rsidRDefault="008E59AC" w:rsidP="008E59AC">
            <w:pPr>
              <w:rPr>
                <w:sz w:val="16"/>
                <w:szCs w:val="16"/>
              </w:rPr>
            </w:pPr>
          </w:p>
          <w:p w:rsidR="008E59AC" w:rsidRPr="00786F59" w:rsidRDefault="008E59AC" w:rsidP="008E59AC">
            <w:pPr>
              <w:rPr>
                <w:sz w:val="16"/>
                <w:szCs w:val="16"/>
              </w:rPr>
            </w:pPr>
          </w:p>
          <w:p w:rsidR="008E59AC" w:rsidRPr="00786F59" w:rsidRDefault="008E59AC" w:rsidP="008E59AC">
            <w:pPr>
              <w:rPr>
                <w:sz w:val="16"/>
                <w:szCs w:val="16"/>
              </w:rPr>
            </w:pPr>
            <w:r w:rsidRPr="00786F59">
              <w:rPr>
                <w:sz w:val="16"/>
                <w:szCs w:val="16"/>
              </w:rPr>
              <w:t xml:space="preserve">- </w:t>
            </w:r>
          </w:p>
        </w:tc>
        <w:tc>
          <w:tcPr>
            <w:tcW w:w="7125" w:type="dxa"/>
            <w:gridSpan w:val="2"/>
          </w:tcPr>
          <w:p w:rsidR="008E59AC" w:rsidRPr="00786F59" w:rsidRDefault="008E59AC" w:rsidP="008E59AC">
            <w:pPr>
              <w:tabs>
                <w:tab w:val="left" w:pos="6200"/>
                <w:tab w:val="left" w:pos="7740"/>
              </w:tabs>
              <w:ind w:left="64"/>
              <w:contextualSpacing/>
              <w:jc w:val="both"/>
              <w:rPr>
                <w:sz w:val="16"/>
                <w:szCs w:val="16"/>
              </w:rPr>
            </w:pPr>
            <w:r w:rsidRPr="00786F59">
              <w:rPr>
                <w:sz w:val="16"/>
                <w:szCs w:val="16"/>
              </w:rPr>
              <w:t>заместитель Главы Администрации муниципального образования Билибинский муниципальный район – начальник Управления правового организационного обеспечения;</w:t>
            </w:r>
          </w:p>
          <w:p w:rsidR="008E59AC" w:rsidRPr="00786F59" w:rsidRDefault="008E59AC" w:rsidP="008E59AC">
            <w:pPr>
              <w:rPr>
                <w:sz w:val="16"/>
                <w:szCs w:val="16"/>
              </w:rPr>
            </w:pPr>
          </w:p>
          <w:p w:rsidR="008E59AC" w:rsidRPr="00786F59" w:rsidRDefault="008E59AC" w:rsidP="008E59AC">
            <w:pPr>
              <w:jc w:val="both"/>
              <w:rPr>
                <w:sz w:val="16"/>
                <w:szCs w:val="16"/>
              </w:rPr>
            </w:pPr>
            <w:r w:rsidRPr="00786F59">
              <w:rPr>
                <w:sz w:val="16"/>
                <w:szCs w:val="16"/>
              </w:rPr>
              <w:t>начальник Межмуниципального отдела Министерства внутренних дел России «Билибинский» подполковник полиции.</w:t>
            </w:r>
          </w:p>
        </w:tc>
      </w:tr>
      <w:tr w:rsidR="008E59AC" w:rsidRPr="00786F59" w:rsidTr="008E59AC">
        <w:trPr>
          <w:gridAfter w:val="1"/>
          <w:wAfter w:w="8" w:type="dxa"/>
          <w:trHeight w:val="277"/>
        </w:trPr>
        <w:tc>
          <w:tcPr>
            <w:tcW w:w="10061" w:type="dxa"/>
            <w:gridSpan w:val="4"/>
          </w:tcPr>
          <w:p w:rsidR="008E59AC" w:rsidRPr="00786F59" w:rsidRDefault="008E59AC" w:rsidP="008E59AC">
            <w:pPr>
              <w:tabs>
                <w:tab w:val="left" w:pos="6200"/>
                <w:tab w:val="left" w:pos="7740"/>
              </w:tabs>
              <w:contextualSpacing/>
              <w:rPr>
                <w:sz w:val="16"/>
                <w:szCs w:val="16"/>
              </w:rPr>
            </w:pPr>
          </w:p>
          <w:p w:rsidR="008E59AC" w:rsidRPr="00786F59" w:rsidRDefault="008E59AC" w:rsidP="008E59AC">
            <w:pPr>
              <w:tabs>
                <w:tab w:val="left" w:pos="6200"/>
                <w:tab w:val="left" w:pos="7740"/>
              </w:tabs>
              <w:contextualSpacing/>
              <w:rPr>
                <w:b/>
                <w:sz w:val="16"/>
                <w:szCs w:val="16"/>
              </w:rPr>
            </w:pPr>
            <w:r w:rsidRPr="00786F59">
              <w:rPr>
                <w:b/>
                <w:sz w:val="16"/>
                <w:szCs w:val="16"/>
              </w:rPr>
              <w:t>Секретарь комиссии:</w:t>
            </w:r>
          </w:p>
          <w:p w:rsidR="008E59AC" w:rsidRPr="00786F59" w:rsidRDefault="008E59AC" w:rsidP="008E59AC">
            <w:pPr>
              <w:tabs>
                <w:tab w:val="left" w:pos="6200"/>
                <w:tab w:val="left" w:pos="7740"/>
              </w:tabs>
              <w:contextualSpacing/>
              <w:rPr>
                <w:b/>
                <w:sz w:val="16"/>
                <w:szCs w:val="16"/>
              </w:rPr>
            </w:pPr>
          </w:p>
        </w:tc>
      </w:tr>
      <w:tr w:rsidR="008E59AC" w:rsidRPr="00786F59" w:rsidTr="008E59AC">
        <w:trPr>
          <w:gridAfter w:val="1"/>
          <w:wAfter w:w="8" w:type="dxa"/>
          <w:trHeight w:val="454"/>
        </w:trPr>
        <w:tc>
          <w:tcPr>
            <w:tcW w:w="2518" w:type="dxa"/>
          </w:tcPr>
          <w:p w:rsidR="008E59AC" w:rsidRPr="00786F59" w:rsidRDefault="008E59AC" w:rsidP="008E59AC">
            <w:pPr>
              <w:tabs>
                <w:tab w:val="left" w:pos="6200"/>
                <w:tab w:val="left" w:pos="7740"/>
              </w:tabs>
              <w:contextualSpacing/>
              <w:rPr>
                <w:sz w:val="16"/>
                <w:szCs w:val="16"/>
              </w:rPr>
            </w:pPr>
            <w:r w:rsidRPr="00786F59">
              <w:rPr>
                <w:sz w:val="16"/>
                <w:szCs w:val="16"/>
              </w:rPr>
              <w:t>Чайников Валентин Евгеньевич</w:t>
            </w:r>
          </w:p>
          <w:p w:rsidR="008E59AC" w:rsidRPr="00786F59" w:rsidRDefault="008E59AC" w:rsidP="008E59AC">
            <w:pPr>
              <w:tabs>
                <w:tab w:val="left" w:pos="6200"/>
                <w:tab w:val="left" w:pos="7740"/>
              </w:tabs>
              <w:contextualSpacing/>
              <w:rPr>
                <w:sz w:val="16"/>
                <w:szCs w:val="16"/>
              </w:rPr>
            </w:pPr>
          </w:p>
          <w:p w:rsidR="008E59AC" w:rsidRPr="00786F59" w:rsidRDefault="008E59AC" w:rsidP="008E59AC">
            <w:pPr>
              <w:tabs>
                <w:tab w:val="left" w:pos="6200"/>
                <w:tab w:val="left" w:pos="7740"/>
              </w:tabs>
              <w:contextualSpacing/>
              <w:rPr>
                <w:sz w:val="16"/>
                <w:szCs w:val="16"/>
              </w:rPr>
            </w:pPr>
            <w:r w:rsidRPr="00786F59">
              <w:rPr>
                <w:sz w:val="16"/>
                <w:szCs w:val="16"/>
              </w:rPr>
              <w:t>Петрова Елизавета Витальевна</w:t>
            </w:r>
          </w:p>
        </w:tc>
        <w:tc>
          <w:tcPr>
            <w:tcW w:w="418" w:type="dxa"/>
          </w:tcPr>
          <w:p w:rsidR="008E59AC" w:rsidRPr="00786F59" w:rsidRDefault="008E59AC" w:rsidP="008E59AC">
            <w:pPr>
              <w:tabs>
                <w:tab w:val="left" w:pos="6200"/>
                <w:tab w:val="left" w:pos="7740"/>
              </w:tabs>
              <w:contextualSpacing/>
              <w:jc w:val="center"/>
              <w:rPr>
                <w:sz w:val="16"/>
                <w:szCs w:val="16"/>
              </w:rPr>
            </w:pPr>
            <w:r w:rsidRPr="00786F59">
              <w:rPr>
                <w:sz w:val="16"/>
                <w:szCs w:val="16"/>
              </w:rPr>
              <w:t>-</w:t>
            </w:r>
          </w:p>
          <w:p w:rsidR="008E59AC" w:rsidRPr="00786F59" w:rsidRDefault="008E59AC" w:rsidP="008E59AC">
            <w:pPr>
              <w:tabs>
                <w:tab w:val="left" w:pos="6200"/>
                <w:tab w:val="left" w:pos="7740"/>
              </w:tabs>
              <w:contextualSpacing/>
              <w:rPr>
                <w:sz w:val="16"/>
                <w:szCs w:val="16"/>
              </w:rPr>
            </w:pPr>
          </w:p>
          <w:p w:rsidR="008E59AC" w:rsidRPr="00786F59" w:rsidRDefault="008E59AC" w:rsidP="008E59AC">
            <w:pPr>
              <w:tabs>
                <w:tab w:val="left" w:pos="6200"/>
                <w:tab w:val="left" w:pos="7740"/>
              </w:tabs>
              <w:contextualSpacing/>
              <w:rPr>
                <w:sz w:val="16"/>
                <w:szCs w:val="16"/>
              </w:rPr>
            </w:pPr>
            <w:r w:rsidRPr="00786F59">
              <w:rPr>
                <w:sz w:val="16"/>
                <w:szCs w:val="16"/>
              </w:rPr>
              <w:t>-</w:t>
            </w:r>
          </w:p>
          <w:p w:rsidR="008E59AC" w:rsidRPr="00786F59" w:rsidRDefault="008E59AC" w:rsidP="008E59AC">
            <w:pPr>
              <w:tabs>
                <w:tab w:val="left" w:pos="6200"/>
                <w:tab w:val="left" w:pos="7740"/>
              </w:tabs>
              <w:contextualSpacing/>
              <w:rPr>
                <w:sz w:val="16"/>
                <w:szCs w:val="16"/>
              </w:rPr>
            </w:pPr>
          </w:p>
        </w:tc>
        <w:tc>
          <w:tcPr>
            <w:tcW w:w="7125" w:type="dxa"/>
            <w:gridSpan w:val="2"/>
          </w:tcPr>
          <w:p w:rsidR="008E59AC" w:rsidRPr="00786F59" w:rsidRDefault="008E59AC" w:rsidP="008E59AC">
            <w:pPr>
              <w:tabs>
                <w:tab w:val="left" w:pos="6200"/>
                <w:tab w:val="left" w:pos="7740"/>
              </w:tabs>
              <w:ind w:left="64"/>
              <w:contextualSpacing/>
              <w:jc w:val="both"/>
              <w:rPr>
                <w:sz w:val="16"/>
                <w:szCs w:val="16"/>
              </w:rPr>
            </w:pPr>
            <w:r w:rsidRPr="00786F59">
              <w:rPr>
                <w:sz w:val="16"/>
                <w:szCs w:val="16"/>
              </w:rPr>
              <w:t>консультант правового отдела Управления правового организационного обеспечения;</w:t>
            </w:r>
          </w:p>
          <w:p w:rsidR="008E59AC" w:rsidRPr="00786F59" w:rsidRDefault="008E59AC" w:rsidP="008E59AC">
            <w:pPr>
              <w:tabs>
                <w:tab w:val="left" w:pos="6200"/>
                <w:tab w:val="left" w:pos="7740"/>
              </w:tabs>
              <w:contextualSpacing/>
              <w:jc w:val="both"/>
              <w:rPr>
                <w:sz w:val="16"/>
                <w:szCs w:val="16"/>
              </w:rPr>
            </w:pPr>
          </w:p>
          <w:p w:rsidR="008E59AC" w:rsidRPr="00786F59" w:rsidRDefault="008E59AC" w:rsidP="008E59AC">
            <w:pPr>
              <w:tabs>
                <w:tab w:val="left" w:pos="6200"/>
                <w:tab w:val="left" w:pos="7740"/>
              </w:tabs>
              <w:ind w:left="64"/>
              <w:contextualSpacing/>
              <w:jc w:val="both"/>
              <w:rPr>
                <w:sz w:val="16"/>
                <w:szCs w:val="16"/>
              </w:rPr>
            </w:pPr>
            <w:r w:rsidRPr="00786F59">
              <w:rPr>
                <w:sz w:val="16"/>
                <w:szCs w:val="16"/>
              </w:rPr>
              <w:t>консультант правового отдела Управления правового организационного обеспечения;</w:t>
            </w:r>
          </w:p>
          <w:p w:rsidR="008E59AC" w:rsidRPr="00786F59" w:rsidRDefault="008E59AC" w:rsidP="008E59AC">
            <w:pPr>
              <w:tabs>
                <w:tab w:val="left" w:pos="6200"/>
                <w:tab w:val="left" w:pos="7740"/>
              </w:tabs>
              <w:ind w:left="64"/>
              <w:contextualSpacing/>
              <w:jc w:val="both"/>
              <w:rPr>
                <w:sz w:val="16"/>
                <w:szCs w:val="16"/>
              </w:rPr>
            </w:pPr>
          </w:p>
        </w:tc>
      </w:tr>
      <w:tr w:rsidR="008E59AC" w:rsidRPr="00786F59" w:rsidTr="008E59AC">
        <w:trPr>
          <w:gridAfter w:val="1"/>
          <w:wAfter w:w="8" w:type="dxa"/>
          <w:trHeight w:val="263"/>
        </w:trPr>
        <w:tc>
          <w:tcPr>
            <w:tcW w:w="10061" w:type="dxa"/>
            <w:gridSpan w:val="4"/>
          </w:tcPr>
          <w:p w:rsidR="008E59AC" w:rsidRPr="00786F59" w:rsidRDefault="008E59AC" w:rsidP="008E59AC">
            <w:pPr>
              <w:tabs>
                <w:tab w:val="left" w:pos="6200"/>
                <w:tab w:val="left" w:pos="7740"/>
              </w:tabs>
              <w:contextualSpacing/>
              <w:rPr>
                <w:b/>
                <w:sz w:val="16"/>
                <w:szCs w:val="16"/>
              </w:rPr>
            </w:pPr>
            <w:r w:rsidRPr="00786F59">
              <w:rPr>
                <w:b/>
                <w:sz w:val="16"/>
                <w:szCs w:val="16"/>
              </w:rPr>
              <w:t>Члены комиссии:</w:t>
            </w:r>
          </w:p>
        </w:tc>
      </w:tr>
      <w:tr w:rsidR="008E59AC" w:rsidRPr="00EC7E12" w:rsidTr="00786F59">
        <w:trPr>
          <w:trHeight w:val="5593"/>
        </w:trPr>
        <w:tc>
          <w:tcPr>
            <w:tcW w:w="2518" w:type="dxa"/>
          </w:tcPr>
          <w:p w:rsidR="008E59AC" w:rsidRPr="00EC7E12" w:rsidRDefault="008E59AC" w:rsidP="008E59AC">
            <w:pPr>
              <w:tabs>
                <w:tab w:val="left" w:pos="6200"/>
                <w:tab w:val="left" w:pos="7740"/>
              </w:tabs>
              <w:contextualSpacing/>
              <w:rPr>
                <w:sz w:val="16"/>
                <w:szCs w:val="16"/>
              </w:rPr>
            </w:pPr>
            <w:r w:rsidRPr="00EC7E12">
              <w:rPr>
                <w:sz w:val="16"/>
                <w:szCs w:val="16"/>
              </w:rPr>
              <w:t>Мыронюк Валентина Петровна</w:t>
            </w:r>
          </w:p>
          <w:p w:rsidR="008E59AC" w:rsidRPr="00EC7E12" w:rsidRDefault="008E59AC" w:rsidP="008E59AC">
            <w:pPr>
              <w:tabs>
                <w:tab w:val="left" w:pos="6200"/>
                <w:tab w:val="left" w:pos="7740"/>
              </w:tabs>
              <w:contextualSpacing/>
              <w:rPr>
                <w:sz w:val="16"/>
                <w:szCs w:val="16"/>
              </w:rPr>
            </w:pPr>
          </w:p>
          <w:p w:rsidR="008E59AC" w:rsidRPr="00EC7E12" w:rsidRDefault="008E59AC" w:rsidP="008E59AC">
            <w:pPr>
              <w:tabs>
                <w:tab w:val="left" w:pos="6200"/>
                <w:tab w:val="left" w:pos="7740"/>
              </w:tabs>
              <w:contextualSpacing/>
              <w:rPr>
                <w:sz w:val="16"/>
                <w:szCs w:val="16"/>
              </w:rPr>
            </w:pPr>
          </w:p>
          <w:p w:rsidR="008E59AC" w:rsidRPr="00EC7E12" w:rsidRDefault="008E59AC" w:rsidP="008E59AC">
            <w:pPr>
              <w:tabs>
                <w:tab w:val="left" w:pos="6200"/>
                <w:tab w:val="left" w:pos="7740"/>
              </w:tabs>
              <w:contextualSpacing/>
              <w:rPr>
                <w:sz w:val="16"/>
                <w:szCs w:val="16"/>
              </w:rPr>
            </w:pPr>
            <w:r w:rsidRPr="00EC7E12">
              <w:rPr>
                <w:sz w:val="16"/>
                <w:szCs w:val="16"/>
              </w:rPr>
              <w:t>Воробьева Ольга Сергеевна</w:t>
            </w:r>
          </w:p>
          <w:p w:rsidR="008E59AC" w:rsidRPr="00EC7E12" w:rsidRDefault="008E59AC" w:rsidP="008E59AC">
            <w:pPr>
              <w:tabs>
                <w:tab w:val="left" w:pos="6200"/>
                <w:tab w:val="left" w:pos="7740"/>
              </w:tabs>
              <w:contextualSpacing/>
              <w:rPr>
                <w:sz w:val="16"/>
                <w:szCs w:val="16"/>
              </w:rPr>
            </w:pPr>
          </w:p>
          <w:p w:rsidR="008E59AC" w:rsidRPr="00EC7E12" w:rsidRDefault="008E59AC" w:rsidP="008E59AC">
            <w:pPr>
              <w:tabs>
                <w:tab w:val="left" w:pos="6200"/>
                <w:tab w:val="left" w:pos="7740"/>
              </w:tabs>
              <w:contextualSpacing/>
              <w:rPr>
                <w:sz w:val="16"/>
                <w:szCs w:val="16"/>
              </w:rPr>
            </w:pPr>
          </w:p>
          <w:p w:rsidR="008E59AC" w:rsidRPr="00EC7E12" w:rsidRDefault="008E59AC" w:rsidP="008E59AC">
            <w:pPr>
              <w:tabs>
                <w:tab w:val="left" w:pos="6200"/>
                <w:tab w:val="left" w:pos="7740"/>
              </w:tabs>
              <w:contextualSpacing/>
              <w:rPr>
                <w:sz w:val="16"/>
                <w:szCs w:val="16"/>
              </w:rPr>
            </w:pPr>
            <w:proofErr w:type="spellStart"/>
            <w:r w:rsidRPr="00EC7E12">
              <w:rPr>
                <w:sz w:val="16"/>
                <w:szCs w:val="16"/>
              </w:rPr>
              <w:t>Лубнина</w:t>
            </w:r>
            <w:proofErr w:type="spellEnd"/>
            <w:r w:rsidRPr="00EC7E12">
              <w:rPr>
                <w:sz w:val="16"/>
                <w:szCs w:val="16"/>
              </w:rPr>
              <w:t xml:space="preserve"> Светлана Николаевна</w:t>
            </w:r>
          </w:p>
          <w:p w:rsidR="008E59AC" w:rsidRPr="00EC7E12" w:rsidRDefault="008E59AC" w:rsidP="008E59AC">
            <w:pPr>
              <w:tabs>
                <w:tab w:val="left" w:pos="6200"/>
                <w:tab w:val="left" w:pos="7740"/>
              </w:tabs>
              <w:contextualSpacing/>
              <w:rPr>
                <w:sz w:val="16"/>
                <w:szCs w:val="16"/>
              </w:rPr>
            </w:pPr>
          </w:p>
          <w:p w:rsidR="00786F59" w:rsidRPr="00EC7E12" w:rsidRDefault="00786F59" w:rsidP="008E59AC">
            <w:pPr>
              <w:tabs>
                <w:tab w:val="left" w:pos="6200"/>
                <w:tab w:val="left" w:pos="7740"/>
              </w:tabs>
              <w:contextualSpacing/>
              <w:rPr>
                <w:sz w:val="16"/>
                <w:szCs w:val="16"/>
              </w:rPr>
            </w:pPr>
          </w:p>
          <w:p w:rsidR="008E59AC" w:rsidRPr="00EC7E12" w:rsidRDefault="008E59AC" w:rsidP="008E59AC">
            <w:pPr>
              <w:tabs>
                <w:tab w:val="left" w:pos="6200"/>
                <w:tab w:val="left" w:pos="7740"/>
              </w:tabs>
              <w:contextualSpacing/>
              <w:rPr>
                <w:sz w:val="16"/>
                <w:szCs w:val="16"/>
              </w:rPr>
            </w:pPr>
            <w:r w:rsidRPr="00EC7E12">
              <w:rPr>
                <w:sz w:val="16"/>
                <w:szCs w:val="16"/>
              </w:rPr>
              <w:t xml:space="preserve">Мусаев Марат </w:t>
            </w:r>
            <w:proofErr w:type="spellStart"/>
            <w:r w:rsidRPr="00EC7E12">
              <w:rPr>
                <w:sz w:val="16"/>
                <w:szCs w:val="16"/>
              </w:rPr>
              <w:t>Мусаевич</w:t>
            </w:r>
            <w:proofErr w:type="spellEnd"/>
          </w:p>
          <w:p w:rsidR="008E59AC" w:rsidRPr="00EC7E12" w:rsidRDefault="008E59AC" w:rsidP="008E59AC">
            <w:pPr>
              <w:tabs>
                <w:tab w:val="left" w:pos="6200"/>
                <w:tab w:val="left" w:pos="7740"/>
              </w:tabs>
              <w:contextualSpacing/>
              <w:rPr>
                <w:sz w:val="16"/>
                <w:szCs w:val="16"/>
              </w:rPr>
            </w:pPr>
          </w:p>
          <w:p w:rsidR="008E59AC" w:rsidRPr="00EC7E12" w:rsidRDefault="008E59AC" w:rsidP="008E59AC">
            <w:pPr>
              <w:tabs>
                <w:tab w:val="left" w:pos="6200"/>
                <w:tab w:val="left" w:pos="7740"/>
              </w:tabs>
              <w:contextualSpacing/>
              <w:rPr>
                <w:sz w:val="16"/>
                <w:szCs w:val="16"/>
              </w:rPr>
            </w:pPr>
          </w:p>
          <w:p w:rsidR="008E59AC" w:rsidRPr="00EC7E12" w:rsidRDefault="008E59AC" w:rsidP="008E59AC">
            <w:pPr>
              <w:tabs>
                <w:tab w:val="left" w:pos="6200"/>
                <w:tab w:val="left" w:pos="7740"/>
              </w:tabs>
              <w:contextualSpacing/>
              <w:rPr>
                <w:sz w:val="16"/>
                <w:szCs w:val="16"/>
              </w:rPr>
            </w:pPr>
            <w:r w:rsidRPr="00EC7E12">
              <w:rPr>
                <w:sz w:val="16"/>
                <w:szCs w:val="16"/>
              </w:rPr>
              <w:t>Зарипова Ольга Юрьевна</w:t>
            </w:r>
          </w:p>
          <w:p w:rsidR="008E59AC" w:rsidRPr="00EC7E12" w:rsidRDefault="008E59AC" w:rsidP="008E59AC">
            <w:pPr>
              <w:tabs>
                <w:tab w:val="left" w:pos="6200"/>
                <w:tab w:val="left" w:pos="7740"/>
              </w:tabs>
              <w:contextualSpacing/>
              <w:rPr>
                <w:sz w:val="16"/>
                <w:szCs w:val="16"/>
              </w:rPr>
            </w:pPr>
          </w:p>
          <w:p w:rsidR="008E59AC" w:rsidRPr="00EC7E12" w:rsidRDefault="008E59AC" w:rsidP="008E59AC">
            <w:pPr>
              <w:tabs>
                <w:tab w:val="left" w:pos="6200"/>
                <w:tab w:val="left" w:pos="7740"/>
              </w:tabs>
              <w:contextualSpacing/>
              <w:rPr>
                <w:sz w:val="16"/>
                <w:szCs w:val="16"/>
              </w:rPr>
            </w:pPr>
          </w:p>
          <w:p w:rsidR="008E59AC" w:rsidRPr="00EC7E12" w:rsidRDefault="008E59AC" w:rsidP="008E59AC">
            <w:pPr>
              <w:tabs>
                <w:tab w:val="left" w:pos="6200"/>
                <w:tab w:val="left" w:pos="7740"/>
              </w:tabs>
              <w:contextualSpacing/>
              <w:rPr>
                <w:sz w:val="16"/>
                <w:szCs w:val="16"/>
              </w:rPr>
            </w:pPr>
            <w:r w:rsidRPr="00EC7E12">
              <w:rPr>
                <w:sz w:val="16"/>
                <w:szCs w:val="16"/>
              </w:rPr>
              <w:t>Попова Светлана Викторовна</w:t>
            </w:r>
          </w:p>
          <w:p w:rsidR="008E59AC" w:rsidRPr="00EC7E12" w:rsidRDefault="008E59AC" w:rsidP="008E59AC">
            <w:pPr>
              <w:tabs>
                <w:tab w:val="left" w:pos="6200"/>
                <w:tab w:val="left" w:pos="7740"/>
              </w:tabs>
              <w:contextualSpacing/>
              <w:rPr>
                <w:sz w:val="16"/>
                <w:szCs w:val="16"/>
              </w:rPr>
            </w:pPr>
          </w:p>
          <w:p w:rsidR="008E59AC" w:rsidRPr="00EC7E12" w:rsidRDefault="008E59AC" w:rsidP="008E59AC">
            <w:pPr>
              <w:tabs>
                <w:tab w:val="left" w:pos="6200"/>
                <w:tab w:val="left" w:pos="7740"/>
              </w:tabs>
              <w:contextualSpacing/>
              <w:rPr>
                <w:sz w:val="16"/>
                <w:szCs w:val="16"/>
              </w:rPr>
            </w:pPr>
          </w:p>
          <w:p w:rsidR="008E59AC" w:rsidRPr="00EC7E12" w:rsidRDefault="008E59AC" w:rsidP="008E59AC">
            <w:pPr>
              <w:tabs>
                <w:tab w:val="left" w:pos="6200"/>
                <w:tab w:val="left" w:pos="7740"/>
              </w:tabs>
              <w:contextualSpacing/>
              <w:rPr>
                <w:sz w:val="16"/>
                <w:szCs w:val="16"/>
              </w:rPr>
            </w:pPr>
            <w:proofErr w:type="spellStart"/>
            <w:r w:rsidRPr="00EC7E12">
              <w:rPr>
                <w:sz w:val="16"/>
                <w:szCs w:val="16"/>
              </w:rPr>
              <w:t>Потоцкая</w:t>
            </w:r>
            <w:proofErr w:type="spellEnd"/>
            <w:r w:rsidRPr="00EC7E12">
              <w:rPr>
                <w:sz w:val="16"/>
                <w:szCs w:val="16"/>
              </w:rPr>
              <w:t xml:space="preserve"> Ирина Александровна</w:t>
            </w:r>
          </w:p>
          <w:p w:rsidR="008E59AC" w:rsidRPr="00EC7E12" w:rsidRDefault="008E59AC" w:rsidP="008E59AC">
            <w:pPr>
              <w:tabs>
                <w:tab w:val="left" w:pos="6200"/>
                <w:tab w:val="left" w:pos="7740"/>
              </w:tabs>
              <w:contextualSpacing/>
              <w:rPr>
                <w:sz w:val="16"/>
                <w:szCs w:val="16"/>
              </w:rPr>
            </w:pPr>
          </w:p>
          <w:p w:rsidR="008E59AC" w:rsidRPr="00EC7E12" w:rsidRDefault="008E59AC" w:rsidP="008E59AC">
            <w:pPr>
              <w:tabs>
                <w:tab w:val="left" w:pos="6200"/>
                <w:tab w:val="left" w:pos="7740"/>
              </w:tabs>
              <w:contextualSpacing/>
              <w:rPr>
                <w:sz w:val="16"/>
                <w:szCs w:val="16"/>
              </w:rPr>
            </w:pPr>
          </w:p>
          <w:p w:rsidR="008E59AC" w:rsidRPr="00EC7E12" w:rsidRDefault="008E59AC" w:rsidP="008E59AC">
            <w:pPr>
              <w:tabs>
                <w:tab w:val="left" w:pos="6200"/>
                <w:tab w:val="left" w:pos="7740"/>
              </w:tabs>
              <w:contextualSpacing/>
              <w:rPr>
                <w:sz w:val="16"/>
                <w:szCs w:val="16"/>
              </w:rPr>
            </w:pPr>
          </w:p>
          <w:p w:rsidR="008E59AC" w:rsidRPr="00EC7E12" w:rsidRDefault="008E59AC" w:rsidP="008E59AC">
            <w:pPr>
              <w:tabs>
                <w:tab w:val="left" w:pos="6200"/>
                <w:tab w:val="left" w:pos="7740"/>
              </w:tabs>
              <w:contextualSpacing/>
              <w:rPr>
                <w:sz w:val="16"/>
                <w:szCs w:val="16"/>
              </w:rPr>
            </w:pPr>
            <w:proofErr w:type="spellStart"/>
            <w:r w:rsidRPr="00EC7E12">
              <w:rPr>
                <w:sz w:val="16"/>
                <w:szCs w:val="16"/>
              </w:rPr>
              <w:t>Яимов</w:t>
            </w:r>
            <w:proofErr w:type="spellEnd"/>
            <w:r w:rsidRPr="00EC7E12">
              <w:rPr>
                <w:sz w:val="16"/>
                <w:szCs w:val="16"/>
              </w:rPr>
              <w:t xml:space="preserve"> Денис Константинович</w:t>
            </w:r>
          </w:p>
          <w:p w:rsidR="008E59AC" w:rsidRPr="00EC7E12" w:rsidRDefault="008E59AC" w:rsidP="008E59AC">
            <w:pPr>
              <w:tabs>
                <w:tab w:val="left" w:pos="6200"/>
                <w:tab w:val="left" w:pos="7740"/>
              </w:tabs>
              <w:contextualSpacing/>
              <w:rPr>
                <w:sz w:val="16"/>
                <w:szCs w:val="16"/>
              </w:rPr>
            </w:pPr>
          </w:p>
          <w:p w:rsidR="008E59AC" w:rsidRPr="00EC7E12" w:rsidRDefault="008E59AC" w:rsidP="008E59AC">
            <w:pPr>
              <w:tabs>
                <w:tab w:val="left" w:pos="6200"/>
                <w:tab w:val="left" w:pos="7740"/>
              </w:tabs>
              <w:contextualSpacing/>
              <w:rPr>
                <w:sz w:val="16"/>
                <w:szCs w:val="16"/>
              </w:rPr>
            </w:pPr>
          </w:p>
          <w:p w:rsidR="008E59AC" w:rsidRPr="00EC7E12" w:rsidRDefault="008E59AC" w:rsidP="008E59AC">
            <w:pPr>
              <w:tabs>
                <w:tab w:val="left" w:pos="6200"/>
                <w:tab w:val="left" w:pos="7740"/>
              </w:tabs>
              <w:contextualSpacing/>
              <w:rPr>
                <w:sz w:val="16"/>
                <w:szCs w:val="16"/>
              </w:rPr>
            </w:pPr>
            <w:r w:rsidRPr="00EC7E12">
              <w:rPr>
                <w:sz w:val="16"/>
                <w:szCs w:val="16"/>
              </w:rPr>
              <w:t>Серегина Наталья Викторовна</w:t>
            </w:r>
          </w:p>
          <w:p w:rsidR="008E59AC" w:rsidRPr="00EC7E12" w:rsidRDefault="008E59AC" w:rsidP="008E59AC">
            <w:pPr>
              <w:rPr>
                <w:sz w:val="16"/>
                <w:szCs w:val="16"/>
              </w:rPr>
            </w:pPr>
          </w:p>
          <w:p w:rsidR="008E59AC" w:rsidRPr="00EC7E12" w:rsidRDefault="008E59AC" w:rsidP="008E59AC">
            <w:pPr>
              <w:rPr>
                <w:sz w:val="16"/>
                <w:szCs w:val="16"/>
              </w:rPr>
            </w:pPr>
          </w:p>
          <w:p w:rsidR="008E59AC" w:rsidRPr="00EC7E12" w:rsidRDefault="008E59AC" w:rsidP="008E59AC">
            <w:pPr>
              <w:tabs>
                <w:tab w:val="left" w:pos="6200"/>
                <w:tab w:val="left" w:pos="7740"/>
              </w:tabs>
              <w:contextualSpacing/>
              <w:rPr>
                <w:sz w:val="16"/>
                <w:szCs w:val="16"/>
              </w:rPr>
            </w:pPr>
            <w:r w:rsidRPr="00EC7E12">
              <w:rPr>
                <w:sz w:val="16"/>
                <w:szCs w:val="16"/>
              </w:rPr>
              <w:t>Покладова Татьяна Геннадьевна</w:t>
            </w:r>
          </w:p>
        </w:tc>
        <w:tc>
          <w:tcPr>
            <w:tcW w:w="426" w:type="dxa"/>
            <w:gridSpan w:val="2"/>
          </w:tcPr>
          <w:p w:rsidR="008E59AC" w:rsidRPr="00EC7E12" w:rsidRDefault="008E59AC" w:rsidP="008E59AC">
            <w:pPr>
              <w:tabs>
                <w:tab w:val="left" w:pos="6200"/>
                <w:tab w:val="left" w:pos="7740"/>
              </w:tabs>
              <w:contextualSpacing/>
              <w:rPr>
                <w:sz w:val="16"/>
                <w:szCs w:val="16"/>
              </w:rPr>
            </w:pPr>
            <w:r w:rsidRPr="00EC7E12">
              <w:rPr>
                <w:sz w:val="16"/>
                <w:szCs w:val="16"/>
              </w:rPr>
              <w:t>-</w:t>
            </w:r>
          </w:p>
          <w:p w:rsidR="008E59AC" w:rsidRPr="00EC7E12" w:rsidRDefault="008E59AC" w:rsidP="00786F59">
            <w:pPr>
              <w:tabs>
                <w:tab w:val="left" w:pos="6200"/>
                <w:tab w:val="left" w:pos="7740"/>
              </w:tabs>
              <w:contextualSpacing/>
              <w:rPr>
                <w:sz w:val="16"/>
                <w:szCs w:val="16"/>
              </w:rPr>
            </w:pPr>
          </w:p>
          <w:p w:rsidR="008E59AC" w:rsidRPr="00EC7E12" w:rsidRDefault="008E59AC" w:rsidP="008E59AC">
            <w:pPr>
              <w:tabs>
                <w:tab w:val="left" w:pos="6200"/>
                <w:tab w:val="left" w:pos="7740"/>
              </w:tabs>
              <w:contextualSpacing/>
              <w:jc w:val="center"/>
              <w:rPr>
                <w:sz w:val="16"/>
                <w:szCs w:val="16"/>
              </w:rPr>
            </w:pPr>
          </w:p>
          <w:p w:rsidR="008E59AC" w:rsidRPr="00EC7E12" w:rsidRDefault="008E59AC" w:rsidP="008E59AC">
            <w:pPr>
              <w:tabs>
                <w:tab w:val="left" w:pos="6200"/>
                <w:tab w:val="left" w:pos="7740"/>
              </w:tabs>
              <w:contextualSpacing/>
              <w:rPr>
                <w:sz w:val="16"/>
                <w:szCs w:val="16"/>
              </w:rPr>
            </w:pPr>
            <w:r w:rsidRPr="00EC7E12">
              <w:rPr>
                <w:sz w:val="16"/>
                <w:szCs w:val="16"/>
              </w:rPr>
              <w:t>-</w:t>
            </w:r>
          </w:p>
          <w:p w:rsidR="008E59AC" w:rsidRPr="00EC7E12" w:rsidRDefault="008E59AC" w:rsidP="008E59AC">
            <w:pPr>
              <w:tabs>
                <w:tab w:val="left" w:pos="6200"/>
                <w:tab w:val="left" w:pos="7740"/>
              </w:tabs>
              <w:contextualSpacing/>
              <w:jc w:val="center"/>
              <w:rPr>
                <w:sz w:val="16"/>
                <w:szCs w:val="16"/>
              </w:rPr>
            </w:pPr>
          </w:p>
          <w:p w:rsidR="008E59AC" w:rsidRPr="00EC7E12" w:rsidRDefault="008E59AC" w:rsidP="00786F59">
            <w:pPr>
              <w:tabs>
                <w:tab w:val="left" w:pos="6200"/>
                <w:tab w:val="left" w:pos="7740"/>
              </w:tabs>
              <w:contextualSpacing/>
              <w:rPr>
                <w:sz w:val="16"/>
                <w:szCs w:val="16"/>
              </w:rPr>
            </w:pPr>
          </w:p>
          <w:p w:rsidR="008E59AC" w:rsidRPr="00EC7E12" w:rsidRDefault="008E59AC" w:rsidP="00786F59">
            <w:pPr>
              <w:tabs>
                <w:tab w:val="left" w:pos="6200"/>
                <w:tab w:val="left" w:pos="7740"/>
              </w:tabs>
              <w:contextualSpacing/>
              <w:jc w:val="center"/>
              <w:rPr>
                <w:sz w:val="16"/>
                <w:szCs w:val="16"/>
              </w:rPr>
            </w:pPr>
            <w:r w:rsidRPr="00EC7E12">
              <w:rPr>
                <w:sz w:val="16"/>
                <w:szCs w:val="16"/>
              </w:rPr>
              <w:t>-</w:t>
            </w:r>
          </w:p>
          <w:p w:rsidR="008E59AC" w:rsidRPr="00EC7E12" w:rsidRDefault="008E59AC" w:rsidP="008E59AC">
            <w:pPr>
              <w:tabs>
                <w:tab w:val="left" w:pos="6200"/>
                <w:tab w:val="left" w:pos="7740"/>
              </w:tabs>
              <w:contextualSpacing/>
              <w:jc w:val="center"/>
              <w:rPr>
                <w:sz w:val="16"/>
                <w:szCs w:val="16"/>
              </w:rPr>
            </w:pPr>
          </w:p>
          <w:p w:rsidR="00786F59" w:rsidRPr="00EC7E12" w:rsidRDefault="00786F59" w:rsidP="008E59AC">
            <w:pPr>
              <w:tabs>
                <w:tab w:val="left" w:pos="6200"/>
                <w:tab w:val="left" w:pos="7740"/>
              </w:tabs>
              <w:contextualSpacing/>
              <w:jc w:val="center"/>
              <w:rPr>
                <w:sz w:val="16"/>
                <w:szCs w:val="16"/>
              </w:rPr>
            </w:pPr>
          </w:p>
          <w:p w:rsidR="008E59AC" w:rsidRPr="00EC7E12" w:rsidRDefault="008E59AC" w:rsidP="008E59AC">
            <w:pPr>
              <w:tabs>
                <w:tab w:val="left" w:pos="6200"/>
                <w:tab w:val="left" w:pos="7740"/>
              </w:tabs>
              <w:contextualSpacing/>
              <w:jc w:val="center"/>
              <w:rPr>
                <w:sz w:val="16"/>
                <w:szCs w:val="16"/>
              </w:rPr>
            </w:pPr>
            <w:r w:rsidRPr="00EC7E12">
              <w:rPr>
                <w:sz w:val="16"/>
                <w:szCs w:val="16"/>
              </w:rPr>
              <w:t>-</w:t>
            </w:r>
          </w:p>
          <w:p w:rsidR="008E59AC" w:rsidRPr="00EC7E12" w:rsidRDefault="008E59AC" w:rsidP="008E59AC">
            <w:pPr>
              <w:tabs>
                <w:tab w:val="left" w:pos="6200"/>
                <w:tab w:val="left" w:pos="7740"/>
              </w:tabs>
              <w:contextualSpacing/>
              <w:jc w:val="center"/>
              <w:rPr>
                <w:sz w:val="16"/>
                <w:szCs w:val="16"/>
              </w:rPr>
            </w:pPr>
          </w:p>
          <w:p w:rsidR="008E59AC" w:rsidRPr="00EC7E12" w:rsidRDefault="008E59AC" w:rsidP="00786F59">
            <w:pPr>
              <w:tabs>
                <w:tab w:val="left" w:pos="6200"/>
                <w:tab w:val="left" w:pos="7740"/>
              </w:tabs>
              <w:contextualSpacing/>
              <w:rPr>
                <w:sz w:val="16"/>
                <w:szCs w:val="16"/>
              </w:rPr>
            </w:pPr>
          </w:p>
          <w:p w:rsidR="008E59AC" w:rsidRPr="00EC7E12" w:rsidRDefault="008E59AC" w:rsidP="008E59AC">
            <w:pPr>
              <w:tabs>
                <w:tab w:val="left" w:pos="6200"/>
                <w:tab w:val="left" w:pos="7740"/>
              </w:tabs>
              <w:contextualSpacing/>
              <w:jc w:val="center"/>
              <w:rPr>
                <w:sz w:val="16"/>
                <w:szCs w:val="16"/>
              </w:rPr>
            </w:pPr>
            <w:r w:rsidRPr="00EC7E12">
              <w:rPr>
                <w:sz w:val="16"/>
                <w:szCs w:val="16"/>
              </w:rPr>
              <w:t>-</w:t>
            </w:r>
          </w:p>
          <w:p w:rsidR="008E59AC" w:rsidRPr="00EC7E12" w:rsidRDefault="008E59AC" w:rsidP="00786F59">
            <w:pPr>
              <w:tabs>
                <w:tab w:val="left" w:pos="6200"/>
                <w:tab w:val="left" w:pos="7740"/>
              </w:tabs>
              <w:contextualSpacing/>
              <w:rPr>
                <w:sz w:val="16"/>
                <w:szCs w:val="16"/>
              </w:rPr>
            </w:pPr>
          </w:p>
          <w:p w:rsidR="008E59AC" w:rsidRPr="00EC7E12" w:rsidRDefault="008E59AC" w:rsidP="008E59AC">
            <w:pPr>
              <w:tabs>
                <w:tab w:val="left" w:pos="6200"/>
                <w:tab w:val="left" w:pos="7740"/>
              </w:tabs>
              <w:contextualSpacing/>
              <w:jc w:val="center"/>
              <w:rPr>
                <w:sz w:val="16"/>
                <w:szCs w:val="16"/>
              </w:rPr>
            </w:pPr>
          </w:p>
          <w:p w:rsidR="008E59AC" w:rsidRPr="00EC7E12" w:rsidRDefault="008E59AC" w:rsidP="008E59AC">
            <w:pPr>
              <w:tabs>
                <w:tab w:val="left" w:pos="6200"/>
                <w:tab w:val="left" w:pos="7740"/>
              </w:tabs>
              <w:contextualSpacing/>
              <w:jc w:val="center"/>
              <w:rPr>
                <w:sz w:val="16"/>
                <w:szCs w:val="16"/>
              </w:rPr>
            </w:pPr>
            <w:r w:rsidRPr="00EC7E12">
              <w:rPr>
                <w:sz w:val="16"/>
                <w:szCs w:val="16"/>
              </w:rPr>
              <w:t>-</w:t>
            </w:r>
          </w:p>
          <w:p w:rsidR="008E59AC" w:rsidRPr="00EC7E12" w:rsidRDefault="008E59AC" w:rsidP="008E59AC">
            <w:pPr>
              <w:tabs>
                <w:tab w:val="left" w:pos="6200"/>
                <w:tab w:val="left" w:pos="7740"/>
              </w:tabs>
              <w:contextualSpacing/>
              <w:jc w:val="center"/>
              <w:rPr>
                <w:sz w:val="16"/>
                <w:szCs w:val="16"/>
              </w:rPr>
            </w:pPr>
          </w:p>
          <w:p w:rsidR="008E59AC" w:rsidRPr="00EC7E12" w:rsidRDefault="008E59AC" w:rsidP="008E59AC">
            <w:pPr>
              <w:tabs>
                <w:tab w:val="left" w:pos="6200"/>
                <w:tab w:val="left" w:pos="7740"/>
              </w:tabs>
              <w:contextualSpacing/>
              <w:rPr>
                <w:sz w:val="16"/>
                <w:szCs w:val="16"/>
              </w:rPr>
            </w:pPr>
          </w:p>
          <w:p w:rsidR="008E59AC" w:rsidRPr="00EC7E12" w:rsidRDefault="008E59AC" w:rsidP="008E59AC">
            <w:pPr>
              <w:tabs>
                <w:tab w:val="left" w:pos="6200"/>
                <w:tab w:val="left" w:pos="7740"/>
              </w:tabs>
              <w:contextualSpacing/>
              <w:rPr>
                <w:sz w:val="16"/>
                <w:szCs w:val="16"/>
              </w:rPr>
            </w:pPr>
            <w:r w:rsidRPr="00EC7E12">
              <w:rPr>
                <w:sz w:val="16"/>
                <w:szCs w:val="16"/>
              </w:rPr>
              <w:t xml:space="preserve"> -</w:t>
            </w:r>
          </w:p>
          <w:p w:rsidR="008E59AC" w:rsidRPr="00EC7E12" w:rsidRDefault="008E59AC" w:rsidP="008E59AC">
            <w:pPr>
              <w:tabs>
                <w:tab w:val="left" w:pos="6200"/>
                <w:tab w:val="left" w:pos="7740"/>
              </w:tabs>
              <w:contextualSpacing/>
              <w:jc w:val="center"/>
              <w:rPr>
                <w:sz w:val="16"/>
                <w:szCs w:val="16"/>
              </w:rPr>
            </w:pPr>
          </w:p>
          <w:p w:rsidR="008E59AC" w:rsidRPr="00EC7E12" w:rsidRDefault="008E59AC" w:rsidP="00786F59">
            <w:pPr>
              <w:tabs>
                <w:tab w:val="left" w:pos="6200"/>
                <w:tab w:val="left" w:pos="7740"/>
              </w:tabs>
              <w:contextualSpacing/>
              <w:rPr>
                <w:sz w:val="16"/>
                <w:szCs w:val="16"/>
              </w:rPr>
            </w:pPr>
          </w:p>
          <w:p w:rsidR="008E59AC" w:rsidRPr="00EC7E12" w:rsidRDefault="008E59AC" w:rsidP="008E59AC">
            <w:pPr>
              <w:tabs>
                <w:tab w:val="left" w:pos="6200"/>
                <w:tab w:val="left" w:pos="7740"/>
              </w:tabs>
              <w:contextualSpacing/>
              <w:jc w:val="center"/>
              <w:rPr>
                <w:sz w:val="16"/>
                <w:szCs w:val="16"/>
              </w:rPr>
            </w:pPr>
          </w:p>
          <w:p w:rsidR="008E59AC" w:rsidRPr="00EC7E12" w:rsidRDefault="008E59AC" w:rsidP="008E59AC">
            <w:pPr>
              <w:tabs>
                <w:tab w:val="left" w:pos="6200"/>
                <w:tab w:val="left" w:pos="7740"/>
              </w:tabs>
              <w:contextualSpacing/>
              <w:jc w:val="center"/>
              <w:rPr>
                <w:sz w:val="16"/>
                <w:szCs w:val="16"/>
              </w:rPr>
            </w:pPr>
            <w:r w:rsidRPr="00EC7E12">
              <w:rPr>
                <w:sz w:val="16"/>
                <w:szCs w:val="16"/>
              </w:rPr>
              <w:t>-</w:t>
            </w:r>
          </w:p>
          <w:p w:rsidR="008E59AC" w:rsidRPr="00EC7E12" w:rsidRDefault="008E59AC" w:rsidP="008E59AC">
            <w:pPr>
              <w:tabs>
                <w:tab w:val="left" w:pos="6200"/>
                <w:tab w:val="left" w:pos="7740"/>
              </w:tabs>
              <w:contextualSpacing/>
              <w:jc w:val="center"/>
              <w:rPr>
                <w:sz w:val="16"/>
                <w:szCs w:val="16"/>
              </w:rPr>
            </w:pPr>
          </w:p>
          <w:p w:rsidR="008E59AC" w:rsidRPr="00EC7E12" w:rsidRDefault="008E59AC" w:rsidP="00786F59">
            <w:pPr>
              <w:tabs>
                <w:tab w:val="left" w:pos="6200"/>
                <w:tab w:val="left" w:pos="7740"/>
              </w:tabs>
              <w:contextualSpacing/>
              <w:rPr>
                <w:sz w:val="16"/>
                <w:szCs w:val="16"/>
              </w:rPr>
            </w:pPr>
          </w:p>
          <w:p w:rsidR="008E59AC" w:rsidRPr="00EC7E12" w:rsidRDefault="008E59AC" w:rsidP="008E59AC">
            <w:pPr>
              <w:tabs>
                <w:tab w:val="left" w:pos="6200"/>
                <w:tab w:val="left" w:pos="7740"/>
              </w:tabs>
              <w:contextualSpacing/>
              <w:jc w:val="center"/>
              <w:rPr>
                <w:sz w:val="16"/>
                <w:szCs w:val="16"/>
              </w:rPr>
            </w:pPr>
            <w:r w:rsidRPr="00EC7E12">
              <w:rPr>
                <w:sz w:val="16"/>
                <w:szCs w:val="16"/>
              </w:rPr>
              <w:t>-</w:t>
            </w:r>
          </w:p>
          <w:p w:rsidR="008E59AC" w:rsidRPr="00EC7E12" w:rsidRDefault="008E59AC" w:rsidP="008E59AC">
            <w:pPr>
              <w:rPr>
                <w:sz w:val="16"/>
                <w:szCs w:val="16"/>
              </w:rPr>
            </w:pPr>
          </w:p>
          <w:p w:rsidR="008E59AC" w:rsidRPr="00EC7E12" w:rsidRDefault="008E59AC" w:rsidP="008E59AC">
            <w:pPr>
              <w:rPr>
                <w:sz w:val="16"/>
                <w:szCs w:val="16"/>
              </w:rPr>
            </w:pPr>
          </w:p>
          <w:p w:rsidR="008E59AC" w:rsidRPr="00EC7E12" w:rsidRDefault="008E59AC" w:rsidP="008E59AC">
            <w:pPr>
              <w:rPr>
                <w:sz w:val="16"/>
                <w:szCs w:val="16"/>
              </w:rPr>
            </w:pPr>
            <w:r w:rsidRPr="00EC7E12">
              <w:rPr>
                <w:sz w:val="16"/>
                <w:szCs w:val="16"/>
              </w:rPr>
              <w:t>-</w:t>
            </w:r>
          </w:p>
        </w:tc>
        <w:tc>
          <w:tcPr>
            <w:tcW w:w="7125" w:type="dxa"/>
            <w:gridSpan w:val="2"/>
          </w:tcPr>
          <w:p w:rsidR="008E59AC" w:rsidRPr="00EC7E12" w:rsidRDefault="008E59AC" w:rsidP="008E59AC">
            <w:pPr>
              <w:tabs>
                <w:tab w:val="left" w:pos="6200"/>
                <w:tab w:val="left" w:pos="7740"/>
              </w:tabs>
              <w:contextualSpacing/>
              <w:jc w:val="both"/>
              <w:rPr>
                <w:sz w:val="16"/>
                <w:szCs w:val="16"/>
              </w:rPr>
            </w:pPr>
            <w:r w:rsidRPr="00EC7E12">
              <w:rPr>
                <w:sz w:val="16"/>
                <w:szCs w:val="16"/>
              </w:rPr>
              <w:t>директор Билибинского районного филиала Государственного бюджетного учреждения «Чукотский окружной комплексный центр социального обслуживания населения»;</w:t>
            </w:r>
          </w:p>
          <w:p w:rsidR="008E59AC" w:rsidRPr="00EC7E12" w:rsidRDefault="008E59AC" w:rsidP="008E59AC">
            <w:pPr>
              <w:tabs>
                <w:tab w:val="left" w:pos="6200"/>
                <w:tab w:val="left" w:pos="7740"/>
              </w:tabs>
              <w:contextualSpacing/>
              <w:jc w:val="both"/>
              <w:rPr>
                <w:sz w:val="16"/>
                <w:szCs w:val="16"/>
              </w:rPr>
            </w:pPr>
          </w:p>
          <w:p w:rsidR="008E59AC" w:rsidRPr="00EC7E12" w:rsidRDefault="008E59AC" w:rsidP="008E59AC">
            <w:pPr>
              <w:tabs>
                <w:tab w:val="left" w:pos="6200"/>
                <w:tab w:val="left" w:pos="7740"/>
              </w:tabs>
              <w:ind w:left="64"/>
              <w:contextualSpacing/>
              <w:jc w:val="both"/>
              <w:rPr>
                <w:sz w:val="16"/>
                <w:szCs w:val="16"/>
              </w:rPr>
            </w:pPr>
            <w:r w:rsidRPr="00EC7E12">
              <w:rPr>
                <w:sz w:val="16"/>
                <w:szCs w:val="16"/>
              </w:rPr>
              <w:t xml:space="preserve">начальник Государственного казенного учреждения Чукотского автономного округа «Межрайонный центр занятости населения» отдел в Билибинском районе; </w:t>
            </w:r>
          </w:p>
          <w:p w:rsidR="008E59AC" w:rsidRPr="00EC7E12" w:rsidRDefault="008E59AC" w:rsidP="008E59AC">
            <w:pPr>
              <w:tabs>
                <w:tab w:val="left" w:pos="6200"/>
                <w:tab w:val="left" w:pos="7740"/>
              </w:tabs>
              <w:contextualSpacing/>
              <w:jc w:val="both"/>
              <w:rPr>
                <w:sz w:val="16"/>
                <w:szCs w:val="16"/>
              </w:rPr>
            </w:pPr>
          </w:p>
          <w:p w:rsidR="008E59AC" w:rsidRPr="00EC7E12" w:rsidRDefault="008E59AC" w:rsidP="008E59AC">
            <w:pPr>
              <w:tabs>
                <w:tab w:val="left" w:pos="6200"/>
                <w:tab w:val="left" w:pos="7740"/>
              </w:tabs>
              <w:contextualSpacing/>
              <w:jc w:val="both"/>
              <w:rPr>
                <w:sz w:val="16"/>
                <w:szCs w:val="16"/>
              </w:rPr>
            </w:pPr>
            <w:r w:rsidRPr="00EC7E12">
              <w:rPr>
                <w:sz w:val="16"/>
                <w:szCs w:val="16"/>
              </w:rPr>
              <w:t>директор Государственного автономного профессионального образовательного учреждения Чукотского автономного округа «Чукотский северо-западный техникум города Билибино»;</w:t>
            </w:r>
          </w:p>
          <w:p w:rsidR="008E59AC" w:rsidRPr="00EC7E12" w:rsidRDefault="008E59AC" w:rsidP="008E59AC">
            <w:pPr>
              <w:tabs>
                <w:tab w:val="left" w:pos="6200"/>
                <w:tab w:val="left" w:pos="7740"/>
              </w:tabs>
              <w:contextualSpacing/>
              <w:jc w:val="both"/>
              <w:rPr>
                <w:sz w:val="16"/>
                <w:szCs w:val="16"/>
              </w:rPr>
            </w:pPr>
          </w:p>
          <w:p w:rsidR="008E59AC" w:rsidRPr="00EC7E12" w:rsidRDefault="008E59AC" w:rsidP="008E59AC">
            <w:pPr>
              <w:tabs>
                <w:tab w:val="left" w:pos="6200"/>
                <w:tab w:val="left" w:pos="7740"/>
              </w:tabs>
              <w:ind w:left="64"/>
              <w:contextualSpacing/>
              <w:jc w:val="both"/>
              <w:rPr>
                <w:sz w:val="16"/>
                <w:szCs w:val="16"/>
              </w:rPr>
            </w:pPr>
            <w:r w:rsidRPr="00EC7E12">
              <w:rPr>
                <w:sz w:val="16"/>
                <w:szCs w:val="16"/>
              </w:rPr>
              <w:t>главный врач Государственного бюджетного учреждения здравоохранения «Чукотская окружная больница» - филиала Билибинская районная больница (по согласованию);</w:t>
            </w:r>
          </w:p>
          <w:p w:rsidR="008E59AC" w:rsidRPr="00EC7E12" w:rsidRDefault="008E59AC" w:rsidP="008E59AC">
            <w:pPr>
              <w:tabs>
                <w:tab w:val="left" w:pos="6200"/>
                <w:tab w:val="left" w:pos="7740"/>
              </w:tabs>
              <w:contextualSpacing/>
              <w:jc w:val="both"/>
              <w:rPr>
                <w:sz w:val="16"/>
                <w:szCs w:val="16"/>
              </w:rPr>
            </w:pPr>
          </w:p>
          <w:p w:rsidR="008E59AC" w:rsidRPr="00EC7E12" w:rsidRDefault="008E59AC" w:rsidP="008E59AC">
            <w:pPr>
              <w:tabs>
                <w:tab w:val="left" w:pos="6200"/>
                <w:tab w:val="left" w:pos="7740"/>
              </w:tabs>
              <w:ind w:left="64"/>
              <w:contextualSpacing/>
              <w:jc w:val="both"/>
              <w:rPr>
                <w:sz w:val="16"/>
                <w:szCs w:val="16"/>
              </w:rPr>
            </w:pPr>
            <w:r w:rsidRPr="00EC7E12">
              <w:rPr>
                <w:sz w:val="16"/>
                <w:szCs w:val="16"/>
              </w:rPr>
              <w:t>ответственный секретарь комиссии по делам несовершеннолетних и защите их прав при Администрации муниципального образования Билибинский муниципальный район;</w:t>
            </w:r>
          </w:p>
          <w:p w:rsidR="008E59AC" w:rsidRPr="00EC7E12" w:rsidRDefault="008E59AC" w:rsidP="008E59AC">
            <w:pPr>
              <w:tabs>
                <w:tab w:val="left" w:pos="6200"/>
                <w:tab w:val="left" w:pos="7740"/>
              </w:tabs>
              <w:contextualSpacing/>
              <w:jc w:val="both"/>
              <w:rPr>
                <w:sz w:val="16"/>
                <w:szCs w:val="16"/>
              </w:rPr>
            </w:pPr>
          </w:p>
          <w:p w:rsidR="008E59AC" w:rsidRPr="00EC7E12" w:rsidRDefault="008E59AC" w:rsidP="008E59AC">
            <w:pPr>
              <w:tabs>
                <w:tab w:val="left" w:pos="6200"/>
                <w:tab w:val="left" w:pos="7740"/>
              </w:tabs>
              <w:contextualSpacing/>
              <w:jc w:val="both"/>
              <w:rPr>
                <w:sz w:val="16"/>
                <w:szCs w:val="16"/>
              </w:rPr>
            </w:pPr>
            <w:r w:rsidRPr="00EC7E12">
              <w:rPr>
                <w:sz w:val="16"/>
                <w:szCs w:val="16"/>
              </w:rPr>
              <w:t>заместитель Главы Администрации муниципального образования Билибинский муниципальный район – начальник Управления социальной политики;</w:t>
            </w:r>
          </w:p>
          <w:p w:rsidR="008E59AC" w:rsidRPr="00EC7E12" w:rsidRDefault="008E59AC" w:rsidP="008E59AC">
            <w:pPr>
              <w:tabs>
                <w:tab w:val="left" w:pos="6200"/>
                <w:tab w:val="left" w:pos="7740"/>
              </w:tabs>
              <w:contextualSpacing/>
              <w:jc w:val="both"/>
              <w:rPr>
                <w:sz w:val="16"/>
                <w:szCs w:val="16"/>
              </w:rPr>
            </w:pPr>
          </w:p>
          <w:p w:rsidR="008E59AC" w:rsidRPr="00EC7E12" w:rsidRDefault="008E59AC" w:rsidP="008E59AC">
            <w:pPr>
              <w:tabs>
                <w:tab w:val="left" w:pos="6200"/>
                <w:tab w:val="left" w:pos="7740"/>
              </w:tabs>
              <w:ind w:left="64"/>
              <w:contextualSpacing/>
              <w:jc w:val="both"/>
              <w:rPr>
                <w:sz w:val="16"/>
                <w:szCs w:val="16"/>
              </w:rPr>
            </w:pPr>
            <w:r w:rsidRPr="00EC7E12">
              <w:rPr>
                <w:sz w:val="16"/>
                <w:szCs w:val="16"/>
              </w:rPr>
              <w:t xml:space="preserve">начальник внутренней службы Билибинского межмуниципального филиала Федерального казенного учреждения уголовно-исправительной инспекции </w:t>
            </w:r>
            <w:proofErr w:type="gramStart"/>
            <w:r w:rsidRPr="00EC7E12">
              <w:rPr>
                <w:sz w:val="16"/>
                <w:szCs w:val="16"/>
              </w:rPr>
              <w:t>Управления федеральной службы исполнения наказания России</w:t>
            </w:r>
            <w:proofErr w:type="gramEnd"/>
            <w:r w:rsidRPr="00EC7E12">
              <w:rPr>
                <w:sz w:val="16"/>
                <w:szCs w:val="16"/>
              </w:rPr>
              <w:t xml:space="preserve"> по Магаданской области (по согласованию);</w:t>
            </w:r>
          </w:p>
          <w:p w:rsidR="008E59AC" w:rsidRPr="00EC7E12" w:rsidRDefault="008E59AC" w:rsidP="008E59AC">
            <w:pPr>
              <w:tabs>
                <w:tab w:val="left" w:pos="6200"/>
                <w:tab w:val="left" w:pos="7740"/>
              </w:tabs>
              <w:contextualSpacing/>
              <w:jc w:val="both"/>
              <w:rPr>
                <w:sz w:val="16"/>
                <w:szCs w:val="16"/>
              </w:rPr>
            </w:pPr>
          </w:p>
          <w:p w:rsidR="008E59AC" w:rsidRPr="00EC7E12" w:rsidRDefault="008E59AC" w:rsidP="008E59AC">
            <w:pPr>
              <w:tabs>
                <w:tab w:val="left" w:pos="6200"/>
                <w:tab w:val="left" w:pos="7740"/>
              </w:tabs>
              <w:ind w:left="64"/>
              <w:contextualSpacing/>
              <w:jc w:val="both"/>
              <w:rPr>
                <w:sz w:val="16"/>
                <w:szCs w:val="16"/>
              </w:rPr>
            </w:pPr>
            <w:r w:rsidRPr="00EC7E12">
              <w:rPr>
                <w:sz w:val="16"/>
                <w:szCs w:val="16"/>
              </w:rPr>
              <w:t xml:space="preserve">начальник территориального отдела по </w:t>
            </w:r>
            <w:proofErr w:type="spellStart"/>
            <w:r w:rsidRPr="00EC7E12">
              <w:rPr>
                <w:sz w:val="16"/>
                <w:szCs w:val="16"/>
              </w:rPr>
              <w:t>Билибинскому</w:t>
            </w:r>
            <w:proofErr w:type="spellEnd"/>
            <w:r w:rsidRPr="00EC7E12">
              <w:rPr>
                <w:sz w:val="16"/>
                <w:szCs w:val="16"/>
              </w:rPr>
              <w:t xml:space="preserve"> району Управления </w:t>
            </w:r>
            <w:proofErr w:type="spellStart"/>
            <w:r w:rsidRPr="00EC7E12">
              <w:rPr>
                <w:sz w:val="16"/>
                <w:szCs w:val="16"/>
              </w:rPr>
              <w:t>Роспотребнадзора</w:t>
            </w:r>
            <w:proofErr w:type="spellEnd"/>
            <w:r w:rsidRPr="00EC7E12">
              <w:rPr>
                <w:sz w:val="16"/>
                <w:szCs w:val="16"/>
              </w:rPr>
              <w:t xml:space="preserve"> по Чукотскому автономному округу (по согласованию);</w:t>
            </w:r>
          </w:p>
          <w:p w:rsidR="008E59AC" w:rsidRPr="00EC7E12" w:rsidRDefault="008E59AC" w:rsidP="008E59AC">
            <w:pPr>
              <w:tabs>
                <w:tab w:val="left" w:pos="6200"/>
                <w:tab w:val="left" w:pos="7740"/>
              </w:tabs>
              <w:contextualSpacing/>
              <w:jc w:val="both"/>
              <w:rPr>
                <w:sz w:val="16"/>
                <w:szCs w:val="16"/>
              </w:rPr>
            </w:pPr>
          </w:p>
          <w:p w:rsidR="008E59AC" w:rsidRPr="00EC7E12" w:rsidRDefault="008E59AC" w:rsidP="008E59AC">
            <w:pPr>
              <w:tabs>
                <w:tab w:val="left" w:pos="6200"/>
                <w:tab w:val="left" w:pos="7740"/>
              </w:tabs>
              <w:ind w:left="64"/>
              <w:contextualSpacing/>
              <w:jc w:val="both"/>
              <w:rPr>
                <w:sz w:val="16"/>
                <w:szCs w:val="16"/>
              </w:rPr>
            </w:pPr>
            <w:r w:rsidRPr="00EC7E12">
              <w:rPr>
                <w:sz w:val="16"/>
                <w:szCs w:val="16"/>
              </w:rPr>
              <w:t>заместитель Главы Администрации муниципального образования Билибинский муниципальный район по делам коренных и малочисленных народов;</w:t>
            </w:r>
          </w:p>
          <w:p w:rsidR="008E59AC" w:rsidRPr="00EC7E12" w:rsidRDefault="008E59AC" w:rsidP="008E59AC">
            <w:pPr>
              <w:tabs>
                <w:tab w:val="left" w:pos="6200"/>
                <w:tab w:val="left" w:pos="7740"/>
              </w:tabs>
              <w:contextualSpacing/>
              <w:jc w:val="both"/>
              <w:rPr>
                <w:sz w:val="16"/>
                <w:szCs w:val="16"/>
              </w:rPr>
            </w:pPr>
          </w:p>
          <w:p w:rsidR="008E59AC" w:rsidRPr="00EC7E12" w:rsidRDefault="008E59AC" w:rsidP="008E59AC">
            <w:pPr>
              <w:tabs>
                <w:tab w:val="left" w:pos="6200"/>
                <w:tab w:val="left" w:pos="7740"/>
              </w:tabs>
              <w:ind w:left="64"/>
              <w:contextualSpacing/>
              <w:jc w:val="both"/>
              <w:rPr>
                <w:sz w:val="16"/>
                <w:szCs w:val="16"/>
              </w:rPr>
            </w:pPr>
            <w:r w:rsidRPr="00EC7E12">
              <w:rPr>
                <w:sz w:val="16"/>
                <w:szCs w:val="16"/>
              </w:rPr>
              <w:t>начальник отдела социальной поддержки населения в Билибинском районе Главного управления социальной поддержки населения Департамента социальной политики Чукотского АО;</w:t>
            </w:r>
          </w:p>
          <w:p w:rsidR="008E59AC" w:rsidRPr="00EC7E12" w:rsidRDefault="008E59AC" w:rsidP="008E59AC">
            <w:pPr>
              <w:tabs>
                <w:tab w:val="left" w:pos="6200"/>
                <w:tab w:val="left" w:pos="7740"/>
              </w:tabs>
              <w:contextualSpacing/>
              <w:jc w:val="both"/>
              <w:rPr>
                <w:sz w:val="16"/>
                <w:szCs w:val="16"/>
              </w:rPr>
            </w:pPr>
          </w:p>
        </w:tc>
      </w:tr>
      <w:tr w:rsidR="008E59AC" w:rsidRPr="00EC7E12" w:rsidTr="008E59AC">
        <w:trPr>
          <w:trHeight w:val="437"/>
        </w:trPr>
        <w:tc>
          <w:tcPr>
            <w:tcW w:w="2518" w:type="dxa"/>
          </w:tcPr>
          <w:p w:rsidR="008E59AC" w:rsidRPr="00EC7E12" w:rsidRDefault="008E59AC" w:rsidP="008E59AC">
            <w:pPr>
              <w:tabs>
                <w:tab w:val="left" w:pos="6200"/>
                <w:tab w:val="left" w:pos="7740"/>
              </w:tabs>
              <w:contextualSpacing/>
              <w:rPr>
                <w:sz w:val="16"/>
                <w:szCs w:val="16"/>
              </w:rPr>
            </w:pPr>
            <w:r w:rsidRPr="00EC7E12">
              <w:rPr>
                <w:sz w:val="16"/>
                <w:szCs w:val="16"/>
              </w:rPr>
              <w:t>Шаповалова Анна Васильевна</w:t>
            </w:r>
          </w:p>
        </w:tc>
        <w:tc>
          <w:tcPr>
            <w:tcW w:w="426" w:type="dxa"/>
            <w:gridSpan w:val="2"/>
          </w:tcPr>
          <w:p w:rsidR="008E59AC" w:rsidRPr="00EC7E12" w:rsidRDefault="008E59AC" w:rsidP="008E59AC">
            <w:pPr>
              <w:tabs>
                <w:tab w:val="left" w:pos="6200"/>
                <w:tab w:val="left" w:pos="7740"/>
              </w:tabs>
              <w:contextualSpacing/>
              <w:rPr>
                <w:sz w:val="16"/>
                <w:szCs w:val="16"/>
              </w:rPr>
            </w:pPr>
            <w:r w:rsidRPr="00EC7E12">
              <w:rPr>
                <w:sz w:val="16"/>
                <w:szCs w:val="16"/>
              </w:rPr>
              <w:t>-</w:t>
            </w:r>
          </w:p>
        </w:tc>
        <w:tc>
          <w:tcPr>
            <w:tcW w:w="7125" w:type="dxa"/>
            <w:gridSpan w:val="2"/>
          </w:tcPr>
          <w:p w:rsidR="008E59AC" w:rsidRPr="00EC7E12" w:rsidRDefault="008E59AC" w:rsidP="008E59AC">
            <w:pPr>
              <w:tabs>
                <w:tab w:val="left" w:pos="6200"/>
                <w:tab w:val="left" w:pos="7740"/>
              </w:tabs>
              <w:ind w:left="64"/>
              <w:contextualSpacing/>
              <w:jc w:val="both"/>
              <w:rPr>
                <w:sz w:val="16"/>
                <w:szCs w:val="16"/>
              </w:rPr>
            </w:pPr>
            <w:r w:rsidRPr="00EC7E12">
              <w:rPr>
                <w:sz w:val="16"/>
                <w:szCs w:val="16"/>
              </w:rPr>
              <w:t>заместитель начальника Управления правового и организационного обеспечения – начальник правового отдела</w:t>
            </w:r>
            <w:proofErr w:type="gramStart"/>
            <w:r w:rsidRPr="00EC7E12">
              <w:rPr>
                <w:sz w:val="16"/>
                <w:szCs w:val="16"/>
              </w:rPr>
              <w:t>.».</w:t>
            </w:r>
            <w:proofErr w:type="gramEnd"/>
          </w:p>
        </w:tc>
      </w:tr>
      <w:tr w:rsidR="00786F59" w:rsidRPr="00EC7E12" w:rsidTr="008E59AC">
        <w:trPr>
          <w:trHeight w:val="437"/>
        </w:trPr>
        <w:tc>
          <w:tcPr>
            <w:tcW w:w="2518" w:type="dxa"/>
          </w:tcPr>
          <w:p w:rsidR="00786F59" w:rsidRPr="00EC7E12" w:rsidRDefault="00786F59" w:rsidP="008E59AC">
            <w:pPr>
              <w:tabs>
                <w:tab w:val="left" w:pos="6200"/>
                <w:tab w:val="left" w:pos="7740"/>
              </w:tabs>
              <w:contextualSpacing/>
              <w:rPr>
                <w:sz w:val="16"/>
                <w:szCs w:val="16"/>
              </w:rPr>
            </w:pPr>
          </w:p>
        </w:tc>
        <w:tc>
          <w:tcPr>
            <w:tcW w:w="426" w:type="dxa"/>
            <w:gridSpan w:val="2"/>
          </w:tcPr>
          <w:p w:rsidR="00786F59" w:rsidRPr="00EC7E12" w:rsidRDefault="00786F59" w:rsidP="008E59AC">
            <w:pPr>
              <w:tabs>
                <w:tab w:val="left" w:pos="6200"/>
                <w:tab w:val="left" w:pos="7740"/>
              </w:tabs>
              <w:contextualSpacing/>
              <w:rPr>
                <w:sz w:val="16"/>
                <w:szCs w:val="16"/>
              </w:rPr>
            </w:pPr>
          </w:p>
        </w:tc>
        <w:tc>
          <w:tcPr>
            <w:tcW w:w="7125" w:type="dxa"/>
            <w:gridSpan w:val="2"/>
          </w:tcPr>
          <w:p w:rsidR="00786F59" w:rsidRPr="00EC7E12" w:rsidRDefault="00786F59" w:rsidP="008E59AC">
            <w:pPr>
              <w:tabs>
                <w:tab w:val="left" w:pos="6200"/>
                <w:tab w:val="left" w:pos="7740"/>
              </w:tabs>
              <w:ind w:left="64"/>
              <w:contextualSpacing/>
              <w:jc w:val="both"/>
              <w:rPr>
                <w:sz w:val="16"/>
                <w:szCs w:val="16"/>
              </w:rPr>
            </w:pPr>
          </w:p>
        </w:tc>
      </w:tr>
    </w:tbl>
    <w:p w:rsidR="008E59AC" w:rsidRPr="00EC7E12" w:rsidRDefault="008E59AC" w:rsidP="008E59AC">
      <w:pPr>
        <w:ind w:right="140"/>
        <w:jc w:val="both"/>
        <w:rPr>
          <w:sz w:val="16"/>
          <w:szCs w:val="16"/>
        </w:rPr>
      </w:pPr>
    </w:p>
    <w:p w:rsidR="00D93558" w:rsidRPr="00EC7E12" w:rsidRDefault="00D93558" w:rsidP="00D93558">
      <w:pPr>
        <w:jc w:val="center"/>
        <w:rPr>
          <w:b/>
          <w:sz w:val="16"/>
          <w:szCs w:val="16"/>
        </w:rPr>
      </w:pPr>
      <w:r w:rsidRPr="00EC7E12">
        <w:rPr>
          <w:b/>
          <w:sz w:val="16"/>
          <w:szCs w:val="16"/>
        </w:rPr>
        <w:t>АДМИНИСТРАЦИЯ</w:t>
      </w:r>
    </w:p>
    <w:p w:rsidR="00D93558" w:rsidRPr="00EC7E12" w:rsidRDefault="00D93558" w:rsidP="00D93558">
      <w:pPr>
        <w:jc w:val="center"/>
        <w:rPr>
          <w:b/>
          <w:sz w:val="16"/>
          <w:szCs w:val="16"/>
        </w:rPr>
      </w:pPr>
      <w:r w:rsidRPr="00EC7E12">
        <w:rPr>
          <w:b/>
          <w:sz w:val="16"/>
          <w:szCs w:val="16"/>
        </w:rPr>
        <w:t>МУНИЦИПАЛЬНОГО ОБРАЗОВАНИЯ</w:t>
      </w:r>
    </w:p>
    <w:p w:rsidR="00786F59" w:rsidRPr="00EC7E12" w:rsidRDefault="00786F59" w:rsidP="00D93558">
      <w:pPr>
        <w:jc w:val="center"/>
        <w:rPr>
          <w:b/>
          <w:sz w:val="16"/>
          <w:szCs w:val="16"/>
        </w:rPr>
      </w:pPr>
    </w:p>
    <w:p w:rsidR="00786F59" w:rsidRPr="00EC7E12" w:rsidRDefault="00786F59" w:rsidP="00786F59">
      <w:pPr>
        <w:jc w:val="center"/>
        <w:rPr>
          <w:b/>
          <w:sz w:val="16"/>
          <w:szCs w:val="16"/>
        </w:rPr>
      </w:pPr>
    </w:p>
    <w:p w:rsidR="00786F59" w:rsidRPr="00EC7E12" w:rsidRDefault="00786F59" w:rsidP="00786F59">
      <w:pPr>
        <w:jc w:val="center"/>
        <w:rPr>
          <w:b/>
          <w:sz w:val="16"/>
          <w:szCs w:val="16"/>
        </w:rPr>
      </w:pPr>
    </w:p>
    <w:p w:rsidR="00786F59" w:rsidRPr="00EC7E12" w:rsidRDefault="00786F59" w:rsidP="00786F59">
      <w:pPr>
        <w:jc w:val="center"/>
        <w:rPr>
          <w:b/>
          <w:sz w:val="16"/>
          <w:szCs w:val="16"/>
        </w:rPr>
      </w:pPr>
    </w:p>
    <w:p w:rsidR="00786F59" w:rsidRPr="00EC7E12" w:rsidRDefault="00786F59" w:rsidP="00786F59">
      <w:pPr>
        <w:jc w:val="center"/>
        <w:rPr>
          <w:b/>
          <w:sz w:val="16"/>
          <w:szCs w:val="16"/>
        </w:rPr>
      </w:pPr>
    </w:p>
    <w:p w:rsidR="00786F59" w:rsidRPr="00EC7E12" w:rsidRDefault="00786F59" w:rsidP="00786F59">
      <w:pPr>
        <w:jc w:val="center"/>
        <w:rPr>
          <w:b/>
          <w:sz w:val="16"/>
          <w:szCs w:val="16"/>
        </w:rPr>
      </w:pPr>
    </w:p>
    <w:p w:rsidR="00786F59" w:rsidRPr="00EC7E12" w:rsidRDefault="00786F59" w:rsidP="00786F59">
      <w:pPr>
        <w:jc w:val="center"/>
        <w:rPr>
          <w:b/>
          <w:sz w:val="16"/>
          <w:szCs w:val="16"/>
        </w:rPr>
      </w:pPr>
    </w:p>
    <w:p w:rsidR="00786F59" w:rsidRPr="00EC7E12" w:rsidRDefault="00786F59" w:rsidP="00786F59">
      <w:pPr>
        <w:jc w:val="center"/>
        <w:rPr>
          <w:b/>
          <w:sz w:val="16"/>
          <w:szCs w:val="16"/>
        </w:rPr>
      </w:pPr>
    </w:p>
    <w:p w:rsidR="00786F59" w:rsidRPr="00EC7E12" w:rsidRDefault="00786F59" w:rsidP="00786F59">
      <w:pPr>
        <w:jc w:val="center"/>
        <w:rPr>
          <w:b/>
          <w:sz w:val="16"/>
          <w:szCs w:val="16"/>
        </w:rPr>
      </w:pPr>
    </w:p>
    <w:p w:rsidR="00786F59" w:rsidRPr="00EC7E12" w:rsidRDefault="00786F59" w:rsidP="00786F59">
      <w:pPr>
        <w:jc w:val="center"/>
        <w:rPr>
          <w:b/>
          <w:sz w:val="16"/>
          <w:szCs w:val="16"/>
        </w:rPr>
      </w:pPr>
    </w:p>
    <w:p w:rsidR="00786F59" w:rsidRPr="00EC7E12" w:rsidRDefault="00786F59" w:rsidP="00786F59">
      <w:pPr>
        <w:jc w:val="center"/>
        <w:rPr>
          <w:b/>
          <w:sz w:val="16"/>
          <w:szCs w:val="16"/>
        </w:rPr>
      </w:pPr>
    </w:p>
    <w:p w:rsidR="00786F59" w:rsidRPr="00EC7E12" w:rsidRDefault="00786F59" w:rsidP="00786F59">
      <w:pPr>
        <w:jc w:val="center"/>
        <w:rPr>
          <w:b/>
          <w:sz w:val="16"/>
          <w:szCs w:val="16"/>
        </w:rPr>
      </w:pPr>
    </w:p>
    <w:p w:rsidR="00786F59" w:rsidRPr="00EC7E12" w:rsidRDefault="00786F59" w:rsidP="00786F59">
      <w:pPr>
        <w:jc w:val="center"/>
        <w:rPr>
          <w:b/>
          <w:sz w:val="16"/>
          <w:szCs w:val="16"/>
        </w:rPr>
      </w:pPr>
      <w:r w:rsidRPr="00EC7E12">
        <w:rPr>
          <w:b/>
          <w:sz w:val="16"/>
          <w:szCs w:val="16"/>
        </w:rPr>
        <w:lastRenderedPageBreak/>
        <w:t>АДМИНИСТРАЦИЯ</w:t>
      </w:r>
    </w:p>
    <w:p w:rsidR="00786F59" w:rsidRPr="00EC7E12" w:rsidRDefault="00786F59" w:rsidP="00786F59">
      <w:pPr>
        <w:jc w:val="center"/>
        <w:rPr>
          <w:b/>
          <w:sz w:val="16"/>
          <w:szCs w:val="16"/>
        </w:rPr>
      </w:pPr>
      <w:r w:rsidRPr="00EC7E12">
        <w:rPr>
          <w:b/>
          <w:sz w:val="16"/>
          <w:szCs w:val="16"/>
        </w:rPr>
        <w:t>МУНИЦИПАЛЬНОГО ОБРАЗОВАНИЯ</w:t>
      </w:r>
    </w:p>
    <w:p w:rsidR="00786F59" w:rsidRPr="00EC7E12" w:rsidRDefault="00786F59" w:rsidP="00786F59">
      <w:pPr>
        <w:jc w:val="center"/>
        <w:rPr>
          <w:b/>
          <w:sz w:val="16"/>
          <w:szCs w:val="16"/>
        </w:rPr>
      </w:pPr>
      <w:r w:rsidRPr="00EC7E12">
        <w:rPr>
          <w:b/>
          <w:sz w:val="16"/>
          <w:szCs w:val="16"/>
        </w:rPr>
        <w:t>БИЛИБИНСКИЙ МУНИЦИПАЛЬНЫЙ РАЙОН</w:t>
      </w:r>
    </w:p>
    <w:p w:rsidR="00D93558" w:rsidRPr="00EC7E12" w:rsidRDefault="00786F59" w:rsidP="00786F59">
      <w:pPr>
        <w:jc w:val="center"/>
        <w:rPr>
          <w:b/>
          <w:sz w:val="16"/>
          <w:szCs w:val="16"/>
        </w:rPr>
      </w:pPr>
      <w:r w:rsidRPr="00EC7E12">
        <w:rPr>
          <w:b/>
          <w:sz w:val="16"/>
          <w:szCs w:val="16"/>
        </w:rPr>
        <w:t>ЧУКОТСКОГО АВТОНОМНОГО ОКРУГА</w:t>
      </w:r>
    </w:p>
    <w:p w:rsidR="00D93558" w:rsidRPr="00EC7E12" w:rsidRDefault="00D93558" w:rsidP="00D93558">
      <w:pPr>
        <w:jc w:val="center"/>
        <w:rPr>
          <w:sz w:val="16"/>
          <w:szCs w:val="16"/>
        </w:rPr>
      </w:pPr>
    </w:p>
    <w:p w:rsidR="00D93558" w:rsidRPr="00EC7E12" w:rsidRDefault="00D93558" w:rsidP="00D93558">
      <w:pPr>
        <w:jc w:val="center"/>
        <w:rPr>
          <w:b/>
          <w:sz w:val="16"/>
          <w:szCs w:val="16"/>
        </w:rPr>
      </w:pPr>
      <w:proofErr w:type="gramStart"/>
      <w:r w:rsidRPr="00EC7E12">
        <w:rPr>
          <w:b/>
          <w:sz w:val="16"/>
          <w:szCs w:val="16"/>
        </w:rPr>
        <w:t>П</w:t>
      </w:r>
      <w:proofErr w:type="gramEnd"/>
      <w:r w:rsidRPr="00EC7E12">
        <w:rPr>
          <w:b/>
          <w:sz w:val="16"/>
          <w:szCs w:val="16"/>
        </w:rPr>
        <w:t xml:space="preserve"> О С Т А Н О В Л Е Н И Е</w:t>
      </w:r>
    </w:p>
    <w:p w:rsidR="00D93558" w:rsidRPr="00EC7E12" w:rsidRDefault="00D93558" w:rsidP="00D93558">
      <w:pPr>
        <w:jc w:val="center"/>
        <w:rPr>
          <w:b/>
          <w:sz w:val="16"/>
          <w:szCs w:val="16"/>
        </w:rPr>
      </w:pPr>
    </w:p>
    <w:p w:rsidR="00D93558" w:rsidRPr="00EC7E12" w:rsidRDefault="00D93558" w:rsidP="00D93558">
      <w:pPr>
        <w:jc w:val="center"/>
        <w:rPr>
          <w:b/>
          <w:sz w:val="16"/>
          <w:szCs w:val="16"/>
        </w:rPr>
      </w:pPr>
    </w:p>
    <w:tbl>
      <w:tblPr>
        <w:tblW w:w="10403" w:type="dxa"/>
        <w:tblLook w:val="01E0" w:firstRow="1" w:lastRow="1" w:firstColumn="1" w:lastColumn="1" w:noHBand="0" w:noVBand="0"/>
      </w:tblPr>
      <w:tblGrid>
        <w:gridCol w:w="4077"/>
        <w:gridCol w:w="2767"/>
        <w:gridCol w:w="3559"/>
      </w:tblGrid>
      <w:tr w:rsidR="00D93558" w:rsidRPr="00EC7E12" w:rsidTr="00D93558">
        <w:tc>
          <w:tcPr>
            <w:tcW w:w="4077" w:type="dxa"/>
          </w:tcPr>
          <w:p w:rsidR="00D93558" w:rsidRPr="00EC7E12" w:rsidRDefault="00D93558" w:rsidP="00D93558">
            <w:pPr>
              <w:widowControl w:val="0"/>
              <w:autoSpaceDE w:val="0"/>
              <w:autoSpaceDN w:val="0"/>
              <w:adjustRightInd w:val="0"/>
              <w:jc w:val="both"/>
              <w:rPr>
                <w:sz w:val="16"/>
                <w:szCs w:val="16"/>
              </w:rPr>
            </w:pPr>
            <w:r w:rsidRPr="00EC7E12">
              <w:rPr>
                <w:sz w:val="16"/>
                <w:szCs w:val="16"/>
              </w:rPr>
              <w:t xml:space="preserve">от </w:t>
            </w:r>
            <w:r w:rsidRPr="00EC7E12">
              <w:rPr>
                <w:sz w:val="16"/>
                <w:szCs w:val="16"/>
                <w:u w:val="single"/>
              </w:rPr>
              <w:t>31 мая  2024 года</w:t>
            </w:r>
          </w:p>
        </w:tc>
        <w:tc>
          <w:tcPr>
            <w:tcW w:w="2767" w:type="dxa"/>
          </w:tcPr>
          <w:p w:rsidR="00D93558" w:rsidRPr="00EC7E12" w:rsidRDefault="00D93558" w:rsidP="00D93558">
            <w:pPr>
              <w:widowControl w:val="0"/>
              <w:autoSpaceDE w:val="0"/>
              <w:autoSpaceDN w:val="0"/>
              <w:adjustRightInd w:val="0"/>
              <w:rPr>
                <w:sz w:val="16"/>
                <w:szCs w:val="16"/>
                <w:u w:val="single"/>
              </w:rPr>
            </w:pPr>
            <w:r w:rsidRPr="00EC7E12">
              <w:rPr>
                <w:sz w:val="16"/>
                <w:szCs w:val="16"/>
              </w:rPr>
              <w:t xml:space="preserve">№ </w:t>
            </w:r>
            <w:r w:rsidRPr="00EC7E12">
              <w:rPr>
                <w:sz w:val="16"/>
                <w:szCs w:val="16"/>
                <w:u w:val="single"/>
              </w:rPr>
              <w:t>587</w:t>
            </w:r>
          </w:p>
        </w:tc>
        <w:tc>
          <w:tcPr>
            <w:tcW w:w="3559" w:type="dxa"/>
          </w:tcPr>
          <w:p w:rsidR="00D93558" w:rsidRPr="00EC7E12" w:rsidRDefault="00D93558" w:rsidP="00D93558">
            <w:pPr>
              <w:widowControl w:val="0"/>
              <w:autoSpaceDE w:val="0"/>
              <w:autoSpaceDN w:val="0"/>
              <w:adjustRightInd w:val="0"/>
              <w:jc w:val="center"/>
              <w:rPr>
                <w:sz w:val="16"/>
                <w:szCs w:val="16"/>
              </w:rPr>
            </w:pPr>
            <w:r w:rsidRPr="00EC7E12">
              <w:rPr>
                <w:sz w:val="16"/>
                <w:szCs w:val="16"/>
              </w:rPr>
              <w:t xml:space="preserve">         г. Билибино</w:t>
            </w:r>
          </w:p>
        </w:tc>
      </w:tr>
    </w:tbl>
    <w:p w:rsidR="00D93558" w:rsidRPr="00EC7E12" w:rsidRDefault="00D93558" w:rsidP="00D93558">
      <w:pPr>
        <w:jc w:val="both"/>
        <w:rPr>
          <w:sz w:val="16"/>
          <w:szCs w:val="16"/>
        </w:rPr>
      </w:pPr>
    </w:p>
    <w:p w:rsidR="00D93558" w:rsidRPr="00EC7E12" w:rsidRDefault="00D93558" w:rsidP="00D93558">
      <w:pPr>
        <w:jc w:val="both"/>
        <w:rPr>
          <w:sz w:val="16"/>
          <w:szCs w:val="16"/>
        </w:rPr>
      </w:pPr>
    </w:p>
    <w:tbl>
      <w:tblPr>
        <w:tblW w:w="0" w:type="auto"/>
        <w:tblLook w:val="01E0" w:firstRow="1" w:lastRow="1" w:firstColumn="1" w:lastColumn="1" w:noHBand="0" w:noVBand="0"/>
      </w:tblPr>
      <w:tblGrid>
        <w:gridCol w:w="5495"/>
      </w:tblGrid>
      <w:tr w:rsidR="00D93558" w:rsidRPr="00EC7E12" w:rsidTr="00D93558">
        <w:trPr>
          <w:trHeight w:val="734"/>
        </w:trPr>
        <w:tc>
          <w:tcPr>
            <w:tcW w:w="5495" w:type="dxa"/>
          </w:tcPr>
          <w:p w:rsidR="00D93558" w:rsidRPr="00EC7E12" w:rsidRDefault="00D93558" w:rsidP="00D93558">
            <w:pPr>
              <w:jc w:val="both"/>
              <w:rPr>
                <w:sz w:val="16"/>
                <w:szCs w:val="16"/>
              </w:rPr>
            </w:pPr>
            <w:r w:rsidRPr="00EC7E12">
              <w:rPr>
                <w:sz w:val="16"/>
                <w:szCs w:val="16"/>
              </w:rPr>
              <w:t xml:space="preserve">О внесении изменения в Постановление Администрации муниципального образования Билибинский муниципальный район                          </w:t>
            </w:r>
            <w:r w:rsidR="00CD570C">
              <w:rPr>
                <w:sz w:val="16"/>
                <w:szCs w:val="16"/>
              </w:rPr>
              <w:br/>
            </w:r>
            <w:r w:rsidRPr="00EC7E12">
              <w:rPr>
                <w:sz w:val="16"/>
                <w:szCs w:val="16"/>
              </w:rPr>
              <w:t>от 22 января 2024 года № 46</w:t>
            </w:r>
          </w:p>
        </w:tc>
      </w:tr>
    </w:tbl>
    <w:p w:rsidR="00D93558" w:rsidRPr="00EC7E12" w:rsidRDefault="00D93558" w:rsidP="00D93558">
      <w:pPr>
        <w:ind w:firstLine="709"/>
        <w:jc w:val="both"/>
        <w:rPr>
          <w:sz w:val="16"/>
          <w:szCs w:val="16"/>
        </w:rPr>
      </w:pPr>
    </w:p>
    <w:p w:rsidR="00D93558" w:rsidRPr="00EC7E12" w:rsidRDefault="00D93558" w:rsidP="00D93558">
      <w:pPr>
        <w:ind w:firstLine="709"/>
        <w:jc w:val="both"/>
        <w:rPr>
          <w:sz w:val="16"/>
          <w:szCs w:val="16"/>
        </w:rPr>
      </w:pPr>
    </w:p>
    <w:p w:rsidR="00D93558" w:rsidRPr="00EC7E12" w:rsidRDefault="00D93558" w:rsidP="00D93558">
      <w:pPr>
        <w:ind w:firstLine="709"/>
        <w:jc w:val="both"/>
        <w:rPr>
          <w:color w:val="000000"/>
          <w:sz w:val="16"/>
          <w:szCs w:val="16"/>
        </w:rPr>
      </w:pPr>
      <w:proofErr w:type="gramStart"/>
      <w:r w:rsidRPr="00EC7E12">
        <w:rPr>
          <w:sz w:val="16"/>
          <w:szCs w:val="16"/>
        </w:rPr>
        <w:t xml:space="preserve">В соответствии с </w:t>
      </w:r>
      <w:hyperlink r:id="rId12">
        <w:r w:rsidRPr="00EC7E12">
          <w:rPr>
            <w:color w:val="000000"/>
            <w:sz w:val="16"/>
            <w:szCs w:val="16"/>
          </w:rPr>
          <w:t>подпунктом «д» пункта 2.1 статьи 19</w:t>
        </w:r>
      </w:hyperlink>
      <w:r w:rsidRPr="00EC7E12">
        <w:rPr>
          <w:color w:val="000000"/>
          <w:sz w:val="16"/>
          <w:szCs w:val="16"/>
        </w:rPr>
        <w:t xml:space="preserve"> </w:t>
      </w:r>
      <w:r w:rsidRPr="00EC7E12">
        <w:rPr>
          <w:sz w:val="16"/>
          <w:szCs w:val="16"/>
        </w:rPr>
        <w:t>Федерального закона            от 12 июня 2002 года № 67-ФЗ «Об основных гарантиях избирательных прав и права на участие в референдуме граждан Российской Федерации»</w:t>
      </w:r>
      <w:r w:rsidRPr="00EC7E12">
        <w:rPr>
          <w:color w:val="000000"/>
          <w:sz w:val="16"/>
          <w:szCs w:val="16"/>
        </w:rPr>
        <w:t xml:space="preserve">, в целях обеспечения наибольшего удобства для избирателей, участников референдума, </w:t>
      </w:r>
      <w:r w:rsidRPr="00EC7E12">
        <w:rPr>
          <w:sz w:val="16"/>
          <w:szCs w:val="16"/>
        </w:rPr>
        <w:t>руководствуясь Уставом муниципальном образования Билибинский муниципальный район, Администрация муниципального образования Билибинский муниципальный район</w:t>
      </w:r>
      <w:proofErr w:type="gramEnd"/>
    </w:p>
    <w:p w:rsidR="00D93558" w:rsidRPr="00EC7E12" w:rsidRDefault="00D93558" w:rsidP="00D93558">
      <w:pPr>
        <w:ind w:firstLine="709"/>
        <w:jc w:val="both"/>
        <w:rPr>
          <w:spacing w:val="20"/>
          <w:sz w:val="16"/>
          <w:szCs w:val="16"/>
        </w:rPr>
      </w:pPr>
      <w:r w:rsidRPr="00EC7E12">
        <w:rPr>
          <w:b/>
          <w:spacing w:val="20"/>
          <w:sz w:val="16"/>
          <w:szCs w:val="16"/>
        </w:rPr>
        <w:t>ПОСТАНОВЛЯЕТ:</w:t>
      </w:r>
    </w:p>
    <w:p w:rsidR="00D93558" w:rsidRPr="00EC7E12" w:rsidRDefault="00D93558" w:rsidP="00D93558">
      <w:pPr>
        <w:shd w:val="clear" w:color="auto" w:fill="FFFFFF"/>
        <w:spacing w:line="283" w:lineRule="exact"/>
        <w:ind w:right="23"/>
        <w:jc w:val="both"/>
        <w:rPr>
          <w:sz w:val="16"/>
          <w:szCs w:val="16"/>
        </w:rPr>
      </w:pPr>
    </w:p>
    <w:p w:rsidR="00D93558" w:rsidRPr="00EC7E12" w:rsidRDefault="00D93558" w:rsidP="00D93558">
      <w:pPr>
        <w:pStyle w:val="ConsPlusTitle"/>
        <w:numPr>
          <w:ilvl w:val="0"/>
          <w:numId w:val="31"/>
        </w:numPr>
        <w:tabs>
          <w:tab w:val="left" w:pos="1134"/>
        </w:tabs>
        <w:spacing w:line="240" w:lineRule="auto"/>
        <w:ind w:left="0" w:right="-2" w:firstLine="709"/>
        <w:outlineLvl w:val="0"/>
        <w:rPr>
          <w:b w:val="0"/>
          <w:bCs w:val="0"/>
          <w:sz w:val="16"/>
          <w:szCs w:val="16"/>
        </w:rPr>
      </w:pPr>
      <w:r w:rsidRPr="00EC7E12">
        <w:rPr>
          <w:b w:val="0"/>
          <w:bCs w:val="0"/>
          <w:sz w:val="16"/>
          <w:szCs w:val="16"/>
        </w:rPr>
        <w:t>Внести в Постановление Администрации муниципального образования Билибинский муниципальный район от 22 января 2024 года № 46 «Об образовании избирательных участков, участков референдума» следующее изменение:</w:t>
      </w:r>
    </w:p>
    <w:p w:rsidR="00D93558" w:rsidRPr="00EC7E12" w:rsidRDefault="00D93558" w:rsidP="00D93558">
      <w:pPr>
        <w:pStyle w:val="ConsPlusTitle"/>
        <w:tabs>
          <w:tab w:val="left" w:pos="1134"/>
        </w:tabs>
        <w:ind w:right="-2" w:firstLine="709"/>
        <w:outlineLvl w:val="0"/>
        <w:rPr>
          <w:b w:val="0"/>
          <w:bCs w:val="0"/>
          <w:sz w:val="16"/>
          <w:szCs w:val="16"/>
        </w:rPr>
      </w:pPr>
      <w:r w:rsidRPr="00EC7E12">
        <w:rPr>
          <w:b w:val="0"/>
          <w:bCs w:val="0"/>
          <w:sz w:val="16"/>
          <w:szCs w:val="16"/>
        </w:rPr>
        <w:t>приложение к постановлению изложить в новой редакции согласно приложению к настоящему постановлению.</w:t>
      </w:r>
    </w:p>
    <w:p w:rsidR="00D93558" w:rsidRPr="00EC7E12" w:rsidRDefault="00D93558" w:rsidP="00D93558">
      <w:pPr>
        <w:ind w:firstLine="709"/>
        <w:jc w:val="both"/>
        <w:outlineLvl w:val="0"/>
        <w:rPr>
          <w:sz w:val="16"/>
          <w:szCs w:val="16"/>
        </w:rPr>
      </w:pPr>
      <w:r w:rsidRPr="00EC7E12">
        <w:rPr>
          <w:sz w:val="16"/>
          <w:szCs w:val="16"/>
        </w:rPr>
        <w:t xml:space="preserve">2. Опубликовать настоящее постановление в «Информационном вестнике Билибинского района», в газете «Золотая Чукотка», а также разместить на официальном сайте муниципального образования Билибинский муниципальный район. </w:t>
      </w:r>
    </w:p>
    <w:p w:rsidR="00D93558" w:rsidRPr="00EC7E12" w:rsidRDefault="00D93558" w:rsidP="00D93558">
      <w:pPr>
        <w:ind w:firstLine="709"/>
        <w:jc w:val="both"/>
        <w:outlineLvl w:val="0"/>
        <w:rPr>
          <w:sz w:val="16"/>
          <w:szCs w:val="16"/>
        </w:rPr>
      </w:pPr>
      <w:r w:rsidRPr="00EC7E12">
        <w:rPr>
          <w:sz w:val="16"/>
          <w:szCs w:val="16"/>
        </w:rPr>
        <w:t>3. Настоящее постановление вступает в силу после его официального опубликования.</w:t>
      </w:r>
    </w:p>
    <w:p w:rsidR="00D93558" w:rsidRPr="00EC7E12" w:rsidRDefault="00D93558" w:rsidP="00D93558">
      <w:pPr>
        <w:tabs>
          <w:tab w:val="left" w:pos="1134"/>
        </w:tabs>
        <w:ind w:firstLine="709"/>
        <w:jc w:val="both"/>
        <w:outlineLvl w:val="0"/>
        <w:rPr>
          <w:sz w:val="16"/>
          <w:szCs w:val="16"/>
        </w:rPr>
      </w:pPr>
      <w:r w:rsidRPr="00EC7E12">
        <w:rPr>
          <w:sz w:val="16"/>
          <w:szCs w:val="16"/>
        </w:rPr>
        <w:t xml:space="preserve">4. </w:t>
      </w:r>
      <w:proofErr w:type="gramStart"/>
      <w:r w:rsidRPr="00EC7E12">
        <w:rPr>
          <w:sz w:val="16"/>
          <w:szCs w:val="16"/>
        </w:rPr>
        <w:t>Контроль за</w:t>
      </w:r>
      <w:proofErr w:type="gramEnd"/>
      <w:r w:rsidRPr="00EC7E12">
        <w:rPr>
          <w:sz w:val="16"/>
          <w:szCs w:val="16"/>
        </w:rPr>
        <w:t xml:space="preserve"> исполнением настоящего постановления оставляю за собой.</w:t>
      </w:r>
    </w:p>
    <w:p w:rsidR="00D93558" w:rsidRPr="00EC7E12" w:rsidRDefault="00D93558" w:rsidP="00D93558">
      <w:pPr>
        <w:tabs>
          <w:tab w:val="left" w:pos="1134"/>
        </w:tabs>
        <w:ind w:firstLine="709"/>
        <w:jc w:val="both"/>
        <w:outlineLvl w:val="0"/>
        <w:rPr>
          <w:sz w:val="16"/>
          <w:szCs w:val="16"/>
        </w:rPr>
      </w:pPr>
    </w:p>
    <w:p w:rsidR="00D93558" w:rsidRPr="00EC7E12" w:rsidRDefault="00D93558" w:rsidP="00D93558">
      <w:pPr>
        <w:tabs>
          <w:tab w:val="left" w:pos="1134"/>
        </w:tabs>
        <w:ind w:firstLine="709"/>
        <w:jc w:val="both"/>
        <w:outlineLvl w:val="0"/>
        <w:rPr>
          <w:sz w:val="16"/>
          <w:szCs w:val="16"/>
        </w:rPr>
      </w:pPr>
    </w:p>
    <w:p w:rsidR="00D93558" w:rsidRPr="00EC7E12" w:rsidRDefault="00D93558" w:rsidP="00D93558">
      <w:pPr>
        <w:tabs>
          <w:tab w:val="left" w:pos="1134"/>
        </w:tabs>
        <w:ind w:firstLine="709"/>
        <w:jc w:val="both"/>
        <w:outlineLvl w:val="0"/>
        <w:rPr>
          <w:sz w:val="16"/>
          <w:szCs w:val="16"/>
        </w:rPr>
      </w:pPr>
    </w:p>
    <w:p w:rsidR="00D93558" w:rsidRPr="00EC7E12" w:rsidRDefault="00D93558" w:rsidP="00D93558">
      <w:pPr>
        <w:tabs>
          <w:tab w:val="left" w:pos="1134"/>
        </w:tabs>
        <w:ind w:firstLine="709"/>
        <w:jc w:val="both"/>
        <w:outlineLvl w:val="0"/>
        <w:rPr>
          <w:sz w:val="16"/>
          <w:szCs w:val="16"/>
        </w:rPr>
      </w:pPr>
    </w:p>
    <w:p w:rsidR="00D93558" w:rsidRPr="00EC7E12" w:rsidRDefault="00D93558" w:rsidP="00D93558">
      <w:pPr>
        <w:outlineLvl w:val="0"/>
        <w:rPr>
          <w:sz w:val="16"/>
          <w:szCs w:val="16"/>
        </w:rPr>
      </w:pPr>
      <w:proofErr w:type="gramStart"/>
      <w:r w:rsidRPr="00EC7E12">
        <w:rPr>
          <w:sz w:val="16"/>
          <w:szCs w:val="16"/>
        </w:rPr>
        <w:t>Исполняющий</w:t>
      </w:r>
      <w:proofErr w:type="gramEnd"/>
      <w:r w:rsidRPr="00EC7E12">
        <w:rPr>
          <w:sz w:val="16"/>
          <w:szCs w:val="16"/>
        </w:rPr>
        <w:t xml:space="preserve"> обязанности</w:t>
      </w:r>
    </w:p>
    <w:p w:rsidR="00D93558" w:rsidRPr="00EC7E12" w:rsidRDefault="00D93558" w:rsidP="00D93558">
      <w:pPr>
        <w:ind w:right="140"/>
        <w:jc w:val="both"/>
        <w:rPr>
          <w:sz w:val="16"/>
          <w:szCs w:val="16"/>
        </w:rPr>
      </w:pPr>
      <w:r w:rsidRPr="00EC7E12">
        <w:rPr>
          <w:sz w:val="16"/>
          <w:szCs w:val="16"/>
        </w:rPr>
        <w:t>Главы Администрации                                                                                     В.В. Гизбрехт</w:t>
      </w:r>
    </w:p>
    <w:p w:rsidR="00D93558" w:rsidRPr="00EC7E12" w:rsidRDefault="00D93558" w:rsidP="00D93558">
      <w:pPr>
        <w:ind w:right="140"/>
        <w:jc w:val="right"/>
        <w:rPr>
          <w:sz w:val="16"/>
          <w:szCs w:val="16"/>
        </w:rPr>
      </w:pPr>
      <w:r w:rsidRPr="00EC7E12">
        <w:rPr>
          <w:sz w:val="16"/>
          <w:szCs w:val="16"/>
        </w:rPr>
        <w:t>Приложение</w:t>
      </w:r>
    </w:p>
    <w:p w:rsidR="00D93558" w:rsidRPr="00EC7E12" w:rsidRDefault="00D93558" w:rsidP="00D93558">
      <w:pPr>
        <w:ind w:right="140"/>
        <w:jc w:val="right"/>
        <w:rPr>
          <w:sz w:val="16"/>
          <w:szCs w:val="16"/>
        </w:rPr>
      </w:pPr>
      <w:r w:rsidRPr="00EC7E12">
        <w:rPr>
          <w:sz w:val="16"/>
          <w:szCs w:val="16"/>
        </w:rPr>
        <w:t xml:space="preserve">к Постановлению Администрации </w:t>
      </w:r>
    </w:p>
    <w:p w:rsidR="00D93558" w:rsidRPr="00EC7E12" w:rsidRDefault="00D93558" w:rsidP="00D93558">
      <w:pPr>
        <w:ind w:right="140"/>
        <w:jc w:val="right"/>
        <w:rPr>
          <w:sz w:val="16"/>
          <w:szCs w:val="16"/>
        </w:rPr>
      </w:pPr>
      <w:r w:rsidRPr="00EC7E12">
        <w:rPr>
          <w:sz w:val="16"/>
          <w:szCs w:val="16"/>
        </w:rPr>
        <w:t xml:space="preserve">муниципального образования </w:t>
      </w:r>
    </w:p>
    <w:p w:rsidR="00D93558" w:rsidRPr="00EC7E12" w:rsidRDefault="00D93558" w:rsidP="00D93558">
      <w:pPr>
        <w:ind w:right="140"/>
        <w:jc w:val="right"/>
        <w:rPr>
          <w:sz w:val="16"/>
          <w:szCs w:val="16"/>
        </w:rPr>
      </w:pPr>
      <w:r w:rsidRPr="00EC7E12">
        <w:rPr>
          <w:sz w:val="16"/>
          <w:szCs w:val="16"/>
        </w:rPr>
        <w:t>Билибинский муниципальный район</w:t>
      </w:r>
    </w:p>
    <w:p w:rsidR="00D93558" w:rsidRPr="00EC7E12" w:rsidRDefault="00D93558" w:rsidP="00D93558">
      <w:pPr>
        <w:ind w:right="140"/>
        <w:jc w:val="right"/>
        <w:rPr>
          <w:sz w:val="16"/>
          <w:szCs w:val="16"/>
        </w:rPr>
      </w:pPr>
      <w:r w:rsidRPr="00EC7E12">
        <w:rPr>
          <w:sz w:val="16"/>
          <w:szCs w:val="16"/>
        </w:rPr>
        <w:t>от 31 мая 2024 года № 587</w:t>
      </w:r>
    </w:p>
    <w:p w:rsidR="00D93558" w:rsidRPr="00EC7E12" w:rsidRDefault="00D93558" w:rsidP="00D93558">
      <w:pPr>
        <w:spacing w:line="276" w:lineRule="auto"/>
        <w:jc w:val="center"/>
        <w:rPr>
          <w:b/>
          <w:sz w:val="16"/>
          <w:szCs w:val="16"/>
        </w:rPr>
      </w:pPr>
      <w:r w:rsidRPr="00EC7E12">
        <w:rPr>
          <w:b/>
          <w:sz w:val="16"/>
          <w:szCs w:val="16"/>
        </w:rPr>
        <w:t>СПИСОК</w:t>
      </w:r>
    </w:p>
    <w:p w:rsidR="00D93558" w:rsidRPr="00EC7E12" w:rsidRDefault="00D93558" w:rsidP="00D93558">
      <w:pPr>
        <w:spacing w:line="276" w:lineRule="auto"/>
        <w:jc w:val="center"/>
        <w:rPr>
          <w:b/>
          <w:sz w:val="16"/>
          <w:szCs w:val="16"/>
        </w:rPr>
      </w:pPr>
      <w:r w:rsidRPr="00EC7E12">
        <w:rPr>
          <w:b/>
          <w:sz w:val="16"/>
          <w:szCs w:val="16"/>
        </w:rPr>
        <w:t>избирательных участков, участков референдума для проведения голосования и подсчета голосов избирателей на выборах, референдумах, проводимых на территории Билибинского муниципального района</w:t>
      </w:r>
    </w:p>
    <w:p w:rsidR="00D93558" w:rsidRPr="00EC7E12" w:rsidRDefault="00D93558" w:rsidP="00D93558">
      <w:pPr>
        <w:spacing w:line="276" w:lineRule="auto"/>
        <w:jc w:val="center"/>
        <w:rPr>
          <w:b/>
          <w:sz w:val="16"/>
          <w:szCs w:val="16"/>
        </w:rPr>
      </w:pPr>
    </w:p>
    <w:p w:rsidR="00D93558" w:rsidRPr="00EC7E12" w:rsidRDefault="00D93558" w:rsidP="00D93558">
      <w:pPr>
        <w:spacing w:line="276" w:lineRule="auto"/>
        <w:ind w:firstLine="709"/>
        <w:jc w:val="both"/>
        <w:rPr>
          <w:b/>
          <w:sz w:val="16"/>
          <w:szCs w:val="16"/>
        </w:rPr>
      </w:pPr>
      <w:r w:rsidRPr="00EC7E12">
        <w:rPr>
          <w:b/>
          <w:sz w:val="16"/>
          <w:szCs w:val="16"/>
        </w:rPr>
        <w:t>Избирательный участок № 21</w:t>
      </w:r>
    </w:p>
    <w:p w:rsidR="00D93558" w:rsidRPr="00EC7E12" w:rsidRDefault="00D93558" w:rsidP="00D93558">
      <w:pPr>
        <w:spacing w:line="276" w:lineRule="auto"/>
        <w:ind w:firstLine="708"/>
        <w:jc w:val="both"/>
        <w:rPr>
          <w:sz w:val="16"/>
          <w:szCs w:val="16"/>
        </w:rPr>
      </w:pPr>
      <w:r w:rsidRPr="00EC7E12">
        <w:rPr>
          <w:sz w:val="16"/>
          <w:szCs w:val="16"/>
        </w:rPr>
        <w:t xml:space="preserve">г. Билибино, </w:t>
      </w:r>
      <w:proofErr w:type="gramStart"/>
      <w:r w:rsidRPr="00EC7E12">
        <w:rPr>
          <w:sz w:val="16"/>
          <w:szCs w:val="16"/>
        </w:rPr>
        <w:t>м-н</w:t>
      </w:r>
      <w:proofErr w:type="gramEnd"/>
      <w:r w:rsidRPr="00EC7E12">
        <w:rPr>
          <w:sz w:val="16"/>
          <w:szCs w:val="16"/>
        </w:rPr>
        <w:t xml:space="preserve"> Арктика, дом 3/4. Отдел ЗАГС Администрации муниципального образования Билибинский муниципальный район.</w:t>
      </w:r>
    </w:p>
    <w:p w:rsidR="00D93558" w:rsidRPr="00EC7E12" w:rsidRDefault="00D93558" w:rsidP="00D93558">
      <w:pPr>
        <w:ind w:firstLine="708"/>
        <w:jc w:val="both"/>
        <w:rPr>
          <w:sz w:val="16"/>
          <w:szCs w:val="16"/>
        </w:rPr>
      </w:pPr>
      <w:r w:rsidRPr="00EC7E12">
        <w:rPr>
          <w:sz w:val="16"/>
          <w:szCs w:val="16"/>
        </w:rPr>
        <w:t xml:space="preserve">В границах: </w:t>
      </w:r>
      <w:proofErr w:type="spellStart"/>
      <w:r w:rsidRPr="00EC7E12">
        <w:rPr>
          <w:sz w:val="16"/>
          <w:szCs w:val="16"/>
        </w:rPr>
        <w:t>мкр</w:t>
      </w:r>
      <w:proofErr w:type="spellEnd"/>
      <w:r w:rsidRPr="00EC7E12">
        <w:rPr>
          <w:sz w:val="16"/>
          <w:szCs w:val="16"/>
        </w:rPr>
        <w:t>. Арктика, дома: №№ 1-1, 1-2, 1-3, 1-4, 1-5;  2-1, 2-2, 2-3, 2-4,           2-5; 3-1, 3-2, 3-3, 3-4, 3-5; 5-1, 5-2, 5-3, 5-4, 5-5, 5-6; 6-1, 6-2, 6-3, 6-4, 6-5, 6-6, 6-7;  8-1, 8-2, 8-3, 8-4, 8-5, 8-6, 8-7; месторождение «Кекура», месторождение «Клен».</w:t>
      </w:r>
    </w:p>
    <w:p w:rsidR="00D93558" w:rsidRPr="00EC7E12" w:rsidRDefault="00D93558" w:rsidP="00D93558">
      <w:pPr>
        <w:jc w:val="both"/>
        <w:rPr>
          <w:sz w:val="16"/>
          <w:szCs w:val="16"/>
        </w:rPr>
      </w:pPr>
    </w:p>
    <w:p w:rsidR="00D93558" w:rsidRPr="00EC7E12" w:rsidRDefault="00D93558" w:rsidP="00D93558">
      <w:pPr>
        <w:spacing w:line="276" w:lineRule="auto"/>
        <w:ind w:firstLine="709"/>
        <w:jc w:val="both"/>
        <w:rPr>
          <w:b/>
          <w:sz w:val="16"/>
          <w:szCs w:val="16"/>
        </w:rPr>
      </w:pPr>
      <w:r w:rsidRPr="00EC7E12">
        <w:rPr>
          <w:b/>
          <w:sz w:val="16"/>
          <w:szCs w:val="16"/>
        </w:rPr>
        <w:t>Избирательный участок № 22</w:t>
      </w:r>
    </w:p>
    <w:p w:rsidR="00D93558" w:rsidRPr="00EC7E12" w:rsidRDefault="00D93558" w:rsidP="00D93558">
      <w:pPr>
        <w:ind w:firstLine="708"/>
        <w:jc w:val="both"/>
        <w:rPr>
          <w:sz w:val="16"/>
          <w:szCs w:val="16"/>
        </w:rPr>
      </w:pPr>
      <w:r w:rsidRPr="00EC7E12">
        <w:rPr>
          <w:sz w:val="16"/>
          <w:szCs w:val="16"/>
        </w:rPr>
        <w:t>г. Билибино, ул. Ленина, д. 6. Муниципальное автономное учреждение культуры «Центр досуга и народного творчества Билибинского муниципального района». </w:t>
      </w:r>
    </w:p>
    <w:p w:rsidR="00D93558" w:rsidRPr="00EC7E12" w:rsidRDefault="00D93558" w:rsidP="00D93558">
      <w:pPr>
        <w:ind w:firstLine="708"/>
        <w:jc w:val="both"/>
        <w:rPr>
          <w:sz w:val="16"/>
          <w:szCs w:val="16"/>
        </w:rPr>
      </w:pPr>
      <w:r w:rsidRPr="00EC7E12">
        <w:rPr>
          <w:sz w:val="16"/>
          <w:szCs w:val="16"/>
        </w:rPr>
        <w:t>В границах: ул. Ленина, дома №№ 10, 12, 12/1, 14, 15, 16, 17, 18, 20, 22, 24, 24-а; ул. Октябрьская, дома №№ 2, 3; участок «Весенний», отделение «</w:t>
      </w:r>
      <w:proofErr w:type="spellStart"/>
      <w:r w:rsidRPr="00EC7E12">
        <w:rPr>
          <w:sz w:val="16"/>
          <w:szCs w:val="16"/>
        </w:rPr>
        <w:t>Бургахчан</w:t>
      </w:r>
      <w:proofErr w:type="spellEnd"/>
      <w:r w:rsidRPr="00EC7E12">
        <w:rPr>
          <w:sz w:val="16"/>
          <w:szCs w:val="16"/>
        </w:rPr>
        <w:t>», метеостанция «</w:t>
      </w:r>
      <w:proofErr w:type="spellStart"/>
      <w:r w:rsidRPr="00EC7E12">
        <w:rPr>
          <w:sz w:val="16"/>
          <w:szCs w:val="16"/>
        </w:rPr>
        <w:t>Баимка</w:t>
      </w:r>
      <w:proofErr w:type="spellEnd"/>
      <w:r w:rsidRPr="00EC7E12">
        <w:rPr>
          <w:sz w:val="16"/>
          <w:szCs w:val="16"/>
        </w:rPr>
        <w:t>», бригада № 8, месторождение «</w:t>
      </w:r>
      <w:proofErr w:type="spellStart"/>
      <w:r w:rsidRPr="00EC7E12">
        <w:rPr>
          <w:sz w:val="16"/>
          <w:szCs w:val="16"/>
        </w:rPr>
        <w:t>Баимское</w:t>
      </w:r>
      <w:proofErr w:type="spellEnd"/>
      <w:r w:rsidRPr="00EC7E12">
        <w:rPr>
          <w:sz w:val="16"/>
          <w:szCs w:val="16"/>
        </w:rPr>
        <w:t>» (Песчанка).</w:t>
      </w:r>
    </w:p>
    <w:p w:rsidR="00D93558" w:rsidRPr="00EC7E12" w:rsidRDefault="00D93558" w:rsidP="00D93558">
      <w:pPr>
        <w:spacing w:line="276" w:lineRule="auto"/>
        <w:jc w:val="both"/>
        <w:rPr>
          <w:b/>
          <w:sz w:val="16"/>
          <w:szCs w:val="16"/>
        </w:rPr>
      </w:pPr>
    </w:p>
    <w:p w:rsidR="00D93558" w:rsidRPr="00EC7E12" w:rsidRDefault="00D93558" w:rsidP="00D93558">
      <w:pPr>
        <w:spacing w:line="276" w:lineRule="auto"/>
        <w:ind w:firstLine="709"/>
        <w:jc w:val="both"/>
        <w:rPr>
          <w:b/>
          <w:sz w:val="16"/>
          <w:szCs w:val="16"/>
        </w:rPr>
      </w:pPr>
      <w:r w:rsidRPr="00EC7E12">
        <w:rPr>
          <w:b/>
          <w:sz w:val="16"/>
          <w:szCs w:val="16"/>
        </w:rPr>
        <w:t>Избирательный участок № 23</w:t>
      </w:r>
    </w:p>
    <w:p w:rsidR="00D93558" w:rsidRPr="00EC7E12" w:rsidRDefault="00D93558" w:rsidP="00D93558">
      <w:pPr>
        <w:pStyle w:val="af1"/>
        <w:ind w:left="-66" w:right="-108" w:firstLine="774"/>
        <w:jc w:val="both"/>
        <w:rPr>
          <w:rFonts w:ascii="Times New Roman" w:hAnsi="Times New Roman"/>
          <w:sz w:val="16"/>
          <w:szCs w:val="16"/>
        </w:rPr>
      </w:pPr>
      <w:r w:rsidRPr="00EC7E12">
        <w:rPr>
          <w:rFonts w:ascii="Times New Roman" w:hAnsi="Times New Roman"/>
          <w:sz w:val="16"/>
          <w:szCs w:val="16"/>
        </w:rPr>
        <w:t xml:space="preserve">г. Билибино, ул. Ленина, д. 2. </w:t>
      </w:r>
      <w:r w:rsidRPr="00EC7E12">
        <w:rPr>
          <w:rFonts w:ascii="Times New Roman" w:eastAsia="Times New Roman" w:hAnsi="Times New Roman"/>
          <w:sz w:val="16"/>
          <w:szCs w:val="16"/>
          <w:lang w:eastAsia="ru-RU"/>
        </w:rPr>
        <w:t>Муниципальное автономное</w:t>
      </w:r>
      <w:r w:rsidRPr="00EC7E12">
        <w:rPr>
          <w:rFonts w:ascii="Times New Roman" w:hAnsi="Times New Roman"/>
          <w:b/>
          <w:sz w:val="16"/>
          <w:szCs w:val="16"/>
        </w:rPr>
        <w:t xml:space="preserve"> </w:t>
      </w:r>
      <w:r w:rsidRPr="00EC7E12">
        <w:rPr>
          <w:rFonts w:ascii="Times New Roman" w:hAnsi="Times New Roman"/>
          <w:sz w:val="16"/>
          <w:szCs w:val="16"/>
        </w:rPr>
        <w:t>общеобразовательное учреждение «Средняя общеобразовательная школа города Билибино Чукотского автономного округа».</w:t>
      </w:r>
    </w:p>
    <w:p w:rsidR="00D93558" w:rsidRPr="00EC7E12" w:rsidRDefault="00D93558" w:rsidP="00D93558">
      <w:pPr>
        <w:ind w:right="43" w:firstLine="724"/>
        <w:jc w:val="both"/>
        <w:rPr>
          <w:sz w:val="16"/>
          <w:szCs w:val="16"/>
        </w:rPr>
      </w:pPr>
      <w:r w:rsidRPr="00EC7E12">
        <w:rPr>
          <w:sz w:val="16"/>
          <w:szCs w:val="16"/>
        </w:rPr>
        <w:t xml:space="preserve">В границах: ул. </w:t>
      </w:r>
      <w:proofErr w:type="gramStart"/>
      <w:r w:rsidRPr="00EC7E12">
        <w:rPr>
          <w:sz w:val="16"/>
          <w:szCs w:val="16"/>
        </w:rPr>
        <w:t>Октябрьская</w:t>
      </w:r>
      <w:proofErr w:type="gramEnd"/>
      <w:r w:rsidRPr="00EC7E12">
        <w:rPr>
          <w:sz w:val="16"/>
          <w:szCs w:val="16"/>
        </w:rPr>
        <w:t xml:space="preserve">, д. 1, </w:t>
      </w:r>
      <w:proofErr w:type="spellStart"/>
      <w:r w:rsidRPr="00EC7E12">
        <w:rPr>
          <w:sz w:val="16"/>
          <w:szCs w:val="16"/>
        </w:rPr>
        <w:t>мкр</w:t>
      </w:r>
      <w:proofErr w:type="spellEnd"/>
      <w:r w:rsidRPr="00EC7E12">
        <w:rPr>
          <w:sz w:val="16"/>
          <w:szCs w:val="16"/>
        </w:rPr>
        <w:t xml:space="preserve">. </w:t>
      </w:r>
      <w:proofErr w:type="gramStart"/>
      <w:r w:rsidRPr="00EC7E12">
        <w:rPr>
          <w:sz w:val="16"/>
          <w:szCs w:val="16"/>
        </w:rPr>
        <w:t>Восточный;  ул. Ленина, дома №№ 3, 5; ул. Курчатова, дома №№  4, 4/1, 10, 12; ул. Комсомольская; ул. 30 лет Советской Чукотки, дома №№ 4,10,13,15,18,21; ул. Мандрикова; Почтовый проезд, д.1;                      ул. Береговая; пер. Веселый; ул. Геологов; ул. Нижняя; ул. Спутник, Линейный пункт; ул. Приисковая; ул. Строителей; ул. Шевченко; ул. Сеймчанская; ул. Южная;</w:t>
      </w:r>
      <w:proofErr w:type="gramEnd"/>
      <w:r w:rsidRPr="00EC7E12">
        <w:rPr>
          <w:sz w:val="16"/>
          <w:szCs w:val="16"/>
        </w:rPr>
        <w:t xml:space="preserve">                    </w:t>
      </w:r>
      <w:proofErr w:type="gramStart"/>
      <w:r w:rsidRPr="00EC7E12">
        <w:rPr>
          <w:sz w:val="16"/>
          <w:szCs w:val="16"/>
        </w:rPr>
        <w:t>ул. Гагарина; ул. Глазырина; ул. Комарова; ул. Лесная; ул. Осипенко;                                 пер. Молодежный; пер. Транспортный; ул. Терешковой; ул. Островная; Участок «</w:t>
      </w:r>
      <w:proofErr w:type="spellStart"/>
      <w:r w:rsidRPr="00EC7E12">
        <w:rPr>
          <w:sz w:val="16"/>
          <w:szCs w:val="16"/>
        </w:rPr>
        <w:t>Алискерово</w:t>
      </w:r>
      <w:proofErr w:type="spellEnd"/>
      <w:r w:rsidRPr="00EC7E12">
        <w:rPr>
          <w:sz w:val="16"/>
          <w:szCs w:val="16"/>
        </w:rPr>
        <w:t xml:space="preserve">»; ГБУЗ «Чукотская окружная больница» филиал Билибинская РБ; </w:t>
      </w:r>
      <w:r w:rsidRPr="00EC7E12">
        <w:rPr>
          <w:color w:val="000000"/>
          <w:sz w:val="16"/>
          <w:szCs w:val="16"/>
        </w:rPr>
        <w:t>Чукотский северо-западный техникум города Билибино</w:t>
      </w:r>
      <w:r w:rsidRPr="00EC7E12">
        <w:rPr>
          <w:sz w:val="16"/>
          <w:szCs w:val="16"/>
        </w:rPr>
        <w:t>; изолятор временного содержания; месторождение «Купол», месторождение «Двойной».</w:t>
      </w:r>
      <w:proofErr w:type="gramEnd"/>
    </w:p>
    <w:p w:rsidR="00D93558" w:rsidRPr="00EC7E12" w:rsidRDefault="00D93558" w:rsidP="00D93558">
      <w:pPr>
        <w:spacing w:line="276" w:lineRule="auto"/>
        <w:jc w:val="both"/>
        <w:rPr>
          <w:b/>
          <w:sz w:val="16"/>
          <w:szCs w:val="16"/>
        </w:rPr>
      </w:pPr>
    </w:p>
    <w:p w:rsidR="00D93558" w:rsidRPr="00EC7E12" w:rsidRDefault="00D93558" w:rsidP="00D93558">
      <w:pPr>
        <w:spacing w:line="276" w:lineRule="auto"/>
        <w:ind w:firstLine="709"/>
        <w:jc w:val="both"/>
        <w:rPr>
          <w:b/>
          <w:sz w:val="16"/>
          <w:szCs w:val="16"/>
        </w:rPr>
      </w:pPr>
      <w:r w:rsidRPr="00EC7E12">
        <w:rPr>
          <w:b/>
          <w:sz w:val="16"/>
          <w:szCs w:val="16"/>
        </w:rPr>
        <w:t>Избирательный участок № 24</w:t>
      </w:r>
    </w:p>
    <w:p w:rsidR="00D93558" w:rsidRPr="00EC7E12" w:rsidRDefault="00D93558" w:rsidP="00D93558">
      <w:pPr>
        <w:ind w:firstLine="708"/>
        <w:jc w:val="both"/>
        <w:rPr>
          <w:sz w:val="16"/>
          <w:szCs w:val="16"/>
        </w:rPr>
      </w:pPr>
      <w:r w:rsidRPr="00EC7E12">
        <w:rPr>
          <w:sz w:val="16"/>
          <w:szCs w:val="16"/>
        </w:rPr>
        <w:t>г. Билибино, ул. Берзина, д. 6 («Красный уголок»).</w:t>
      </w:r>
    </w:p>
    <w:p w:rsidR="00D93558" w:rsidRPr="00EC7E12" w:rsidRDefault="00D93558" w:rsidP="00D93558">
      <w:pPr>
        <w:spacing w:line="276" w:lineRule="auto"/>
        <w:ind w:firstLine="708"/>
        <w:jc w:val="both"/>
        <w:rPr>
          <w:sz w:val="16"/>
          <w:szCs w:val="16"/>
        </w:rPr>
      </w:pPr>
      <w:proofErr w:type="gramStart"/>
      <w:r w:rsidRPr="00EC7E12">
        <w:rPr>
          <w:sz w:val="16"/>
          <w:szCs w:val="16"/>
        </w:rPr>
        <w:t>В границах: ул. 30 лет Советской Чукотки, дома №№ 17, 19, 22/1, 24, 24/1, 26А, 28, 40; ул. Берзина; ул. Заводская; ул. Зеленая; ул. ЗСМ; ул. Механизаторов;                      ул. Насосная; ул. Олимпийская; пер. Снежный; ул. Полевая; ул. Пролетарская;                    ул. Пушкина; ул. Речная; ул. Таежная; ул. Хабарова; ул. Шоссе горняков; ул. Ягодная;</w:t>
      </w:r>
      <w:proofErr w:type="gramEnd"/>
      <w:r w:rsidRPr="00EC7E12">
        <w:rPr>
          <w:sz w:val="16"/>
          <w:szCs w:val="16"/>
        </w:rPr>
        <w:t xml:space="preserve"> </w:t>
      </w:r>
      <w:proofErr w:type="gramStart"/>
      <w:r w:rsidRPr="00EC7E12">
        <w:rPr>
          <w:sz w:val="16"/>
          <w:szCs w:val="16"/>
        </w:rPr>
        <w:t xml:space="preserve">ул. Полярная; ул. Дорожников; ул. </w:t>
      </w:r>
      <w:proofErr w:type="spellStart"/>
      <w:r w:rsidRPr="00EC7E12">
        <w:rPr>
          <w:sz w:val="16"/>
          <w:szCs w:val="16"/>
        </w:rPr>
        <w:t>Алискерова</w:t>
      </w:r>
      <w:proofErr w:type="spellEnd"/>
      <w:r w:rsidRPr="00EC7E12">
        <w:rPr>
          <w:sz w:val="16"/>
          <w:szCs w:val="16"/>
        </w:rPr>
        <w:t>; ул. Мира; пер. Шоссейный;                      пер. Солнечный; проезд Кольцевой; проезд Весенний; пер. Арктический; участок «Встречный», Рудник Каральвеем.</w:t>
      </w:r>
      <w:proofErr w:type="gramEnd"/>
    </w:p>
    <w:p w:rsidR="00D93558" w:rsidRPr="00EC7E12" w:rsidRDefault="00D93558" w:rsidP="00D93558">
      <w:pPr>
        <w:shd w:val="clear" w:color="auto" w:fill="FFFFFF"/>
        <w:spacing w:line="360" w:lineRule="auto"/>
        <w:ind w:left="34" w:firstLine="686"/>
        <w:jc w:val="both"/>
        <w:rPr>
          <w:b/>
          <w:bCs/>
          <w:color w:val="000000"/>
          <w:sz w:val="16"/>
          <w:szCs w:val="16"/>
        </w:rPr>
      </w:pPr>
    </w:p>
    <w:p w:rsidR="00D93558" w:rsidRPr="00EC7E12" w:rsidRDefault="00D93558" w:rsidP="00D93558">
      <w:pPr>
        <w:shd w:val="clear" w:color="auto" w:fill="FFFFFF"/>
        <w:ind w:left="34" w:firstLine="675"/>
        <w:jc w:val="both"/>
        <w:rPr>
          <w:sz w:val="16"/>
          <w:szCs w:val="16"/>
        </w:rPr>
      </w:pPr>
      <w:r w:rsidRPr="00EC7E12">
        <w:rPr>
          <w:b/>
          <w:bCs/>
          <w:color w:val="000000"/>
          <w:sz w:val="16"/>
          <w:szCs w:val="16"/>
        </w:rPr>
        <w:t>Избирательный участок № 25</w:t>
      </w:r>
    </w:p>
    <w:p w:rsidR="00D93558" w:rsidRPr="00EC7E12" w:rsidRDefault="00D93558" w:rsidP="00D93558">
      <w:pPr>
        <w:shd w:val="clear" w:color="auto" w:fill="FFFFFF"/>
        <w:ind w:left="34" w:firstLine="686"/>
        <w:jc w:val="both"/>
        <w:rPr>
          <w:sz w:val="16"/>
          <w:szCs w:val="16"/>
        </w:rPr>
      </w:pPr>
      <w:r w:rsidRPr="00EC7E12">
        <w:rPr>
          <w:color w:val="000000"/>
          <w:sz w:val="16"/>
          <w:szCs w:val="16"/>
        </w:rPr>
        <w:t xml:space="preserve">с. Омолон, ул. </w:t>
      </w:r>
      <w:proofErr w:type="spellStart"/>
      <w:r w:rsidRPr="00EC7E12">
        <w:rPr>
          <w:color w:val="000000"/>
          <w:sz w:val="16"/>
          <w:szCs w:val="16"/>
        </w:rPr>
        <w:t>Черепова</w:t>
      </w:r>
      <w:proofErr w:type="spellEnd"/>
      <w:r w:rsidRPr="00EC7E12">
        <w:rPr>
          <w:color w:val="000000"/>
          <w:sz w:val="16"/>
          <w:szCs w:val="16"/>
        </w:rPr>
        <w:t>, дом 4, Муниципальное автономное учреждение культуры «Центр досуга и народного творчества Билибинского муниципального района» (сельский дом культуры).</w:t>
      </w:r>
    </w:p>
    <w:p w:rsidR="00D93558" w:rsidRPr="00EC7E12" w:rsidRDefault="00D93558" w:rsidP="00D93558">
      <w:pPr>
        <w:shd w:val="clear" w:color="auto" w:fill="FFFFFF"/>
        <w:ind w:left="34" w:firstLine="701"/>
        <w:jc w:val="both"/>
        <w:rPr>
          <w:sz w:val="16"/>
          <w:szCs w:val="16"/>
        </w:rPr>
      </w:pPr>
      <w:r w:rsidRPr="00EC7E12">
        <w:rPr>
          <w:color w:val="000000"/>
          <w:sz w:val="16"/>
          <w:szCs w:val="16"/>
        </w:rPr>
        <w:t xml:space="preserve">В границах: всех жилых домов с. Омолон, отделения </w:t>
      </w:r>
      <w:proofErr w:type="spellStart"/>
      <w:r w:rsidRPr="00EC7E12">
        <w:rPr>
          <w:color w:val="000000"/>
          <w:sz w:val="16"/>
          <w:szCs w:val="16"/>
        </w:rPr>
        <w:t>Кайэттын</w:t>
      </w:r>
      <w:proofErr w:type="spellEnd"/>
      <w:r w:rsidRPr="00EC7E12">
        <w:rPr>
          <w:color w:val="000000"/>
          <w:sz w:val="16"/>
          <w:szCs w:val="16"/>
        </w:rPr>
        <w:t xml:space="preserve">, </w:t>
      </w:r>
      <w:proofErr w:type="spellStart"/>
      <w:r w:rsidRPr="00EC7E12">
        <w:rPr>
          <w:color w:val="000000"/>
          <w:sz w:val="16"/>
          <w:szCs w:val="16"/>
        </w:rPr>
        <w:t>Уляшка</w:t>
      </w:r>
      <w:proofErr w:type="spellEnd"/>
      <w:r w:rsidRPr="00EC7E12">
        <w:rPr>
          <w:color w:val="000000"/>
          <w:sz w:val="16"/>
          <w:szCs w:val="16"/>
        </w:rPr>
        <w:t>,            МП СХП БМР «Олой».</w:t>
      </w:r>
    </w:p>
    <w:p w:rsidR="00D93558" w:rsidRPr="00EC7E12" w:rsidRDefault="00D93558" w:rsidP="00D93558">
      <w:pPr>
        <w:shd w:val="clear" w:color="auto" w:fill="FFFFFF"/>
        <w:ind w:left="726"/>
        <w:jc w:val="both"/>
        <w:rPr>
          <w:b/>
          <w:bCs/>
          <w:color w:val="000000"/>
          <w:sz w:val="16"/>
          <w:szCs w:val="16"/>
        </w:rPr>
      </w:pPr>
    </w:p>
    <w:p w:rsidR="00D93558" w:rsidRPr="00EC7E12" w:rsidRDefault="00D93558" w:rsidP="00D93558">
      <w:pPr>
        <w:shd w:val="clear" w:color="auto" w:fill="FFFFFF"/>
        <w:ind w:left="34" w:firstLine="686"/>
        <w:jc w:val="both"/>
        <w:rPr>
          <w:sz w:val="16"/>
          <w:szCs w:val="16"/>
        </w:rPr>
      </w:pPr>
      <w:r w:rsidRPr="00EC7E12">
        <w:rPr>
          <w:b/>
          <w:bCs/>
          <w:color w:val="000000"/>
          <w:sz w:val="16"/>
          <w:szCs w:val="16"/>
        </w:rPr>
        <w:t>Избирательный участок № 26</w:t>
      </w:r>
    </w:p>
    <w:p w:rsidR="00D93558" w:rsidRPr="00EC7E12" w:rsidRDefault="00D93558" w:rsidP="00D93558">
      <w:pPr>
        <w:shd w:val="clear" w:color="auto" w:fill="FFFFFF"/>
        <w:ind w:left="19" w:firstLine="701"/>
        <w:jc w:val="both"/>
        <w:rPr>
          <w:color w:val="000000"/>
          <w:sz w:val="16"/>
          <w:szCs w:val="16"/>
        </w:rPr>
      </w:pPr>
      <w:r w:rsidRPr="00EC7E12">
        <w:rPr>
          <w:color w:val="000000"/>
          <w:sz w:val="16"/>
          <w:szCs w:val="16"/>
        </w:rPr>
        <w:t>с. Островное, ул. 50 лет Советской власти, дом 3, Муниципальное автономное учреждение культуры «Центр досуга и народного творчества Билибинского муниципального района» (сельский дом культуры).</w:t>
      </w:r>
    </w:p>
    <w:p w:rsidR="00D93558" w:rsidRPr="00EC7E12" w:rsidRDefault="00D93558" w:rsidP="00D93558">
      <w:pPr>
        <w:shd w:val="clear" w:color="auto" w:fill="FFFFFF"/>
        <w:ind w:left="19" w:firstLine="701"/>
        <w:jc w:val="both"/>
        <w:rPr>
          <w:color w:val="000000"/>
          <w:sz w:val="16"/>
          <w:szCs w:val="16"/>
        </w:rPr>
      </w:pPr>
      <w:r w:rsidRPr="00EC7E12">
        <w:rPr>
          <w:color w:val="000000"/>
          <w:sz w:val="16"/>
          <w:szCs w:val="16"/>
        </w:rPr>
        <w:lastRenderedPageBreak/>
        <w:t>В границах: всех жилых домов с. Островное, оленеводческие бригады 1 – 4 МП СХП БМР «Островное».</w:t>
      </w:r>
    </w:p>
    <w:p w:rsidR="00D93558" w:rsidRPr="00EC7E12" w:rsidRDefault="00D93558" w:rsidP="00D93558">
      <w:pPr>
        <w:shd w:val="clear" w:color="auto" w:fill="FFFFFF"/>
        <w:ind w:left="19" w:firstLine="701"/>
        <w:jc w:val="both"/>
        <w:rPr>
          <w:b/>
          <w:bCs/>
          <w:color w:val="000000"/>
          <w:sz w:val="16"/>
          <w:szCs w:val="16"/>
        </w:rPr>
      </w:pPr>
    </w:p>
    <w:p w:rsidR="00D93558" w:rsidRPr="00EC7E12" w:rsidRDefault="00D93558" w:rsidP="00D93558">
      <w:pPr>
        <w:shd w:val="clear" w:color="auto" w:fill="FFFFFF"/>
        <w:ind w:firstLine="720"/>
        <w:jc w:val="both"/>
        <w:rPr>
          <w:color w:val="FF0000"/>
          <w:sz w:val="16"/>
          <w:szCs w:val="16"/>
        </w:rPr>
      </w:pPr>
      <w:r w:rsidRPr="00EC7E12">
        <w:rPr>
          <w:b/>
          <w:bCs/>
          <w:color w:val="000000"/>
          <w:sz w:val="16"/>
          <w:szCs w:val="16"/>
        </w:rPr>
        <w:t>Избирательный участок № 27</w:t>
      </w:r>
    </w:p>
    <w:p w:rsidR="00D93558" w:rsidRPr="00EC7E12" w:rsidRDefault="00D93558" w:rsidP="00D93558">
      <w:pPr>
        <w:shd w:val="clear" w:color="auto" w:fill="FFFFFF"/>
        <w:ind w:left="14" w:right="5" w:firstLine="710"/>
        <w:jc w:val="both"/>
        <w:rPr>
          <w:color w:val="000000"/>
          <w:sz w:val="16"/>
          <w:szCs w:val="16"/>
        </w:rPr>
      </w:pPr>
      <w:r w:rsidRPr="00EC7E12">
        <w:rPr>
          <w:color w:val="000000"/>
          <w:sz w:val="16"/>
          <w:szCs w:val="16"/>
        </w:rPr>
        <w:t xml:space="preserve">с. Анюйск, ул. </w:t>
      </w:r>
      <w:proofErr w:type="gramStart"/>
      <w:r w:rsidRPr="00EC7E12">
        <w:rPr>
          <w:color w:val="000000"/>
          <w:sz w:val="16"/>
          <w:szCs w:val="16"/>
        </w:rPr>
        <w:t>Юбилейная</w:t>
      </w:r>
      <w:proofErr w:type="gramEnd"/>
      <w:r w:rsidRPr="00EC7E12">
        <w:rPr>
          <w:color w:val="000000"/>
          <w:sz w:val="16"/>
          <w:szCs w:val="16"/>
        </w:rPr>
        <w:t>, дом 17, Муниципальное автономное учреждение культуры «Центр досуга и народного творчества Билибинского муниципального района» (сельский дом культуры).</w:t>
      </w:r>
    </w:p>
    <w:p w:rsidR="00D93558" w:rsidRPr="00EC7E12" w:rsidRDefault="00D93558" w:rsidP="00D93558">
      <w:pPr>
        <w:shd w:val="clear" w:color="auto" w:fill="FFFFFF"/>
        <w:ind w:left="14" w:right="5" w:firstLine="710"/>
        <w:jc w:val="both"/>
        <w:rPr>
          <w:sz w:val="16"/>
          <w:szCs w:val="16"/>
        </w:rPr>
      </w:pPr>
      <w:r w:rsidRPr="00EC7E12">
        <w:rPr>
          <w:color w:val="000000"/>
          <w:sz w:val="16"/>
          <w:szCs w:val="16"/>
        </w:rPr>
        <w:t>В границах: всех жилых домов с. Анюйск, оленеводческие бригады МП СХП БМР «Озерное», «</w:t>
      </w:r>
      <w:proofErr w:type="spellStart"/>
      <w:r w:rsidRPr="00EC7E12">
        <w:rPr>
          <w:color w:val="000000"/>
          <w:sz w:val="16"/>
          <w:szCs w:val="16"/>
        </w:rPr>
        <w:t>Пятистенное</w:t>
      </w:r>
      <w:proofErr w:type="spellEnd"/>
      <w:r w:rsidRPr="00EC7E12">
        <w:rPr>
          <w:color w:val="000000"/>
          <w:sz w:val="16"/>
          <w:szCs w:val="16"/>
        </w:rPr>
        <w:t xml:space="preserve">», метеостанция «Константиновская», </w:t>
      </w:r>
    </w:p>
    <w:p w:rsidR="00D93558" w:rsidRPr="00EC7E12" w:rsidRDefault="00D93558" w:rsidP="00D93558">
      <w:pPr>
        <w:shd w:val="clear" w:color="auto" w:fill="FFFFFF"/>
        <w:ind w:left="715"/>
        <w:jc w:val="both"/>
        <w:rPr>
          <w:b/>
          <w:bCs/>
          <w:color w:val="000000"/>
          <w:sz w:val="16"/>
          <w:szCs w:val="16"/>
        </w:rPr>
      </w:pPr>
    </w:p>
    <w:p w:rsidR="00D93558" w:rsidRPr="00EC7E12" w:rsidRDefault="00D93558" w:rsidP="00D93558">
      <w:pPr>
        <w:shd w:val="clear" w:color="auto" w:fill="FFFFFF"/>
        <w:ind w:left="14" w:firstLine="701"/>
        <w:jc w:val="both"/>
        <w:rPr>
          <w:color w:val="FF0000"/>
          <w:sz w:val="16"/>
          <w:szCs w:val="16"/>
        </w:rPr>
      </w:pPr>
      <w:r w:rsidRPr="00EC7E12">
        <w:rPr>
          <w:b/>
          <w:bCs/>
          <w:color w:val="000000"/>
          <w:sz w:val="16"/>
          <w:szCs w:val="16"/>
        </w:rPr>
        <w:t>Избирательный участок № 28</w:t>
      </w:r>
    </w:p>
    <w:p w:rsidR="00D93558" w:rsidRPr="00EC7E12" w:rsidRDefault="00D93558" w:rsidP="00D93558">
      <w:pPr>
        <w:shd w:val="clear" w:color="auto" w:fill="FFFFFF"/>
        <w:ind w:left="14" w:firstLine="701"/>
        <w:jc w:val="both"/>
        <w:rPr>
          <w:color w:val="FF0000"/>
          <w:sz w:val="16"/>
          <w:szCs w:val="16"/>
        </w:rPr>
      </w:pPr>
      <w:r w:rsidRPr="00EC7E12">
        <w:rPr>
          <w:color w:val="000000"/>
          <w:sz w:val="16"/>
          <w:szCs w:val="16"/>
        </w:rPr>
        <w:t xml:space="preserve">с. Илирней, ул. </w:t>
      </w:r>
      <w:r w:rsidRPr="00EC7E12">
        <w:rPr>
          <w:sz w:val="16"/>
          <w:szCs w:val="16"/>
        </w:rPr>
        <w:t>Набережная д. 2,</w:t>
      </w:r>
      <w:r w:rsidRPr="00EC7E12">
        <w:rPr>
          <w:color w:val="FF0000"/>
          <w:sz w:val="16"/>
          <w:szCs w:val="16"/>
        </w:rPr>
        <w:t xml:space="preserve"> </w:t>
      </w:r>
      <w:r w:rsidRPr="00EC7E12">
        <w:rPr>
          <w:color w:val="000000"/>
          <w:sz w:val="16"/>
          <w:szCs w:val="16"/>
        </w:rPr>
        <w:t>Муниципальное автономное учреждение культуры «Центр досуга и народного творчества Билибинского муниципального района» (сельский дом культуры).</w:t>
      </w:r>
    </w:p>
    <w:p w:rsidR="00D93558" w:rsidRPr="00EC7E12" w:rsidRDefault="00D93558" w:rsidP="00D93558">
      <w:pPr>
        <w:shd w:val="clear" w:color="auto" w:fill="FFFFFF"/>
        <w:ind w:left="14" w:firstLine="701"/>
        <w:jc w:val="both"/>
        <w:rPr>
          <w:sz w:val="16"/>
          <w:szCs w:val="16"/>
        </w:rPr>
      </w:pPr>
      <w:r w:rsidRPr="00EC7E12">
        <w:rPr>
          <w:color w:val="000000"/>
          <w:sz w:val="16"/>
          <w:szCs w:val="16"/>
        </w:rPr>
        <w:t>В границах: всех жилых домов с. Илирней, оленеводческая бригада 5 МП СХП БМР «Островное», перевал база «Дачное».</w:t>
      </w:r>
    </w:p>
    <w:p w:rsidR="00D93558" w:rsidRPr="00EC7E12" w:rsidRDefault="00D93558" w:rsidP="00D93558">
      <w:pPr>
        <w:spacing w:line="276" w:lineRule="auto"/>
        <w:jc w:val="both"/>
        <w:rPr>
          <w:sz w:val="16"/>
          <w:szCs w:val="16"/>
        </w:rPr>
      </w:pPr>
    </w:p>
    <w:p w:rsidR="00D93558" w:rsidRPr="00EC7E12" w:rsidRDefault="00D93558" w:rsidP="00D93558">
      <w:pPr>
        <w:spacing w:line="276" w:lineRule="auto"/>
        <w:ind w:firstLine="709"/>
        <w:jc w:val="both"/>
        <w:rPr>
          <w:b/>
          <w:sz w:val="16"/>
          <w:szCs w:val="16"/>
        </w:rPr>
      </w:pPr>
      <w:r w:rsidRPr="00EC7E12">
        <w:rPr>
          <w:b/>
          <w:sz w:val="16"/>
          <w:szCs w:val="16"/>
        </w:rPr>
        <w:t>Избирательный участок № 29</w:t>
      </w:r>
    </w:p>
    <w:p w:rsidR="00D93558" w:rsidRPr="00EC7E12" w:rsidRDefault="00D93558" w:rsidP="00D93558">
      <w:pPr>
        <w:spacing w:line="276" w:lineRule="auto"/>
        <w:ind w:firstLine="709"/>
        <w:jc w:val="both"/>
        <w:rPr>
          <w:sz w:val="16"/>
          <w:szCs w:val="16"/>
        </w:rPr>
      </w:pPr>
      <w:r w:rsidRPr="00EC7E12">
        <w:rPr>
          <w:sz w:val="16"/>
          <w:szCs w:val="16"/>
        </w:rPr>
        <w:t xml:space="preserve">с. Кепервеем, ул. </w:t>
      </w:r>
      <w:proofErr w:type="spellStart"/>
      <w:r w:rsidRPr="00EC7E12">
        <w:rPr>
          <w:sz w:val="16"/>
          <w:szCs w:val="16"/>
        </w:rPr>
        <w:t>Кавракая</w:t>
      </w:r>
      <w:proofErr w:type="spellEnd"/>
      <w:r w:rsidRPr="00EC7E12">
        <w:rPr>
          <w:sz w:val="16"/>
          <w:szCs w:val="16"/>
        </w:rPr>
        <w:t>, д. 8 Муниципальное автономное учреждение культуры «Центр досуга и народного творчества Билибинского муниципального района» (сельский дом культуры)</w:t>
      </w:r>
    </w:p>
    <w:p w:rsidR="00DD54DD" w:rsidRPr="00EC7E12" w:rsidRDefault="00D93558" w:rsidP="00D93558">
      <w:pPr>
        <w:ind w:right="140"/>
        <w:jc w:val="both"/>
        <w:rPr>
          <w:sz w:val="16"/>
          <w:szCs w:val="16"/>
        </w:rPr>
      </w:pPr>
      <w:r w:rsidRPr="00EC7E12">
        <w:rPr>
          <w:sz w:val="16"/>
          <w:szCs w:val="16"/>
        </w:rPr>
        <w:t>В границах всех жилых домов с. Кепервеем.</w:t>
      </w:r>
    </w:p>
    <w:p w:rsidR="00DD54DD" w:rsidRPr="00EC7E12" w:rsidRDefault="00DD54DD" w:rsidP="00477FD2">
      <w:pPr>
        <w:ind w:right="140"/>
        <w:jc w:val="both"/>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sz w:val="16"/>
          <w:szCs w:val="16"/>
        </w:rPr>
      </w:pPr>
    </w:p>
    <w:p w:rsidR="00CD570C" w:rsidRDefault="00CD570C" w:rsidP="00EC7E12">
      <w:pPr>
        <w:tabs>
          <w:tab w:val="left" w:pos="3345"/>
        </w:tabs>
        <w:ind w:firstLine="708"/>
        <w:jc w:val="center"/>
        <w:rPr>
          <w:b/>
          <w:sz w:val="16"/>
          <w:szCs w:val="16"/>
        </w:rPr>
      </w:pPr>
    </w:p>
    <w:p w:rsidR="00EC7E12" w:rsidRPr="00CD570C" w:rsidRDefault="00EC7E12" w:rsidP="00EC7E12">
      <w:pPr>
        <w:tabs>
          <w:tab w:val="left" w:pos="3345"/>
        </w:tabs>
        <w:ind w:firstLine="708"/>
        <w:jc w:val="center"/>
        <w:rPr>
          <w:b/>
          <w:sz w:val="16"/>
          <w:szCs w:val="16"/>
        </w:rPr>
      </w:pPr>
      <w:r w:rsidRPr="00CD570C">
        <w:rPr>
          <w:b/>
          <w:sz w:val="16"/>
          <w:szCs w:val="16"/>
        </w:rPr>
        <w:t>ИНФОРМАЦИОННОЕ СООБЩЕНИЕ</w:t>
      </w:r>
    </w:p>
    <w:p w:rsidR="00EC7E12" w:rsidRPr="00EC7E12" w:rsidRDefault="00EC7E12" w:rsidP="00EC7E12">
      <w:pPr>
        <w:tabs>
          <w:tab w:val="left" w:pos="3345"/>
        </w:tabs>
        <w:ind w:firstLine="708"/>
        <w:jc w:val="center"/>
        <w:rPr>
          <w:sz w:val="16"/>
          <w:szCs w:val="16"/>
        </w:rPr>
      </w:pPr>
    </w:p>
    <w:p w:rsidR="00EC7E12" w:rsidRPr="00EC7E12" w:rsidRDefault="00EC7E12" w:rsidP="00EC7E12">
      <w:pPr>
        <w:ind w:firstLine="708"/>
        <w:jc w:val="both"/>
        <w:rPr>
          <w:sz w:val="16"/>
          <w:szCs w:val="16"/>
        </w:rPr>
      </w:pPr>
      <w:r w:rsidRPr="00EC7E12">
        <w:rPr>
          <w:sz w:val="16"/>
          <w:szCs w:val="16"/>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EC7E12" w:rsidRPr="00EC7E12" w:rsidRDefault="00EC7E12" w:rsidP="00EC7E12">
      <w:pPr>
        <w:ind w:firstLine="708"/>
        <w:jc w:val="both"/>
        <w:rPr>
          <w:sz w:val="16"/>
          <w:szCs w:val="16"/>
        </w:rPr>
      </w:pPr>
      <w:r w:rsidRPr="00EC7E12">
        <w:rPr>
          <w:sz w:val="16"/>
          <w:szCs w:val="16"/>
        </w:rPr>
        <w:t xml:space="preserve">ЧАО, Билибинский район, город Билибино, </w:t>
      </w:r>
      <w:r w:rsidRPr="00EC7E12">
        <w:rPr>
          <w:color w:val="C00000"/>
          <w:sz w:val="16"/>
          <w:szCs w:val="16"/>
        </w:rPr>
        <w:t>улица Нижняя, разрешенное использование – под личное подсобное хозяйство, площадью 527 кв. метров</w:t>
      </w:r>
      <w:r w:rsidRPr="00EC7E12">
        <w:rPr>
          <w:sz w:val="16"/>
          <w:szCs w:val="16"/>
        </w:rPr>
        <w:t>;</w:t>
      </w:r>
    </w:p>
    <w:p w:rsidR="00EC7E12" w:rsidRPr="00EC7E12" w:rsidRDefault="00EC7E12" w:rsidP="00EC7E12">
      <w:pPr>
        <w:ind w:firstLine="708"/>
        <w:jc w:val="both"/>
        <w:rPr>
          <w:sz w:val="16"/>
          <w:szCs w:val="16"/>
        </w:rPr>
      </w:pPr>
      <w:r w:rsidRPr="00EC7E12">
        <w:rPr>
          <w:sz w:val="16"/>
          <w:szCs w:val="16"/>
        </w:rPr>
        <w:t>Граждане, заинтересованные в предоставлении земельного участка для указанных целей, в течени</w:t>
      </w:r>
      <w:proofErr w:type="gramStart"/>
      <w:r w:rsidRPr="00EC7E12">
        <w:rPr>
          <w:sz w:val="16"/>
          <w:szCs w:val="16"/>
        </w:rPr>
        <w:t>и</w:t>
      </w:r>
      <w:proofErr w:type="gramEnd"/>
      <w:r w:rsidRPr="00EC7E12">
        <w:rPr>
          <w:sz w:val="16"/>
          <w:szCs w:val="16"/>
        </w:rPr>
        <w:t xml:space="preserve">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13" w:history="1">
        <w:r w:rsidRPr="00EC7E12">
          <w:rPr>
            <w:rStyle w:val="afc"/>
            <w:rFonts w:eastAsiaTheme="majorEastAsia"/>
            <w:sz w:val="16"/>
            <w:szCs w:val="16"/>
            <w:lang w:val="en-US"/>
          </w:rPr>
          <w:t>www</w:t>
        </w:r>
        <w:r w:rsidRPr="00EC7E12">
          <w:rPr>
            <w:rStyle w:val="afc"/>
            <w:rFonts w:eastAsiaTheme="majorEastAsia"/>
            <w:sz w:val="16"/>
            <w:szCs w:val="16"/>
          </w:rPr>
          <w:t>.</w:t>
        </w:r>
        <w:r w:rsidRPr="00EC7E12">
          <w:rPr>
            <w:rStyle w:val="afc"/>
            <w:rFonts w:eastAsiaTheme="majorEastAsia"/>
            <w:sz w:val="16"/>
            <w:szCs w:val="16"/>
            <w:lang w:val="en-US"/>
          </w:rPr>
          <w:t>bilchao</w:t>
        </w:r>
        <w:r w:rsidRPr="00EC7E12">
          <w:rPr>
            <w:rStyle w:val="afc"/>
            <w:rFonts w:eastAsiaTheme="majorEastAsia"/>
            <w:sz w:val="16"/>
            <w:szCs w:val="16"/>
          </w:rPr>
          <w:t>.</w:t>
        </w:r>
        <w:r w:rsidRPr="00EC7E12">
          <w:rPr>
            <w:rStyle w:val="afc"/>
            <w:rFonts w:eastAsiaTheme="majorEastAsia"/>
            <w:sz w:val="16"/>
            <w:szCs w:val="16"/>
            <w:lang w:val="en-US"/>
          </w:rPr>
          <w:t>ru</w:t>
        </w:r>
      </w:hyperlink>
      <w:r w:rsidRPr="00EC7E12">
        <w:rPr>
          <w:sz w:val="16"/>
          <w:szCs w:val="16"/>
        </w:rPr>
        <w:t xml:space="preserve">, на официальном сайте Российской Федерации </w:t>
      </w:r>
      <w:hyperlink r:id="rId14" w:history="1">
        <w:r w:rsidRPr="00EC7E12">
          <w:rPr>
            <w:rStyle w:val="afc"/>
            <w:rFonts w:eastAsiaTheme="majorEastAsia"/>
            <w:sz w:val="16"/>
            <w:szCs w:val="16"/>
            <w:lang w:val="en-US"/>
          </w:rPr>
          <w:t>www</w:t>
        </w:r>
        <w:r w:rsidRPr="00EC7E12">
          <w:rPr>
            <w:rStyle w:val="afc"/>
            <w:rFonts w:eastAsiaTheme="majorEastAsia"/>
            <w:sz w:val="16"/>
            <w:szCs w:val="16"/>
          </w:rPr>
          <w:t>.</w:t>
        </w:r>
        <w:r w:rsidRPr="00EC7E12">
          <w:rPr>
            <w:rStyle w:val="afc"/>
            <w:rFonts w:eastAsiaTheme="majorEastAsia"/>
            <w:sz w:val="16"/>
            <w:szCs w:val="16"/>
            <w:lang w:val="en-US"/>
          </w:rPr>
          <w:t>torgi</w:t>
        </w:r>
        <w:r w:rsidRPr="00EC7E12">
          <w:rPr>
            <w:rStyle w:val="afc"/>
            <w:rFonts w:eastAsiaTheme="majorEastAsia"/>
            <w:sz w:val="16"/>
            <w:szCs w:val="16"/>
          </w:rPr>
          <w:t>.</w:t>
        </w:r>
        <w:r w:rsidRPr="00EC7E12">
          <w:rPr>
            <w:rStyle w:val="afc"/>
            <w:rFonts w:eastAsiaTheme="majorEastAsia"/>
            <w:sz w:val="16"/>
            <w:szCs w:val="16"/>
            <w:lang w:val="en-US"/>
          </w:rPr>
          <w:t>gov</w:t>
        </w:r>
        <w:r w:rsidRPr="00EC7E12">
          <w:rPr>
            <w:rStyle w:val="afc"/>
            <w:rFonts w:eastAsiaTheme="majorEastAsia"/>
            <w:sz w:val="16"/>
            <w:szCs w:val="16"/>
          </w:rPr>
          <w:t>.</w:t>
        </w:r>
        <w:proofErr w:type="spellStart"/>
        <w:r w:rsidRPr="00EC7E12">
          <w:rPr>
            <w:rStyle w:val="afc"/>
            <w:rFonts w:eastAsiaTheme="majorEastAsia"/>
            <w:sz w:val="16"/>
            <w:szCs w:val="16"/>
            <w:lang w:val="en-US"/>
          </w:rPr>
          <w:t>ru</w:t>
        </w:r>
        <w:proofErr w:type="spellEnd"/>
      </w:hyperlink>
      <w:r w:rsidRPr="00EC7E12">
        <w:rPr>
          <w:sz w:val="16"/>
          <w:szCs w:val="16"/>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EC7E12">
        <w:rPr>
          <w:sz w:val="16"/>
          <w:szCs w:val="16"/>
        </w:rPr>
        <w:t>собственность</w:t>
      </w:r>
      <w:proofErr w:type="gramEnd"/>
      <w:r w:rsidRPr="00EC7E12">
        <w:rPr>
          <w:sz w:val="16"/>
          <w:szCs w:val="16"/>
        </w:rPr>
        <w:t xml:space="preserve"> на который не разграничена.</w:t>
      </w:r>
    </w:p>
    <w:p w:rsidR="00EC7E12" w:rsidRPr="00EC7E12" w:rsidRDefault="00EC7E12" w:rsidP="00EC7E12">
      <w:pPr>
        <w:jc w:val="both"/>
        <w:rPr>
          <w:sz w:val="16"/>
          <w:szCs w:val="16"/>
        </w:rPr>
      </w:pPr>
      <w:r w:rsidRPr="00EC7E12">
        <w:rPr>
          <w:sz w:val="16"/>
          <w:szCs w:val="16"/>
        </w:rPr>
        <w:tab/>
        <w:t>Адрес подачи заявления: ЧАО. Билибинский район, город Билибино,                  улица Курчатова, дом 6, кабинет 412.</w:t>
      </w:r>
    </w:p>
    <w:p w:rsidR="00EC7E12" w:rsidRPr="00EC7E12" w:rsidRDefault="00EC7E12" w:rsidP="00EC7E12">
      <w:pPr>
        <w:ind w:firstLine="708"/>
        <w:jc w:val="both"/>
        <w:rPr>
          <w:sz w:val="16"/>
          <w:szCs w:val="16"/>
        </w:rPr>
      </w:pPr>
      <w:r w:rsidRPr="00EC7E12">
        <w:rPr>
          <w:sz w:val="16"/>
          <w:szCs w:val="16"/>
        </w:rPr>
        <w:t>Время приема заявлений: в рабочие дни, понедельник-пятница с 9.00 - до 17.45        (обед с 13.00 до 14.30)</w:t>
      </w:r>
    </w:p>
    <w:p w:rsidR="00EC7E12" w:rsidRPr="00EC7E12" w:rsidRDefault="00EC7E12" w:rsidP="00EC7E12">
      <w:pPr>
        <w:ind w:firstLine="708"/>
        <w:jc w:val="both"/>
        <w:rPr>
          <w:sz w:val="16"/>
          <w:szCs w:val="16"/>
        </w:rPr>
      </w:pPr>
      <w:r w:rsidRPr="00EC7E12">
        <w:rPr>
          <w:sz w:val="16"/>
          <w:szCs w:val="16"/>
        </w:rPr>
        <w:t xml:space="preserve">Дата и время окончания приема заявлений 30 июня 2024 года в 17:45. </w:t>
      </w:r>
    </w:p>
    <w:p w:rsidR="00EC7E12" w:rsidRPr="00EC7E12" w:rsidRDefault="00EC7E12" w:rsidP="00EC7E12">
      <w:pPr>
        <w:ind w:firstLine="708"/>
        <w:jc w:val="both"/>
        <w:rPr>
          <w:sz w:val="16"/>
          <w:szCs w:val="16"/>
        </w:rPr>
      </w:pPr>
      <w:proofErr w:type="gramStart"/>
      <w:r w:rsidRPr="00EC7E12">
        <w:rPr>
          <w:sz w:val="16"/>
          <w:szCs w:val="16"/>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EC7E12">
        <w:rPr>
          <w:b/>
          <w:i/>
          <w:sz w:val="16"/>
          <w:szCs w:val="16"/>
        </w:rPr>
        <w:t>на бумажном носителе гражданином лично</w:t>
      </w:r>
      <w:r w:rsidRPr="00EC7E12">
        <w:rPr>
          <w:sz w:val="16"/>
          <w:szCs w:val="16"/>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EC7E12">
        <w:rPr>
          <w:sz w:val="16"/>
          <w:szCs w:val="16"/>
        </w:rPr>
        <w:t xml:space="preserve"> участвовать в аукционе, либо </w:t>
      </w:r>
      <w:proofErr w:type="gramStart"/>
      <w:r w:rsidRPr="00EC7E12">
        <w:rPr>
          <w:sz w:val="16"/>
          <w:szCs w:val="16"/>
        </w:rPr>
        <w:t>по</w:t>
      </w:r>
      <w:proofErr w:type="gramEnd"/>
      <w:r w:rsidRPr="00EC7E12">
        <w:rPr>
          <w:sz w:val="16"/>
          <w:szCs w:val="16"/>
        </w:rPr>
        <w:t xml:space="preserve"> </w:t>
      </w:r>
      <w:proofErr w:type="gramStart"/>
      <w:r w:rsidRPr="00EC7E12">
        <w:rPr>
          <w:sz w:val="16"/>
          <w:szCs w:val="16"/>
        </w:rPr>
        <w:t>средством</w:t>
      </w:r>
      <w:proofErr w:type="gramEnd"/>
      <w:r w:rsidRPr="00EC7E12">
        <w:rPr>
          <w:sz w:val="16"/>
          <w:szCs w:val="16"/>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DD54DD" w:rsidRDefault="00EC7E12" w:rsidP="00EC7E12">
      <w:pPr>
        <w:ind w:right="140"/>
        <w:jc w:val="both"/>
        <w:rPr>
          <w:rStyle w:val="afc"/>
          <w:rFonts w:eastAsiaTheme="majorEastAsia"/>
          <w:sz w:val="16"/>
          <w:szCs w:val="16"/>
        </w:rPr>
      </w:pPr>
      <w:r w:rsidRPr="00EC7E12">
        <w:rPr>
          <w:sz w:val="16"/>
          <w:szCs w:val="16"/>
        </w:rPr>
        <w:t xml:space="preserve">Форма заявления о намерении участвовать в аукционе размещена на сайте Российской Федерации </w:t>
      </w:r>
      <w:hyperlink r:id="rId15" w:history="1">
        <w:r w:rsidRPr="00EC7E12">
          <w:rPr>
            <w:rStyle w:val="afc"/>
            <w:rFonts w:eastAsiaTheme="majorEastAsia"/>
            <w:sz w:val="16"/>
            <w:szCs w:val="16"/>
            <w:lang w:val="en-US"/>
          </w:rPr>
          <w:t>www</w:t>
        </w:r>
        <w:r w:rsidRPr="00EC7E12">
          <w:rPr>
            <w:rStyle w:val="afc"/>
            <w:rFonts w:eastAsiaTheme="majorEastAsia"/>
            <w:sz w:val="16"/>
            <w:szCs w:val="16"/>
          </w:rPr>
          <w:t>.</w:t>
        </w:r>
        <w:proofErr w:type="spellStart"/>
        <w:r w:rsidRPr="00EC7E12">
          <w:rPr>
            <w:rStyle w:val="afc"/>
            <w:rFonts w:eastAsiaTheme="majorEastAsia"/>
            <w:sz w:val="16"/>
            <w:szCs w:val="16"/>
            <w:lang w:val="en-US"/>
          </w:rPr>
          <w:t>torgi</w:t>
        </w:r>
        <w:proofErr w:type="spellEnd"/>
        <w:r w:rsidRPr="00EC7E12">
          <w:rPr>
            <w:rStyle w:val="afc"/>
            <w:rFonts w:eastAsiaTheme="majorEastAsia"/>
            <w:sz w:val="16"/>
            <w:szCs w:val="16"/>
          </w:rPr>
          <w:t>.</w:t>
        </w:r>
        <w:proofErr w:type="spellStart"/>
        <w:r w:rsidRPr="00EC7E12">
          <w:rPr>
            <w:rStyle w:val="afc"/>
            <w:rFonts w:eastAsiaTheme="majorEastAsia"/>
            <w:sz w:val="16"/>
            <w:szCs w:val="16"/>
            <w:lang w:val="en-US"/>
          </w:rPr>
          <w:t>gov</w:t>
        </w:r>
        <w:proofErr w:type="spellEnd"/>
        <w:r w:rsidRPr="00EC7E12">
          <w:rPr>
            <w:rStyle w:val="afc"/>
            <w:rFonts w:eastAsiaTheme="majorEastAsia"/>
            <w:sz w:val="16"/>
            <w:szCs w:val="16"/>
          </w:rPr>
          <w:t>.</w:t>
        </w:r>
        <w:proofErr w:type="spellStart"/>
        <w:r w:rsidRPr="00EC7E12">
          <w:rPr>
            <w:rStyle w:val="afc"/>
            <w:rFonts w:eastAsiaTheme="majorEastAsia"/>
            <w:sz w:val="16"/>
            <w:szCs w:val="16"/>
            <w:lang w:val="en-US"/>
          </w:rPr>
          <w:t>ru</w:t>
        </w:r>
        <w:proofErr w:type="spellEnd"/>
      </w:hyperlink>
    </w:p>
    <w:p w:rsidR="00CD570C" w:rsidRDefault="00CD570C" w:rsidP="00EC7E12">
      <w:pPr>
        <w:ind w:right="140"/>
        <w:jc w:val="both"/>
        <w:rPr>
          <w:rStyle w:val="afc"/>
          <w:rFonts w:eastAsiaTheme="majorEastAsia"/>
          <w:sz w:val="16"/>
          <w:szCs w:val="16"/>
        </w:rPr>
      </w:pPr>
    </w:p>
    <w:p w:rsidR="00CD570C" w:rsidRDefault="00CD570C" w:rsidP="00EC7E12">
      <w:pPr>
        <w:ind w:right="140"/>
        <w:jc w:val="both"/>
        <w:rPr>
          <w:rStyle w:val="afc"/>
          <w:rFonts w:eastAsiaTheme="majorEastAsia"/>
          <w:sz w:val="16"/>
          <w:szCs w:val="16"/>
        </w:rPr>
      </w:pPr>
    </w:p>
    <w:p w:rsidR="00CD570C" w:rsidRDefault="00CD570C" w:rsidP="00EC7E12">
      <w:pPr>
        <w:ind w:right="140"/>
        <w:jc w:val="both"/>
        <w:rPr>
          <w:rStyle w:val="afc"/>
          <w:rFonts w:eastAsiaTheme="majorEastAsia"/>
          <w:sz w:val="16"/>
          <w:szCs w:val="16"/>
        </w:rPr>
      </w:pPr>
    </w:p>
    <w:p w:rsidR="00CD570C" w:rsidRPr="00CD570C" w:rsidRDefault="00CD570C" w:rsidP="00EC7E12">
      <w:pPr>
        <w:ind w:right="140"/>
        <w:jc w:val="both"/>
        <w:rPr>
          <w:rStyle w:val="afc"/>
          <w:rFonts w:eastAsiaTheme="majorEastAsia"/>
          <w:sz w:val="16"/>
          <w:szCs w:val="16"/>
        </w:rPr>
      </w:pPr>
    </w:p>
    <w:p w:rsidR="00CD570C" w:rsidRPr="00CD570C" w:rsidRDefault="00CD570C" w:rsidP="00EC7E12">
      <w:pPr>
        <w:ind w:right="140"/>
        <w:jc w:val="both"/>
        <w:rPr>
          <w:rStyle w:val="afc"/>
          <w:rFonts w:eastAsiaTheme="majorEastAsia"/>
          <w:sz w:val="16"/>
          <w:szCs w:val="16"/>
        </w:rPr>
      </w:pPr>
    </w:p>
    <w:p w:rsidR="00EC7E12" w:rsidRPr="00CD570C" w:rsidRDefault="00EC7E12" w:rsidP="00EC7E12">
      <w:pPr>
        <w:tabs>
          <w:tab w:val="left" w:pos="3345"/>
        </w:tabs>
        <w:ind w:firstLine="708"/>
        <w:jc w:val="center"/>
        <w:rPr>
          <w:b/>
          <w:sz w:val="16"/>
          <w:szCs w:val="16"/>
        </w:rPr>
      </w:pPr>
      <w:r w:rsidRPr="00CD570C">
        <w:rPr>
          <w:b/>
          <w:sz w:val="16"/>
          <w:szCs w:val="16"/>
        </w:rPr>
        <w:t>ИНФОРМАЦИОННОЕ СООБЩЕНИЕ</w:t>
      </w:r>
    </w:p>
    <w:p w:rsidR="00EC7E12" w:rsidRPr="00CD570C" w:rsidRDefault="00EC7E12" w:rsidP="00EC7E12">
      <w:pPr>
        <w:tabs>
          <w:tab w:val="left" w:pos="3345"/>
        </w:tabs>
        <w:ind w:firstLine="708"/>
        <w:jc w:val="center"/>
        <w:rPr>
          <w:b/>
          <w:sz w:val="16"/>
          <w:szCs w:val="16"/>
        </w:rPr>
      </w:pPr>
    </w:p>
    <w:p w:rsidR="00EC7E12" w:rsidRPr="00EC7E12" w:rsidRDefault="00EC7E12" w:rsidP="00EC7E12">
      <w:pPr>
        <w:ind w:firstLine="708"/>
        <w:jc w:val="both"/>
        <w:rPr>
          <w:sz w:val="16"/>
          <w:szCs w:val="16"/>
        </w:rPr>
      </w:pPr>
      <w:r w:rsidRPr="00EC7E12">
        <w:rPr>
          <w:sz w:val="16"/>
          <w:szCs w:val="16"/>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EC7E12" w:rsidRPr="00EC7E12" w:rsidRDefault="00EC7E12" w:rsidP="00EC7E12">
      <w:pPr>
        <w:ind w:firstLine="708"/>
        <w:jc w:val="both"/>
        <w:rPr>
          <w:sz w:val="16"/>
          <w:szCs w:val="16"/>
        </w:rPr>
      </w:pPr>
      <w:r w:rsidRPr="00EC7E12">
        <w:rPr>
          <w:sz w:val="16"/>
          <w:szCs w:val="16"/>
        </w:rPr>
        <w:t xml:space="preserve">ЧАО, Билибинский район, город Билибино, </w:t>
      </w:r>
      <w:r w:rsidRPr="00EC7E12">
        <w:rPr>
          <w:color w:val="C00000"/>
          <w:sz w:val="16"/>
          <w:szCs w:val="16"/>
        </w:rPr>
        <w:t>улица Заозерная, участок 6А, разрешенное использование – под личное подсобное хозяйство, площадью 1495 кв. метров</w:t>
      </w:r>
      <w:r w:rsidRPr="00EC7E12">
        <w:rPr>
          <w:sz w:val="16"/>
          <w:szCs w:val="16"/>
        </w:rPr>
        <w:t>;</w:t>
      </w:r>
    </w:p>
    <w:p w:rsidR="00EC7E12" w:rsidRPr="00EC7E12" w:rsidRDefault="00EC7E12" w:rsidP="00EC7E12">
      <w:pPr>
        <w:ind w:firstLine="708"/>
        <w:jc w:val="both"/>
        <w:rPr>
          <w:sz w:val="16"/>
          <w:szCs w:val="16"/>
        </w:rPr>
      </w:pPr>
      <w:r w:rsidRPr="00EC7E12">
        <w:rPr>
          <w:sz w:val="16"/>
          <w:szCs w:val="16"/>
        </w:rPr>
        <w:t>Граждане, заинтересованные в предоставлении земельного участка для указанных целей, в течени</w:t>
      </w:r>
      <w:proofErr w:type="gramStart"/>
      <w:r w:rsidRPr="00EC7E12">
        <w:rPr>
          <w:sz w:val="16"/>
          <w:szCs w:val="16"/>
        </w:rPr>
        <w:t>и</w:t>
      </w:r>
      <w:proofErr w:type="gramEnd"/>
      <w:r w:rsidRPr="00EC7E12">
        <w:rPr>
          <w:sz w:val="16"/>
          <w:szCs w:val="16"/>
        </w:rPr>
        <w:t xml:space="preserve">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16" w:history="1">
        <w:r w:rsidRPr="00EC7E12">
          <w:rPr>
            <w:rStyle w:val="afc"/>
            <w:rFonts w:eastAsiaTheme="majorEastAsia"/>
            <w:sz w:val="16"/>
            <w:szCs w:val="16"/>
            <w:lang w:val="en-US"/>
          </w:rPr>
          <w:t>www</w:t>
        </w:r>
        <w:r w:rsidRPr="00EC7E12">
          <w:rPr>
            <w:rStyle w:val="afc"/>
            <w:rFonts w:eastAsiaTheme="majorEastAsia"/>
            <w:sz w:val="16"/>
            <w:szCs w:val="16"/>
          </w:rPr>
          <w:t>.</w:t>
        </w:r>
        <w:r w:rsidRPr="00EC7E12">
          <w:rPr>
            <w:rStyle w:val="afc"/>
            <w:rFonts w:eastAsiaTheme="majorEastAsia"/>
            <w:sz w:val="16"/>
            <w:szCs w:val="16"/>
            <w:lang w:val="en-US"/>
          </w:rPr>
          <w:t>bilchao</w:t>
        </w:r>
        <w:r w:rsidRPr="00EC7E12">
          <w:rPr>
            <w:rStyle w:val="afc"/>
            <w:rFonts w:eastAsiaTheme="majorEastAsia"/>
            <w:sz w:val="16"/>
            <w:szCs w:val="16"/>
          </w:rPr>
          <w:t>.</w:t>
        </w:r>
        <w:r w:rsidRPr="00EC7E12">
          <w:rPr>
            <w:rStyle w:val="afc"/>
            <w:rFonts w:eastAsiaTheme="majorEastAsia"/>
            <w:sz w:val="16"/>
            <w:szCs w:val="16"/>
            <w:lang w:val="en-US"/>
          </w:rPr>
          <w:t>ru</w:t>
        </w:r>
      </w:hyperlink>
      <w:r w:rsidRPr="00EC7E12">
        <w:rPr>
          <w:sz w:val="16"/>
          <w:szCs w:val="16"/>
        </w:rPr>
        <w:t xml:space="preserve">, на официальном сайте Российской Федерации </w:t>
      </w:r>
      <w:hyperlink r:id="rId17" w:history="1">
        <w:r w:rsidRPr="00EC7E12">
          <w:rPr>
            <w:rStyle w:val="afc"/>
            <w:rFonts w:eastAsiaTheme="majorEastAsia"/>
            <w:sz w:val="16"/>
            <w:szCs w:val="16"/>
            <w:lang w:val="en-US"/>
          </w:rPr>
          <w:t>www</w:t>
        </w:r>
        <w:r w:rsidRPr="00EC7E12">
          <w:rPr>
            <w:rStyle w:val="afc"/>
            <w:rFonts w:eastAsiaTheme="majorEastAsia"/>
            <w:sz w:val="16"/>
            <w:szCs w:val="16"/>
          </w:rPr>
          <w:t>.</w:t>
        </w:r>
        <w:r w:rsidRPr="00EC7E12">
          <w:rPr>
            <w:rStyle w:val="afc"/>
            <w:rFonts w:eastAsiaTheme="majorEastAsia"/>
            <w:sz w:val="16"/>
            <w:szCs w:val="16"/>
            <w:lang w:val="en-US"/>
          </w:rPr>
          <w:t>torgi</w:t>
        </w:r>
        <w:r w:rsidRPr="00EC7E12">
          <w:rPr>
            <w:rStyle w:val="afc"/>
            <w:rFonts w:eastAsiaTheme="majorEastAsia"/>
            <w:sz w:val="16"/>
            <w:szCs w:val="16"/>
          </w:rPr>
          <w:t>.</w:t>
        </w:r>
        <w:r w:rsidRPr="00EC7E12">
          <w:rPr>
            <w:rStyle w:val="afc"/>
            <w:rFonts w:eastAsiaTheme="majorEastAsia"/>
            <w:sz w:val="16"/>
            <w:szCs w:val="16"/>
            <w:lang w:val="en-US"/>
          </w:rPr>
          <w:t>gov</w:t>
        </w:r>
        <w:r w:rsidRPr="00EC7E12">
          <w:rPr>
            <w:rStyle w:val="afc"/>
            <w:rFonts w:eastAsiaTheme="majorEastAsia"/>
            <w:sz w:val="16"/>
            <w:szCs w:val="16"/>
          </w:rPr>
          <w:t>.</w:t>
        </w:r>
        <w:proofErr w:type="spellStart"/>
        <w:r w:rsidRPr="00EC7E12">
          <w:rPr>
            <w:rStyle w:val="afc"/>
            <w:rFonts w:eastAsiaTheme="majorEastAsia"/>
            <w:sz w:val="16"/>
            <w:szCs w:val="16"/>
            <w:lang w:val="en-US"/>
          </w:rPr>
          <w:t>ru</w:t>
        </w:r>
        <w:proofErr w:type="spellEnd"/>
      </w:hyperlink>
      <w:r w:rsidRPr="00EC7E12">
        <w:rPr>
          <w:sz w:val="16"/>
          <w:szCs w:val="16"/>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EC7E12">
        <w:rPr>
          <w:sz w:val="16"/>
          <w:szCs w:val="16"/>
        </w:rPr>
        <w:t>собственность</w:t>
      </w:r>
      <w:proofErr w:type="gramEnd"/>
      <w:r w:rsidRPr="00EC7E12">
        <w:rPr>
          <w:sz w:val="16"/>
          <w:szCs w:val="16"/>
        </w:rPr>
        <w:t xml:space="preserve"> на который не разграничена.</w:t>
      </w:r>
    </w:p>
    <w:p w:rsidR="00EC7E12" w:rsidRPr="00EC7E12" w:rsidRDefault="00EC7E12" w:rsidP="00EC7E12">
      <w:pPr>
        <w:jc w:val="both"/>
        <w:rPr>
          <w:sz w:val="16"/>
          <w:szCs w:val="16"/>
        </w:rPr>
      </w:pPr>
      <w:r w:rsidRPr="00EC7E12">
        <w:rPr>
          <w:sz w:val="16"/>
          <w:szCs w:val="16"/>
        </w:rPr>
        <w:tab/>
        <w:t>Адрес подачи заявления: ЧАО. Билибинский район, город Билибино,                  улица Курчатова, дом 6, кабинет 412.</w:t>
      </w:r>
    </w:p>
    <w:p w:rsidR="00EC7E12" w:rsidRPr="00EC7E12" w:rsidRDefault="00EC7E12" w:rsidP="00EC7E12">
      <w:pPr>
        <w:ind w:firstLine="708"/>
        <w:jc w:val="both"/>
        <w:rPr>
          <w:sz w:val="16"/>
          <w:szCs w:val="16"/>
        </w:rPr>
      </w:pPr>
      <w:r w:rsidRPr="00EC7E12">
        <w:rPr>
          <w:sz w:val="16"/>
          <w:szCs w:val="16"/>
        </w:rPr>
        <w:t>Время приема заявлений: в рабочие дни, понедельник-пятница с 9.00 - до 17.45        (обед с 13.00 до 14.30)</w:t>
      </w:r>
    </w:p>
    <w:p w:rsidR="00EC7E12" w:rsidRPr="00EC7E12" w:rsidRDefault="00EC7E12" w:rsidP="00EC7E12">
      <w:pPr>
        <w:ind w:firstLine="708"/>
        <w:jc w:val="both"/>
        <w:rPr>
          <w:sz w:val="16"/>
          <w:szCs w:val="16"/>
        </w:rPr>
      </w:pPr>
      <w:r w:rsidRPr="00EC7E12">
        <w:rPr>
          <w:sz w:val="16"/>
          <w:szCs w:val="16"/>
        </w:rPr>
        <w:t xml:space="preserve">Дата и время окончания приема заявлений 30 июня 2024 года в 17:45. </w:t>
      </w:r>
    </w:p>
    <w:p w:rsidR="00EC7E12" w:rsidRPr="00EC7E12" w:rsidRDefault="00EC7E12" w:rsidP="00EC7E12">
      <w:pPr>
        <w:ind w:firstLine="708"/>
        <w:jc w:val="both"/>
        <w:rPr>
          <w:sz w:val="16"/>
          <w:szCs w:val="16"/>
        </w:rPr>
      </w:pPr>
      <w:proofErr w:type="gramStart"/>
      <w:r w:rsidRPr="00EC7E12">
        <w:rPr>
          <w:sz w:val="16"/>
          <w:szCs w:val="16"/>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EC7E12">
        <w:rPr>
          <w:b/>
          <w:i/>
          <w:sz w:val="16"/>
          <w:szCs w:val="16"/>
        </w:rPr>
        <w:t>на бумажном носителе гражданином лично</w:t>
      </w:r>
      <w:r w:rsidRPr="00EC7E12">
        <w:rPr>
          <w:sz w:val="16"/>
          <w:szCs w:val="16"/>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EC7E12">
        <w:rPr>
          <w:sz w:val="16"/>
          <w:szCs w:val="16"/>
        </w:rPr>
        <w:t xml:space="preserve"> участвовать в аукционе, либо </w:t>
      </w:r>
      <w:proofErr w:type="gramStart"/>
      <w:r w:rsidRPr="00EC7E12">
        <w:rPr>
          <w:sz w:val="16"/>
          <w:szCs w:val="16"/>
        </w:rPr>
        <w:t>по</w:t>
      </w:r>
      <w:proofErr w:type="gramEnd"/>
      <w:r w:rsidRPr="00EC7E12">
        <w:rPr>
          <w:sz w:val="16"/>
          <w:szCs w:val="16"/>
        </w:rPr>
        <w:t xml:space="preserve"> </w:t>
      </w:r>
      <w:proofErr w:type="gramStart"/>
      <w:r w:rsidRPr="00EC7E12">
        <w:rPr>
          <w:sz w:val="16"/>
          <w:szCs w:val="16"/>
        </w:rPr>
        <w:t>средством</w:t>
      </w:r>
      <w:proofErr w:type="gramEnd"/>
      <w:r w:rsidRPr="00EC7E12">
        <w:rPr>
          <w:sz w:val="16"/>
          <w:szCs w:val="16"/>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EC7E12" w:rsidRDefault="00EC7E12" w:rsidP="00EC7E12">
      <w:pPr>
        <w:ind w:right="140"/>
        <w:jc w:val="both"/>
        <w:rPr>
          <w:rStyle w:val="afc"/>
          <w:rFonts w:eastAsiaTheme="majorEastAsia"/>
          <w:sz w:val="16"/>
          <w:szCs w:val="16"/>
        </w:rPr>
      </w:pPr>
      <w:r w:rsidRPr="00EC7E12">
        <w:rPr>
          <w:sz w:val="16"/>
          <w:szCs w:val="16"/>
        </w:rPr>
        <w:t xml:space="preserve">Форма заявления о намерении участвовать в аукционе размещена на сайте Российской Федерации </w:t>
      </w:r>
      <w:hyperlink r:id="rId18" w:history="1">
        <w:r w:rsidRPr="00EC7E12">
          <w:rPr>
            <w:rStyle w:val="afc"/>
            <w:rFonts w:eastAsiaTheme="majorEastAsia"/>
            <w:sz w:val="16"/>
            <w:szCs w:val="16"/>
            <w:lang w:val="en-US"/>
          </w:rPr>
          <w:t>www</w:t>
        </w:r>
        <w:r w:rsidRPr="00EC7E12">
          <w:rPr>
            <w:rStyle w:val="afc"/>
            <w:rFonts w:eastAsiaTheme="majorEastAsia"/>
            <w:sz w:val="16"/>
            <w:szCs w:val="16"/>
          </w:rPr>
          <w:t>.</w:t>
        </w:r>
        <w:proofErr w:type="spellStart"/>
        <w:r w:rsidRPr="00EC7E12">
          <w:rPr>
            <w:rStyle w:val="afc"/>
            <w:rFonts w:eastAsiaTheme="majorEastAsia"/>
            <w:sz w:val="16"/>
            <w:szCs w:val="16"/>
            <w:lang w:val="en-US"/>
          </w:rPr>
          <w:t>torgi</w:t>
        </w:r>
        <w:proofErr w:type="spellEnd"/>
        <w:r w:rsidRPr="00EC7E12">
          <w:rPr>
            <w:rStyle w:val="afc"/>
            <w:rFonts w:eastAsiaTheme="majorEastAsia"/>
            <w:sz w:val="16"/>
            <w:szCs w:val="16"/>
          </w:rPr>
          <w:t>.</w:t>
        </w:r>
        <w:proofErr w:type="spellStart"/>
        <w:r w:rsidRPr="00EC7E12">
          <w:rPr>
            <w:rStyle w:val="afc"/>
            <w:rFonts w:eastAsiaTheme="majorEastAsia"/>
            <w:sz w:val="16"/>
            <w:szCs w:val="16"/>
            <w:lang w:val="en-US"/>
          </w:rPr>
          <w:t>gov</w:t>
        </w:r>
        <w:proofErr w:type="spellEnd"/>
        <w:r w:rsidRPr="00EC7E12">
          <w:rPr>
            <w:rStyle w:val="afc"/>
            <w:rFonts w:eastAsiaTheme="majorEastAsia"/>
            <w:sz w:val="16"/>
            <w:szCs w:val="16"/>
          </w:rPr>
          <w:t>.</w:t>
        </w:r>
        <w:proofErr w:type="spellStart"/>
        <w:r w:rsidRPr="00EC7E12">
          <w:rPr>
            <w:rStyle w:val="afc"/>
            <w:rFonts w:eastAsiaTheme="majorEastAsia"/>
            <w:sz w:val="16"/>
            <w:szCs w:val="16"/>
            <w:lang w:val="en-US"/>
          </w:rPr>
          <w:t>ru</w:t>
        </w:r>
        <w:proofErr w:type="spellEnd"/>
      </w:hyperlink>
    </w:p>
    <w:p w:rsidR="00CD570C" w:rsidRDefault="00CD570C"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Pr="00CD570C" w:rsidRDefault="00C671EB" w:rsidP="00EC7E12">
      <w:pPr>
        <w:ind w:right="140"/>
        <w:jc w:val="both"/>
        <w:rPr>
          <w:rStyle w:val="afc"/>
          <w:rFonts w:eastAsiaTheme="majorEastAsia"/>
          <w:sz w:val="16"/>
          <w:szCs w:val="16"/>
        </w:rPr>
      </w:pPr>
    </w:p>
    <w:p w:rsidR="00CD570C" w:rsidRPr="00CD570C" w:rsidRDefault="00CD570C" w:rsidP="00EC7E12">
      <w:pPr>
        <w:ind w:right="140"/>
        <w:jc w:val="both"/>
        <w:rPr>
          <w:rStyle w:val="afc"/>
          <w:rFonts w:eastAsiaTheme="majorEastAsia"/>
          <w:sz w:val="16"/>
          <w:szCs w:val="16"/>
        </w:rPr>
      </w:pPr>
    </w:p>
    <w:p w:rsidR="00EC7E12" w:rsidRPr="00CD570C" w:rsidRDefault="00EC7E12" w:rsidP="00EC7E12">
      <w:pPr>
        <w:tabs>
          <w:tab w:val="left" w:pos="3345"/>
        </w:tabs>
        <w:ind w:firstLine="708"/>
        <w:jc w:val="center"/>
        <w:rPr>
          <w:b/>
          <w:sz w:val="16"/>
          <w:szCs w:val="16"/>
        </w:rPr>
      </w:pPr>
      <w:r w:rsidRPr="00CD570C">
        <w:rPr>
          <w:b/>
          <w:sz w:val="16"/>
          <w:szCs w:val="16"/>
        </w:rPr>
        <w:t>ИНФОРМАЦИОННОЕ СООБЩЕНИЕ</w:t>
      </w:r>
    </w:p>
    <w:p w:rsidR="00EC7E12" w:rsidRPr="00EC7E12" w:rsidRDefault="00EC7E12" w:rsidP="00EC7E12">
      <w:pPr>
        <w:tabs>
          <w:tab w:val="left" w:pos="3345"/>
        </w:tabs>
        <w:ind w:firstLine="708"/>
        <w:jc w:val="center"/>
        <w:rPr>
          <w:sz w:val="16"/>
          <w:szCs w:val="16"/>
        </w:rPr>
      </w:pPr>
    </w:p>
    <w:p w:rsidR="00EC7E12" w:rsidRPr="00EC7E12" w:rsidRDefault="00EC7E12" w:rsidP="00EC7E12">
      <w:pPr>
        <w:ind w:firstLine="708"/>
        <w:jc w:val="both"/>
        <w:rPr>
          <w:sz w:val="16"/>
          <w:szCs w:val="16"/>
        </w:rPr>
      </w:pPr>
      <w:r w:rsidRPr="00EC7E12">
        <w:rPr>
          <w:sz w:val="16"/>
          <w:szCs w:val="16"/>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EC7E12" w:rsidRPr="00EC7E12" w:rsidRDefault="00EC7E12" w:rsidP="00EC7E12">
      <w:pPr>
        <w:ind w:firstLine="708"/>
        <w:jc w:val="both"/>
        <w:rPr>
          <w:sz w:val="16"/>
          <w:szCs w:val="16"/>
        </w:rPr>
      </w:pPr>
      <w:r w:rsidRPr="00EC7E12">
        <w:rPr>
          <w:sz w:val="16"/>
          <w:szCs w:val="16"/>
        </w:rPr>
        <w:t xml:space="preserve">ЧАО, Билибинский район, город Билибино, </w:t>
      </w:r>
      <w:r w:rsidRPr="00EC7E12">
        <w:rPr>
          <w:color w:val="C00000"/>
          <w:sz w:val="16"/>
          <w:szCs w:val="16"/>
        </w:rPr>
        <w:t>улица Строителей, разрешенное использование – под личное подсобное хозяйство, площадью 672 кв. метров</w:t>
      </w:r>
      <w:r w:rsidRPr="00EC7E12">
        <w:rPr>
          <w:sz w:val="16"/>
          <w:szCs w:val="16"/>
        </w:rPr>
        <w:t>;</w:t>
      </w:r>
    </w:p>
    <w:p w:rsidR="00EC7E12" w:rsidRPr="00EC7E12" w:rsidRDefault="00EC7E12" w:rsidP="00EC7E12">
      <w:pPr>
        <w:ind w:firstLine="708"/>
        <w:jc w:val="both"/>
        <w:rPr>
          <w:sz w:val="16"/>
          <w:szCs w:val="16"/>
        </w:rPr>
      </w:pPr>
      <w:r w:rsidRPr="00EC7E12">
        <w:rPr>
          <w:sz w:val="16"/>
          <w:szCs w:val="16"/>
        </w:rPr>
        <w:t>Граждане, заинтересованные в предоставлении земельного участка для указанных целей, в течени</w:t>
      </w:r>
      <w:proofErr w:type="gramStart"/>
      <w:r w:rsidRPr="00EC7E12">
        <w:rPr>
          <w:sz w:val="16"/>
          <w:szCs w:val="16"/>
        </w:rPr>
        <w:t>и</w:t>
      </w:r>
      <w:proofErr w:type="gramEnd"/>
      <w:r w:rsidRPr="00EC7E12">
        <w:rPr>
          <w:sz w:val="16"/>
          <w:szCs w:val="16"/>
        </w:rPr>
        <w:t xml:space="preserve">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19" w:history="1">
        <w:r w:rsidRPr="00EC7E12">
          <w:rPr>
            <w:rStyle w:val="afc"/>
            <w:rFonts w:eastAsiaTheme="majorEastAsia"/>
            <w:sz w:val="16"/>
            <w:szCs w:val="16"/>
            <w:lang w:val="en-US"/>
          </w:rPr>
          <w:t>www</w:t>
        </w:r>
        <w:r w:rsidRPr="00EC7E12">
          <w:rPr>
            <w:rStyle w:val="afc"/>
            <w:rFonts w:eastAsiaTheme="majorEastAsia"/>
            <w:sz w:val="16"/>
            <w:szCs w:val="16"/>
          </w:rPr>
          <w:t>.</w:t>
        </w:r>
        <w:r w:rsidRPr="00EC7E12">
          <w:rPr>
            <w:rStyle w:val="afc"/>
            <w:rFonts w:eastAsiaTheme="majorEastAsia"/>
            <w:sz w:val="16"/>
            <w:szCs w:val="16"/>
            <w:lang w:val="en-US"/>
          </w:rPr>
          <w:t>bilchao</w:t>
        </w:r>
        <w:r w:rsidRPr="00EC7E12">
          <w:rPr>
            <w:rStyle w:val="afc"/>
            <w:rFonts w:eastAsiaTheme="majorEastAsia"/>
            <w:sz w:val="16"/>
            <w:szCs w:val="16"/>
          </w:rPr>
          <w:t>.</w:t>
        </w:r>
        <w:r w:rsidRPr="00EC7E12">
          <w:rPr>
            <w:rStyle w:val="afc"/>
            <w:rFonts w:eastAsiaTheme="majorEastAsia"/>
            <w:sz w:val="16"/>
            <w:szCs w:val="16"/>
            <w:lang w:val="en-US"/>
          </w:rPr>
          <w:t>ru</w:t>
        </w:r>
      </w:hyperlink>
      <w:r w:rsidRPr="00EC7E12">
        <w:rPr>
          <w:sz w:val="16"/>
          <w:szCs w:val="16"/>
        </w:rPr>
        <w:t xml:space="preserve">, на официальном сайте Российской Федерации </w:t>
      </w:r>
      <w:hyperlink r:id="rId20" w:history="1">
        <w:r w:rsidRPr="00EC7E12">
          <w:rPr>
            <w:rStyle w:val="afc"/>
            <w:rFonts w:eastAsiaTheme="majorEastAsia"/>
            <w:sz w:val="16"/>
            <w:szCs w:val="16"/>
            <w:lang w:val="en-US"/>
          </w:rPr>
          <w:t>www</w:t>
        </w:r>
        <w:r w:rsidRPr="00EC7E12">
          <w:rPr>
            <w:rStyle w:val="afc"/>
            <w:rFonts w:eastAsiaTheme="majorEastAsia"/>
            <w:sz w:val="16"/>
            <w:szCs w:val="16"/>
          </w:rPr>
          <w:t>.</w:t>
        </w:r>
        <w:r w:rsidRPr="00EC7E12">
          <w:rPr>
            <w:rStyle w:val="afc"/>
            <w:rFonts w:eastAsiaTheme="majorEastAsia"/>
            <w:sz w:val="16"/>
            <w:szCs w:val="16"/>
            <w:lang w:val="en-US"/>
          </w:rPr>
          <w:t>torgi</w:t>
        </w:r>
        <w:r w:rsidRPr="00EC7E12">
          <w:rPr>
            <w:rStyle w:val="afc"/>
            <w:rFonts w:eastAsiaTheme="majorEastAsia"/>
            <w:sz w:val="16"/>
            <w:szCs w:val="16"/>
          </w:rPr>
          <w:t>.</w:t>
        </w:r>
        <w:r w:rsidRPr="00EC7E12">
          <w:rPr>
            <w:rStyle w:val="afc"/>
            <w:rFonts w:eastAsiaTheme="majorEastAsia"/>
            <w:sz w:val="16"/>
            <w:szCs w:val="16"/>
            <w:lang w:val="en-US"/>
          </w:rPr>
          <w:t>gov</w:t>
        </w:r>
        <w:r w:rsidRPr="00EC7E12">
          <w:rPr>
            <w:rStyle w:val="afc"/>
            <w:rFonts w:eastAsiaTheme="majorEastAsia"/>
            <w:sz w:val="16"/>
            <w:szCs w:val="16"/>
          </w:rPr>
          <w:t>.</w:t>
        </w:r>
        <w:proofErr w:type="spellStart"/>
        <w:r w:rsidRPr="00EC7E12">
          <w:rPr>
            <w:rStyle w:val="afc"/>
            <w:rFonts w:eastAsiaTheme="majorEastAsia"/>
            <w:sz w:val="16"/>
            <w:szCs w:val="16"/>
            <w:lang w:val="en-US"/>
          </w:rPr>
          <w:t>ru</w:t>
        </w:r>
        <w:proofErr w:type="spellEnd"/>
      </w:hyperlink>
      <w:r w:rsidRPr="00EC7E12">
        <w:rPr>
          <w:sz w:val="16"/>
          <w:szCs w:val="16"/>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EC7E12">
        <w:rPr>
          <w:sz w:val="16"/>
          <w:szCs w:val="16"/>
        </w:rPr>
        <w:t>собственность</w:t>
      </w:r>
      <w:proofErr w:type="gramEnd"/>
      <w:r w:rsidRPr="00EC7E12">
        <w:rPr>
          <w:sz w:val="16"/>
          <w:szCs w:val="16"/>
        </w:rPr>
        <w:t xml:space="preserve"> на который не разграничена.</w:t>
      </w:r>
    </w:p>
    <w:p w:rsidR="00EC7E12" w:rsidRPr="00EC7E12" w:rsidRDefault="00EC7E12" w:rsidP="00EC7E12">
      <w:pPr>
        <w:jc w:val="both"/>
        <w:rPr>
          <w:sz w:val="16"/>
          <w:szCs w:val="16"/>
        </w:rPr>
      </w:pPr>
      <w:r w:rsidRPr="00EC7E12">
        <w:rPr>
          <w:sz w:val="16"/>
          <w:szCs w:val="16"/>
        </w:rPr>
        <w:tab/>
        <w:t>Адрес подачи заявления: ЧАО. Билибинский район, город Билибино,                  улица Курчатова, дом 6, кабинет 412.</w:t>
      </w:r>
    </w:p>
    <w:p w:rsidR="00EC7E12" w:rsidRPr="00EC7E12" w:rsidRDefault="00EC7E12" w:rsidP="00EC7E12">
      <w:pPr>
        <w:ind w:firstLine="708"/>
        <w:jc w:val="both"/>
        <w:rPr>
          <w:sz w:val="16"/>
          <w:szCs w:val="16"/>
        </w:rPr>
      </w:pPr>
      <w:r w:rsidRPr="00EC7E12">
        <w:rPr>
          <w:sz w:val="16"/>
          <w:szCs w:val="16"/>
        </w:rPr>
        <w:t>Время приема заявлений: в рабочие дни, понедельник-пятница с 9.00 - до 17.45        (обед с 13.00 до 14.30)</w:t>
      </w:r>
    </w:p>
    <w:p w:rsidR="00EC7E12" w:rsidRPr="00EC7E12" w:rsidRDefault="00EC7E12" w:rsidP="00EC7E12">
      <w:pPr>
        <w:ind w:firstLine="708"/>
        <w:jc w:val="both"/>
        <w:rPr>
          <w:sz w:val="16"/>
          <w:szCs w:val="16"/>
        </w:rPr>
      </w:pPr>
      <w:r w:rsidRPr="00EC7E12">
        <w:rPr>
          <w:sz w:val="16"/>
          <w:szCs w:val="16"/>
        </w:rPr>
        <w:t xml:space="preserve">Дата и время окончания приема заявлений 30 июня 2024 года в 17:45. </w:t>
      </w:r>
    </w:p>
    <w:p w:rsidR="00EC7E12" w:rsidRPr="00EC7E12" w:rsidRDefault="00EC7E12" w:rsidP="00EC7E12">
      <w:pPr>
        <w:ind w:firstLine="708"/>
        <w:jc w:val="both"/>
        <w:rPr>
          <w:sz w:val="16"/>
          <w:szCs w:val="16"/>
        </w:rPr>
      </w:pPr>
      <w:proofErr w:type="gramStart"/>
      <w:r w:rsidRPr="00EC7E12">
        <w:rPr>
          <w:sz w:val="16"/>
          <w:szCs w:val="16"/>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EC7E12">
        <w:rPr>
          <w:b/>
          <w:i/>
          <w:sz w:val="16"/>
          <w:szCs w:val="16"/>
        </w:rPr>
        <w:t>на бумажном носителе гражданином лично</w:t>
      </w:r>
      <w:r w:rsidRPr="00EC7E12">
        <w:rPr>
          <w:sz w:val="16"/>
          <w:szCs w:val="16"/>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EC7E12">
        <w:rPr>
          <w:sz w:val="16"/>
          <w:szCs w:val="16"/>
        </w:rPr>
        <w:t xml:space="preserve"> участвовать в аукционе, либо </w:t>
      </w:r>
      <w:proofErr w:type="gramStart"/>
      <w:r w:rsidRPr="00EC7E12">
        <w:rPr>
          <w:sz w:val="16"/>
          <w:szCs w:val="16"/>
        </w:rPr>
        <w:t>по</w:t>
      </w:r>
      <w:proofErr w:type="gramEnd"/>
      <w:r w:rsidRPr="00EC7E12">
        <w:rPr>
          <w:sz w:val="16"/>
          <w:szCs w:val="16"/>
        </w:rPr>
        <w:t xml:space="preserve"> </w:t>
      </w:r>
      <w:proofErr w:type="gramStart"/>
      <w:r w:rsidRPr="00EC7E12">
        <w:rPr>
          <w:sz w:val="16"/>
          <w:szCs w:val="16"/>
        </w:rPr>
        <w:t>средством</w:t>
      </w:r>
      <w:proofErr w:type="gramEnd"/>
      <w:r w:rsidRPr="00EC7E12">
        <w:rPr>
          <w:sz w:val="16"/>
          <w:szCs w:val="16"/>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EC7E12" w:rsidRDefault="00EC7E12" w:rsidP="00EC7E12">
      <w:pPr>
        <w:ind w:right="140"/>
        <w:jc w:val="both"/>
        <w:rPr>
          <w:rStyle w:val="afc"/>
          <w:rFonts w:eastAsiaTheme="majorEastAsia"/>
          <w:sz w:val="16"/>
          <w:szCs w:val="16"/>
        </w:rPr>
      </w:pPr>
      <w:r w:rsidRPr="00EC7E12">
        <w:rPr>
          <w:sz w:val="16"/>
          <w:szCs w:val="16"/>
        </w:rPr>
        <w:t xml:space="preserve">Форма заявления о намерении участвовать в аукционе размещена на сайте Российской Федерации </w:t>
      </w:r>
      <w:hyperlink r:id="rId21" w:history="1">
        <w:r w:rsidRPr="00EC7E12">
          <w:rPr>
            <w:rStyle w:val="afc"/>
            <w:rFonts w:eastAsiaTheme="majorEastAsia"/>
            <w:sz w:val="16"/>
            <w:szCs w:val="16"/>
            <w:lang w:val="en-US"/>
          </w:rPr>
          <w:t>www</w:t>
        </w:r>
        <w:r w:rsidRPr="00EC7E12">
          <w:rPr>
            <w:rStyle w:val="afc"/>
            <w:rFonts w:eastAsiaTheme="majorEastAsia"/>
            <w:sz w:val="16"/>
            <w:szCs w:val="16"/>
          </w:rPr>
          <w:t>.</w:t>
        </w:r>
        <w:proofErr w:type="spellStart"/>
        <w:r w:rsidRPr="00EC7E12">
          <w:rPr>
            <w:rStyle w:val="afc"/>
            <w:rFonts w:eastAsiaTheme="majorEastAsia"/>
            <w:sz w:val="16"/>
            <w:szCs w:val="16"/>
            <w:lang w:val="en-US"/>
          </w:rPr>
          <w:t>torgi</w:t>
        </w:r>
        <w:proofErr w:type="spellEnd"/>
        <w:r w:rsidRPr="00EC7E12">
          <w:rPr>
            <w:rStyle w:val="afc"/>
            <w:rFonts w:eastAsiaTheme="majorEastAsia"/>
            <w:sz w:val="16"/>
            <w:szCs w:val="16"/>
          </w:rPr>
          <w:t>.</w:t>
        </w:r>
        <w:proofErr w:type="spellStart"/>
        <w:r w:rsidRPr="00EC7E12">
          <w:rPr>
            <w:rStyle w:val="afc"/>
            <w:rFonts w:eastAsiaTheme="majorEastAsia"/>
            <w:sz w:val="16"/>
            <w:szCs w:val="16"/>
            <w:lang w:val="en-US"/>
          </w:rPr>
          <w:t>gov</w:t>
        </w:r>
        <w:proofErr w:type="spellEnd"/>
        <w:r w:rsidRPr="00EC7E12">
          <w:rPr>
            <w:rStyle w:val="afc"/>
            <w:rFonts w:eastAsiaTheme="majorEastAsia"/>
            <w:sz w:val="16"/>
            <w:szCs w:val="16"/>
          </w:rPr>
          <w:t>.</w:t>
        </w:r>
        <w:proofErr w:type="spellStart"/>
        <w:r w:rsidRPr="00EC7E12">
          <w:rPr>
            <w:rStyle w:val="afc"/>
            <w:rFonts w:eastAsiaTheme="majorEastAsia"/>
            <w:sz w:val="16"/>
            <w:szCs w:val="16"/>
            <w:lang w:val="en-US"/>
          </w:rPr>
          <w:t>ru</w:t>
        </w:r>
        <w:proofErr w:type="spellEnd"/>
      </w:hyperlink>
    </w:p>
    <w:p w:rsidR="00C671EB" w:rsidRDefault="00C671EB" w:rsidP="00EC7E12">
      <w:pPr>
        <w:ind w:right="140"/>
        <w:jc w:val="both"/>
        <w:rPr>
          <w:rStyle w:val="afc"/>
          <w:rFonts w:eastAsiaTheme="majorEastAsia"/>
          <w:sz w:val="16"/>
          <w:szCs w:val="16"/>
        </w:rPr>
      </w:pPr>
    </w:p>
    <w:p w:rsidR="00C671EB" w:rsidRDefault="00C671EB" w:rsidP="00EC7E12">
      <w:pPr>
        <w:ind w:right="140"/>
        <w:jc w:val="both"/>
        <w:rPr>
          <w:rStyle w:val="afc"/>
          <w:rFonts w:eastAsiaTheme="majorEastAsia"/>
          <w:sz w:val="16"/>
          <w:szCs w:val="16"/>
        </w:rPr>
      </w:pPr>
    </w:p>
    <w:p w:rsidR="00C671EB" w:rsidRPr="00C671EB" w:rsidRDefault="00C671EB" w:rsidP="00EC7E12">
      <w:pPr>
        <w:ind w:right="140"/>
        <w:jc w:val="both"/>
        <w:rPr>
          <w:rStyle w:val="afc"/>
          <w:rFonts w:eastAsiaTheme="majorEastAsia"/>
          <w:sz w:val="16"/>
          <w:szCs w:val="16"/>
        </w:rPr>
      </w:pPr>
    </w:p>
    <w:p w:rsidR="00CD570C" w:rsidRPr="00CD570C" w:rsidRDefault="00CD570C" w:rsidP="00EC7E12">
      <w:pPr>
        <w:ind w:right="140"/>
        <w:jc w:val="both"/>
        <w:rPr>
          <w:rStyle w:val="afc"/>
          <w:rFonts w:eastAsiaTheme="majorEastAsia"/>
          <w:sz w:val="16"/>
          <w:szCs w:val="16"/>
        </w:rPr>
      </w:pPr>
    </w:p>
    <w:p w:rsidR="00EC7E12" w:rsidRPr="00CD570C" w:rsidRDefault="00EC7E12" w:rsidP="00EC7E12">
      <w:pPr>
        <w:tabs>
          <w:tab w:val="left" w:pos="3345"/>
        </w:tabs>
        <w:ind w:firstLine="708"/>
        <w:jc w:val="center"/>
        <w:rPr>
          <w:b/>
          <w:sz w:val="16"/>
          <w:szCs w:val="16"/>
        </w:rPr>
      </w:pPr>
      <w:r w:rsidRPr="00CD570C">
        <w:rPr>
          <w:b/>
          <w:sz w:val="16"/>
          <w:szCs w:val="16"/>
        </w:rPr>
        <w:t>ИНФОРМАЦИОННОЕ СООБЩЕНИЕ</w:t>
      </w:r>
    </w:p>
    <w:p w:rsidR="00EC7E12" w:rsidRPr="00EC7E12" w:rsidRDefault="00EC7E12" w:rsidP="00EC7E12">
      <w:pPr>
        <w:tabs>
          <w:tab w:val="left" w:pos="3345"/>
        </w:tabs>
        <w:ind w:firstLine="708"/>
        <w:jc w:val="center"/>
        <w:rPr>
          <w:sz w:val="16"/>
          <w:szCs w:val="16"/>
        </w:rPr>
      </w:pPr>
    </w:p>
    <w:p w:rsidR="00EC7E12" w:rsidRPr="00EC7E12" w:rsidRDefault="00EC7E12" w:rsidP="00EC7E12">
      <w:pPr>
        <w:ind w:firstLine="708"/>
        <w:jc w:val="both"/>
        <w:rPr>
          <w:sz w:val="16"/>
          <w:szCs w:val="16"/>
        </w:rPr>
      </w:pPr>
      <w:r w:rsidRPr="00EC7E12">
        <w:rPr>
          <w:sz w:val="16"/>
          <w:szCs w:val="16"/>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EC7E12" w:rsidRPr="00EC7E12" w:rsidRDefault="00EC7E12" w:rsidP="00EC7E12">
      <w:pPr>
        <w:ind w:firstLine="708"/>
        <w:jc w:val="both"/>
        <w:rPr>
          <w:sz w:val="16"/>
          <w:szCs w:val="16"/>
        </w:rPr>
      </w:pPr>
      <w:r w:rsidRPr="00EC7E12">
        <w:rPr>
          <w:sz w:val="16"/>
          <w:szCs w:val="16"/>
        </w:rPr>
        <w:t xml:space="preserve">ЧАО, Билибинский район, город Билибино, сельское поселение Илирней, село Илирней, </w:t>
      </w:r>
      <w:r w:rsidRPr="00EC7E12">
        <w:rPr>
          <w:color w:val="C00000"/>
          <w:sz w:val="16"/>
          <w:szCs w:val="16"/>
        </w:rPr>
        <w:t>улица Центральная, участок 6В, разрешенное использование – под личное подсобное хозяйство, площадью 273 кв. метров</w:t>
      </w:r>
      <w:r w:rsidRPr="00EC7E12">
        <w:rPr>
          <w:sz w:val="16"/>
          <w:szCs w:val="16"/>
        </w:rPr>
        <w:t>;</w:t>
      </w:r>
    </w:p>
    <w:p w:rsidR="00EC7E12" w:rsidRPr="00EC7E12" w:rsidRDefault="00EC7E12" w:rsidP="00EC7E12">
      <w:pPr>
        <w:ind w:firstLine="708"/>
        <w:jc w:val="both"/>
        <w:rPr>
          <w:sz w:val="16"/>
          <w:szCs w:val="16"/>
        </w:rPr>
      </w:pPr>
      <w:r w:rsidRPr="00EC7E12">
        <w:rPr>
          <w:sz w:val="16"/>
          <w:szCs w:val="16"/>
        </w:rPr>
        <w:t>Граждане, заинтересованные в предоставлении земельного участка для указанных целей, в течени</w:t>
      </w:r>
      <w:proofErr w:type="gramStart"/>
      <w:r w:rsidRPr="00EC7E12">
        <w:rPr>
          <w:sz w:val="16"/>
          <w:szCs w:val="16"/>
        </w:rPr>
        <w:t>и</w:t>
      </w:r>
      <w:proofErr w:type="gramEnd"/>
      <w:r w:rsidRPr="00EC7E12">
        <w:rPr>
          <w:sz w:val="16"/>
          <w:szCs w:val="16"/>
        </w:rPr>
        <w:t xml:space="preserve">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22" w:history="1">
        <w:r w:rsidRPr="00EC7E12">
          <w:rPr>
            <w:rStyle w:val="afc"/>
            <w:rFonts w:eastAsiaTheme="majorEastAsia"/>
            <w:sz w:val="16"/>
            <w:szCs w:val="16"/>
            <w:lang w:val="en-US"/>
          </w:rPr>
          <w:t>www</w:t>
        </w:r>
        <w:r w:rsidRPr="00EC7E12">
          <w:rPr>
            <w:rStyle w:val="afc"/>
            <w:rFonts w:eastAsiaTheme="majorEastAsia"/>
            <w:sz w:val="16"/>
            <w:szCs w:val="16"/>
          </w:rPr>
          <w:t>.</w:t>
        </w:r>
        <w:r w:rsidRPr="00EC7E12">
          <w:rPr>
            <w:rStyle w:val="afc"/>
            <w:rFonts w:eastAsiaTheme="majorEastAsia"/>
            <w:sz w:val="16"/>
            <w:szCs w:val="16"/>
            <w:lang w:val="en-US"/>
          </w:rPr>
          <w:t>bilchao</w:t>
        </w:r>
        <w:r w:rsidRPr="00EC7E12">
          <w:rPr>
            <w:rStyle w:val="afc"/>
            <w:rFonts w:eastAsiaTheme="majorEastAsia"/>
            <w:sz w:val="16"/>
            <w:szCs w:val="16"/>
          </w:rPr>
          <w:t>.</w:t>
        </w:r>
        <w:r w:rsidRPr="00EC7E12">
          <w:rPr>
            <w:rStyle w:val="afc"/>
            <w:rFonts w:eastAsiaTheme="majorEastAsia"/>
            <w:sz w:val="16"/>
            <w:szCs w:val="16"/>
            <w:lang w:val="en-US"/>
          </w:rPr>
          <w:t>ru</w:t>
        </w:r>
      </w:hyperlink>
      <w:r w:rsidRPr="00EC7E12">
        <w:rPr>
          <w:sz w:val="16"/>
          <w:szCs w:val="16"/>
        </w:rPr>
        <w:t xml:space="preserve">, на официальном сайте Российской Федерации </w:t>
      </w:r>
      <w:hyperlink r:id="rId23" w:history="1">
        <w:r w:rsidRPr="00EC7E12">
          <w:rPr>
            <w:rStyle w:val="afc"/>
            <w:rFonts w:eastAsiaTheme="majorEastAsia"/>
            <w:sz w:val="16"/>
            <w:szCs w:val="16"/>
            <w:lang w:val="en-US"/>
          </w:rPr>
          <w:t>www</w:t>
        </w:r>
        <w:r w:rsidRPr="00EC7E12">
          <w:rPr>
            <w:rStyle w:val="afc"/>
            <w:rFonts w:eastAsiaTheme="majorEastAsia"/>
            <w:sz w:val="16"/>
            <w:szCs w:val="16"/>
          </w:rPr>
          <w:t>.</w:t>
        </w:r>
        <w:r w:rsidRPr="00EC7E12">
          <w:rPr>
            <w:rStyle w:val="afc"/>
            <w:rFonts w:eastAsiaTheme="majorEastAsia"/>
            <w:sz w:val="16"/>
            <w:szCs w:val="16"/>
            <w:lang w:val="en-US"/>
          </w:rPr>
          <w:t>torgi</w:t>
        </w:r>
        <w:r w:rsidRPr="00EC7E12">
          <w:rPr>
            <w:rStyle w:val="afc"/>
            <w:rFonts w:eastAsiaTheme="majorEastAsia"/>
            <w:sz w:val="16"/>
            <w:szCs w:val="16"/>
          </w:rPr>
          <w:t>.</w:t>
        </w:r>
        <w:r w:rsidRPr="00EC7E12">
          <w:rPr>
            <w:rStyle w:val="afc"/>
            <w:rFonts w:eastAsiaTheme="majorEastAsia"/>
            <w:sz w:val="16"/>
            <w:szCs w:val="16"/>
            <w:lang w:val="en-US"/>
          </w:rPr>
          <w:t>gov</w:t>
        </w:r>
        <w:r w:rsidRPr="00EC7E12">
          <w:rPr>
            <w:rStyle w:val="afc"/>
            <w:rFonts w:eastAsiaTheme="majorEastAsia"/>
            <w:sz w:val="16"/>
            <w:szCs w:val="16"/>
          </w:rPr>
          <w:t>.</w:t>
        </w:r>
        <w:proofErr w:type="spellStart"/>
        <w:r w:rsidRPr="00EC7E12">
          <w:rPr>
            <w:rStyle w:val="afc"/>
            <w:rFonts w:eastAsiaTheme="majorEastAsia"/>
            <w:sz w:val="16"/>
            <w:szCs w:val="16"/>
            <w:lang w:val="en-US"/>
          </w:rPr>
          <w:t>ru</w:t>
        </w:r>
        <w:proofErr w:type="spellEnd"/>
      </w:hyperlink>
      <w:r w:rsidRPr="00EC7E12">
        <w:rPr>
          <w:sz w:val="16"/>
          <w:szCs w:val="16"/>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EC7E12">
        <w:rPr>
          <w:sz w:val="16"/>
          <w:szCs w:val="16"/>
        </w:rPr>
        <w:t>собственность</w:t>
      </w:r>
      <w:proofErr w:type="gramEnd"/>
      <w:r w:rsidRPr="00EC7E12">
        <w:rPr>
          <w:sz w:val="16"/>
          <w:szCs w:val="16"/>
        </w:rPr>
        <w:t xml:space="preserve"> на который не разграничена.</w:t>
      </w:r>
    </w:p>
    <w:p w:rsidR="00EC7E12" w:rsidRPr="00EC7E12" w:rsidRDefault="00EC7E12" w:rsidP="00EC7E12">
      <w:pPr>
        <w:jc w:val="both"/>
        <w:rPr>
          <w:sz w:val="16"/>
          <w:szCs w:val="16"/>
        </w:rPr>
      </w:pPr>
      <w:r w:rsidRPr="00EC7E12">
        <w:rPr>
          <w:sz w:val="16"/>
          <w:szCs w:val="16"/>
        </w:rPr>
        <w:tab/>
        <w:t>Адрес подачи заявления: ЧАО. Билибинский район, город Билибино,                  улица Курчатова, дом 6, кабинет 412.</w:t>
      </w:r>
    </w:p>
    <w:p w:rsidR="00EC7E12" w:rsidRPr="00EC7E12" w:rsidRDefault="00EC7E12" w:rsidP="00EC7E12">
      <w:pPr>
        <w:ind w:firstLine="708"/>
        <w:jc w:val="both"/>
        <w:rPr>
          <w:sz w:val="16"/>
          <w:szCs w:val="16"/>
        </w:rPr>
      </w:pPr>
      <w:r w:rsidRPr="00EC7E12">
        <w:rPr>
          <w:sz w:val="16"/>
          <w:szCs w:val="16"/>
        </w:rPr>
        <w:t>Время приема заявлений: в рабочие дни, понедельник-пятница с 9.00 - до 17.45        (обед с 13.00 до 14.30)</w:t>
      </w:r>
    </w:p>
    <w:p w:rsidR="00EC7E12" w:rsidRPr="00EC7E12" w:rsidRDefault="00EC7E12" w:rsidP="00EC7E12">
      <w:pPr>
        <w:ind w:firstLine="708"/>
        <w:jc w:val="both"/>
        <w:rPr>
          <w:sz w:val="16"/>
          <w:szCs w:val="16"/>
        </w:rPr>
      </w:pPr>
      <w:r w:rsidRPr="00EC7E12">
        <w:rPr>
          <w:sz w:val="16"/>
          <w:szCs w:val="16"/>
        </w:rPr>
        <w:t xml:space="preserve">Дата и время окончания приема заявлений 30 июня 2024 года в 17:45. </w:t>
      </w:r>
    </w:p>
    <w:p w:rsidR="00EC7E12" w:rsidRPr="00EC7E12" w:rsidRDefault="00EC7E12" w:rsidP="00EC7E12">
      <w:pPr>
        <w:ind w:firstLine="708"/>
        <w:jc w:val="both"/>
        <w:rPr>
          <w:sz w:val="16"/>
          <w:szCs w:val="16"/>
        </w:rPr>
      </w:pPr>
      <w:proofErr w:type="gramStart"/>
      <w:r w:rsidRPr="00EC7E12">
        <w:rPr>
          <w:sz w:val="16"/>
          <w:szCs w:val="16"/>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EC7E12">
        <w:rPr>
          <w:b/>
          <w:i/>
          <w:sz w:val="16"/>
          <w:szCs w:val="16"/>
        </w:rPr>
        <w:t>на бумажном носителе гражданином лично</w:t>
      </w:r>
      <w:r w:rsidRPr="00EC7E12">
        <w:rPr>
          <w:sz w:val="16"/>
          <w:szCs w:val="16"/>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EC7E12">
        <w:rPr>
          <w:sz w:val="16"/>
          <w:szCs w:val="16"/>
        </w:rPr>
        <w:t xml:space="preserve"> участвовать в аукционе, либо </w:t>
      </w:r>
      <w:proofErr w:type="gramStart"/>
      <w:r w:rsidRPr="00EC7E12">
        <w:rPr>
          <w:sz w:val="16"/>
          <w:szCs w:val="16"/>
        </w:rPr>
        <w:t>по</w:t>
      </w:r>
      <w:proofErr w:type="gramEnd"/>
      <w:r w:rsidRPr="00EC7E12">
        <w:rPr>
          <w:sz w:val="16"/>
          <w:szCs w:val="16"/>
        </w:rPr>
        <w:t xml:space="preserve"> </w:t>
      </w:r>
      <w:proofErr w:type="gramStart"/>
      <w:r w:rsidRPr="00EC7E12">
        <w:rPr>
          <w:sz w:val="16"/>
          <w:szCs w:val="16"/>
        </w:rPr>
        <w:t>средством</w:t>
      </w:r>
      <w:proofErr w:type="gramEnd"/>
      <w:r w:rsidRPr="00EC7E12">
        <w:rPr>
          <w:sz w:val="16"/>
          <w:szCs w:val="16"/>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EC7E12" w:rsidRPr="00EC7E12" w:rsidRDefault="00EC7E12" w:rsidP="00EC7E12">
      <w:pPr>
        <w:ind w:right="140"/>
        <w:jc w:val="both"/>
        <w:rPr>
          <w:sz w:val="16"/>
          <w:szCs w:val="16"/>
        </w:rPr>
      </w:pPr>
      <w:r w:rsidRPr="00EC7E12">
        <w:rPr>
          <w:sz w:val="16"/>
          <w:szCs w:val="16"/>
        </w:rPr>
        <w:t xml:space="preserve">Форма заявления о намерении участвовать в аукционе размещена на сайте Российской Федерации </w:t>
      </w:r>
      <w:hyperlink r:id="rId24" w:history="1">
        <w:r w:rsidRPr="00EC7E12">
          <w:rPr>
            <w:rStyle w:val="afc"/>
            <w:rFonts w:eastAsiaTheme="majorEastAsia"/>
            <w:sz w:val="16"/>
            <w:szCs w:val="16"/>
            <w:lang w:val="en-US"/>
          </w:rPr>
          <w:t>www</w:t>
        </w:r>
        <w:r w:rsidRPr="00EC7E12">
          <w:rPr>
            <w:rStyle w:val="afc"/>
            <w:rFonts w:eastAsiaTheme="majorEastAsia"/>
            <w:sz w:val="16"/>
            <w:szCs w:val="16"/>
          </w:rPr>
          <w:t>.</w:t>
        </w:r>
        <w:proofErr w:type="spellStart"/>
        <w:r w:rsidRPr="00EC7E12">
          <w:rPr>
            <w:rStyle w:val="afc"/>
            <w:rFonts w:eastAsiaTheme="majorEastAsia"/>
            <w:sz w:val="16"/>
            <w:szCs w:val="16"/>
            <w:lang w:val="en-US"/>
          </w:rPr>
          <w:t>torgi</w:t>
        </w:r>
        <w:proofErr w:type="spellEnd"/>
        <w:r w:rsidRPr="00EC7E12">
          <w:rPr>
            <w:rStyle w:val="afc"/>
            <w:rFonts w:eastAsiaTheme="majorEastAsia"/>
            <w:sz w:val="16"/>
            <w:szCs w:val="16"/>
          </w:rPr>
          <w:t>.</w:t>
        </w:r>
        <w:proofErr w:type="spellStart"/>
        <w:r w:rsidRPr="00EC7E12">
          <w:rPr>
            <w:rStyle w:val="afc"/>
            <w:rFonts w:eastAsiaTheme="majorEastAsia"/>
            <w:sz w:val="16"/>
            <w:szCs w:val="16"/>
            <w:lang w:val="en-US"/>
          </w:rPr>
          <w:t>gov</w:t>
        </w:r>
        <w:proofErr w:type="spellEnd"/>
        <w:r w:rsidRPr="00EC7E12">
          <w:rPr>
            <w:rStyle w:val="afc"/>
            <w:rFonts w:eastAsiaTheme="majorEastAsia"/>
            <w:sz w:val="16"/>
            <w:szCs w:val="16"/>
          </w:rPr>
          <w:t>.</w:t>
        </w:r>
        <w:proofErr w:type="spellStart"/>
        <w:r w:rsidRPr="00EC7E12">
          <w:rPr>
            <w:rStyle w:val="afc"/>
            <w:rFonts w:eastAsiaTheme="majorEastAsia"/>
            <w:sz w:val="16"/>
            <w:szCs w:val="16"/>
            <w:lang w:val="en-US"/>
          </w:rPr>
          <w:t>ru</w:t>
        </w:r>
        <w:proofErr w:type="spellEnd"/>
      </w:hyperlink>
    </w:p>
    <w:p w:rsidR="00DD54DD" w:rsidRPr="008B61A3" w:rsidRDefault="00DD54DD" w:rsidP="00477FD2">
      <w:pPr>
        <w:ind w:right="140"/>
        <w:jc w:val="both"/>
        <w:rPr>
          <w:sz w:val="16"/>
          <w:szCs w:val="16"/>
        </w:rPr>
      </w:pPr>
    </w:p>
    <w:p w:rsidR="00DD54DD" w:rsidRPr="008B61A3" w:rsidRDefault="00DD54DD" w:rsidP="00477FD2">
      <w:pPr>
        <w:ind w:right="140"/>
        <w:jc w:val="both"/>
        <w:rPr>
          <w:sz w:val="16"/>
          <w:szCs w:val="16"/>
        </w:rPr>
      </w:pPr>
    </w:p>
    <w:p w:rsidR="00DD54DD" w:rsidRPr="008B61A3" w:rsidRDefault="00DD54DD" w:rsidP="00477FD2">
      <w:pPr>
        <w:ind w:right="140"/>
        <w:jc w:val="both"/>
        <w:rPr>
          <w:sz w:val="16"/>
          <w:szCs w:val="16"/>
        </w:rPr>
      </w:pPr>
    </w:p>
    <w:p w:rsidR="00DD54DD" w:rsidRPr="008B61A3" w:rsidRDefault="00DD54DD" w:rsidP="00477FD2">
      <w:pPr>
        <w:ind w:right="140"/>
        <w:jc w:val="both"/>
        <w:rPr>
          <w:sz w:val="16"/>
          <w:szCs w:val="16"/>
        </w:rPr>
      </w:pPr>
    </w:p>
    <w:p w:rsidR="00DD54DD" w:rsidRPr="008B61A3" w:rsidRDefault="00DD54DD" w:rsidP="00477FD2">
      <w:pPr>
        <w:ind w:right="140"/>
        <w:jc w:val="both"/>
        <w:rPr>
          <w:sz w:val="16"/>
          <w:szCs w:val="16"/>
        </w:rPr>
      </w:pPr>
    </w:p>
    <w:p w:rsidR="00DD54DD" w:rsidRPr="008B61A3" w:rsidRDefault="00DD54DD" w:rsidP="00477FD2">
      <w:pPr>
        <w:ind w:right="140"/>
        <w:jc w:val="both"/>
        <w:rPr>
          <w:sz w:val="16"/>
          <w:szCs w:val="16"/>
        </w:rPr>
      </w:pPr>
    </w:p>
    <w:p w:rsidR="00DD54DD" w:rsidRPr="008B61A3" w:rsidRDefault="00DD54DD" w:rsidP="00477FD2">
      <w:pPr>
        <w:ind w:right="140"/>
        <w:jc w:val="both"/>
        <w:rPr>
          <w:sz w:val="16"/>
          <w:szCs w:val="16"/>
        </w:rPr>
      </w:pPr>
    </w:p>
    <w:p w:rsidR="00DD54DD" w:rsidRPr="008B61A3" w:rsidRDefault="00DD54DD" w:rsidP="00477FD2">
      <w:pPr>
        <w:ind w:right="140"/>
        <w:jc w:val="both"/>
        <w:rPr>
          <w:sz w:val="16"/>
          <w:szCs w:val="16"/>
        </w:rPr>
      </w:pPr>
    </w:p>
    <w:p w:rsidR="00DD54DD" w:rsidRPr="008B61A3" w:rsidRDefault="00DD54DD" w:rsidP="00477FD2">
      <w:pPr>
        <w:ind w:right="140"/>
        <w:jc w:val="both"/>
        <w:rPr>
          <w:sz w:val="16"/>
          <w:szCs w:val="16"/>
        </w:rPr>
      </w:pPr>
    </w:p>
    <w:p w:rsidR="00DD54DD" w:rsidRPr="008B61A3" w:rsidRDefault="00DD54DD" w:rsidP="00477FD2">
      <w:pPr>
        <w:ind w:right="140"/>
        <w:jc w:val="both"/>
        <w:rPr>
          <w:sz w:val="16"/>
          <w:szCs w:val="16"/>
        </w:rPr>
      </w:pPr>
    </w:p>
    <w:p w:rsidR="00DD54DD" w:rsidRPr="008B61A3" w:rsidRDefault="00DD54DD" w:rsidP="00477FD2">
      <w:pPr>
        <w:ind w:right="140"/>
        <w:jc w:val="both"/>
        <w:rPr>
          <w:sz w:val="16"/>
          <w:szCs w:val="16"/>
        </w:rPr>
      </w:pPr>
    </w:p>
    <w:p w:rsidR="00DD54DD" w:rsidRPr="008B61A3" w:rsidRDefault="00DD54DD" w:rsidP="00477FD2">
      <w:pPr>
        <w:ind w:right="140"/>
        <w:jc w:val="both"/>
        <w:rPr>
          <w:sz w:val="16"/>
          <w:szCs w:val="16"/>
        </w:rPr>
      </w:pPr>
    </w:p>
    <w:p w:rsidR="00DD54DD" w:rsidRPr="008B61A3" w:rsidRDefault="00DD54DD" w:rsidP="00477FD2">
      <w:pPr>
        <w:ind w:right="140"/>
        <w:jc w:val="both"/>
        <w:rPr>
          <w:sz w:val="16"/>
          <w:szCs w:val="16"/>
        </w:rPr>
      </w:pPr>
    </w:p>
    <w:p w:rsidR="00DD54DD" w:rsidRPr="008B61A3" w:rsidRDefault="00DD54DD" w:rsidP="00477FD2">
      <w:pPr>
        <w:ind w:right="140"/>
        <w:jc w:val="both"/>
        <w:rPr>
          <w:sz w:val="16"/>
          <w:szCs w:val="16"/>
        </w:rPr>
      </w:pPr>
    </w:p>
    <w:p w:rsidR="00DD54DD" w:rsidRPr="008B61A3" w:rsidRDefault="00DD54DD" w:rsidP="00477FD2">
      <w:pPr>
        <w:ind w:right="140"/>
        <w:jc w:val="both"/>
        <w:rPr>
          <w:sz w:val="16"/>
          <w:szCs w:val="16"/>
        </w:rPr>
      </w:pPr>
    </w:p>
    <w:p w:rsidR="00DD54DD" w:rsidRPr="008B61A3" w:rsidRDefault="00DD54DD" w:rsidP="00477FD2">
      <w:pPr>
        <w:ind w:right="140"/>
        <w:jc w:val="both"/>
        <w:rPr>
          <w:sz w:val="16"/>
          <w:szCs w:val="16"/>
        </w:rPr>
      </w:pPr>
    </w:p>
    <w:p w:rsidR="00DD54DD" w:rsidRPr="008B61A3" w:rsidRDefault="00DD54DD" w:rsidP="00477FD2">
      <w:pPr>
        <w:ind w:right="140"/>
        <w:jc w:val="both"/>
        <w:rPr>
          <w:sz w:val="16"/>
          <w:szCs w:val="16"/>
        </w:rPr>
      </w:pPr>
    </w:p>
    <w:p w:rsidR="00DD54DD" w:rsidRPr="008B61A3" w:rsidRDefault="00DD54DD" w:rsidP="00477FD2">
      <w:pPr>
        <w:ind w:right="140"/>
        <w:jc w:val="both"/>
        <w:rPr>
          <w:sz w:val="16"/>
          <w:szCs w:val="16"/>
        </w:rPr>
      </w:pPr>
    </w:p>
    <w:p w:rsidR="00DD54DD" w:rsidRPr="008B61A3" w:rsidRDefault="00DD54DD" w:rsidP="00477FD2">
      <w:pPr>
        <w:ind w:right="140"/>
        <w:jc w:val="both"/>
        <w:rPr>
          <w:sz w:val="16"/>
          <w:szCs w:val="16"/>
        </w:rPr>
      </w:pPr>
    </w:p>
    <w:p w:rsidR="00DD54DD" w:rsidRPr="008B61A3" w:rsidRDefault="00DD54DD" w:rsidP="00477FD2">
      <w:pPr>
        <w:ind w:right="140"/>
        <w:jc w:val="both"/>
        <w:rPr>
          <w:sz w:val="16"/>
          <w:szCs w:val="16"/>
        </w:rPr>
      </w:pPr>
    </w:p>
    <w:p w:rsidR="00DD54DD" w:rsidRPr="008B61A3" w:rsidRDefault="00DD54DD" w:rsidP="00477FD2">
      <w:pPr>
        <w:ind w:right="140"/>
        <w:jc w:val="both"/>
        <w:rPr>
          <w:sz w:val="16"/>
          <w:szCs w:val="16"/>
        </w:rPr>
      </w:pPr>
    </w:p>
    <w:p w:rsidR="00DD54DD" w:rsidRPr="008B61A3" w:rsidRDefault="00DD54DD" w:rsidP="00477FD2">
      <w:pPr>
        <w:ind w:right="140"/>
        <w:jc w:val="both"/>
        <w:rPr>
          <w:sz w:val="16"/>
          <w:szCs w:val="16"/>
        </w:rPr>
      </w:pPr>
    </w:p>
    <w:p w:rsidR="00DD54DD" w:rsidRPr="008B61A3" w:rsidRDefault="00DD54DD" w:rsidP="00477FD2">
      <w:pPr>
        <w:ind w:right="140"/>
        <w:jc w:val="both"/>
        <w:rPr>
          <w:sz w:val="16"/>
          <w:szCs w:val="16"/>
        </w:rPr>
      </w:pPr>
    </w:p>
    <w:p w:rsidR="00DD54DD" w:rsidRPr="008B61A3" w:rsidRDefault="00DD54DD" w:rsidP="00477FD2">
      <w:pPr>
        <w:ind w:right="140"/>
        <w:jc w:val="both"/>
        <w:rPr>
          <w:sz w:val="16"/>
          <w:szCs w:val="16"/>
        </w:rPr>
      </w:pPr>
    </w:p>
    <w:p w:rsidR="00DD54DD" w:rsidRPr="008B61A3" w:rsidRDefault="00DD54DD" w:rsidP="00477FD2">
      <w:pPr>
        <w:ind w:right="140"/>
        <w:jc w:val="both"/>
        <w:rPr>
          <w:sz w:val="16"/>
          <w:szCs w:val="16"/>
        </w:rPr>
      </w:pPr>
    </w:p>
    <w:p w:rsidR="00DD54DD" w:rsidRPr="008B61A3" w:rsidRDefault="00DD54DD" w:rsidP="00477FD2">
      <w:pPr>
        <w:ind w:right="140"/>
        <w:jc w:val="both"/>
        <w:rPr>
          <w:sz w:val="16"/>
          <w:szCs w:val="16"/>
        </w:rPr>
      </w:pPr>
    </w:p>
    <w:p w:rsidR="00DD54DD" w:rsidRPr="008B61A3" w:rsidRDefault="00DD54DD" w:rsidP="00477FD2">
      <w:pPr>
        <w:ind w:right="140"/>
        <w:jc w:val="both"/>
        <w:rPr>
          <w:sz w:val="16"/>
          <w:szCs w:val="16"/>
        </w:rPr>
      </w:pPr>
    </w:p>
    <w:p w:rsidR="00DD54DD" w:rsidRPr="008B61A3" w:rsidRDefault="00DD54DD" w:rsidP="00477FD2">
      <w:pPr>
        <w:ind w:right="140"/>
        <w:jc w:val="both"/>
        <w:rPr>
          <w:sz w:val="16"/>
          <w:szCs w:val="16"/>
        </w:rPr>
      </w:pPr>
    </w:p>
    <w:p w:rsidR="00DD54DD" w:rsidRDefault="00DD54DD" w:rsidP="00477FD2">
      <w:pPr>
        <w:ind w:right="140"/>
        <w:jc w:val="both"/>
        <w:rPr>
          <w:sz w:val="16"/>
          <w:szCs w:val="16"/>
        </w:rPr>
      </w:pPr>
    </w:p>
    <w:p w:rsidR="00DD54DD" w:rsidRDefault="00DD54DD" w:rsidP="00477FD2">
      <w:pPr>
        <w:ind w:right="140"/>
        <w:jc w:val="both"/>
        <w:rPr>
          <w:sz w:val="16"/>
          <w:szCs w:val="16"/>
        </w:rPr>
      </w:pPr>
    </w:p>
    <w:p w:rsidR="00DD54DD" w:rsidRDefault="00DD54DD" w:rsidP="00477FD2">
      <w:pPr>
        <w:ind w:right="140"/>
        <w:jc w:val="both"/>
        <w:rPr>
          <w:sz w:val="16"/>
          <w:szCs w:val="16"/>
        </w:rPr>
      </w:pPr>
    </w:p>
    <w:p w:rsidR="00DD54DD" w:rsidRDefault="00DD54DD" w:rsidP="00477FD2">
      <w:pPr>
        <w:ind w:right="140"/>
        <w:jc w:val="both"/>
        <w:rPr>
          <w:sz w:val="16"/>
          <w:szCs w:val="16"/>
        </w:rPr>
      </w:pPr>
    </w:p>
    <w:p w:rsidR="00DD54DD" w:rsidRDefault="00DD54DD" w:rsidP="00477FD2">
      <w:pPr>
        <w:ind w:right="140"/>
        <w:jc w:val="both"/>
        <w:rPr>
          <w:sz w:val="16"/>
          <w:szCs w:val="16"/>
        </w:rPr>
      </w:pPr>
    </w:p>
    <w:p w:rsidR="00DD54DD" w:rsidRDefault="00DD54DD" w:rsidP="00477FD2">
      <w:pPr>
        <w:ind w:right="140"/>
        <w:jc w:val="both"/>
        <w:rPr>
          <w:sz w:val="16"/>
          <w:szCs w:val="16"/>
        </w:rPr>
      </w:pPr>
    </w:p>
    <w:p w:rsidR="00DD54DD" w:rsidRDefault="00DD54DD" w:rsidP="00477FD2">
      <w:pPr>
        <w:ind w:right="140"/>
        <w:jc w:val="both"/>
        <w:rPr>
          <w:sz w:val="16"/>
          <w:szCs w:val="16"/>
        </w:rPr>
      </w:pPr>
    </w:p>
    <w:p w:rsidR="00DD54DD" w:rsidRDefault="00DD54DD" w:rsidP="00477FD2">
      <w:pPr>
        <w:ind w:right="140"/>
        <w:jc w:val="both"/>
        <w:rPr>
          <w:sz w:val="16"/>
          <w:szCs w:val="16"/>
        </w:rPr>
      </w:pPr>
    </w:p>
    <w:p w:rsidR="00DD54DD" w:rsidRDefault="00DD54DD" w:rsidP="00477FD2">
      <w:pPr>
        <w:ind w:right="140"/>
        <w:jc w:val="both"/>
        <w:rPr>
          <w:sz w:val="16"/>
          <w:szCs w:val="16"/>
        </w:rPr>
      </w:pPr>
    </w:p>
    <w:p w:rsidR="00DD54DD" w:rsidRDefault="00DD54DD" w:rsidP="00477FD2">
      <w:pPr>
        <w:ind w:right="140"/>
        <w:jc w:val="both"/>
        <w:rPr>
          <w:sz w:val="16"/>
          <w:szCs w:val="16"/>
        </w:rPr>
      </w:pPr>
    </w:p>
    <w:p w:rsidR="00DD54DD" w:rsidRDefault="00DD54DD"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D35CF" w:rsidRDefault="007D35CF"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7B75A0" w:rsidRDefault="007B75A0" w:rsidP="00477FD2">
      <w:pPr>
        <w:ind w:right="140"/>
        <w:jc w:val="both"/>
        <w:rPr>
          <w:sz w:val="16"/>
          <w:szCs w:val="16"/>
        </w:rPr>
      </w:pPr>
    </w:p>
    <w:p w:rsidR="00DD54DD" w:rsidRDefault="00DD54DD" w:rsidP="00477FD2">
      <w:pPr>
        <w:ind w:right="140"/>
        <w:jc w:val="both"/>
        <w:rPr>
          <w:sz w:val="16"/>
          <w:szCs w:val="16"/>
        </w:rPr>
      </w:pPr>
    </w:p>
    <w:p w:rsidR="00DD54DD" w:rsidRDefault="00DD54DD" w:rsidP="00477FD2">
      <w:pPr>
        <w:ind w:right="140"/>
        <w:jc w:val="both"/>
        <w:rPr>
          <w:sz w:val="16"/>
          <w:szCs w:val="16"/>
        </w:rPr>
      </w:pPr>
    </w:p>
    <w:p w:rsidR="00DD54DD" w:rsidRDefault="00DD54DD" w:rsidP="00477FD2">
      <w:pPr>
        <w:ind w:right="140"/>
        <w:jc w:val="both"/>
        <w:rPr>
          <w:sz w:val="16"/>
          <w:szCs w:val="16"/>
        </w:rPr>
      </w:pPr>
    </w:p>
    <w:p w:rsidR="00DD54DD" w:rsidRDefault="00DD54DD" w:rsidP="00477FD2">
      <w:pPr>
        <w:ind w:right="140"/>
        <w:jc w:val="both"/>
        <w:rPr>
          <w:sz w:val="16"/>
          <w:szCs w:val="16"/>
        </w:rPr>
      </w:pPr>
    </w:p>
    <w:p w:rsidR="00DD54DD" w:rsidRDefault="00DD54DD"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p>
    <w:p w:rsidR="00C671EB" w:rsidRDefault="00C671EB" w:rsidP="00477FD2">
      <w:pPr>
        <w:ind w:right="140"/>
        <w:jc w:val="both"/>
        <w:rPr>
          <w:sz w:val="16"/>
          <w:szCs w:val="16"/>
        </w:rPr>
      </w:pPr>
      <w:bookmarkStart w:id="4" w:name="_GoBack"/>
      <w:bookmarkEnd w:id="4"/>
    </w:p>
    <w:p w:rsidR="00DD54DD" w:rsidRDefault="00DD54DD" w:rsidP="00477FD2">
      <w:pPr>
        <w:ind w:right="140"/>
        <w:jc w:val="both"/>
        <w:rPr>
          <w:sz w:val="16"/>
          <w:szCs w:val="16"/>
        </w:rPr>
      </w:pPr>
    </w:p>
    <w:p w:rsidR="00035C6B" w:rsidRPr="00477FD2" w:rsidRDefault="00035C6B" w:rsidP="00477FD2">
      <w:pPr>
        <w:ind w:right="140"/>
        <w:jc w:val="both"/>
        <w:rPr>
          <w:sz w:val="16"/>
          <w:szCs w:val="16"/>
        </w:rPr>
      </w:pPr>
    </w:p>
    <w:tbl>
      <w:tblPr>
        <w:tblStyle w:val="af8"/>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670"/>
      </w:tblGrid>
      <w:tr w:rsidR="000D7072" w:rsidTr="00277389">
        <w:tc>
          <w:tcPr>
            <w:tcW w:w="5070" w:type="dxa"/>
          </w:tcPr>
          <w:p w:rsidR="00277389" w:rsidRDefault="00277389" w:rsidP="00986E5A">
            <w:pPr>
              <w:ind w:right="140"/>
              <w:jc w:val="both"/>
              <w:rPr>
                <w:sz w:val="16"/>
                <w:szCs w:val="16"/>
              </w:rPr>
            </w:pPr>
            <w:r w:rsidRPr="008C253B">
              <w:rPr>
                <w:noProof/>
              </w:rPr>
              <w:drawing>
                <wp:inline distT="0" distB="0" distL="0" distR="0" wp14:anchorId="32771C6C" wp14:editId="1E8A2F4E">
                  <wp:extent cx="2657475" cy="571500"/>
                  <wp:effectExtent l="19050" t="0" r="9525" b="0"/>
                  <wp:docPr id="17"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25"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277389" w:rsidRDefault="00277389" w:rsidP="00986E5A">
            <w:pPr>
              <w:ind w:right="140"/>
              <w:jc w:val="both"/>
              <w:rPr>
                <w:sz w:val="16"/>
                <w:szCs w:val="16"/>
              </w:rPr>
            </w:pPr>
          </w:p>
          <w:p w:rsidR="000D7072" w:rsidRPr="00EC4D5F" w:rsidRDefault="00277389" w:rsidP="00277389">
            <w:pPr>
              <w:ind w:right="140"/>
              <w:jc w:val="center"/>
            </w:pPr>
            <w:r w:rsidRPr="00EC4D5F">
              <w:t>РАСПРОСТРАНЯЕТСЯ  БЕСПЛАТНО</w:t>
            </w:r>
          </w:p>
        </w:tc>
        <w:tc>
          <w:tcPr>
            <w:tcW w:w="5670" w:type="dxa"/>
          </w:tcPr>
          <w:p w:rsidR="000D7072" w:rsidRPr="000D7072" w:rsidRDefault="000D7072" w:rsidP="00277389">
            <w:pPr>
              <w:ind w:right="140"/>
              <w:jc w:val="both"/>
              <w:rPr>
                <w:sz w:val="16"/>
                <w:szCs w:val="16"/>
              </w:rPr>
            </w:pPr>
            <w:r w:rsidRPr="00277389">
              <w:rPr>
                <w:b/>
                <w:sz w:val="16"/>
                <w:szCs w:val="16"/>
              </w:rPr>
              <w:t>Учредитель:</w:t>
            </w:r>
            <w:r w:rsidRPr="000D7072">
              <w:rPr>
                <w:sz w:val="16"/>
                <w:szCs w:val="16"/>
              </w:rPr>
              <w:t xml:space="preserve"> Администрация МО МБР</w:t>
            </w:r>
          </w:p>
          <w:p w:rsidR="000D7072" w:rsidRPr="000D7072" w:rsidRDefault="000D7072" w:rsidP="00277389">
            <w:pPr>
              <w:ind w:right="140"/>
              <w:jc w:val="both"/>
              <w:rPr>
                <w:sz w:val="16"/>
                <w:szCs w:val="16"/>
              </w:rPr>
            </w:pPr>
            <w:r w:rsidRPr="00277389">
              <w:rPr>
                <w:b/>
                <w:sz w:val="16"/>
                <w:szCs w:val="16"/>
              </w:rPr>
              <w:t>Соучредители:</w:t>
            </w:r>
            <w:r w:rsidRPr="000D7072">
              <w:rPr>
                <w:sz w:val="16"/>
                <w:szCs w:val="16"/>
              </w:rPr>
              <w:t xml:space="preserve"> Совет депутатов МО БМР.</w:t>
            </w:r>
          </w:p>
          <w:p w:rsidR="000D7072" w:rsidRPr="000D7072" w:rsidRDefault="000D7072" w:rsidP="00277389">
            <w:pPr>
              <w:ind w:right="140"/>
              <w:jc w:val="both"/>
              <w:rPr>
                <w:sz w:val="16"/>
                <w:szCs w:val="16"/>
              </w:rPr>
            </w:pPr>
            <w:r w:rsidRPr="00277389">
              <w:rPr>
                <w:b/>
                <w:sz w:val="16"/>
                <w:szCs w:val="16"/>
              </w:rPr>
              <w:t>Ответственный за выпуск:</w:t>
            </w:r>
            <w:r w:rsidRPr="000D7072">
              <w:rPr>
                <w:sz w:val="16"/>
                <w:szCs w:val="16"/>
              </w:rPr>
              <w:t xml:space="preserve"> Гизбрехт В.В.</w:t>
            </w:r>
          </w:p>
          <w:p w:rsidR="000D7072" w:rsidRPr="000D7072" w:rsidRDefault="000D7072" w:rsidP="00277389">
            <w:pPr>
              <w:ind w:right="140"/>
              <w:jc w:val="both"/>
              <w:rPr>
                <w:sz w:val="16"/>
                <w:szCs w:val="16"/>
              </w:rPr>
            </w:pPr>
            <w:r w:rsidRPr="00277389">
              <w:rPr>
                <w:b/>
                <w:sz w:val="16"/>
                <w:szCs w:val="16"/>
              </w:rPr>
              <w:t>Адрес учредителя и издателя:</w:t>
            </w:r>
            <w:r w:rsidRPr="000D7072">
              <w:rPr>
                <w:sz w:val="16"/>
                <w:szCs w:val="16"/>
              </w:rPr>
              <w:t xml:space="preserve"> 689450, г. Билибино ул. Курчатова, д. 6</w:t>
            </w:r>
          </w:p>
          <w:p w:rsidR="000D7072" w:rsidRPr="000D7072" w:rsidRDefault="000D7072" w:rsidP="00277389">
            <w:pPr>
              <w:ind w:right="140"/>
              <w:jc w:val="both"/>
              <w:rPr>
                <w:sz w:val="16"/>
                <w:szCs w:val="16"/>
              </w:rPr>
            </w:pPr>
            <w:r w:rsidRPr="00277389">
              <w:rPr>
                <w:b/>
                <w:sz w:val="16"/>
                <w:szCs w:val="16"/>
              </w:rPr>
              <w:t>Адрес редакции:</w:t>
            </w:r>
            <w:r w:rsidRPr="000D7072">
              <w:rPr>
                <w:sz w:val="16"/>
                <w:szCs w:val="16"/>
              </w:rPr>
              <w:t xml:space="preserve"> 689450, г. Билибино ул. Курчатова, д. 6</w:t>
            </w:r>
          </w:p>
          <w:p w:rsidR="000D7072" w:rsidRPr="000D7072" w:rsidRDefault="000D7072" w:rsidP="00277389">
            <w:pPr>
              <w:ind w:right="140"/>
              <w:rPr>
                <w:sz w:val="16"/>
                <w:szCs w:val="16"/>
              </w:rPr>
            </w:pPr>
            <w:r w:rsidRPr="00277389">
              <w:rPr>
                <w:b/>
                <w:sz w:val="16"/>
                <w:szCs w:val="16"/>
              </w:rPr>
              <w:t>Подписано в печать</w:t>
            </w:r>
            <w:r w:rsidRPr="000D7072">
              <w:rPr>
                <w:sz w:val="16"/>
                <w:szCs w:val="16"/>
              </w:rPr>
              <w:t xml:space="preserve">:  </w:t>
            </w:r>
            <w:r w:rsidR="00CD5AFF">
              <w:rPr>
                <w:sz w:val="16"/>
                <w:szCs w:val="16"/>
              </w:rPr>
              <w:t>03.06</w:t>
            </w:r>
            <w:r w:rsidR="002B65A1">
              <w:rPr>
                <w:sz w:val="16"/>
                <w:szCs w:val="16"/>
              </w:rPr>
              <w:t>.2024</w:t>
            </w:r>
            <w:r w:rsidRPr="000D7072">
              <w:rPr>
                <w:sz w:val="16"/>
                <w:szCs w:val="16"/>
              </w:rPr>
              <w:t xml:space="preserve"> г.  в 11:00(по графику);11:00(фактически)</w:t>
            </w:r>
          </w:p>
          <w:p w:rsidR="000D7072" w:rsidRDefault="000D7072" w:rsidP="00277389">
            <w:pPr>
              <w:ind w:right="140"/>
              <w:jc w:val="both"/>
              <w:rPr>
                <w:sz w:val="16"/>
                <w:szCs w:val="16"/>
              </w:rPr>
            </w:pPr>
            <w:r w:rsidRPr="00277389">
              <w:rPr>
                <w:b/>
                <w:sz w:val="16"/>
                <w:szCs w:val="16"/>
              </w:rPr>
              <w:t>Тираж:</w:t>
            </w:r>
            <w:r w:rsidRPr="000D7072">
              <w:rPr>
                <w:sz w:val="16"/>
                <w:szCs w:val="16"/>
              </w:rPr>
              <w:t xml:space="preserve"> 12 </w:t>
            </w:r>
            <w:proofErr w:type="spellStart"/>
            <w:r w:rsidRPr="000D7072">
              <w:rPr>
                <w:sz w:val="16"/>
                <w:szCs w:val="16"/>
              </w:rPr>
              <w:t>экз</w:t>
            </w:r>
            <w:proofErr w:type="spellEnd"/>
          </w:p>
        </w:tc>
      </w:tr>
    </w:tbl>
    <w:p w:rsidR="00AB1ADE" w:rsidRPr="008E2DC6" w:rsidRDefault="00AB1ADE" w:rsidP="00986E5A">
      <w:pPr>
        <w:ind w:right="140"/>
        <w:jc w:val="both"/>
        <w:rPr>
          <w:sz w:val="16"/>
          <w:szCs w:val="16"/>
        </w:rPr>
      </w:pPr>
    </w:p>
    <w:sectPr w:rsidR="00AB1ADE" w:rsidRPr="008E2DC6" w:rsidSect="007E7BFE">
      <w:headerReference w:type="even" r:id="rId26"/>
      <w:headerReference w:type="default" r:id="rId27"/>
      <w:headerReference w:type="first" r:id="rId28"/>
      <w:pgSz w:w="11906" w:h="16838" w:code="9"/>
      <w:pgMar w:top="567" w:right="849" w:bottom="426" w:left="851" w:header="170" w:footer="0" w:gutter="0"/>
      <w:pgBorders w:display="not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70C" w:rsidRDefault="00CD570C" w:rsidP="00FE0245">
      <w:r>
        <w:separator/>
      </w:r>
    </w:p>
  </w:endnote>
  <w:endnote w:type="continuationSeparator" w:id="0">
    <w:p w:rsidR="00CD570C" w:rsidRDefault="00CD570C"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Lucida Sans Unicode"/>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charset w:val="00"/>
    <w:family w:val="swiss"/>
    <w:pitch w:val="variable"/>
    <w:sig w:usb0="81000003"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70C" w:rsidRDefault="00CD570C" w:rsidP="00FE0245">
      <w:r>
        <w:separator/>
      </w:r>
    </w:p>
  </w:footnote>
  <w:footnote w:type="continuationSeparator" w:id="0">
    <w:p w:rsidR="00CD570C" w:rsidRDefault="00CD570C"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70C" w:rsidRPr="0094044C" w:rsidRDefault="00CD570C" w:rsidP="00126BA9">
    <w:pPr>
      <w:pStyle w:val="a7"/>
      <w:tabs>
        <w:tab w:val="left" w:pos="2694"/>
      </w:tabs>
      <w:rPr>
        <w:color w:val="0D0D0D"/>
        <w:sz w:val="16"/>
        <w:szCs w:val="16"/>
      </w:rPr>
    </w:pPr>
    <w:sdt>
      <w:sdtPr>
        <w:rPr>
          <w:b/>
          <w:sz w:val="16"/>
          <w:szCs w:val="16"/>
        </w:rPr>
        <w:id w:val="1178070752"/>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C671EB">
          <w:rPr>
            <w:rFonts w:ascii="Bauhaus 93" w:hAnsi="Bauhaus 93"/>
            <w:b/>
            <w:noProof/>
            <w:sz w:val="16"/>
            <w:szCs w:val="16"/>
          </w:rPr>
          <w:t>14</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 3 июня  2024 года № 26  (531</w:t>
    </w:r>
    <w:r w:rsidRPr="00B57F57">
      <w:rPr>
        <w:color w:val="0D0D0D"/>
        <w:sz w:val="16"/>
        <w:szCs w:val="16"/>
      </w:rPr>
      <w:t>)</w:t>
    </w:r>
  </w:p>
  <w:p w:rsidR="00CD570C" w:rsidRDefault="00CD570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70C" w:rsidRPr="0094044C" w:rsidRDefault="00CD570C" w:rsidP="000E4686">
    <w:pPr>
      <w:pStyle w:val="a7"/>
      <w:tabs>
        <w:tab w:val="left" w:pos="2694"/>
      </w:tabs>
      <w:rPr>
        <w:color w:val="0D0D0D"/>
        <w:sz w:val="16"/>
        <w:szCs w:val="16"/>
      </w:rPr>
    </w:pPr>
    <w:sdt>
      <w:sdtPr>
        <w:rPr>
          <w:b/>
          <w:sz w:val="16"/>
          <w:szCs w:val="16"/>
        </w:rPr>
        <w:id w:val="-686831409"/>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C671EB">
          <w:rPr>
            <w:rFonts w:ascii="Bauhaus 93" w:hAnsi="Bauhaus 93"/>
            <w:b/>
            <w:noProof/>
            <w:sz w:val="16"/>
            <w:szCs w:val="16"/>
          </w:rPr>
          <w:t>13</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w:t>
    </w:r>
    <w:r w:rsidRPr="000120E3">
      <w:rPr>
        <w:color w:val="0D0D0D"/>
        <w:sz w:val="16"/>
        <w:szCs w:val="16"/>
      </w:rPr>
      <w:t>от 3 июня  2024 года № 26  (531)</w:t>
    </w:r>
  </w:p>
  <w:p w:rsidR="00CD570C" w:rsidRDefault="00CD570C" w:rsidP="000E4686">
    <w:pPr>
      <w:pStyle w:val="a7"/>
      <w:tabs>
        <w:tab w:val="left" w:pos="269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70C" w:rsidRDefault="00CD570C">
    <w:pPr>
      <w:pStyle w:val="a7"/>
    </w:pPr>
  </w:p>
  <w:p w:rsidR="00CD570C" w:rsidRDefault="00CD570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2">
    <w:nsid w:val="054E33DF"/>
    <w:multiLevelType w:val="hybridMultilevel"/>
    <w:tmpl w:val="2F8C5FD2"/>
    <w:lvl w:ilvl="0" w:tplc="45FC3D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547310"/>
    <w:multiLevelType w:val="hybridMultilevel"/>
    <w:tmpl w:val="34169B9C"/>
    <w:lvl w:ilvl="0" w:tplc="8DBAA090">
      <w:start w:val="1"/>
      <w:numFmt w:val="decimal"/>
      <w:lvlText w:val="%1."/>
      <w:lvlJc w:val="left"/>
      <w:pPr>
        <w:ind w:left="1271" w:hanging="360"/>
      </w:pPr>
      <w:rPr>
        <w:rFonts w:hint="default"/>
      </w:rPr>
    </w:lvl>
    <w:lvl w:ilvl="1" w:tplc="04190019" w:tentative="1">
      <w:start w:val="1"/>
      <w:numFmt w:val="lowerLetter"/>
      <w:lvlText w:val="%2."/>
      <w:lvlJc w:val="left"/>
      <w:pPr>
        <w:ind w:left="1991" w:hanging="360"/>
      </w:pPr>
    </w:lvl>
    <w:lvl w:ilvl="2" w:tplc="0419001B" w:tentative="1">
      <w:start w:val="1"/>
      <w:numFmt w:val="lowerRoman"/>
      <w:lvlText w:val="%3."/>
      <w:lvlJc w:val="right"/>
      <w:pPr>
        <w:ind w:left="2711" w:hanging="180"/>
      </w:pPr>
    </w:lvl>
    <w:lvl w:ilvl="3" w:tplc="0419000F" w:tentative="1">
      <w:start w:val="1"/>
      <w:numFmt w:val="decimal"/>
      <w:lvlText w:val="%4."/>
      <w:lvlJc w:val="left"/>
      <w:pPr>
        <w:ind w:left="3431" w:hanging="360"/>
      </w:pPr>
    </w:lvl>
    <w:lvl w:ilvl="4" w:tplc="04190019" w:tentative="1">
      <w:start w:val="1"/>
      <w:numFmt w:val="lowerLetter"/>
      <w:lvlText w:val="%5."/>
      <w:lvlJc w:val="left"/>
      <w:pPr>
        <w:ind w:left="4151" w:hanging="360"/>
      </w:pPr>
    </w:lvl>
    <w:lvl w:ilvl="5" w:tplc="0419001B" w:tentative="1">
      <w:start w:val="1"/>
      <w:numFmt w:val="lowerRoman"/>
      <w:lvlText w:val="%6."/>
      <w:lvlJc w:val="right"/>
      <w:pPr>
        <w:ind w:left="4871" w:hanging="180"/>
      </w:pPr>
    </w:lvl>
    <w:lvl w:ilvl="6" w:tplc="0419000F" w:tentative="1">
      <w:start w:val="1"/>
      <w:numFmt w:val="decimal"/>
      <w:lvlText w:val="%7."/>
      <w:lvlJc w:val="left"/>
      <w:pPr>
        <w:ind w:left="5591" w:hanging="360"/>
      </w:pPr>
    </w:lvl>
    <w:lvl w:ilvl="7" w:tplc="04190019" w:tentative="1">
      <w:start w:val="1"/>
      <w:numFmt w:val="lowerLetter"/>
      <w:lvlText w:val="%8."/>
      <w:lvlJc w:val="left"/>
      <w:pPr>
        <w:ind w:left="6311" w:hanging="360"/>
      </w:pPr>
    </w:lvl>
    <w:lvl w:ilvl="8" w:tplc="0419001B" w:tentative="1">
      <w:start w:val="1"/>
      <w:numFmt w:val="lowerRoman"/>
      <w:lvlText w:val="%9."/>
      <w:lvlJc w:val="right"/>
      <w:pPr>
        <w:ind w:left="7031" w:hanging="180"/>
      </w:pPr>
    </w:lvl>
  </w:abstractNum>
  <w:abstractNum w:abstractNumId="4">
    <w:nsid w:val="0ACC59DF"/>
    <w:multiLevelType w:val="hybridMultilevel"/>
    <w:tmpl w:val="AAD436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E4B7AC6"/>
    <w:multiLevelType w:val="multilevel"/>
    <w:tmpl w:val="305A31C6"/>
    <w:lvl w:ilvl="0">
      <w:start w:val="1"/>
      <w:numFmt w:val="decimal"/>
      <w:lvlText w:val="%1."/>
      <w:lvlJc w:val="left"/>
      <w:pPr>
        <w:ind w:left="1353" w:hanging="360"/>
      </w:pPr>
      <w:rPr>
        <w:rFonts w:hint="default"/>
      </w:rPr>
    </w:lvl>
    <w:lvl w:ilvl="1">
      <w:start w:val="1"/>
      <w:numFmt w:val="decimal"/>
      <w:lvlText w:val="4.2.%2"/>
      <w:lvlJc w:val="left"/>
      <w:pPr>
        <w:ind w:left="2193"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193" w:hanging="120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6">
    <w:nsid w:val="0E50506C"/>
    <w:multiLevelType w:val="hybridMultilevel"/>
    <w:tmpl w:val="440A8F1E"/>
    <w:lvl w:ilvl="0" w:tplc="0F52FD6C">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1C390F"/>
    <w:multiLevelType w:val="hybridMultilevel"/>
    <w:tmpl w:val="777432A4"/>
    <w:lvl w:ilvl="0" w:tplc="40068E70">
      <w:start w:val="1"/>
      <w:numFmt w:val="decimal"/>
      <w:suff w:val="space"/>
      <w:lvlText w:val="%1."/>
      <w:lvlJc w:val="left"/>
      <w:pPr>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8">
    <w:nsid w:val="1755598D"/>
    <w:multiLevelType w:val="multilevel"/>
    <w:tmpl w:val="82C431B4"/>
    <w:lvl w:ilvl="0">
      <w:start w:val="1"/>
      <w:numFmt w:val="decimal"/>
      <w:lvlText w:val="%1."/>
      <w:lvlJc w:val="left"/>
      <w:pPr>
        <w:ind w:left="390" w:hanging="39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9">
    <w:nsid w:val="1F9C6CD6"/>
    <w:multiLevelType w:val="hybridMultilevel"/>
    <w:tmpl w:val="8752E486"/>
    <w:lvl w:ilvl="0" w:tplc="133094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4B16050"/>
    <w:multiLevelType w:val="hybridMultilevel"/>
    <w:tmpl w:val="B9242148"/>
    <w:lvl w:ilvl="0" w:tplc="04190011">
      <w:start w:val="1"/>
      <w:numFmt w:val="decimal"/>
      <w:lvlText w:val="%1)"/>
      <w:lvlJc w:val="left"/>
      <w:pPr>
        <w:ind w:left="928" w:hanging="360"/>
      </w:pPr>
      <w:rPr>
        <w:rFont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nsid w:val="262E6257"/>
    <w:multiLevelType w:val="hybridMultilevel"/>
    <w:tmpl w:val="A1827AD6"/>
    <w:lvl w:ilvl="0" w:tplc="E7B475B8">
      <w:start w:val="1"/>
      <w:numFmt w:val="decimal"/>
      <w:lvlText w:val="%1."/>
      <w:lvlJc w:val="left"/>
      <w:pPr>
        <w:ind w:left="1849" w:hanging="1140"/>
      </w:pPr>
      <w:rPr>
        <w:rFonts w:hint="default"/>
        <w:i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63616E8"/>
    <w:multiLevelType w:val="singleLevel"/>
    <w:tmpl w:val="96AE2772"/>
    <w:lvl w:ilvl="0">
      <w:start w:val="1"/>
      <w:numFmt w:val="decimal"/>
      <w:suff w:val="space"/>
      <w:lvlText w:val="%1."/>
      <w:lvlJc w:val="left"/>
      <w:pPr>
        <w:ind w:left="0" w:firstLine="0"/>
      </w:pPr>
      <w:rPr>
        <w:rFonts w:ascii="Times New Roman" w:eastAsia="Times New Roman" w:hAnsi="Times New Roman" w:cs="Times New Roman" w:hint="default"/>
      </w:rPr>
    </w:lvl>
  </w:abstractNum>
  <w:abstractNum w:abstractNumId="13">
    <w:nsid w:val="2DE262F9"/>
    <w:multiLevelType w:val="hybridMultilevel"/>
    <w:tmpl w:val="DF9A9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4556FC"/>
    <w:multiLevelType w:val="hybridMultilevel"/>
    <w:tmpl w:val="34C4A6D2"/>
    <w:lvl w:ilvl="0" w:tplc="A226F51C">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75874BD"/>
    <w:multiLevelType w:val="hybridMultilevel"/>
    <w:tmpl w:val="964EDDDA"/>
    <w:lvl w:ilvl="0" w:tplc="53C6249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7">
    <w:nsid w:val="39D9782C"/>
    <w:multiLevelType w:val="multilevel"/>
    <w:tmpl w:val="0D224DDC"/>
    <w:lvl w:ilvl="0">
      <w:start w:val="4"/>
      <w:numFmt w:val="decimal"/>
      <w:lvlText w:val="%1."/>
      <w:lvlJc w:val="left"/>
      <w:pPr>
        <w:ind w:left="390" w:hanging="39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8">
    <w:nsid w:val="404D0736"/>
    <w:multiLevelType w:val="hybridMultilevel"/>
    <w:tmpl w:val="64E2B88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nsid w:val="46BF4A65"/>
    <w:multiLevelType w:val="multilevel"/>
    <w:tmpl w:val="FAE6FC74"/>
    <w:lvl w:ilvl="0">
      <w:start w:val="1"/>
      <w:numFmt w:val="decimal"/>
      <w:pStyle w:val="5"/>
      <w:lvlText w:val="%1."/>
      <w:lvlJc w:val="left"/>
      <w:pPr>
        <w:tabs>
          <w:tab w:val="num" w:pos="360"/>
        </w:tabs>
        <w:ind w:left="0" w:firstLine="0"/>
      </w:pPr>
      <w:rPr>
        <w:rFonts w:hint="default"/>
      </w:rPr>
    </w:lvl>
    <w:lvl w:ilvl="1">
      <w:start w:val="1"/>
      <w:numFmt w:val="decimal"/>
      <w:pStyle w:val="6"/>
      <w:lvlText w:val="%1%2."/>
      <w:lvlJc w:val="left"/>
      <w:pPr>
        <w:tabs>
          <w:tab w:val="num" w:pos="720"/>
        </w:tabs>
        <w:ind w:left="357" w:hanging="357"/>
      </w:pPr>
      <w:rPr>
        <w:rFonts w:cs="Times New Roman" w:hint="default"/>
      </w:rPr>
    </w:lvl>
    <w:lvl w:ilvl="2">
      <w:start w:val="2"/>
      <w:numFmt w:val="decimal"/>
      <w:pStyle w:val="7"/>
      <w:lvlText w:val="%2.%1%3."/>
      <w:lvlJc w:val="left"/>
      <w:pPr>
        <w:tabs>
          <w:tab w:val="num" w:pos="1077"/>
        </w:tabs>
        <w:ind w:left="737" w:hanging="380"/>
      </w:pPr>
      <w:rPr>
        <w:rFonts w:cs="Times New Roman" w:hint="default"/>
      </w:rPr>
    </w:lvl>
    <w:lvl w:ilvl="3">
      <w:start w:val="1"/>
      <w:numFmt w:val="none"/>
      <w:lvlText w:val="%1"/>
      <w:lvlJc w:val="left"/>
      <w:pPr>
        <w:tabs>
          <w:tab w:val="num" w:pos="2880"/>
        </w:tabs>
        <w:ind w:left="2880" w:hanging="720"/>
      </w:pPr>
      <w:rPr>
        <w:rFonts w:cs="Times New Roman" w:hint="default"/>
      </w:rPr>
    </w:lvl>
    <w:lvl w:ilvl="4">
      <w:start w:val="1"/>
      <w:numFmt w:val="none"/>
      <w:lvlText w:val="%1"/>
      <w:lvlJc w:val="left"/>
      <w:pPr>
        <w:tabs>
          <w:tab w:val="num" w:pos="3600"/>
        </w:tabs>
        <w:ind w:left="3600" w:hanging="720"/>
      </w:pPr>
      <w:rPr>
        <w:rFonts w:cs="Times New Roman" w:hint="default"/>
      </w:rPr>
    </w:lvl>
    <w:lvl w:ilvl="5">
      <w:start w:val="1"/>
      <w:numFmt w:val="none"/>
      <w:lvlText w:val="%1"/>
      <w:lvlJc w:val="left"/>
      <w:pPr>
        <w:tabs>
          <w:tab w:val="num" w:pos="4320"/>
        </w:tabs>
        <w:ind w:left="4320" w:hanging="720"/>
      </w:pPr>
      <w:rPr>
        <w:rFonts w:cs="Times New Roman" w:hint="default"/>
      </w:rPr>
    </w:lvl>
    <w:lvl w:ilvl="6">
      <w:start w:val="1"/>
      <w:numFmt w:val="none"/>
      <w:lvlText w:val="%1"/>
      <w:lvlJc w:val="left"/>
      <w:pPr>
        <w:tabs>
          <w:tab w:val="num" w:pos="5040"/>
        </w:tabs>
        <w:ind w:left="5040" w:hanging="720"/>
      </w:pPr>
      <w:rPr>
        <w:rFonts w:cs="Times New Roman" w:hint="default"/>
      </w:rPr>
    </w:lvl>
    <w:lvl w:ilvl="7">
      <w:start w:val="1"/>
      <w:numFmt w:val="none"/>
      <w:lvlText w:val="%1"/>
      <w:lvlJc w:val="left"/>
      <w:pPr>
        <w:tabs>
          <w:tab w:val="num" w:pos="5760"/>
        </w:tabs>
        <w:ind w:left="5760" w:hanging="720"/>
      </w:pPr>
      <w:rPr>
        <w:rFonts w:cs="Times New Roman" w:hint="default"/>
      </w:rPr>
    </w:lvl>
    <w:lvl w:ilvl="8">
      <w:start w:val="1"/>
      <w:numFmt w:val="none"/>
      <w:lvlText w:val="%1"/>
      <w:lvlJc w:val="left"/>
      <w:pPr>
        <w:tabs>
          <w:tab w:val="num" w:pos="6480"/>
        </w:tabs>
        <w:ind w:left="6480" w:hanging="720"/>
      </w:pPr>
      <w:rPr>
        <w:rFonts w:cs="Times New Roman" w:hint="default"/>
      </w:rPr>
    </w:lvl>
  </w:abstractNum>
  <w:abstractNum w:abstractNumId="20">
    <w:nsid w:val="47EF6F1E"/>
    <w:multiLevelType w:val="hybridMultilevel"/>
    <w:tmpl w:val="30323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B970D6"/>
    <w:multiLevelType w:val="hybridMultilevel"/>
    <w:tmpl w:val="1E76D7F8"/>
    <w:lvl w:ilvl="0" w:tplc="2F181662">
      <w:start w:val="1"/>
      <w:numFmt w:val="decimal"/>
      <w:lvlText w:val="%1."/>
      <w:lvlJc w:val="left"/>
      <w:pPr>
        <w:ind w:left="432" w:hanging="360"/>
      </w:pPr>
      <w:rPr>
        <w:rFonts w:hint="default"/>
        <w:b/>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2">
    <w:nsid w:val="565C49FD"/>
    <w:multiLevelType w:val="hybridMultilevel"/>
    <w:tmpl w:val="4648A434"/>
    <w:lvl w:ilvl="0" w:tplc="ADB0C8D6">
      <w:start w:val="1"/>
      <w:numFmt w:val="decimal"/>
      <w:suff w:val="space"/>
      <w:lvlText w:val="%1)"/>
      <w:lvlJc w:val="left"/>
      <w:pPr>
        <w:ind w:left="1104" w:hanging="360"/>
      </w:pPr>
      <w:rPr>
        <w:rFonts w:hint="default"/>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23">
    <w:nsid w:val="578D7C37"/>
    <w:multiLevelType w:val="multilevel"/>
    <w:tmpl w:val="18548D66"/>
    <w:lvl w:ilvl="0">
      <w:start w:val="4"/>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4">
    <w:nsid w:val="66397580"/>
    <w:multiLevelType w:val="hybridMultilevel"/>
    <w:tmpl w:val="5C64D778"/>
    <w:lvl w:ilvl="0" w:tplc="0F52FD6C">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65752E0"/>
    <w:multiLevelType w:val="hybridMultilevel"/>
    <w:tmpl w:val="325EB9F4"/>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B962EE1"/>
    <w:multiLevelType w:val="hybridMultilevel"/>
    <w:tmpl w:val="172EB1EC"/>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63938C6"/>
    <w:multiLevelType w:val="hybridMultilevel"/>
    <w:tmpl w:val="C6E86894"/>
    <w:lvl w:ilvl="0" w:tplc="0F52FD6C">
      <w:start w:val="1"/>
      <w:numFmt w:val="bullet"/>
      <w:lvlText w:val="-"/>
      <w:lvlJc w:val="left"/>
      <w:pPr>
        <w:ind w:left="1429" w:hanging="360"/>
      </w:pPr>
      <w:rPr>
        <w:rFonts w:ascii="Segoe UI Light" w:hAnsi="Segoe UI Ligh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6D0495E"/>
    <w:multiLevelType w:val="hybridMultilevel"/>
    <w:tmpl w:val="48822CF2"/>
    <w:lvl w:ilvl="0" w:tplc="98429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30"/>
  </w:num>
  <w:num w:numId="4">
    <w:abstractNumId w:val="0"/>
  </w:num>
  <w:num w:numId="5">
    <w:abstractNumId w:val="1"/>
  </w:num>
  <w:num w:numId="6">
    <w:abstractNumId w:val="11"/>
  </w:num>
  <w:num w:numId="7">
    <w:abstractNumId w:val="21"/>
  </w:num>
  <w:num w:numId="8">
    <w:abstractNumId w:val="6"/>
  </w:num>
  <w:num w:numId="9">
    <w:abstractNumId w:val="24"/>
  </w:num>
  <w:num w:numId="10">
    <w:abstractNumId w:val="20"/>
  </w:num>
  <w:num w:numId="11">
    <w:abstractNumId w:val="15"/>
  </w:num>
  <w:num w:numId="12">
    <w:abstractNumId w:val="2"/>
  </w:num>
  <w:num w:numId="13">
    <w:abstractNumId w:val="3"/>
  </w:num>
  <w:num w:numId="14">
    <w:abstractNumId w:val="13"/>
  </w:num>
  <w:num w:numId="15">
    <w:abstractNumId w:val="18"/>
  </w:num>
  <w:num w:numId="16">
    <w:abstractNumId w:val="12"/>
  </w:num>
  <w:num w:numId="17">
    <w:abstractNumId w:val="22"/>
  </w:num>
  <w:num w:numId="18">
    <w:abstractNumId w:val="7"/>
  </w:num>
  <w:num w:numId="19">
    <w:abstractNumId w:val="5"/>
  </w:num>
  <w:num w:numId="20">
    <w:abstractNumId w:val="19"/>
  </w:num>
  <w:num w:numId="21">
    <w:abstractNumId w:val="14"/>
  </w:num>
  <w:num w:numId="22">
    <w:abstractNumId w:val="9"/>
  </w:num>
  <w:num w:numId="23">
    <w:abstractNumId w:val="10"/>
  </w:num>
  <w:num w:numId="24">
    <w:abstractNumId w:val="4"/>
  </w:num>
  <w:num w:numId="25">
    <w:abstractNumId w:val="26"/>
  </w:num>
  <w:num w:numId="26">
    <w:abstractNumId w:val="28"/>
  </w:num>
  <w:num w:numId="27">
    <w:abstractNumId w:val="25"/>
  </w:num>
  <w:num w:numId="28">
    <w:abstractNumId w:val="23"/>
  </w:num>
  <w:num w:numId="29">
    <w:abstractNumId w:val="8"/>
  </w:num>
  <w:num w:numId="30">
    <w:abstractNumId w:val="17"/>
  </w:num>
  <w:num w:numId="31">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021"/>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823"/>
    <w:rsid w:val="0000131E"/>
    <w:rsid w:val="00001410"/>
    <w:rsid w:val="00001566"/>
    <w:rsid w:val="00001737"/>
    <w:rsid w:val="00001B11"/>
    <w:rsid w:val="000022B6"/>
    <w:rsid w:val="000025A0"/>
    <w:rsid w:val="00003427"/>
    <w:rsid w:val="0000387B"/>
    <w:rsid w:val="00005A0D"/>
    <w:rsid w:val="00006262"/>
    <w:rsid w:val="0000688D"/>
    <w:rsid w:val="0000706F"/>
    <w:rsid w:val="00007A24"/>
    <w:rsid w:val="00007B88"/>
    <w:rsid w:val="00010F2D"/>
    <w:rsid w:val="0001114F"/>
    <w:rsid w:val="000120B4"/>
    <w:rsid w:val="000120E3"/>
    <w:rsid w:val="000126D6"/>
    <w:rsid w:val="000127EC"/>
    <w:rsid w:val="00013AF8"/>
    <w:rsid w:val="00013F56"/>
    <w:rsid w:val="000142C0"/>
    <w:rsid w:val="00014709"/>
    <w:rsid w:val="00014AEB"/>
    <w:rsid w:val="00014E73"/>
    <w:rsid w:val="00015A11"/>
    <w:rsid w:val="000172A7"/>
    <w:rsid w:val="000172FA"/>
    <w:rsid w:val="000177C3"/>
    <w:rsid w:val="00017AB0"/>
    <w:rsid w:val="00020827"/>
    <w:rsid w:val="000213FB"/>
    <w:rsid w:val="00021DCB"/>
    <w:rsid w:val="000220FC"/>
    <w:rsid w:val="0002244F"/>
    <w:rsid w:val="0002281F"/>
    <w:rsid w:val="00022985"/>
    <w:rsid w:val="00022BC5"/>
    <w:rsid w:val="00023055"/>
    <w:rsid w:val="00023209"/>
    <w:rsid w:val="00023539"/>
    <w:rsid w:val="00023EAE"/>
    <w:rsid w:val="00024516"/>
    <w:rsid w:val="00024A4D"/>
    <w:rsid w:val="000253F3"/>
    <w:rsid w:val="0002576D"/>
    <w:rsid w:val="00025BCF"/>
    <w:rsid w:val="00026064"/>
    <w:rsid w:val="00026B49"/>
    <w:rsid w:val="00026BBF"/>
    <w:rsid w:val="00026BF6"/>
    <w:rsid w:val="00026E99"/>
    <w:rsid w:val="00027CC3"/>
    <w:rsid w:val="000300FE"/>
    <w:rsid w:val="0003034F"/>
    <w:rsid w:val="000312F8"/>
    <w:rsid w:val="000314A7"/>
    <w:rsid w:val="000328F0"/>
    <w:rsid w:val="00033B62"/>
    <w:rsid w:val="00034178"/>
    <w:rsid w:val="00034391"/>
    <w:rsid w:val="000346AD"/>
    <w:rsid w:val="000346D0"/>
    <w:rsid w:val="0003479D"/>
    <w:rsid w:val="0003491A"/>
    <w:rsid w:val="00035344"/>
    <w:rsid w:val="00035683"/>
    <w:rsid w:val="00035C6B"/>
    <w:rsid w:val="00036E18"/>
    <w:rsid w:val="00037639"/>
    <w:rsid w:val="00037A9C"/>
    <w:rsid w:val="00037CD7"/>
    <w:rsid w:val="00037F82"/>
    <w:rsid w:val="000403EF"/>
    <w:rsid w:val="00040BDC"/>
    <w:rsid w:val="00040F58"/>
    <w:rsid w:val="000414F9"/>
    <w:rsid w:val="00041A9F"/>
    <w:rsid w:val="00041BD3"/>
    <w:rsid w:val="00041F66"/>
    <w:rsid w:val="00042B3E"/>
    <w:rsid w:val="00044142"/>
    <w:rsid w:val="00044C01"/>
    <w:rsid w:val="00044DA3"/>
    <w:rsid w:val="00044FFA"/>
    <w:rsid w:val="00045213"/>
    <w:rsid w:val="000454FB"/>
    <w:rsid w:val="0004579C"/>
    <w:rsid w:val="00045C96"/>
    <w:rsid w:val="000463A9"/>
    <w:rsid w:val="000469B9"/>
    <w:rsid w:val="00046A0F"/>
    <w:rsid w:val="0004740C"/>
    <w:rsid w:val="00047690"/>
    <w:rsid w:val="00047D22"/>
    <w:rsid w:val="0005024B"/>
    <w:rsid w:val="000508B1"/>
    <w:rsid w:val="00050BB6"/>
    <w:rsid w:val="00050E1A"/>
    <w:rsid w:val="0005120E"/>
    <w:rsid w:val="0005166B"/>
    <w:rsid w:val="0005188D"/>
    <w:rsid w:val="00052388"/>
    <w:rsid w:val="000525F9"/>
    <w:rsid w:val="00052B2E"/>
    <w:rsid w:val="00053CB5"/>
    <w:rsid w:val="00054608"/>
    <w:rsid w:val="00054798"/>
    <w:rsid w:val="00055275"/>
    <w:rsid w:val="00055CD6"/>
    <w:rsid w:val="0005734C"/>
    <w:rsid w:val="00060292"/>
    <w:rsid w:val="00060C14"/>
    <w:rsid w:val="000617CA"/>
    <w:rsid w:val="00061FE4"/>
    <w:rsid w:val="0006248F"/>
    <w:rsid w:val="0006285E"/>
    <w:rsid w:val="00062DC3"/>
    <w:rsid w:val="000630C4"/>
    <w:rsid w:val="00063F45"/>
    <w:rsid w:val="00064126"/>
    <w:rsid w:val="00064BBB"/>
    <w:rsid w:val="000650D9"/>
    <w:rsid w:val="00065149"/>
    <w:rsid w:val="00065259"/>
    <w:rsid w:val="00065B5B"/>
    <w:rsid w:val="00066A1C"/>
    <w:rsid w:val="00066DE0"/>
    <w:rsid w:val="00066E1F"/>
    <w:rsid w:val="00066F18"/>
    <w:rsid w:val="00067E58"/>
    <w:rsid w:val="00070308"/>
    <w:rsid w:val="000706EF"/>
    <w:rsid w:val="00070BEE"/>
    <w:rsid w:val="00071CC2"/>
    <w:rsid w:val="00071F5C"/>
    <w:rsid w:val="000721EA"/>
    <w:rsid w:val="000733E6"/>
    <w:rsid w:val="00073C1F"/>
    <w:rsid w:val="0007458A"/>
    <w:rsid w:val="00074D66"/>
    <w:rsid w:val="00075A58"/>
    <w:rsid w:val="00075C6D"/>
    <w:rsid w:val="0007618C"/>
    <w:rsid w:val="00077618"/>
    <w:rsid w:val="000779FF"/>
    <w:rsid w:val="00080B01"/>
    <w:rsid w:val="00080DBD"/>
    <w:rsid w:val="00081F1C"/>
    <w:rsid w:val="00082FFC"/>
    <w:rsid w:val="000838F1"/>
    <w:rsid w:val="000841AE"/>
    <w:rsid w:val="00084910"/>
    <w:rsid w:val="00084DAE"/>
    <w:rsid w:val="00084F0D"/>
    <w:rsid w:val="000860BD"/>
    <w:rsid w:val="00086210"/>
    <w:rsid w:val="000864BB"/>
    <w:rsid w:val="00087AE7"/>
    <w:rsid w:val="00087D37"/>
    <w:rsid w:val="000906B9"/>
    <w:rsid w:val="000919B5"/>
    <w:rsid w:val="00091B7C"/>
    <w:rsid w:val="00092709"/>
    <w:rsid w:val="0009389B"/>
    <w:rsid w:val="00093941"/>
    <w:rsid w:val="00094308"/>
    <w:rsid w:val="00094953"/>
    <w:rsid w:val="000951BB"/>
    <w:rsid w:val="000954E0"/>
    <w:rsid w:val="0009556A"/>
    <w:rsid w:val="000955E9"/>
    <w:rsid w:val="00095919"/>
    <w:rsid w:val="00095CEC"/>
    <w:rsid w:val="00096408"/>
    <w:rsid w:val="00096CD4"/>
    <w:rsid w:val="00097077"/>
    <w:rsid w:val="00097971"/>
    <w:rsid w:val="000A03E9"/>
    <w:rsid w:val="000A0A63"/>
    <w:rsid w:val="000A11F8"/>
    <w:rsid w:val="000A1D4F"/>
    <w:rsid w:val="000A2080"/>
    <w:rsid w:val="000A24F8"/>
    <w:rsid w:val="000A260C"/>
    <w:rsid w:val="000A2699"/>
    <w:rsid w:val="000A2745"/>
    <w:rsid w:val="000A2B5F"/>
    <w:rsid w:val="000A3E44"/>
    <w:rsid w:val="000A410E"/>
    <w:rsid w:val="000A4BF1"/>
    <w:rsid w:val="000A6838"/>
    <w:rsid w:val="000A702B"/>
    <w:rsid w:val="000A7785"/>
    <w:rsid w:val="000A7ACB"/>
    <w:rsid w:val="000A7E93"/>
    <w:rsid w:val="000B0E7B"/>
    <w:rsid w:val="000B19C0"/>
    <w:rsid w:val="000B1E29"/>
    <w:rsid w:val="000B262D"/>
    <w:rsid w:val="000B2B8A"/>
    <w:rsid w:val="000B2ED5"/>
    <w:rsid w:val="000B3FC8"/>
    <w:rsid w:val="000B40C8"/>
    <w:rsid w:val="000B4EBF"/>
    <w:rsid w:val="000B6404"/>
    <w:rsid w:val="000B6DBF"/>
    <w:rsid w:val="000B7EF9"/>
    <w:rsid w:val="000C0385"/>
    <w:rsid w:val="000C04EC"/>
    <w:rsid w:val="000C04F0"/>
    <w:rsid w:val="000C0890"/>
    <w:rsid w:val="000C1F7E"/>
    <w:rsid w:val="000C2215"/>
    <w:rsid w:val="000C2676"/>
    <w:rsid w:val="000C2692"/>
    <w:rsid w:val="000C2B48"/>
    <w:rsid w:val="000C3AA6"/>
    <w:rsid w:val="000C3BA5"/>
    <w:rsid w:val="000C4A79"/>
    <w:rsid w:val="000C4B20"/>
    <w:rsid w:val="000C52C2"/>
    <w:rsid w:val="000C59B0"/>
    <w:rsid w:val="000C6887"/>
    <w:rsid w:val="000C6CB5"/>
    <w:rsid w:val="000C7BD5"/>
    <w:rsid w:val="000D084D"/>
    <w:rsid w:val="000D1778"/>
    <w:rsid w:val="000D3900"/>
    <w:rsid w:val="000D520B"/>
    <w:rsid w:val="000D612D"/>
    <w:rsid w:val="000D6161"/>
    <w:rsid w:val="000D630B"/>
    <w:rsid w:val="000D6E47"/>
    <w:rsid w:val="000D7072"/>
    <w:rsid w:val="000D72E4"/>
    <w:rsid w:val="000D7D1B"/>
    <w:rsid w:val="000D7F50"/>
    <w:rsid w:val="000E08FF"/>
    <w:rsid w:val="000E0973"/>
    <w:rsid w:val="000E0F36"/>
    <w:rsid w:val="000E1232"/>
    <w:rsid w:val="000E1CA4"/>
    <w:rsid w:val="000E1D58"/>
    <w:rsid w:val="000E2CBB"/>
    <w:rsid w:val="000E4686"/>
    <w:rsid w:val="000E46C2"/>
    <w:rsid w:val="000E4EAC"/>
    <w:rsid w:val="000E4F00"/>
    <w:rsid w:val="000E5C2C"/>
    <w:rsid w:val="000E5E86"/>
    <w:rsid w:val="000E6E70"/>
    <w:rsid w:val="000E7733"/>
    <w:rsid w:val="000E7C60"/>
    <w:rsid w:val="000F06CF"/>
    <w:rsid w:val="000F278D"/>
    <w:rsid w:val="000F2D57"/>
    <w:rsid w:val="000F379E"/>
    <w:rsid w:val="000F4040"/>
    <w:rsid w:val="000F4428"/>
    <w:rsid w:val="000F4AC2"/>
    <w:rsid w:val="000F4C84"/>
    <w:rsid w:val="000F501C"/>
    <w:rsid w:val="000F514F"/>
    <w:rsid w:val="000F5653"/>
    <w:rsid w:val="000F5B63"/>
    <w:rsid w:val="000F628F"/>
    <w:rsid w:val="000F641F"/>
    <w:rsid w:val="00100424"/>
    <w:rsid w:val="00101201"/>
    <w:rsid w:val="00102057"/>
    <w:rsid w:val="00102C7E"/>
    <w:rsid w:val="00102E28"/>
    <w:rsid w:val="0010398C"/>
    <w:rsid w:val="0010410A"/>
    <w:rsid w:val="00104AC8"/>
    <w:rsid w:val="00104B10"/>
    <w:rsid w:val="00105012"/>
    <w:rsid w:val="00105638"/>
    <w:rsid w:val="00105C36"/>
    <w:rsid w:val="00107D82"/>
    <w:rsid w:val="00110613"/>
    <w:rsid w:val="00110C25"/>
    <w:rsid w:val="001124B7"/>
    <w:rsid w:val="00112609"/>
    <w:rsid w:val="00112B81"/>
    <w:rsid w:val="00112FDB"/>
    <w:rsid w:val="00113E45"/>
    <w:rsid w:val="0011475B"/>
    <w:rsid w:val="00114953"/>
    <w:rsid w:val="00114CA7"/>
    <w:rsid w:val="00114CD1"/>
    <w:rsid w:val="00115F4B"/>
    <w:rsid w:val="0011603C"/>
    <w:rsid w:val="00116600"/>
    <w:rsid w:val="00116D6E"/>
    <w:rsid w:val="00117C8B"/>
    <w:rsid w:val="0012028C"/>
    <w:rsid w:val="0012094C"/>
    <w:rsid w:val="00120FAE"/>
    <w:rsid w:val="0012155F"/>
    <w:rsid w:val="00121616"/>
    <w:rsid w:val="00122D79"/>
    <w:rsid w:val="0012328C"/>
    <w:rsid w:val="001232E8"/>
    <w:rsid w:val="0012346C"/>
    <w:rsid w:val="00123479"/>
    <w:rsid w:val="00123F5C"/>
    <w:rsid w:val="0012524C"/>
    <w:rsid w:val="001257F2"/>
    <w:rsid w:val="00125828"/>
    <w:rsid w:val="00126BA9"/>
    <w:rsid w:val="001305FE"/>
    <w:rsid w:val="00130817"/>
    <w:rsid w:val="00130F89"/>
    <w:rsid w:val="00131EE1"/>
    <w:rsid w:val="00132029"/>
    <w:rsid w:val="00132813"/>
    <w:rsid w:val="00132F73"/>
    <w:rsid w:val="00133926"/>
    <w:rsid w:val="00133BB3"/>
    <w:rsid w:val="00133E31"/>
    <w:rsid w:val="00134096"/>
    <w:rsid w:val="0013463B"/>
    <w:rsid w:val="001348B1"/>
    <w:rsid w:val="001352BD"/>
    <w:rsid w:val="00135CA0"/>
    <w:rsid w:val="00135CDE"/>
    <w:rsid w:val="0013640C"/>
    <w:rsid w:val="001366F2"/>
    <w:rsid w:val="00136B25"/>
    <w:rsid w:val="00136E42"/>
    <w:rsid w:val="00136F6D"/>
    <w:rsid w:val="00136FD7"/>
    <w:rsid w:val="00137265"/>
    <w:rsid w:val="001372EC"/>
    <w:rsid w:val="00137488"/>
    <w:rsid w:val="0013776C"/>
    <w:rsid w:val="00137ADC"/>
    <w:rsid w:val="00137DA4"/>
    <w:rsid w:val="00141416"/>
    <w:rsid w:val="00141512"/>
    <w:rsid w:val="00141EDC"/>
    <w:rsid w:val="00142A99"/>
    <w:rsid w:val="00142BB3"/>
    <w:rsid w:val="00142E8D"/>
    <w:rsid w:val="00143D76"/>
    <w:rsid w:val="00143E48"/>
    <w:rsid w:val="001440A1"/>
    <w:rsid w:val="001445D7"/>
    <w:rsid w:val="00145FB3"/>
    <w:rsid w:val="00146096"/>
    <w:rsid w:val="001462CB"/>
    <w:rsid w:val="00146414"/>
    <w:rsid w:val="00147227"/>
    <w:rsid w:val="00147842"/>
    <w:rsid w:val="00147A00"/>
    <w:rsid w:val="00147CA8"/>
    <w:rsid w:val="00147E4B"/>
    <w:rsid w:val="001506CB"/>
    <w:rsid w:val="00150D24"/>
    <w:rsid w:val="001514AF"/>
    <w:rsid w:val="0015277F"/>
    <w:rsid w:val="0015340D"/>
    <w:rsid w:val="00153CE5"/>
    <w:rsid w:val="00153DED"/>
    <w:rsid w:val="001552F7"/>
    <w:rsid w:val="001566A3"/>
    <w:rsid w:val="00157B33"/>
    <w:rsid w:val="001600F0"/>
    <w:rsid w:val="00160493"/>
    <w:rsid w:val="001613F1"/>
    <w:rsid w:val="00161FFC"/>
    <w:rsid w:val="001648FF"/>
    <w:rsid w:val="00164CBA"/>
    <w:rsid w:val="00164F14"/>
    <w:rsid w:val="00164FB8"/>
    <w:rsid w:val="00165084"/>
    <w:rsid w:val="00165622"/>
    <w:rsid w:val="0016576B"/>
    <w:rsid w:val="00165B53"/>
    <w:rsid w:val="00165FA4"/>
    <w:rsid w:val="00166490"/>
    <w:rsid w:val="00167558"/>
    <w:rsid w:val="00170A9A"/>
    <w:rsid w:val="001714F0"/>
    <w:rsid w:val="00171B13"/>
    <w:rsid w:val="00171B4B"/>
    <w:rsid w:val="001720F5"/>
    <w:rsid w:val="001724CA"/>
    <w:rsid w:val="0017377C"/>
    <w:rsid w:val="001737BD"/>
    <w:rsid w:val="001747F7"/>
    <w:rsid w:val="00175E30"/>
    <w:rsid w:val="00175F84"/>
    <w:rsid w:val="001774F9"/>
    <w:rsid w:val="001777C0"/>
    <w:rsid w:val="00177968"/>
    <w:rsid w:val="00180381"/>
    <w:rsid w:val="00180EB7"/>
    <w:rsid w:val="00181E9E"/>
    <w:rsid w:val="0018211E"/>
    <w:rsid w:val="0018218D"/>
    <w:rsid w:val="001821E0"/>
    <w:rsid w:val="00183E52"/>
    <w:rsid w:val="00183F13"/>
    <w:rsid w:val="00184286"/>
    <w:rsid w:val="00184483"/>
    <w:rsid w:val="0018465B"/>
    <w:rsid w:val="00184915"/>
    <w:rsid w:val="00184C17"/>
    <w:rsid w:val="00184F0C"/>
    <w:rsid w:val="0018527B"/>
    <w:rsid w:val="00185A80"/>
    <w:rsid w:val="00186EB3"/>
    <w:rsid w:val="00186FFD"/>
    <w:rsid w:val="00187994"/>
    <w:rsid w:val="00190325"/>
    <w:rsid w:val="0019067E"/>
    <w:rsid w:val="00190FFD"/>
    <w:rsid w:val="00191CFF"/>
    <w:rsid w:val="0019244B"/>
    <w:rsid w:val="00192E59"/>
    <w:rsid w:val="00192F5D"/>
    <w:rsid w:val="0019300C"/>
    <w:rsid w:val="00193E81"/>
    <w:rsid w:val="00194296"/>
    <w:rsid w:val="001946B5"/>
    <w:rsid w:val="001967CA"/>
    <w:rsid w:val="001969EE"/>
    <w:rsid w:val="00197A04"/>
    <w:rsid w:val="00197DFB"/>
    <w:rsid w:val="001A0586"/>
    <w:rsid w:val="001A2751"/>
    <w:rsid w:val="001A3AAE"/>
    <w:rsid w:val="001A3F06"/>
    <w:rsid w:val="001A4B9D"/>
    <w:rsid w:val="001A4D7D"/>
    <w:rsid w:val="001A55CC"/>
    <w:rsid w:val="001A5973"/>
    <w:rsid w:val="001A5ABE"/>
    <w:rsid w:val="001A65F4"/>
    <w:rsid w:val="001A6739"/>
    <w:rsid w:val="001A6F63"/>
    <w:rsid w:val="001B0116"/>
    <w:rsid w:val="001B019F"/>
    <w:rsid w:val="001B07B6"/>
    <w:rsid w:val="001B1B71"/>
    <w:rsid w:val="001B25D4"/>
    <w:rsid w:val="001B28DE"/>
    <w:rsid w:val="001B2994"/>
    <w:rsid w:val="001B4B48"/>
    <w:rsid w:val="001B4D38"/>
    <w:rsid w:val="001B4E76"/>
    <w:rsid w:val="001B589F"/>
    <w:rsid w:val="001B67B2"/>
    <w:rsid w:val="001B6D21"/>
    <w:rsid w:val="001B6E6A"/>
    <w:rsid w:val="001B74CD"/>
    <w:rsid w:val="001B7C8D"/>
    <w:rsid w:val="001C0649"/>
    <w:rsid w:val="001C0B2B"/>
    <w:rsid w:val="001C0E0B"/>
    <w:rsid w:val="001C14B6"/>
    <w:rsid w:val="001C1926"/>
    <w:rsid w:val="001C1D82"/>
    <w:rsid w:val="001C2DAA"/>
    <w:rsid w:val="001C2EA5"/>
    <w:rsid w:val="001C32ED"/>
    <w:rsid w:val="001C3308"/>
    <w:rsid w:val="001C37EC"/>
    <w:rsid w:val="001C39CB"/>
    <w:rsid w:val="001C3AF1"/>
    <w:rsid w:val="001C3E96"/>
    <w:rsid w:val="001C3ECD"/>
    <w:rsid w:val="001C406D"/>
    <w:rsid w:val="001C41F0"/>
    <w:rsid w:val="001C4651"/>
    <w:rsid w:val="001C502A"/>
    <w:rsid w:val="001C6013"/>
    <w:rsid w:val="001C638A"/>
    <w:rsid w:val="001C690D"/>
    <w:rsid w:val="001C6AD0"/>
    <w:rsid w:val="001C75C3"/>
    <w:rsid w:val="001D0567"/>
    <w:rsid w:val="001D1972"/>
    <w:rsid w:val="001D1FD8"/>
    <w:rsid w:val="001D28FD"/>
    <w:rsid w:val="001D3A08"/>
    <w:rsid w:val="001D4131"/>
    <w:rsid w:val="001D4319"/>
    <w:rsid w:val="001D4590"/>
    <w:rsid w:val="001D6365"/>
    <w:rsid w:val="001D7B57"/>
    <w:rsid w:val="001E0317"/>
    <w:rsid w:val="001E07B5"/>
    <w:rsid w:val="001E110E"/>
    <w:rsid w:val="001E126A"/>
    <w:rsid w:val="001E2130"/>
    <w:rsid w:val="001E23E3"/>
    <w:rsid w:val="001E272B"/>
    <w:rsid w:val="001E3A03"/>
    <w:rsid w:val="001E3B07"/>
    <w:rsid w:val="001E3D46"/>
    <w:rsid w:val="001E453A"/>
    <w:rsid w:val="001E475E"/>
    <w:rsid w:val="001E5372"/>
    <w:rsid w:val="001E6186"/>
    <w:rsid w:val="001F0508"/>
    <w:rsid w:val="001F0D21"/>
    <w:rsid w:val="001F19D3"/>
    <w:rsid w:val="001F1A70"/>
    <w:rsid w:val="001F20C7"/>
    <w:rsid w:val="001F22CB"/>
    <w:rsid w:val="001F2A7D"/>
    <w:rsid w:val="001F2F7B"/>
    <w:rsid w:val="001F35AE"/>
    <w:rsid w:val="001F36BD"/>
    <w:rsid w:val="001F36DF"/>
    <w:rsid w:val="001F3933"/>
    <w:rsid w:val="001F4188"/>
    <w:rsid w:val="001F41B4"/>
    <w:rsid w:val="001F43A9"/>
    <w:rsid w:val="001F4A8B"/>
    <w:rsid w:val="001F4F5A"/>
    <w:rsid w:val="001F7332"/>
    <w:rsid w:val="001F74AC"/>
    <w:rsid w:val="001F7BAD"/>
    <w:rsid w:val="00200BC8"/>
    <w:rsid w:val="00200C2C"/>
    <w:rsid w:val="00201771"/>
    <w:rsid w:val="002029D1"/>
    <w:rsid w:val="00203043"/>
    <w:rsid w:val="0020327D"/>
    <w:rsid w:val="0020360F"/>
    <w:rsid w:val="00204690"/>
    <w:rsid w:val="0020496F"/>
    <w:rsid w:val="00205298"/>
    <w:rsid w:val="00205BE1"/>
    <w:rsid w:val="002065A6"/>
    <w:rsid w:val="002067C8"/>
    <w:rsid w:val="0020759D"/>
    <w:rsid w:val="00207882"/>
    <w:rsid w:val="00210CD5"/>
    <w:rsid w:val="002112C6"/>
    <w:rsid w:val="0021176D"/>
    <w:rsid w:val="00211C71"/>
    <w:rsid w:val="00211E48"/>
    <w:rsid w:val="002123BB"/>
    <w:rsid w:val="0021274E"/>
    <w:rsid w:val="00212BED"/>
    <w:rsid w:val="0021390A"/>
    <w:rsid w:val="002139C3"/>
    <w:rsid w:val="00213BF4"/>
    <w:rsid w:val="0021459E"/>
    <w:rsid w:val="00216818"/>
    <w:rsid w:val="00220148"/>
    <w:rsid w:val="00220763"/>
    <w:rsid w:val="002207B1"/>
    <w:rsid w:val="00220855"/>
    <w:rsid w:val="002212E6"/>
    <w:rsid w:val="00221E10"/>
    <w:rsid w:val="00221F0D"/>
    <w:rsid w:val="00221F4A"/>
    <w:rsid w:val="00221FC0"/>
    <w:rsid w:val="002222EC"/>
    <w:rsid w:val="002225FB"/>
    <w:rsid w:val="00222A4D"/>
    <w:rsid w:val="002230BD"/>
    <w:rsid w:val="00223913"/>
    <w:rsid w:val="00224697"/>
    <w:rsid w:val="00224878"/>
    <w:rsid w:val="00224DDA"/>
    <w:rsid w:val="002264DC"/>
    <w:rsid w:val="002274AF"/>
    <w:rsid w:val="00227A7D"/>
    <w:rsid w:val="00227C61"/>
    <w:rsid w:val="00227E74"/>
    <w:rsid w:val="00230FB8"/>
    <w:rsid w:val="00231682"/>
    <w:rsid w:val="002324B1"/>
    <w:rsid w:val="002326F4"/>
    <w:rsid w:val="002333E3"/>
    <w:rsid w:val="00234061"/>
    <w:rsid w:val="00234C9A"/>
    <w:rsid w:val="00235FB4"/>
    <w:rsid w:val="00236419"/>
    <w:rsid w:val="00236526"/>
    <w:rsid w:val="00236755"/>
    <w:rsid w:val="002368B7"/>
    <w:rsid w:val="00236C41"/>
    <w:rsid w:val="002370C6"/>
    <w:rsid w:val="002370EE"/>
    <w:rsid w:val="00242642"/>
    <w:rsid w:val="0024287E"/>
    <w:rsid w:val="00242AE4"/>
    <w:rsid w:val="00242C04"/>
    <w:rsid w:val="00242D2A"/>
    <w:rsid w:val="002432E0"/>
    <w:rsid w:val="00243446"/>
    <w:rsid w:val="002440EF"/>
    <w:rsid w:val="00244137"/>
    <w:rsid w:val="002444F6"/>
    <w:rsid w:val="00245933"/>
    <w:rsid w:val="00246B93"/>
    <w:rsid w:val="0024781A"/>
    <w:rsid w:val="002479E5"/>
    <w:rsid w:val="00247AFE"/>
    <w:rsid w:val="0025015C"/>
    <w:rsid w:val="00250E94"/>
    <w:rsid w:val="00250EC9"/>
    <w:rsid w:val="00250F32"/>
    <w:rsid w:val="00251E97"/>
    <w:rsid w:val="002537B4"/>
    <w:rsid w:val="00253965"/>
    <w:rsid w:val="00253DAD"/>
    <w:rsid w:val="0025529E"/>
    <w:rsid w:val="00255713"/>
    <w:rsid w:val="00255D7E"/>
    <w:rsid w:val="00256982"/>
    <w:rsid w:val="00257F66"/>
    <w:rsid w:val="002602F3"/>
    <w:rsid w:val="00260C12"/>
    <w:rsid w:val="00261136"/>
    <w:rsid w:val="00261741"/>
    <w:rsid w:val="002617B8"/>
    <w:rsid w:val="00261E67"/>
    <w:rsid w:val="00261F51"/>
    <w:rsid w:val="00261F74"/>
    <w:rsid w:val="0026217B"/>
    <w:rsid w:val="0026292D"/>
    <w:rsid w:val="00264989"/>
    <w:rsid w:val="00264A13"/>
    <w:rsid w:val="00264FE1"/>
    <w:rsid w:val="00264FE9"/>
    <w:rsid w:val="00265139"/>
    <w:rsid w:val="002651AE"/>
    <w:rsid w:val="00265F59"/>
    <w:rsid w:val="00266174"/>
    <w:rsid w:val="00266238"/>
    <w:rsid w:val="002674E3"/>
    <w:rsid w:val="00270E6E"/>
    <w:rsid w:val="00271E2A"/>
    <w:rsid w:val="002721F9"/>
    <w:rsid w:val="002731CE"/>
    <w:rsid w:val="002736BC"/>
    <w:rsid w:val="00273B30"/>
    <w:rsid w:val="002740F9"/>
    <w:rsid w:val="00274479"/>
    <w:rsid w:val="00274FBC"/>
    <w:rsid w:val="00275D32"/>
    <w:rsid w:val="002760F9"/>
    <w:rsid w:val="00276EA4"/>
    <w:rsid w:val="002770D9"/>
    <w:rsid w:val="00277389"/>
    <w:rsid w:val="00277481"/>
    <w:rsid w:val="00277724"/>
    <w:rsid w:val="00277FE5"/>
    <w:rsid w:val="00280205"/>
    <w:rsid w:val="0028087A"/>
    <w:rsid w:val="0028122A"/>
    <w:rsid w:val="002819CB"/>
    <w:rsid w:val="00281AC1"/>
    <w:rsid w:val="00281CDE"/>
    <w:rsid w:val="00281E97"/>
    <w:rsid w:val="00281FB1"/>
    <w:rsid w:val="002823EA"/>
    <w:rsid w:val="002828D5"/>
    <w:rsid w:val="002841FA"/>
    <w:rsid w:val="00284502"/>
    <w:rsid w:val="002849CA"/>
    <w:rsid w:val="00284A08"/>
    <w:rsid w:val="00284FB3"/>
    <w:rsid w:val="00285996"/>
    <w:rsid w:val="00285D12"/>
    <w:rsid w:val="002867FA"/>
    <w:rsid w:val="00287224"/>
    <w:rsid w:val="00287D18"/>
    <w:rsid w:val="00287EA8"/>
    <w:rsid w:val="002916D2"/>
    <w:rsid w:val="00292226"/>
    <w:rsid w:val="002922D8"/>
    <w:rsid w:val="002932A9"/>
    <w:rsid w:val="0029369C"/>
    <w:rsid w:val="00294FE5"/>
    <w:rsid w:val="00295690"/>
    <w:rsid w:val="00295A30"/>
    <w:rsid w:val="00295A4C"/>
    <w:rsid w:val="00295D4D"/>
    <w:rsid w:val="0029660A"/>
    <w:rsid w:val="002966E2"/>
    <w:rsid w:val="0029760E"/>
    <w:rsid w:val="002979B1"/>
    <w:rsid w:val="00297A25"/>
    <w:rsid w:val="002A1241"/>
    <w:rsid w:val="002A1355"/>
    <w:rsid w:val="002A1684"/>
    <w:rsid w:val="002A2787"/>
    <w:rsid w:val="002A3764"/>
    <w:rsid w:val="002A48B4"/>
    <w:rsid w:val="002A4BA2"/>
    <w:rsid w:val="002A4BF0"/>
    <w:rsid w:val="002A5206"/>
    <w:rsid w:val="002A5217"/>
    <w:rsid w:val="002A5318"/>
    <w:rsid w:val="002A5B92"/>
    <w:rsid w:val="002A5BAA"/>
    <w:rsid w:val="002A5CCA"/>
    <w:rsid w:val="002A5F4F"/>
    <w:rsid w:val="002A678B"/>
    <w:rsid w:val="002A7407"/>
    <w:rsid w:val="002B01BA"/>
    <w:rsid w:val="002B1E1A"/>
    <w:rsid w:val="002B2416"/>
    <w:rsid w:val="002B2D13"/>
    <w:rsid w:val="002B3F19"/>
    <w:rsid w:val="002B4532"/>
    <w:rsid w:val="002B4A2A"/>
    <w:rsid w:val="002B4B2B"/>
    <w:rsid w:val="002B5417"/>
    <w:rsid w:val="002B58D1"/>
    <w:rsid w:val="002B627E"/>
    <w:rsid w:val="002B65A1"/>
    <w:rsid w:val="002B67DA"/>
    <w:rsid w:val="002B6D61"/>
    <w:rsid w:val="002B7518"/>
    <w:rsid w:val="002C1C7E"/>
    <w:rsid w:val="002C20D8"/>
    <w:rsid w:val="002C2F67"/>
    <w:rsid w:val="002C305D"/>
    <w:rsid w:val="002C3F47"/>
    <w:rsid w:val="002C3F86"/>
    <w:rsid w:val="002C49F6"/>
    <w:rsid w:val="002C4F1F"/>
    <w:rsid w:val="002C525E"/>
    <w:rsid w:val="002C5282"/>
    <w:rsid w:val="002C5805"/>
    <w:rsid w:val="002C599D"/>
    <w:rsid w:val="002C6CA0"/>
    <w:rsid w:val="002D02B1"/>
    <w:rsid w:val="002D098E"/>
    <w:rsid w:val="002D13E1"/>
    <w:rsid w:val="002D1655"/>
    <w:rsid w:val="002D1B98"/>
    <w:rsid w:val="002D2595"/>
    <w:rsid w:val="002D27E2"/>
    <w:rsid w:val="002D2A75"/>
    <w:rsid w:val="002D376E"/>
    <w:rsid w:val="002D3944"/>
    <w:rsid w:val="002D491F"/>
    <w:rsid w:val="002D5235"/>
    <w:rsid w:val="002D57F2"/>
    <w:rsid w:val="002D585F"/>
    <w:rsid w:val="002D5A24"/>
    <w:rsid w:val="002D5B7D"/>
    <w:rsid w:val="002D5DFD"/>
    <w:rsid w:val="002D6737"/>
    <w:rsid w:val="002D67E2"/>
    <w:rsid w:val="002D691C"/>
    <w:rsid w:val="002D69BE"/>
    <w:rsid w:val="002D6C88"/>
    <w:rsid w:val="002D7376"/>
    <w:rsid w:val="002E1E27"/>
    <w:rsid w:val="002E2468"/>
    <w:rsid w:val="002E2948"/>
    <w:rsid w:val="002E38F3"/>
    <w:rsid w:val="002E3FF6"/>
    <w:rsid w:val="002E50C2"/>
    <w:rsid w:val="002E5375"/>
    <w:rsid w:val="002E5484"/>
    <w:rsid w:val="002E6606"/>
    <w:rsid w:val="002E69F3"/>
    <w:rsid w:val="002E6A3A"/>
    <w:rsid w:val="002E6DB1"/>
    <w:rsid w:val="002E6FCE"/>
    <w:rsid w:val="002E78D3"/>
    <w:rsid w:val="002E7CDD"/>
    <w:rsid w:val="002F0B16"/>
    <w:rsid w:val="002F1289"/>
    <w:rsid w:val="002F15DC"/>
    <w:rsid w:val="002F1FE1"/>
    <w:rsid w:val="002F225A"/>
    <w:rsid w:val="002F2A77"/>
    <w:rsid w:val="002F2EB1"/>
    <w:rsid w:val="002F3391"/>
    <w:rsid w:val="002F3DB9"/>
    <w:rsid w:val="002F44B8"/>
    <w:rsid w:val="002F59C5"/>
    <w:rsid w:val="002F601E"/>
    <w:rsid w:val="002F635E"/>
    <w:rsid w:val="002F7260"/>
    <w:rsid w:val="002F7CAC"/>
    <w:rsid w:val="00300350"/>
    <w:rsid w:val="00300413"/>
    <w:rsid w:val="003018DA"/>
    <w:rsid w:val="00302037"/>
    <w:rsid w:val="00302684"/>
    <w:rsid w:val="00302810"/>
    <w:rsid w:val="00302914"/>
    <w:rsid w:val="00302AED"/>
    <w:rsid w:val="003031F0"/>
    <w:rsid w:val="00303B79"/>
    <w:rsid w:val="00303DFD"/>
    <w:rsid w:val="0030532B"/>
    <w:rsid w:val="003056DA"/>
    <w:rsid w:val="00306398"/>
    <w:rsid w:val="00306621"/>
    <w:rsid w:val="00306B84"/>
    <w:rsid w:val="00307505"/>
    <w:rsid w:val="00310226"/>
    <w:rsid w:val="00311955"/>
    <w:rsid w:val="00312827"/>
    <w:rsid w:val="00313A3D"/>
    <w:rsid w:val="003141A8"/>
    <w:rsid w:val="00314C28"/>
    <w:rsid w:val="00314CB1"/>
    <w:rsid w:val="00315092"/>
    <w:rsid w:val="00315EE2"/>
    <w:rsid w:val="003160A1"/>
    <w:rsid w:val="00316169"/>
    <w:rsid w:val="0031710B"/>
    <w:rsid w:val="0031763B"/>
    <w:rsid w:val="00317B97"/>
    <w:rsid w:val="00317CBF"/>
    <w:rsid w:val="00320641"/>
    <w:rsid w:val="003209FA"/>
    <w:rsid w:val="003213B6"/>
    <w:rsid w:val="003217F7"/>
    <w:rsid w:val="0032274E"/>
    <w:rsid w:val="00322B8B"/>
    <w:rsid w:val="00323706"/>
    <w:rsid w:val="00323FE2"/>
    <w:rsid w:val="0032407B"/>
    <w:rsid w:val="0032505F"/>
    <w:rsid w:val="003254D0"/>
    <w:rsid w:val="00325AAA"/>
    <w:rsid w:val="003269DA"/>
    <w:rsid w:val="00326B7D"/>
    <w:rsid w:val="00326F90"/>
    <w:rsid w:val="0032728E"/>
    <w:rsid w:val="00327685"/>
    <w:rsid w:val="003302B3"/>
    <w:rsid w:val="0033139C"/>
    <w:rsid w:val="003314B5"/>
    <w:rsid w:val="00331634"/>
    <w:rsid w:val="00334250"/>
    <w:rsid w:val="003353B7"/>
    <w:rsid w:val="00335F3E"/>
    <w:rsid w:val="00336021"/>
    <w:rsid w:val="00336296"/>
    <w:rsid w:val="00336CCF"/>
    <w:rsid w:val="00336D5A"/>
    <w:rsid w:val="00336E7F"/>
    <w:rsid w:val="00340D8D"/>
    <w:rsid w:val="003419BB"/>
    <w:rsid w:val="00341CA0"/>
    <w:rsid w:val="00341D67"/>
    <w:rsid w:val="00341EFE"/>
    <w:rsid w:val="003420F8"/>
    <w:rsid w:val="003423A3"/>
    <w:rsid w:val="0034386A"/>
    <w:rsid w:val="00344278"/>
    <w:rsid w:val="003443FB"/>
    <w:rsid w:val="003451A6"/>
    <w:rsid w:val="00345961"/>
    <w:rsid w:val="00345977"/>
    <w:rsid w:val="00345ADA"/>
    <w:rsid w:val="00345BA5"/>
    <w:rsid w:val="00345E31"/>
    <w:rsid w:val="0034611D"/>
    <w:rsid w:val="003462E5"/>
    <w:rsid w:val="003477E2"/>
    <w:rsid w:val="00347E68"/>
    <w:rsid w:val="0035022E"/>
    <w:rsid w:val="003505CD"/>
    <w:rsid w:val="00350748"/>
    <w:rsid w:val="00350890"/>
    <w:rsid w:val="00350A8A"/>
    <w:rsid w:val="003510C4"/>
    <w:rsid w:val="003511FD"/>
    <w:rsid w:val="003522E1"/>
    <w:rsid w:val="003526D3"/>
    <w:rsid w:val="00352A24"/>
    <w:rsid w:val="003530A1"/>
    <w:rsid w:val="003531D1"/>
    <w:rsid w:val="003532FF"/>
    <w:rsid w:val="00353337"/>
    <w:rsid w:val="0035350C"/>
    <w:rsid w:val="00353B2E"/>
    <w:rsid w:val="0035430F"/>
    <w:rsid w:val="00354665"/>
    <w:rsid w:val="00354940"/>
    <w:rsid w:val="00356DF8"/>
    <w:rsid w:val="00360020"/>
    <w:rsid w:val="00360339"/>
    <w:rsid w:val="003613AC"/>
    <w:rsid w:val="00361D39"/>
    <w:rsid w:val="00361F1D"/>
    <w:rsid w:val="00362BE0"/>
    <w:rsid w:val="00363A49"/>
    <w:rsid w:val="00363BD6"/>
    <w:rsid w:val="00364893"/>
    <w:rsid w:val="00366519"/>
    <w:rsid w:val="0036711A"/>
    <w:rsid w:val="00367185"/>
    <w:rsid w:val="003677CC"/>
    <w:rsid w:val="00367DB1"/>
    <w:rsid w:val="00370185"/>
    <w:rsid w:val="003706E7"/>
    <w:rsid w:val="00370A4F"/>
    <w:rsid w:val="00370D96"/>
    <w:rsid w:val="00371BC4"/>
    <w:rsid w:val="00371C3B"/>
    <w:rsid w:val="00373083"/>
    <w:rsid w:val="00373D66"/>
    <w:rsid w:val="00374378"/>
    <w:rsid w:val="00374A06"/>
    <w:rsid w:val="00375091"/>
    <w:rsid w:val="003758E9"/>
    <w:rsid w:val="00375BB0"/>
    <w:rsid w:val="003762C9"/>
    <w:rsid w:val="0037654D"/>
    <w:rsid w:val="00376588"/>
    <w:rsid w:val="003765C3"/>
    <w:rsid w:val="00377260"/>
    <w:rsid w:val="003778A4"/>
    <w:rsid w:val="00377E9F"/>
    <w:rsid w:val="0038123C"/>
    <w:rsid w:val="003818DE"/>
    <w:rsid w:val="00381CFD"/>
    <w:rsid w:val="00381EB8"/>
    <w:rsid w:val="00381EE5"/>
    <w:rsid w:val="00381EEA"/>
    <w:rsid w:val="00382DAE"/>
    <w:rsid w:val="00383DC5"/>
    <w:rsid w:val="003842A9"/>
    <w:rsid w:val="00384418"/>
    <w:rsid w:val="0038620E"/>
    <w:rsid w:val="00386ADF"/>
    <w:rsid w:val="003871E0"/>
    <w:rsid w:val="00387890"/>
    <w:rsid w:val="00390506"/>
    <w:rsid w:val="00390519"/>
    <w:rsid w:val="00395826"/>
    <w:rsid w:val="0039592B"/>
    <w:rsid w:val="0039637D"/>
    <w:rsid w:val="003966DE"/>
    <w:rsid w:val="0039778D"/>
    <w:rsid w:val="00397BD9"/>
    <w:rsid w:val="003A15DD"/>
    <w:rsid w:val="003A19BB"/>
    <w:rsid w:val="003A1A5C"/>
    <w:rsid w:val="003A1E62"/>
    <w:rsid w:val="003A1F07"/>
    <w:rsid w:val="003A2525"/>
    <w:rsid w:val="003A3358"/>
    <w:rsid w:val="003A3CF1"/>
    <w:rsid w:val="003A4D03"/>
    <w:rsid w:val="003A4D42"/>
    <w:rsid w:val="003A4DAD"/>
    <w:rsid w:val="003A4F5C"/>
    <w:rsid w:val="003A5424"/>
    <w:rsid w:val="003A6603"/>
    <w:rsid w:val="003A6991"/>
    <w:rsid w:val="003A75A8"/>
    <w:rsid w:val="003B026F"/>
    <w:rsid w:val="003B15E1"/>
    <w:rsid w:val="003B171D"/>
    <w:rsid w:val="003B27D7"/>
    <w:rsid w:val="003B2923"/>
    <w:rsid w:val="003B3787"/>
    <w:rsid w:val="003B3B4C"/>
    <w:rsid w:val="003B40B6"/>
    <w:rsid w:val="003B4BC7"/>
    <w:rsid w:val="003B547E"/>
    <w:rsid w:val="003B5650"/>
    <w:rsid w:val="003B574B"/>
    <w:rsid w:val="003B5D3F"/>
    <w:rsid w:val="003B5E1B"/>
    <w:rsid w:val="003B62CE"/>
    <w:rsid w:val="003B7406"/>
    <w:rsid w:val="003B7A2C"/>
    <w:rsid w:val="003B7D10"/>
    <w:rsid w:val="003B7D58"/>
    <w:rsid w:val="003C02B2"/>
    <w:rsid w:val="003C1467"/>
    <w:rsid w:val="003C1F5E"/>
    <w:rsid w:val="003C22B2"/>
    <w:rsid w:val="003C2A35"/>
    <w:rsid w:val="003C2C1F"/>
    <w:rsid w:val="003C4032"/>
    <w:rsid w:val="003C4826"/>
    <w:rsid w:val="003C4DF4"/>
    <w:rsid w:val="003C55EF"/>
    <w:rsid w:val="003C65C9"/>
    <w:rsid w:val="003C6AFA"/>
    <w:rsid w:val="003C73C5"/>
    <w:rsid w:val="003C7C4C"/>
    <w:rsid w:val="003D01F3"/>
    <w:rsid w:val="003D08A3"/>
    <w:rsid w:val="003D1475"/>
    <w:rsid w:val="003D28ED"/>
    <w:rsid w:val="003D29F9"/>
    <w:rsid w:val="003D34D6"/>
    <w:rsid w:val="003D36CE"/>
    <w:rsid w:val="003D593A"/>
    <w:rsid w:val="003D5D4A"/>
    <w:rsid w:val="003D63C9"/>
    <w:rsid w:val="003D6710"/>
    <w:rsid w:val="003D6B68"/>
    <w:rsid w:val="003D6C37"/>
    <w:rsid w:val="003D7A84"/>
    <w:rsid w:val="003D7CD5"/>
    <w:rsid w:val="003E070B"/>
    <w:rsid w:val="003E0B5C"/>
    <w:rsid w:val="003E1492"/>
    <w:rsid w:val="003E167D"/>
    <w:rsid w:val="003E249A"/>
    <w:rsid w:val="003E253C"/>
    <w:rsid w:val="003E2A54"/>
    <w:rsid w:val="003E36F3"/>
    <w:rsid w:val="003E3BE1"/>
    <w:rsid w:val="003E3C6F"/>
    <w:rsid w:val="003E53D0"/>
    <w:rsid w:val="003E55E7"/>
    <w:rsid w:val="003E5CB0"/>
    <w:rsid w:val="003E6056"/>
    <w:rsid w:val="003E6BD2"/>
    <w:rsid w:val="003E6BFF"/>
    <w:rsid w:val="003E6E44"/>
    <w:rsid w:val="003E789F"/>
    <w:rsid w:val="003E7C75"/>
    <w:rsid w:val="003F06E0"/>
    <w:rsid w:val="003F0A5F"/>
    <w:rsid w:val="003F0DD6"/>
    <w:rsid w:val="003F119C"/>
    <w:rsid w:val="003F14DC"/>
    <w:rsid w:val="003F174B"/>
    <w:rsid w:val="003F22B6"/>
    <w:rsid w:val="003F2CC5"/>
    <w:rsid w:val="003F4436"/>
    <w:rsid w:val="003F469A"/>
    <w:rsid w:val="003F485D"/>
    <w:rsid w:val="003F4B2E"/>
    <w:rsid w:val="003F5CC1"/>
    <w:rsid w:val="003F5F6D"/>
    <w:rsid w:val="003F6373"/>
    <w:rsid w:val="003F68AD"/>
    <w:rsid w:val="003F6E4F"/>
    <w:rsid w:val="003F7478"/>
    <w:rsid w:val="003F761B"/>
    <w:rsid w:val="003F78DB"/>
    <w:rsid w:val="003F796A"/>
    <w:rsid w:val="003F7CB6"/>
    <w:rsid w:val="003F7D26"/>
    <w:rsid w:val="004009A5"/>
    <w:rsid w:val="00401113"/>
    <w:rsid w:val="0040196C"/>
    <w:rsid w:val="00404EDC"/>
    <w:rsid w:val="00404EF8"/>
    <w:rsid w:val="0040517C"/>
    <w:rsid w:val="004051AD"/>
    <w:rsid w:val="00406430"/>
    <w:rsid w:val="004069E4"/>
    <w:rsid w:val="0040739F"/>
    <w:rsid w:val="00407CF7"/>
    <w:rsid w:val="00407D3E"/>
    <w:rsid w:val="004107B9"/>
    <w:rsid w:val="00410F0F"/>
    <w:rsid w:val="004115EC"/>
    <w:rsid w:val="0041306D"/>
    <w:rsid w:val="0041307A"/>
    <w:rsid w:val="0041373C"/>
    <w:rsid w:val="004139CF"/>
    <w:rsid w:val="0041437E"/>
    <w:rsid w:val="00414402"/>
    <w:rsid w:val="00414919"/>
    <w:rsid w:val="00414B77"/>
    <w:rsid w:val="004157D4"/>
    <w:rsid w:val="00415F67"/>
    <w:rsid w:val="00416672"/>
    <w:rsid w:val="00416BB4"/>
    <w:rsid w:val="004175B4"/>
    <w:rsid w:val="004175EC"/>
    <w:rsid w:val="004175F1"/>
    <w:rsid w:val="004176EA"/>
    <w:rsid w:val="0041782A"/>
    <w:rsid w:val="004179DD"/>
    <w:rsid w:val="00420342"/>
    <w:rsid w:val="00420899"/>
    <w:rsid w:val="00420C52"/>
    <w:rsid w:val="0042144B"/>
    <w:rsid w:val="0042197E"/>
    <w:rsid w:val="00421B48"/>
    <w:rsid w:val="00421C77"/>
    <w:rsid w:val="00421DCF"/>
    <w:rsid w:val="00422009"/>
    <w:rsid w:val="00422117"/>
    <w:rsid w:val="00422306"/>
    <w:rsid w:val="00422763"/>
    <w:rsid w:val="00423398"/>
    <w:rsid w:val="00423609"/>
    <w:rsid w:val="00423C83"/>
    <w:rsid w:val="00424BE6"/>
    <w:rsid w:val="00425B0F"/>
    <w:rsid w:val="00425C08"/>
    <w:rsid w:val="004261AB"/>
    <w:rsid w:val="00427195"/>
    <w:rsid w:val="00427F1C"/>
    <w:rsid w:val="004303B8"/>
    <w:rsid w:val="00430855"/>
    <w:rsid w:val="00430A5D"/>
    <w:rsid w:val="004314EA"/>
    <w:rsid w:val="00431E0F"/>
    <w:rsid w:val="0043237D"/>
    <w:rsid w:val="004323F6"/>
    <w:rsid w:val="00432CE9"/>
    <w:rsid w:val="0043325B"/>
    <w:rsid w:val="00433DC9"/>
    <w:rsid w:val="00434093"/>
    <w:rsid w:val="00434BE0"/>
    <w:rsid w:val="00435293"/>
    <w:rsid w:val="004355BB"/>
    <w:rsid w:val="00435744"/>
    <w:rsid w:val="00436512"/>
    <w:rsid w:val="00436938"/>
    <w:rsid w:val="00437108"/>
    <w:rsid w:val="00437399"/>
    <w:rsid w:val="0043786C"/>
    <w:rsid w:val="004402FF"/>
    <w:rsid w:val="004403B0"/>
    <w:rsid w:val="0044081E"/>
    <w:rsid w:val="00440B30"/>
    <w:rsid w:val="00440BAA"/>
    <w:rsid w:val="00441860"/>
    <w:rsid w:val="00441D2C"/>
    <w:rsid w:val="004425F6"/>
    <w:rsid w:val="00442B61"/>
    <w:rsid w:val="00444941"/>
    <w:rsid w:val="00444C4B"/>
    <w:rsid w:val="004455BE"/>
    <w:rsid w:val="004456ED"/>
    <w:rsid w:val="004467BF"/>
    <w:rsid w:val="00446BAB"/>
    <w:rsid w:val="00447A2D"/>
    <w:rsid w:val="004510E5"/>
    <w:rsid w:val="0045120C"/>
    <w:rsid w:val="0045152A"/>
    <w:rsid w:val="00451A30"/>
    <w:rsid w:val="00451D12"/>
    <w:rsid w:val="004526F1"/>
    <w:rsid w:val="00453012"/>
    <w:rsid w:val="00453B7A"/>
    <w:rsid w:val="00453F7B"/>
    <w:rsid w:val="00453FF7"/>
    <w:rsid w:val="00455F33"/>
    <w:rsid w:val="00456F0D"/>
    <w:rsid w:val="0045735E"/>
    <w:rsid w:val="00457DDA"/>
    <w:rsid w:val="004602D9"/>
    <w:rsid w:val="00460C9B"/>
    <w:rsid w:val="00461231"/>
    <w:rsid w:val="00461451"/>
    <w:rsid w:val="00462620"/>
    <w:rsid w:val="004627A9"/>
    <w:rsid w:val="00462872"/>
    <w:rsid w:val="00463AD5"/>
    <w:rsid w:val="00463B1D"/>
    <w:rsid w:val="00464508"/>
    <w:rsid w:val="004647FD"/>
    <w:rsid w:val="00464AA6"/>
    <w:rsid w:val="00464BCB"/>
    <w:rsid w:val="00464E2B"/>
    <w:rsid w:val="0046532A"/>
    <w:rsid w:val="004654DC"/>
    <w:rsid w:val="00465850"/>
    <w:rsid w:val="00465DEC"/>
    <w:rsid w:val="00466842"/>
    <w:rsid w:val="00466ED7"/>
    <w:rsid w:val="00467401"/>
    <w:rsid w:val="0046765A"/>
    <w:rsid w:val="00467D19"/>
    <w:rsid w:val="00467D43"/>
    <w:rsid w:val="00470304"/>
    <w:rsid w:val="004711B5"/>
    <w:rsid w:val="00471377"/>
    <w:rsid w:val="00472033"/>
    <w:rsid w:val="004727DA"/>
    <w:rsid w:val="00473AAC"/>
    <w:rsid w:val="00474937"/>
    <w:rsid w:val="00474FA7"/>
    <w:rsid w:val="0047503A"/>
    <w:rsid w:val="00475209"/>
    <w:rsid w:val="00475B65"/>
    <w:rsid w:val="00475CE4"/>
    <w:rsid w:val="00476233"/>
    <w:rsid w:val="00476474"/>
    <w:rsid w:val="004765FE"/>
    <w:rsid w:val="00477169"/>
    <w:rsid w:val="00477AAF"/>
    <w:rsid w:val="00477FD2"/>
    <w:rsid w:val="00480786"/>
    <w:rsid w:val="00480DDC"/>
    <w:rsid w:val="00481476"/>
    <w:rsid w:val="00481522"/>
    <w:rsid w:val="00481AA2"/>
    <w:rsid w:val="00481E7D"/>
    <w:rsid w:val="004831EC"/>
    <w:rsid w:val="0048523A"/>
    <w:rsid w:val="00486242"/>
    <w:rsid w:val="00486524"/>
    <w:rsid w:val="004866FF"/>
    <w:rsid w:val="004913D5"/>
    <w:rsid w:val="004925DB"/>
    <w:rsid w:val="004927DA"/>
    <w:rsid w:val="00492911"/>
    <w:rsid w:val="00492BA1"/>
    <w:rsid w:val="00493B0E"/>
    <w:rsid w:val="00493D5E"/>
    <w:rsid w:val="00494078"/>
    <w:rsid w:val="004944BD"/>
    <w:rsid w:val="00494F60"/>
    <w:rsid w:val="004958D4"/>
    <w:rsid w:val="004964FA"/>
    <w:rsid w:val="0049777D"/>
    <w:rsid w:val="00497A0F"/>
    <w:rsid w:val="00497D25"/>
    <w:rsid w:val="00497F62"/>
    <w:rsid w:val="004A0304"/>
    <w:rsid w:val="004A037A"/>
    <w:rsid w:val="004A099D"/>
    <w:rsid w:val="004A1624"/>
    <w:rsid w:val="004A250F"/>
    <w:rsid w:val="004A2FC1"/>
    <w:rsid w:val="004A3752"/>
    <w:rsid w:val="004A3803"/>
    <w:rsid w:val="004A3D73"/>
    <w:rsid w:val="004A42EB"/>
    <w:rsid w:val="004A4930"/>
    <w:rsid w:val="004A58D6"/>
    <w:rsid w:val="004A60A9"/>
    <w:rsid w:val="004A66FE"/>
    <w:rsid w:val="004A679A"/>
    <w:rsid w:val="004A75FD"/>
    <w:rsid w:val="004A7C0E"/>
    <w:rsid w:val="004B05E7"/>
    <w:rsid w:val="004B08D9"/>
    <w:rsid w:val="004B13F7"/>
    <w:rsid w:val="004B161E"/>
    <w:rsid w:val="004B1C6D"/>
    <w:rsid w:val="004B1DF4"/>
    <w:rsid w:val="004B1EBF"/>
    <w:rsid w:val="004B2659"/>
    <w:rsid w:val="004B2EDD"/>
    <w:rsid w:val="004B401B"/>
    <w:rsid w:val="004B614F"/>
    <w:rsid w:val="004B71F0"/>
    <w:rsid w:val="004B75DC"/>
    <w:rsid w:val="004B7D8D"/>
    <w:rsid w:val="004C07A4"/>
    <w:rsid w:val="004C0A23"/>
    <w:rsid w:val="004C175F"/>
    <w:rsid w:val="004C193D"/>
    <w:rsid w:val="004C2950"/>
    <w:rsid w:val="004C2E17"/>
    <w:rsid w:val="004C41C3"/>
    <w:rsid w:val="004C42E8"/>
    <w:rsid w:val="004C4CD0"/>
    <w:rsid w:val="004C4D48"/>
    <w:rsid w:val="004C693B"/>
    <w:rsid w:val="004C6974"/>
    <w:rsid w:val="004C6C9C"/>
    <w:rsid w:val="004C7F58"/>
    <w:rsid w:val="004D0469"/>
    <w:rsid w:val="004D056A"/>
    <w:rsid w:val="004D2AA0"/>
    <w:rsid w:val="004D2B90"/>
    <w:rsid w:val="004D2ED8"/>
    <w:rsid w:val="004D3A8D"/>
    <w:rsid w:val="004D3ED3"/>
    <w:rsid w:val="004D4AD6"/>
    <w:rsid w:val="004D5130"/>
    <w:rsid w:val="004D55AB"/>
    <w:rsid w:val="004D563F"/>
    <w:rsid w:val="004D592D"/>
    <w:rsid w:val="004D7B26"/>
    <w:rsid w:val="004E2869"/>
    <w:rsid w:val="004E3133"/>
    <w:rsid w:val="004E3650"/>
    <w:rsid w:val="004E435F"/>
    <w:rsid w:val="004E44E4"/>
    <w:rsid w:val="004E4779"/>
    <w:rsid w:val="004E4BA6"/>
    <w:rsid w:val="004E53A5"/>
    <w:rsid w:val="004E76EE"/>
    <w:rsid w:val="004E7F93"/>
    <w:rsid w:val="004F0378"/>
    <w:rsid w:val="004F0FDB"/>
    <w:rsid w:val="004F2CD7"/>
    <w:rsid w:val="004F2EFE"/>
    <w:rsid w:val="004F3E67"/>
    <w:rsid w:val="004F41FC"/>
    <w:rsid w:val="004F4E3F"/>
    <w:rsid w:val="004F5D62"/>
    <w:rsid w:val="004F6E80"/>
    <w:rsid w:val="004F6EB7"/>
    <w:rsid w:val="004F780D"/>
    <w:rsid w:val="00500C37"/>
    <w:rsid w:val="00501291"/>
    <w:rsid w:val="005015F2"/>
    <w:rsid w:val="00501985"/>
    <w:rsid w:val="0050249F"/>
    <w:rsid w:val="00502C9A"/>
    <w:rsid w:val="0050382A"/>
    <w:rsid w:val="00504411"/>
    <w:rsid w:val="00504DE4"/>
    <w:rsid w:val="00505538"/>
    <w:rsid w:val="005059F2"/>
    <w:rsid w:val="00505CAC"/>
    <w:rsid w:val="00505E24"/>
    <w:rsid w:val="00506411"/>
    <w:rsid w:val="00506B61"/>
    <w:rsid w:val="00506D21"/>
    <w:rsid w:val="00507014"/>
    <w:rsid w:val="0050735C"/>
    <w:rsid w:val="005075B9"/>
    <w:rsid w:val="005103E3"/>
    <w:rsid w:val="00510A0D"/>
    <w:rsid w:val="00511385"/>
    <w:rsid w:val="00511BC6"/>
    <w:rsid w:val="00511D8D"/>
    <w:rsid w:val="00512829"/>
    <w:rsid w:val="00512A46"/>
    <w:rsid w:val="005130A8"/>
    <w:rsid w:val="0051339E"/>
    <w:rsid w:val="00513413"/>
    <w:rsid w:val="00513835"/>
    <w:rsid w:val="005139E2"/>
    <w:rsid w:val="00513C68"/>
    <w:rsid w:val="0051415D"/>
    <w:rsid w:val="005157B5"/>
    <w:rsid w:val="00516E99"/>
    <w:rsid w:val="00517EF8"/>
    <w:rsid w:val="005200FB"/>
    <w:rsid w:val="005201D2"/>
    <w:rsid w:val="00520AF0"/>
    <w:rsid w:val="00520C2D"/>
    <w:rsid w:val="00524109"/>
    <w:rsid w:val="0052422B"/>
    <w:rsid w:val="005245D1"/>
    <w:rsid w:val="005246B3"/>
    <w:rsid w:val="00524A14"/>
    <w:rsid w:val="0052556E"/>
    <w:rsid w:val="00525791"/>
    <w:rsid w:val="00526041"/>
    <w:rsid w:val="00526F62"/>
    <w:rsid w:val="0052778E"/>
    <w:rsid w:val="005277FB"/>
    <w:rsid w:val="00527D13"/>
    <w:rsid w:val="00530487"/>
    <w:rsid w:val="00530980"/>
    <w:rsid w:val="0053098B"/>
    <w:rsid w:val="005312D3"/>
    <w:rsid w:val="005319A5"/>
    <w:rsid w:val="00531A2C"/>
    <w:rsid w:val="00531C8D"/>
    <w:rsid w:val="00532C94"/>
    <w:rsid w:val="00533FFB"/>
    <w:rsid w:val="00534375"/>
    <w:rsid w:val="00534461"/>
    <w:rsid w:val="0053481F"/>
    <w:rsid w:val="005372F0"/>
    <w:rsid w:val="005374C2"/>
    <w:rsid w:val="00537D5F"/>
    <w:rsid w:val="00540258"/>
    <w:rsid w:val="00541E16"/>
    <w:rsid w:val="00542B9B"/>
    <w:rsid w:val="0054312D"/>
    <w:rsid w:val="005433BA"/>
    <w:rsid w:val="00543D76"/>
    <w:rsid w:val="00543F8E"/>
    <w:rsid w:val="005446A6"/>
    <w:rsid w:val="00544891"/>
    <w:rsid w:val="005470D5"/>
    <w:rsid w:val="00547577"/>
    <w:rsid w:val="00547853"/>
    <w:rsid w:val="0054792F"/>
    <w:rsid w:val="0055092B"/>
    <w:rsid w:val="005511F9"/>
    <w:rsid w:val="005514F3"/>
    <w:rsid w:val="00551F1F"/>
    <w:rsid w:val="00551F24"/>
    <w:rsid w:val="0055267E"/>
    <w:rsid w:val="005527D0"/>
    <w:rsid w:val="00552922"/>
    <w:rsid w:val="00552C24"/>
    <w:rsid w:val="00552C67"/>
    <w:rsid w:val="0055412F"/>
    <w:rsid w:val="005545E6"/>
    <w:rsid w:val="005549A8"/>
    <w:rsid w:val="00554E35"/>
    <w:rsid w:val="005556FB"/>
    <w:rsid w:val="0055634C"/>
    <w:rsid w:val="00556B10"/>
    <w:rsid w:val="0055700F"/>
    <w:rsid w:val="0055758C"/>
    <w:rsid w:val="00557647"/>
    <w:rsid w:val="0056292D"/>
    <w:rsid w:val="0056299C"/>
    <w:rsid w:val="00563B10"/>
    <w:rsid w:val="00564503"/>
    <w:rsid w:val="005647CD"/>
    <w:rsid w:val="005649F0"/>
    <w:rsid w:val="00564E07"/>
    <w:rsid w:val="005657E6"/>
    <w:rsid w:val="0056586C"/>
    <w:rsid w:val="005658A4"/>
    <w:rsid w:val="005671D4"/>
    <w:rsid w:val="005672BD"/>
    <w:rsid w:val="00567768"/>
    <w:rsid w:val="00567920"/>
    <w:rsid w:val="005701AC"/>
    <w:rsid w:val="005706AA"/>
    <w:rsid w:val="0057072D"/>
    <w:rsid w:val="00570913"/>
    <w:rsid w:val="005711A3"/>
    <w:rsid w:val="005715D2"/>
    <w:rsid w:val="00571E6C"/>
    <w:rsid w:val="005728AE"/>
    <w:rsid w:val="00572AB0"/>
    <w:rsid w:val="00572B3A"/>
    <w:rsid w:val="00572BAB"/>
    <w:rsid w:val="0057398A"/>
    <w:rsid w:val="0057445C"/>
    <w:rsid w:val="00574F54"/>
    <w:rsid w:val="005751CD"/>
    <w:rsid w:val="00576BC8"/>
    <w:rsid w:val="00577089"/>
    <w:rsid w:val="005772CD"/>
    <w:rsid w:val="005775CB"/>
    <w:rsid w:val="00577E21"/>
    <w:rsid w:val="005800C7"/>
    <w:rsid w:val="005801E9"/>
    <w:rsid w:val="0058065B"/>
    <w:rsid w:val="00580DBD"/>
    <w:rsid w:val="00580DD2"/>
    <w:rsid w:val="00581B0F"/>
    <w:rsid w:val="00582291"/>
    <w:rsid w:val="005822D7"/>
    <w:rsid w:val="005839CD"/>
    <w:rsid w:val="00584AA5"/>
    <w:rsid w:val="00584FA4"/>
    <w:rsid w:val="00585B6A"/>
    <w:rsid w:val="00585DF6"/>
    <w:rsid w:val="00590342"/>
    <w:rsid w:val="00591619"/>
    <w:rsid w:val="00591666"/>
    <w:rsid w:val="005919B1"/>
    <w:rsid w:val="00591A71"/>
    <w:rsid w:val="00591AC9"/>
    <w:rsid w:val="00592035"/>
    <w:rsid w:val="0059293B"/>
    <w:rsid w:val="00593B34"/>
    <w:rsid w:val="00593F42"/>
    <w:rsid w:val="0059400A"/>
    <w:rsid w:val="00594142"/>
    <w:rsid w:val="00594A58"/>
    <w:rsid w:val="00595170"/>
    <w:rsid w:val="0059564E"/>
    <w:rsid w:val="00595BBC"/>
    <w:rsid w:val="00596379"/>
    <w:rsid w:val="00597043"/>
    <w:rsid w:val="0059773B"/>
    <w:rsid w:val="005A0E5E"/>
    <w:rsid w:val="005A22E6"/>
    <w:rsid w:val="005A2E3B"/>
    <w:rsid w:val="005A3168"/>
    <w:rsid w:val="005A32DE"/>
    <w:rsid w:val="005A3F78"/>
    <w:rsid w:val="005A3FBC"/>
    <w:rsid w:val="005A423B"/>
    <w:rsid w:val="005A513C"/>
    <w:rsid w:val="005A6222"/>
    <w:rsid w:val="005A6C82"/>
    <w:rsid w:val="005A7596"/>
    <w:rsid w:val="005B0854"/>
    <w:rsid w:val="005B15A5"/>
    <w:rsid w:val="005B17D8"/>
    <w:rsid w:val="005B1B55"/>
    <w:rsid w:val="005B465A"/>
    <w:rsid w:val="005B4865"/>
    <w:rsid w:val="005B48CA"/>
    <w:rsid w:val="005B6146"/>
    <w:rsid w:val="005B72A8"/>
    <w:rsid w:val="005C020A"/>
    <w:rsid w:val="005C0333"/>
    <w:rsid w:val="005C0465"/>
    <w:rsid w:val="005C0BF2"/>
    <w:rsid w:val="005C200A"/>
    <w:rsid w:val="005C3E3F"/>
    <w:rsid w:val="005C483D"/>
    <w:rsid w:val="005C5047"/>
    <w:rsid w:val="005C562D"/>
    <w:rsid w:val="005C5E4E"/>
    <w:rsid w:val="005C5E73"/>
    <w:rsid w:val="005C6B9C"/>
    <w:rsid w:val="005C72C1"/>
    <w:rsid w:val="005C7F33"/>
    <w:rsid w:val="005D07D5"/>
    <w:rsid w:val="005D134A"/>
    <w:rsid w:val="005D1621"/>
    <w:rsid w:val="005D2287"/>
    <w:rsid w:val="005D22DD"/>
    <w:rsid w:val="005D2A6C"/>
    <w:rsid w:val="005D320C"/>
    <w:rsid w:val="005D330B"/>
    <w:rsid w:val="005D3BCE"/>
    <w:rsid w:val="005D3CB7"/>
    <w:rsid w:val="005D4010"/>
    <w:rsid w:val="005D4145"/>
    <w:rsid w:val="005D57EA"/>
    <w:rsid w:val="005D586E"/>
    <w:rsid w:val="005D59D7"/>
    <w:rsid w:val="005D5C58"/>
    <w:rsid w:val="005D6049"/>
    <w:rsid w:val="005D60E9"/>
    <w:rsid w:val="005D6E93"/>
    <w:rsid w:val="005D795D"/>
    <w:rsid w:val="005E0E4B"/>
    <w:rsid w:val="005E135D"/>
    <w:rsid w:val="005E1D37"/>
    <w:rsid w:val="005E2A27"/>
    <w:rsid w:val="005E356D"/>
    <w:rsid w:val="005E384E"/>
    <w:rsid w:val="005E39E0"/>
    <w:rsid w:val="005E3D77"/>
    <w:rsid w:val="005E3F42"/>
    <w:rsid w:val="005E4F1A"/>
    <w:rsid w:val="005E4F7C"/>
    <w:rsid w:val="005E5B89"/>
    <w:rsid w:val="005E6F4D"/>
    <w:rsid w:val="005E78E0"/>
    <w:rsid w:val="005E7F38"/>
    <w:rsid w:val="005E7F4D"/>
    <w:rsid w:val="005E7F61"/>
    <w:rsid w:val="005F0971"/>
    <w:rsid w:val="005F09BD"/>
    <w:rsid w:val="005F09CF"/>
    <w:rsid w:val="005F12DA"/>
    <w:rsid w:val="005F2A80"/>
    <w:rsid w:val="005F4AA2"/>
    <w:rsid w:val="005F4B10"/>
    <w:rsid w:val="005F4BD4"/>
    <w:rsid w:val="005F4C2E"/>
    <w:rsid w:val="005F6659"/>
    <w:rsid w:val="005F6BBC"/>
    <w:rsid w:val="005F721D"/>
    <w:rsid w:val="005F7F9E"/>
    <w:rsid w:val="00600240"/>
    <w:rsid w:val="00600CC7"/>
    <w:rsid w:val="00600E73"/>
    <w:rsid w:val="00600FD6"/>
    <w:rsid w:val="00601165"/>
    <w:rsid w:val="0060153B"/>
    <w:rsid w:val="00601842"/>
    <w:rsid w:val="00601D14"/>
    <w:rsid w:val="00602824"/>
    <w:rsid w:val="00602E2B"/>
    <w:rsid w:val="00602F57"/>
    <w:rsid w:val="00602FFC"/>
    <w:rsid w:val="0060342B"/>
    <w:rsid w:val="00604AC0"/>
    <w:rsid w:val="00605E45"/>
    <w:rsid w:val="00606C74"/>
    <w:rsid w:val="006076AB"/>
    <w:rsid w:val="006078F9"/>
    <w:rsid w:val="00607F79"/>
    <w:rsid w:val="006106DF"/>
    <w:rsid w:val="00613190"/>
    <w:rsid w:val="00613B1F"/>
    <w:rsid w:val="00613C5F"/>
    <w:rsid w:val="00614322"/>
    <w:rsid w:val="00614404"/>
    <w:rsid w:val="006146B7"/>
    <w:rsid w:val="00615E28"/>
    <w:rsid w:val="00615F2E"/>
    <w:rsid w:val="00616EBF"/>
    <w:rsid w:val="0061725D"/>
    <w:rsid w:val="006175DC"/>
    <w:rsid w:val="0061796F"/>
    <w:rsid w:val="00617A3B"/>
    <w:rsid w:val="00620A95"/>
    <w:rsid w:val="00621434"/>
    <w:rsid w:val="00622EF6"/>
    <w:rsid w:val="006233E9"/>
    <w:rsid w:val="00623748"/>
    <w:rsid w:val="00623C7B"/>
    <w:rsid w:val="006246BD"/>
    <w:rsid w:val="00625D89"/>
    <w:rsid w:val="006262C9"/>
    <w:rsid w:val="0062673A"/>
    <w:rsid w:val="0062673C"/>
    <w:rsid w:val="006268E8"/>
    <w:rsid w:val="00627118"/>
    <w:rsid w:val="00627356"/>
    <w:rsid w:val="0062760D"/>
    <w:rsid w:val="00627693"/>
    <w:rsid w:val="006279F4"/>
    <w:rsid w:val="00630AD9"/>
    <w:rsid w:val="0063146F"/>
    <w:rsid w:val="006315BA"/>
    <w:rsid w:val="00631F9F"/>
    <w:rsid w:val="006329E1"/>
    <w:rsid w:val="006332C2"/>
    <w:rsid w:val="006333A8"/>
    <w:rsid w:val="006334AB"/>
    <w:rsid w:val="00633833"/>
    <w:rsid w:val="00633D19"/>
    <w:rsid w:val="00634002"/>
    <w:rsid w:val="006343CB"/>
    <w:rsid w:val="006349AE"/>
    <w:rsid w:val="00634C09"/>
    <w:rsid w:val="00634E75"/>
    <w:rsid w:val="00635552"/>
    <w:rsid w:val="00635BCD"/>
    <w:rsid w:val="00636659"/>
    <w:rsid w:val="00636D92"/>
    <w:rsid w:val="00637F61"/>
    <w:rsid w:val="00640357"/>
    <w:rsid w:val="0064066B"/>
    <w:rsid w:val="00640BE0"/>
    <w:rsid w:val="00640DED"/>
    <w:rsid w:val="00641B00"/>
    <w:rsid w:val="00642943"/>
    <w:rsid w:val="00642E1A"/>
    <w:rsid w:val="00642F40"/>
    <w:rsid w:val="00642F84"/>
    <w:rsid w:val="00643B97"/>
    <w:rsid w:val="006451F4"/>
    <w:rsid w:val="006455BD"/>
    <w:rsid w:val="00645C17"/>
    <w:rsid w:val="00645C59"/>
    <w:rsid w:val="00647D94"/>
    <w:rsid w:val="00650287"/>
    <w:rsid w:val="006504BF"/>
    <w:rsid w:val="00650D16"/>
    <w:rsid w:val="00650F6F"/>
    <w:rsid w:val="00651565"/>
    <w:rsid w:val="00651730"/>
    <w:rsid w:val="00653738"/>
    <w:rsid w:val="006549D3"/>
    <w:rsid w:val="00654B42"/>
    <w:rsid w:val="00654F57"/>
    <w:rsid w:val="00655503"/>
    <w:rsid w:val="00655B40"/>
    <w:rsid w:val="006573EE"/>
    <w:rsid w:val="00660D2A"/>
    <w:rsid w:val="006616D8"/>
    <w:rsid w:val="00661724"/>
    <w:rsid w:val="00661E83"/>
    <w:rsid w:val="00662420"/>
    <w:rsid w:val="00662D4A"/>
    <w:rsid w:val="00662E07"/>
    <w:rsid w:val="006635F6"/>
    <w:rsid w:val="006636CC"/>
    <w:rsid w:val="00663C33"/>
    <w:rsid w:val="0066429C"/>
    <w:rsid w:val="006659B0"/>
    <w:rsid w:val="006663BE"/>
    <w:rsid w:val="00666A4D"/>
    <w:rsid w:val="00666A7C"/>
    <w:rsid w:val="00666CA6"/>
    <w:rsid w:val="006676D2"/>
    <w:rsid w:val="00667C0C"/>
    <w:rsid w:val="00667E00"/>
    <w:rsid w:val="006700B2"/>
    <w:rsid w:val="0067010A"/>
    <w:rsid w:val="006707ED"/>
    <w:rsid w:val="00670F71"/>
    <w:rsid w:val="0067100F"/>
    <w:rsid w:val="006716F5"/>
    <w:rsid w:val="00672739"/>
    <w:rsid w:val="00672A59"/>
    <w:rsid w:val="006731A0"/>
    <w:rsid w:val="006731AB"/>
    <w:rsid w:val="00673EA7"/>
    <w:rsid w:val="00674D81"/>
    <w:rsid w:val="006752B5"/>
    <w:rsid w:val="006753D2"/>
    <w:rsid w:val="006755ED"/>
    <w:rsid w:val="00675B35"/>
    <w:rsid w:val="006762B4"/>
    <w:rsid w:val="006779D7"/>
    <w:rsid w:val="00677DA2"/>
    <w:rsid w:val="00677DF9"/>
    <w:rsid w:val="00680A7B"/>
    <w:rsid w:val="00681031"/>
    <w:rsid w:val="006810CA"/>
    <w:rsid w:val="006825B7"/>
    <w:rsid w:val="00682900"/>
    <w:rsid w:val="006830A3"/>
    <w:rsid w:val="006830A4"/>
    <w:rsid w:val="0068311F"/>
    <w:rsid w:val="00684131"/>
    <w:rsid w:val="006841E8"/>
    <w:rsid w:val="00685361"/>
    <w:rsid w:val="00685451"/>
    <w:rsid w:val="00685609"/>
    <w:rsid w:val="006857C6"/>
    <w:rsid w:val="00685809"/>
    <w:rsid w:val="00686566"/>
    <w:rsid w:val="0068722E"/>
    <w:rsid w:val="0068728A"/>
    <w:rsid w:val="00690816"/>
    <w:rsid w:val="00691866"/>
    <w:rsid w:val="00691CC8"/>
    <w:rsid w:val="00691F76"/>
    <w:rsid w:val="006921BD"/>
    <w:rsid w:val="00692B0F"/>
    <w:rsid w:val="006934B2"/>
    <w:rsid w:val="006935F3"/>
    <w:rsid w:val="006935F4"/>
    <w:rsid w:val="00693A85"/>
    <w:rsid w:val="00693B02"/>
    <w:rsid w:val="006942FE"/>
    <w:rsid w:val="006944D2"/>
    <w:rsid w:val="00694744"/>
    <w:rsid w:val="00695120"/>
    <w:rsid w:val="006953E9"/>
    <w:rsid w:val="00696948"/>
    <w:rsid w:val="006969A7"/>
    <w:rsid w:val="00696DBC"/>
    <w:rsid w:val="00697511"/>
    <w:rsid w:val="006A1228"/>
    <w:rsid w:val="006A132E"/>
    <w:rsid w:val="006A1554"/>
    <w:rsid w:val="006A192F"/>
    <w:rsid w:val="006A240D"/>
    <w:rsid w:val="006A2DA1"/>
    <w:rsid w:val="006A46FA"/>
    <w:rsid w:val="006A4A7C"/>
    <w:rsid w:val="006A516F"/>
    <w:rsid w:val="006A592F"/>
    <w:rsid w:val="006A6E7B"/>
    <w:rsid w:val="006A6F90"/>
    <w:rsid w:val="006A7CCD"/>
    <w:rsid w:val="006B02E4"/>
    <w:rsid w:val="006B0686"/>
    <w:rsid w:val="006B1486"/>
    <w:rsid w:val="006B1ED7"/>
    <w:rsid w:val="006B2F44"/>
    <w:rsid w:val="006B2FD9"/>
    <w:rsid w:val="006B324E"/>
    <w:rsid w:val="006B3BEC"/>
    <w:rsid w:val="006B3F11"/>
    <w:rsid w:val="006B3F1B"/>
    <w:rsid w:val="006B4797"/>
    <w:rsid w:val="006B5D88"/>
    <w:rsid w:val="006B6564"/>
    <w:rsid w:val="006B7848"/>
    <w:rsid w:val="006B7AD7"/>
    <w:rsid w:val="006B7F4D"/>
    <w:rsid w:val="006C0066"/>
    <w:rsid w:val="006C017F"/>
    <w:rsid w:val="006C04F1"/>
    <w:rsid w:val="006C06AB"/>
    <w:rsid w:val="006C14D3"/>
    <w:rsid w:val="006C1500"/>
    <w:rsid w:val="006C1913"/>
    <w:rsid w:val="006C1931"/>
    <w:rsid w:val="006C1A39"/>
    <w:rsid w:val="006C2060"/>
    <w:rsid w:val="006C230D"/>
    <w:rsid w:val="006C2CC0"/>
    <w:rsid w:val="006C37BF"/>
    <w:rsid w:val="006C449C"/>
    <w:rsid w:val="006C518C"/>
    <w:rsid w:val="006C588D"/>
    <w:rsid w:val="006C611F"/>
    <w:rsid w:val="006C66E2"/>
    <w:rsid w:val="006C68C4"/>
    <w:rsid w:val="006C70CC"/>
    <w:rsid w:val="006C761E"/>
    <w:rsid w:val="006C76DA"/>
    <w:rsid w:val="006D0835"/>
    <w:rsid w:val="006D0CDE"/>
    <w:rsid w:val="006D11F5"/>
    <w:rsid w:val="006D13E4"/>
    <w:rsid w:val="006D1753"/>
    <w:rsid w:val="006D2298"/>
    <w:rsid w:val="006D2D58"/>
    <w:rsid w:val="006D2DED"/>
    <w:rsid w:val="006D2F83"/>
    <w:rsid w:val="006D31D4"/>
    <w:rsid w:val="006D38A6"/>
    <w:rsid w:val="006D3CA8"/>
    <w:rsid w:val="006D40EE"/>
    <w:rsid w:val="006D41E3"/>
    <w:rsid w:val="006D5767"/>
    <w:rsid w:val="006D5CAE"/>
    <w:rsid w:val="006D6600"/>
    <w:rsid w:val="006E0D4C"/>
    <w:rsid w:val="006E122A"/>
    <w:rsid w:val="006E2C5A"/>
    <w:rsid w:val="006E2D88"/>
    <w:rsid w:val="006E2FFA"/>
    <w:rsid w:val="006E343E"/>
    <w:rsid w:val="006E3555"/>
    <w:rsid w:val="006E4A0D"/>
    <w:rsid w:val="006E54CB"/>
    <w:rsid w:val="006E598D"/>
    <w:rsid w:val="006E5B55"/>
    <w:rsid w:val="006E6076"/>
    <w:rsid w:val="006E6137"/>
    <w:rsid w:val="006E6A08"/>
    <w:rsid w:val="006E73A6"/>
    <w:rsid w:val="006E7DA2"/>
    <w:rsid w:val="006F06E6"/>
    <w:rsid w:val="006F0E86"/>
    <w:rsid w:val="006F0E9D"/>
    <w:rsid w:val="006F0F48"/>
    <w:rsid w:val="006F1789"/>
    <w:rsid w:val="006F2098"/>
    <w:rsid w:val="006F279F"/>
    <w:rsid w:val="006F2FDC"/>
    <w:rsid w:val="006F3B14"/>
    <w:rsid w:val="006F4101"/>
    <w:rsid w:val="006F4127"/>
    <w:rsid w:val="006F4303"/>
    <w:rsid w:val="006F439E"/>
    <w:rsid w:val="006F4D44"/>
    <w:rsid w:val="006F4E41"/>
    <w:rsid w:val="006F4FD3"/>
    <w:rsid w:val="006F68C4"/>
    <w:rsid w:val="006F72BA"/>
    <w:rsid w:val="006F7642"/>
    <w:rsid w:val="006F76E3"/>
    <w:rsid w:val="007004AD"/>
    <w:rsid w:val="007032FF"/>
    <w:rsid w:val="00704488"/>
    <w:rsid w:val="00704866"/>
    <w:rsid w:val="007049B4"/>
    <w:rsid w:val="00704A58"/>
    <w:rsid w:val="00704B22"/>
    <w:rsid w:val="007059AF"/>
    <w:rsid w:val="00705BB6"/>
    <w:rsid w:val="00705C3C"/>
    <w:rsid w:val="00707DCE"/>
    <w:rsid w:val="00707F86"/>
    <w:rsid w:val="0071008C"/>
    <w:rsid w:val="00710718"/>
    <w:rsid w:val="0071204E"/>
    <w:rsid w:val="00713FC6"/>
    <w:rsid w:val="00714874"/>
    <w:rsid w:val="0071499D"/>
    <w:rsid w:val="007149DF"/>
    <w:rsid w:val="007154C3"/>
    <w:rsid w:val="007165A2"/>
    <w:rsid w:val="00716B74"/>
    <w:rsid w:val="00716EE3"/>
    <w:rsid w:val="00717716"/>
    <w:rsid w:val="00717BF1"/>
    <w:rsid w:val="00717F3E"/>
    <w:rsid w:val="007202E1"/>
    <w:rsid w:val="00720754"/>
    <w:rsid w:val="00720A91"/>
    <w:rsid w:val="0072159E"/>
    <w:rsid w:val="00721778"/>
    <w:rsid w:val="00721C18"/>
    <w:rsid w:val="0072329A"/>
    <w:rsid w:val="007242CD"/>
    <w:rsid w:val="007244B9"/>
    <w:rsid w:val="00725872"/>
    <w:rsid w:val="00726F07"/>
    <w:rsid w:val="007273A1"/>
    <w:rsid w:val="0072788D"/>
    <w:rsid w:val="007310C5"/>
    <w:rsid w:val="007316BC"/>
    <w:rsid w:val="00731B0C"/>
    <w:rsid w:val="00731ED3"/>
    <w:rsid w:val="00734BEF"/>
    <w:rsid w:val="00734CD2"/>
    <w:rsid w:val="007358CE"/>
    <w:rsid w:val="00735D9D"/>
    <w:rsid w:val="007360CD"/>
    <w:rsid w:val="007361D8"/>
    <w:rsid w:val="00736336"/>
    <w:rsid w:val="00737BDD"/>
    <w:rsid w:val="00737C0A"/>
    <w:rsid w:val="0074054A"/>
    <w:rsid w:val="007414BB"/>
    <w:rsid w:val="007414D5"/>
    <w:rsid w:val="00741542"/>
    <w:rsid w:val="007424E4"/>
    <w:rsid w:val="00743CBA"/>
    <w:rsid w:val="00744007"/>
    <w:rsid w:val="00744783"/>
    <w:rsid w:val="007451EA"/>
    <w:rsid w:val="00745621"/>
    <w:rsid w:val="00745929"/>
    <w:rsid w:val="007465CB"/>
    <w:rsid w:val="007477C5"/>
    <w:rsid w:val="007478C6"/>
    <w:rsid w:val="00747E15"/>
    <w:rsid w:val="00750891"/>
    <w:rsid w:val="00750B7A"/>
    <w:rsid w:val="0075182C"/>
    <w:rsid w:val="00751BDD"/>
    <w:rsid w:val="0075252A"/>
    <w:rsid w:val="007531F1"/>
    <w:rsid w:val="007533A1"/>
    <w:rsid w:val="00753B72"/>
    <w:rsid w:val="0075523E"/>
    <w:rsid w:val="00755650"/>
    <w:rsid w:val="007572CA"/>
    <w:rsid w:val="007576B1"/>
    <w:rsid w:val="00757C44"/>
    <w:rsid w:val="007601CB"/>
    <w:rsid w:val="007606C6"/>
    <w:rsid w:val="00760768"/>
    <w:rsid w:val="007618CE"/>
    <w:rsid w:val="00761A38"/>
    <w:rsid w:val="00761BFB"/>
    <w:rsid w:val="007628B0"/>
    <w:rsid w:val="007630AF"/>
    <w:rsid w:val="0076483F"/>
    <w:rsid w:val="00764AA1"/>
    <w:rsid w:val="00765482"/>
    <w:rsid w:val="00765B37"/>
    <w:rsid w:val="00765D76"/>
    <w:rsid w:val="00766CCB"/>
    <w:rsid w:val="007700D4"/>
    <w:rsid w:val="00770530"/>
    <w:rsid w:val="0077160A"/>
    <w:rsid w:val="00771942"/>
    <w:rsid w:val="00771992"/>
    <w:rsid w:val="007721E9"/>
    <w:rsid w:val="00772729"/>
    <w:rsid w:val="00772A4C"/>
    <w:rsid w:val="007730F8"/>
    <w:rsid w:val="007734CA"/>
    <w:rsid w:val="00774666"/>
    <w:rsid w:val="007746BC"/>
    <w:rsid w:val="007755A8"/>
    <w:rsid w:val="007768EB"/>
    <w:rsid w:val="00777AE9"/>
    <w:rsid w:val="00777EF8"/>
    <w:rsid w:val="007806AD"/>
    <w:rsid w:val="007809B9"/>
    <w:rsid w:val="00780E8D"/>
    <w:rsid w:val="00780EEF"/>
    <w:rsid w:val="007817B5"/>
    <w:rsid w:val="00781E60"/>
    <w:rsid w:val="007820A6"/>
    <w:rsid w:val="00782498"/>
    <w:rsid w:val="00782EBA"/>
    <w:rsid w:val="00783000"/>
    <w:rsid w:val="007833D7"/>
    <w:rsid w:val="00783F07"/>
    <w:rsid w:val="00784BA2"/>
    <w:rsid w:val="00784D67"/>
    <w:rsid w:val="0078508A"/>
    <w:rsid w:val="007855BE"/>
    <w:rsid w:val="00785A1D"/>
    <w:rsid w:val="00786632"/>
    <w:rsid w:val="00786F59"/>
    <w:rsid w:val="00787045"/>
    <w:rsid w:val="0078793E"/>
    <w:rsid w:val="00790141"/>
    <w:rsid w:val="00790A2D"/>
    <w:rsid w:val="00791BBD"/>
    <w:rsid w:val="00792504"/>
    <w:rsid w:val="00793953"/>
    <w:rsid w:val="00794691"/>
    <w:rsid w:val="0079522D"/>
    <w:rsid w:val="00797E6C"/>
    <w:rsid w:val="007A0211"/>
    <w:rsid w:val="007A18E6"/>
    <w:rsid w:val="007A18EE"/>
    <w:rsid w:val="007A204B"/>
    <w:rsid w:val="007A25F6"/>
    <w:rsid w:val="007A29E9"/>
    <w:rsid w:val="007A303E"/>
    <w:rsid w:val="007A3340"/>
    <w:rsid w:val="007A34BC"/>
    <w:rsid w:val="007A4560"/>
    <w:rsid w:val="007A530E"/>
    <w:rsid w:val="007A5638"/>
    <w:rsid w:val="007A6FF7"/>
    <w:rsid w:val="007A79A6"/>
    <w:rsid w:val="007A7D2E"/>
    <w:rsid w:val="007A7F5E"/>
    <w:rsid w:val="007B13A1"/>
    <w:rsid w:val="007B17D5"/>
    <w:rsid w:val="007B3663"/>
    <w:rsid w:val="007B4DDE"/>
    <w:rsid w:val="007B5079"/>
    <w:rsid w:val="007B5616"/>
    <w:rsid w:val="007B60FF"/>
    <w:rsid w:val="007B6104"/>
    <w:rsid w:val="007B623F"/>
    <w:rsid w:val="007B6304"/>
    <w:rsid w:val="007B6F4C"/>
    <w:rsid w:val="007B75A0"/>
    <w:rsid w:val="007B7AFB"/>
    <w:rsid w:val="007C288E"/>
    <w:rsid w:val="007C3636"/>
    <w:rsid w:val="007C4B86"/>
    <w:rsid w:val="007C579C"/>
    <w:rsid w:val="007C6464"/>
    <w:rsid w:val="007C6A73"/>
    <w:rsid w:val="007D182B"/>
    <w:rsid w:val="007D316B"/>
    <w:rsid w:val="007D35CF"/>
    <w:rsid w:val="007D392F"/>
    <w:rsid w:val="007D3D1E"/>
    <w:rsid w:val="007D3D57"/>
    <w:rsid w:val="007D48B9"/>
    <w:rsid w:val="007D4DCD"/>
    <w:rsid w:val="007D5376"/>
    <w:rsid w:val="007D57A7"/>
    <w:rsid w:val="007D581B"/>
    <w:rsid w:val="007D5DEB"/>
    <w:rsid w:val="007D71D8"/>
    <w:rsid w:val="007D79DA"/>
    <w:rsid w:val="007D7A06"/>
    <w:rsid w:val="007D7FDA"/>
    <w:rsid w:val="007E0341"/>
    <w:rsid w:val="007E0F10"/>
    <w:rsid w:val="007E19C0"/>
    <w:rsid w:val="007E1C3A"/>
    <w:rsid w:val="007E1EAE"/>
    <w:rsid w:val="007E22A3"/>
    <w:rsid w:val="007E2F4D"/>
    <w:rsid w:val="007E3077"/>
    <w:rsid w:val="007E4637"/>
    <w:rsid w:val="007E4849"/>
    <w:rsid w:val="007E4E17"/>
    <w:rsid w:val="007E4E89"/>
    <w:rsid w:val="007E52C6"/>
    <w:rsid w:val="007E580B"/>
    <w:rsid w:val="007E6754"/>
    <w:rsid w:val="007E75DE"/>
    <w:rsid w:val="007E76E9"/>
    <w:rsid w:val="007E773D"/>
    <w:rsid w:val="007E7784"/>
    <w:rsid w:val="007E7BFE"/>
    <w:rsid w:val="007F011A"/>
    <w:rsid w:val="007F056E"/>
    <w:rsid w:val="007F060F"/>
    <w:rsid w:val="007F067F"/>
    <w:rsid w:val="007F0738"/>
    <w:rsid w:val="007F0F66"/>
    <w:rsid w:val="007F2106"/>
    <w:rsid w:val="007F24DD"/>
    <w:rsid w:val="007F26AF"/>
    <w:rsid w:val="007F282B"/>
    <w:rsid w:val="007F2AFE"/>
    <w:rsid w:val="007F2CC0"/>
    <w:rsid w:val="007F2F5E"/>
    <w:rsid w:val="007F35C4"/>
    <w:rsid w:val="007F35E3"/>
    <w:rsid w:val="007F37A0"/>
    <w:rsid w:val="007F3CB8"/>
    <w:rsid w:val="007F4E56"/>
    <w:rsid w:val="007F4E62"/>
    <w:rsid w:val="007F597F"/>
    <w:rsid w:val="007F59E2"/>
    <w:rsid w:val="007F5B44"/>
    <w:rsid w:val="007F688E"/>
    <w:rsid w:val="007F7057"/>
    <w:rsid w:val="007F760D"/>
    <w:rsid w:val="007F7796"/>
    <w:rsid w:val="00800343"/>
    <w:rsid w:val="00801486"/>
    <w:rsid w:val="0080208F"/>
    <w:rsid w:val="008024F9"/>
    <w:rsid w:val="00802706"/>
    <w:rsid w:val="00802B78"/>
    <w:rsid w:val="00803FC3"/>
    <w:rsid w:val="008043A1"/>
    <w:rsid w:val="00804789"/>
    <w:rsid w:val="00804C99"/>
    <w:rsid w:val="00804FA4"/>
    <w:rsid w:val="00805BE9"/>
    <w:rsid w:val="00805EFB"/>
    <w:rsid w:val="008066FC"/>
    <w:rsid w:val="00807232"/>
    <w:rsid w:val="00807693"/>
    <w:rsid w:val="00807784"/>
    <w:rsid w:val="008108A4"/>
    <w:rsid w:val="008108CC"/>
    <w:rsid w:val="008118D6"/>
    <w:rsid w:val="00811EFB"/>
    <w:rsid w:val="008123CA"/>
    <w:rsid w:val="00812D9B"/>
    <w:rsid w:val="00813306"/>
    <w:rsid w:val="00813569"/>
    <w:rsid w:val="008148EE"/>
    <w:rsid w:val="008152F4"/>
    <w:rsid w:val="0081656D"/>
    <w:rsid w:val="00817987"/>
    <w:rsid w:val="00817F5C"/>
    <w:rsid w:val="0082002A"/>
    <w:rsid w:val="00820D34"/>
    <w:rsid w:val="00822740"/>
    <w:rsid w:val="00823DA1"/>
    <w:rsid w:val="008243D2"/>
    <w:rsid w:val="008254D9"/>
    <w:rsid w:val="00825B0B"/>
    <w:rsid w:val="008266BC"/>
    <w:rsid w:val="00826717"/>
    <w:rsid w:val="00826B5C"/>
    <w:rsid w:val="008271AE"/>
    <w:rsid w:val="008271D0"/>
    <w:rsid w:val="0083146A"/>
    <w:rsid w:val="008316F1"/>
    <w:rsid w:val="00831B60"/>
    <w:rsid w:val="008322CE"/>
    <w:rsid w:val="0083398C"/>
    <w:rsid w:val="00833B5D"/>
    <w:rsid w:val="00834540"/>
    <w:rsid w:val="00834787"/>
    <w:rsid w:val="00834A91"/>
    <w:rsid w:val="00834E85"/>
    <w:rsid w:val="0083510F"/>
    <w:rsid w:val="008351EF"/>
    <w:rsid w:val="00835389"/>
    <w:rsid w:val="00835C40"/>
    <w:rsid w:val="00835C8B"/>
    <w:rsid w:val="00835F0F"/>
    <w:rsid w:val="00835FB3"/>
    <w:rsid w:val="008363D5"/>
    <w:rsid w:val="0083671F"/>
    <w:rsid w:val="00836EFB"/>
    <w:rsid w:val="00836F5A"/>
    <w:rsid w:val="00836FCD"/>
    <w:rsid w:val="00837F50"/>
    <w:rsid w:val="00841A30"/>
    <w:rsid w:val="00842013"/>
    <w:rsid w:val="008435BF"/>
    <w:rsid w:val="00843805"/>
    <w:rsid w:val="00843FE9"/>
    <w:rsid w:val="008444F9"/>
    <w:rsid w:val="00844E09"/>
    <w:rsid w:val="008456CB"/>
    <w:rsid w:val="0084585D"/>
    <w:rsid w:val="00845B9D"/>
    <w:rsid w:val="00846774"/>
    <w:rsid w:val="00847148"/>
    <w:rsid w:val="00847C78"/>
    <w:rsid w:val="00850122"/>
    <w:rsid w:val="008503F2"/>
    <w:rsid w:val="008514C2"/>
    <w:rsid w:val="0085196F"/>
    <w:rsid w:val="008519CE"/>
    <w:rsid w:val="00851CD6"/>
    <w:rsid w:val="00851F83"/>
    <w:rsid w:val="0085230E"/>
    <w:rsid w:val="008528AD"/>
    <w:rsid w:val="0085338E"/>
    <w:rsid w:val="00853F76"/>
    <w:rsid w:val="00854D97"/>
    <w:rsid w:val="008557FC"/>
    <w:rsid w:val="00856379"/>
    <w:rsid w:val="00857C59"/>
    <w:rsid w:val="008609A2"/>
    <w:rsid w:val="00862507"/>
    <w:rsid w:val="00862A16"/>
    <w:rsid w:val="0086317E"/>
    <w:rsid w:val="00863180"/>
    <w:rsid w:val="00863CAD"/>
    <w:rsid w:val="00863F87"/>
    <w:rsid w:val="008648C7"/>
    <w:rsid w:val="008654F5"/>
    <w:rsid w:val="008655DC"/>
    <w:rsid w:val="00865807"/>
    <w:rsid w:val="00870147"/>
    <w:rsid w:val="008702FA"/>
    <w:rsid w:val="008712BB"/>
    <w:rsid w:val="008714C4"/>
    <w:rsid w:val="00871F5C"/>
    <w:rsid w:val="0087204C"/>
    <w:rsid w:val="00872502"/>
    <w:rsid w:val="00872A33"/>
    <w:rsid w:val="00872CF3"/>
    <w:rsid w:val="00872F86"/>
    <w:rsid w:val="00873095"/>
    <w:rsid w:val="008731BF"/>
    <w:rsid w:val="00875849"/>
    <w:rsid w:val="008758DD"/>
    <w:rsid w:val="008762C9"/>
    <w:rsid w:val="00877EA5"/>
    <w:rsid w:val="00880316"/>
    <w:rsid w:val="00880728"/>
    <w:rsid w:val="00880F3A"/>
    <w:rsid w:val="0088130E"/>
    <w:rsid w:val="0088285C"/>
    <w:rsid w:val="0088317A"/>
    <w:rsid w:val="00883BFB"/>
    <w:rsid w:val="00883C98"/>
    <w:rsid w:val="0088443B"/>
    <w:rsid w:val="00884729"/>
    <w:rsid w:val="00884FF1"/>
    <w:rsid w:val="008850E8"/>
    <w:rsid w:val="00885345"/>
    <w:rsid w:val="008859A7"/>
    <w:rsid w:val="00885A39"/>
    <w:rsid w:val="008875EB"/>
    <w:rsid w:val="00887D7C"/>
    <w:rsid w:val="00887FAC"/>
    <w:rsid w:val="00890308"/>
    <w:rsid w:val="00890765"/>
    <w:rsid w:val="00891082"/>
    <w:rsid w:val="00891366"/>
    <w:rsid w:val="00892313"/>
    <w:rsid w:val="00892F57"/>
    <w:rsid w:val="00892FDA"/>
    <w:rsid w:val="008930E1"/>
    <w:rsid w:val="00893690"/>
    <w:rsid w:val="008941B4"/>
    <w:rsid w:val="00895036"/>
    <w:rsid w:val="00895E54"/>
    <w:rsid w:val="00896662"/>
    <w:rsid w:val="008966B2"/>
    <w:rsid w:val="00896B44"/>
    <w:rsid w:val="00896C32"/>
    <w:rsid w:val="008A0357"/>
    <w:rsid w:val="008A0AE7"/>
    <w:rsid w:val="008A0C3E"/>
    <w:rsid w:val="008A10CF"/>
    <w:rsid w:val="008A17DF"/>
    <w:rsid w:val="008A1D0A"/>
    <w:rsid w:val="008A1F63"/>
    <w:rsid w:val="008A2313"/>
    <w:rsid w:val="008A2901"/>
    <w:rsid w:val="008A336D"/>
    <w:rsid w:val="008A3671"/>
    <w:rsid w:val="008A46C0"/>
    <w:rsid w:val="008A4A0C"/>
    <w:rsid w:val="008A58C1"/>
    <w:rsid w:val="008A64B7"/>
    <w:rsid w:val="008A68DC"/>
    <w:rsid w:val="008A6B88"/>
    <w:rsid w:val="008A6E59"/>
    <w:rsid w:val="008A79A9"/>
    <w:rsid w:val="008A7ACF"/>
    <w:rsid w:val="008A7BF8"/>
    <w:rsid w:val="008A7BF9"/>
    <w:rsid w:val="008B1120"/>
    <w:rsid w:val="008B1933"/>
    <w:rsid w:val="008B1EDD"/>
    <w:rsid w:val="008B27F4"/>
    <w:rsid w:val="008B34BD"/>
    <w:rsid w:val="008B3EBC"/>
    <w:rsid w:val="008B3FC5"/>
    <w:rsid w:val="008B3FE3"/>
    <w:rsid w:val="008B4DA4"/>
    <w:rsid w:val="008B52A1"/>
    <w:rsid w:val="008B52A3"/>
    <w:rsid w:val="008B5D01"/>
    <w:rsid w:val="008B61A3"/>
    <w:rsid w:val="008B7D64"/>
    <w:rsid w:val="008B7F53"/>
    <w:rsid w:val="008C02A6"/>
    <w:rsid w:val="008C0CF5"/>
    <w:rsid w:val="008C19B8"/>
    <w:rsid w:val="008C1BD1"/>
    <w:rsid w:val="008C1BF4"/>
    <w:rsid w:val="008C253B"/>
    <w:rsid w:val="008C25DE"/>
    <w:rsid w:val="008C3C5F"/>
    <w:rsid w:val="008C4060"/>
    <w:rsid w:val="008C70DD"/>
    <w:rsid w:val="008C7A2B"/>
    <w:rsid w:val="008D0E26"/>
    <w:rsid w:val="008D11CA"/>
    <w:rsid w:val="008D147D"/>
    <w:rsid w:val="008D149E"/>
    <w:rsid w:val="008D15CA"/>
    <w:rsid w:val="008D26A2"/>
    <w:rsid w:val="008D3551"/>
    <w:rsid w:val="008D3D02"/>
    <w:rsid w:val="008D4AB5"/>
    <w:rsid w:val="008D4C71"/>
    <w:rsid w:val="008D4C75"/>
    <w:rsid w:val="008D5375"/>
    <w:rsid w:val="008D5CF5"/>
    <w:rsid w:val="008D60FC"/>
    <w:rsid w:val="008D713C"/>
    <w:rsid w:val="008D7EB5"/>
    <w:rsid w:val="008D7FF2"/>
    <w:rsid w:val="008E1312"/>
    <w:rsid w:val="008E29B9"/>
    <w:rsid w:val="008E2DC6"/>
    <w:rsid w:val="008E53AB"/>
    <w:rsid w:val="008E5469"/>
    <w:rsid w:val="008E59AC"/>
    <w:rsid w:val="008E652D"/>
    <w:rsid w:val="008E6F03"/>
    <w:rsid w:val="008E7221"/>
    <w:rsid w:val="008E7423"/>
    <w:rsid w:val="008E75BA"/>
    <w:rsid w:val="008E7748"/>
    <w:rsid w:val="008E7824"/>
    <w:rsid w:val="008E7912"/>
    <w:rsid w:val="008E7A11"/>
    <w:rsid w:val="008F043F"/>
    <w:rsid w:val="008F0731"/>
    <w:rsid w:val="008F1E50"/>
    <w:rsid w:val="008F22FA"/>
    <w:rsid w:val="008F32B2"/>
    <w:rsid w:val="008F3BB9"/>
    <w:rsid w:val="008F416B"/>
    <w:rsid w:val="008F5037"/>
    <w:rsid w:val="008F52C4"/>
    <w:rsid w:val="008F5BE4"/>
    <w:rsid w:val="008F5D50"/>
    <w:rsid w:val="008F657B"/>
    <w:rsid w:val="008F66E4"/>
    <w:rsid w:val="00901C15"/>
    <w:rsid w:val="00901FBE"/>
    <w:rsid w:val="009020D0"/>
    <w:rsid w:val="009023C6"/>
    <w:rsid w:val="00902456"/>
    <w:rsid w:val="009026EA"/>
    <w:rsid w:val="0090271D"/>
    <w:rsid w:val="00902AF8"/>
    <w:rsid w:val="009033E3"/>
    <w:rsid w:val="0090425D"/>
    <w:rsid w:val="009046CE"/>
    <w:rsid w:val="0090479B"/>
    <w:rsid w:val="00904E68"/>
    <w:rsid w:val="0090561B"/>
    <w:rsid w:val="009056CF"/>
    <w:rsid w:val="009065C7"/>
    <w:rsid w:val="00906E99"/>
    <w:rsid w:val="00906EFD"/>
    <w:rsid w:val="00907568"/>
    <w:rsid w:val="00907572"/>
    <w:rsid w:val="00907F74"/>
    <w:rsid w:val="00911551"/>
    <w:rsid w:val="00911845"/>
    <w:rsid w:val="009135F5"/>
    <w:rsid w:val="00914629"/>
    <w:rsid w:val="00914953"/>
    <w:rsid w:val="00915441"/>
    <w:rsid w:val="0091582C"/>
    <w:rsid w:val="009161A3"/>
    <w:rsid w:val="009162DB"/>
    <w:rsid w:val="0091680C"/>
    <w:rsid w:val="00916B9F"/>
    <w:rsid w:val="00917B1C"/>
    <w:rsid w:val="00917B67"/>
    <w:rsid w:val="00917C3D"/>
    <w:rsid w:val="00920000"/>
    <w:rsid w:val="009200DE"/>
    <w:rsid w:val="00920988"/>
    <w:rsid w:val="0092124E"/>
    <w:rsid w:val="00921478"/>
    <w:rsid w:val="00921762"/>
    <w:rsid w:val="0092277D"/>
    <w:rsid w:val="00923788"/>
    <w:rsid w:val="0092389A"/>
    <w:rsid w:val="009238D4"/>
    <w:rsid w:val="00923B68"/>
    <w:rsid w:val="00923FBE"/>
    <w:rsid w:val="00924559"/>
    <w:rsid w:val="009245AC"/>
    <w:rsid w:val="009249CE"/>
    <w:rsid w:val="00924B58"/>
    <w:rsid w:val="00924E81"/>
    <w:rsid w:val="0092552E"/>
    <w:rsid w:val="00926B86"/>
    <w:rsid w:val="009308D7"/>
    <w:rsid w:val="009318D4"/>
    <w:rsid w:val="00931EDD"/>
    <w:rsid w:val="0093234B"/>
    <w:rsid w:val="00932937"/>
    <w:rsid w:val="00932E0F"/>
    <w:rsid w:val="00933311"/>
    <w:rsid w:val="009333F8"/>
    <w:rsid w:val="0093347B"/>
    <w:rsid w:val="00933DF8"/>
    <w:rsid w:val="0093475E"/>
    <w:rsid w:val="00935134"/>
    <w:rsid w:val="0093524E"/>
    <w:rsid w:val="00936FFF"/>
    <w:rsid w:val="009373C3"/>
    <w:rsid w:val="0094044C"/>
    <w:rsid w:val="009405C1"/>
    <w:rsid w:val="00941716"/>
    <w:rsid w:val="00941B33"/>
    <w:rsid w:val="0094253D"/>
    <w:rsid w:val="0094255A"/>
    <w:rsid w:val="00942B0E"/>
    <w:rsid w:val="00943477"/>
    <w:rsid w:val="00943DD4"/>
    <w:rsid w:val="00944C57"/>
    <w:rsid w:val="00945C0E"/>
    <w:rsid w:val="00945D61"/>
    <w:rsid w:val="00946D20"/>
    <w:rsid w:val="00947FD6"/>
    <w:rsid w:val="00950722"/>
    <w:rsid w:val="00952C44"/>
    <w:rsid w:val="00953306"/>
    <w:rsid w:val="00953654"/>
    <w:rsid w:val="00954201"/>
    <w:rsid w:val="009558AB"/>
    <w:rsid w:val="00955CB0"/>
    <w:rsid w:val="009566B2"/>
    <w:rsid w:val="009566DE"/>
    <w:rsid w:val="00956AE8"/>
    <w:rsid w:val="00957B7F"/>
    <w:rsid w:val="0096098A"/>
    <w:rsid w:val="00960E20"/>
    <w:rsid w:val="0096128F"/>
    <w:rsid w:val="00961E61"/>
    <w:rsid w:val="009626A2"/>
    <w:rsid w:val="00963096"/>
    <w:rsid w:val="0096336F"/>
    <w:rsid w:val="009640D8"/>
    <w:rsid w:val="00964C89"/>
    <w:rsid w:val="00964FEE"/>
    <w:rsid w:val="00965048"/>
    <w:rsid w:val="00965091"/>
    <w:rsid w:val="00965227"/>
    <w:rsid w:val="009677ED"/>
    <w:rsid w:val="009677FF"/>
    <w:rsid w:val="0097011C"/>
    <w:rsid w:val="00970EEA"/>
    <w:rsid w:val="00970FC1"/>
    <w:rsid w:val="00971FBB"/>
    <w:rsid w:val="00972511"/>
    <w:rsid w:val="00972B0F"/>
    <w:rsid w:val="00972C2D"/>
    <w:rsid w:val="00972D74"/>
    <w:rsid w:val="00972F65"/>
    <w:rsid w:val="00973842"/>
    <w:rsid w:val="00973978"/>
    <w:rsid w:val="00974112"/>
    <w:rsid w:val="00974923"/>
    <w:rsid w:val="009756D5"/>
    <w:rsid w:val="009757A3"/>
    <w:rsid w:val="00975938"/>
    <w:rsid w:val="00975E20"/>
    <w:rsid w:val="00976283"/>
    <w:rsid w:val="009773F3"/>
    <w:rsid w:val="009776B8"/>
    <w:rsid w:val="00980676"/>
    <w:rsid w:val="00980A2C"/>
    <w:rsid w:val="00980DE7"/>
    <w:rsid w:val="009811B4"/>
    <w:rsid w:val="009812CF"/>
    <w:rsid w:val="009816F9"/>
    <w:rsid w:val="00981A31"/>
    <w:rsid w:val="00982A86"/>
    <w:rsid w:val="00982C80"/>
    <w:rsid w:val="0098329D"/>
    <w:rsid w:val="009832D2"/>
    <w:rsid w:val="009843C2"/>
    <w:rsid w:val="00984438"/>
    <w:rsid w:val="0098619E"/>
    <w:rsid w:val="009869B9"/>
    <w:rsid w:val="00986B29"/>
    <w:rsid w:val="00986E5A"/>
    <w:rsid w:val="00986E8A"/>
    <w:rsid w:val="00987E57"/>
    <w:rsid w:val="00987E5F"/>
    <w:rsid w:val="00987EF5"/>
    <w:rsid w:val="00990B32"/>
    <w:rsid w:val="009911A3"/>
    <w:rsid w:val="00991614"/>
    <w:rsid w:val="009929B1"/>
    <w:rsid w:val="00993766"/>
    <w:rsid w:val="00994B42"/>
    <w:rsid w:val="00994FD4"/>
    <w:rsid w:val="00995313"/>
    <w:rsid w:val="00995D3B"/>
    <w:rsid w:val="009965AF"/>
    <w:rsid w:val="009968C1"/>
    <w:rsid w:val="009970FC"/>
    <w:rsid w:val="00997366"/>
    <w:rsid w:val="009973CD"/>
    <w:rsid w:val="00997BA5"/>
    <w:rsid w:val="00997BA7"/>
    <w:rsid w:val="009A03BB"/>
    <w:rsid w:val="009A0E41"/>
    <w:rsid w:val="009A22F3"/>
    <w:rsid w:val="009A2340"/>
    <w:rsid w:val="009A2BE9"/>
    <w:rsid w:val="009A3BE4"/>
    <w:rsid w:val="009A52B0"/>
    <w:rsid w:val="009A664A"/>
    <w:rsid w:val="009A70CC"/>
    <w:rsid w:val="009A7C1D"/>
    <w:rsid w:val="009B043B"/>
    <w:rsid w:val="009B0EA8"/>
    <w:rsid w:val="009B2268"/>
    <w:rsid w:val="009B258A"/>
    <w:rsid w:val="009B2DBE"/>
    <w:rsid w:val="009B3812"/>
    <w:rsid w:val="009B3B57"/>
    <w:rsid w:val="009B48CE"/>
    <w:rsid w:val="009B49CE"/>
    <w:rsid w:val="009B7682"/>
    <w:rsid w:val="009B783F"/>
    <w:rsid w:val="009C20FF"/>
    <w:rsid w:val="009C2B05"/>
    <w:rsid w:val="009C36F6"/>
    <w:rsid w:val="009C3ECA"/>
    <w:rsid w:val="009C4079"/>
    <w:rsid w:val="009C5AD8"/>
    <w:rsid w:val="009C5FF6"/>
    <w:rsid w:val="009C67FA"/>
    <w:rsid w:val="009C7E50"/>
    <w:rsid w:val="009D0697"/>
    <w:rsid w:val="009D0A80"/>
    <w:rsid w:val="009D3EB4"/>
    <w:rsid w:val="009D5FC4"/>
    <w:rsid w:val="009D63F9"/>
    <w:rsid w:val="009D79A3"/>
    <w:rsid w:val="009E1098"/>
    <w:rsid w:val="009E1368"/>
    <w:rsid w:val="009E1B9D"/>
    <w:rsid w:val="009E1E1F"/>
    <w:rsid w:val="009E202F"/>
    <w:rsid w:val="009E21D0"/>
    <w:rsid w:val="009E2F85"/>
    <w:rsid w:val="009E3287"/>
    <w:rsid w:val="009E33B8"/>
    <w:rsid w:val="009E39BE"/>
    <w:rsid w:val="009E4AE0"/>
    <w:rsid w:val="009E6461"/>
    <w:rsid w:val="009E64A6"/>
    <w:rsid w:val="009E6681"/>
    <w:rsid w:val="009E67A6"/>
    <w:rsid w:val="009E6E71"/>
    <w:rsid w:val="009E7066"/>
    <w:rsid w:val="009E712A"/>
    <w:rsid w:val="009E73B6"/>
    <w:rsid w:val="009E7F63"/>
    <w:rsid w:val="009F092C"/>
    <w:rsid w:val="009F0E91"/>
    <w:rsid w:val="009F1049"/>
    <w:rsid w:val="009F15BD"/>
    <w:rsid w:val="009F1C5C"/>
    <w:rsid w:val="009F1D1A"/>
    <w:rsid w:val="009F212A"/>
    <w:rsid w:val="009F2247"/>
    <w:rsid w:val="009F2A02"/>
    <w:rsid w:val="009F311F"/>
    <w:rsid w:val="009F337B"/>
    <w:rsid w:val="009F408A"/>
    <w:rsid w:val="009F4BDC"/>
    <w:rsid w:val="009F50EE"/>
    <w:rsid w:val="009F5246"/>
    <w:rsid w:val="009F537F"/>
    <w:rsid w:val="009F5763"/>
    <w:rsid w:val="009F685E"/>
    <w:rsid w:val="009F6E23"/>
    <w:rsid w:val="009F73B2"/>
    <w:rsid w:val="009F792E"/>
    <w:rsid w:val="00A01FD3"/>
    <w:rsid w:val="00A02777"/>
    <w:rsid w:val="00A04119"/>
    <w:rsid w:val="00A041DB"/>
    <w:rsid w:val="00A047F4"/>
    <w:rsid w:val="00A04846"/>
    <w:rsid w:val="00A051D9"/>
    <w:rsid w:val="00A05342"/>
    <w:rsid w:val="00A05F0B"/>
    <w:rsid w:val="00A06E3F"/>
    <w:rsid w:val="00A07634"/>
    <w:rsid w:val="00A07AC8"/>
    <w:rsid w:val="00A11046"/>
    <w:rsid w:val="00A116F1"/>
    <w:rsid w:val="00A11978"/>
    <w:rsid w:val="00A1198B"/>
    <w:rsid w:val="00A11D8D"/>
    <w:rsid w:val="00A128D7"/>
    <w:rsid w:val="00A135F5"/>
    <w:rsid w:val="00A141B5"/>
    <w:rsid w:val="00A145EB"/>
    <w:rsid w:val="00A15A0A"/>
    <w:rsid w:val="00A172B6"/>
    <w:rsid w:val="00A17DBB"/>
    <w:rsid w:val="00A17E86"/>
    <w:rsid w:val="00A21B5B"/>
    <w:rsid w:val="00A21BA2"/>
    <w:rsid w:val="00A234F3"/>
    <w:rsid w:val="00A23A70"/>
    <w:rsid w:val="00A23CA0"/>
    <w:rsid w:val="00A24ED5"/>
    <w:rsid w:val="00A25244"/>
    <w:rsid w:val="00A25C5E"/>
    <w:rsid w:val="00A261F4"/>
    <w:rsid w:val="00A263FD"/>
    <w:rsid w:val="00A26CF0"/>
    <w:rsid w:val="00A271CD"/>
    <w:rsid w:val="00A30135"/>
    <w:rsid w:val="00A31DDC"/>
    <w:rsid w:val="00A32926"/>
    <w:rsid w:val="00A32A03"/>
    <w:rsid w:val="00A33F5A"/>
    <w:rsid w:val="00A34502"/>
    <w:rsid w:val="00A346BE"/>
    <w:rsid w:val="00A34B5F"/>
    <w:rsid w:val="00A34D3B"/>
    <w:rsid w:val="00A3506C"/>
    <w:rsid w:val="00A35929"/>
    <w:rsid w:val="00A35CE2"/>
    <w:rsid w:val="00A35FBC"/>
    <w:rsid w:val="00A3686B"/>
    <w:rsid w:val="00A36F35"/>
    <w:rsid w:val="00A37215"/>
    <w:rsid w:val="00A3798A"/>
    <w:rsid w:val="00A41035"/>
    <w:rsid w:val="00A4185E"/>
    <w:rsid w:val="00A41C35"/>
    <w:rsid w:val="00A41DD9"/>
    <w:rsid w:val="00A425E9"/>
    <w:rsid w:val="00A427C9"/>
    <w:rsid w:val="00A42AFE"/>
    <w:rsid w:val="00A42EDB"/>
    <w:rsid w:val="00A437B3"/>
    <w:rsid w:val="00A43917"/>
    <w:rsid w:val="00A44997"/>
    <w:rsid w:val="00A453C0"/>
    <w:rsid w:val="00A45A35"/>
    <w:rsid w:val="00A461E6"/>
    <w:rsid w:val="00A466DC"/>
    <w:rsid w:val="00A467A7"/>
    <w:rsid w:val="00A46E5D"/>
    <w:rsid w:val="00A475B0"/>
    <w:rsid w:val="00A50556"/>
    <w:rsid w:val="00A50AF7"/>
    <w:rsid w:val="00A50DEE"/>
    <w:rsid w:val="00A5234B"/>
    <w:rsid w:val="00A52586"/>
    <w:rsid w:val="00A532A0"/>
    <w:rsid w:val="00A53717"/>
    <w:rsid w:val="00A551D0"/>
    <w:rsid w:val="00A5526C"/>
    <w:rsid w:val="00A55652"/>
    <w:rsid w:val="00A558E9"/>
    <w:rsid w:val="00A56113"/>
    <w:rsid w:val="00A5652C"/>
    <w:rsid w:val="00A56855"/>
    <w:rsid w:val="00A56A90"/>
    <w:rsid w:val="00A57719"/>
    <w:rsid w:val="00A57838"/>
    <w:rsid w:val="00A601E8"/>
    <w:rsid w:val="00A60BB5"/>
    <w:rsid w:val="00A62280"/>
    <w:rsid w:val="00A6360D"/>
    <w:rsid w:val="00A643A3"/>
    <w:rsid w:val="00A643FC"/>
    <w:rsid w:val="00A6464E"/>
    <w:rsid w:val="00A647FB"/>
    <w:rsid w:val="00A6494F"/>
    <w:rsid w:val="00A64A83"/>
    <w:rsid w:val="00A65D39"/>
    <w:rsid w:val="00A662B7"/>
    <w:rsid w:val="00A66596"/>
    <w:rsid w:val="00A70D56"/>
    <w:rsid w:val="00A71116"/>
    <w:rsid w:val="00A713EB"/>
    <w:rsid w:val="00A73154"/>
    <w:rsid w:val="00A733E6"/>
    <w:rsid w:val="00A738A2"/>
    <w:rsid w:val="00A74B4A"/>
    <w:rsid w:val="00A74EBD"/>
    <w:rsid w:val="00A7528A"/>
    <w:rsid w:val="00A7648D"/>
    <w:rsid w:val="00A775D9"/>
    <w:rsid w:val="00A77A07"/>
    <w:rsid w:val="00A80ABE"/>
    <w:rsid w:val="00A8195A"/>
    <w:rsid w:val="00A82CFC"/>
    <w:rsid w:val="00A82DDC"/>
    <w:rsid w:val="00A82FBA"/>
    <w:rsid w:val="00A83353"/>
    <w:rsid w:val="00A834D5"/>
    <w:rsid w:val="00A83621"/>
    <w:rsid w:val="00A84BB8"/>
    <w:rsid w:val="00A84EAB"/>
    <w:rsid w:val="00A873DC"/>
    <w:rsid w:val="00A87A47"/>
    <w:rsid w:val="00A87AE8"/>
    <w:rsid w:val="00A87D04"/>
    <w:rsid w:val="00A9040B"/>
    <w:rsid w:val="00A90443"/>
    <w:rsid w:val="00A90E47"/>
    <w:rsid w:val="00A90ED2"/>
    <w:rsid w:val="00A9205A"/>
    <w:rsid w:val="00A92134"/>
    <w:rsid w:val="00A927ED"/>
    <w:rsid w:val="00A92CCE"/>
    <w:rsid w:val="00A9377F"/>
    <w:rsid w:val="00A939B1"/>
    <w:rsid w:val="00A93AB6"/>
    <w:rsid w:val="00A94827"/>
    <w:rsid w:val="00A9773C"/>
    <w:rsid w:val="00A977B3"/>
    <w:rsid w:val="00A97F28"/>
    <w:rsid w:val="00AA005E"/>
    <w:rsid w:val="00AA02F2"/>
    <w:rsid w:val="00AA2FC9"/>
    <w:rsid w:val="00AA3233"/>
    <w:rsid w:val="00AA441D"/>
    <w:rsid w:val="00AA4738"/>
    <w:rsid w:val="00AA56A2"/>
    <w:rsid w:val="00AA5E17"/>
    <w:rsid w:val="00AA6736"/>
    <w:rsid w:val="00AA69A9"/>
    <w:rsid w:val="00AA6D98"/>
    <w:rsid w:val="00AA6EBA"/>
    <w:rsid w:val="00AA7931"/>
    <w:rsid w:val="00AA7BB9"/>
    <w:rsid w:val="00AB0BC7"/>
    <w:rsid w:val="00AB13FC"/>
    <w:rsid w:val="00AB1881"/>
    <w:rsid w:val="00AB1ADE"/>
    <w:rsid w:val="00AB28AF"/>
    <w:rsid w:val="00AB32B1"/>
    <w:rsid w:val="00AB35A0"/>
    <w:rsid w:val="00AB3C76"/>
    <w:rsid w:val="00AB3DF7"/>
    <w:rsid w:val="00AB479A"/>
    <w:rsid w:val="00AB4E50"/>
    <w:rsid w:val="00AB4F12"/>
    <w:rsid w:val="00AB5CC6"/>
    <w:rsid w:val="00AB6302"/>
    <w:rsid w:val="00AB6311"/>
    <w:rsid w:val="00AB6325"/>
    <w:rsid w:val="00AB66EE"/>
    <w:rsid w:val="00AB6A56"/>
    <w:rsid w:val="00AB6D0A"/>
    <w:rsid w:val="00AB7D66"/>
    <w:rsid w:val="00AB7E75"/>
    <w:rsid w:val="00AB7EA0"/>
    <w:rsid w:val="00AB7FBE"/>
    <w:rsid w:val="00AC0227"/>
    <w:rsid w:val="00AC02FE"/>
    <w:rsid w:val="00AC0548"/>
    <w:rsid w:val="00AC14FD"/>
    <w:rsid w:val="00AC1807"/>
    <w:rsid w:val="00AC1FBC"/>
    <w:rsid w:val="00AC1FD0"/>
    <w:rsid w:val="00AC2548"/>
    <w:rsid w:val="00AC5803"/>
    <w:rsid w:val="00AC5E14"/>
    <w:rsid w:val="00AC6480"/>
    <w:rsid w:val="00AC6683"/>
    <w:rsid w:val="00AC6CFD"/>
    <w:rsid w:val="00AC6FDB"/>
    <w:rsid w:val="00AD0541"/>
    <w:rsid w:val="00AD06B1"/>
    <w:rsid w:val="00AD13E5"/>
    <w:rsid w:val="00AD1944"/>
    <w:rsid w:val="00AD1CFF"/>
    <w:rsid w:val="00AD1E22"/>
    <w:rsid w:val="00AD24E5"/>
    <w:rsid w:val="00AD2B8A"/>
    <w:rsid w:val="00AD2EC7"/>
    <w:rsid w:val="00AD3B4E"/>
    <w:rsid w:val="00AD3EF7"/>
    <w:rsid w:val="00AD4004"/>
    <w:rsid w:val="00AD4348"/>
    <w:rsid w:val="00AD4378"/>
    <w:rsid w:val="00AD589A"/>
    <w:rsid w:val="00AD6A98"/>
    <w:rsid w:val="00AD71D0"/>
    <w:rsid w:val="00AD7807"/>
    <w:rsid w:val="00AE033E"/>
    <w:rsid w:val="00AE068E"/>
    <w:rsid w:val="00AE0AC4"/>
    <w:rsid w:val="00AE104A"/>
    <w:rsid w:val="00AE1C8C"/>
    <w:rsid w:val="00AE21D1"/>
    <w:rsid w:val="00AE265C"/>
    <w:rsid w:val="00AE2C9D"/>
    <w:rsid w:val="00AE2EF7"/>
    <w:rsid w:val="00AE329D"/>
    <w:rsid w:val="00AE3C0C"/>
    <w:rsid w:val="00AE4433"/>
    <w:rsid w:val="00AE54E0"/>
    <w:rsid w:val="00AE6418"/>
    <w:rsid w:val="00AE66E0"/>
    <w:rsid w:val="00AE6E92"/>
    <w:rsid w:val="00AE6E9B"/>
    <w:rsid w:val="00AF0DB6"/>
    <w:rsid w:val="00AF0F10"/>
    <w:rsid w:val="00AF1CB9"/>
    <w:rsid w:val="00AF278A"/>
    <w:rsid w:val="00AF29AC"/>
    <w:rsid w:val="00AF3082"/>
    <w:rsid w:val="00AF3C8D"/>
    <w:rsid w:val="00AF42A7"/>
    <w:rsid w:val="00AF4574"/>
    <w:rsid w:val="00AF46D0"/>
    <w:rsid w:val="00AF47B6"/>
    <w:rsid w:val="00AF4D2A"/>
    <w:rsid w:val="00AF53A6"/>
    <w:rsid w:val="00AF6170"/>
    <w:rsid w:val="00AF63FF"/>
    <w:rsid w:val="00AF692A"/>
    <w:rsid w:val="00AF6AC9"/>
    <w:rsid w:val="00AF6EF2"/>
    <w:rsid w:val="00B00597"/>
    <w:rsid w:val="00B017C2"/>
    <w:rsid w:val="00B02332"/>
    <w:rsid w:val="00B024D9"/>
    <w:rsid w:val="00B02A66"/>
    <w:rsid w:val="00B041AC"/>
    <w:rsid w:val="00B048F2"/>
    <w:rsid w:val="00B04B72"/>
    <w:rsid w:val="00B04CB8"/>
    <w:rsid w:val="00B0549F"/>
    <w:rsid w:val="00B057EA"/>
    <w:rsid w:val="00B06248"/>
    <w:rsid w:val="00B06A07"/>
    <w:rsid w:val="00B07983"/>
    <w:rsid w:val="00B10231"/>
    <w:rsid w:val="00B12CC3"/>
    <w:rsid w:val="00B13BD2"/>
    <w:rsid w:val="00B14474"/>
    <w:rsid w:val="00B14F92"/>
    <w:rsid w:val="00B15041"/>
    <w:rsid w:val="00B157A9"/>
    <w:rsid w:val="00B15898"/>
    <w:rsid w:val="00B15FFA"/>
    <w:rsid w:val="00B16004"/>
    <w:rsid w:val="00B16776"/>
    <w:rsid w:val="00B16BEA"/>
    <w:rsid w:val="00B17ABD"/>
    <w:rsid w:val="00B17CBE"/>
    <w:rsid w:val="00B201D4"/>
    <w:rsid w:val="00B208B3"/>
    <w:rsid w:val="00B20DA8"/>
    <w:rsid w:val="00B2160F"/>
    <w:rsid w:val="00B21C3A"/>
    <w:rsid w:val="00B23C67"/>
    <w:rsid w:val="00B241BA"/>
    <w:rsid w:val="00B250D1"/>
    <w:rsid w:val="00B251E6"/>
    <w:rsid w:val="00B25312"/>
    <w:rsid w:val="00B258F3"/>
    <w:rsid w:val="00B25CDA"/>
    <w:rsid w:val="00B27FF9"/>
    <w:rsid w:val="00B30E05"/>
    <w:rsid w:val="00B310E0"/>
    <w:rsid w:val="00B31132"/>
    <w:rsid w:val="00B31AC7"/>
    <w:rsid w:val="00B320FA"/>
    <w:rsid w:val="00B330AE"/>
    <w:rsid w:val="00B34332"/>
    <w:rsid w:val="00B35235"/>
    <w:rsid w:val="00B3531E"/>
    <w:rsid w:val="00B35581"/>
    <w:rsid w:val="00B355A9"/>
    <w:rsid w:val="00B3589D"/>
    <w:rsid w:val="00B36635"/>
    <w:rsid w:val="00B3666E"/>
    <w:rsid w:val="00B36B24"/>
    <w:rsid w:val="00B4075B"/>
    <w:rsid w:val="00B42766"/>
    <w:rsid w:val="00B42C96"/>
    <w:rsid w:val="00B43315"/>
    <w:rsid w:val="00B4385A"/>
    <w:rsid w:val="00B4456F"/>
    <w:rsid w:val="00B44D10"/>
    <w:rsid w:val="00B44D51"/>
    <w:rsid w:val="00B45A9D"/>
    <w:rsid w:val="00B45BEE"/>
    <w:rsid w:val="00B45DAF"/>
    <w:rsid w:val="00B461F3"/>
    <w:rsid w:val="00B46EFF"/>
    <w:rsid w:val="00B47DDD"/>
    <w:rsid w:val="00B500AE"/>
    <w:rsid w:val="00B5022F"/>
    <w:rsid w:val="00B50B59"/>
    <w:rsid w:val="00B51445"/>
    <w:rsid w:val="00B52130"/>
    <w:rsid w:val="00B53DE1"/>
    <w:rsid w:val="00B53F0C"/>
    <w:rsid w:val="00B540C4"/>
    <w:rsid w:val="00B5414C"/>
    <w:rsid w:val="00B54B41"/>
    <w:rsid w:val="00B55189"/>
    <w:rsid w:val="00B56317"/>
    <w:rsid w:val="00B56883"/>
    <w:rsid w:val="00B5777D"/>
    <w:rsid w:val="00B57F57"/>
    <w:rsid w:val="00B606CB"/>
    <w:rsid w:val="00B60929"/>
    <w:rsid w:val="00B60BE6"/>
    <w:rsid w:val="00B61937"/>
    <w:rsid w:val="00B61AE5"/>
    <w:rsid w:val="00B61B2B"/>
    <w:rsid w:val="00B62667"/>
    <w:rsid w:val="00B62835"/>
    <w:rsid w:val="00B62E2C"/>
    <w:rsid w:val="00B63D4B"/>
    <w:rsid w:val="00B64B8C"/>
    <w:rsid w:val="00B64EA9"/>
    <w:rsid w:val="00B6529C"/>
    <w:rsid w:val="00B653AB"/>
    <w:rsid w:val="00B65433"/>
    <w:rsid w:val="00B65749"/>
    <w:rsid w:val="00B66024"/>
    <w:rsid w:val="00B668A6"/>
    <w:rsid w:val="00B67223"/>
    <w:rsid w:val="00B67502"/>
    <w:rsid w:val="00B67BF8"/>
    <w:rsid w:val="00B701A3"/>
    <w:rsid w:val="00B702FB"/>
    <w:rsid w:val="00B70645"/>
    <w:rsid w:val="00B706CA"/>
    <w:rsid w:val="00B7114B"/>
    <w:rsid w:val="00B718B8"/>
    <w:rsid w:val="00B718EC"/>
    <w:rsid w:val="00B724B5"/>
    <w:rsid w:val="00B726D6"/>
    <w:rsid w:val="00B72E7E"/>
    <w:rsid w:val="00B73750"/>
    <w:rsid w:val="00B74AA6"/>
    <w:rsid w:val="00B74BAB"/>
    <w:rsid w:val="00B75D3A"/>
    <w:rsid w:val="00B75EEB"/>
    <w:rsid w:val="00B765D2"/>
    <w:rsid w:val="00B76713"/>
    <w:rsid w:val="00B76E27"/>
    <w:rsid w:val="00B77744"/>
    <w:rsid w:val="00B77A14"/>
    <w:rsid w:val="00B80021"/>
    <w:rsid w:val="00B8087A"/>
    <w:rsid w:val="00B80A3F"/>
    <w:rsid w:val="00B8128C"/>
    <w:rsid w:val="00B81B1A"/>
    <w:rsid w:val="00B848A4"/>
    <w:rsid w:val="00B8506F"/>
    <w:rsid w:val="00B851DB"/>
    <w:rsid w:val="00B85DE9"/>
    <w:rsid w:val="00B861C0"/>
    <w:rsid w:val="00B864F2"/>
    <w:rsid w:val="00B86D54"/>
    <w:rsid w:val="00B87978"/>
    <w:rsid w:val="00B87BF5"/>
    <w:rsid w:val="00B9032A"/>
    <w:rsid w:val="00B903F0"/>
    <w:rsid w:val="00B90CD9"/>
    <w:rsid w:val="00B91BAA"/>
    <w:rsid w:val="00B921D5"/>
    <w:rsid w:val="00B93A25"/>
    <w:rsid w:val="00B942E1"/>
    <w:rsid w:val="00B95179"/>
    <w:rsid w:val="00B957FB"/>
    <w:rsid w:val="00B965D7"/>
    <w:rsid w:val="00B9674B"/>
    <w:rsid w:val="00B968DC"/>
    <w:rsid w:val="00B97748"/>
    <w:rsid w:val="00BA03AD"/>
    <w:rsid w:val="00BA144C"/>
    <w:rsid w:val="00BA167A"/>
    <w:rsid w:val="00BA1841"/>
    <w:rsid w:val="00BA21AD"/>
    <w:rsid w:val="00BA21CF"/>
    <w:rsid w:val="00BA2216"/>
    <w:rsid w:val="00BA252D"/>
    <w:rsid w:val="00BA2B21"/>
    <w:rsid w:val="00BA3C1C"/>
    <w:rsid w:val="00BA40B1"/>
    <w:rsid w:val="00BA448B"/>
    <w:rsid w:val="00BA4636"/>
    <w:rsid w:val="00BA4738"/>
    <w:rsid w:val="00BA47FB"/>
    <w:rsid w:val="00BA4B73"/>
    <w:rsid w:val="00BA4BC0"/>
    <w:rsid w:val="00BA5063"/>
    <w:rsid w:val="00BA5356"/>
    <w:rsid w:val="00BA5949"/>
    <w:rsid w:val="00BA599E"/>
    <w:rsid w:val="00BA5BAD"/>
    <w:rsid w:val="00BA7407"/>
    <w:rsid w:val="00BA7F6C"/>
    <w:rsid w:val="00BB0A56"/>
    <w:rsid w:val="00BB176B"/>
    <w:rsid w:val="00BB1787"/>
    <w:rsid w:val="00BB1A3F"/>
    <w:rsid w:val="00BB1D14"/>
    <w:rsid w:val="00BB2197"/>
    <w:rsid w:val="00BB269E"/>
    <w:rsid w:val="00BB277B"/>
    <w:rsid w:val="00BB28DC"/>
    <w:rsid w:val="00BB2DCD"/>
    <w:rsid w:val="00BB2FD1"/>
    <w:rsid w:val="00BB343C"/>
    <w:rsid w:val="00BB37E9"/>
    <w:rsid w:val="00BB4118"/>
    <w:rsid w:val="00BB6450"/>
    <w:rsid w:val="00BB717D"/>
    <w:rsid w:val="00BB72A1"/>
    <w:rsid w:val="00BB7E0A"/>
    <w:rsid w:val="00BC03DD"/>
    <w:rsid w:val="00BC136F"/>
    <w:rsid w:val="00BC1527"/>
    <w:rsid w:val="00BC1B52"/>
    <w:rsid w:val="00BC2472"/>
    <w:rsid w:val="00BC3024"/>
    <w:rsid w:val="00BC3127"/>
    <w:rsid w:val="00BC3500"/>
    <w:rsid w:val="00BC3BC6"/>
    <w:rsid w:val="00BC3DA0"/>
    <w:rsid w:val="00BC3FD2"/>
    <w:rsid w:val="00BC4166"/>
    <w:rsid w:val="00BC460D"/>
    <w:rsid w:val="00BC553A"/>
    <w:rsid w:val="00BC63D3"/>
    <w:rsid w:val="00BC7783"/>
    <w:rsid w:val="00BD0F55"/>
    <w:rsid w:val="00BD18A0"/>
    <w:rsid w:val="00BD1FA9"/>
    <w:rsid w:val="00BD2660"/>
    <w:rsid w:val="00BD269E"/>
    <w:rsid w:val="00BD2B2F"/>
    <w:rsid w:val="00BD301C"/>
    <w:rsid w:val="00BD465F"/>
    <w:rsid w:val="00BD4700"/>
    <w:rsid w:val="00BD541E"/>
    <w:rsid w:val="00BD561C"/>
    <w:rsid w:val="00BE0217"/>
    <w:rsid w:val="00BE1AB8"/>
    <w:rsid w:val="00BE1D7B"/>
    <w:rsid w:val="00BE26F6"/>
    <w:rsid w:val="00BE29A9"/>
    <w:rsid w:val="00BE2C2B"/>
    <w:rsid w:val="00BE2FE6"/>
    <w:rsid w:val="00BE3106"/>
    <w:rsid w:val="00BE3DF8"/>
    <w:rsid w:val="00BE4013"/>
    <w:rsid w:val="00BE41DA"/>
    <w:rsid w:val="00BE6201"/>
    <w:rsid w:val="00BE6CF7"/>
    <w:rsid w:val="00BE7266"/>
    <w:rsid w:val="00BF1120"/>
    <w:rsid w:val="00BF12DA"/>
    <w:rsid w:val="00BF1412"/>
    <w:rsid w:val="00BF224E"/>
    <w:rsid w:val="00BF26E0"/>
    <w:rsid w:val="00BF3DDD"/>
    <w:rsid w:val="00BF45B0"/>
    <w:rsid w:val="00BF501A"/>
    <w:rsid w:val="00BF55CE"/>
    <w:rsid w:val="00BF5B20"/>
    <w:rsid w:val="00BF5C08"/>
    <w:rsid w:val="00BF6537"/>
    <w:rsid w:val="00BF6F32"/>
    <w:rsid w:val="00BF7689"/>
    <w:rsid w:val="00BF78D7"/>
    <w:rsid w:val="00BF7916"/>
    <w:rsid w:val="00BF7F38"/>
    <w:rsid w:val="00C00E00"/>
    <w:rsid w:val="00C00FBA"/>
    <w:rsid w:val="00C02519"/>
    <w:rsid w:val="00C0277F"/>
    <w:rsid w:val="00C0322A"/>
    <w:rsid w:val="00C04229"/>
    <w:rsid w:val="00C044EA"/>
    <w:rsid w:val="00C05666"/>
    <w:rsid w:val="00C05782"/>
    <w:rsid w:val="00C05AB8"/>
    <w:rsid w:val="00C05B3D"/>
    <w:rsid w:val="00C06182"/>
    <w:rsid w:val="00C066BD"/>
    <w:rsid w:val="00C06970"/>
    <w:rsid w:val="00C07AE2"/>
    <w:rsid w:val="00C07FA0"/>
    <w:rsid w:val="00C10440"/>
    <w:rsid w:val="00C1077A"/>
    <w:rsid w:val="00C11613"/>
    <w:rsid w:val="00C11964"/>
    <w:rsid w:val="00C13059"/>
    <w:rsid w:val="00C130F5"/>
    <w:rsid w:val="00C133F9"/>
    <w:rsid w:val="00C135D6"/>
    <w:rsid w:val="00C13817"/>
    <w:rsid w:val="00C14620"/>
    <w:rsid w:val="00C15223"/>
    <w:rsid w:val="00C16164"/>
    <w:rsid w:val="00C16610"/>
    <w:rsid w:val="00C16B1A"/>
    <w:rsid w:val="00C17066"/>
    <w:rsid w:val="00C2072F"/>
    <w:rsid w:val="00C20D74"/>
    <w:rsid w:val="00C20F74"/>
    <w:rsid w:val="00C2134F"/>
    <w:rsid w:val="00C216F9"/>
    <w:rsid w:val="00C219A3"/>
    <w:rsid w:val="00C21EE3"/>
    <w:rsid w:val="00C2206F"/>
    <w:rsid w:val="00C2225C"/>
    <w:rsid w:val="00C2231A"/>
    <w:rsid w:val="00C22540"/>
    <w:rsid w:val="00C22771"/>
    <w:rsid w:val="00C227AB"/>
    <w:rsid w:val="00C22A67"/>
    <w:rsid w:val="00C2320C"/>
    <w:rsid w:val="00C23D93"/>
    <w:rsid w:val="00C24949"/>
    <w:rsid w:val="00C256B1"/>
    <w:rsid w:val="00C260E3"/>
    <w:rsid w:val="00C26961"/>
    <w:rsid w:val="00C26B86"/>
    <w:rsid w:val="00C275B4"/>
    <w:rsid w:val="00C2763B"/>
    <w:rsid w:val="00C27752"/>
    <w:rsid w:val="00C27C48"/>
    <w:rsid w:val="00C27C58"/>
    <w:rsid w:val="00C303EA"/>
    <w:rsid w:val="00C3187A"/>
    <w:rsid w:val="00C327BA"/>
    <w:rsid w:val="00C32A9D"/>
    <w:rsid w:val="00C32D75"/>
    <w:rsid w:val="00C33A96"/>
    <w:rsid w:val="00C350F6"/>
    <w:rsid w:val="00C357ED"/>
    <w:rsid w:val="00C35A61"/>
    <w:rsid w:val="00C40178"/>
    <w:rsid w:val="00C40711"/>
    <w:rsid w:val="00C40D70"/>
    <w:rsid w:val="00C40EB7"/>
    <w:rsid w:val="00C40FE8"/>
    <w:rsid w:val="00C41101"/>
    <w:rsid w:val="00C425EF"/>
    <w:rsid w:val="00C43049"/>
    <w:rsid w:val="00C43B7F"/>
    <w:rsid w:val="00C444CC"/>
    <w:rsid w:val="00C44D85"/>
    <w:rsid w:val="00C44FA4"/>
    <w:rsid w:val="00C4527C"/>
    <w:rsid w:val="00C4546E"/>
    <w:rsid w:val="00C45AB2"/>
    <w:rsid w:val="00C46E6D"/>
    <w:rsid w:val="00C47098"/>
    <w:rsid w:val="00C4754B"/>
    <w:rsid w:val="00C4756C"/>
    <w:rsid w:val="00C47761"/>
    <w:rsid w:val="00C50282"/>
    <w:rsid w:val="00C50E09"/>
    <w:rsid w:val="00C5120F"/>
    <w:rsid w:val="00C51CB2"/>
    <w:rsid w:val="00C534A3"/>
    <w:rsid w:val="00C53F8D"/>
    <w:rsid w:val="00C54287"/>
    <w:rsid w:val="00C54EDE"/>
    <w:rsid w:val="00C55189"/>
    <w:rsid w:val="00C55487"/>
    <w:rsid w:val="00C558DF"/>
    <w:rsid w:val="00C55944"/>
    <w:rsid w:val="00C56606"/>
    <w:rsid w:val="00C567B1"/>
    <w:rsid w:val="00C56EB0"/>
    <w:rsid w:val="00C60512"/>
    <w:rsid w:val="00C61161"/>
    <w:rsid w:val="00C613ED"/>
    <w:rsid w:val="00C620B3"/>
    <w:rsid w:val="00C62A60"/>
    <w:rsid w:val="00C632BE"/>
    <w:rsid w:val="00C64B1E"/>
    <w:rsid w:val="00C64E3C"/>
    <w:rsid w:val="00C65131"/>
    <w:rsid w:val="00C65243"/>
    <w:rsid w:val="00C6536E"/>
    <w:rsid w:val="00C653E8"/>
    <w:rsid w:val="00C65952"/>
    <w:rsid w:val="00C660A4"/>
    <w:rsid w:val="00C6672C"/>
    <w:rsid w:val="00C671EB"/>
    <w:rsid w:val="00C676D6"/>
    <w:rsid w:val="00C67AD0"/>
    <w:rsid w:val="00C67F1C"/>
    <w:rsid w:val="00C70016"/>
    <w:rsid w:val="00C701B2"/>
    <w:rsid w:val="00C70331"/>
    <w:rsid w:val="00C70762"/>
    <w:rsid w:val="00C70E4F"/>
    <w:rsid w:val="00C72731"/>
    <w:rsid w:val="00C7281B"/>
    <w:rsid w:val="00C72FC4"/>
    <w:rsid w:val="00C730C6"/>
    <w:rsid w:val="00C73458"/>
    <w:rsid w:val="00C734DD"/>
    <w:rsid w:val="00C734F2"/>
    <w:rsid w:val="00C747BC"/>
    <w:rsid w:val="00C77AAD"/>
    <w:rsid w:val="00C77B58"/>
    <w:rsid w:val="00C805EA"/>
    <w:rsid w:val="00C80891"/>
    <w:rsid w:val="00C80EDF"/>
    <w:rsid w:val="00C810DB"/>
    <w:rsid w:val="00C81784"/>
    <w:rsid w:val="00C830EC"/>
    <w:rsid w:val="00C8346D"/>
    <w:rsid w:val="00C83885"/>
    <w:rsid w:val="00C84457"/>
    <w:rsid w:val="00C84F17"/>
    <w:rsid w:val="00C8537C"/>
    <w:rsid w:val="00C85387"/>
    <w:rsid w:val="00C85935"/>
    <w:rsid w:val="00C85DA4"/>
    <w:rsid w:val="00C85EDA"/>
    <w:rsid w:val="00C86568"/>
    <w:rsid w:val="00C86596"/>
    <w:rsid w:val="00C8703B"/>
    <w:rsid w:val="00C871A6"/>
    <w:rsid w:val="00C87632"/>
    <w:rsid w:val="00C90446"/>
    <w:rsid w:val="00C90CF9"/>
    <w:rsid w:val="00C90E20"/>
    <w:rsid w:val="00C915F6"/>
    <w:rsid w:val="00C91910"/>
    <w:rsid w:val="00C92538"/>
    <w:rsid w:val="00C92E0F"/>
    <w:rsid w:val="00C9320B"/>
    <w:rsid w:val="00C936AD"/>
    <w:rsid w:val="00C939B0"/>
    <w:rsid w:val="00C93BB0"/>
    <w:rsid w:val="00C94345"/>
    <w:rsid w:val="00C94627"/>
    <w:rsid w:val="00C949A2"/>
    <w:rsid w:val="00C9507F"/>
    <w:rsid w:val="00C95845"/>
    <w:rsid w:val="00C959F2"/>
    <w:rsid w:val="00C95E09"/>
    <w:rsid w:val="00C960F8"/>
    <w:rsid w:val="00C977D2"/>
    <w:rsid w:val="00C97B72"/>
    <w:rsid w:val="00C97E7E"/>
    <w:rsid w:val="00CA155E"/>
    <w:rsid w:val="00CA1E44"/>
    <w:rsid w:val="00CA24B5"/>
    <w:rsid w:val="00CA283E"/>
    <w:rsid w:val="00CA3185"/>
    <w:rsid w:val="00CA32EE"/>
    <w:rsid w:val="00CA3417"/>
    <w:rsid w:val="00CA34C5"/>
    <w:rsid w:val="00CA3567"/>
    <w:rsid w:val="00CA36C9"/>
    <w:rsid w:val="00CA3D11"/>
    <w:rsid w:val="00CA3DFD"/>
    <w:rsid w:val="00CA3F33"/>
    <w:rsid w:val="00CA4C3D"/>
    <w:rsid w:val="00CA5F8B"/>
    <w:rsid w:val="00CA65B1"/>
    <w:rsid w:val="00CA6910"/>
    <w:rsid w:val="00CA6E7B"/>
    <w:rsid w:val="00CA6FF1"/>
    <w:rsid w:val="00CA728C"/>
    <w:rsid w:val="00CA72AB"/>
    <w:rsid w:val="00CA777A"/>
    <w:rsid w:val="00CA7AC3"/>
    <w:rsid w:val="00CB0305"/>
    <w:rsid w:val="00CB1970"/>
    <w:rsid w:val="00CB24C8"/>
    <w:rsid w:val="00CB363B"/>
    <w:rsid w:val="00CB3C97"/>
    <w:rsid w:val="00CB3D63"/>
    <w:rsid w:val="00CB45F8"/>
    <w:rsid w:val="00CB5F8D"/>
    <w:rsid w:val="00CC048A"/>
    <w:rsid w:val="00CC05B4"/>
    <w:rsid w:val="00CC0D72"/>
    <w:rsid w:val="00CC1630"/>
    <w:rsid w:val="00CC1EE2"/>
    <w:rsid w:val="00CC33A8"/>
    <w:rsid w:val="00CC3DD7"/>
    <w:rsid w:val="00CC4357"/>
    <w:rsid w:val="00CC4EE7"/>
    <w:rsid w:val="00CC5100"/>
    <w:rsid w:val="00CC5335"/>
    <w:rsid w:val="00CC5544"/>
    <w:rsid w:val="00CC61F8"/>
    <w:rsid w:val="00CC6436"/>
    <w:rsid w:val="00CC68CB"/>
    <w:rsid w:val="00CC7416"/>
    <w:rsid w:val="00CC7AE3"/>
    <w:rsid w:val="00CD0CAF"/>
    <w:rsid w:val="00CD0D34"/>
    <w:rsid w:val="00CD2A65"/>
    <w:rsid w:val="00CD3937"/>
    <w:rsid w:val="00CD3E27"/>
    <w:rsid w:val="00CD4102"/>
    <w:rsid w:val="00CD464E"/>
    <w:rsid w:val="00CD570C"/>
    <w:rsid w:val="00CD5AFF"/>
    <w:rsid w:val="00CD5BDE"/>
    <w:rsid w:val="00CD6489"/>
    <w:rsid w:val="00CD64C9"/>
    <w:rsid w:val="00CD7C59"/>
    <w:rsid w:val="00CE079C"/>
    <w:rsid w:val="00CE0ADD"/>
    <w:rsid w:val="00CE0BB7"/>
    <w:rsid w:val="00CE1290"/>
    <w:rsid w:val="00CE1352"/>
    <w:rsid w:val="00CE1928"/>
    <w:rsid w:val="00CE1946"/>
    <w:rsid w:val="00CE2F41"/>
    <w:rsid w:val="00CE34E0"/>
    <w:rsid w:val="00CE3A8E"/>
    <w:rsid w:val="00CE47A8"/>
    <w:rsid w:val="00CE4882"/>
    <w:rsid w:val="00CE4CBD"/>
    <w:rsid w:val="00CE6081"/>
    <w:rsid w:val="00CE65D5"/>
    <w:rsid w:val="00CE769D"/>
    <w:rsid w:val="00CF2B6F"/>
    <w:rsid w:val="00CF386D"/>
    <w:rsid w:val="00CF38EA"/>
    <w:rsid w:val="00CF4833"/>
    <w:rsid w:val="00CF4C60"/>
    <w:rsid w:val="00CF4CDA"/>
    <w:rsid w:val="00CF5136"/>
    <w:rsid w:val="00CF618B"/>
    <w:rsid w:val="00CF6360"/>
    <w:rsid w:val="00CF647B"/>
    <w:rsid w:val="00CF6ED9"/>
    <w:rsid w:val="00CF7770"/>
    <w:rsid w:val="00D00068"/>
    <w:rsid w:val="00D000B8"/>
    <w:rsid w:val="00D00665"/>
    <w:rsid w:val="00D00C26"/>
    <w:rsid w:val="00D0153C"/>
    <w:rsid w:val="00D01932"/>
    <w:rsid w:val="00D01C5F"/>
    <w:rsid w:val="00D01D4B"/>
    <w:rsid w:val="00D020E3"/>
    <w:rsid w:val="00D02A6D"/>
    <w:rsid w:val="00D033FF"/>
    <w:rsid w:val="00D03733"/>
    <w:rsid w:val="00D04B31"/>
    <w:rsid w:val="00D0568E"/>
    <w:rsid w:val="00D057B6"/>
    <w:rsid w:val="00D05A59"/>
    <w:rsid w:val="00D05B62"/>
    <w:rsid w:val="00D05CE3"/>
    <w:rsid w:val="00D07771"/>
    <w:rsid w:val="00D07AE5"/>
    <w:rsid w:val="00D07CDB"/>
    <w:rsid w:val="00D10845"/>
    <w:rsid w:val="00D10B33"/>
    <w:rsid w:val="00D123D6"/>
    <w:rsid w:val="00D12803"/>
    <w:rsid w:val="00D135D2"/>
    <w:rsid w:val="00D13B3A"/>
    <w:rsid w:val="00D145E2"/>
    <w:rsid w:val="00D14713"/>
    <w:rsid w:val="00D14E3F"/>
    <w:rsid w:val="00D150D4"/>
    <w:rsid w:val="00D15542"/>
    <w:rsid w:val="00D15933"/>
    <w:rsid w:val="00D15A37"/>
    <w:rsid w:val="00D169BD"/>
    <w:rsid w:val="00D16D57"/>
    <w:rsid w:val="00D16FD6"/>
    <w:rsid w:val="00D17444"/>
    <w:rsid w:val="00D17940"/>
    <w:rsid w:val="00D17B67"/>
    <w:rsid w:val="00D201BE"/>
    <w:rsid w:val="00D21401"/>
    <w:rsid w:val="00D214BC"/>
    <w:rsid w:val="00D219BA"/>
    <w:rsid w:val="00D22C56"/>
    <w:rsid w:val="00D23308"/>
    <w:rsid w:val="00D23AAA"/>
    <w:rsid w:val="00D23DB4"/>
    <w:rsid w:val="00D24007"/>
    <w:rsid w:val="00D245FC"/>
    <w:rsid w:val="00D24723"/>
    <w:rsid w:val="00D247B5"/>
    <w:rsid w:val="00D24C1D"/>
    <w:rsid w:val="00D25899"/>
    <w:rsid w:val="00D26EFD"/>
    <w:rsid w:val="00D2782A"/>
    <w:rsid w:val="00D27960"/>
    <w:rsid w:val="00D27A92"/>
    <w:rsid w:val="00D27ABF"/>
    <w:rsid w:val="00D27DE1"/>
    <w:rsid w:val="00D3071F"/>
    <w:rsid w:val="00D30A89"/>
    <w:rsid w:val="00D30B04"/>
    <w:rsid w:val="00D316D1"/>
    <w:rsid w:val="00D3254A"/>
    <w:rsid w:val="00D327AA"/>
    <w:rsid w:val="00D33305"/>
    <w:rsid w:val="00D34AAE"/>
    <w:rsid w:val="00D3553A"/>
    <w:rsid w:val="00D35CCC"/>
    <w:rsid w:val="00D362EC"/>
    <w:rsid w:val="00D3646D"/>
    <w:rsid w:val="00D36762"/>
    <w:rsid w:val="00D37A2C"/>
    <w:rsid w:val="00D40109"/>
    <w:rsid w:val="00D40137"/>
    <w:rsid w:val="00D40639"/>
    <w:rsid w:val="00D40DCD"/>
    <w:rsid w:val="00D42565"/>
    <w:rsid w:val="00D42751"/>
    <w:rsid w:val="00D44651"/>
    <w:rsid w:val="00D454C2"/>
    <w:rsid w:val="00D46021"/>
    <w:rsid w:val="00D46EAB"/>
    <w:rsid w:val="00D47991"/>
    <w:rsid w:val="00D51630"/>
    <w:rsid w:val="00D51A6E"/>
    <w:rsid w:val="00D51F2E"/>
    <w:rsid w:val="00D520DC"/>
    <w:rsid w:val="00D52846"/>
    <w:rsid w:val="00D529B8"/>
    <w:rsid w:val="00D52A6E"/>
    <w:rsid w:val="00D549EF"/>
    <w:rsid w:val="00D55AEF"/>
    <w:rsid w:val="00D55DB8"/>
    <w:rsid w:val="00D56A23"/>
    <w:rsid w:val="00D56B79"/>
    <w:rsid w:val="00D57B18"/>
    <w:rsid w:val="00D57F21"/>
    <w:rsid w:val="00D60600"/>
    <w:rsid w:val="00D6065C"/>
    <w:rsid w:val="00D6280A"/>
    <w:rsid w:val="00D62AF3"/>
    <w:rsid w:val="00D630B9"/>
    <w:rsid w:val="00D64345"/>
    <w:rsid w:val="00D64646"/>
    <w:rsid w:val="00D654CA"/>
    <w:rsid w:val="00D6610A"/>
    <w:rsid w:val="00D6650E"/>
    <w:rsid w:val="00D672D9"/>
    <w:rsid w:val="00D679A5"/>
    <w:rsid w:val="00D70010"/>
    <w:rsid w:val="00D7185F"/>
    <w:rsid w:val="00D7247E"/>
    <w:rsid w:val="00D73274"/>
    <w:rsid w:val="00D7350C"/>
    <w:rsid w:val="00D738CE"/>
    <w:rsid w:val="00D74F2A"/>
    <w:rsid w:val="00D770C0"/>
    <w:rsid w:val="00D77C5E"/>
    <w:rsid w:val="00D77DBD"/>
    <w:rsid w:val="00D8013A"/>
    <w:rsid w:val="00D804FC"/>
    <w:rsid w:val="00D8248B"/>
    <w:rsid w:val="00D84D3D"/>
    <w:rsid w:val="00D84E3D"/>
    <w:rsid w:val="00D84EF0"/>
    <w:rsid w:val="00D85321"/>
    <w:rsid w:val="00D855BB"/>
    <w:rsid w:val="00D857B6"/>
    <w:rsid w:val="00D85BC4"/>
    <w:rsid w:val="00D864D0"/>
    <w:rsid w:val="00D86A41"/>
    <w:rsid w:val="00D90294"/>
    <w:rsid w:val="00D90439"/>
    <w:rsid w:val="00D9234A"/>
    <w:rsid w:val="00D92553"/>
    <w:rsid w:val="00D93558"/>
    <w:rsid w:val="00D938AE"/>
    <w:rsid w:val="00D93A31"/>
    <w:rsid w:val="00D93C57"/>
    <w:rsid w:val="00D94A6C"/>
    <w:rsid w:val="00D94C72"/>
    <w:rsid w:val="00D951DE"/>
    <w:rsid w:val="00D968D9"/>
    <w:rsid w:val="00D96A13"/>
    <w:rsid w:val="00D96BBA"/>
    <w:rsid w:val="00D9768D"/>
    <w:rsid w:val="00DA0120"/>
    <w:rsid w:val="00DA07A3"/>
    <w:rsid w:val="00DA083E"/>
    <w:rsid w:val="00DA1A29"/>
    <w:rsid w:val="00DA2242"/>
    <w:rsid w:val="00DA2E19"/>
    <w:rsid w:val="00DA3164"/>
    <w:rsid w:val="00DA3177"/>
    <w:rsid w:val="00DA3AA4"/>
    <w:rsid w:val="00DA3CA9"/>
    <w:rsid w:val="00DA3DA6"/>
    <w:rsid w:val="00DA4657"/>
    <w:rsid w:val="00DA5530"/>
    <w:rsid w:val="00DA6C89"/>
    <w:rsid w:val="00DA71A5"/>
    <w:rsid w:val="00DA74C3"/>
    <w:rsid w:val="00DA7FBD"/>
    <w:rsid w:val="00DB00AE"/>
    <w:rsid w:val="00DB0756"/>
    <w:rsid w:val="00DB09E8"/>
    <w:rsid w:val="00DB0AE4"/>
    <w:rsid w:val="00DB15D0"/>
    <w:rsid w:val="00DB1C40"/>
    <w:rsid w:val="00DB1D7D"/>
    <w:rsid w:val="00DB23B3"/>
    <w:rsid w:val="00DB2525"/>
    <w:rsid w:val="00DB3FE8"/>
    <w:rsid w:val="00DB41B0"/>
    <w:rsid w:val="00DB4495"/>
    <w:rsid w:val="00DB4BEF"/>
    <w:rsid w:val="00DB4EFB"/>
    <w:rsid w:val="00DB5549"/>
    <w:rsid w:val="00DB6D3C"/>
    <w:rsid w:val="00DB775D"/>
    <w:rsid w:val="00DC0A5E"/>
    <w:rsid w:val="00DC2042"/>
    <w:rsid w:val="00DC24F9"/>
    <w:rsid w:val="00DC2D56"/>
    <w:rsid w:val="00DC3101"/>
    <w:rsid w:val="00DC37A1"/>
    <w:rsid w:val="00DC38DD"/>
    <w:rsid w:val="00DC4476"/>
    <w:rsid w:val="00DC4FC4"/>
    <w:rsid w:val="00DC6437"/>
    <w:rsid w:val="00DC6576"/>
    <w:rsid w:val="00DC666E"/>
    <w:rsid w:val="00DC6C31"/>
    <w:rsid w:val="00DC7042"/>
    <w:rsid w:val="00DC743F"/>
    <w:rsid w:val="00DC7DB6"/>
    <w:rsid w:val="00DC7E0E"/>
    <w:rsid w:val="00DD06A4"/>
    <w:rsid w:val="00DD0EC0"/>
    <w:rsid w:val="00DD16D2"/>
    <w:rsid w:val="00DD27CE"/>
    <w:rsid w:val="00DD309D"/>
    <w:rsid w:val="00DD34BB"/>
    <w:rsid w:val="00DD3D76"/>
    <w:rsid w:val="00DD3F9C"/>
    <w:rsid w:val="00DD40CC"/>
    <w:rsid w:val="00DD41E4"/>
    <w:rsid w:val="00DD46C1"/>
    <w:rsid w:val="00DD4C0E"/>
    <w:rsid w:val="00DD54DD"/>
    <w:rsid w:val="00DD55A8"/>
    <w:rsid w:val="00DD60B3"/>
    <w:rsid w:val="00DD70DD"/>
    <w:rsid w:val="00DD717D"/>
    <w:rsid w:val="00DD7199"/>
    <w:rsid w:val="00DD7435"/>
    <w:rsid w:val="00DD77AA"/>
    <w:rsid w:val="00DD7A14"/>
    <w:rsid w:val="00DE0611"/>
    <w:rsid w:val="00DE0645"/>
    <w:rsid w:val="00DE0E3B"/>
    <w:rsid w:val="00DE2753"/>
    <w:rsid w:val="00DE3AD2"/>
    <w:rsid w:val="00DE48E8"/>
    <w:rsid w:val="00DE5241"/>
    <w:rsid w:val="00DE52B4"/>
    <w:rsid w:val="00DE5AF3"/>
    <w:rsid w:val="00DE6366"/>
    <w:rsid w:val="00DE72B7"/>
    <w:rsid w:val="00DE75D5"/>
    <w:rsid w:val="00DE76D0"/>
    <w:rsid w:val="00DE7AD0"/>
    <w:rsid w:val="00DE7DCC"/>
    <w:rsid w:val="00DE7ED9"/>
    <w:rsid w:val="00DE7F8E"/>
    <w:rsid w:val="00DF0052"/>
    <w:rsid w:val="00DF187E"/>
    <w:rsid w:val="00DF1B26"/>
    <w:rsid w:val="00DF1DD6"/>
    <w:rsid w:val="00DF28AF"/>
    <w:rsid w:val="00DF380B"/>
    <w:rsid w:val="00DF400D"/>
    <w:rsid w:val="00DF467E"/>
    <w:rsid w:val="00DF490D"/>
    <w:rsid w:val="00DF574B"/>
    <w:rsid w:val="00DF62D4"/>
    <w:rsid w:val="00DF65D7"/>
    <w:rsid w:val="00DF6CAE"/>
    <w:rsid w:val="00DF788D"/>
    <w:rsid w:val="00E009D9"/>
    <w:rsid w:val="00E00F96"/>
    <w:rsid w:val="00E0146E"/>
    <w:rsid w:val="00E01860"/>
    <w:rsid w:val="00E01AE9"/>
    <w:rsid w:val="00E02048"/>
    <w:rsid w:val="00E022B1"/>
    <w:rsid w:val="00E024FF"/>
    <w:rsid w:val="00E02F52"/>
    <w:rsid w:val="00E05D4A"/>
    <w:rsid w:val="00E07411"/>
    <w:rsid w:val="00E07497"/>
    <w:rsid w:val="00E07BF2"/>
    <w:rsid w:val="00E107D2"/>
    <w:rsid w:val="00E11886"/>
    <w:rsid w:val="00E118C4"/>
    <w:rsid w:val="00E11F8F"/>
    <w:rsid w:val="00E12696"/>
    <w:rsid w:val="00E12D6E"/>
    <w:rsid w:val="00E13BA1"/>
    <w:rsid w:val="00E14775"/>
    <w:rsid w:val="00E151D0"/>
    <w:rsid w:val="00E15C88"/>
    <w:rsid w:val="00E16600"/>
    <w:rsid w:val="00E171C4"/>
    <w:rsid w:val="00E1743C"/>
    <w:rsid w:val="00E17E46"/>
    <w:rsid w:val="00E20057"/>
    <w:rsid w:val="00E20CE6"/>
    <w:rsid w:val="00E21B2E"/>
    <w:rsid w:val="00E224DA"/>
    <w:rsid w:val="00E22FD5"/>
    <w:rsid w:val="00E23367"/>
    <w:rsid w:val="00E252A2"/>
    <w:rsid w:val="00E25529"/>
    <w:rsid w:val="00E255DA"/>
    <w:rsid w:val="00E25A48"/>
    <w:rsid w:val="00E25F3C"/>
    <w:rsid w:val="00E26C04"/>
    <w:rsid w:val="00E27187"/>
    <w:rsid w:val="00E2748B"/>
    <w:rsid w:val="00E31DB7"/>
    <w:rsid w:val="00E32B5B"/>
    <w:rsid w:val="00E3357A"/>
    <w:rsid w:val="00E343EA"/>
    <w:rsid w:val="00E344D9"/>
    <w:rsid w:val="00E34A01"/>
    <w:rsid w:val="00E34A83"/>
    <w:rsid w:val="00E34E80"/>
    <w:rsid w:val="00E34F43"/>
    <w:rsid w:val="00E35723"/>
    <w:rsid w:val="00E35972"/>
    <w:rsid w:val="00E35F15"/>
    <w:rsid w:val="00E36658"/>
    <w:rsid w:val="00E367FA"/>
    <w:rsid w:val="00E4098F"/>
    <w:rsid w:val="00E41D92"/>
    <w:rsid w:val="00E41E7D"/>
    <w:rsid w:val="00E421CE"/>
    <w:rsid w:val="00E428E5"/>
    <w:rsid w:val="00E46F10"/>
    <w:rsid w:val="00E47D4E"/>
    <w:rsid w:val="00E47E0C"/>
    <w:rsid w:val="00E511FF"/>
    <w:rsid w:val="00E5158C"/>
    <w:rsid w:val="00E5258B"/>
    <w:rsid w:val="00E530D5"/>
    <w:rsid w:val="00E53794"/>
    <w:rsid w:val="00E53818"/>
    <w:rsid w:val="00E551E0"/>
    <w:rsid w:val="00E55403"/>
    <w:rsid w:val="00E554F9"/>
    <w:rsid w:val="00E557F4"/>
    <w:rsid w:val="00E56405"/>
    <w:rsid w:val="00E56436"/>
    <w:rsid w:val="00E578E6"/>
    <w:rsid w:val="00E57B29"/>
    <w:rsid w:val="00E60127"/>
    <w:rsid w:val="00E605BC"/>
    <w:rsid w:val="00E60D03"/>
    <w:rsid w:val="00E616D0"/>
    <w:rsid w:val="00E61D40"/>
    <w:rsid w:val="00E62092"/>
    <w:rsid w:val="00E62B49"/>
    <w:rsid w:val="00E6301D"/>
    <w:rsid w:val="00E6348A"/>
    <w:rsid w:val="00E6351B"/>
    <w:rsid w:val="00E635A2"/>
    <w:rsid w:val="00E63A89"/>
    <w:rsid w:val="00E63E44"/>
    <w:rsid w:val="00E64E51"/>
    <w:rsid w:val="00E674B1"/>
    <w:rsid w:val="00E674FE"/>
    <w:rsid w:val="00E701E5"/>
    <w:rsid w:val="00E711C3"/>
    <w:rsid w:val="00E7147E"/>
    <w:rsid w:val="00E71FA9"/>
    <w:rsid w:val="00E72448"/>
    <w:rsid w:val="00E72F13"/>
    <w:rsid w:val="00E73DE6"/>
    <w:rsid w:val="00E741BF"/>
    <w:rsid w:val="00E747CB"/>
    <w:rsid w:val="00E749AC"/>
    <w:rsid w:val="00E756C3"/>
    <w:rsid w:val="00E758CB"/>
    <w:rsid w:val="00E760E4"/>
    <w:rsid w:val="00E76214"/>
    <w:rsid w:val="00E77015"/>
    <w:rsid w:val="00E77F04"/>
    <w:rsid w:val="00E80095"/>
    <w:rsid w:val="00E81D66"/>
    <w:rsid w:val="00E81DF2"/>
    <w:rsid w:val="00E83818"/>
    <w:rsid w:val="00E84AB1"/>
    <w:rsid w:val="00E85DE3"/>
    <w:rsid w:val="00E85FB8"/>
    <w:rsid w:val="00E86F02"/>
    <w:rsid w:val="00E86F3F"/>
    <w:rsid w:val="00E87A9C"/>
    <w:rsid w:val="00E9022A"/>
    <w:rsid w:val="00E912ED"/>
    <w:rsid w:val="00E91DD1"/>
    <w:rsid w:val="00E938EB"/>
    <w:rsid w:val="00E945AA"/>
    <w:rsid w:val="00E94997"/>
    <w:rsid w:val="00E94B4B"/>
    <w:rsid w:val="00E94E5A"/>
    <w:rsid w:val="00E95066"/>
    <w:rsid w:val="00E951E1"/>
    <w:rsid w:val="00E96021"/>
    <w:rsid w:val="00E96BAD"/>
    <w:rsid w:val="00EA05A4"/>
    <w:rsid w:val="00EA0AC3"/>
    <w:rsid w:val="00EA0CE7"/>
    <w:rsid w:val="00EA1919"/>
    <w:rsid w:val="00EA2895"/>
    <w:rsid w:val="00EA356A"/>
    <w:rsid w:val="00EA501A"/>
    <w:rsid w:val="00EA54CB"/>
    <w:rsid w:val="00EA679E"/>
    <w:rsid w:val="00EA6935"/>
    <w:rsid w:val="00EA6943"/>
    <w:rsid w:val="00EA6CD0"/>
    <w:rsid w:val="00EA6F1B"/>
    <w:rsid w:val="00EA700B"/>
    <w:rsid w:val="00EA7D9C"/>
    <w:rsid w:val="00EA7E18"/>
    <w:rsid w:val="00EB11FD"/>
    <w:rsid w:val="00EB2169"/>
    <w:rsid w:val="00EB224A"/>
    <w:rsid w:val="00EB29BA"/>
    <w:rsid w:val="00EB2A32"/>
    <w:rsid w:val="00EB2A78"/>
    <w:rsid w:val="00EB33B6"/>
    <w:rsid w:val="00EB3683"/>
    <w:rsid w:val="00EB393C"/>
    <w:rsid w:val="00EB3ECB"/>
    <w:rsid w:val="00EB4F73"/>
    <w:rsid w:val="00EB5568"/>
    <w:rsid w:val="00EB6C67"/>
    <w:rsid w:val="00EB6D24"/>
    <w:rsid w:val="00EB6FF4"/>
    <w:rsid w:val="00EB7A29"/>
    <w:rsid w:val="00EB7A7F"/>
    <w:rsid w:val="00EB7BE4"/>
    <w:rsid w:val="00EC0434"/>
    <w:rsid w:val="00EC1675"/>
    <w:rsid w:val="00EC1C72"/>
    <w:rsid w:val="00EC1CF1"/>
    <w:rsid w:val="00EC2175"/>
    <w:rsid w:val="00EC2201"/>
    <w:rsid w:val="00EC2778"/>
    <w:rsid w:val="00EC2C60"/>
    <w:rsid w:val="00EC3641"/>
    <w:rsid w:val="00EC3C93"/>
    <w:rsid w:val="00EC3EFD"/>
    <w:rsid w:val="00EC4B3A"/>
    <w:rsid w:val="00EC4D5F"/>
    <w:rsid w:val="00EC4FE4"/>
    <w:rsid w:val="00EC5E86"/>
    <w:rsid w:val="00EC6C58"/>
    <w:rsid w:val="00EC7503"/>
    <w:rsid w:val="00EC751E"/>
    <w:rsid w:val="00EC7CF2"/>
    <w:rsid w:val="00EC7E12"/>
    <w:rsid w:val="00EC7EE7"/>
    <w:rsid w:val="00ED0AA4"/>
    <w:rsid w:val="00ED134B"/>
    <w:rsid w:val="00ED15FF"/>
    <w:rsid w:val="00ED1BB2"/>
    <w:rsid w:val="00ED213A"/>
    <w:rsid w:val="00ED387D"/>
    <w:rsid w:val="00ED394C"/>
    <w:rsid w:val="00ED3E1F"/>
    <w:rsid w:val="00ED5F1E"/>
    <w:rsid w:val="00ED5F68"/>
    <w:rsid w:val="00ED6D37"/>
    <w:rsid w:val="00ED7FCA"/>
    <w:rsid w:val="00EE09E2"/>
    <w:rsid w:val="00EE0F72"/>
    <w:rsid w:val="00EE1EA2"/>
    <w:rsid w:val="00EE2E97"/>
    <w:rsid w:val="00EE2FE5"/>
    <w:rsid w:val="00EE3C3F"/>
    <w:rsid w:val="00EE3E41"/>
    <w:rsid w:val="00EE4393"/>
    <w:rsid w:val="00EE4FFF"/>
    <w:rsid w:val="00EE655F"/>
    <w:rsid w:val="00EE696B"/>
    <w:rsid w:val="00EE6DD0"/>
    <w:rsid w:val="00EE708E"/>
    <w:rsid w:val="00EE7146"/>
    <w:rsid w:val="00EE714B"/>
    <w:rsid w:val="00EE72D6"/>
    <w:rsid w:val="00EF005B"/>
    <w:rsid w:val="00EF026C"/>
    <w:rsid w:val="00EF0D9A"/>
    <w:rsid w:val="00EF0F53"/>
    <w:rsid w:val="00EF102D"/>
    <w:rsid w:val="00EF1111"/>
    <w:rsid w:val="00EF1528"/>
    <w:rsid w:val="00EF1585"/>
    <w:rsid w:val="00EF1B7D"/>
    <w:rsid w:val="00EF2B54"/>
    <w:rsid w:val="00EF33C7"/>
    <w:rsid w:val="00EF3F5A"/>
    <w:rsid w:val="00EF407C"/>
    <w:rsid w:val="00EF4178"/>
    <w:rsid w:val="00EF4211"/>
    <w:rsid w:val="00EF4659"/>
    <w:rsid w:val="00EF4B81"/>
    <w:rsid w:val="00EF5C1E"/>
    <w:rsid w:val="00EF5E6F"/>
    <w:rsid w:val="00EF6202"/>
    <w:rsid w:val="00EF7885"/>
    <w:rsid w:val="00EF7EA3"/>
    <w:rsid w:val="00F00783"/>
    <w:rsid w:val="00F00DE2"/>
    <w:rsid w:val="00F01496"/>
    <w:rsid w:val="00F02474"/>
    <w:rsid w:val="00F02599"/>
    <w:rsid w:val="00F034B6"/>
    <w:rsid w:val="00F03E71"/>
    <w:rsid w:val="00F03FEB"/>
    <w:rsid w:val="00F0474E"/>
    <w:rsid w:val="00F04B7A"/>
    <w:rsid w:val="00F04C23"/>
    <w:rsid w:val="00F0548C"/>
    <w:rsid w:val="00F054AC"/>
    <w:rsid w:val="00F060D6"/>
    <w:rsid w:val="00F06DD6"/>
    <w:rsid w:val="00F072CC"/>
    <w:rsid w:val="00F123AA"/>
    <w:rsid w:val="00F13604"/>
    <w:rsid w:val="00F1370F"/>
    <w:rsid w:val="00F13A05"/>
    <w:rsid w:val="00F13AB6"/>
    <w:rsid w:val="00F1416C"/>
    <w:rsid w:val="00F15B18"/>
    <w:rsid w:val="00F15FA5"/>
    <w:rsid w:val="00F16733"/>
    <w:rsid w:val="00F16742"/>
    <w:rsid w:val="00F173C1"/>
    <w:rsid w:val="00F20EEC"/>
    <w:rsid w:val="00F2163D"/>
    <w:rsid w:val="00F21654"/>
    <w:rsid w:val="00F22081"/>
    <w:rsid w:val="00F22A10"/>
    <w:rsid w:val="00F22A24"/>
    <w:rsid w:val="00F22D24"/>
    <w:rsid w:val="00F23155"/>
    <w:rsid w:val="00F239A8"/>
    <w:rsid w:val="00F23E9D"/>
    <w:rsid w:val="00F24B5D"/>
    <w:rsid w:val="00F2501C"/>
    <w:rsid w:val="00F25900"/>
    <w:rsid w:val="00F25B56"/>
    <w:rsid w:val="00F25D10"/>
    <w:rsid w:val="00F2638A"/>
    <w:rsid w:val="00F26AB0"/>
    <w:rsid w:val="00F277E9"/>
    <w:rsid w:val="00F306B2"/>
    <w:rsid w:val="00F32099"/>
    <w:rsid w:val="00F323C0"/>
    <w:rsid w:val="00F32AB9"/>
    <w:rsid w:val="00F32B8A"/>
    <w:rsid w:val="00F335AD"/>
    <w:rsid w:val="00F33DC3"/>
    <w:rsid w:val="00F34E6C"/>
    <w:rsid w:val="00F35581"/>
    <w:rsid w:val="00F35729"/>
    <w:rsid w:val="00F35F83"/>
    <w:rsid w:val="00F368A2"/>
    <w:rsid w:val="00F36EDD"/>
    <w:rsid w:val="00F36F67"/>
    <w:rsid w:val="00F377EE"/>
    <w:rsid w:val="00F37B16"/>
    <w:rsid w:val="00F4011A"/>
    <w:rsid w:val="00F40648"/>
    <w:rsid w:val="00F408C5"/>
    <w:rsid w:val="00F40E9B"/>
    <w:rsid w:val="00F40F8C"/>
    <w:rsid w:val="00F416ED"/>
    <w:rsid w:val="00F41FDC"/>
    <w:rsid w:val="00F421DA"/>
    <w:rsid w:val="00F425A8"/>
    <w:rsid w:val="00F4279B"/>
    <w:rsid w:val="00F4282F"/>
    <w:rsid w:val="00F43804"/>
    <w:rsid w:val="00F453A2"/>
    <w:rsid w:val="00F45709"/>
    <w:rsid w:val="00F45B96"/>
    <w:rsid w:val="00F46D91"/>
    <w:rsid w:val="00F47D5A"/>
    <w:rsid w:val="00F5047E"/>
    <w:rsid w:val="00F51BE0"/>
    <w:rsid w:val="00F524CA"/>
    <w:rsid w:val="00F5262D"/>
    <w:rsid w:val="00F53583"/>
    <w:rsid w:val="00F53808"/>
    <w:rsid w:val="00F53D50"/>
    <w:rsid w:val="00F53E27"/>
    <w:rsid w:val="00F545C2"/>
    <w:rsid w:val="00F54712"/>
    <w:rsid w:val="00F556F3"/>
    <w:rsid w:val="00F55EC2"/>
    <w:rsid w:val="00F55FCD"/>
    <w:rsid w:val="00F56C29"/>
    <w:rsid w:val="00F573F6"/>
    <w:rsid w:val="00F57839"/>
    <w:rsid w:val="00F57AD9"/>
    <w:rsid w:val="00F607C7"/>
    <w:rsid w:val="00F616EB"/>
    <w:rsid w:val="00F61D85"/>
    <w:rsid w:val="00F62122"/>
    <w:rsid w:val="00F62B3C"/>
    <w:rsid w:val="00F6313D"/>
    <w:rsid w:val="00F6392E"/>
    <w:rsid w:val="00F6451E"/>
    <w:rsid w:val="00F647F2"/>
    <w:rsid w:val="00F64894"/>
    <w:rsid w:val="00F64CB9"/>
    <w:rsid w:val="00F650BF"/>
    <w:rsid w:val="00F659AD"/>
    <w:rsid w:val="00F662E7"/>
    <w:rsid w:val="00F6652C"/>
    <w:rsid w:val="00F67299"/>
    <w:rsid w:val="00F67567"/>
    <w:rsid w:val="00F676DC"/>
    <w:rsid w:val="00F679EF"/>
    <w:rsid w:val="00F7066A"/>
    <w:rsid w:val="00F711DD"/>
    <w:rsid w:val="00F716CE"/>
    <w:rsid w:val="00F71D7E"/>
    <w:rsid w:val="00F72254"/>
    <w:rsid w:val="00F7797B"/>
    <w:rsid w:val="00F77D0E"/>
    <w:rsid w:val="00F80859"/>
    <w:rsid w:val="00F80E75"/>
    <w:rsid w:val="00F80E90"/>
    <w:rsid w:val="00F81BFA"/>
    <w:rsid w:val="00F82AA1"/>
    <w:rsid w:val="00F837AF"/>
    <w:rsid w:val="00F83B8F"/>
    <w:rsid w:val="00F840AC"/>
    <w:rsid w:val="00F840C2"/>
    <w:rsid w:val="00F844A4"/>
    <w:rsid w:val="00F857BD"/>
    <w:rsid w:val="00F86376"/>
    <w:rsid w:val="00F86EB8"/>
    <w:rsid w:val="00F91D13"/>
    <w:rsid w:val="00F92285"/>
    <w:rsid w:val="00F925AB"/>
    <w:rsid w:val="00F928B2"/>
    <w:rsid w:val="00F93057"/>
    <w:rsid w:val="00F93EBA"/>
    <w:rsid w:val="00F94D51"/>
    <w:rsid w:val="00F94FC0"/>
    <w:rsid w:val="00F95442"/>
    <w:rsid w:val="00F96E1D"/>
    <w:rsid w:val="00F97379"/>
    <w:rsid w:val="00FA01B9"/>
    <w:rsid w:val="00FA0B74"/>
    <w:rsid w:val="00FA1314"/>
    <w:rsid w:val="00FA1326"/>
    <w:rsid w:val="00FA1C10"/>
    <w:rsid w:val="00FA1F96"/>
    <w:rsid w:val="00FA21EE"/>
    <w:rsid w:val="00FA2E1A"/>
    <w:rsid w:val="00FA373C"/>
    <w:rsid w:val="00FA4D73"/>
    <w:rsid w:val="00FA57DC"/>
    <w:rsid w:val="00FA6021"/>
    <w:rsid w:val="00FA61EF"/>
    <w:rsid w:val="00FA6304"/>
    <w:rsid w:val="00FA7067"/>
    <w:rsid w:val="00FA79B6"/>
    <w:rsid w:val="00FA7F61"/>
    <w:rsid w:val="00FB13E4"/>
    <w:rsid w:val="00FB2258"/>
    <w:rsid w:val="00FB229A"/>
    <w:rsid w:val="00FB2A0B"/>
    <w:rsid w:val="00FB2FB3"/>
    <w:rsid w:val="00FB486C"/>
    <w:rsid w:val="00FB51D3"/>
    <w:rsid w:val="00FB53A0"/>
    <w:rsid w:val="00FB585D"/>
    <w:rsid w:val="00FB6060"/>
    <w:rsid w:val="00FB60BA"/>
    <w:rsid w:val="00FB62F6"/>
    <w:rsid w:val="00FB67DC"/>
    <w:rsid w:val="00FB69BD"/>
    <w:rsid w:val="00FB7475"/>
    <w:rsid w:val="00FB750B"/>
    <w:rsid w:val="00FC0C74"/>
    <w:rsid w:val="00FC16CD"/>
    <w:rsid w:val="00FC199B"/>
    <w:rsid w:val="00FC2A19"/>
    <w:rsid w:val="00FC2A73"/>
    <w:rsid w:val="00FC2EA1"/>
    <w:rsid w:val="00FC32D9"/>
    <w:rsid w:val="00FC3B9C"/>
    <w:rsid w:val="00FC4E7D"/>
    <w:rsid w:val="00FC57A5"/>
    <w:rsid w:val="00FC6112"/>
    <w:rsid w:val="00FC7A69"/>
    <w:rsid w:val="00FD0617"/>
    <w:rsid w:val="00FD062B"/>
    <w:rsid w:val="00FD082B"/>
    <w:rsid w:val="00FD1CDF"/>
    <w:rsid w:val="00FD3529"/>
    <w:rsid w:val="00FD41DF"/>
    <w:rsid w:val="00FD496E"/>
    <w:rsid w:val="00FD57CF"/>
    <w:rsid w:val="00FD6264"/>
    <w:rsid w:val="00FD6492"/>
    <w:rsid w:val="00FD7457"/>
    <w:rsid w:val="00FD77AD"/>
    <w:rsid w:val="00FE0245"/>
    <w:rsid w:val="00FE1179"/>
    <w:rsid w:val="00FE330E"/>
    <w:rsid w:val="00FE4457"/>
    <w:rsid w:val="00FE4FD4"/>
    <w:rsid w:val="00FE59FA"/>
    <w:rsid w:val="00FE5C9E"/>
    <w:rsid w:val="00FE5F82"/>
    <w:rsid w:val="00FE6A0C"/>
    <w:rsid w:val="00FE6DF5"/>
    <w:rsid w:val="00FE711C"/>
    <w:rsid w:val="00FE741C"/>
    <w:rsid w:val="00FE77C9"/>
    <w:rsid w:val="00FE7884"/>
    <w:rsid w:val="00FF07D8"/>
    <w:rsid w:val="00FF086A"/>
    <w:rsid w:val="00FF0AC9"/>
    <w:rsid w:val="00FF0D42"/>
    <w:rsid w:val="00FF0E44"/>
    <w:rsid w:val="00FF1047"/>
    <w:rsid w:val="00FF219F"/>
    <w:rsid w:val="00FF328F"/>
    <w:rsid w:val="00FF3E73"/>
    <w:rsid w:val="00FF3F3D"/>
    <w:rsid w:val="00FF41A7"/>
    <w:rsid w:val="00FF44A7"/>
    <w:rsid w:val="00FF463C"/>
    <w:rsid w:val="00FF46EB"/>
    <w:rsid w:val="00FF4ED0"/>
    <w:rsid w:val="00FF5541"/>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0">
    <w:name w:val="heading 5"/>
    <w:basedOn w:val="a2"/>
    <w:next w:val="a2"/>
    <w:link w:val="5"/>
    <w:qFormat/>
    <w:rsid w:val="00112B81"/>
    <w:pPr>
      <w:autoSpaceDE w:val="0"/>
      <w:autoSpaceDN w:val="0"/>
      <w:spacing w:before="240" w:after="60"/>
      <w:outlineLvl w:val="4"/>
    </w:pPr>
    <w:rPr>
      <w:b/>
      <w:bCs/>
      <w:i/>
      <w:iCs/>
      <w:sz w:val="26"/>
      <w:szCs w:val="26"/>
      <w:lang w:val="en-US"/>
    </w:rPr>
  </w:style>
  <w:style w:type="paragraph" w:styleId="60">
    <w:name w:val="heading 6"/>
    <w:basedOn w:val="a2"/>
    <w:next w:val="a2"/>
    <w:link w:val="6"/>
    <w:qFormat/>
    <w:rsid w:val="00112B81"/>
    <w:pPr>
      <w:keepNext/>
      <w:autoSpaceDE w:val="0"/>
      <w:autoSpaceDN w:val="0"/>
      <w:ind w:left="360"/>
      <w:jc w:val="center"/>
      <w:outlineLvl w:val="5"/>
    </w:pPr>
    <w:rPr>
      <w:b/>
      <w:bCs/>
      <w:sz w:val="36"/>
      <w:szCs w:val="36"/>
    </w:rPr>
  </w:style>
  <w:style w:type="paragraph" w:styleId="70">
    <w:name w:val="heading 7"/>
    <w:basedOn w:val="a2"/>
    <w:next w:val="a2"/>
    <w:link w:val="7"/>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
    <w:name w:val="Заголовок 5 Знак"/>
    <w:basedOn w:val="a3"/>
    <w:link w:val="50"/>
    <w:rsid w:val="00112B81"/>
    <w:rPr>
      <w:rFonts w:ascii="Times New Roman" w:eastAsia="Times New Roman" w:hAnsi="Times New Roman" w:cs="Times New Roman"/>
      <w:b/>
      <w:bCs/>
      <w:i/>
      <w:iCs/>
      <w:sz w:val="26"/>
      <w:szCs w:val="26"/>
      <w:lang w:val="en-US"/>
    </w:rPr>
  </w:style>
  <w:style w:type="character" w:customStyle="1" w:styleId="6">
    <w:name w:val="Заголовок 6 Знак"/>
    <w:basedOn w:val="a3"/>
    <w:link w:val="60"/>
    <w:rsid w:val="00112B81"/>
    <w:rPr>
      <w:rFonts w:ascii="Times New Roman" w:eastAsia="Times New Roman" w:hAnsi="Times New Roman" w:cs="Times New Roman"/>
      <w:b/>
      <w:bCs/>
      <w:sz w:val="36"/>
      <w:szCs w:val="36"/>
    </w:rPr>
  </w:style>
  <w:style w:type="character" w:customStyle="1" w:styleId="7">
    <w:name w:val="Заголовок 7 Знак"/>
    <w:basedOn w:val="a3"/>
    <w:link w:val="70"/>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uiPriority w:val="99"/>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uiPriority w:val="99"/>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6">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0">
    <w:name w:val="heading 5"/>
    <w:basedOn w:val="a2"/>
    <w:next w:val="a2"/>
    <w:link w:val="5"/>
    <w:qFormat/>
    <w:rsid w:val="00112B81"/>
    <w:pPr>
      <w:autoSpaceDE w:val="0"/>
      <w:autoSpaceDN w:val="0"/>
      <w:spacing w:before="240" w:after="60"/>
      <w:outlineLvl w:val="4"/>
    </w:pPr>
    <w:rPr>
      <w:b/>
      <w:bCs/>
      <w:i/>
      <w:iCs/>
      <w:sz w:val="26"/>
      <w:szCs w:val="26"/>
      <w:lang w:val="en-US"/>
    </w:rPr>
  </w:style>
  <w:style w:type="paragraph" w:styleId="60">
    <w:name w:val="heading 6"/>
    <w:basedOn w:val="a2"/>
    <w:next w:val="a2"/>
    <w:link w:val="6"/>
    <w:qFormat/>
    <w:rsid w:val="00112B81"/>
    <w:pPr>
      <w:keepNext/>
      <w:autoSpaceDE w:val="0"/>
      <w:autoSpaceDN w:val="0"/>
      <w:ind w:left="360"/>
      <w:jc w:val="center"/>
      <w:outlineLvl w:val="5"/>
    </w:pPr>
    <w:rPr>
      <w:b/>
      <w:bCs/>
      <w:sz w:val="36"/>
      <w:szCs w:val="36"/>
    </w:rPr>
  </w:style>
  <w:style w:type="paragraph" w:styleId="70">
    <w:name w:val="heading 7"/>
    <w:basedOn w:val="a2"/>
    <w:next w:val="a2"/>
    <w:link w:val="7"/>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
    <w:name w:val="Заголовок 5 Знак"/>
    <w:basedOn w:val="a3"/>
    <w:link w:val="50"/>
    <w:rsid w:val="00112B81"/>
    <w:rPr>
      <w:rFonts w:ascii="Times New Roman" w:eastAsia="Times New Roman" w:hAnsi="Times New Roman" w:cs="Times New Roman"/>
      <w:b/>
      <w:bCs/>
      <w:i/>
      <w:iCs/>
      <w:sz w:val="26"/>
      <w:szCs w:val="26"/>
      <w:lang w:val="en-US"/>
    </w:rPr>
  </w:style>
  <w:style w:type="character" w:customStyle="1" w:styleId="6">
    <w:name w:val="Заголовок 6 Знак"/>
    <w:basedOn w:val="a3"/>
    <w:link w:val="60"/>
    <w:rsid w:val="00112B81"/>
    <w:rPr>
      <w:rFonts w:ascii="Times New Roman" w:eastAsia="Times New Roman" w:hAnsi="Times New Roman" w:cs="Times New Roman"/>
      <w:b/>
      <w:bCs/>
      <w:sz w:val="36"/>
      <w:szCs w:val="36"/>
    </w:rPr>
  </w:style>
  <w:style w:type="character" w:customStyle="1" w:styleId="7">
    <w:name w:val="Заголовок 7 Знак"/>
    <w:basedOn w:val="a3"/>
    <w:link w:val="70"/>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nhideWhenUsed/>
    <w:rsid w:val="009056CF"/>
    <w:pPr>
      <w:spacing w:after="120"/>
      <w:ind w:left="283"/>
    </w:pPr>
  </w:style>
  <w:style w:type="character" w:customStyle="1" w:styleId="af0">
    <w:name w:val="Основной текст с отступом Знак"/>
    <w:basedOn w:val="a3"/>
    <w:link w:val="af"/>
    <w:rsid w:val="009056CF"/>
    <w:rPr>
      <w:rFonts w:ascii="Times New Roman" w:eastAsia="Times New Roman" w:hAnsi="Times New Roman" w:cs="Times New Roman"/>
      <w:sz w:val="24"/>
      <w:szCs w:val="24"/>
      <w:lang w:eastAsia="ru-RU"/>
    </w:rPr>
  </w:style>
  <w:style w:type="paragraph" w:styleId="af1">
    <w:name w:val="No Spacing"/>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uiPriority w:val="99"/>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uiPriority w:val="99"/>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6">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lchao.ru" TargetMode="External"/><Relationship Id="rId18" Type="http://schemas.openxmlformats.org/officeDocument/2006/relationships/hyperlink" Target="http://www.torgi.gov.r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footnotes" Target="footnotes.xml"/><Relationship Id="rId12" Type="http://schemas.openxmlformats.org/officeDocument/2006/relationships/hyperlink" Target="consultantplus://offline/ref=784B20BDAC06677E8BA0C110B703A1C8BD3B6ECD4B2EF519A8903EC2CC8BEFB369AB4FA7DB0C359162953B501959293EFEBF963A03g8D6A" TargetMode="External"/><Relationship Id="rId17" Type="http://schemas.openxmlformats.org/officeDocument/2006/relationships/hyperlink" Target="http://www.torgi.gov.ru"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www.bilchao.ru" TargetMode="External"/><Relationship Id="rId20" Type="http://schemas.openxmlformats.org/officeDocument/2006/relationships/hyperlink" Target="http://www.torgi.gov.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72.25.1.26/document/redirect/404991865/0" TargetMode="External"/><Relationship Id="rId24"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yperlink" Target="http://www.torgi.gov.ru" TargetMode="External"/><Relationship Id="rId23" Type="http://schemas.openxmlformats.org/officeDocument/2006/relationships/hyperlink" Target="http://www.torgi.gov.ru" TargetMode="External"/><Relationship Id="rId28" Type="http://schemas.openxmlformats.org/officeDocument/2006/relationships/header" Target="header3.xml"/><Relationship Id="rId10" Type="http://schemas.openxmlformats.org/officeDocument/2006/relationships/hyperlink" Target="http://172.25.1.26/document/redirect/2540400/7000" TargetMode="External"/><Relationship Id="rId19" Type="http://schemas.openxmlformats.org/officeDocument/2006/relationships/hyperlink" Target="http://www.bilchao.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torgi.gov.ru" TargetMode="External"/><Relationship Id="rId22" Type="http://schemas.openxmlformats.org/officeDocument/2006/relationships/hyperlink" Target="http://www.bilchao.ru"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68D70-C290-4748-B03E-C63ECD149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8913</Words>
  <Characters>50808</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KuKlus</dc:creator>
  <cp:lastModifiedBy>PC 312</cp:lastModifiedBy>
  <cp:revision>3</cp:revision>
  <cp:lastPrinted>2024-02-05T05:57:00Z</cp:lastPrinted>
  <dcterms:created xsi:type="dcterms:W3CDTF">2024-05-31T00:11:00Z</dcterms:created>
  <dcterms:modified xsi:type="dcterms:W3CDTF">2024-05-31T00:27:00Z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