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EFA" w:rsidRPr="009232EF" w:rsidRDefault="0096567E" w:rsidP="009232EF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Блок-схема предоставления</w:t>
      </w:r>
      <w:r w:rsidR="007869C4" w:rsidRPr="009232EF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земельного участка в аренду на торгах</w:t>
      </w:r>
    </w:p>
    <w:p w:rsidR="007869C4" w:rsidRDefault="009232EF" w:rsidP="002417DA">
      <w:pPr>
        <w:rPr>
          <w:rFonts w:ascii="Times New Roman" w:hAnsi="Times New Roman" w:cs="Times New Roman"/>
          <w:b/>
          <w:bCs/>
        </w:rPr>
      </w:pPr>
      <w:r w:rsidRPr="009232EF">
        <w:rPr>
          <w:rFonts w:ascii="Times New Roman" w:hAnsi="Times New Roman" w:cs="Times New Roman"/>
          <w:b/>
          <w:bCs/>
          <w:noProof/>
          <w:sz w:val="36"/>
          <w:szCs w:val="36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 wp14:anchorId="2C853A1B" wp14:editId="780637E1">
            <wp:simplePos x="0" y="0"/>
            <wp:positionH relativeFrom="margin">
              <wp:posOffset>2710180</wp:posOffset>
            </wp:positionH>
            <wp:positionV relativeFrom="paragraph">
              <wp:posOffset>523240</wp:posOffset>
            </wp:positionV>
            <wp:extent cx="3609975" cy="5010150"/>
            <wp:effectExtent l="19050" t="19050" r="9525" b="38100"/>
            <wp:wrapNone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32EF">
        <w:rPr>
          <w:rFonts w:ascii="Times New Roman" w:hAnsi="Times New Roman" w:cs="Times New Roman"/>
          <w:b/>
          <w:bCs/>
          <w:noProof/>
          <w:sz w:val="36"/>
          <w:szCs w:val="36"/>
          <w:u w:val="single"/>
          <w:lang w:eastAsia="ru-RU"/>
        </w:rPr>
        <w:drawing>
          <wp:anchor distT="0" distB="0" distL="114300" distR="114300" simplePos="0" relativeHeight="251660288" behindDoc="1" locked="0" layoutInCell="1" allowOverlap="1" wp14:anchorId="554850CC" wp14:editId="7D00841E">
            <wp:simplePos x="0" y="0"/>
            <wp:positionH relativeFrom="margin">
              <wp:posOffset>-831850</wp:posOffset>
            </wp:positionH>
            <wp:positionV relativeFrom="paragraph">
              <wp:posOffset>494665</wp:posOffset>
            </wp:positionV>
            <wp:extent cx="3409950" cy="5010150"/>
            <wp:effectExtent l="38100" t="19050" r="19050" b="38100"/>
            <wp:wrapNone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69C4" w:rsidRPr="009232EF">
        <w:rPr>
          <w:rFonts w:ascii="Times New Roman" w:hAnsi="Times New Roman" w:cs="Times New Roman"/>
          <w:b/>
          <w:bCs/>
        </w:rPr>
        <w:t xml:space="preserve">Земельный участок </w:t>
      </w:r>
      <w:proofErr w:type="gramStart"/>
      <w:r w:rsidR="007869C4" w:rsidRPr="009232EF">
        <w:rPr>
          <w:rFonts w:ascii="Times New Roman" w:hAnsi="Times New Roman" w:cs="Times New Roman"/>
          <w:b/>
          <w:bCs/>
        </w:rPr>
        <w:t>образован</w:t>
      </w:r>
      <w:r w:rsidRPr="009232EF">
        <w:rPr>
          <w:rFonts w:ascii="Times New Roman" w:hAnsi="Times New Roman" w:cs="Times New Roman"/>
          <w:b/>
          <w:bCs/>
        </w:rPr>
        <w:tab/>
      </w:r>
      <w:r w:rsidRPr="009232EF">
        <w:rPr>
          <w:rFonts w:ascii="Times New Roman" w:hAnsi="Times New Roman" w:cs="Times New Roman"/>
          <w:b/>
          <w:bCs/>
        </w:rPr>
        <w:tab/>
      </w:r>
      <w:r w:rsidRPr="009232EF">
        <w:rPr>
          <w:rFonts w:ascii="Times New Roman" w:hAnsi="Times New Roman" w:cs="Times New Roman"/>
          <w:b/>
          <w:bCs/>
        </w:rPr>
        <w:tab/>
      </w:r>
      <w:r w:rsidRPr="009232EF">
        <w:rPr>
          <w:rFonts w:ascii="Times New Roman" w:hAnsi="Times New Roman" w:cs="Times New Roman"/>
          <w:b/>
          <w:bCs/>
        </w:rPr>
        <w:tab/>
        <w:t>Земельный участок не образован</w:t>
      </w:r>
      <w:proofErr w:type="gramEnd"/>
    </w:p>
    <w:p w:rsidR="004A3D8D" w:rsidRPr="004A3D8D" w:rsidRDefault="004A3D8D" w:rsidP="004A3D8D">
      <w:pPr>
        <w:rPr>
          <w:rFonts w:ascii="Times New Roman" w:hAnsi="Times New Roman" w:cs="Times New Roman"/>
        </w:rPr>
      </w:pPr>
    </w:p>
    <w:p w:rsidR="004A3D8D" w:rsidRPr="004A3D8D" w:rsidRDefault="004A3D8D" w:rsidP="004A3D8D">
      <w:pPr>
        <w:rPr>
          <w:rFonts w:ascii="Times New Roman" w:hAnsi="Times New Roman" w:cs="Times New Roman"/>
        </w:rPr>
      </w:pPr>
    </w:p>
    <w:p w:rsidR="004A3D8D" w:rsidRPr="004A3D8D" w:rsidRDefault="004A3D8D" w:rsidP="004A3D8D">
      <w:pPr>
        <w:rPr>
          <w:rFonts w:ascii="Times New Roman" w:hAnsi="Times New Roman" w:cs="Times New Roman"/>
        </w:rPr>
      </w:pPr>
    </w:p>
    <w:p w:rsidR="004A3D8D" w:rsidRPr="004A3D8D" w:rsidRDefault="004A3D8D" w:rsidP="004A3D8D">
      <w:pPr>
        <w:rPr>
          <w:rFonts w:ascii="Times New Roman" w:hAnsi="Times New Roman" w:cs="Times New Roman"/>
        </w:rPr>
      </w:pPr>
    </w:p>
    <w:p w:rsidR="004A3D8D" w:rsidRPr="004A3D8D" w:rsidRDefault="004A3D8D" w:rsidP="004A3D8D">
      <w:pPr>
        <w:rPr>
          <w:rFonts w:ascii="Times New Roman" w:hAnsi="Times New Roman" w:cs="Times New Roman"/>
        </w:rPr>
      </w:pPr>
    </w:p>
    <w:p w:rsidR="004A3D8D" w:rsidRPr="004A3D8D" w:rsidRDefault="004A3D8D" w:rsidP="004A3D8D">
      <w:pPr>
        <w:rPr>
          <w:rFonts w:ascii="Times New Roman" w:hAnsi="Times New Roman" w:cs="Times New Roman"/>
        </w:rPr>
      </w:pPr>
    </w:p>
    <w:p w:rsidR="004A3D8D" w:rsidRPr="004A3D8D" w:rsidRDefault="004A3D8D" w:rsidP="004A3D8D">
      <w:pPr>
        <w:rPr>
          <w:rFonts w:ascii="Times New Roman" w:hAnsi="Times New Roman" w:cs="Times New Roman"/>
        </w:rPr>
      </w:pPr>
    </w:p>
    <w:p w:rsidR="004A3D8D" w:rsidRPr="004A3D8D" w:rsidRDefault="004A3D8D" w:rsidP="004A3D8D">
      <w:pPr>
        <w:rPr>
          <w:rFonts w:ascii="Times New Roman" w:hAnsi="Times New Roman" w:cs="Times New Roman"/>
        </w:rPr>
      </w:pPr>
    </w:p>
    <w:p w:rsidR="004A3D8D" w:rsidRPr="004A3D8D" w:rsidRDefault="004A3D8D" w:rsidP="004A3D8D">
      <w:pPr>
        <w:rPr>
          <w:rFonts w:ascii="Times New Roman" w:hAnsi="Times New Roman" w:cs="Times New Roman"/>
        </w:rPr>
      </w:pPr>
    </w:p>
    <w:p w:rsidR="004A3D8D" w:rsidRPr="004A3D8D" w:rsidRDefault="004A3D8D" w:rsidP="004A3D8D">
      <w:pPr>
        <w:rPr>
          <w:rFonts w:ascii="Times New Roman" w:hAnsi="Times New Roman" w:cs="Times New Roman"/>
        </w:rPr>
      </w:pPr>
    </w:p>
    <w:p w:rsidR="004A3D8D" w:rsidRPr="004A3D8D" w:rsidRDefault="004A3D8D" w:rsidP="004A3D8D">
      <w:pPr>
        <w:rPr>
          <w:rFonts w:ascii="Times New Roman" w:hAnsi="Times New Roman" w:cs="Times New Roman"/>
        </w:rPr>
      </w:pPr>
    </w:p>
    <w:p w:rsidR="004A3D8D" w:rsidRPr="004A3D8D" w:rsidRDefault="004A3D8D" w:rsidP="004A3D8D">
      <w:pPr>
        <w:rPr>
          <w:rFonts w:ascii="Times New Roman" w:hAnsi="Times New Roman" w:cs="Times New Roman"/>
        </w:rPr>
      </w:pPr>
    </w:p>
    <w:p w:rsidR="004A3D8D" w:rsidRPr="004A3D8D" w:rsidRDefault="004A3D8D" w:rsidP="004A3D8D">
      <w:pPr>
        <w:rPr>
          <w:rFonts w:ascii="Times New Roman" w:hAnsi="Times New Roman" w:cs="Times New Roman"/>
        </w:rPr>
      </w:pPr>
    </w:p>
    <w:p w:rsidR="004A3D8D" w:rsidRPr="004A3D8D" w:rsidRDefault="004A3D8D" w:rsidP="004A3D8D">
      <w:pPr>
        <w:rPr>
          <w:rFonts w:ascii="Times New Roman" w:hAnsi="Times New Roman" w:cs="Times New Roman"/>
        </w:rPr>
      </w:pPr>
    </w:p>
    <w:p w:rsidR="004A3D8D" w:rsidRPr="004A3D8D" w:rsidRDefault="004A3D8D" w:rsidP="004A3D8D">
      <w:pPr>
        <w:rPr>
          <w:rFonts w:ascii="Times New Roman" w:hAnsi="Times New Roman" w:cs="Times New Roman"/>
        </w:rPr>
      </w:pPr>
    </w:p>
    <w:p w:rsidR="004A3D8D" w:rsidRPr="004A3D8D" w:rsidRDefault="004A3D8D" w:rsidP="004A3D8D">
      <w:pPr>
        <w:rPr>
          <w:rFonts w:ascii="Times New Roman" w:hAnsi="Times New Roman" w:cs="Times New Roman"/>
        </w:rPr>
      </w:pPr>
    </w:p>
    <w:p w:rsidR="004A3D8D" w:rsidRPr="004A3D8D" w:rsidRDefault="004A3D8D" w:rsidP="004A3D8D">
      <w:pPr>
        <w:rPr>
          <w:rFonts w:ascii="Times New Roman" w:hAnsi="Times New Roman" w:cs="Times New Roman"/>
        </w:rPr>
      </w:pPr>
    </w:p>
    <w:p w:rsidR="004A3D8D" w:rsidRPr="004A3D8D" w:rsidRDefault="004A3D8D" w:rsidP="004A3D8D">
      <w:pPr>
        <w:rPr>
          <w:rFonts w:ascii="Times New Roman" w:hAnsi="Times New Roman" w:cs="Times New Roman"/>
        </w:rPr>
      </w:pPr>
    </w:p>
    <w:p w:rsidR="004A3D8D" w:rsidRDefault="004A3D8D" w:rsidP="004A3D8D">
      <w:pPr>
        <w:rPr>
          <w:rFonts w:ascii="Times New Roman" w:hAnsi="Times New Roman" w:cs="Times New Roman"/>
          <w:b/>
          <w:bCs/>
        </w:rPr>
      </w:pPr>
    </w:p>
    <w:p w:rsidR="004A3D8D" w:rsidRDefault="004A3D8D" w:rsidP="004A3D8D">
      <w:pPr>
        <w:tabs>
          <w:tab w:val="left" w:pos="14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A3D8D" w:rsidRDefault="004A3D8D" w:rsidP="004A3D8D">
      <w:pPr>
        <w:tabs>
          <w:tab w:val="left" w:pos="1455"/>
        </w:tabs>
        <w:rPr>
          <w:rFonts w:ascii="Times New Roman" w:hAnsi="Times New Roman" w:cs="Times New Roman"/>
        </w:rPr>
      </w:pPr>
    </w:p>
    <w:p w:rsidR="004A3D8D" w:rsidRPr="004A3D8D" w:rsidRDefault="004A3D8D" w:rsidP="004A3D8D">
      <w:pPr>
        <w:tabs>
          <w:tab w:val="left" w:pos="1455"/>
        </w:tabs>
        <w:rPr>
          <w:rFonts w:ascii="Times New Roman" w:hAnsi="Times New Roman" w:cs="Times New Roman"/>
        </w:rPr>
      </w:pPr>
    </w:p>
    <w:sectPr w:rsidR="004A3D8D" w:rsidRPr="004A3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08E" w:rsidRDefault="0006408E" w:rsidP="004A3D8D">
      <w:pPr>
        <w:spacing w:after="0" w:line="240" w:lineRule="auto"/>
      </w:pPr>
      <w:r>
        <w:separator/>
      </w:r>
    </w:p>
  </w:endnote>
  <w:endnote w:type="continuationSeparator" w:id="0">
    <w:p w:rsidR="0006408E" w:rsidRDefault="0006408E" w:rsidP="004A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08E" w:rsidRDefault="0006408E" w:rsidP="004A3D8D">
      <w:pPr>
        <w:spacing w:after="0" w:line="240" w:lineRule="auto"/>
      </w:pPr>
      <w:r>
        <w:separator/>
      </w:r>
    </w:p>
  </w:footnote>
  <w:footnote w:type="continuationSeparator" w:id="0">
    <w:p w:rsidR="0006408E" w:rsidRDefault="0006408E" w:rsidP="004A3D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5CF"/>
    <w:rsid w:val="00031EFA"/>
    <w:rsid w:val="0006408E"/>
    <w:rsid w:val="002417DA"/>
    <w:rsid w:val="004725CF"/>
    <w:rsid w:val="004A3D8D"/>
    <w:rsid w:val="00634370"/>
    <w:rsid w:val="007561F7"/>
    <w:rsid w:val="007869C4"/>
    <w:rsid w:val="009232EF"/>
    <w:rsid w:val="0096567E"/>
    <w:rsid w:val="009A1EDC"/>
    <w:rsid w:val="009F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67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7DA"/>
  </w:style>
  <w:style w:type="paragraph" w:styleId="1">
    <w:name w:val="heading 1"/>
    <w:basedOn w:val="a"/>
    <w:next w:val="a"/>
    <w:link w:val="10"/>
    <w:uiPriority w:val="9"/>
    <w:qFormat/>
    <w:rsid w:val="002417D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491347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7D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7D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D1D6A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7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6D1D6A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7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6D1D6A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7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491347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7D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91347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7D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91347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7D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91347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17DA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2417DA"/>
    <w:rPr>
      <w:rFonts w:asciiTheme="majorHAnsi" w:eastAsiaTheme="majorEastAsia" w:hAnsiTheme="majorHAnsi" w:cstheme="majorBidi"/>
      <w:color w:val="491347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2417DA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17DA"/>
    <w:rPr>
      <w:rFonts w:asciiTheme="majorHAnsi" w:eastAsiaTheme="majorEastAsia" w:hAnsiTheme="majorHAnsi" w:cstheme="majorBidi"/>
      <w:color w:val="6D1D6A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17DA"/>
    <w:rPr>
      <w:rFonts w:asciiTheme="majorHAnsi" w:eastAsiaTheme="majorEastAsia" w:hAnsiTheme="majorHAnsi" w:cstheme="majorBidi"/>
      <w:color w:val="6D1D6A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417DA"/>
    <w:rPr>
      <w:rFonts w:asciiTheme="majorHAnsi" w:eastAsiaTheme="majorEastAsia" w:hAnsiTheme="majorHAnsi" w:cstheme="majorBidi"/>
      <w:caps/>
      <w:color w:val="6D1D6A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17DA"/>
    <w:rPr>
      <w:rFonts w:asciiTheme="majorHAnsi" w:eastAsiaTheme="majorEastAsia" w:hAnsiTheme="majorHAnsi" w:cstheme="majorBidi"/>
      <w:i/>
      <w:iCs/>
      <w:caps/>
      <w:color w:val="491347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2417DA"/>
    <w:rPr>
      <w:rFonts w:asciiTheme="majorHAnsi" w:eastAsiaTheme="majorEastAsia" w:hAnsiTheme="majorHAnsi" w:cstheme="majorBidi"/>
      <w:b/>
      <w:bCs/>
      <w:color w:val="491347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2417DA"/>
    <w:rPr>
      <w:rFonts w:asciiTheme="majorHAnsi" w:eastAsiaTheme="majorEastAsia" w:hAnsiTheme="majorHAnsi" w:cstheme="majorBidi"/>
      <w:b/>
      <w:bCs/>
      <w:i/>
      <w:iCs/>
      <w:color w:val="491347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2417DA"/>
    <w:rPr>
      <w:rFonts w:asciiTheme="majorHAnsi" w:eastAsiaTheme="majorEastAsia" w:hAnsiTheme="majorHAnsi" w:cstheme="majorBidi"/>
      <w:i/>
      <w:iCs/>
      <w:color w:val="491347" w:themeColor="accent1" w:themeShade="80"/>
    </w:rPr>
  </w:style>
  <w:style w:type="paragraph" w:styleId="a4">
    <w:name w:val="caption"/>
    <w:basedOn w:val="a"/>
    <w:next w:val="a"/>
    <w:uiPriority w:val="35"/>
    <w:semiHidden/>
    <w:unhideWhenUsed/>
    <w:qFormat/>
    <w:rsid w:val="002417DA"/>
    <w:pPr>
      <w:spacing w:line="240" w:lineRule="auto"/>
    </w:pPr>
    <w:rPr>
      <w:b/>
      <w:bCs/>
      <w:smallCaps/>
      <w:color w:val="632E62" w:themeColor="text2"/>
    </w:rPr>
  </w:style>
  <w:style w:type="paragraph" w:styleId="a5">
    <w:name w:val="Title"/>
    <w:basedOn w:val="a"/>
    <w:next w:val="a"/>
    <w:link w:val="a6"/>
    <w:uiPriority w:val="10"/>
    <w:qFormat/>
    <w:rsid w:val="002417D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632E62" w:themeColor="text2"/>
      <w:spacing w:val="-15"/>
      <w:sz w:val="72"/>
      <w:szCs w:val="72"/>
    </w:rPr>
  </w:style>
  <w:style w:type="character" w:customStyle="1" w:styleId="a6">
    <w:name w:val="Название Знак"/>
    <w:basedOn w:val="a0"/>
    <w:link w:val="a5"/>
    <w:uiPriority w:val="10"/>
    <w:rsid w:val="002417DA"/>
    <w:rPr>
      <w:rFonts w:asciiTheme="majorHAnsi" w:eastAsiaTheme="majorEastAsia" w:hAnsiTheme="majorHAnsi" w:cstheme="majorBidi"/>
      <w:caps/>
      <w:color w:val="632E62" w:themeColor="text2"/>
      <w:spacing w:val="-15"/>
      <w:sz w:val="72"/>
      <w:szCs w:val="72"/>
    </w:rPr>
  </w:style>
  <w:style w:type="paragraph" w:styleId="a7">
    <w:name w:val="Subtitle"/>
    <w:basedOn w:val="a"/>
    <w:next w:val="a"/>
    <w:link w:val="a8"/>
    <w:uiPriority w:val="11"/>
    <w:qFormat/>
    <w:rsid w:val="002417D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92278F" w:themeColor="accent1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2417DA"/>
    <w:rPr>
      <w:rFonts w:asciiTheme="majorHAnsi" w:eastAsiaTheme="majorEastAsia" w:hAnsiTheme="majorHAnsi" w:cstheme="majorBidi"/>
      <w:color w:val="92278F" w:themeColor="accent1"/>
      <w:sz w:val="28"/>
      <w:szCs w:val="28"/>
    </w:rPr>
  </w:style>
  <w:style w:type="character" w:styleId="a9">
    <w:name w:val="Strong"/>
    <w:basedOn w:val="a0"/>
    <w:uiPriority w:val="22"/>
    <w:qFormat/>
    <w:rsid w:val="002417DA"/>
    <w:rPr>
      <w:b/>
      <w:bCs/>
    </w:rPr>
  </w:style>
  <w:style w:type="character" w:styleId="aa">
    <w:name w:val="Emphasis"/>
    <w:basedOn w:val="a0"/>
    <w:uiPriority w:val="20"/>
    <w:qFormat/>
    <w:rsid w:val="002417DA"/>
    <w:rPr>
      <w:i/>
      <w:iCs/>
    </w:rPr>
  </w:style>
  <w:style w:type="paragraph" w:styleId="ab">
    <w:name w:val="No Spacing"/>
    <w:uiPriority w:val="1"/>
    <w:qFormat/>
    <w:rsid w:val="002417D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2417DA"/>
    <w:pPr>
      <w:spacing w:before="120" w:after="120"/>
      <w:ind w:left="720"/>
    </w:pPr>
    <w:rPr>
      <w:color w:val="632E62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2417DA"/>
    <w:rPr>
      <w:color w:val="632E62" w:themeColor="text2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2417D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632E62" w:themeColor="text2"/>
      <w:spacing w:val="-6"/>
      <w:sz w:val="32"/>
      <w:szCs w:val="32"/>
    </w:rPr>
  </w:style>
  <w:style w:type="character" w:customStyle="1" w:styleId="ad">
    <w:name w:val="Выделенная цитата Знак"/>
    <w:basedOn w:val="a0"/>
    <w:link w:val="ac"/>
    <w:uiPriority w:val="30"/>
    <w:rsid w:val="002417DA"/>
    <w:rPr>
      <w:rFonts w:asciiTheme="majorHAnsi" w:eastAsiaTheme="majorEastAsia" w:hAnsiTheme="majorHAnsi" w:cstheme="majorBidi"/>
      <w:color w:val="632E62" w:themeColor="text2"/>
      <w:spacing w:val="-6"/>
      <w:sz w:val="32"/>
      <w:szCs w:val="32"/>
    </w:rPr>
  </w:style>
  <w:style w:type="character" w:styleId="ae">
    <w:name w:val="Subtle Emphasis"/>
    <w:basedOn w:val="a0"/>
    <w:uiPriority w:val="19"/>
    <w:qFormat/>
    <w:rsid w:val="002417DA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2417DA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2417D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1">
    <w:name w:val="Intense Reference"/>
    <w:basedOn w:val="a0"/>
    <w:uiPriority w:val="32"/>
    <w:qFormat/>
    <w:rsid w:val="002417DA"/>
    <w:rPr>
      <w:b/>
      <w:bCs/>
      <w:smallCaps/>
      <w:color w:val="632E62" w:themeColor="text2"/>
      <w:u w:val="single"/>
    </w:rPr>
  </w:style>
  <w:style w:type="character" w:styleId="af2">
    <w:name w:val="Book Title"/>
    <w:basedOn w:val="a0"/>
    <w:uiPriority w:val="33"/>
    <w:qFormat/>
    <w:rsid w:val="002417DA"/>
    <w:rPr>
      <w:b/>
      <w:bCs/>
      <w:smallCaps/>
      <w:spacing w:val="10"/>
    </w:rPr>
  </w:style>
  <w:style w:type="paragraph" w:styleId="af3">
    <w:name w:val="TOC Heading"/>
    <w:basedOn w:val="1"/>
    <w:next w:val="a"/>
    <w:uiPriority w:val="39"/>
    <w:semiHidden/>
    <w:unhideWhenUsed/>
    <w:qFormat/>
    <w:rsid w:val="002417DA"/>
    <w:pPr>
      <w:outlineLvl w:val="9"/>
    </w:pPr>
  </w:style>
  <w:style w:type="paragraph" w:styleId="af4">
    <w:name w:val="header"/>
    <w:basedOn w:val="a"/>
    <w:link w:val="af5"/>
    <w:uiPriority w:val="99"/>
    <w:unhideWhenUsed/>
    <w:rsid w:val="004A3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4A3D8D"/>
  </w:style>
  <w:style w:type="paragraph" w:styleId="af6">
    <w:name w:val="footer"/>
    <w:basedOn w:val="a"/>
    <w:link w:val="af7"/>
    <w:uiPriority w:val="99"/>
    <w:unhideWhenUsed/>
    <w:rsid w:val="004A3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4A3D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7DA"/>
  </w:style>
  <w:style w:type="paragraph" w:styleId="1">
    <w:name w:val="heading 1"/>
    <w:basedOn w:val="a"/>
    <w:next w:val="a"/>
    <w:link w:val="10"/>
    <w:uiPriority w:val="9"/>
    <w:qFormat/>
    <w:rsid w:val="002417D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491347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7D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7D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6D1D6A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7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6D1D6A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7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6D1D6A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7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491347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7D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91347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7D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91347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7D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91347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17DA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2417DA"/>
    <w:rPr>
      <w:rFonts w:asciiTheme="majorHAnsi" w:eastAsiaTheme="majorEastAsia" w:hAnsiTheme="majorHAnsi" w:cstheme="majorBidi"/>
      <w:color w:val="491347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2417DA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17DA"/>
    <w:rPr>
      <w:rFonts w:asciiTheme="majorHAnsi" w:eastAsiaTheme="majorEastAsia" w:hAnsiTheme="majorHAnsi" w:cstheme="majorBidi"/>
      <w:color w:val="6D1D6A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17DA"/>
    <w:rPr>
      <w:rFonts w:asciiTheme="majorHAnsi" w:eastAsiaTheme="majorEastAsia" w:hAnsiTheme="majorHAnsi" w:cstheme="majorBidi"/>
      <w:color w:val="6D1D6A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417DA"/>
    <w:rPr>
      <w:rFonts w:asciiTheme="majorHAnsi" w:eastAsiaTheme="majorEastAsia" w:hAnsiTheme="majorHAnsi" w:cstheme="majorBidi"/>
      <w:caps/>
      <w:color w:val="6D1D6A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17DA"/>
    <w:rPr>
      <w:rFonts w:asciiTheme="majorHAnsi" w:eastAsiaTheme="majorEastAsia" w:hAnsiTheme="majorHAnsi" w:cstheme="majorBidi"/>
      <w:i/>
      <w:iCs/>
      <w:caps/>
      <w:color w:val="491347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2417DA"/>
    <w:rPr>
      <w:rFonts w:asciiTheme="majorHAnsi" w:eastAsiaTheme="majorEastAsia" w:hAnsiTheme="majorHAnsi" w:cstheme="majorBidi"/>
      <w:b/>
      <w:bCs/>
      <w:color w:val="491347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2417DA"/>
    <w:rPr>
      <w:rFonts w:asciiTheme="majorHAnsi" w:eastAsiaTheme="majorEastAsia" w:hAnsiTheme="majorHAnsi" w:cstheme="majorBidi"/>
      <w:b/>
      <w:bCs/>
      <w:i/>
      <w:iCs/>
      <w:color w:val="491347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2417DA"/>
    <w:rPr>
      <w:rFonts w:asciiTheme="majorHAnsi" w:eastAsiaTheme="majorEastAsia" w:hAnsiTheme="majorHAnsi" w:cstheme="majorBidi"/>
      <w:i/>
      <w:iCs/>
      <w:color w:val="491347" w:themeColor="accent1" w:themeShade="80"/>
    </w:rPr>
  </w:style>
  <w:style w:type="paragraph" w:styleId="a4">
    <w:name w:val="caption"/>
    <w:basedOn w:val="a"/>
    <w:next w:val="a"/>
    <w:uiPriority w:val="35"/>
    <w:semiHidden/>
    <w:unhideWhenUsed/>
    <w:qFormat/>
    <w:rsid w:val="002417DA"/>
    <w:pPr>
      <w:spacing w:line="240" w:lineRule="auto"/>
    </w:pPr>
    <w:rPr>
      <w:b/>
      <w:bCs/>
      <w:smallCaps/>
      <w:color w:val="632E62" w:themeColor="text2"/>
    </w:rPr>
  </w:style>
  <w:style w:type="paragraph" w:styleId="a5">
    <w:name w:val="Title"/>
    <w:basedOn w:val="a"/>
    <w:next w:val="a"/>
    <w:link w:val="a6"/>
    <w:uiPriority w:val="10"/>
    <w:qFormat/>
    <w:rsid w:val="002417D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632E62" w:themeColor="text2"/>
      <w:spacing w:val="-15"/>
      <w:sz w:val="72"/>
      <w:szCs w:val="72"/>
    </w:rPr>
  </w:style>
  <w:style w:type="character" w:customStyle="1" w:styleId="a6">
    <w:name w:val="Название Знак"/>
    <w:basedOn w:val="a0"/>
    <w:link w:val="a5"/>
    <w:uiPriority w:val="10"/>
    <w:rsid w:val="002417DA"/>
    <w:rPr>
      <w:rFonts w:asciiTheme="majorHAnsi" w:eastAsiaTheme="majorEastAsia" w:hAnsiTheme="majorHAnsi" w:cstheme="majorBidi"/>
      <w:caps/>
      <w:color w:val="632E62" w:themeColor="text2"/>
      <w:spacing w:val="-15"/>
      <w:sz w:val="72"/>
      <w:szCs w:val="72"/>
    </w:rPr>
  </w:style>
  <w:style w:type="paragraph" w:styleId="a7">
    <w:name w:val="Subtitle"/>
    <w:basedOn w:val="a"/>
    <w:next w:val="a"/>
    <w:link w:val="a8"/>
    <w:uiPriority w:val="11"/>
    <w:qFormat/>
    <w:rsid w:val="002417D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92278F" w:themeColor="accent1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2417DA"/>
    <w:rPr>
      <w:rFonts w:asciiTheme="majorHAnsi" w:eastAsiaTheme="majorEastAsia" w:hAnsiTheme="majorHAnsi" w:cstheme="majorBidi"/>
      <w:color w:val="92278F" w:themeColor="accent1"/>
      <w:sz w:val="28"/>
      <w:szCs w:val="28"/>
    </w:rPr>
  </w:style>
  <w:style w:type="character" w:styleId="a9">
    <w:name w:val="Strong"/>
    <w:basedOn w:val="a0"/>
    <w:uiPriority w:val="22"/>
    <w:qFormat/>
    <w:rsid w:val="002417DA"/>
    <w:rPr>
      <w:b/>
      <w:bCs/>
    </w:rPr>
  </w:style>
  <w:style w:type="character" w:styleId="aa">
    <w:name w:val="Emphasis"/>
    <w:basedOn w:val="a0"/>
    <w:uiPriority w:val="20"/>
    <w:qFormat/>
    <w:rsid w:val="002417DA"/>
    <w:rPr>
      <w:i/>
      <w:iCs/>
    </w:rPr>
  </w:style>
  <w:style w:type="paragraph" w:styleId="ab">
    <w:name w:val="No Spacing"/>
    <w:uiPriority w:val="1"/>
    <w:qFormat/>
    <w:rsid w:val="002417D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2417DA"/>
    <w:pPr>
      <w:spacing w:before="120" w:after="120"/>
      <w:ind w:left="720"/>
    </w:pPr>
    <w:rPr>
      <w:color w:val="632E62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2417DA"/>
    <w:rPr>
      <w:color w:val="632E62" w:themeColor="text2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2417D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632E62" w:themeColor="text2"/>
      <w:spacing w:val="-6"/>
      <w:sz w:val="32"/>
      <w:szCs w:val="32"/>
    </w:rPr>
  </w:style>
  <w:style w:type="character" w:customStyle="1" w:styleId="ad">
    <w:name w:val="Выделенная цитата Знак"/>
    <w:basedOn w:val="a0"/>
    <w:link w:val="ac"/>
    <w:uiPriority w:val="30"/>
    <w:rsid w:val="002417DA"/>
    <w:rPr>
      <w:rFonts w:asciiTheme="majorHAnsi" w:eastAsiaTheme="majorEastAsia" w:hAnsiTheme="majorHAnsi" w:cstheme="majorBidi"/>
      <w:color w:val="632E62" w:themeColor="text2"/>
      <w:spacing w:val="-6"/>
      <w:sz w:val="32"/>
      <w:szCs w:val="32"/>
    </w:rPr>
  </w:style>
  <w:style w:type="character" w:styleId="ae">
    <w:name w:val="Subtle Emphasis"/>
    <w:basedOn w:val="a0"/>
    <w:uiPriority w:val="19"/>
    <w:qFormat/>
    <w:rsid w:val="002417DA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2417DA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2417D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1">
    <w:name w:val="Intense Reference"/>
    <w:basedOn w:val="a0"/>
    <w:uiPriority w:val="32"/>
    <w:qFormat/>
    <w:rsid w:val="002417DA"/>
    <w:rPr>
      <w:b/>
      <w:bCs/>
      <w:smallCaps/>
      <w:color w:val="632E62" w:themeColor="text2"/>
      <w:u w:val="single"/>
    </w:rPr>
  </w:style>
  <w:style w:type="character" w:styleId="af2">
    <w:name w:val="Book Title"/>
    <w:basedOn w:val="a0"/>
    <w:uiPriority w:val="33"/>
    <w:qFormat/>
    <w:rsid w:val="002417DA"/>
    <w:rPr>
      <w:b/>
      <w:bCs/>
      <w:smallCaps/>
      <w:spacing w:val="10"/>
    </w:rPr>
  </w:style>
  <w:style w:type="paragraph" w:styleId="af3">
    <w:name w:val="TOC Heading"/>
    <w:basedOn w:val="1"/>
    <w:next w:val="a"/>
    <w:uiPriority w:val="39"/>
    <w:semiHidden/>
    <w:unhideWhenUsed/>
    <w:qFormat/>
    <w:rsid w:val="002417DA"/>
    <w:pPr>
      <w:outlineLvl w:val="9"/>
    </w:pPr>
  </w:style>
  <w:style w:type="paragraph" w:styleId="af4">
    <w:name w:val="header"/>
    <w:basedOn w:val="a"/>
    <w:link w:val="af5"/>
    <w:uiPriority w:val="99"/>
    <w:unhideWhenUsed/>
    <w:rsid w:val="004A3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4A3D8D"/>
  </w:style>
  <w:style w:type="paragraph" w:styleId="af6">
    <w:name w:val="footer"/>
    <w:basedOn w:val="a"/>
    <w:link w:val="af7"/>
    <w:uiPriority w:val="99"/>
    <w:unhideWhenUsed/>
    <w:rsid w:val="004A3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4A3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microsoft.com/office/2007/relationships/diagramDrawing" Target="diagrams/drawing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A1B00A-AAB7-4F75-9275-1D1975ABD862}" type="doc">
      <dgm:prSet loTypeId="urn:microsoft.com/office/officeart/2005/8/layout/chevron2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62BA823-B596-47E2-BD4E-E024B5B3C405}">
      <dgm:prSet phldrT="[Текст]"/>
      <dgm:spPr/>
      <dgm:t>
        <a:bodyPr/>
        <a:lstStyle/>
        <a:p>
          <a:r>
            <a:rPr lang="ru-RU"/>
            <a:t>Образование  земельного участка </a:t>
          </a:r>
        </a:p>
      </dgm:t>
    </dgm:pt>
    <dgm:pt modelId="{FB6BF7F9-0A72-4F9B-9065-CD2106EC2D04}" type="parTrans" cxnId="{024A0586-0F07-4540-AB26-5E585CDCFB57}">
      <dgm:prSet/>
      <dgm:spPr/>
      <dgm:t>
        <a:bodyPr/>
        <a:lstStyle/>
        <a:p>
          <a:endParaRPr lang="ru-RU"/>
        </a:p>
      </dgm:t>
    </dgm:pt>
    <dgm:pt modelId="{140A4053-58D1-4388-B01C-042843B4FB3F}" type="sibTrans" cxnId="{024A0586-0F07-4540-AB26-5E585CDCFB57}">
      <dgm:prSet/>
      <dgm:spPr/>
      <dgm:t>
        <a:bodyPr/>
        <a:lstStyle/>
        <a:p>
          <a:endParaRPr lang="ru-RU"/>
        </a:p>
      </dgm:t>
    </dgm:pt>
    <dgm:pt modelId="{A56000A1-3DFC-4D68-AC68-AF5E52D28396}">
      <dgm:prSet phldrT="[Текст]"/>
      <dgm:spPr/>
      <dgm:t>
        <a:bodyPr/>
        <a:lstStyle/>
        <a:p>
          <a:r>
            <a:rPr lang="ru-RU"/>
            <a:t>Утверждение уполномоченным органом схемы расположения земельного участка или земельных участков на кадастровом плане территории (14 дней) (после соответствующего обращения заявителя)</a:t>
          </a:r>
        </a:p>
      </dgm:t>
    </dgm:pt>
    <dgm:pt modelId="{292AC356-D106-4DE2-9638-6ADEC9AE84F0}" type="parTrans" cxnId="{3EA1571A-D1F7-419E-A314-1BA391A4A43F}">
      <dgm:prSet/>
      <dgm:spPr/>
      <dgm:t>
        <a:bodyPr/>
        <a:lstStyle/>
        <a:p>
          <a:endParaRPr lang="ru-RU"/>
        </a:p>
      </dgm:t>
    </dgm:pt>
    <dgm:pt modelId="{F3C1E134-47BC-4BA4-999C-F594FA9223C9}" type="sibTrans" cxnId="{3EA1571A-D1F7-419E-A314-1BA391A4A43F}">
      <dgm:prSet/>
      <dgm:spPr/>
      <dgm:t>
        <a:bodyPr/>
        <a:lstStyle/>
        <a:p>
          <a:endParaRPr lang="ru-RU"/>
        </a:p>
      </dgm:t>
    </dgm:pt>
    <dgm:pt modelId="{3138FC80-E1A7-4CDD-AA9E-9343BE254E62}">
      <dgm:prSet phldrT="[Текст]"/>
      <dgm:spPr/>
      <dgm:t>
        <a:bodyPr/>
        <a:lstStyle/>
        <a:p>
          <a:r>
            <a:rPr lang="ru-RU"/>
            <a:t>Проведение аукциона</a:t>
          </a:r>
        </a:p>
      </dgm:t>
    </dgm:pt>
    <dgm:pt modelId="{F967079B-13AC-4244-B1EA-9033FB39F3EE}" type="parTrans" cxnId="{F0E44848-44E2-4538-B4F1-01869547A5D3}">
      <dgm:prSet/>
      <dgm:spPr/>
      <dgm:t>
        <a:bodyPr/>
        <a:lstStyle/>
        <a:p>
          <a:endParaRPr lang="ru-RU"/>
        </a:p>
      </dgm:t>
    </dgm:pt>
    <dgm:pt modelId="{6C3E04A4-5C20-488D-93C5-F08061B7A544}" type="sibTrans" cxnId="{F0E44848-44E2-4538-B4F1-01869547A5D3}">
      <dgm:prSet/>
      <dgm:spPr/>
      <dgm:t>
        <a:bodyPr/>
        <a:lstStyle/>
        <a:p>
          <a:endParaRPr lang="ru-RU"/>
        </a:p>
      </dgm:t>
    </dgm:pt>
    <dgm:pt modelId="{C672BF3C-BCF5-4BEC-81C7-91FB4A5249B2}">
      <dgm:prSet phldrT="[Текст]"/>
      <dgm:spPr/>
      <dgm:t>
        <a:bodyPr/>
        <a:lstStyle/>
        <a:p>
          <a:r>
            <a:rPr lang="ru-RU"/>
            <a:t>Принятие решения о проведении аукциона, получение информации о возможности технологического присоединения объекта капитального строительства к инженерным сетям, определение кадастровой стоимости  (срок - 2 месяца) (после соответствующего обращения заявителя)</a:t>
          </a:r>
        </a:p>
      </dgm:t>
    </dgm:pt>
    <dgm:pt modelId="{63687C0C-F18D-4A0E-A1AD-6660B67B5F84}" type="parTrans" cxnId="{BA1EA7F6-C111-45F4-96EA-F4EAEA0F2629}">
      <dgm:prSet/>
      <dgm:spPr/>
      <dgm:t>
        <a:bodyPr/>
        <a:lstStyle/>
        <a:p>
          <a:endParaRPr lang="ru-RU"/>
        </a:p>
      </dgm:t>
    </dgm:pt>
    <dgm:pt modelId="{8C3560D9-1A49-481C-940C-A9543145F12B}" type="sibTrans" cxnId="{BA1EA7F6-C111-45F4-96EA-F4EAEA0F2629}">
      <dgm:prSet/>
      <dgm:spPr/>
      <dgm:t>
        <a:bodyPr/>
        <a:lstStyle/>
        <a:p>
          <a:endParaRPr lang="ru-RU"/>
        </a:p>
      </dgm:t>
    </dgm:pt>
    <dgm:pt modelId="{CB2EA58A-3D69-4CC5-BC1F-240E6F852FD0}">
      <dgm:prSet phldrT="[Текст]"/>
      <dgm:spPr/>
      <dgm:t>
        <a:bodyPr/>
        <a:lstStyle/>
        <a:p>
          <a:r>
            <a:rPr lang="ru-RU"/>
            <a:t>Проведение аукциона(сбор заявок, их рассмотрения, подведение итогов (от 30 дней)</a:t>
          </a:r>
        </a:p>
      </dgm:t>
    </dgm:pt>
    <dgm:pt modelId="{31F4F56F-261C-4E19-81EB-776304034612}" type="parTrans" cxnId="{B28D947A-E22B-4E13-91F2-A818EF06D981}">
      <dgm:prSet/>
      <dgm:spPr/>
      <dgm:t>
        <a:bodyPr/>
        <a:lstStyle/>
        <a:p>
          <a:endParaRPr lang="ru-RU"/>
        </a:p>
      </dgm:t>
    </dgm:pt>
    <dgm:pt modelId="{8F853F41-BE14-4129-8939-E0A8A378BFD9}" type="sibTrans" cxnId="{B28D947A-E22B-4E13-91F2-A818EF06D981}">
      <dgm:prSet/>
      <dgm:spPr/>
      <dgm:t>
        <a:bodyPr/>
        <a:lstStyle/>
        <a:p>
          <a:endParaRPr lang="ru-RU"/>
        </a:p>
      </dgm:t>
    </dgm:pt>
    <dgm:pt modelId="{967672A4-2D84-4131-AA30-31F311B8C280}">
      <dgm:prSet phldrT="[Текст]"/>
      <dgm:spPr/>
      <dgm:t>
        <a:bodyPr/>
        <a:lstStyle/>
        <a:p>
          <a:r>
            <a:rPr lang="ru-RU"/>
            <a:t>Заключение договора аренды</a:t>
          </a:r>
        </a:p>
      </dgm:t>
    </dgm:pt>
    <dgm:pt modelId="{6C5DCE58-F377-417A-AEC4-9F82678A9863}" type="parTrans" cxnId="{098AFDE7-0904-4946-9367-00485C97A8DA}">
      <dgm:prSet/>
      <dgm:spPr/>
      <dgm:t>
        <a:bodyPr/>
        <a:lstStyle/>
        <a:p>
          <a:endParaRPr lang="ru-RU"/>
        </a:p>
      </dgm:t>
    </dgm:pt>
    <dgm:pt modelId="{717BEA68-169F-4B3B-8F77-944F9B0EA027}" type="sibTrans" cxnId="{098AFDE7-0904-4946-9367-00485C97A8DA}">
      <dgm:prSet/>
      <dgm:spPr/>
      <dgm:t>
        <a:bodyPr/>
        <a:lstStyle/>
        <a:p>
          <a:endParaRPr lang="ru-RU"/>
        </a:p>
      </dgm:t>
    </dgm:pt>
    <dgm:pt modelId="{8BAFB01E-E655-4DD2-956B-033104E64C50}">
      <dgm:prSet phldrT="[Текст]"/>
      <dgm:spPr/>
      <dgm:t>
        <a:bodyPr/>
        <a:lstStyle/>
        <a:p>
          <a:r>
            <a:rPr lang="ru-RU"/>
            <a:t>Направление уполномоченным органом проекта договора договора на подписание победителю или лицу, с которым заключается договор ( не более 15 дней)</a:t>
          </a:r>
        </a:p>
      </dgm:t>
    </dgm:pt>
    <dgm:pt modelId="{5A9CA5D2-B617-4BE2-9380-0C97CB42A087}" type="parTrans" cxnId="{3068ADDC-1E7A-4163-AF94-6023B7A3D286}">
      <dgm:prSet/>
      <dgm:spPr/>
      <dgm:t>
        <a:bodyPr/>
        <a:lstStyle/>
        <a:p>
          <a:endParaRPr lang="ru-RU"/>
        </a:p>
      </dgm:t>
    </dgm:pt>
    <dgm:pt modelId="{36C4A1DF-A07A-4740-AB41-BAE884725282}" type="sibTrans" cxnId="{3068ADDC-1E7A-4163-AF94-6023B7A3D286}">
      <dgm:prSet/>
      <dgm:spPr/>
      <dgm:t>
        <a:bodyPr/>
        <a:lstStyle/>
        <a:p>
          <a:endParaRPr lang="ru-RU"/>
        </a:p>
      </dgm:t>
    </dgm:pt>
    <dgm:pt modelId="{0477504D-5543-40C6-A80B-7FB695BF518D}">
      <dgm:prSet phldrT="[Текст]"/>
      <dgm:spPr/>
      <dgm:t>
        <a:bodyPr/>
        <a:lstStyle/>
        <a:p>
          <a:r>
            <a:rPr lang="ru-RU"/>
            <a:t>Подписание победителем или лицом, с которым заключается договор, проекта договора (30 дней)</a:t>
          </a:r>
        </a:p>
      </dgm:t>
    </dgm:pt>
    <dgm:pt modelId="{7CF60766-6727-46EF-9CA6-1BE708E5CC06}" type="parTrans" cxnId="{8C34B520-1E33-4EF0-95A0-8C856715DBE6}">
      <dgm:prSet/>
      <dgm:spPr/>
      <dgm:t>
        <a:bodyPr/>
        <a:lstStyle/>
        <a:p>
          <a:endParaRPr lang="ru-RU"/>
        </a:p>
      </dgm:t>
    </dgm:pt>
    <dgm:pt modelId="{86CAA77A-2F07-4B4B-AF51-4BD0F587F4F8}" type="sibTrans" cxnId="{8C34B520-1E33-4EF0-95A0-8C856715DBE6}">
      <dgm:prSet/>
      <dgm:spPr/>
      <dgm:t>
        <a:bodyPr/>
        <a:lstStyle/>
        <a:p>
          <a:endParaRPr lang="ru-RU"/>
        </a:p>
      </dgm:t>
    </dgm:pt>
    <dgm:pt modelId="{57E9AA65-CE96-4B34-9894-CA97646205BA}">
      <dgm:prSet phldrT="[Текст]"/>
      <dgm:spPr/>
      <dgm:t>
        <a:bodyPr/>
        <a:lstStyle/>
        <a:p>
          <a:r>
            <a:rPr lang="ru-RU"/>
            <a:t>Образование земельного участка (срок устанавливается договором подряда)</a:t>
          </a:r>
        </a:p>
      </dgm:t>
    </dgm:pt>
    <dgm:pt modelId="{ED0D6563-425E-4DCB-835C-C5EA29A8023B}" type="parTrans" cxnId="{6AA77B26-1F6F-4CD5-9F13-0BF41FE27931}">
      <dgm:prSet/>
      <dgm:spPr/>
      <dgm:t>
        <a:bodyPr/>
        <a:lstStyle/>
        <a:p>
          <a:endParaRPr lang="ru-RU"/>
        </a:p>
      </dgm:t>
    </dgm:pt>
    <dgm:pt modelId="{4F77E668-E89F-47E3-9C27-078A028FE73E}" type="sibTrans" cxnId="{6AA77B26-1F6F-4CD5-9F13-0BF41FE27931}">
      <dgm:prSet/>
      <dgm:spPr/>
      <dgm:t>
        <a:bodyPr/>
        <a:lstStyle/>
        <a:p>
          <a:endParaRPr lang="ru-RU"/>
        </a:p>
      </dgm:t>
    </dgm:pt>
    <dgm:pt modelId="{005A2D8A-999E-476A-9E48-A31CBDD29F8D}">
      <dgm:prSet phldrT="[Текст]"/>
      <dgm:spPr/>
      <dgm:t>
        <a:bodyPr/>
        <a:lstStyle/>
        <a:p>
          <a:r>
            <a:rPr lang="ru-RU"/>
            <a:t>Осуществление  государственного кадастрового учета земельного участка (5 раб. дней)</a:t>
          </a:r>
        </a:p>
      </dgm:t>
    </dgm:pt>
    <dgm:pt modelId="{B62292F7-5567-4A0E-84A6-CB5E3D1585C8}" type="parTrans" cxnId="{C8A19E40-6494-46BB-8E88-BA80FB50B8EC}">
      <dgm:prSet/>
      <dgm:spPr/>
      <dgm:t>
        <a:bodyPr/>
        <a:lstStyle/>
        <a:p>
          <a:endParaRPr lang="ru-RU"/>
        </a:p>
      </dgm:t>
    </dgm:pt>
    <dgm:pt modelId="{7AAB5D90-6576-4B19-8E72-BE4DC59E59BB}" type="sibTrans" cxnId="{C8A19E40-6494-46BB-8E88-BA80FB50B8EC}">
      <dgm:prSet/>
      <dgm:spPr/>
      <dgm:t>
        <a:bodyPr/>
        <a:lstStyle/>
        <a:p>
          <a:endParaRPr lang="ru-RU"/>
        </a:p>
      </dgm:t>
    </dgm:pt>
    <dgm:pt modelId="{1CC7001A-9E61-4C23-8369-E618E726A57C}">
      <dgm:prSet phldrT="[Текст]"/>
      <dgm:spPr/>
      <dgm:t>
        <a:bodyPr/>
        <a:lstStyle/>
        <a:p>
          <a:r>
            <a:rPr lang="ru-RU"/>
            <a:t>Государственная регистрация договора аренды </a:t>
          </a:r>
        </a:p>
      </dgm:t>
    </dgm:pt>
    <dgm:pt modelId="{E5452C9C-927F-454F-BCCC-8C611028FAF6}" type="parTrans" cxnId="{72C40C7E-E329-461E-8730-1B0BD1CD3079}">
      <dgm:prSet/>
      <dgm:spPr/>
      <dgm:t>
        <a:bodyPr/>
        <a:lstStyle/>
        <a:p>
          <a:endParaRPr lang="ru-RU"/>
        </a:p>
      </dgm:t>
    </dgm:pt>
    <dgm:pt modelId="{26EA0296-0B35-41D6-812A-CDCDA6A00514}" type="sibTrans" cxnId="{72C40C7E-E329-461E-8730-1B0BD1CD3079}">
      <dgm:prSet/>
      <dgm:spPr/>
      <dgm:t>
        <a:bodyPr/>
        <a:lstStyle/>
        <a:p>
          <a:endParaRPr lang="ru-RU"/>
        </a:p>
      </dgm:t>
    </dgm:pt>
    <dgm:pt modelId="{D0EFF086-39D1-46B0-B8A9-2F7F4C0CC960}" type="pres">
      <dgm:prSet presAssocID="{5CA1B00A-AAB7-4F75-9275-1D1975ABD862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E69E1DF-757C-4256-ABCB-528DC306E1D6}" type="pres">
      <dgm:prSet presAssocID="{F62BA823-B596-47E2-BD4E-E024B5B3C405}" presName="composite" presStyleCnt="0"/>
      <dgm:spPr/>
    </dgm:pt>
    <dgm:pt modelId="{AF5ACE30-CA64-46B9-9710-73DAE0D01B52}" type="pres">
      <dgm:prSet presAssocID="{F62BA823-B596-47E2-BD4E-E024B5B3C405}" presName="parentText" presStyleLbl="align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5CE7331-7B48-4710-8A10-6F43EA4061F6}" type="pres">
      <dgm:prSet presAssocID="{F62BA823-B596-47E2-BD4E-E024B5B3C405}" presName="descendantText" presStyleLbl="alignAcc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00FD13A-43EC-41B4-BE47-FB75986D5096}" type="pres">
      <dgm:prSet presAssocID="{140A4053-58D1-4388-B01C-042843B4FB3F}" presName="sp" presStyleCnt="0"/>
      <dgm:spPr/>
    </dgm:pt>
    <dgm:pt modelId="{AEE6D08D-2A23-4067-92D2-51721D5B1C05}" type="pres">
      <dgm:prSet presAssocID="{3138FC80-E1A7-4CDD-AA9E-9343BE254E62}" presName="composite" presStyleCnt="0"/>
      <dgm:spPr/>
    </dgm:pt>
    <dgm:pt modelId="{E08E8471-62FB-4714-8BB4-9A555848DD77}" type="pres">
      <dgm:prSet presAssocID="{3138FC80-E1A7-4CDD-AA9E-9343BE254E62}" presName="parentText" presStyleLbl="align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3EF5487-F8AA-44D4-9939-71C19EDB9C7D}" type="pres">
      <dgm:prSet presAssocID="{3138FC80-E1A7-4CDD-AA9E-9343BE254E62}" presName="descendantText" presStyleLbl="alignAcc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360E052-2060-4895-A5D1-3AE0BB97447C}" type="pres">
      <dgm:prSet presAssocID="{6C3E04A4-5C20-488D-93C5-F08061B7A544}" presName="sp" presStyleCnt="0"/>
      <dgm:spPr/>
    </dgm:pt>
    <dgm:pt modelId="{46B2774B-A9EE-4E46-9B95-1D447B3AC747}" type="pres">
      <dgm:prSet presAssocID="{967672A4-2D84-4131-AA30-31F311B8C280}" presName="composite" presStyleCnt="0"/>
      <dgm:spPr/>
    </dgm:pt>
    <dgm:pt modelId="{70205DAD-CA38-4924-8328-DA5E3E85F775}" type="pres">
      <dgm:prSet presAssocID="{967672A4-2D84-4131-AA30-31F311B8C280}" presName="parentText" presStyleLbl="align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2654469-6991-4D90-B0F0-518A6F94900C}" type="pres">
      <dgm:prSet presAssocID="{967672A4-2D84-4131-AA30-31F311B8C280}" presName="descendantText" presStyleLbl="alignAcc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EA1571A-D1F7-419E-A314-1BA391A4A43F}" srcId="{F62BA823-B596-47E2-BD4E-E024B5B3C405}" destId="{A56000A1-3DFC-4D68-AC68-AF5E52D28396}" srcOrd="0" destOrd="0" parTransId="{292AC356-D106-4DE2-9638-6ADEC9AE84F0}" sibTransId="{F3C1E134-47BC-4BA4-999C-F594FA9223C9}"/>
    <dgm:cxn modelId="{CCCCC2DB-5880-4572-BBD5-77F328082158}" type="presOf" srcId="{0477504D-5543-40C6-A80B-7FB695BF518D}" destId="{82654469-6991-4D90-B0F0-518A6F94900C}" srcOrd="0" destOrd="1" presId="urn:microsoft.com/office/officeart/2005/8/layout/chevron2"/>
    <dgm:cxn modelId="{8C34B520-1E33-4EF0-95A0-8C856715DBE6}" srcId="{967672A4-2D84-4131-AA30-31F311B8C280}" destId="{0477504D-5543-40C6-A80B-7FB695BF518D}" srcOrd="1" destOrd="0" parTransId="{7CF60766-6727-46EF-9CA6-1BE708E5CC06}" sibTransId="{86CAA77A-2F07-4B4B-AF51-4BD0F587F4F8}"/>
    <dgm:cxn modelId="{BA1EA7F6-C111-45F4-96EA-F4EAEA0F2629}" srcId="{3138FC80-E1A7-4CDD-AA9E-9343BE254E62}" destId="{C672BF3C-BCF5-4BEC-81C7-91FB4A5249B2}" srcOrd="0" destOrd="0" parTransId="{63687C0C-F18D-4A0E-A1AD-6660B67B5F84}" sibTransId="{8C3560D9-1A49-481C-940C-A9543145F12B}"/>
    <dgm:cxn modelId="{F312574E-F042-4C1B-ABF4-FED4953DB48A}" type="presOf" srcId="{967672A4-2D84-4131-AA30-31F311B8C280}" destId="{70205DAD-CA38-4924-8328-DA5E3E85F775}" srcOrd="0" destOrd="0" presId="urn:microsoft.com/office/officeart/2005/8/layout/chevron2"/>
    <dgm:cxn modelId="{3C1AB009-C735-4E05-A841-8DFDE475A309}" type="presOf" srcId="{F62BA823-B596-47E2-BD4E-E024B5B3C405}" destId="{AF5ACE30-CA64-46B9-9710-73DAE0D01B52}" srcOrd="0" destOrd="0" presId="urn:microsoft.com/office/officeart/2005/8/layout/chevron2"/>
    <dgm:cxn modelId="{F8F073C0-C1BF-49F4-8673-12BA3B2A40C9}" type="presOf" srcId="{5CA1B00A-AAB7-4F75-9275-1D1975ABD862}" destId="{D0EFF086-39D1-46B0-B8A9-2F7F4C0CC960}" srcOrd="0" destOrd="0" presId="urn:microsoft.com/office/officeart/2005/8/layout/chevron2"/>
    <dgm:cxn modelId="{0E696856-CDD9-481B-88C3-F8CB3ED17931}" type="presOf" srcId="{57E9AA65-CE96-4B34-9894-CA97646205BA}" destId="{35CE7331-7B48-4710-8A10-6F43EA4061F6}" srcOrd="0" destOrd="1" presId="urn:microsoft.com/office/officeart/2005/8/layout/chevron2"/>
    <dgm:cxn modelId="{AD41EB92-6B94-4789-9423-4B979D840B90}" type="presOf" srcId="{8BAFB01E-E655-4DD2-956B-033104E64C50}" destId="{82654469-6991-4D90-B0F0-518A6F94900C}" srcOrd="0" destOrd="0" presId="urn:microsoft.com/office/officeart/2005/8/layout/chevron2"/>
    <dgm:cxn modelId="{72C40C7E-E329-461E-8730-1B0BD1CD3079}" srcId="{967672A4-2D84-4131-AA30-31F311B8C280}" destId="{1CC7001A-9E61-4C23-8369-E618E726A57C}" srcOrd="2" destOrd="0" parTransId="{E5452C9C-927F-454F-BCCC-8C611028FAF6}" sibTransId="{26EA0296-0B35-41D6-812A-CDCDA6A00514}"/>
    <dgm:cxn modelId="{024A0586-0F07-4540-AB26-5E585CDCFB57}" srcId="{5CA1B00A-AAB7-4F75-9275-1D1975ABD862}" destId="{F62BA823-B596-47E2-BD4E-E024B5B3C405}" srcOrd="0" destOrd="0" parTransId="{FB6BF7F9-0A72-4F9B-9065-CD2106EC2D04}" sibTransId="{140A4053-58D1-4388-B01C-042843B4FB3F}"/>
    <dgm:cxn modelId="{8C41D58F-3DB4-46D8-A2E2-68B024E6DD5C}" type="presOf" srcId="{C672BF3C-BCF5-4BEC-81C7-91FB4A5249B2}" destId="{13EF5487-F8AA-44D4-9939-71C19EDB9C7D}" srcOrd="0" destOrd="0" presId="urn:microsoft.com/office/officeart/2005/8/layout/chevron2"/>
    <dgm:cxn modelId="{B379FB32-9016-4CF9-8EC2-3E843EBFBDB7}" type="presOf" srcId="{005A2D8A-999E-476A-9E48-A31CBDD29F8D}" destId="{35CE7331-7B48-4710-8A10-6F43EA4061F6}" srcOrd="0" destOrd="2" presId="urn:microsoft.com/office/officeart/2005/8/layout/chevron2"/>
    <dgm:cxn modelId="{7F6FFDCB-78BB-4B84-BEF7-72BA2E0CA1BA}" type="presOf" srcId="{CB2EA58A-3D69-4CC5-BC1F-240E6F852FD0}" destId="{13EF5487-F8AA-44D4-9939-71C19EDB9C7D}" srcOrd="0" destOrd="1" presId="urn:microsoft.com/office/officeart/2005/8/layout/chevron2"/>
    <dgm:cxn modelId="{726798E8-4FB9-4A5B-94B3-5F555AA567B9}" type="presOf" srcId="{1CC7001A-9E61-4C23-8369-E618E726A57C}" destId="{82654469-6991-4D90-B0F0-518A6F94900C}" srcOrd="0" destOrd="2" presId="urn:microsoft.com/office/officeart/2005/8/layout/chevron2"/>
    <dgm:cxn modelId="{098AFDE7-0904-4946-9367-00485C97A8DA}" srcId="{5CA1B00A-AAB7-4F75-9275-1D1975ABD862}" destId="{967672A4-2D84-4131-AA30-31F311B8C280}" srcOrd="2" destOrd="0" parTransId="{6C5DCE58-F377-417A-AEC4-9F82678A9863}" sibTransId="{717BEA68-169F-4B3B-8F77-944F9B0EA027}"/>
    <dgm:cxn modelId="{3068ADDC-1E7A-4163-AF94-6023B7A3D286}" srcId="{967672A4-2D84-4131-AA30-31F311B8C280}" destId="{8BAFB01E-E655-4DD2-956B-033104E64C50}" srcOrd="0" destOrd="0" parTransId="{5A9CA5D2-B617-4BE2-9380-0C97CB42A087}" sibTransId="{36C4A1DF-A07A-4740-AB41-BAE884725282}"/>
    <dgm:cxn modelId="{F0E44848-44E2-4538-B4F1-01869547A5D3}" srcId="{5CA1B00A-AAB7-4F75-9275-1D1975ABD862}" destId="{3138FC80-E1A7-4CDD-AA9E-9343BE254E62}" srcOrd="1" destOrd="0" parTransId="{F967079B-13AC-4244-B1EA-9033FB39F3EE}" sibTransId="{6C3E04A4-5C20-488D-93C5-F08061B7A544}"/>
    <dgm:cxn modelId="{1DF30A87-137C-475C-980D-86DFB863F016}" type="presOf" srcId="{3138FC80-E1A7-4CDD-AA9E-9343BE254E62}" destId="{E08E8471-62FB-4714-8BB4-9A555848DD77}" srcOrd="0" destOrd="0" presId="urn:microsoft.com/office/officeart/2005/8/layout/chevron2"/>
    <dgm:cxn modelId="{C8A19E40-6494-46BB-8E88-BA80FB50B8EC}" srcId="{F62BA823-B596-47E2-BD4E-E024B5B3C405}" destId="{005A2D8A-999E-476A-9E48-A31CBDD29F8D}" srcOrd="2" destOrd="0" parTransId="{B62292F7-5567-4A0E-84A6-CB5E3D1585C8}" sibTransId="{7AAB5D90-6576-4B19-8E72-BE4DC59E59BB}"/>
    <dgm:cxn modelId="{B28D947A-E22B-4E13-91F2-A818EF06D981}" srcId="{3138FC80-E1A7-4CDD-AA9E-9343BE254E62}" destId="{CB2EA58A-3D69-4CC5-BC1F-240E6F852FD0}" srcOrd="1" destOrd="0" parTransId="{31F4F56F-261C-4E19-81EB-776304034612}" sibTransId="{8F853F41-BE14-4129-8939-E0A8A378BFD9}"/>
    <dgm:cxn modelId="{6AA77B26-1F6F-4CD5-9F13-0BF41FE27931}" srcId="{F62BA823-B596-47E2-BD4E-E024B5B3C405}" destId="{57E9AA65-CE96-4B34-9894-CA97646205BA}" srcOrd="1" destOrd="0" parTransId="{ED0D6563-425E-4DCB-835C-C5EA29A8023B}" sibTransId="{4F77E668-E89F-47E3-9C27-078A028FE73E}"/>
    <dgm:cxn modelId="{82B7F190-1697-4C72-80EB-4BB39893766A}" type="presOf" srcId="{A56000A1-3DFC-4D68-AC68-AF5E52D28396}" destId="{35CE7331-7B48-4710-8A10-6F43EA4061F6}" srcOrd="0" destOrd="0" presId="urn:microsoft.com/office/officeart/2005/8/layout/chevron2"/>
    <dgm:cxn modelId="{51BB747C-FDD5-4D8F-8BEF-3F99257E58D6}" type="presParOf" srcId="{D0EFF086-39D1-46B0-B8A9-2F7F4C0CC960}" destId="{CE69E1DF-757C-4256-ABCB-528DC306E1D6}" srcOrd="0" destOrd="0" presId="urn:microsoft.com/office/officeart/2005/8/layout/chevron2"/>
    <dgm:cxn modelId="{C707BE86-567A-4EA2-B534-9B57A5E5490B}" type="presParOf" srcId="{CE69E1DF-757C-4256-ABCB-528DC306E1D6}" destId="{AF5ACE30-CA64-46B9-9710-73DAE0D01B52}" srcOrd="0" destOrd="0" presId="urn:microsoft.com/office/officeart/2005/8/layout/chevron2"/>
    <dgm:cxn modelId="{D615D8FC-778A-45B5-9E52-320E7274E227}" type="presParOf" srcId="{CE69E1DF-757C-4256-ABCB-528DC306E1D6}" destId="{35CE7331-7B48-4710-8A10-6F43EA4061F6}" srcOrd="1" destOrd="0" presId="urn:microsoft.com/office/officeart/2005/8/layout/chevron2"/>
    <dgm:cxn modelId="{A1D4900D-C987-47C3-8CDB-9331A7DA0DF2}" type="presParOf" srcId="{D0EFF086-39D1-46B0-B8A9-2F7F4C0CC960}" destId="{600FD13A-43EC-41B4-BE47-FB75986D5096}" srcOrd="1" destOrd="0" presId="urn:microsoft.com/office/officeart/2005/8/layout/chevron2"/>
    <dgm:cxn modelId="{2E367055-E235-471C-BB5E-DBEA54A3510C}" type="presParOf" srcId="{D0EFF086-39D1-46B0-B8A9-2F7F4C0CC960}" destId="{AEE6D08D-2A23-4067-92D2-51721D5B1C05}" srcOrd="2" destOrd="0" presId="urn:microsoft.com/office/officeart/2005/8/layout/chevron2"/>
    <dgm:cxn modelId="{3D08D5D6-E53F-42B5-BF05-7565DE81022E}" type="presParOf" srcId="{AEE6D08D-2A23-4067-92D2-51721D5B1C05}" destId="{E08E8471-62FB-4714-8BB4-9A555848DD77}" srcOrd="0" destOrd="0" presId="urn:microsoft.com/office/officeart/2005/8/layout/chevron2"/>
    <dgm:cxn modelId="{E47C85DA-43A3-41FD-8BE7-B328B1C9C9A7}" type="presParOf" srcId="{AEE6D08D-2A23-4067-92D2-51721D5B1C05}" destId="{13EF5487-F8AA-44D4-9939-71C19EDB9C7D}" srcOrd="1" destOrd="0" presId="urn:microsoft.com/office/officeart/2005/8/layout/chevron2"/>
    <dgm:cxn modelId="{EF815714-C258-4DBB-9960-B3647F56C2EF}" type="presParOf" srcId="{D0EFF086-39D1-46B0-B8A9-2F7F4C0CC960}" destId="{8360E052-2060-4895-A5D1-3AE0BB97447C}" srcOrd="3" destOrd="0" presId="urn:microsoft.com/office/officeart/2005/8/layout/chevron2"/>
    <dgm:cxn modelId="{42757DC6-2D92-4D6F-B48F-2B0CC1CB3929}" type="presParOf" srcId="{D0EFF086-39D1-46B0-B8A9-2F7F4C0CC960}" destId="{46B2774B-A9EE-4E46-9B95-1D447B3AC747}" srcOrd="4" destOrd="0" presId="urn:microsoft.com/office/officeart/2005/8/layout/chevron2"/>
    <dgm:cxn modelId="{B92A8708-D13D-48DB-9144-C29F7F7A7640}" type="presParOf" srcId="{46B2774B-A9EE-4E46-9B95-1D447B3AC747}" destId="{70205DAD-CA38-4924-8328-DA5E3E85F775}" srcOrd="0" destOrd="0" presId="urn:microsoft.com/office/officeart/2005/8/layout/chevron2"/>
    <dgm:cxn modelId="{B44D7699-2EB1-49EC-B870-8407B94E3C3E}" type="presParOf" srcId="{46B2774B-A9EE-4E46-9B95-1D447B3AC747}" destId="{82654469-6991-4D90-B0F0-518A6F94900C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CA1B00A-AAB7-4F75-9275-1D1975ABD862}" type="doc">
      <dgm:prSet loTypeId="urn:microsoft.com/office/officeart/2005/8/layout/chevron2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138FC80-E1A7-4CDD-AA9E-9343BE254E62}">
      <dgm:prSet phldrT="[Текст]"/>
      <dgm:spPr/>
      <dgm:t>
        <a:bodyPr/>
        <a:lstStyle/>
        <a:p>
          <a:r>
            <a:rPr lang="ru-RU"/>
            <a:t>Проведение аукциона</a:t>
          </a:r>
        </a:p>
      </dgm:t>
    </dgm:pt>
    <dgm:pt modelId="{F967079B-13AC-4244-B1EA-9033FB39F3EE}" type="parTrans" cxnId="{F0E44848-44E2-4538-B4F1-01869547A5D3}">
      <dgm:prSet/>
      <dgm:spPr/>
      <dgm:t>
        <a:bodyPr/>
        <a:lstStyle/>
        <a:p>
          <a:endParaRPr lang="ru-RU"/>
        </a:p>
      </dgm:t>
    </dgm:pt>
    <dgm:pt modelId="{6C3E04A4-5C20-488D-93C5-F08061B7A544}" type="sibTrans" cxnId="{F0E44848-44E2-4538-B4F1-01869547A5D3}">
      <dgm:prSet/>
      <dgm:spPr/>
      <dgm:t>
        <a:bodyPr/>
        <a:lstStyle/>
        <a:p>
          <a:endParaRPr lang="ru-RU"/>
        </a:p>
      </dgm:t>
    </dgm:pt>
    <dgm:pt modelId="{C672BF3C-BCF5-4BEC-81C7-91FB4A5249B2}">
      <dgm:prSet phldrT="[Текст]"/>
      <dgm:spPr/>
      <dgm:t>
        <a:bodyPr/>
        <a:lstStyle/>
        <a:p>
          <a:r>
            <a:rPr lang="ru-RU"/>
            <a:t>Принятие решения о проведении аукциона, получение информации о возможности технологического присоединения объекта капитального строительства к инженерным сетям, определение кадастровой стоимости  (срок - 2 месяца) (после соответствующего обращения заявителя)</a:t>
          </a:r>
        </a:p>
      </dgm:t>
    </dgm:pt>
    <dgm:pt modelId="{63687C0C-F18D-4A0E-A1AD-6660B67B5F84}" type="parTrans" cxnId="{BA1EA7F6-C111-45F4-96EA-F4EAEA0F2629}">
      <dgm:prSet/>
      <dgm:spPr/>
      <dgm:t>
        <a:bodyPr/>
        <a:lstStyle/>
        <a:p>
          <a:endParaRPr lang="ru-RU"/>
        </a:p>
      </dgm:t>
    </dgm:pt>
    <dgm:pt modelId="{8C3560D9-1A49-481C-940C-A9543145F12B}" type="sibTrans" cxnId="{BA1EA7F6-C111-45F4-96EA-F4EAEA0F2629}">
      <dgm:prSet/>
      <dgm:spPr/>
      <dgm:t>
        <a:bodyPr/>
        <a:lstStyle/>
        <a:p>
          <a:endParaRPr lang="ru-RU"/>
        </a:p>
      </dgm:t>
    </dgm:pt>
    <dgm:pt modelId="{CB2EA58A-3D69-4CC5-BC1F-240E6F852FD0}">
      <dgm:prSet phldrT="[Текст]"/>
      <dgm:spPr/>
      <dgm:t>
        <a:bodyPr/>
        <a:lstStyle/>
        <a:p>
          <a:r>
            <a:rPr lang="ru-RU"/>
            <a:t>Проведение аукциона (сбор заявок, их рассмотрения, подведение итогов (от 30 дней)</a:t>
          </a:r>
        </a:p>
      </dgm:t>
    </dgm:pt>
    <dgm:pt modelId="{31F4F56F-261C-4E19-81EB-776304034612}" type="parTrans" cxnId="{B28D947A-E22B-4E13-91F2-A818EF06D981}">
      <dgm:prSet/>
      <dgm:spPr/>
      <dgm:t>
        <a:bodyPr/>
        <a:lstStyle/>
        <a:p>
          <a:endParaRPr lang="ru-RU"/>
        </a:p>
      </dgm:t>
    </dgm:pt>
    <dgm:pt modelId="{8F853F41-BE14-4129-8939-E0A8A378BFD9}" type="sibTrans" cxnId="{B28D947A-E22B-4E13-91F2-A818EF06D981}">
      <dgm:prSet/>
      <dgm:spPr/>
      <dgm:t>
        <a:bodyPr/>
        <a:lstStyle/>
        <a:p>
          <a:endParaRPr lang="ru-RU"/>
        </a:p>
      </dgm:t>
    </dgm:pt>
    <dgm:pt modelId="{967672A4-2D84-4131-AA30-31F311B8C280}">
      <dgm:prSet phldrT="[Текст]"/>
      <dgm:spPr/>
      <dgm:t>
        <a:bodyPr/>
        <a:lstStyle/>
        <a:p>
          <a:r>
            <a:rPr lang="ru-RU"/>
            <a:t>Заключение договора аренды</a:t>
          </a:r>
        </a:p>
      </dgm:t>
    </dgm:pt>
    <dgm:pt modelId="{6C5DCE58-F377-417A-AEC4-9F82678A9863}" type="parTrans" cxnId="{098AFDE7-0904-4946-9367-00485C97A8DA}">
      <dgm:prSet/>
      <dgm:spPr/>
      <dgm:t>
        <a:bodyPr/>
        <a:lstStyle/>
        <a:p>
          <a:endParaRPr lang="ru-RU"/>
        </a:p>
      </dgm:t>
    </dgm:pt>
    <dgm:pt modelId="{717BEA68-169F-4B3B-8F77-944F9B0EA027}" type="sibTrans" cxnId="{098AFDE7-0904-4946-9367-00485C97A8DA}">
      <dgm:prSet/>
      <dgm:spPr/>
      <dgm:t>
        <a:bodyPr/>
        <a:lstStyle/>
        <a:p>
          <a:endParaRPr lang="ru-RU"/>
        </a:p>
      </dgm:t>
    </dgm:pt>
    <dgm:pt modelId="{8BAFB01E-E655-4DD2-956B-033104E64C50}">
      <dgm:prSet phldrT="[Текст]"/>
      <dgm:spPr/>
      <dgm:t>
        <a:bodyPr/>
        <a:lstStyle/>
        <a:p>
          <a:r>
            <a:rPr lang="ru-RU"/>
            <a:t>Направление уполномоченным органом проекта договора договора на подписание победителю или лицу, с которым заключается договор ( не более 15 дней)</a:t>
          </a:r>
        </a:p>
      </dgm:t>
    </dgm:pt>
    <dgm:pt modelId="{5A9CA5D2-B617-4BE2-9380-0C97CB42A087}" type="parTrans" cxnId="{3068ADDC-1E7A-4163-AF94-6023B7A3D286}">
      <dgm:prSet/>
      <dgm:spPr/>
      <dgm:t>
        <a:bodyPr/>
        <a:lstStyle/>
        <a:p>
          <a:endParaRPr lang="ru-RU"/>
        </a:p>
      </dgm:t>
    </dgm:pt>
    <dgm:pt modelId="{36C4A1DF-A07A-4740-AB41-BAE884725282}" type="sibTrans" cxnId="{3068ADDC-1E7A-4163-AF94-6023B7A3D286}">
      <dgm:prSet/>
      <dgm:spPr/>
      <dgm:t>
        <a:bodyPr/>
        <a:lstStyle/>
        <a:p>
          <a:endParaRPr lang="ru-RU"/>
        </a:p>
      </dgm:t>
    </dgm:pt>
    <dgm:pt modelId="{0477504D-5543-40C6-A80B-7FB695BF518D}">
      <dgm:prSet phldrT="[Текст]"/>
      <dgm:spPr/>
      <dgm:t>
        <a:bodyPr/>
        <a:lstStyle/>
        <a:p>
          <a:r>
            <a:rPr lang="ru-RU"/>
            <a:t>Подписание победителем или лицом, с которым заключается договор, проекта договора (30 дней)</a:t>
          </a:r>
        </a:p>
      </dgm:t>
    </dgm:pt>
    <dgm:pt modelId="{7CF60766-6727-46EF-9CA6-1BE708E5CC06}" type="parTrans" cxnId="{8C34B520-1E33-4EF0-95A0-8C856715DBE6}">
      <dgm:prSet/>
      <dgm:spPr/>
      <dgm:t>
        <a:bodyPr/>
        <a:lstStyle/>
        <a:p>
          <a:endParaRPr lang="ru-RU"/>
        </a:p>
      </dgm:t>
    </dgm:pt>
    <dgm:pt modelId="{86CAA77A-2F07-4B4B-AF51-4BD0F587F4F8}" type="sibTrans" cxnId="{8C34B520-1E33-4EF0-95A0-8C856715DBE6}">
      <dgm:prSet/>
      <dgm:spPr/>
      <dgm:t>
        <a:bodyPr/>
        <a:lstStyle/>
        <a:p>
          <a:endParaRPr lang="ru-RU"/>
        </a:p>
      </dgm:t>
    </dgm:pt>
    <dgm:pt modelId="{1CC7001A-9E61-4C23-8369-E618E726A57C}">
      <dgm:prSet phldrT="[Текст]"/>
      <dgm:spPr/>
      <dgm:t>
        <a:bodyPr/>
        <a:lstStyle/>
        <a:p>
          <a:r>
            <a:rPr lang="ru-RU"/>
            <a:t>Государственная регистрация договора аренды </a:t>
          </a:r>
        </a:p>
      </dgm:t>
    </dgm:pt>
    <dgm:pt modelId="{E5452C9C-927F-454F-BCCC-8C611028FAF6}" type="parTrans" cxnId="{72C40C7E-E329-461E-8730-1B0BD1CD3079}">
      <dgm:prSet/>
      <dgm:spPr/>
      <dgm:t>
        <a:bodyPr/>
        <a:lstStyle/>
        <a:p>
          <a:endParaRPr lang="ru-RU"/>
        </a:p>
      </dgm:t>
    </dgm:pt>
    <dgm:pt modelId="{26EA0296-0B35-41D6-812A-CDCDA6A00514}" type="sibTrans" cxnId="{72C40C7E-E329-461E-8730-1B0BD1CD3079}">
      <dgm:prSet/>
      <dgm:spPr/>
      <dgm:t>
        <a:bodyPr/>
        <a:lstStyle/>
        <a:p>
          <a:endParaRPr lang="ru-RU"/>
        </a:p>
      </dgm:t>
    </dgm:pt>
    <dgm:pt modelId="{D0EFF086-39D1-46B0-B8A9-2F7F4C0CC960}" type="pres">
      <dgm:prSet presAssocID="{5CA1B00A-AAB7-4F75-9275-1D1975ABD862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EE6D08D-2A23-4067-92D2-51721D5B1C05}" type="pres">
      <dgm:prSet presAssocID="{3138FC80-E1A7-4CDD-AA9E-9343BE254E62}" presName="composite" presStyleCnt="0"/>
      <dgm:spPr/>
    </dgm:pt>
    <dgm:pt modelId="{E08E8471-62FB-4714-8BB4-9A555848DD77}" type="pres">
      <dgm:prSet presAssocID="{3138FC80-E1A7-4CDD-AA9E-9343BE254E62}" presName="parentText" presStyleLbl="alignNode1" presStyleIdx="0" presStyleCnt="2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3EF5487-F8AA-44D4-9939-71C19EDB9C7D}" type="pres">
      <dgm:prSet presAssocID="{3138FC80-E1A7-4CDD-AA9E-9343BE254E62}" presName="descendantText" presStyleLbl="alignAcc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360E052-2060-4895-A5D1-3AE0BB97447C}" type="pres">
      <dgm:prSet presAssocID="{6C3E04A4-5C20-488D-93C5-F08061B7A544}" presName="sp" presStyleCnt="0"/>
      <dgm:spPr/>
    </dgm:pt>
    <dgm:pt modelId="{46B2774B-A9EE-4E46-9B95-1D447B3AC747}" type="pres">
      <dgm:prSet presAssocID="{967672A4-2D84-4131-AA30-31F311B8C280}" presName="composite" presStyleCnt="0"/>
      <dgm:spPr/>
    </dgm:pt>
    <dgm:pt modelId="{70205DAD-CA38-4924-8328-DA5E3E85F775}" type="pres">
      <dgm:prSet presAssocID="{967672A4-2D84-4131-AA30-31F311B8C280}" presName="parentText" presStyleLbl="alignNode1" presStyleIdx="1" presStyleCnt="2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2654469-6991-4D90-B0F0-518A6F94900C}" type="pres">
      <dgm:prSet presAssocID="{967672A4-2D84-4131-AA30-31F311B8C280}" presName="descendantText" presStyleLbl="alignAcc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17610D1-9E06-43F2-9D12-BD7767B7E483}" type="presOf" srcId="{8BAFB01E-E655-4DD2-956B-033104E64C50}" destId="{82654469-6991-4D90-B0F0-518A6F94900C}" srcOrd="0" destOrd="0" presId="urn:microsoft.com/office/officeart/2005/8/layout/chevron2"/>
    <dgm:cxn modelId="{BE08DAFB-812A-46AC-9379-8631669310C4}" type="presOf" srcId="{3138FC80-E1A7-4CDD-AA9E-9343BE254E62}" destId="{E08E8471-62FB-4714-8BB4-9A555848DD77}" srcOrd="0" destOrd="0" presId="urn:microsoft.com/office/officeart/2005/8/layout/chevron2"/>
    <dgm:cxn modelId="{8C34B520-1E33-4EF0-95A0-8C856715DBE6}" srcId="{967672A4-2D84-4131-AA30-31F311B8C280}" destId="{0477504D-5543-40C6-A80B-7FB695BF518D}" srcOrd="1" destOrd="0" parTransId="{7CF60766-6727-46EF-9CA6-1BE708E5CC06}" sibTransId="{86CAA77A-2F07-4B4B-AF51-4BD0F587F4F8}"/>
    <dgm:cxn modelId="{BA1EA7F6-C111-45F4-96EA-F4EAEA0F2629}" srcId="{3138FC80-E1A7-4CDD-AA9E-9343BE254E62}" destId="{C672BF3C-BCF5-4BEC-81C7-91FB4A5249B2}" srcOrd="0" destOrd="0" parTransId="{63687C0C-F18D-4A0E-A1AD-6660B67B5F84}" sibTransId="{8C3560D9-1A49-481C-940C-A9543145F12B}"/>
    <dgm:cxn modelId="{4901FC68-4452-4C0C-9579-C6F415F5B0BF}" type="presOf" srcId="{1CC7001A-9E61-4C23-8369-E618E726A57C}" destId="{82654469-6991-4D90-B0F0-518A6F94900C}" srcOrd="0" destOrd="2" presId="urn:microsoft.com/office/officeart/2005/8/layout/chevron2"/>
    <dgm:cxn modelId="{86090A78-0998-46D3-A3B5-8AF5FDAEDF96}" type="presOf" srcId="{CB2EA58A-3D69-4CC5-BC1F-240E6F852FD0}" destId="{13EF5487-F8AA-44D4-9939-71C19EDB9C7D}" srcOrd="0" destOrd="1" presId="urn:microsoft.com/office/officeart/2005/8/layout/chevron2"/>
    <dgm:cxn modelId="{11042F5F-1C6C-4BC1-866A-EB52195B4D0D}" type="presOf" srcId="{967672A4-2D84-4131-AA30-31F311B8C280}" destId="{70205DAD-CA38-4924-8328-DA5E3E85F775}" srcOrd="0" destOrd="0" presId="urn:microsoft.com/office/officeart/2005/8/layout/chevron2"/>
    <dgm:cxn modelId="{72C40C7E-E329-461E-8730-1B0BD1CD3079}" srcId="{967672A4-2D84-4131-AA30-31F311B8C280}" destId="{1CC7001A-9E61-4C23-8369-E618E726A57C}" srcOrd="2" destOrd="0" parTransId="{E5452C9C-927F-454F-BCCC-8C611028FAF6}" sibTransId="{26EA0296-0B35-41D6-812A-CDCDA6A00514}"/>
    <dgm:cxn modelId="{03B41362-D755-4195-9CBF-602EB6379AF0}" type="presOf" srcId="{0477504D-5543-40C6-A80B-7FB695BF518D}" destId="{82654469-6991-4D90-B0F0-518A6F94900C}" srcOrd="0" destOrd="1" presId="urn:microsoft.com/office/officeart/2005/8/layout/chevron2"/>
    <dgm:cxn modelId="{098AFDE7-0904-4946-9367-00485C97A8DA}" srcId="{5CA1B00A-AAB7-4F75-9275-1D1975ABD862}" destId="{967672A4-2D84-4131-AA30-31F311B8C280}" srcOrd="1" destOrd="0" parTransId="{6C5DCE58-F377-417A-AEC4-9F82678A9863}" sibTransId="{717BEA68-169F-4B3B-8F77-944F9B0EA027}"/>
    <dgm:cxn modelId="{BFAB3DE3-CCEC-4273-8201-7E6644D59561}" type="presOf" srcId="{C672BF3C-BCF5-4BEC-81C7-91FB4A5249B2}" destId="{13EF5487-F8AA-44D4-9939-71C19EDB9C7D}" srcOrd="0" destOrd="0" presId="urn:microsoft.com/office/officeart/2005/8/layout/chevron2"/>
    <dgm:cxn modelId="{3068ADDC-1E7A-4163-AF94-6023B7A3D286}" srcId="{967672A4-2D84-4131-AA30-31F311B8C280}" destId="{8BAFB01E-E655-4DD2-956B-033104E64C50}" srcOrd="0" destOrd="0" parTransId="{5A9CA5D2-B617-4BE2-9380-0C97CB42A087}" sibTransId="{36C4A1DF-A07A-4740-AB41-BAE884725282}"/>
    <dgm:cxn modelId="{F0E44848-44E2-4538-B4F1-01869547A5D3}" srcId="{5CA1B00A-AAB7-4F75-9275-1D1975ABD862}" destId="{3138FC80-E1A7-4CDD-AA9E-9343BE254E62}" srcOrd="0" destOrd="0" parTransId="{F967079B-13AC-4244-B1EA-9033FB39F3EE}" sibTransId="{6C3E04A4-5C20-488D-93C5-F08061B7A544}"/>
    <dgm:cxn modelId="{B28D947A-E22B-4E13-91F2-A818EF06D981}" srcId="{3138FC80-E1A7-4CDD-AA9E-9343BE254E62}" destId="{CB2EA58A-3D69-4CC5-BC1F-240E6F852FD0}" srcOrd="1" destOrd="0" parTransId="{31F4F56F-261C-4E19-81EB-776304034612}" sibTransId="{8F853F41-BE14-4129-8939-E0A8A378BFD9}"/>
    <dgm:cxn modelId="{D93E7AE1-801B-4900-B802-F32488ED38B8}" type="presOf" srcId="{5CA1B00A-AAB7-4F75-9275-1D1975ABD862}" destId="{D0EFF086-39D1-46B0-B8A9-2F7F4C0CC960}" srcOrd="0" destOrd="0" presId="urn:microsoft.com/office/officeart/2005/8/layout/chevron2"/>
    <dgm:cxn modelId="{CA1AF5C6-1AEB-4CF9-BD8C-0D7E6B6869A1}" type="presParOf" srcId="{D0EFF086-39D1-46B0-B8A9-2F7F4C0CC960}" destId="{AEE6D08D-2A23-4067-92D2-51721D5B1C05}" srcOrd="0" destOrd="0" presId="urn:microsoft.com/office/officeart/2005/8/layout/chevron2"/>
    <dgm:cxn modelId="{8AFF2AAD-15BA-43DA-A195-28A6FE5B0D8C}" type="presParOf" srcId="{AEE6D08D-2A23-4067-92D2-51721D5B1C05}" destId="{E08E8471-62FB-4714-8BB4-9A555848DD77}" srcOrd="0" destOrd="0" presId="urn:microsoft.com/office/officeart/2005/8/layout/chevron2"/>
    <dgm:cxn modelId="{E9C025E7-6777-41D7-B630-2B93E61B54FD}" type="presParOf" srcId="{AEE6D08D-2A23-4067-92D2-51721D5B1C05}" destId="{13EF5487-F8AA-44D4-9939-71C19EDB9C7D}" srcOrd="1" destOrd="0" presId="urn:microsoft.com/office/officeart/2005/8/layout/chevron2"/>
    <dgm:cxn modelId="{C254FEBE-7E83-4BCD-9BD5-D6E136112CBF}" type="presParOf" srcId="{D0EFF086-39D1-46B0-B8A9-2F7F4C0CC960}" destId="{8360E052-2060-4895-A5D1-3AE0BB97447C}" srcOrd="1" destOrd="0" presId="urn:microsoft.com/office/officeart/2005/8/layout/chevron2"/>
    <dgm:cxn modelId="{667A21F5-359B-4A21-A113-3B4202FB6A46}" type="presParOf" srcId="{D0EFF086-39D1-46B0-B8A9-2F7F4C0CC960}" destId="{46B2774B-A9EE-4E46-9B95-1D447B3AC747}" srcOrd="2" destOrd="0" presId="urn:microsoft.com/office/officeart/2005/8/layout/chevron2"/>
    <dgm:cxn modelId="{5C0024BF-E1D0-4D81-9BEC-6428564229D3}" type="presParOf" srcId="{46B2774B-A9EE-4E46-9B95-1D447B3AC747}" destId="{70205DAD-CA38-4924-8328-DA5E3E85F775}" srcOrd="0" destOrd="0" presId="urn:microsoft.com/office/officeart/2005/8/layout/chevron2"/>
    <dgm:cxn modelId="{D13D476B-4207-4D0E-B9E4-7C9A7D0012E1}" type="presParOf" srcId="{46B2774B-A9EE-4E46-9B95-1D447B3AC747}" destId="{82654469-6991-4D90-B0F0-518A6F94900C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5ACE30-CA64-46B9-9710-73DAE0D01B52}">
      <dsp:nvSpPr>
        <dsp:cNvPr id="0" name=""/>
        <dsp:cNvSpPr/>
      </dsp:nvSpPr>
      <dsp:spPr>
        <a:xfrm rot="5400000">
          <a:off x="-272863" y="274248"/>
          <a:ext cx="1819088" cy="1273362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Образование  земельного участка </a:t>
          </a:r>
        </a:p>
      </dsp:txBody>
      <dsp:txXfrm rot="-5400000">
        <a:off x="0" y="638066"/>
        <a:ext cx="1273362" cy="545726"/>
      </dsp:txXfrm>
    </dsp:sp>
    <dsp:sp modelId="{35CE7331-7B48-4710-8A10-6F43EA4061F6}">
      <dsp:nvSpPr>
        <dsp:cNvPr id="0" name=""/>
        <dsp:cNvSpPr/>
      </dsp:nvSpPr>
      <dsp:spPr>
        <a:xfrm rot="5400000">
          <a:off x="1850464" y="-575717"/>
          <a:ext cx="1182407" cy="233661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800" kern="1200"/>
            <a:t>Утверждение уполномоченным органом схемы расположения земельного участка или земельных участков на кадастровом плане территории (14 дней) (после соответствующего обращения заявителя)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800" kern="1200"/>
            <a:t>Образование земельного участка (срок устанавливается договором подряда)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800" kern="1200"/>
            <a:t>Осуществление  государственного кадастрового учета земельного участка (5 раб. дней)</a:t>
          </a:r>
        </a:p>
      </dsp:txBody>
      <dsp:txXfrm rot="-5400000">
        <a:off x="1273362" y="59105"/>
        <a:ext cx="2278892" cy="1066967"/>
      </dsp:txXfrm>
    </dsp:sp>
    <dsp:sp modelId="{E08E8471-62FB-4714-8BB4-9A555848DD77}">
      <dsp:nvSpPr>
        <dsp:cNvPr id="0" name=""/>
        <dsp:cNvSpPr/>
      </dsp:nvSpPr>
      <dsp:spPr>
        <a:xfrm rot="5400000">
          <a:off x="-272863" y="1868393"/>
          <a:ext cx="1819088" cy="1273362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Проведение аукциона</a:t>
          </a:r>
        </a:p>
      </dsp:txBody>
      <dsp:txXfrm rot="-5400000">
        <a:off x="0" y="2232211"/>
        <a:ext cx="1273362" cy="545726"/>
      </dsp:txXfrm>
    </dsp:sp>
    <dsp:sp modelId="{13EF5487-F8AA-44D4-9939-71C19EDB9C7D}">
      <dsp:nvSpPr>
        <dsp:cNvPr id="0" name=""/>
        <dsp:cNvSpPr/>
      </dsp:nvSpPr>
      <dsp:spPr>
        <a:xfrm rot="5400000">
          <a:off x="1850464" y="1018428"/>
          <a:ext cx="1182407" cy="233661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800" kern="1200"/>
            <a:t>Принятие решения о проведении аукциона, получение информации о возможности технологического присоединения объекта капитального строительства к инженерным сетям, определение кадастровой стоимости  (срок - 2 месяца) (после соответствующего обращения заявителя)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800" kern="1200"/>
            <a:t>Проведение аукциона(сбор заявок, их рассмотрения, подведение итогов (от 30 дней)</a:t>
          </a:r>
        </a:p>
      </dsp:txBody>
      <dsp:txXfrm rot="-5400000">
        <a:off x="1273362" y="1653250"/>
        <a:ext cx="2278892" cy="1066967"/>
      </dsp:txXfrm>
    </dsp:sp>
    <dsp:sp modelId="{70205DAD-CA38-4924-8328-DA5E3E85F775}">
      <dsp:nvSpPr>
        <dsp:cNvPr id="0" name=""/>
        <dsp:cNvSpPr/>
      </dsp:nvSpPr>
      <dsp:spPr>
        <a:xfrm rot="5400000">
          <a:off x="-272863" y="3462539"/>
          <a:ext cx="1819088" cy="1273362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Заключение договора аренды</a:t>
          </a:r>
        </a:p>
      </dsp:txBody>
      <dsp:txXfrm rot="-5400000">
        <a:off x="0" y="3826357"/>
        <a:ext cx="1273362" cy="545726"/>
      </dsp:txXfrm>
    </dsp:sp>
    <dsp:sp modelId="{82654469-6991-4D90-B0F0-518A6F94900C}">
      <dsp:nvSpPr>
        <dsp:cNvPr id="0" name=""/>
        <dsp:cNvSpPr/>
      </dsp:nvSpPr>
      <dsp:spPr>
        <a:xfrm rot="5400000">
          <a:off x="1850464" y="2612573"/>
          <a:ext cx="1182407" cy="233661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800" kern="1200"/>
            <a:t>Направление уполномоченным органом проекта договора договора на подписание победителю или лицу, с которым заключается договор ( не более 15 дней)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800" kern="1200"/>
            <a:t>Подписание победителем или лицом, с которым заключается договор, проекта договора (30 дней)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800" kern="1200"/>
            <a:t>Государственная регистрация договора аренды </a:t>
          </a:r>
        </a:p>
      </dsp:txBody>
      <dsp:txXfrm rot="-5400000">
        <a:off x="1273362" y="3247395"/>
        <a:ext cx="2278892" cy="106696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08E8471-62FB-4714-8BB4-9A555848DD77}">
      <dsp:nvSpPr>
        <dsp:cNvPr id="0" name=""/>
        <dsp:cNvSpPr/>
      </dsp:nvSpPr>
      <dsp:spPr>
        <a:xfrm rot="5400000">
          <a:off x="-656681" y="659660"/>
          <a:ext cx="2677343" cy="136398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/>
            <a:t>Проведение аукциона</a:t>
          </a:r>
        </a:p>
      </dsp:txBody>
      <dsp:txXfrm rot="-5400000">
        <a:off x="1" y="684968"/>
        <a:ext cx="1363980" cy="1313363"/>
      </dsp:txXfrm>
    </dsp:sp>
    <dsp:sp modelId="{13EF5487-F8AA-44D4-9939-71C19EDB9C7D}">
      <dsp:nvSpPr>
        <dsp:cNvPr id="0" name=""/>
        <dsp:cNvSpPr/>
      </dsp:nvSpPr>
      <dsp:spPr>
        <a:xfrm rot="5400000">
          <a:off x="1389288" y="-22329"/>
          <a:ext cx="1995353" cy="204597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/>
            <a:t>Принятие решения о проведении аукциона, получение информации о возможности технологического присоединения объекта капитального строительства к инженерным сетям, определение кадастровой стоимости  (срок - 2 месяца) (после соответствующего обращения заявителя)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/>
            <a:t>Проведение аукциона (сбор заявок, их рассмотрения, подведение итогов (от 30 дней)</a:t>
          </a:r>
        </a:p>
      </dsp:txBody>
      <dsp:txXfrm rot="-5400000">
        <a:off x="1363980" y="100385"/>
        <a:ext cx="1948565" cy="1800543"/>
      </dsp:txXfrm>
    </dsp:sp>
    <dsp:sp modelId="{70205DAD-CA38-4924-8328-DA5E3E85F775}">
      <dsp:nvSpPr>
        <dsp:cNvPr id="0" name=""/>
        <dsp:cNvSpPr/>
      </dsp:nvSpPr>
      <dsp:spPr>
        <a:xfrm rot="5400000">
          <a:off x="-656681" y="2986509"/>
          <a:ext cx="2677343" cy="136398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/>
            <a:t>Заключение договора аренды</a:t>
          </a:r>
        </a:p>
      </dsp:txBody>
      <dsp:txXfrm rot="-5400000">
        <a:off x="1" y="3011817"/>
        <a:ext cx="1363980" cy="1313363"/>
      </dsp:txXfrm>
    </dsp:sp>
    <dsp:sp modelId="{82654469-6991-4D90-B0F0-518A6F94900C}">
      <dsp:nvSpPr>
        <dsp:cNvPr id="0" name=""/>
        <dsp:cNvSpPr/>
      </dsp:nvSpPr>
      <dsp:spPr>
        <a:xfrm rot="5400000">
          <a:off x="1389288" y="2304519"/>
          <a:ext cx="1995353" cy="204597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5715" rIns="5715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/>
            <a:t>Направление уполномоченным органом проекта договора договора на подписание победителю или лицу, с которым заключается договор ( не более 15 дней)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/>
            <a:t>Подписание победителем или лицом, с которым заключается договор, проекта договора (30 дней)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900" kern="1200"/>
            <a:t>Государственная регистрация договора аренды </a:t>
          </a:r>
        </a:p>
      </dsp:txBody>
      <dsp:txXfrm rot="-5400000">
        <a:off x="1363980" y="2427233"/>
        <a:ext cx="1948565" cy="18005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Фиолетовый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Дружкова Анастасия Игоревна</dc:creator>
  <cp:keywords/>
  <dc:description/>
  <cp:lastModifiedBy>Дружкова Анастасия Игоревна</cp:lastModifiedBy>
  <cp:revision>4</cp:revision>
  <dcterms:created xsi:type="dcterms:W3CDTF">2024-03-05T02:14:00Z</dcterms:created>
  <dcterms:modified xsi:type="dcterms:W3CDTF">2024-03-05T02:28:00Z</dcterms:modified>
</cp:coreProperties>
</file>