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Default="003574F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574F1" w:rsidRPr="008322CE" w:rsidRDefault="003574F1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="006A11A1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сентября</w:t>
                            </w:r>
                          </w:p>
                          <w:p w:rsidR="003574F1" w:rsidRPr="006E7DA2" w:rsidRDefault="003574F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3574F1" w:rsidRDefault="003574F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574F1" w:rsidRPr="008322CE" w:rsidRDefault="003574F1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  <w:r w:rsidR="006A11A1"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сентября</w:t>
                      </w:r>
                    </w:p>
                    <w:p w:rsidR="003574F1" w:rsidRPr="006E7DA2" w:rsidRDefault="003574F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Pr="00DB2525" w:rsidRDefault="006A11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43 (548</w:t>
                            </w:r>
                            <w:r w:rsidR="003574F1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574F1" w:rsidRPr="00DB2525" w:rsidRDefault="006A11A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43 (548</w:t>
                      </w:r>
                      <w:r w:rsidR="003574F1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77DA3" w:rsidRPr="00977DA3" w:rsidRDefault="00977DA3" w:rsidP="00977DA3">
      <w:pPr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АДМИНИСТРАЦИЯ</w:t>
      </w:r>
    </w:p>
    <w:p w:rsidR="00977DA3" w:rsidRPr="00977DA3" w:rsidRDefault="00977DA3" w:rsidP="00977DA3">
      <w:pPr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МУНИЦИПАЛЬНОГО ОБРАЗОВАНИЯ</w:t>
      </w:r>
    </w:p>
    <w:p w:rsidR="00977DA3" w:rsidRPr="00977DA3" w:rsidRDefault="00977DA3" w:rsidP="00977DA3">
      <w:pPr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БИЛИБИНСКИЙ МУНИЦИПАЛЬНЫЙ РАЙОН</w:t>
      </w:r>
    </w:p>
    <w:p w:rsidR="00977DA3" w:rsidRPr="00977DA3" w:rsidRDefault="00977DA3" w:rsidP="00977DA3">
      <w:pPr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ЧУКОТСКОГО АВТОНОМНОГО ОКРУГА</w:t>
      </w:r>
    </w:p>
    <w:p w:rsidR="00977DA3" w:rsidRPr="00977DA3" w:rsidRDefault="00977DA3" w:rsidP="00977DA3">
      <w:pPr>
        <w:jc w:val="center"/>
        <w:outlineLvl w:val="0"/>
        <w:rPr>
          <w:b/>
          <w:sz w:val="20"/>
          <w:szCs w:val="20"/>
        </w:rPr>
      </w:pPr>
    </w:p>
    <w:p w:rsidR="00977DA3" w:rsidRPr="00977DA3" w:rsidRDefault="00977DA3" w:rsidP="00977DA3">
      <w:pPr>
        <w:jc w:val="center"/>
        <w:outlineLvl w:val="0"/>
        <w:rPr>
          <w:b/>
          <w:sz w:val="20"/>
          <w:szCs w:val="20"/>
        </w:rPr>
      </w:pPr>
      <w:proofErr w:type="gramStart"/>
      <w:r w:rsidRPr="00977DA3">
        <w:rPr>
          <w:b/>
          <w:sz w:val="20"/>
          <w:szCs w:val="20"/>
        </w:rPr>
        <w:t>П</w:t>
      </w:r>
      <w:proofErr w:type="gramEnd"/>
      <w:r w:rsidRPr="00977DA3">
        <w:rPr>
          <w:b/>
          <w:sz w:val="20"/>
          <w:szCs w:val="20"/>
        </w:rPr>
        <w:t xml:space="preserve"> О С Т А Н О В Л Е Н И Е</w:t>
      </w:r>
    </w:p>
    <w:p w:rsidR="00977DA3" w:rsidRPr="00977DA3" w:rsidRDefault="00977DA3" w:rsidP="00977DA3">
      <w:pPr>
        <w:jc w:val="center"/>
        <w:rPr>
          <w:b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510"/>
        <w:gridCol w:w="3179"/>
        <w:gridCol w:w="3342"/>
      </w:tblGrid>
      <w:tr w:rsidR="00977DA3" w:rsidRPr="00977DA3" w:rsidTr="00977DA3">
        <w:tc>
          <w:tcPr>
            <w:tcW w:w="3510" w:type="dxa"/>
            <w:hideMark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от  5 сентября 2024</w:t>
            </w:r>
            <w:r w:rsidRPr="00977DA3">
              <w:rPr>
                <w:sz w:val="20"/>
                <w:szCs w:val="20"/>
                <w:u w:val="single"/>
              </w:rPr>
              <w:t xml:space="preserve"> </w:t>
            </w:r>
            <w:r w:rsidRPr="00977DA3">
              <w:rPr>
                <w:sz w:val="20"/>
                <w:szCs w:val="20"/>
              </w:rPr>
              <w:t xml:space="preserve">года </w:t>
            </w:r>
          </w:p>
        </w:tc>
        <w:tc>
          <w:tcPr>
            <w:tcW w:w="3179" w:type="dxa"/>
            <w:hideMark/>
          </w:tcPr>
          <w:p w:rsidR="00977DA3" w:rsidRPr="00977DA3" w:rsidRDefault="00977DA3" w:rsidP="00977DA3">
            <w:pPr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   №  821</w:t>
            </w:r>
          </w:p>
        </w:tc>
        <w:tc>
          <w:tcPr>
            <w:tcW w:w="3342" w:type="dxa"/>
            <w:hideMark/>
          </w:tcPr>
          <w:p w:rsidR="00977DA3" w:rsidRPr="00977DA3" w:rsidRDefault="00977DA3" w:rsidP="00977DA3">
            <w:pPr>
              <w:jc w:val="right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г. Билибино</w:t>
            </w:r>
          </w:p>
        </w:tc>
      </w:tr>
    </w:tbl>
    <w:p w:rsidR="00977DA3" w:rsidRPr="00977DA3" w:rsidRDefault="00977DA3" w:rsidP="00977DA3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4"/>
      </w:tblGrid>
      <w:tr w:rsidR="00977DA3" w:rsidRPr="00977DA3" w:rsidTr="00452ADC">
        <w:trPr>
          <w:trHeight w:val="1032"/>
        </w:trPr>
        <w:tc>
          <w:tcPr>
            <w:tcW w:w="5184" w:type="dxa"/>
            <w:hideMark/>
          </w:tcPr>
          <w:p w:rsidR="00977DA3" w:rsidRPr="00977DA3" w:rsidRDefault="00977DA3" w:rsidP="00977DA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Об утверждении Порядка организации и проведения эвакуационных мероприятий на территории муниципального образования Билибинский муниципальный район</w:t>
            </w:r>
          </w:p>
        </w:tc>
      </w:tr>
    </w:tbl>
    <w:p w:rsidR="00977DA3" w:rsidRPr="00977DA3" w:rsidRDefault="00977DA3" w:rsidP="00977DA3">
      <w:pPr>
        <w:tabs>
          <w:tab w:val="left" w:pos="567"/>
        </w:tabs>
        <w:jc w:val="both"/>
        <w:rPr>
          <w:sz w:val="20"/>
          <w:szCs w:val="20"/>
        </w:rPr>
      </w:pPr>
    </w:p>
    <w:p w:rsidR="00977DA3" w:rsidRPr="00977DA3" w:rsidRDefault="00977DA3" w:rsidP="00977DA3">
      <w:pPr>
        <w:ind w:firstLine="709"/>
        <w:jc w:val="both"/>
        <w:rPr>
          <w:sz w:val="20"/>
          <w:szCs w:val="20"/>
        </w:rPr>
      </w:pPr>
      <w:r w:rsidRPr="00977DA3">
        <w:rPr>
          <w:sz w:val="20"/>
          <w:szCs w:val="20"/>
        </w:rPr>
        <w:t>В соответствии с Федеральным законом от 12 февраля 1998 года № 28-ФЗ    «О гражданской обороне», в целях реализации единой государственной политики в области гражданской обороны, Администрация муниципального образования Билибинский муниципальный район</w:t>
      </w:r>
    </w:p>
    <w:p w:rsidR="00977DA3" w:rsidRPr="00977DA3" w:rsidRDefault="00977DA3" w:rsidP="00977DA3">
      <w:pPr>
        <w:ind w:firstLine="708"/>
        <w:jc w:val="both"/>
        <w:rPr>
          <w:b/>
          <w:bCs/>
          <w:sz w:val="20"/>
          <w:szCs w:val="20"/>
        </w:rPr>
      </w:pPr>
      <w:r w:rsidRPr="00977DA3">
        <w:rPr>
          <w:b/>
          <w:bCs/>
          <w:sz w:val="20"/>
          <w:szCs w:val="20"/>
        </w:rPr>
        <w:t>ПОСТАНОВЛЯЕТ:</w:t>
      </w:r>
    </w:p>
    <w:p w:rsidR="00977DA3" w:rsidRPr="00977DA3" w:rsidRDefault="00977DA3" w:rsidP="00977DA3">
      <w:pPr>
        <w:jc w:val="both"/>
        <w:rPr>
          <w:sz w:val="26"/>
          <w:szCs w:val="26"/>
        </w:rPr>
      </w:pPr>
    </w:p>
    <w:p w:rsidR="00977DA3" w:rsidRPr="00977DA3" w:rsidRDefault="00977DA3" w:rsidP="00977DA3">
      <w:pPr>
        <w:ind w:firstLine="709"/>
        <w:jc w:val="both"/>
        <w:rPr>
          <w:kern w:val="28"/>
          <w:sz w:val="20"/>
          <w:szCs w:val="20"/>
        </w:rPr>
      </w:pPr>
      <w:r w:rsidRPr="00977DA3">
        <w:rPr>
          <w:kern w:val="28"/>
          <w:sz w:val="20"/>
          <w:szCs w:val="20"/>
        </w:rPr>
        <w:t>1. Утвердить прилагаемый Порядок организации и проведения эвакуационных мероприятий на территории муниципального образования Билибинский муниципальный район согласно приложению к настоящему постановлению (Приложение 1).</w:t>
      </w:r>
    </w:p>
    <w:p w:rsidR="00977DA3" w:rsidRPr="00977DA3" w:rsidRDefault="00977DA3" w:rsidP="00977DA3">
      <w:pPr>
        <w:ind w:firstLine="709"/>
        <w:jc w:val="both"/>
        <w:rPr>
          <w:sz w:val="20"/>
          <w:szCs w:val="20"/>
        </w:rPr>
      </w:pPr>
      <w:r w:rsidRPr="00977DA3">
        <w:rPr>
          <w:kern w:val="28"/>
          <w:sz w:val="20"/>
          <w:szCs w:val="20"/>
        </w:rPr>
        <w:t xml:space="preserve">2. </w:t>
      </w:r>
      <w:r w:rsidRPr="00977DA3">
        <w:rPr>
          <w:sz w:val="20"/>
          <w:szCs w:val="20"/>
        </w:rPr>
        <w:t>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977DA3" w:rsidRPr="00977DA3" w:rsidRDefault="00977DA3" w:rsidP="00977DA3">
      <w:pPr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977DA3">
        <w:rPr>
          <w:sz w:val="20"/>
          <w:szCs w:val="20"/>
        </w:rPr>
        <w:t>3. Настоящее постановление вступает в силу с момента его официального опубликования.</w:t>
      </w:r>
    </w:p>
    <w:p w:rsidR="00977DA3" w:rsidRPr="00977DA3" w:rsidRDefault="00977DA3" w:rsidP="00977DA3">
      <w:pPr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977DA3">
        <w:rPr>
          <w:sz w:val="20"/>
          <w:szCs w:val="20"/>
        </w:rPr>
        <w:t xml:space="preserve">4. </w:t>
      </w:r>
      <w:proofErr w:type="gramStart"/>
      <w:r w:rsidRPr="00977DA3">
        <w:rPr>
          <w:sz w:val="20"/>
          <w:szCs w:val="20"/>
        </w:rPr>
        <w:t>Контроль за</w:t>
      </w:r>
      <w:proofErr w:type="gramEnd"/>
      <w:r w:rsidRPr="00977DA3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977DA3" w:rsidRPr="00977DA3" w:rsidRDefault="00977DA3" w:rsidP="00977DA3">
      <w:pPr>
        <w:jc w:val="both"/>
        <w:rPr>
          <w:sz w:val="20"/>
          <w:szCs w:val="20"/>
        </w:rPr>
      </w:pPr>
    </w:p>
    <w:p w:rsidR="00977DA3" w:rsidRPr="00977DA3" w:rsidRDefault="00977DA3" w:rsidP="00977DA3">
      <w:pPr>
        <w:jc w:val="both"/>
        <w:rPr>
          <w:sz w:val="20"/>
          <w:szCs w:val="20"/>
        </w:rPr>
      </w:pPr>
    </w:p>
    <w:p w:rsidR="00977DA3" w:rsidRPr="00977DA3" w:rsidRDefault="00977DA3" w:rsidP="00977DA3">
      <w:pPr>
        <w:jc w:val="both"/>
        <w:rPr>
          <w:sz w:val="20"/>
          <w:szCs w:val="20"/>
        </w:rPr>
      </w:pPr>
    </w:p>
    <w:p w:rsidR="00977DA3" w:rsidRPr="00977DA3" w:rsidRDefault="00977DA3" w:rsidP="00977DA3">
      <w:pPr>
        <w:jc w:val="both"/>
        <w:rPr>
          <w:sz w:val="26"/>
          <w:szCs w:val="26"/>
        </w:rPr>
      </w:pPr>
      <w:r w:rsidRPr="00977DA3">
        <w:rPr>
          <w:sz w:val="20"/>
          <w:szCs w:val="20"/>
        </w:rPr>
        <w:t xml:space="preserve">Глава Администрации                                                             </w:t>
      </w:r>
      <w:r w:rsidR="00452ADC">
        <w:rPr>
          <w:sz w:val="20"/>
          <w:szCs w:val="20"/>
        </w:rPr>
        <w:t xml:space="preserve">                                       </w:t>
      </w:r>
      <w:r w:rsidR="003D4BAB">
        <w:rPr>
          <w:sz w:val="20"/>
          <w:szCs w:val="20"/>
        </w:rPr>
        <w:t xml:space="preserve"> </w:t>
      </w:r>
      <w:r w:rsidR="00452ADC">
        <w:rPr>
          <w:sz w:val="20"/>
          <w:szCs w:val="20"/>
        </w:rPr>
        <w:t xml:space="preserve">            </w:t>
      </w:r>
      <w:r w:rsidRPr="00977DA3">
        <w:rPr>
          <w:sz w:val="20"/>
          <w:szCs w:val="20"/>
        </w:rPr>
        <w:t xml:space="preserve">                     Е.З. Сафонов</w:t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394"/>
      </w:tblGrid>
      <w:tr w:rsidR="00977DA3" w:rsidRPr="00977DA3" w:rsidTr="009A3993">
        <w:trPr>
          <w:trHeight w:val="1549"/>
        </w:trPr>
        <w:tc>
          <w:tcPr>
            <w:tcW w:w="5070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Приложение 1</w:t>
            </w:r>
          </w:p>
          <w:p w:rsidR="00977DA3" w:rsidRPr="00977DA3" w:rsidRDefault="00977DA3" w:rsidP="00977DA3">
            <w:pPr>
              <w:jc w:val="both"/>
              <w:rPr>
                <w:sz w:val="26"/>
                <w:szCs w:val="26"/>
              </w:rPr>
            </w:pPr>
            <w:r w:rsidRPr="00977DA3">
              <w:rPr>
                <w:sz w:val="20"/>
                <w:szCs w:val="20"/>
              </w:rPr>
              <w:t>к Постановлению Администрации муниципального образования Билибинский муниципальный район от 5 сентября 2024 года № 821</w:t>
            </w:r>
          </w:p>
        </w:tc>
      </w:tr>
    </w:tbl>
    <w:p w:rsidR="00977DA3" w:rsidRPr="00977DA3" w:rsidRDefault="00977DA3" w:rsidP="00977DA3"/>
    <w:p w:rsidR="00977DA3" w:rsidRPr="00977DA3" w:rsidRDefault="00977DA3" w:rsidP="00977DA3">
      <w:pPr>
        <w:jc w:val="center"/>
        <w:rPr>
          <w:b/>
          <w:bCs/>
          <w:color w:val="000000"/>
          <w:sz w:val="20"/>
          <w:szCs w:val="20"/>
          <w:lang w:bidi="ru-RU"/>
        </w:rPr>
      </w:pPr>
      <w:r w:rsidRPr="00977DA3">
        <w:rPr>
          <w:b/>
          <w:bCs/>
          <w:color w:val="000000"/>
          <w:sz w:val="20"/>
          <w:szCs w:val="20"/>
          <w:lang w:bidi="ru-RU"/>
        </w:rPr>
        <w:t>1. Общие положения</w:t>
      </w:r>
    </w:p>
    <w:p w:rsidR="00977DA3" w:rsidRPr="00977DA3" w:rsidRDefault="00977DA3" w:rsidP="00977DA3">
      <w:pPr>
        <w:jc w:val="center"/>
        <w:rPr>
          <w:b/>
          <w:bCs/>
          <w:color w:val="000000"/>
          <w:sz w:val="20"/>
          <w:szCs w:val="20"/>
          <w:lang w:bidi="ru-RU"/>
        </w:rPr>
      </w:pP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bCs/>
          <w:color w:val="000000"/>
          <w:sz w:val="20"/>
          <w:szCs w:val="20"/>
          <w:lang w:bidi="ru-RU"/>
        </w:rPr>
        <w:t xml:space="preserve">1.1. </w:t>
      </w:r>
      <w:r w:rsidRPr="00977DA3">
        <w:rPr>
          <w:color w:val="1C1C1C"/>
          <w:sz w:val="20"/>
          <w:szCs w:val="20"/>
          <w:lang w:bidi="ru-RU"/>
        </w:rPr>
        <w:t>Настоящее порядок устанавливает порядок эвакуации населения, материальных и культурных ценностей в безопасные районы при опасностях, возникающих при военных конфликтах, угрозе их возникновения или в обстановке, сложившейся вследствие этих конфликтов, а также при возникновении или угрозе возникновения чрезвычайных ситуаций и выполнения Администрацией муниципального образования Билибинский муниципальный район и организациями эвакуационных мероприятий.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1.2. Целью проведения эвакуации является недопущение (снижение) потерь населения, материальных, культурных ценностей и архивных документов </w:t>
      </w:r>
      <w:r w:rsidRPr="00977DA3">
        <w:rPr>
          <w:color w:val="000000"/>
          <w:sz w:val="20"/>
          <w:szCs w:val="20"/>
          <w:lang w:bidi="ru-RU"/>
        </w:rPr>
        <w:t xml:space="preserve">от </w:t>
      </w:r>
      <w:r w:rsidRPr="00977DA3">
        <w:rPr>
          <w:color w:val="1C1C1C"/>
          <w:sz w:val="20"/>
          <w:szCs w:val="20"/>
          <w:lang w:bidi="ru-RU"/>
        </w:rPr>
        <w:t>опасностей, возникающих при военных конфликтах или вследствие этих конфликтов, а также при возникновении или угрозе возникновения чрезвычайных ситуаций.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1.3. Основные понятия, используемые при проведении эвакуационных мероприятий: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 xml:space="preserve">«безопасный район»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 xml:space="preserve">территория, расположенная в пределах административных границ Чукотского автономного округа, вне зон возможных опасностей, зон возможных разрушений и подготовленная для размещения и жизнеобеспечения временно отселяемых жителей, эвакуируемого или рассредоточиваемого </w:t>
      </w:r>
      <w:r w:rsidRPr="00977DA3">
        <w:rPr>
          <w:color w:val="1C1C1C"/>
          <w:sz w:val="20"/>
          <w:szCs w:val="20"/>
          <w:lang w:bidi="ru-RU"/>
        </w:rPr>
        <w:lastRenderedPageBreak/>
        <w:t>населения, а также для размещения (хранения) материальных, культурных ценностей и архивных документов: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«зона возможных опасностей»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прогнозируемые зоны сильных разрушений, радиоактивного, химического и биологического заражения (загрязнения), сплошных пожаров, катастрофического затопления, ведения военных действий, а также прифронтовые территории;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«зона ведения военных действий» - территория, в пределах которой планируется (осуществляется) развёртывание группировок войск (сил) для отражения агрессии и (или) разрешения внутренних вооружённых конфликтов, а также ведение военных действий или проведение специальных военных и контртеррористических операций;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 xml:space="preserve">«зона возможного катастрофического затопления» </w:t>
      </w:r>
      <w:r w:rsidRPr="00977DA3">
        <w:rPr>
          <w:color w:val="000000"/>
          <w:sz w:val="20"/>
          <w:szCs w:val="20"/>
          <w:lang w:bidi="ru-RU"/>
        </w:rPr>
        <w:t xml:space="preserve">— </w:t>
      </w:r>
      <w:r w:rsidRPr="00977DA3">
        <w:rPr>
          <w:color w:val="1C1C1C"/>
          <w:sz w:val="20"/>
          <w:szCs w:val="20"/>
          <w:lang w:bidi="ru-RU"/>
        </w:rPr>
        <w:t>территория, подверженная затоплению при повреждении или разрушений гидротехнического сооружения чрезвычайно высокой, высокой или средней опасности, в пределах которой могут произойти разрушения жилых зданий и сооружений, определяемые в соответствии с расчётами согласно методикам определения размера вреда, который может быть причинён жизни, здоровью физических лиц, имуществу физических и юридических лиц в результате аварии гидротехнического сооружения;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«зона возможных сильных разрушений»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территория населённого пункта или его часть, в пределах которой в результате военного конфликта, чрезвычайной ситуации или аварии здания и сооружения могут получить полные и сильные разрушения;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«зона возможных разрушений» - территория населённого пункта или его часть, в пределах которой в результате военного конфликта, чрезвычайной ситуации или аварии здания и сооружения могут получить средние и слабые разрушения со снижением их эксплуатационной пригодности;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«зона возможных сплошных пожаров»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территория, в пределах которой при воздействии светового импульса в течение одного - двух часов огонь охватывает более 90 процентов зданий и сооружений, находящихся на этой территории;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«зона возможного радиоактивного загрязнения»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территория, в пределах которой в результате военного конфликта, чрезвычайной ситуации или аварии может произойти загрязнение радиоактивными веществами, приводящими к радиационному воздействию ионизирующего излучения на организм человека выше установленных норм и (или) к радиоактивному загрязнению окружающей среды;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«зона возможного химического заражения» - территория, в пределах которой в результате военного конфликта, чрезвычайной ситуации или аварии возможно распространение химических и токсических веществ в концентрациях или количествах, создающих угрозу для жизни и здоровья людей, а также нанесение вреда окружающей среде;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«зона возможного биологического заражения» - территория, в пределах которой в результате военного конфликта, чрезвычайной ситуации или аварии возможно привнесение (распространение) биологических средств поражения людей и животных, патогенных микроорганизмов, а также токсинов бактериального, растительного и животного происхождения, создающих опасность для жизни и здоровья людей, а также нанесение вреда окружающей среде;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«зона полной эвакуации»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территория, в пределах которой предусматривается проведение эвакуации населения, материальных и культурных ценностей в максимально возможных объёмах;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«население» - граждане Российской Федерации, иностранные граждане и лица без гражданства, находящиеся на территории Чукотского автономного округа;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«организации» - организации, отнесённые в установленном порядке к категориям по гражданской обороне, организации, обеспечивающие выполнение мероприятий по гражданской обороне, а также иные организации независимо от форм собственности, реализующие полномочия в области гражданской обороны, в области защиты культурных ценностей и архивных документов;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«прифронтовая территория» - территория Чукотского автономного округа или ее часть, находящаяся в пределах досягаемости обычных средств поражения противоборствующей стороны от линии боевого соприкосновения;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«рассредоточение» - особый вид эвакуации, предусматривающий проведение мероприятий по организованному перемещению рабочих (служащих), продолжающих производственную, трудовую, хозяйственную и служебную деятельность, из зон возможных опасностей для проживания и отдыха в безопасные районы и обратно;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«реэвакуация» - комплекс мероприятий по возвращению населения из безопасных районов в места постоянного проживания, а также материальных, культурных ценностей и архивных документов в районы (места) их размещения (хранения) до эвакуации;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«члены семьи» - проживающие совместно с гражданином его супруга (супруг), несовершеннолетние дети, родители и лица, находящиеся на иждивении гражданина;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«эвакуационная емкость» - возможности жилых (стационарных и временных), общественных и административных зданий, помещений, сооружении и инженерной инфраструктуры безопасных районов, в которых может быть обеспечено размещение временно отселяемого, эвакуируемого или рассредоточиваемого населения, а также обеспечено размещение (хранение) материальных, культурных ценностей и архивных документов при соблюдении минимальных требований к их сохранению;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«эвакуация населения, материальных и культурных ценностей» - комплекс мероприятий по организованному перемещению населения, материальных, культурных ценностей и архивных документов из зон возможных опасностей и их размещение в безопасных районах;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«эвакуационные мероприятия» - согласованные по целям, задачам, месту и времени действия органов и организаций по организации работы эвакуационных органов, перевозке населения, материальных, культурных ценностей и архивных документов и их размещению в безопасных районах, а также по подготовке и проведению реэвакуации.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lastRenderedPageBreak/>
        <w:t>1.4. Эвакуации из зон возможных опасностей в безопасные районы подлежат: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работники (сотрудники) органов и организаций, переносящих производственную, трудовую, хозяйственную и служебную деятельность (далее - экономическая деятельность) из зон возможных опасностей в безопасные районы совместно с неработающими членами семей;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неработающие члены семей работников (сотрудников) органов и организаций, подлежащих рассредоточению;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нетрудоспособное население;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неработающее и не подлежащее призыву по мобилизации на военную службу население (далее - неработающее население);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>- пациенты, находящиеся в лечебно-профилактических организациях, включая больницы, госпитали, амбулаторно-поликлинические учреждения, амбулатории и поликлиники, организации охраны материнства и детства (включая родильные дома, перинатальные центры, дома ребёнка), санаторно-курортные организации (бальнеологические лечебницы, грязелечебницы, курортные поликлиники, санатории, санатории-профилактории);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осужденные и лица, содержащиеся под стражей;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материальные, культурные ценности и архивные документы, за исключением ценностей и архивных документов, вывоз (вынос) которых невозможен по специфическим или технологическим причинам.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1.5. Рассредоточению из зон возможных опасностей подлежат: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работники (сотрудники) органов и организаций, продолжающих экономическую деятельность в зонах возможных опасностей;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работники (сотрудники), осуществляющие экономическую деятельность в интересах органов и организаций или обеспечивающие функционирование объектов жизнеобеспечения и инфраструктуры населённых: пунктов в зонах возможных опасностей.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1.6. Размещение рассредоточиваемых работников (сотрудников) и членов их семей осуществляется в ближайших безопасных районах с учётом наличия внутригородских и загородных путей сообщения.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В случае если совместное размещение рассредоточиваемых работников (сотрудников) и членов их семей невозможно, члены семей указанных работников (сотрудников) размещаются в безопасных районах, ближайших к местам размещения рассредоточиваемых работников (сотрудников).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>При невозможности обеспечить размещение рассредоточиваемых работников (сотрудников) в безопасных районах или их безопасное перемещение из районов размещения к рабочим местам и обратно решениями руководителей органов и организаций 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Чукотскому автономному округу (далее - Главное управление МЧС России по Чукотскому автономному округу) и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исполнительными органами Чукотского автономного округа работники (сотрудники) размещаются по месту ведения органами и организациями экономической деятельности с проведением мероприятий по их первоочередному жизнеобеспечению и укрытию в защитных сооружениях гражданской обороны и (или) приспосабливаемых под защитные сооружения гражданской обороны заглубленных помещениях и других сооружениях подземного пространства.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1.7. Нетрудоспособное, неработающее население и лица, не являющиеся членами семей работников (сотрудников) органов и организаций, продолжающих экономическую деятельность при опасностях, возникающих в условиях военных конфликтов, размещаются в более отдалённых безопасных районах по сравнению с районами, в которых размещаются рассредоточиваемые работники (сотрудники) органов </w:t>
      </w:r>
      <w:r w:rsidRPr="00977DA3">
        <w:rPr>
          <w:color w:val="000000"/>
          <w:sz w:val="20"/>
          <w:szCs w:val="20"/>
          <w:lang w:bidi="ru-RU"/>
        </w:rPr>
        <w:t xml:space="preserve">и </w:t>
      </w:r>
      <w:r w:rsidRPr="00977DA3">
        <w:rPr>
          <w:color w:val="1C1C1C"/>
          <w:sz w:val="20"/>
          <w:szCs w:val="20"/>
          <w:lang w:bidi="ru-RU"/>
        </w:rPr>
        <w:t>организации.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1.8. Эвакуации из зон полной эвакуации в безопасные районы подлежат: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все население, за исключением граждан (отдельных категорий граждан) по согласованию с соответствующими органами военного управления, а также территориальными органами Федеральной службы безопасности Российской Федерации;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материальные, культурные ценности и архивные документы, за исключением ценностей и архивных документов, вывоз (вынос) которых невозможен по специфическим или технологическим причинам.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1.9. </w:t>
      </w:r>
      <w:proofErr w:type="gramStart"/>
      <w:r w:rsidRPr="00977DA3">
        <w:rPr>
          <w:color w:val="1C1C1C"/>
          <w:sz w:val="20"/>
          <w:szCs w:val="20"/>
          <w:lang w:bidi="ru-RU"/>
        </w:rPr>
        <w:t>Граждане, подлежащие призыву на военную службу по мобилизации, за исключением проживающих в зонах полной эвакуации, не планируются к эвакуации в период мобилизации, действия военного положения и в военное время.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1.10. К материальным ценностям, подлежащим эвакуации в безопасные районы, относятся: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государственные ценности (золотовалютные резервы, банковские активы, ценные бумаги, эталоны измерения, запасы драгоценных камней и металлов, электронно-вычислительные системы и базы данных);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>- производственные и научные ценности (особо ценное научное и производственное оборудование, страховой фонд документации, базы данных на электронных носителях);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запасы материально-технических, продовольственных, медицинских и иных средств, а также медицинское оборудование объектов инфраструктуры в сфере здравоохранения (при наличии технической возможности), необходимые для первоочередного жизнеобеспечения временно отселяемого, эвакуируемого или рассредоточиваемого населения (далее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эвакуируемое население) и пострадавшего населения;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запасы оборудования и запасных частей для ремонта систем </w:t>
      </w:r>
      <w:proofErr w:type="spellStart"/>
      <w:r w:rsidRPr="00977DA3">
        <w:rPr>
          <w:color w:val="1C1C1C"/>
          <w:sz w:val="20"/>
          <w:szCs w:val="20"/>
          <w:lang w:bidi="ru-RU"/>
        </w:rPr>
        <w:t>энерг</w:t>
      </w:r>
      <w:proofErr w:type="gramStart"/>
      <w:r w:rsidRPr="00977DA3">
        <w:rPr>
          <w:color w:val="1C1C1C"/>
          <w:sz w:val="20"/>
          <w:szCs w:val="20"/>
          <w:lang w:bidi="ru-RU"/>
        </w:rPr>
        <w:t>о</w:t>
      </w:r>
      <w:proofErr w:type="spellEnd"/>
      <w:r w:rsidRPr="00977DA3">
        <w:rPr>
          <w:color w:val="1C1C1C"/>
          <w:sz w:val="20"/>
          <w:szCs w:val="20"/>
          <w:lang w:bidi="ru-RU"/>
        </w:rPr>
        <w:t>-</w:t>
      </w:r>
      <w:proofErr w:type="gramEnd"/>
      <w:r w:rsidRPr="00977DA3">
        <w:rPr>
          <w:color w:val="1C1C1C"/>
          <w:sz w:val="20"/>
          <w:szCs w:val="20"/>
          <w:lang w:bidi="ru-RU"/>
        </w:rPr>
        <w:t>, водо-, тепло- и газоснабжения, водоотведения, а также необходимые для восстановления и ремонта объектов жизнеобеспечения населения;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материально-технические и иные необходимые средства органов и организаций, переносящих экономическую деятельность в безопасные районы;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запасы материально-технических сре</w:t>
      </w:r>
      <w:proofErr w:type="gramStart"/>
      <w:r w:rsidRPr="00977DA3">
        <w:rPr>
          <w:color w:val="1C1C1C"/>
          <w:sz w:val="20"/>
          <w:szCs w:val="20"/>
          <w:lang w:bidi="ru-RU"/>
        </w:rPr>
        <w:t>дств дл</w:t>
      </w:r>
      <w:proofErr w:type="gramEnd"/>
      <w:r w:rsidRPr="00977DA3">
        <w:rPr>
          <w:color w:val="1C1C1C"/>
          <w:sz w:val="20"/>
          <w:szCs w:val="20"/>
          <w:lang w:bidi="ru-RU"/>
        </w:rPr>
        <w:t>я всестороннего обеспечения проведения аварийно-спасательных и других неотложных работ: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сельскохозяйственные животные, запасы зерновых культур, семенные и фуражные запасы.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lastRenderedPageBreak/>
        <w:t>1.11. К культурным ценностям, подлежащим эвакуации в безопасные районы, относятся: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культурные ценности, </w:t>
      </w:r>
      <w:proofErr w:type="gramStart"/>
      <w:r w:rsidRPr="00977DA3">
        <w:rPr>
          <w:color w:val="1C1C1C"/>
          <w:sz w:val="20"/>
          <w:szCs w:val="20"/>
          <w:lang w:bidi="ru-RU"/>
        </w:rPr>
        <w:t>содержащие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в том числе драгоценные металлы и драгоценные камни, являющиеся музейными предметами и музейными коллекциями, включёнными в состав Музейного фонда Российской Федерации, сведения о первой категории ценностей которых включены в государственный каталог Музейного фонда Российской Федерации;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культурные ценности, </w:t>
      </w:r>
      <w:proofErr w:type="gramStart"/>
      <w:r w:rsidRPr="00977DA3">
        <w:rPr>
          <w:color w:val="1C1C1C"/>
          <w:sz w:val="20"/>
          <w:szCs w:val="20"/>
          <w:lang w:bidi="ru-RU"/>
        </w:rPr>
        <w:t>содержащие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в том числе драгоценные металлы и драгоценные камни, являющиеся музейными предметами и музейными коллекциями, включёнными в состав Музейного фонда Российской Федерации, сведения о второй категории ценностей которых включены в государственный каталог Музейного фонда Российской Федерации, а также в перечень подлежащих эвакуации на основании решения соответствующей эвакуационной комиссии;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культурные ценности, отнесённые к книжным памятникам;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страховой фонд библиотечного фонда.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1.12. К архивным документам, подлежащим эвакуации в безопасные районы, относятся: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уникальные документы, включённые в Государственный реестр уникальных документов Архивного фонда Российской Федерации;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особо ценные документы Архивного фонда Российской Федерации;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уникальные документы, хранящиеся в государственных архивах;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документы Архивного фонда Российской Федерации, содержащие в оформлении или приложении к ним драгоценные металлы и камни;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страховой фонд копий уникальных и особо ценных документов Архивного фонда Российской Федерации;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обязательная учётная документация к документам, перечисленным в подпунктах 1 -5 настоящего пункта;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документы Архивного фонда Российской Федерации, находящиеся на хранении в архивах государственных органов, органов местного самоуправления и организаций.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1.13. К документам текущего делопроизводства органов и организаций, подлежащим эвакуации, относятся документы, которым в соответствии с федеральными законами, иными нормативными правовыми актами Российской Федерации установлен постоянный срок хранения.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1.14. Перечень материальных, культурных ценностей и архивных документов, подлежащих эвакуации, формируется заблаговременно в мирное время органами и организациями.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jc w:val="center"/>
        <w:rPr>
          <w:b/>
          <w:bCs/>
          <w:color w:val="000000"/>
          <w:sz w:val="20"/>
          <w:szCs w:val="20"/>
          <w:lang w:bidi="ru-RU"/>
        </w:rPr>
      </w:pPr>
      <w:r w:rsidRPr="00977DA3">
        <w:rPr>
          <w:b/>
          <w:bCs/>
          <w:color w:val="000000"/>
          <w:sz w:val="20"/>
          <w:szCs w:val="20"/>
          <w:lang w:bidi="ru-RU"/>
        </w:rPr>
        <w:t>2. Порядок подготовки к проведению эвакуации</w:t>
      </w:r>
    </w:p>
    <w:p w:rsidR="00977DA3" w:rsidRPr="00977DA3" w:rsidRDefault="00977DA3" w:rsidP="00977DA3">
      <w:pPr>
        <w:jc w:val="center"/>
        <w:rPr>
          <w:b/>
          <w:bCs/>
          <w:color w:val="000000"/>
          <w:sz w:val="20"/>
          <w:szCs w:val="20"/>
          <w:lang w:bidi="ru-RU"/>
        </w:rPr>
      </w:pP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bCs/>
          <w:color w:val="000000"/>
          <w:sz w:val="20"/>
          <w:szCs w:val="20"/>
          <w:lang w:bidi="ru-RU"/>
        </w:rPr>
        <w:t xml:space="preserve">2.1. </w:t>
      </w:r>
      <w:r w:rsidRPr="00977DA3">
        <w:rPr>
          <w:color w:val="1C1C1C"/>
          <w:sz w:val="20"/>
          <w:szCs w:val="20"/>
          <w:lang w:bidi="ru-RU"/>
        </w:rPr>
        <w:t>В целях организованного проведения эвакуационных мероприятий, их планирование и подготовка проводится заблаговременно в мирное время, а непосредственное осуществление производится в процессе перевода гражданской обороны с мирного на военное время, при угрозе применения потенциальным противником современных средств поражения,</w:t>
      </w:r>
      <w:r w:rsidRPr="00977DA3">
        <w:rPr>
          <w:sz w:val="20"/>
          <w:szCs w:val="20"/>
        </w:rPr>
        <w:t xml:space="preserve"> </w:t>
      </w:r>
      <w:r w:rsidRPr="00977DA3">
        <w:rPr>
          <w:color w:val="1C1C1C"/>
          <w:sz w:val="20"/>
          <w:szCs w:val="20"/>
          <w:lang w:bidi="ru-RU"/>
        </w:rPr>
        <w:t>при возникновении или угрозе возникновения чрезвычайных ситуаций, а также при объявлении общей мобилизации.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2.2. Организация планирования, подготовки и проведения эвакуационных мероприятий осуществляется на региональном, местном уровнях и в организациях.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2.3. Общее руководство организацией планирования, подготовки и проведения эвакуационных мероприятий, а также подготовкой в безопасных районах мест размещения эвакуируемого населения и его жизнеобеспечения, хранения материальных, культурных ценностей и архивных документов в органах и организациях возлагается на их руководителей.</w:t>
      </w:r>
    </w:p>
    <w:p w:rsidR="00977DA3" w:rsidRPr="00977DA3" w:rsidRDefault="00977DA3" w:rsidP="002E26E4">
      <w:pPr>
        <w:spacing w:line="288" w:lineRule="auto"/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2.4. Планирование, подготовка и проведение эвакуационных мероприятий осуществляется в соответствии с планом эвакуационных мероприятий муниципального образования Билибинский муниципальный район.</w:t>
      </w:r>
    </w:p>
    <w:p w:rsidR="00977DA3" w:rsidRPr="00977DA3" w:rsidRDefault="00977DA3" w:rsidP="002E26E4">
      <w:pPr>
        <w:spacing w:line="288" w:lineRule="auto"/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2.5. План эвакуационных мероприятий муниципального образования Билибинский муниципальный район является приложением к Плану гражданской обороны и защиты населения муниципального образования Билибинский муниципальный район.</w:t>
      </w:r>
    </w:p>
    <w:p w:rsidR="00977DA3" w:rsidRPr="00977DA3" w:rsidRDefault="00977DA3" w:rsidP="002E26E4">
      <w:pPr>
        <w:spacing w:line="288" w:lineRule="auto"/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2.6. План эвакуационных мероприятий муниципального образования Билибинский муниципальный район уточняется ежегодно до 1 февраля, по состоянию на 1 января текущего года, его корректировка осуществляется при необходимости в соответствии с федеральным законодательством.</w:t>
      </w:r>
    </w:p>
    <w:p w:rsidR="00977DA3" w:rsidRPr="00977DA3" w:rsidRDefault="00977DA3" w:rsidP="002E26E4">
      <w:pPr>
        <w:spacing w:line="288" w:lineRule="auto"/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2.7. Безопасные районы в Чукотском автономном округе для размещения населения, материальных, культурных ценностей и архивных документов заблаговременно в мирное время устанавливаются (закрепляются) нормативными правовыми актами Чукотского автономного округа по согласованию с органами военного управления и Главным Управлением МЧС России по Чукотскому автономному округу.</w:t>
      </w:r>
    </w:p>
    <w:p w:rsidR="00977DA3" w:rsidRPr="00977DA3" w:rsidRDefault="00977DA3" w:rsidP="002E26E4">
      <w:pPr>
        <w:spacing w:line="288" w:lineRule="auto"/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2.8. </w:t>
      </w:r>
      <w:proofErr w:type="gramStart"/>
      <w:r w:rsidRPr="00977DA3">
        <w:rPr>
          <w:color w:val="1C1C1C"/>
          <w:sz w:val="20"/>
          <w:szCs w:val="20"/>
          <w:lang w:bidi="ru-RU"/>
        </w:rPr>
        <w:t>При отсутствии возможности для размещения всего эвакуируемого населения в определенных безопасных районах Чукотского автономного округа, а также, материальных, культурных ценностей и архивных документов, размещение эвакуируемого населения, материальных, культурных ценностей и архивных документов осуществляется на территориях субъектов Российской Федерации, определяемых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исполнительными органами указанных субъектов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Российской Федерации.</w:t>
      </w:r>
    </w:p>
    <w:p w:rsidR="00977DA3" w:rsidRPr="00977DA3" w:rsidRDefault="00977DA3" w:rsidP="00977DA3">
      <w:pPr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  <w:r w:rsidRPr="00977DA3">
        <w:rPr>
          <w:b/>
          <w:color w:val="1C1C1C"/>
          <w:sz w:val="20"/>
          <w:szCs w:val="20"/>
          <w:lang w:bidi="ru-RU"/>
        </w:rPr>
        <w:lastRenderedPageBreak/>
        <w:t>3. Создание</w:t>
      </w:r>
      <w:r w:rsidRPr="00977DA3">
        <w:rPr>
          <w:color w:val="1C1C1C"/>
          <w:sz w:val="20"/>
          <w:szCs w:val="20"/>
          <w:lang w:bidi="ru-RU"/>
        </w:rPr>
        <w:t xml:space="preserve"> </w:t>
      </w:r>
      <w:r w:rsidRPr="00977DA3">
        <w:rPr>
          <w:b/>
          <w:bCs/>
          <w:color w:val="1C1C1C"/>
          <w:sz w:val="20"/>
          <w:szCs w:val="20"/>
          <w:lang w:bidi="ru-RU"/>
        </w:rPr>
        <w:t>и организация деятельности эвакуационных органов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bCs/>
          <w:color w:val="1C1C1C"/>
          <w:sz w:val="20"/>
          <w:szCs w:val="20"/>
          <w:lang w:bidi="ru-RU"/>
        </w:rPr>
        <w:t xml:space="preserve">3.1. </w:t>
      </w:r>
      <w:r w:rsidRPr="00977DA3">
        <w:rPr>
          <w:color w:val="1C1C1C"/>
          <w:sz w:val="20"/>
          <w:szCs w:val="20"/>
          <w:lang w:bidi="ru-RU"/>
        </w:rPr>
        <w:t>В целях обеспечения планирования, подготовки и проведения эвакуационных мероприятий в муниципальном образовании Билибинский муниципальный район и организациях определяются необходимые силы и средства, осуществляется их подготовка, а также формируются эвакуационные органы: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эвакуационные комиссии (Приложение 1);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сборные эвакуационные пункты (Приложение 2);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промежуточные пункты эвакуации (Приложение 3);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оперативные группы по эвакуации (Приложение 4);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пункты посадки (высадки) населения на транспорт (с транспорта) (Приложение 5);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пункты погрузки (выгрузки) материальных, культурных ценностей и архивных документов на транспорт (с транспорта) (Приложение 5).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3.2. Руководители эвакуационных органов несут персональную ответственность за организацию работы эвакуационных органов и реализацию возложенных на них задач и функций.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3.3. В состав эвакуационных органов не назначаются граждане, подлежащие призыву на военную службу по мобилизации.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3.4. </w:t>
      </w:r>
      <w:proofErr w:type="gramStart"/>
      <w:r w:rsidRPr="00977DA3">
        <w:rPr>
          <w:color w:val="1C1C1C"/>
          <w:sz w:val="20"/>
          <w:szCs w:val="20"/>
          <w:lang w:bidi="ru-RU"/>
        </w:rPr>
        <w:t>Эвакуационная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комиссия муниципального образования Билибинский муниципальный район возглавляется Главой Администрации</w:t>
      </w:r>
      <w:r w:rsidRPr="00977DA3">
        <w:rPr>
          <w:sz w:val="20"/>
          <w:szCs w:val="20"/>
        </w:rPr>
        <w:t xml:space="preserve"> </w:t>
      </w:r>
      <w:r w:rsidRPr="00977DA3">
        <w:rPr>
          <w:color w:val="1C1C1C"/>
          <w:sz w:val="20"/>
          <w:szCs w:val="20"/>
          <w:lang w:bidi="ru-RU"/>
        </w:rPr>
        <w:t>муниципального образования Билибинский муниципальный район.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3.5. Основными задачами эвакуационной комиссии муниципального образования Билибинский муниципальный район являются: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планирование, подготовка, организация проведения и всестороннего обеспечения эвакуации;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координация деятельности эвакуационных органов, создаваемых на соответствующих уровнях;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обеспечение согласованности действий органов управления, сил и средств, обеспечивающих проведение эвакуационных мероприятий.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3.6. В состав эвакуационной комиссии муниципального образования Билибинский муниципальный район рекомендуются к назначению лица из числа руководителей или их заместителей, а также органов образования, здравоохранения, культуры, социального обеспечения, транспортных организаций, органов внутренних дел, связи, других органов, представители военных комиссариатов, войск национальной Российской Федерации и мобилизационных органов.</w:t>
      </w:r>
    </w:p>
    <w:p w:rsidR="00977DA3" w:rsidRPr="00977DA3" w:rsidRDefault="00977DA3" w:rsidP="00977DA3">
      <w:pPr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3.7. </w:t>
      </w:r>
      <w:proofErr w:type="gramStart"/>
      <w:r w:rsidRPr="00977DA3">
        <w:rPr>
          <w:color w:val="1C1C1C"/>
          <w:sz w:val="20"/>
          <w:szCs w:val="20"/>
          <w:lang w:bidi="ru-RU"/>
        </w:rPr>
        <w:t>Эвакуационная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комиссия муниципального образования Билибинский муниципальный район организует и проводит эвакуацию: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лиц, обучающихся в дошкольных образовательных организациях, общеобразовательных организациях, совместно с педагогическими работниками, иными работниками образовательных организаций и членами их семей в случае отсутствия возможности проведения эвакуации с родителями;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лиц, обучающихся в профессиональных образовательных организациях, совместно с педагогическими работниками, иными работниками образовательных организаций и членами их семей;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лиц, пребывающих в организациях для детей-сирот и детей, оставшихся без попечения родителей, а также в организациях, оказывающих социальные услуги, совместно с обслуживающим персоналом и членами их семей;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маломобильных граждан (инвалидов, граждан пожилого возраста и других);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пациентов, находящихся в лечебно-профилактических организациях, включая больницы, амбулаторно-поликлинические учреждения, амбулатории и поликлиники, санаторно-курортные организации;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неработающего населения.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3.8. Сборные эвакуационные пункты создаются решением Главы Администрации муниципального образования Билибинский муниципальный район в населённых пунктах, из которых планируется эвакуация населения, как правило, в местах, обеспечивающих условия сбора, подготовки и своевременной доставки эвакуируемого населения к пунктам посадки населения на транспорт. 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3.13.Основными задачами сборных эвакуационных пунктов являются </w:t>
      </w:r>
      <w:proofErr w:type="gramStart"/>
      <w:r w:rsidRPr="00977DA3">
        <w:rPr>
          <w:color w:val="1C1C1C"/>
          <w:sz w:val="20"/>
          <w:szCs w:val="20"/>
          <w:lang w:bidi="ru-RU"/>
        </w:rPr>
        <w:t>контроль за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прибытием, ведение учёта эвакуируемого населения и его организованная отправка в безопасные районы.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3.9. В состав администрации сборного эвакуационного пункта назначаются представители организаций, на базе которых он развёртывается, по решению руководителей указанных организации и (или) представители закреплённых организации, которые эвакуируют (рассредоточивают) через него своих работников и членов их семей, по решению органа местного самоуправления.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3.10. Для решения возложенных задач за сборным эвакуационным пунктом закрепляются: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органы и организации со своими работниками (сотрудниками), членами семей, а также остальное неработающее население и нетрудоспособное население, которые эвакуируются и (или) рассредоточиваются через этот сборный эвакуационный пункт;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защитные сооружения гражданской обороны, заглубленные помещения и другие сооружения подземного пространства или метрополитена (обеспечивающие укрытие эвакуируемого населения), находящиеся в непосредственной близости от сборного эвакуационного пункта (далее - объекты укрытия);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подразделения (представители) органов внутренних дел и медицинских организаций;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организации, осуществляющие деятельность в сфере </w:t>
      </w:r>
      <w:proofErr w:type="spellStart"/>
      <w:r w:rsidRPr="00977DA3">
        <w:rPr>
          <w:color w:val="1C1C1C"/>
          <w:sz w:val="20"/>
          <w:szCs w:val="20"/>
          <w:lang w:bidi="ru-RU"/>
        </w:rPr>
        <w:t>жилищно</w:t>
      </w:r>
      <w:r w:rsidRPr="00977DA3">
        <w:rPr>
          <w:color w:val="1C1C1C"/>
          <w:sz w:val="20"/>
          <w:szCs w:val="20"/>
          <w:lang w:bidi="ru-RU"/>
        </w:rPr>
        <w:softHyphen/>
        <w:t>коммунального</w:t>
      </w:r>
      <w:proofErr w:type="spellEnd"/>
      <w:r w:rsidRPr="00977DA3">
        <w:rPr>
          <w:color w:val="1C1C1C"/>
          <w:sz w:val="20"/>
          <w:szCs w:val="20"/>
          <w:lang w:bidi="ru-RU"/>
        </w:rPr>
        <w:t xml:space="preserve"> хозяйства (далее </w:t>
      </w:r>
      <w:r w:rsidRPr="00977DA3">
        <w:rPr>
          <w:color w:val="000000"/>
          <w:sz w:val="20"/>
          <w:szCs w:val="20"/>
          <w:lang w:bidi="ru-RU"/>
        </w:rPr>
        <w:t xml:space="preserve">- </w:t>
      </w:r>
      <w:r w:rsidRPr="00977DA3">
        <w:rPr>
          <w:color w:val="1C1C1C"/>
          <w:sz w:val="20"/>
          <w:szCs w:val="20"/>
          <w:lang w:bidi="ru-RU"/>
        </w:rPr>
        <w:t>организации жилищно-коммунального хозяйства).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3.11. </w:t>
      </w:r>
      <w:proofErr w:type="gramStart"/>
      <w:r w:rsidRPr="00977DA3">
        <w:rPr>
          <w:color w:val="1C1C1C"/>
          <w:sz w:val="20"/>
          <w:szCs w:val="20"/>
          <w:lang w:bidi="ru-RU"/>
        </w:rPr>
        <w:t>Промежуточные пункты эвакуации создаются решением Губернатора Чукотского автономного округа, за границами зон возможных опасностей и зон возможных разрушений в ближайших населённых пунктах безопасных районов в местах, расположенных вблизи путей сообщения, пунктов высадки населения и конечных пунктов маршрутов пешей эвакуации, на основании предложений органов местного самоуправления, по согласованию с Главным Управлением МЧС России по Чукотскому автономному округу.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3.12. Основными задачами промежуточных пунктов эвакуации являются приём, учёт, перерегистрация и </w:t>
      </w:r>
      <w:r w:rsidRPr="00977DA3">
        <w:rPr>
          <w:color w:val="1C1C1C"/>
          <w:sz w:val="20"/>
          <w:szCs w:val="20"/>
          <w:lang w:bidi="ru-RU"/>
        </w:rPr>
        <w:lastRenderedPageBreak/>
        <w:t>кратковременное размещение прибывающего эвакуируемого населения, материальных, культурных ценностей и архивных документов с последующей организованной отправкой их в безопасные районы.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3.13. В состав администрации промежуточного пункта эвакуации назначаются представители организаций, на базе которых он развёртывается, по решению руководителей указанных организаций, и (или) представители других организаций по решению органа местного самоуправления.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3.14. Для решения возложенных задач за промежуточным пунктом эвакуации закрепляются: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объекты укрытия;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подразделения (представители) органов внутренних дел и медицинских организаций;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организации жилищно-коммунального хозяйства: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 - объекты коммунально-бытового назначения, предназначенные для санитарной обработки людей, специальной обработки одежды и транспорта (санитарно-обмывочные пункты, станции обеззараживания одежды и станции обеззараживания техники).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3.15. Сборные и промежуточные эвакуационные пункты создаются на базе административных зданий, а также зданий и помещений общественного назначения.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3.16. Оперативные группы по эвакуации создаются решением Главы Администрации муниципального образования Билибинский муниципальный район, где планируется эвакуация, и правовыми актами организаций, расположенных в зонах возможных опасностей, в целях обеспечения проведения экстренной эвакуации.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3.17. Основными задачами оперативных групп по эвакуации являются сбор, учёт и обеспечение посадки (погрузки) эвакуируемого населения, материальных, культурных ценностей и архивных документов на транспорт и организованная их отправка в безопасные районы.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3.18. Для решения возложенных задач за оперативными группами по эвакуации закрепляются: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соответствующие участки ответственности </w:t>
      </w:r>
      <w:proofErr w:type="spellStart"/>
      <w:r w:rsidRPr="00977DA3">
        <w:rPr>
          <w:color w:val="1C1C1C"/>
          <w:sz w:val="20"/>
          <w:szCs w:val="20"/>
          <w:lang w:bidi="ru-RU"/>
        </w:rPr>
        <w:t>административно</w:t>
      </w:r>
      <w:r w:rsidRPr="00977DA3">
        <w:rPr>
          <w:color w:val="1C1C1C"/>
          <w:sz w:val="20"/>
          <w:szCs w:val="20"/>
          <w:lang w:bidi="ru-RU"/>
        </w:rPr>
        <w:softHyphen/>
        <w:t>территориальных</w:t>
      </w:r>
      <w:proofErr w:type="spellEnd"/>
      <w:r w:rsidRPr="00977DA3">
        <w:rPr>
          <w:color w:val="1C1C1C"/>
          <w:sz w:val="20"/>
          <w:szCs w:val="20"/>
          <w:lang w:bidi="ru-RU"/>
        </w:rPr>
        <w:t xml:space="preserve"> единиц (районы, населённые пункты, улицы и дома населённых пунктов);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организации со своими работниками (сотрудниками), членами их семей, а также остальное нетрудоспособное и не занятое в экономической деятельности население, которые эвакуируются и рассредоточиваются из соответствующих районов ответственности оперативных групп по эвакуации;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организации жилищно-коммунального хозяйства;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подразделения (представители) органов внутренних дел и медицинских организаций.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3.20. Состав оперативных групп по эвакуации назначается решениями руководителей соответствующих эвакуационных комиссий из числа представителей органов местного самоуправления и (или) организаций.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3.21. </w:t>
      </w:r>
      <w:proofErr w:type="gramStart"/>
      <w:r w:rsidRPr="00977DA3">
        <w:rPr>
          <w:color w:val="1C1C1C"/>
          <w:sz w:val="20"/>
          <w:szCs w:val="20"/>
          <w:lang w:bidi="ru-RU"/>
        </w:rPr>
        <w:t>Пункты посадки (высадки) населения на транспорт (с транспорта), погрузки (выгрузки) материальных, культурных ценностей и архивных документов на транспорт (с транспорта) (далее - пункты посадки (высадки), погрузки (выгрузки)) создаются решением Главы Администрации муниципального образования Билибинский муниципальный район и правовыми актами организаций, на базе которых разворачиваются пункты посадки (высадки), погрузки (выгрузки), как правило, автомобильных, водных и воздушных путей сообщения, исходных и конечных пунктов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маршрутов эвакуации на базе объектов транспортной инфраструктуры.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Пункты посадки (высадки), погрузки (выгрузки) определяются совместно с транспортными организациями и организациями, обеспечивающими подачу на них транспорта, погрузочно-разгрузочных механизмов, по согласованию с Главным Управлением МЧС России по Чукотскому автономному округу и соответствующими военными комиссариатами с учётом задействования объектов транспортной инфраструктуры в интересах воинских перевозок.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3.22. </w:t>
      </w:r>
      <w:proofErr w:type="gramStart"/>
      <w:r w:rsidRPr="00977DA3">
        <w:rPr>
          <w:color w:val="1C1C1C"/>
          <w:sz w:val="20"/>
          <w:szCs w:val="20"/>
          <w:lang w:bidi="ru-RU"/>
        </w:rPr>
        <w:t>Основными задачами пунктов посадки (высадки), погрузки (выгрузки) являются организация посадки (высадки), погрузки (выгрузки) на транспорт (с транспорта) населения, материальных, культурных ценностей и архивных документов, подлежащих эвакуации и (или) рассредоточению, а также обеспечение своевременной отправки (прибытия) эвакуационных эшелонов (судов), автоколонн, ведение их учёта.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3.23. </w:t>
      </w:r>
      <w:proofErr w:type="gramStart"/>
      <w:r w:rsidRPr="00977DA3">
        <w:rPr>
          <w:color w:val="1C1C1C"/>
          <w:sz w:val="20"/>
          <w:szCs w:val="20"/>
          <w:lang w:bidi="ru-RU"/>
        </w:rPr>
        <w:t>Состав администраций пунктов посадки (высадки), погрузки (выгрузки) назначается решениями руководителей соответствующих эвакуационных комиссий из числа организаций, на базе которых разворачиваются пункты посадки (высадки), погрузки (выгрузки), и (или) других организаций, осуществляющих эвакуацию своих работников и членов их семей и (или) материальных, культурных ценностей и архивных документов.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3.24. Для решения возложенных задач за пунктами посадки (высадки), погрузки (выгрузки) закрепляются: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>- транспортные организации и организации, обеспечивающие подачу транспорта, погрузочно-разгрузочных механизмов в места посадки (высадки), погрузки (выгрузки) на транспорт (с транспорта);</w:t>
      </w:r>
      <w:proofErr w:type="gramEnd"/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подразделения (представители) органов внутренних дел и медицинских организаций.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3.25. План эвакуационных мероприятий муниципального образования Билибинский муниципальный район утверждается Главой Администрации муниципального образования Билибинский муниципальный район по согласованию с Главным Управлением МЧС России по Чукотскому автономному округу.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  <w:r w:rsidRPr="00977DA3">
        <w:rPr>
          <w:b/>
          <w:color w:val="1C1C1C"/>
          <w:sz w:val="20"/>
          <w:szCs w:val="20"/>
          <w:lang w:bidi="ru-RU"/>
        </w:rPr>
        <w:t>4. Порядок</w:t>
      </w:r>
      <w:r w:rsidRPr="00977DA3">
        <w:rPr>
          <w:color w:val="1C1C1C"/>
          <w:sz w:val="20"/>
          <w:szCs w:val="20"/>
          <w:lang w:bidi="ru-RU"/>
        </w:rPr>
        <w:t xml:space="preserve"> </w:t>
      </w:r>
      <w:r w:rsidRPr="00977DA3">
        <w:rPr>
          <w:b/>
          <w:bCs/>
          <w:color w:val="1C1C1C"/>
          <w:sz w:val="20"/>
          <w:szCs w:val="20"/>
          <w:lang w:bidi="ru-RU"/>
        </w:rPr>
        <w:t>проведения эвакуации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bCs/>
          <w:color w:val="1C1C1C"/>
          <w:sz w:val="20"/>
          <w:szCs w:val="20"/>
          <w:lang w:bidi="ru-RU"/>
        </w:rPr>
        <w:t xml:space="preserve">4.1. </w:t>
      </w:r>
      <w:r w:rsidRPr="00977DA3">
        <w:rPr>
          <w:color w:val="1C1C1C"/>
          <w:sz w:val="20"/>
          <w:szCs w:val="20"/>
          <w:lang w:bidi="ru-RU"/>
        </w:rPr>
        <w:t>В зависимости от масштаба, особенностей возникновения и развития опасностей, возникающих в условиях военных конфликтов, проводится частичная или общая эвакуация.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4.2. С учётом складывающейся обстановки общая эвакуация может проводиться в плановом порядке после завершения частичной эвакуации, минуя частичную эвакуацию, или в период проведения частичной эвакуации, а также экстренно.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4.3. В ходе проведения общей эвакуации осуществляется информирование населения о направлении </w:t>
      </w:r>
      <w:r w:rsidRPr="00977DA3">
        <w:rPr>
          <w:color w:val="1C1C1C"/>
          <w:sz w:val="20"/>
          <w:szCs w:val="20"/>
          <w:lang w:bidi="ru-RU"/>
        </w:rPr>
        <w:lastRenderedPageBreak/>
        <w:t>путей эвакуации и местонахождении пунктов посадки (высадки) населения на транспорт (с транспорта), использование для эвакуации всех видов транспортных средств с их подачей в указанные пункты.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4.4. Перевозка эвакуируемого населения и подвоз дежурных смен при проведении эвакуации осуществляются всеми видами транспорта независимо от форм собственности, привлекаемого в соответствии с законодательством Российской Федерации, не используемого по мобилизационным планам и (или) в интересах Вооружённых Сил Российской Федерации.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4.5. Перевозка материальных ценностей</w:t>
      </w:r>
      <w:r w:rsidRPr="00977DA3">
        <w:rPr>
          <w:sz w:val="20"/>
          <w:szCs w:val="20"/>
        </w:rPr>
        <w:t xml:space="preserve"> </w:t>
      </w:r>
      <w:r w:rsidRPr="00977DA3">
        <w:rPr>
          <w:color w:val="1C1C1C"/>
          <w:sz w:val="20"/>
          <w:szCs w:val="20"/>
          <w:lang w:bidi="ru-RU"/>
        </w:rPr>
        <w:t>осуществляется всеми видами транспорта, а также их погрузка (разгрузка) с помощью погрузочно-разгрузочных механизмов осуществляются органами и организациями, в ведении которых находятся эти материальные ценности.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4.6. Перевозка культурных ценностей и архивных документов автомобильным транспортом, выделение транспорта, </w:t>
      </w:r>
      <w:proofErr w:type="gramStart"/>
      <w:r w:rsidRPr="00977DA3">
        <w:rPr>
          <w:color w:val="1C1C1C"/>
          <w:sz w:val="20"/>
          <w:szCs w:val="20"/>
          <w:lang w:bidi="ru-RU"/>
        </w:rPr>
        <w:t>погрузочно- разгрузочных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механизмов и погрузочных команд организуется Администрацией муниципального образования Билибинский муниципальный район по заявкам Министерства культуры Российской Федерации и (или) Федерального архивного агентства.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4.7. При эвакуации материальных, культурных ценностей и архивных документов формируются колонны, сопровождаемые сотрудниками органов внутренних дел, а также лицами, ответственными за сохранность этих ценностей и (или) архивных документов на маршрутах эвакуации.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4.8. Медицинское обеспечение эвакуированного населения организуется медицинскими организациями по территориально-участковому принципу в местах сбора и размещения населения, а также на маршрутах эвакуации.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4.9. </w:t>
      </w:r>
      <w:proofErr w:type="gramStart"/>
      <w:r w:rsidRPr="00977DA3">
        <w:rPr>
          <w:color w:val="1C1C1C"/>
          <w:sz w:val="20"/>
          <w:szCs w:val="20"/>
          <w:lang w:bidi="ru-RU"/>
        </w:rPr>
        <w:t xml:space="preserve">Размещение в безопасных районах эвакуируемого населения в жилых, общественных </w:t>
      </w:r>
      <w:r w:rsidRPr="00977DA3">
        <w:rPr>
          <w:color w:val="000000"/>
          <w:sz w:val="20"/>
          <w:szCs w:val="20"/>
          <w:lang w:bidi="ru-RU"/>
        </w:rPr>
        <w:t xml:space="preserve">и </w:t>
      </w:r>
      <w:r w:rsidRPr="00977DA3">
        <w:rPr>
          <w:color w:val="1C1C1C"/>
          <w:sz w:val="20"/>
          <w:szCs w:val="20"/>
          <w:lang w:bidi="ru-RU"/>
        </w:rPr>
        <w:t>административных зданиях при опасностях, возникающих в условиях военных конфликтов, осуществляется из расчёта норм, установленных законодательством Российской Федерации, а в случае введения правовых режимов, предусмотренных федеральными конституционными законами от 30 мая 2001 года № З-ФКЗ «О чрезвычайном положении», от 30 января 2002 года № 1-ФКЗ «О военном положении» или Федеральным законом от 6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марта 2006 года № 35-ФЗ «О противодействии терроризму», - не менее четырех квадратных метров на одного человека.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4.10 .Снабжение эвакуируемого населения водой, продуктами питания, материально-техническими и иными средствами организуется Администрацией муниципального образования Билибинский муниципальный район в пределах своих полномочий на стационарных и (или) подвижных пунктах питания, продовольственного и вещевого снабжения, а также через местные предприятия розничной торговли, общественного питания и бытового обслуживания.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4.11. Обеспечение общественной безопасности и охраны общественного порядка, сохранности материальных, культурных ценностей и архивных документов при проведении эвакуационных мероприятий организуется подразделениями органов внутренних дел, Вооружённых Сил Российской Федерации, войск национальной гвардии Российской Федерации, российского казачества с участием Администрации муниципального образования Билибинский муниципальный район.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4.12. Проведение эвакуационных мероприятий в муниципальном образовании Билибинский муниципальный район из зон ведения военных действий, с прифронтовых территорий и зон полной эвакуации осуществляется на основании решений органов военного управления, а также территориальных органов Федеральной службы безопасности Российской Федерации.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4.13. Эвакуируемое население, материальные, культурные ценности и архивные документы размещаются в безопасных районах до принятия решения на проведение реэвакуации.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  <w:r w:rsidRPr="00977DA3">
        <w:rPr>
          <w:b/>
          <w:color w:val="1C1C1C"/>
          <w:sz w:val="20"/>
          <w:szCs w:val="20"/>
          <w:lang w:bidi="ru-RU"/>
        </w:rPr>
        <w:t>5. Обеспечение</w:t>
      </w:r>
      <w:r w:rsidRPr="00977DA3">
        <w:rPr>
          <w:color w:val="1C1C1C"/>
          <w:sz w:val="20"/>
          <w:szCs w:val="20"/>
          <w:lang w:bidi="ru-RU"/>
        </w:rPr>
        <w:t xml:space="preserve"> </w:t>
      </w:r>
      <w:r w:rsidRPr="00977DA3">
        <w:rPr>
          <w:b/>
          <w:bCs/>
          <w:color w:val="1C1C1C"/>
          <w:sz w:val="20"/>
          <w:szCs w:val="20"/>
          <w:lang w:bidi="ru-RU"/>
        </w:rPr>
        <w:t>эвакуационных мероприятий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bCs/>
          <w:color w:val="1C1C1C"/>
          <w:sz w:val="20"/>
          <w:szCs w:val="20"/>
          <w:lang w:bidi="ru-RU"/>
        </w:rPr>
        <w:t xml:space="preserve">5.1. </w:t>
      </w:r>
      <w:r w:rsidRPr="00977DA3">
        <w:rPr>
          <w:color w:val="1C1C1C"/>
          <w:sz w:val="20"/>
          <w:szCs w:val="20"/>
          <w:lang w:bidi="ru-RU"/>
        </w:rPr>
        <w:t>При подготовке и проведении эвакуационных мероприятий организуется их всестороннее обеспечение.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5.2. Основными видами обеспечения эвакуационных мероприятий являются: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оповещение и информационное обеспечение;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материально-техническое обеспечение;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инженерное обеспечение;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транспортное обеспечение;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медицинское обеспечение;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социальное обеспечение;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радиационная, химическая </w:t>
      </w:r>
      <w:r w:rsidRPr="00977DA3">
        <w:rPr>
          <w:color w:val="000000"/>
          <w:sz w:val="20"/>
          <w:szCs w:val="20"/>
          <w:lang w:bidi="ru-RU"/>
        </w:rPr>
        <w:t xml:space="preserve">и </w:t>
      </w:r>
      <w:r w:rsidRPr="00977DA3">
        <w:rPr>
          <w:color w:val="1C1C1C"/>
          <w:sz w:val="20"/>
          <w:szCs w:val="20"/>
          <w:lang w:bidi="ru-RU"/>
        </w:rPr>
        <w:t>биологическая защита;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охрана общественного порядка и обеспечение общественной безопасности;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- финансовое обеспечение.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>5.3. К обеспечению эвакуационных мероприятий привлекаются: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>- Администрация муниципального образования Билибинский муниципальный район и спасательные службы, в пределах своих полномочий (медицинские, инженерные, коммунально-технические, оповещения и связи, защиты культурных ценностей и архивных документов, автотранспортные службы, торговли и общественного питания и другие), территориальные органы федеральных органов исполнительной власти (их органы, структурные подразделения по муниципальным образованиям), обеспечивающие выполнение отдельных задач в области эвакуации, общественные организации, волонтёры и организации, обеспечивающие проведение</w:t>
      </w:r>
      <w:proofErr w:type="gramEnd"/>
      <w:r w:rsidRPr="00977DA3">
        <w:rPr>
          <w:color w:val="1C1C1C"/>
          <w:sz w:val="20"/>
          <w:szCs w:val="20"/>
          <w:lang w:bidi="ru-RU"/>
        </w:rPr>
        <w:t xml:space="preserve"> эвакуационных мероприятий, а также организации, обеспечивающие выполнение мероприятий по защите культурных ценностей и архивных документов на региональном и местном уровнях;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color w:val="1C1C1C"/>
          <w:sz w:val="20"/>
          <w:szCs w:val="20"/>
          <w:lang w:bidi="ru-RU"/>
        </w:rPr>
        <w:t xml:space="preserve">- в организациях - структурные подразделения, нештатные формирования по обеспечению выполнения мероприятий по гражданской обороне, создаваемые в организациях, отнесённых в установленном порядке к категориям по гражданской обороне, а также при необходимости сторонние организации, обеспечивающие </w:t>
      </w:r>
      <w:r w:rsidRPr="00977DA3">
        <w:rPr>
          <w:color w:val="1C1C1C"/>
          <w:sz w:val="20"/>
          <w:szCs w:val="20"/>
          <w:lang w:bidi="ru-RU"/>
        </w:rPr>
        <w:lastRenderedPageBreak/>
        <w:t>проведение эвакуационных мероприятий.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  <w:r w:rsidRPr="00977DA3">
        <w:rPr>
          <w:b/>
          <w:color w:val="1C1C1C"/>
          <w:sz w:val="20"/>
          <w:szCs w:val="20"/>
          <w:lang w:bidi="ru-RU"/>
        </w:rPr>
        <w:t>6.</w:t>
      </w:r>
      <w:r w:rsidRPr="00977DA3">
        <w:rPr>
          <w:b/>
          <w:bCs/>
          <w:color w:val="1C1C1C"/>
          <w:sz w:val="20"/>
          <w:szCs w:val="20"/>
          <w:lang w:bidi="ru-RU"/>
        </w:rPr>
        <w:t xml:space="preserve"> Порядок финансирования эвакуационных мероприятий</w:t>
      </w: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r w:rsidRPr="00977DA3">
        <w:rPr>
          <w:bCs/>
          <w:color w:val="1C1C1C"/>
          <w:sz w:val="20"/>
          <w:szCs w:val="20"/>
          <w:lang w:bidi="ru-RU"/>
        </w:rPr>
        <w:t>6.1.</w:t>
      </w:r>
      <w:r w:rsidRPr="00977DA3">
        <w:rPr>
          <w:b/>
          <w:bCs/>
          <w:color w:val="1C1C1C"/>
          <w:sz w:val="20"/>
          <w:szCs w:val="20"/>
          <w:lang w:bidi="ru-RU"/>
        </w:rPr>
        <w:t xml:space="preserve"> </w:t>
      </w:r>
      <w:r w:rsidRPr="00977DA3">
        <w:rPr>
          <w:color w:val="1C1C1C"/>
          <w:sz w:val="20"/>
          <w:szCs w:val="20"/>
          <w:lang w:bidi="ru-RU"/>
        </w:rPr>
        <w:t>Финансирование эвакуационных мероприятий осуществляется в соответствии с законодательством Российской Федерации в области гражданской обороны и защиты населения.</w:t>
      </w:r>
    </w:p>
    <w:p w:rsidR="00977DA3" w:rsidRPr="00977DA3" w:rsidRDefault="00977DA3" w:rsidP="00977DA3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977DA3" w:rsidRPr="00977DA3" w:rsidTr="009A3993">
        <w:trPr>
          <w:trHeight w:val="1549"/>
        </w:trPr>
        <w:tc>
          <w:tcPr>
            <w:tcW w:w="3794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Приложение 1</w:t>
            </w:r>
          </w:p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к Порядку организации и проведения эвакуационных мероприятий на территории муниципального образования Билибинский муниципальный район, утвержденного Постановлением Администрации муниципального образования Билибинский муниципальный район от 5 сентября 2024 года № 821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Состав эвакуационной комиссии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муниципального образования Билибинский муниципальный район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(по должностям)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sz w:val="20"/>
          <w:szCs w:val="20"/>
        </w:rPr>
      </w:pPr>
    </w:p>
    <w:tbl>
      <w:tblPr>
        <w:tblStyle w:val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061"/>
      </w:tblGrid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Председатель эвакуационной комиссии</w:t>
            </w: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color w:val="1C1C1C"/>
                <w:sz w:val="20"/>
                <w:szCs w:val="20"/>
                <w:lang w:bidi="ru-RU"/>
              </w:rPr>
              <w:t>Глава Администрации</w:t>
            </w:r>
            <w:r w:rsidRPr="00977DA3">
              <w:rPr>
                <w:sz w:val="20"/>
                <w:szCs w:val="20"/>
              </w:rPr>
              <w:t xml:space="preserve"> </w:t>
            </w:r>
            <w:r w:rsidRPr="00977DA3">
              <w:rPr>
                <w:color w:val="1C1C1C"/>
                <w:sz w:val="20"/>
                <w:szCs w:val="20"/>
                <w:lang w:bidi="ru-RU"/>
              </w:rPr>
              <w:t>муниципального образования Билибинский муниципальный район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Члены </w:t>
            </w:r>
            <w:proofErr w:type="gramStart"/>
            <w:r w:rsidRPr="00977DA3">
              <w:rPr>
                <w:color w:val="1C1C1C"/>
                <w:sz w:val="20"/>
                <w:szCs w:val="20"/>
                <w:lang w:bidi="ru-RU"/>
              </w:rPr>
              <w:t>эвакуационной</w:t>
            </w:r>
            <w:proofErr w:type="gramEnd"/>
            <w:r w:rsidRPr="00977DA3">
              <w:rPr>
                <w:color w:val="1C1C1C"/>
                <w:sz w:val="20"/>
                <w:szCs w:val="20"/>
                <w:lang w:bidi="ru-RU"/>
              </w:rPr>
              <w:t xml:space="preserve"> комиссия</w:t>
            </w: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Заместитель Главы Администрации – начальник Управления правового и организационного обеспечения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Заместитель Главы Администрации – начальника Управления промышленной и сельскохозяйственной политики.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Заместитель Главы Администрации – начальник Управления социальной политики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Начальник отдела гражданской обороны, чрезвычайных ситуаций и  антитеррористической защищенности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Начальник отдела мобилизационной подготовки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Военный комиссар Билибинского района Чукотского автономного округа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Начальник межмуниципального отдела Министерства внутренних дел «Билибинский»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Начальник 7 пожарно-спасательной части пожарно-спасательного отряда Федеральной противопожарной службы Государственной противопожарной службы ГУ МЧС России по ЧАО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Главный врач ГБУЗ «Чукотская окружная больница» филиал Билибинская районная больница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Руководитель Билибинского районного филиала Государственного бюджетного учреждения «Чукотский окружной комплексный Центр социального обслуживания населения»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 муниципального автотранспортного предприятия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  <w:r w:rsidRPr="00977DA3">
        <w:rPr>
          <w:sz w:val="20"/>
          <w:szCs w:val="20"/>
        </w:rPr>
        <w:t>Основными задачами эвакуационной комиссии муниципального образования Билибинский муниципальный район являются:</w:t>
      </w:r>
    </w:p>
    <w:p w:rsidR="00977DA3" w:rsidRPr="00977DA3" w:rsidRDefault="00977DA3" w:rsidP="00977DA3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977DA3">
        <w:rPr>
          <w:sz w:val="20"/>
          <w:szCs w:val="20"/>
        </w:rPr>
        <w:t>- планирование, подготовка, организация проведения и всестороннего обеспечения эвакуации;</w:t>
      </w:r>
    </w:p>
    <w:p w:rsidR="00977DA3" w:rsidRPr="00977DA3" w:rsidRDefault="00977DA3" w:rsidP="00977DA3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977DA3">
        <w:rPr>
          <w:sz w:val="20"/>
          <w:szCs w:val="20"/>
        </w:rPr>
        <w:t>- координация деятельности эвакуационных органов, создаваемых на соответствующих уровнях;</w:t>
      </w:r>
    </w:p>
    <w:p w:rsidR="00977DA3" w:rsidRPr="00977DA3" w:rsidRDefault="00977DA3" w:rsidP="00977DA3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977DA3">
        <w:rPr>
          <w:sz w:val="20"/>
          <w:szCs w:val="20"/>
        </w:rPr>
        <w:t>- обеспечение согласованности действий органов управления, сил и средств, обеспечивающих проведение эвакуационных мероприятий.</w:t>
      </w: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873DAB" w:rsidRPr="00977DA3" w:rsidRDefault="00873DAB" w:rsidP="00977DA3">
      <w:pPr>
        <w:tabs>
          <w:tab w:val="left" w:pos="0"/>
        </w:tabs>
        <w:ind w:firstLine="709"/>
        <w:rPr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977DA3" w:rsidRPr="00977DA3" w:rsidTr="009A3993">
        <w:trPr>
          <w:trHeight w:val="1549"/>
        </w:trPr>
        <w:tc>
          <w:tcPr>
            <w:tcW w:w="3794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Приложение 2</w:t>
            </w:r>
          </w:p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к Порядку организации и проведения эвакуационных мероприятий на территории муниципального образования Билибинский муниципальный район, утвержденного Постановлением Администрации муниципального образования Билибинский муниципальный район от 5 сентября 2024 года № 821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Перечни сборных эвакуационных пунктов (СЭП)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муниципального образования Билибинский муниципальный район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sz w:val="20"/>
          <w:szCs w:val="20"/>
        </w:rPr>
      </w:pPr>
    </w:p>
    <w:tbl>
      <w:tblPr>
        <w:tblStyle w:val="128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977DA3" w:rsidRPr="00977DA3" w:rsidTr="009A3993">
        <w:tc>
          <w:tcPr>
            <w:tcW w:w="18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Адрес размещения 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Состав администрации </w:t>
            </w:r>
          </w:p>
        </w:tc>
      </w:tr>
      <w:tr w:rsidR="00977DA3" w:rsidRPr="00977DA3" w:rsidTr="009A3993">
        <w:tc>
          <w:tcPr>
            <w:tcW w:w="18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СЭП № 1</w:t>
            </w:r>
          </w:p>
        </w:tc>
        <w:tc>
          <w:tcPr>
            <w:tcW w:w="4253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г. Билибино, пл. Ленина, спортзал «Искра»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18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СЭП № 2</w:t>
            </w:r>
          </w:p>
        </w:tc>
        <w:tc>
          <w:tcPr>
            <w:tcW w:w="4253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г. Билибино, ул. Ленина, д.6 </w:t>
            </w:r>
          </w:p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МАОУ дополнительного образования «Билибинский районный Центр дополнительного образования»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18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СЭП № 3</w:t>
            </w:r>
          </w:p>
        </w:tc>
        <w:tc>
          <w:tcPr>
            <w:tcW w:w="4253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г. Билибино, </w:t>
            </w:r>
            <w:proofErr w:type="spellStart"/>
            <w:r w:rsidRPr="00977DA3">
              <w:rPr>
                <w:sz w:val="20"/>
                <w:szCs w:val="20"/>
              </w:rPr>
              <w:t>мкр</w:t>
            </w:r>
            <w:proofErr w:type="spellEnd"/>
            <w:r w:rsidRPr="00977DA3">
              <w:rPr>
                <w:sz w:val="20"/>
                <w:szCs w:val="20"/>
              </w:rPr>
              <w:t>. Арктика, д.3, корп.5, магазин «Арктика»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  <w:r w:rsidRPr="00977DA3">
        <w:rPr>
          <w:sz w:val="20"/>
          <w:szCs w:val="20"/>
        </w:rPr>
        <w:t xml:space="preserve">Основными задачами сборных эвакуационных пунктов являются </w:t>
      </w:r>
      <w:proofErr w:type="gramStart"/>
      <w:r w:rsidRPr="00977DA3">
        <w:rPr>
          <w:sz w:val="20"/>
          <w:szCs w:val="20"/>
        </w:rPr>
        <w:t>контроль за</w:t>
      </w:r>
      <w:proofErr w:type="gramEnd"/>
      <w:r w:rsidRPr="00977DA3">
        <w:rPr>
          <w:sz w:val="20"/>
          <w:szCs w:val="20"/>
        </w:rPr>
        <w:t xml:space="preserve"> прибытием, ведение учёта эвакуируемого населения и его организованная отправка в безопасные районы.</w:t>
      </w: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977DA3" w:rsidRPr="00977DA3" w:rsidTr="009A3993">
        <w:trPr>
          <w:trHeight w:val="1549"/>
        </w:trPr>
        <w:tc>
          <w:tcPr>
            <w:tcW w:w="3794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Приложение 3</w:t>
            </w:r>
          </w:p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к Порядку организации и проведения эвакуационных мероприятий на территории муниципального образования Билибинский муниципальный район, утвержденного Постановлением Администрации муниципального образования Билибинский муниципальный район от 5 сентября 2024 года № 821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 xml:space="preserve">Перечни промежуточных пунктов эвакуации 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муниципального образования Билибинский муниципальный район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</w:p>
    <w:tbl>
      <w:tblPr>
        <w:tblStyle w:val="128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09"/>
      </w:tblGrid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Адрес размещения 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Состав администрации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Филиал аэропорт Кепервеем ФКП «Аэропорты Чукотки»</w:t>
            </w:r>
          </w:p>
        </w:tc>
        <w:tc>
          <w:tcPr>
            <w:tcW w:w="297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с. Кепервеем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Муниципальное предприятие жилищно-коммунального хозяйства</w:t>
            </w:r>
          </w:p>
        </w:tc>
        <w:tc>
          <w:tcPr>
            <w:tcW w:w="297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с. Кепервеем</w:t>
            </w:r>
          </w:p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ул. Центральная, д.1</w:t>
            </w: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МБОУ «Школа-интернат среднего (полного) общего образования с. Кепервеем»</w:t>
            </w:r>
          </w:p>
        </w:tc>
        <w:tc>
          <w:tcPr>
            <w:tcW w:w="297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с. Кепервеем,  </w:t>
            </w:r>
          </w:p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ул. Комарова, д.16</w:t>
            </w:r>
          </w:p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977DA3" w:rsidRPr="00977DA3" w:rsidTr="009A3993">
        <w:trPr>
          <w:trHeight w:val="1549"/>
        </w:trPr>
        <w:tc>
          <w:tcPr>
            <w:tcW w:w="3794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Приложение 4</w:t>
            </w:r>
          </w:p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к Порядку организации и проведения эвакуационных мероприятий на территории муниципального образования Билибинский муниципальный район, утвержденного Постановлением Администрации муниципального образования Билибинский муниципальный район от 5 сентября 2024 года № 821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 xml:space="preserve">Состав оперативной группы по эвакуации 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муниципального образования Билибинский муниципальный район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>(по должностям)</w:t>
      </w: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tbl>
      <w:tblPr>
        <w:tblStyle w:val="128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061"/>
      </w:tblGrid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 оперативной группы</w:t>
            </w: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Заместитель Главы Администрации – начальника Управления промышленной и сельскохозяйственной политики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Члены </w:t>
            </w:r>
            <w:r w:rsidRPr="00977DA3">
              <w:rPr>
                <w:color w:val="1C1C1C"/>
                <w:sz w:val="20"/>
                <w:szCs w:val="20"/>
                <w:lang w:bidi="ru-RU"/>
              </w:rPr>
              <w:t>оперативной группы</w:t>
            </w: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Заместитель Главы Администрации – начальник Управления социальной политики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Начальник отдела гражданской обороны, чрезвычайных ситуаций и  антитеррористической защищенности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Начальник отдела мобилизационной подготовки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Военный комиссар Билибинского района Чукотского автономного округа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Начальник межмуниципального отдела Министерства внутренних дел «Билибинский»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Главный врач ГБУЗ «Чукотская окружная больница» филиал Билибинская районная больница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Руководитель Билибинского районного филиала Государственного бюджетного учреждения «Чукотский окружной комплексный Центр социального обслуживания населения» </w:t>
            </w:r>
          </w:p>
        </w:tc>
      </w:tr>
      <w:tr w:rsidR="00977DA3" w:rsidRPr="00977DA3" w:rsidTr="009A3993">
        <w:tc>
          <w:tcPr>
            <w:tcW w:w="308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-</w:t>
            </w:r>
          </w:p>
        </w:tc>
        <w:tc>
          <w:tcPr>
            <w:tcW w:w="6061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 муниципального автотранспортного предприятия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  <w:r w:rsidRPr="00977DA3">
        <w:rPr>
          <w:sz w:val="20"/>
          <w:szCs w:val="20"/>
        </w:rPr>
        <w:t>Основными задачами оперативных групп по эвакуации являются сбор, учёт и обеспечение посадки (погрузки) эвакуируемого населения, материальных, культурных ценностей и архивных документов на транспорт и организованная их отправка в безопасные районы.</w:t>
      </w: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977DA3" w:rsidRPr="00977DA3" w:rsidTr="009A3993">
        <w:trPr>
          <w:trHeight w:val="1549"/>
        </w:trPr>
        <w:tc>
          <w:tcPr>
            <w:tcW w:w="3652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Приложение 5</w:t>
            </w:r>
          </w:p>
          <w:p w:rsidR="00977DA3" w:rsidRPr="00977DA3" w:rsidRDefault="00977DA3" w:rsidP="00977DA3">
            <w:pPr>
              <w:jc w:val="both"/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к Порядку организации и проведения эвакуационных мероприятий на территории муниципального образования Билибинский муниципальный район, утвержденного Постановлением Администрации муниципального образования Билибинский муниципальный район от 5 сентября 2024 года № 821</w:t>
            </w:r>
          </w:p>
        </w:tc>
      </w:tr>
    </w:tbl>
    <w:p w:rsidR="00977DA3" w:rsidRPr="00977DA3" w:rsidRDefault="00977DA3" w:rsidP="00977DA3">
      <w:pPr>
        <w:tabs>
          <w:tab w:val="left" w:pos="0"/>
        </w:tabs>
        <w:ind w:firstLine="709"/>
        <w:rPr>
          <w:sz w:val="20"/>
          <w:szCs w:val="20"/>
        </w:rPr>
      </w:pP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  <w:r w:rsidRPr="00977DA3">
        <w:rPr>
          <w:b/>
          <w:sz w:val="20"/>
          <w:szCs w:val="20"/>
        </w:rPr>
        <w:t xml:space="preserve">Перечни пунктов посадки (высадки) населения на транспорт (с транспорта), погрузки (выгрузки) материальных, культурных ценностей и архивных документов на транспорт (с транспорта) </w:t>
      </w:r>
    </w:p>
    <w:p w:rsidR="00977DA3" w:rsidRPr="00977DA3" w:rsidRDefault="00977DA3" w:rsidP="00977DA3">
      <w:pPr>
        <w:tabs>
          <w:tab w:val="left" w:pos="0"/>
        </w:tabs>
        <w:ind w:firstLine="709"/>
        <w:jc w:val="center"/>
        <w:rPr>
          <w:b/>
          <w:sz w:val="20"/>
          <w:szCs w:val="20"/>
        </w:rPr>
      </w:pPr>
    </w:p>
    <w:tbl>
      <w:tblPr>
        <w:tblStyle w:val="128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367"/>
      </w:tblGrid>
      <w:tr w:rsidR="00977DA3" w:rsidRPr="00977DA3" w:rsidTr="009A3993">
        <w:tc>
          <w:tcPr>
            <w:tcW w:w="2518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Адрес размещения </w:t>
            </w:r>
          </w:p>
        </w:tc>
        <w:tc>
          <w:tcPr>
            <w:tcW w:w="336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Состав администрации </w:t>
            </w:r>
          </w:p>
        </w:tc>
      </w:tr>
      <w:tr w:rsidR="00977DA3" w:rsidRPr="00977DA3" w:rsidTr="009A3993">
        <w:tc>
          <w:tcPr>
            <w:tcW w:w="2518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СЭП № 1</w:t>
            </w:r>
          </w:p>
        </w:tc>
        <w:tc>
          <w:tcPr>
            <w:tcW w:w="3686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г. Билибино, пл. Ленина, спортзал «Искра»</w:t>
            </w:r>
          </w:p>
        </w:tc>
        <w:tc>
          <w:tcPr>
            <w:tcW w:w="336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2518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СЭП № 2</w:t>
            </w:r>
          </w:p>
        </w:tc>
        <w:tc>
          <w:tcPr>
            <w:tcW w:w="3686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г. Билибино, ул. Ленина, д.6 </w:t>
            </w:r>
          </w:p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МАОУ дополнительного образования «Билибинский районный Центр дополнительного образования»</w:t>
            </w:r>
          </w:p>
        </w:tc>
        <w:tc>
          <w:tcPr>
            <w:tcW w:w="336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2518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СЭП № 3</w:t>
            </w:r>
          </w:p>
        </w:tc>
        <w:tc>
          <w:tcPr>
            <w:tcW w:w="3686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 xml:space="preserve">г. Билибино, </w:t>
            </w:r>
            <w:proofErr w:type="spellStart"/>
            <w:r w:rsidRPr="00977DA3">
              <w:rPr>
                <w:sz w:val="20"/>
                <w:szCs w:val="20"/>
              </w:rPr>
              <w:t>мкр</w:t>
            </w:r>
            <w:proofErr w:type="spellEnd"/>
            <w:r w:rsidRPr="00977DA3">
              <w:rPr>
                <w:sz w:val="20"/>
                <w:szCs w:val="20"/>
              </w:rPr>
              <w:t>. Арктика, д.3, корп.5, магазин «Арктика»</w:t>
            </w:r>
          </w:p>
        </w:tc>
        <w:tc>
          <w:tcPr>
            <w:tcW w:w="336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  <w:tr w:rsidR="00977DA3" w:rsidRPr="00977DA3" w:rsidTr="009A3993">
        <w:tc>
          <w:tcPr>
            <w:tcW w:w="2518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Филиал аэропорт Кепервеем ФКП «Аэропорты Чукотки»</w:t>
            </w:r>
          </w:p>
        </w:tc>
        <w:tc>
          <w:tcPr>
            <w:tcW w:w="3686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с. Кепервеем</w:t>
            </w:r>
          </w:p>
        </w:tc>
        <w:tc>
          <w:tcPr>
            <w:tcW w:w="3367" w:type="dxa"/>
          </w:tcPr>
          <w:p w:rsidR="00977DA3" w:rsidRPr="00977DA3" w:rsidRDefault="00977DA3" w:rsidP="00977DA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77DA3">
              <w:rPr>
                <w:sz w:val="20"/>
                <w:szCs w:val="20"/>
              </w:rPr>
              <w:t>Руководитель; должностные лица организации; члены эвакуационной комиссии</w:t>
            </w:r>
          </w:p>
        </w:tc>
      </w:tr>
    </w:tbl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</w:p>
    <w:p w:rsidR="00977DA3" w:rsidRPr="00977DA3" w:rsidRDefault="00977DA3" w:rsidP="00977DA3">
      <w:pPr>
        <w:widowControl w:val="0"/>
        <w:tabs>
          <w:tab w:val="left" w:pos="0"/>
        </w:tabs>
        <w:ind w:firstLine="709"/>
        <w:jc w:val="both"/>
        <w:rPr>
          <w:color w:val="1C1C1C"/>
          <w:sz w:val="20"/>
          <w:szCs w:val="20"/>
          <w:lang w:bidi="ru-RU"/>
        </w:rPr>
      </w:pPr>
      <w:proofErr w:type="gramStart"/>
      <w:r w:rsidRPr="00977DA3">
        <w:rPr>
          <w:color w:val="1C1C1C"/>
          <w:sz w:val="20"/>
          <w:szCs w:val="20"/>
          <w:lang w:bidi="ru-RU"/>
        </w:rPr>
        <w:t>Основными задачами пунктов посадки (высадки), погрузки (выгрузки) являются организация посадки (высадки), погрузки (выгрузки) на транспорт (с транспорта) населения, материальных, культурных ценностей и архивных документов, подлежащих эвакуации и (или) рассредоточению, а также обеспечение своевременной отправки (прибытия) эвакуационных эшелонов (судов), автоколонн, ведение их учёта.</w:t>
      </w:r>
      <w:proofErr w:type="gramEnd"/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D2ECF" w:rsidRPr="003D4BAB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Pr="003D4BAB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  <w:bookmarkStart w:id="0" w:name="_GoBack"/>
      <w:bookmarkEnd w:id="0"/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ED580F">
              <w:rPr>
                <w:sz w:val="16"/>
                <w:szCs w:val="16"/>
              </w:rPr>
              <w:t>0</w:t>
            </w:r>
            <w:r w:rsidR="006A11A1">
              <w:rPr>
                <w:sz w:val="16"/>
                <w:szCs w:val="16"/>
              </w:rPr>
              <w:t>9</w:t>
            </w:r>
            <w:r w:rsidR="00ED580F">
              <w:rPr>
                <w:sz w:val="16"/>
                <w:szCs w:val="16"/>
              </w:rPr>
              <w:t>.09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9E" w:rsidRDefault="00A8229E" w:rsidP="00FE0245">
      <w:r>
        <w:separator/>
      </w:r>
    </w:p>
  </w:endnote>
  <w:endnote w:type="continuationSeparator" w:id="0">
    <w:p w:rsidR="00A8229E" w:rsidRDefault="00A8229E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9E" w:rsidRDefault="00A8229E" w:rsidP="00FE0245">
      <w:r>
        <w:separator/>
      </w:r>
    </w:p>
  </w:footnote>
  <w:footnote w:type="continuationSeparator" w:id="0">
    <w:p w:rsidR="00A8229E" w:rsidRDefault="00A8229E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A8229E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1877642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D2ECF">
          <w:rPr>
            <w:rFonts w:ascii="Bauhaus 93" w:hAnsi="Bauhaus 93"/>
            <w:b/>
            <w:noProof/>
            <w:sz w:val="16"/>
            <w:szCs w:val="16"/>
          </w:rPr>
          <w:t>2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>ный вестник Билибинского района от 0</w:t>
    </w:r>
    <w:r w:rsidR="00086408">
      <w:rPr>
        <w:color w:val="0D0D0D"/>
        <w:sz w:val="16"/>
        <w:szCs w:val="16"/>
      </w:rPr>
      <w:t>9</w:t>
    </w:r>
    <w:r w:rsidR="003574F1">
      <w:rPr>
        <w:color w:val="0D0D0D"/>
        <w:sz w:val="16"/>
        <w:szCs w:val="16"/>
      </w:rPr>
      <w:t xml:space="preserve"> сентября </w:t>
    </w:r>
    <w:r w:rsidR="003574F1" w:rsidRPr="005406E8">
      <w:rPr>
        <w:color w:val="0D0D0D"/>
        <w:sz w:val="16"/>
        <w:szCs w:val="16"/>
      </w:rPr>
      <w:t xml:space="preserve">2024 года № </w:t>
    </w:r>
    <w:r w:rsidR="003574F1">
      <w:rPr>
        <w:color w:val="0D0D0D"/>
        <w:sz w:val="16"/>
        <w:szCs w:val="16"/>
      </w:rPr>
      <w:t>4</w:t>
    </w:r>
    <w:r w:rsidR="00086408">
      <w:rPr>
        <w:color w:val="0D0D0D"/>
        <w:sz w:val="16"/>
        <w:szCs w:val="16"/>
      </w:rPr>
      <w:t>3</w:t>
    </w:r>
    <w:r w:rsidR="003574F1" w:rsidRPr="005406E8">
      <w:rPr>
        <w:color w:val="0D0D0D"/>
        <w:sz w:val="16"/>
        <w:szCs w:val="16"/>
      </w:rPr>
      <w:t xml:space="preserve"> (</w:t>
    </w:r>
    <w:r w:rsidR="003574F1">
      <w:rPr>
        <w:color w:val="0D0D0D"/>
        <w:sz w:val="16"/>
        <w:szCs w:val="16"/>
      </w:rPr>
      <w:t>54</w:t>
    </w:r>
    <w:r w:rsidR="00086408">
      <w:rPr>
        <w:color w:val="0D0D0D"/>
        <w:sz w:val="16"/>
        <w:szCs w:val="16"/>
      </w:rPr>
      <w:t>8</w:t>
    </w:r>
    <w:r w:rsidR="003574F1" w:rsidRPr="005406E8">
      <w:rPr>
        <w:color w:val="0D0D0D"/>
        <w:sz w:val="16"/>
        <w:szCs w:val="16"/>
      </w:rPr>
      <w:t>)</w:t>
    </w:r>
    <w:r w:rsidR="003574F1">
      <w:rPr>
        <w:color w:val="0D0D0D"/>
        <w:sz w:val="16"/>
        <w:szCs w:val="16"/>
      </w:rPr>
      <w:tab/>
    </w:r>
  </w:p>
  <w:p w:rsidR="003574F1" w:rsidRDefault="003574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A8229E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202180943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D2ECF">
          <w:rPr>
            <w:rFonts w:ascii="Bauhaus 93" w:hAnsi="Bauhaus 93"/>
            <w:b/>
            <w:noProof/>
            <w:sz w:val="16"/>
            <w:szCs w:val="16"/>
          </w:rPr>
          <w:t>3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>ный вестник Билибинского района от 0</w:t>
    </w:r>
    <w:r w:rsidR="00B745C5">
      <w:rPr>
        <w:color w:val="0D0D0D"/>
        <w:sz w:val="16"/>
        <w:szCs w:val="16"/>
      </w:rPr>
      <w:t>9</w:t>
    </w:r>
    <w:r w:rsidR="003574F1">
      <w:rPr>
        <w:color w:val="0D0D0D"/>
        <w:sz w:val="16"/>
        <w:szCs w:val="16"/>
      </w:rPr>
      <w:t xml:space="preserve">  сентября</w:t>
    </w:r>
    <w:r w:rsidR="003574F1" w:rsidRPr="00C22ED9">
      <w:rPr>
        <w:color w:val="0D0D0D"/>
        <w:sz w:val="16"/>
        <w:szCs w:val="16"/>
      </w:rPr>
      <w:t xml:space="preserve">  2024 года № </w:t>
    </w:r>
    <w:r w:rsidR="003574F1">
      <w:rPr>
        <w:color w:val="0D0D0D"/>
        <w:sz w:val="16"/>
        <w:szCs w:val="16"/>
      </w:rPr>
      <w:t>4</w:t>
    </w:r>
    <w:r w:rsidR="00B745C5">
      <w:rPr>
        <w:color w:val="0D0D0D"/>
        <w:sz w:val="16"/>
        <w:szCs w:val="16"/>
      </w:rPr>
      <w:t>3</w:t>
    </w:r>
    <w:r w:rsidR="003574F1" w:rsidRPr="00C22ED9">
      <w:rPr>
        <w:color w:val="0D0D0D"/>
        <w:sz w:val="16"/>
        <w:szCs w:val="16"/>
      </w:rPr>
      <w:t xml:space="preserve">  (</w:t>
    </w:r>
    <w:r w:rsidR="003574F1">
      <w:rPr>
        <w:color w:val="0D0D0D"/>
        <w:sz w:val="16"/>
        <w:szCs w:val="16"/>
      </w:rPr>
      <w:t>54</w:t>
    </w:r>
    <w:r w:rsidR="00B745C5">
      <w:rPr>
        <w:color w:val="0D0D0D"/>
        <w:sz w:val="16"/>
        <w:szCs w:val="16"/>
      </w:rPr>
      <w:t>8</w:t>
    </w:r>
    <w:r w:rsidR="003574F1" w:rsidRPr="00C22ED9">
      <w:rPr>
        <w:color w:val="0D0D0D"/>
        <w:sz w:val="16"/>
        <w:szCs w:val="16"/>
      </w:rPr>
      <w:t>)</w:t>
    </w:r>
  </w:p>
  <w:p w:rsidR="003574F1" w:rsidRDefault="003574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Default="003574F1">
    <w:pPr>
      <w:pStyle w:val="a7"/>
    </w:pPr>
  </w:p>
  <w:p w:rsidR="003574F1" w:rsidRDefault="003574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B25CCC"/>
    <w:multiLevelType w:val="hybridMultilevel"/>
    <w:tmpl w:val="D4EE3266"/>
    <w:lvl w:ilvl="0" w:tplc="B5CA8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422677"/>
    <w:multiLevelType w:val="hybridMultilevel"/>
    <w:tmpl w:val="0980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6148"/>
    <w:multiLevelType w:val="hybridMultilevel"/>
    <w:tmpl w:val="F3209454"/>
    <w:lvl w:ilvl="0" w:tplc="14345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6674F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D02A4B"/>
    <w:multiLevelType w:val="hybridMultilevel"/>
    <w:tmpl w:val="8B70C06C"/>
    <w:lvl w:ilvl="0" w:tplc="AC70DFE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437A60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202F7293"/>
    <w:multiLevelType w:val="multilevel"/>
    <w:tmpl w:val="CCB011C2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9" w:hanging="1800"/>
      </w:pPr>
      <w:rPr>
        <w:rFonts w:hint="default"/>
      </w:rPr>
    </w:lvl>
  </w:abstractNum>
  <w:abstractNum w:abstractNumId="12">
    <w:nsid w:val="22DA444A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60683F"/>
    <w:multiLevelType w:val="hybridMultilevel"/>
    <w:tmpl w:val="ED8A4D58"/>
    <w:lvl w:ilvl="0" w:tplc="B6705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90DDB"/>
    <w:multiLevelType w:val="hybridMultilevel"/>
    <w:tmpl w:val="2E5A8D9E"/>
    <w:lvl w:ilvl="0" w:tplc="8F308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2652BE"/>
    <w:multiLevelType w:val="multilevel"/>
    <w:tmpl w:val="37981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0934FC"/>
    <w:multiLevelType w:val="hybridMultilevel"/>
    <w:tmpl w:val="6B92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903F1"/>
    <w:multiLevelType w:val="multilevel"/>
    <w:tmpl w:val="D5E2FE10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0A82C84"/>
    <w:multiLevelType w:val="multilevel"/>
    <w:tmpl w:val="FE46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F24EED"/>
    <w:multiLevelType w:val="multilevel"/>
    <w:tmpl w:val="846C93F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A49081A"/>
    <w:multiLevelType w:val="hybridMultilevel"/>
    <w:tmpl w:val="0384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301A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63079D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9"/>
  </w:num>
  <w:num w:numId="4">
    <w:abstractNumId w:val="0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7"/>
  </w:num>
  <w:num w:numId="10">
    <w:abstractNumId w:val="28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5"/>
  </w:num>
  <w:num w:numId="16">
    <w:abstractNumId w:val="10"/>
  </w:num>
  <w:num w:numId="17">
    <w:abstractNumId w:val="20"/>
  </w:num>
  <w:num w:numId="18">
    <w:abstractNumId w:val="23"/>
  </w:num>
  <w:num w:numId="19">
    <w:abstractNumId w:val="11"/>
  </w:num>
  <w:num w:numId="20">
    <w:abstractNumId w:val="26"/>
  </w:num>
  <w:num w:numId="21">
    <w:abstractNumId w:val="25"/>
  </w:num>
  <w:num w:numId="22">
    <w:abstractNumId w:val="22"/>
  </w:num>
  <w:num w:numId="23">
    <w:abstractNumId w:val="30"/>
  </w:num>
  <w:num w:numId="24">
    <w:abstractNumId w:val="2"/>
  </w:num>
  <w:num w:numId="25">
    <w:abstractNumId w:val="12"/>
  </w:num>
  <w:num w:numId="26">
    <w:abstractNumId w:val="21"/>
  </w:num>
  <w:num w:numId="27">
    <w:abstractNumId w:val="14"/>
  </w:num>
  <w:num w:numId="28">
    <w:abstractNumId w:val="16"/>
  </w:num>
  <w:num w:numId="29">
    <w:abstractNumId w:val="18"/>
  </w:num>
  <w:num w:numId="30">
    <w:abstractNumId w:val="4"/>
  </w:num>
  <w:num w:numId="3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5C03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08"/>
    <w:rsid w:val="000864BB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795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60F9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3499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13DB"/>
    <w:rsid w:val="00701A08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5A8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DAB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6E"/>
    <w:rsid w:val="009640D8"/>
    <w:rsid w:val="0096479F"/>
    <w:rsid w:val="00964C89"/>
    <w:rsid w:val="00964FEE"/>
    <w:rsid w:val="00965048"/>
    <w:rsid w:val="00965091"/>
    <w:rsid w:val="009650E9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DA3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6FC1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6FD9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4CB"/>
    <w:rsid w:val="00B37B14"/>
    <w:rsid w:val="00B4075B"/>
    <w:rsid w:val="00B40F88"/>
    <w:rsid w:val="00B4105D"/>
    <w:rsid w:val="00B42766"/>
    <w:rsid w:val="00B42C96"/>
    <w:rsid w:val="00B43315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C048A"/>
    <w:rsid w:val="00CC05B4"/>
    <w:rsid w:val="00CC0D72"/>
    <w:rsid w:val="00CC0F4E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245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1DB7"/>
    <w:rsid w:val="00E32B5B"/>
    <w:rsid w:val="00E3357A"/>
    <w:rsid w:val="00E338E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2EC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A6A7-0A98-49D6-8C3B-87F8F09B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11</Pages>
  <Words>6284</Words>
  <Characters>35819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102</cp:revision>
  <cp:lastPrinted>2024-09-03T00:39:00Z</cp:lastPrinted>
  <dcterms:created xsi:type="dcterms:W3CDTF">2024-06-25T23:33:00Z</dcterms:created>
  <dcterms:modified xsi:type="dcterms:W3CDTF">2024-09-09T02:54:00Z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