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086210" w:rsidRDefault="008D7EB5" w:rsidP="00AE033E">
      <w:pPr>
        <w:ind w:right="-2"/>
        <w:jc w:val="right"/>
        <w:rPr>
          <w:sz w:val="16"/>
          <w:szCs w:val="16"/>
        </w:rPr>
      </w:pPr>
    </w:p>
    <w:p w:rsidR="00FE0245" w:rsidRPr="008E2DC6" w:rsidRDefault="00B15FFA" w:rsidP="003F0C7F">
      <w:pPr>
        <w:ind w:left="-284" w:hanging="284"/>
        <w:jc w:val="right"/>
        <w:rPr>
          <w:sz w:val="16"/>
          <w:szCs w:val="16"/>
        </w:rPr>
      </w:pPr>
      <w:r w:rsidRPr="008E2DC6">
        <w:rPr>
          <w:noProof/>
          <w:sz w:val="16"/>
          <w:szCs w:val="16"/>
        </w:rPr>
        <mc:AlternateContent>
          <mc:Choice Requires="wps">
            <w:drawing>
              <wp:anchor distT="0" distB="0" distL="114300" distR="114300" simplePos="0" relativeHeight="251580416" behindDoc="0" locked="0" layoutInCell="1" allowOverlap="1" wp14:anchorId="7A75A15A" wp14:editId="0DBC00DF">
                <wp:simplePos x="0" y="0"/>
                <wp:positionH relativeFrom="column">
                  <wp:posOffset>4713895</wp:posOffset>
                </wp:positionH>
                <wp:positionV relativeFrom="paragraph">
                  <wp:posOffset>710565</wp:posOffset>
                </wp:positionV>
                <wp:extent cx="1123132" cy="52197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132"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C02CC1" w:rsidRDefault="00C02CC1" w:rsidP="00A6494F">
                            <w:pPr>
                              <w:rPr>
                                <w:b/>
                                <w:sz w:val="16"/>
                                <w:szCs w:val="16"/>
                              </w:rPr>
                            </w:pPr>
                          </w:p>
                          <w:p w:rsidR="00C02CC1" w:rsidRPr="00E1251B" w:rsidRDefault="00C02CC1" w:rsidP="00E307A6">
                            <w:pPr>
                              <w:ind w:left="-284" w:right="-60" w:firstLine="142"/>
                              <w:jc w:val="center"/>
                              <w:rPr>
                                <w:b/>
                                <w:sz w:val="16"/>
                                <w:szCs w:val="16"/>
                              </w:rPr>
                            </w:pPr>
                            <w:r>
                              <w:rPr>
                                <w:b/>
                                <w:sz w:val="16"/>
                                <w:szCs w:val="16"/>
                              </w:rPr>
                              <w:t>20 января</w:t>
                            </w:r>
                          </w:p>
                          <w:p w:rsidR="00C02CC1" w:rsidRPr="006E7DA2" w:rsidRDefault="00C02CC1" w:rsidP="002D1B98">
                            <w:pPr>
                              <w:jc w:val="center"/>
                              <w:rPr>
                                <w:b/>
                                <w:sz w:val="16"/>
                                <w:szCs w:val="16"/>
                              </w:rPr>
                            </w:pPr>
                            <w:r>
                              <w:rPr>
                                <w:b/>
                                <w:sz w:val="16"/>
                                <w:szCs w:val="16"/>
                              </w:rPr>
                              <w:t>2025</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71.15pt;margin-top:55.95pt;width:88.45pt;height:41.1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" filled="f" stroked="f" strokecolor="white [3212]">
                <v:textbox>
                  <w:txbxContent>
                    <w:p w:rsidR="00C02CC1" w:rsidRDefault="00C02CC1" w:rsidP="00A6494F">
                      <w:pPr>
                        <w:rPr>
                          <w:b/>
                          <w:sz w:val="16"/>
                          <w:szCs w:val="16"/>
                        </w:rPr>
                      </w:pPr>
                    </w:p>
                    <w:p w:rsidR="00C02CC1" w:rsidRPr="00E1251B" w:rsidRDefault="00C02CC1" w:rsidP="00E307A6">
                      <w:pPr>
                        <w:ind w:left="-284" w:right="-60" w:firstLine="142"/>
                        <w:jc w:val="center"/>
                        <w:rPr>
                          <w:b/>
                          <w:sz w:val="16"/>
                          <w:szCs w:val="16"/>
                        </w:rPr>
                      </w:pPr>
                      <w:r>
                        <w:rPr>
                          <w:b/>
                          <w:sz w:val="16"/>
                          <w:szCs w:val="16"/>
                        </w:rPr>
                        <w:t>20 января</w:t>
                      </w:r>
                    </w:p>
                    <w:p w:rsidR="00C02CC1" w:rsidRPr="006E7DA2" w:rsidRDefault="00C02CC1" w:rsidP="002D1B98">
                      <w:pPr>
                        <w:jc w:val="center"/>
                        <w:rPr>
                          <w:b/>
                          <w:sz w:val="16"/>
                          <w:szCs w:val="16"/>
                        </w:rPr>
                      </w:pPr>
                      <w:r>
                        <w:rPr>
                          <w:b/>
                          <w:sz w:val="16"/>
                          <w:szCs w:val="16"/>
                        </w:rPr>
                        <w:t>2025</w:t>
                      </w:r>
                      <w:r w:rsidRPr="00407D3E">
                        <w:rPr>
                          <w:b/>
                          <w:sz w:val="16"/>
                          <w:szCs w:val="16"/>
                        </w:rPr>
                        <w:t xml:space="preserve"> года</w:t>
                      </w:r>
                    </w:p>
                  </w:txbxContent>
                </v:textbox>
              </v:shape>
            </w:pict>
          </mc:Fallback>
        </mc:AlternateContent>
      </w:r>
      <w:r w:rsidR="00707F86" w:rsidRPr="008E2DC6">
        <w:rPr>
          <w:noProof/>
          <w:sz w:val="16"/>
          <w:szCs w:val="16"/>
        </w:rPr>
        <mc:AlternateContent>
          <mc:Choice Requires="wps">
            <w:drawing>
              <wp:anchor distT="0" distB="0" distL="114300" distR="114300" simplePos="0" relativeHeight="251579392" behindDoc="0" locked="0" layoutInCell="1" allowOverlap="1" wp14:anchorId="7DC92BBE" wp14:editId="29A001E6">
                <wp:simplePos x="0" y="0"/>
                <wp:positionH relativeFrom="column">
                  <wp:posOffset>-73025</wp:posOffset>
                </wp:positionH>
                <wp:positionV relativeFrom="paragraph">
                  <wp:posOffset>936625</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C02CC1" w:rsidRPr="00DB2525" w:rsidRDefault="00C02CC1">
                            <w:pPr>
                              <w:rPr>
                                <w:b/>
                                <w:sz w:val="18"/>
                                <w:szCs w:val="18"/>
                              </w:rPr>
                            </w:pPr>
                            <w:r>
                              <w:rPr>
                                <w:b/>
                                <w:sz w:val="18"/>
                                <w:szCs w:val="18"/>
                              </w:rPr>
                              <w:t>№ 2 (5</w:t>
                            </w:r>
                            <w:r>
                              <w:rPr>
                                <w:b/>
                                <w:sz w:val="18"/>
                                <w:szCs w:val="18"/>
                                <w:lang w:val="en-US"/>
                              </w:rPr>
                              <w:t>6</w:t>
                            </w:r>
                            <w:r>
                              <w:rPr>
                                <w:b/>
                                <w:sz w:val="18"/>
                                <w:szCs w:val="18"/>
                              </w:rPr>
                              <w:t>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5.75pt;margin-top:73.75pt;width:64.8pt;height:17.55pt;z-index:251579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" filled="f" stroked="f" strokecolor="white [3212]">
                <v:textbox style="mso-fit-shape-to-text:t">
                  <w:txbxContent>
                    <w:p w:rsidR="00C02CC1" w:rsidRPr="00DB2525" w:rsidRDefault="00C02CC1">
                      <w:pPr>
                        <w:rPr>
                          <w:b/>
                          <w:sz w:val="18"/>
                          <w:szCs w:val="18"/>
                        </w:rPr>
                      </w:pPr>
                      <w:r>
                        <w:rPr>
                          <w:b/>
                          <w:sz w:val="18"/>
                          <w:szCs w:val="18"/>
                        </w:rPr>
                        <w:t>№ 2 (5</w:t>
                      </w:r>
                      <w:r>
                        <w:rPr>
                          <w:b/>
                          <w:sz w:val="18"/>
                          <w:szCs w:val="18"/>
                          <w:lang w:val="en-US"/>
                        </w:rPr>
                        <w:t>6</w:t>
                      </w:r>
                      <w:r>
                        <w:rPr>
                          <w:b/>
                          <w:sz w:val="18"/>
                          <w:szCs w:val="18"/>
                        </w:rPr>
                        <w:t>6)</w:t>
                      </w:r>
                    </w:p>
                  </w:txbxContent>
                </v:textbox>
              </v:shape>
            </w:pict>
          </mc:Fallback>
        </mc:AlternateContent>
      </w:r>
      <w:r w:rsidR="006E7DA2" w:rsidRPr="008E2DC6">
        <w:rPr>
          <w:noProof/>
          <w:sz w:val="16"/>
          <w:szCs w:val="16"/>
        </w:rPr>
        <w:drawing>
          <wp:inline distT="0" distB="0" distL="0" distR="0" wp14:anchorId="45F592E9" wp14:editId="7911DB11">
            <wp:extent cx="6741795" cy="1446530"/>
            <wp:effectExtent l="0" t="0" r="1905" b="1270"/>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41795" cy="1446530"/>
                    </a:xfrm>
                    <a:prstGeom prst="rect">
                      <a:avLst/>
                    </a:prstGeom>
                    <a:noFill/>
                    <a:ln>
                      <a:noFill/>
                    </a:ln>
                  </pic:spPr>
                </pic:pic>
              </a:graphicData>
            </a:graphic>
          </wp:inline>
        </w:drawing>
      </w:r>
    </w:p>
    <w:p w:rsidR="003F35A8" w:rsidRPr="009C34ED" w:rsidRDefault="003F35A8" w:rsidP="00245995">
      <w:pPr>
        <w:tabs>
          <w:tab w:val="left" w:pos="900"/>
          <w:tab w:val="left" w:pos="1080"/>
        </w:tabs>
        <w:jc w:val="both"/>
        <w:outlineLvl w:val="0"/>
        <w:rPr>
          <w:sz w:val="16"/>
          <w:szCs w:val="16"/>
        </w:rPr>
      </w:pPr>
    </w:p>
    <w:p w:rsidR="009C34ED" w:rsidRPr="009C34ED" w:rsidRDefault="009C34ED" w:rsidP="009C34ED">
      <w:pPr>
        <w:jc w:val="center"/>
        <w:rPr>
          <w:b/>
          <w:sz w:val="16"/>
          <w:szCs w:val="16"/>
        </w:rPr>
      </w:pPr>
      <w:r w:rsidRPr="009C34ED">
        <w:rPr>
          <w:b/>
          <w:sz w:val="16"/>
          <w:szCs w:val="16"/>
        </w:rPr>
        <w:t>АДМИНИСТРАЦИЯ</w:t>
      </w:r>
    </w:p>
    <w:p w:rsidR="009C34ED" w:rsidRPr="009C34ED" w:rsidRDefault="009C34ED" w:rsidP="009C34ED">
      <w:pPr>
        <w:jc w:val="center"/>
        <w:rPr>
          <w:b/>
          <w:sz w:val="16"/>
          <w:szCs w:val="16"/>
        </w:rPr>
      </w:pPr>
      <w:r w:rsidRPr="009C34ED">
        <w:rPr>
          <w:b/>
          <w:sz w:val="16"/>
          <w:szCs w:val="16"/>
        </w:rPr>
        <w:t>МУНИЦИПАЛЬНОГО ОБРАЗОВАНИЯ</w:t>
      </w:r>
    </w:p>
    <w:p w:rsidR="009C34ED" w:rsidRPr="009C34ED" w:rsidRDefault="009C34ED" w:rsidP="009C34ED">
      <w:pPr>
        <w:jc w:val="center"/>
        <w:rPr>
          <w:b/>
          <w:sz w:val="16"/>
          <w:szCs w:val="16"/>
        </w:rPr>
      </w:pPr>
      <w:r w:rsidRPr="009C34ED">
        <w:rPr>
          <w:b/>
          <w:sz w:val="16"/>
          <w:szCs w:val="16"/>
        </w:rPr>
        <w:t>БИЛИБИНСКИЙ МУНИЦИПАЛЬНЫЙ РАЙОН</w:t>
      </w:r>
    </w:p>
    <w:p w:rsidR="009C34ED" w:rsidRPr="009C34ED" w:rsidRDefault="009C34ED" w:rsidP="009C34ED">
      <w:pPr>
        <w:jc w:val="center"/>
        <w:rPr>
          <w:b/>
          <w:sz w:val="16"/>
          <w:szCs w:val="16"/>
        </w:rPr>
      </w:pPr>
      <w:r w:rsidRPr="009C34ED">
        <w:rPr>
          <w:b/>
          <w:sz w:val="16"/>
          <w:szCs w:val="16"/>
        </w:rPr>
        <w:t>ЧУКОТСКОГО АВТОНОМНОГО ОКРУГА</w:t>
      </w:r>
    </w:p>
    <w:p w:rsidR="009C34ED" w:rsidRPr="009C34ED" w:rsidRDefault="009C34ED" w:rsidP="009C34ED">
      <w:pPr>
        <w:jc w:val="center"/>
        <w:rPr>
          <w:b/>
          <w:sz w:val="16"/>
          <w:szCs w:val="16"/>
        </w:rPr>
      </w:pPr>
    </w:p>
    <w:p w:rsidR="009C34ED" w:rsidRPr="009C34ED" w:rsidRDefault="009C34ED" w:rsidP="009C34ED">
      <w:pPr>
        <w:jc w:val="center"/>
        <w:rPr>
          <w:b/>
          <w:sz w:val="16"/>
          <w:szCs w:val="16"/>
        </w:rPr>
      </w:pPr>
      <w:proofErr w:type="gramStart"/>
      <w:r w:rsidRPr="009C34ED">
        <w:rPr>
          <w:b/>
          <w:sz w:val="16"/>
          <w:szCs w:val="16"/>
        </w:rPr>
        <w:t>П</w:t>
      </w:r>
      <w:proofErr w:type="gramEnd"/>
      <w:r w:rsidRPr="009C34ED">
        <w:rPr>
          <w:b/>
          <w:sz w:val="16"/>
          <w:szCs w:val="16"/>
        </w:rPr>
        <w:t xml:space="preserve"> О С Т А Н О В Л Е Н И Е</w:t>
      </w:r>
    </w:p>
    <w:p w:rsidR="009C34ED" w:rsidRPr="009C34ED" w:rsidRDefault="009C34ED" w:rsidP="009C34ED">
      <w:pPr>
        <w:jc w:val="center"/>
        <w:rPr>
          <w:b/>
          <w:sz w:val="16"/>
          <w:szCs w:val="16"/>
        </w:rPr>
      </w:pPr>
    </w:p>
    <w:p w:rsidR="009C34ED" w:rsidRPr="009C34ED" w:rsidRDefault="009C34ED" w:rsidP="009C34ED">
      <w:pPr>
        <w:jc w:val="center"/>
        <w:rPr>
          <w:b/>
          <w:sz w:val="16"/>
          <w:szCs w:val="16"/>
        </w:rPr>
      </w:pPr>
    </w:p>
    <w:tbl>
      <w:tblPr>
        <w:tblW w:w="0" w:type="auto"/>
        <w:tblLook w:val="01E0" w:firstRow="1" w:lastRow="1" w:firstColumn="1" w:lastColumn="1" w:noHBand="0" w:noVBand="0"/>
      </w:tblPr>
      <w:tblGrid>
        <w:gridCol w:w="3227"/>
        <w:gridCol w:w="3048"/>
        <w:gridCol w:w="3579"/>
      </w:tblGrid>
      <w:tr w:rsidR="009C34ED" w:rsidRPr="009C34ED" w:rsidTr="007117C8">
        <w:tc>
          <w:tcPr>
            <w:tcW w:w="3227" w:type="dxa"/>
            <w:shd w:val="clear" w:color="auto" w:fill="auto"/>
          </w:tcPr>
          <w:p w:rsidR="009C34ED" w:rsidRPr="009C34ED" w:rsidRDefault="009C34ED" w:rsidP="009C34ED">
            <w:pPr>
              <w:jc w:val="both"/>
              <w:rPr>
                <w:sz w:val="16"/>
                <w:szCs w:val="16"/>
              </w:rPr>
            </w:pPr>
            <w:r w:rsidRPr="009C34ED">
              <w:rPr>
                <w:sz w:val="16"/>
                <w:szCs w:val="16"/>
              </w:rPr>
              <w:t>от 09 января 2025 года</w:t>
            </w:r>
          </w:p>
        </w:tc>
        <w:tc>
          <w:tcPr>
            <w:tcW w:w="3048" w:type="dxa"/>
            <w:shd w:val="clear" w:color="auto" w:fill="auto"/>
          </w:tcPr>
          <w:p w:rsidR="009C34ED" w:rsidRPr="009C34ED" w:rsidRDefault="00C345C0" w:rsidP="009C34ED">
            <w:pPr>
              <w:rPr>
                <w:sz w:val="16"/>
                <w:szCs w:val="16"/>
              </w:rPr>
            </w:pPr>
            <w:r>
              <w:rPr>
                <w:sz w:val="16"/>
                <w:szCs w:val="16"/>
              </w:rPr>
              <w:t xml:space="preserve">                                     </w:t>
            </w:r>
            <w:r w:rsidR="009C34ED" w:rsidRPr="009C34ED">
              <w:rPr>
                <w:sz w:val="16"/>
                <w:szCs w:val="16"/>
              </w:rPr>
              <w:t>№ 1</w:t>
            </w:r>
          </w:p>
        </w:tc>
        <w:tc>
          <w:tcPr>
            <w:tcW w:w="3579" w:type="dxa"/>
            <w:shd w:val="clear" w:color="auto" w:fill="auto"/>
          </w:tcPr>
          <w:p w:rsidR="009C34ED" w:rsidRPr="009C34ED" w:rsidRDefault="009C34ED" w:rsidP="009C34ED">
            <w:pPr>
              <w:jc w:val="right"/>
              <w:rPr>
                <w:sz w:val="16"/>
                <w:szCs w:val="16"/>
              </w:rPr>
            </w:pPr>
            <w:r w:rsidRPr="009C34ED">
              <w:rPr>
                <w:sz w:val="16"/>
                <w:szCs w:val="16"/>
              </w:rPr>
              <w:t>г. Билибино</w:t>
            </w:r>
          </w:p>
        </w:tc>
      </w:tr>
    </w:tbl>
    <w:p w:rsidR="009C34ED" w:rsidRPr="009C34ED" w:rsidRDefault="009C34ED" w:rsidP="009C34ED">
      <w:pPr>
        <w:tabs>
          <w:tab w:val="left" w:pos="4111"/>
        </w:tabs>
        <w:rPr>
          <w:sz w:val="16"/>
          <w:szCs w:val="16"/>
        </w:rPr>
      </w:pPr>
    </w:p>
    <w:p w:rsidR="009C34ED" w:rsidRPr="009C34ED" w:rsidRDefault="009C34ED" w:rsidP="009C34ED">
      <w:pPr>
        <w:tabs>
          <w:tab w:val="left" w:pos="4111"/>
        </w:tabs>
        <w:rPr>
          <w:sz w:val="16"/>
          <w:szCs w:val="16"/>
        </w:rPr>
      </w:pPr>
    </w:p>
    <w:tbl>
      <w:tblPr>
        <w:tblW w:w="5495" w:type="dxa"/>
        <w:tblLook w:val="01E0" w:firstRow="1" w:lastRow="1" w:firstColumn="1" w:lastColumn="1" w:noHBand="0" w:noVBand="0"/>
      </w:tblPr>
      <w:tblGrid>
        <w:gridCol w:w="5495"/>
      </w:tblGrid>
      <w:tr w:rsidR="009C34ED" w:rsidRPr="009C34ED" w:rsidTr="009C34ED">
        <w:trPr>
          <w:trHeight w:val="699"/>
        </w:trPr>
        <w:tc>
          <w:tcPr>
            <w:tcW w:w="5495" w:type="dxa"/>
          </w:tcPr>
          <w:p w:rsidR="009C34ED" w:rsidRPr="009C34ED" w:rsidRDefault="009C34ED" w:rsidP="009C34ED">
            <w:pPr>
              <w:tabs>
                <w:tab w:val="left" w:pos="4820"/>
                <w:tab w:val="left" w:pos="8647"/>
              </w:tabs>
              <w:ind w:right="33"/>
              <w:jc w:val="both"/>
              <w:rPr>
                <w:sz w:val="16"/>
                <w:szCs w:val="16"/>
              </w:rPr>
            </w:pPr>
            <w:r w:rsidRPr="009C34ED">
              <w:rPr>
                <w:sz w:val="16"/>
                <w:szCs w:val="16"/>
              </w:rPr>
              <w:t>О внесении изменений в Постановление Администрации муниципального образования Билибинский муниципальный район</w:t>
            </w:r>
            <w:r w:rsidRPr="009C34ED">
              <w:rPr>
                <w:b/>
                <w:sz w:val="16"/>
                <w:szCs w:val="16"/>
              </w:rPr>
              <w:t xml:space="preserve">                        </w:t>
            </w:r>
            <w:r w:rsidRPr="009C34ED">
              <w:rPr>
                <w:sz w:val="16"/>
                <w:szCs w:val="16"/>
              </w:rPr>
              <w:t>от 18 марта 2016 года  № 166</w:t>
            </w:r>
          </w:p>
        </w:tc>
      </w:tr>
    </w:tbl>
    <w:p w:rsidR="009C34ED" w:rsidRPr="009C34ED" w:rsidRDefault="009C34ED" w:rsidP="009C34ED">
      <w:pPr>
        <w:jc w:val="both"/>
        <w:rPr>
          <w:bCs/>
          <w:sz w:val="16"/>
          <w:szCs w:val="16"/>
          <w:lang w:val="x-none" w:eastAsia="x-none"/>
        </w:rPr>
      </w:pPr>
    </w:p>
    <w:p w:rsidR="009C34ED" w:rsidRPr="009C34ED" w:rsidRDefault="009C34ED" w:rsidP="009C34ED">
      <w:pPr>
        <w:ind w:firstLine="709"/>
        <w:contextualSpacing/>
        <w:jc w:val="both"/>
        <w:rPr>
          <w:sz w:val="16"/>
          <w:szCs w:val="16"/>
        </w:rPr>
      </w:pPr>
      <w:r w:rsidRPr="009C34ED">
        <w:rPr>
          <w:sz w:val="16"/>
          <w:szCs w:val="16"/>
        </w:rPr>
        <w:t>В целях уточнения мероприятий Муниципальной программы</w:t>
      </w:r>
      <w:r w:rsidRPr="009C34ED">
        <w:rPr>
          <w:rFonts w:eastAsia="Calibri"/>
          <w:bCs/>
          <w:sz w:val="16"/>
          <w:szCs w:val="16"/>
          <w:lang w:eastAsia="en-US"/>
        </w:rPr>
        <w:t xml:space="preserve"> «Развитие образования, культуры, молодёжной политики, массового спорта и средств массовой информации в муниципальном образовании Билибинский муниципальный район»</w:t>
      </w:r>
      <w:r w:rsidRPr="009C34ED">
        <w:rPr>
          <w:sz w:val="16"/>
          <w:szCs w:val="16"/>
        </w:rPr>
        <w:t>, утвержденной</w:t>
      </w:r>
      <w:r w:rsidRPr="009C34ED">
        <w:rPr>
          <w:rFonts w:eastAsia="Calibri"/>
          <w:bCs/>
          <w:sz w:val="16"/>
          <w:szCs w:val="16"/>
          <w:lang w:eastAsia="en-US"/>
        </w:rPr>
        <w:t xml:space="preserve"> Постановлением Администрации муниципального образования Билибинский муниципальный район от 18 марта 2016 года № 166, </w:t>
      </w:r>
      <w:r w:rsidRPr="009C34ED">
        <w:rPr>
          <w:sz w:val="16"/>
          <w:szCs w:val="16"/>
        </w:rPr>
        <w:t xml:space="preserve">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 </w:t>
      </w:r>
    </w:p>
    <w:p w:rsidR="009C34ED" w:rsidRPr="009C34ED" w:rsidRDefault="009C34ED" w:rsidP="009C34ED">
      <w:pPr>
        <w:ind w:left="708"/>
        <w:jc w:val="both"/>
        <w:rPr>
          <w:b/>
          <w:spacing w:val="20"/>
          <w:sz w:val="16"/>
          <w:szCs w:val="16"/>
          <w:lang w:val="x-none" w:eastAsia="x-none"/>
        </w:rPr>
      </w:pPr>
      <w:r w:rsidRPr="009C34ED">
        <w:rPr>
          <w:b/>
          <w:spacing w:val="20"/>
          <w:sz w:val="16"/>
          <w:szCs w:val="16"/>
          <w:lang w:val="x-none" w:eastAsia="x-none"/>
        </w:rPr>
        <w:t>ПОСТАНОВЛЯЕТ:</w:t>
      </w:r>
    </w:p>
    <w:p w:rsidR="009C34ED" w:rsidRPr="009C34ED" w:rsidRDefault="009C34ED" w:rsidP="009C34ED">
      <w:pPr>
        <w:jc w:val="both"/>
        <w:rPr>
          <w:spacing w:val="20"/>
          <w:sz w:val="16"/>
          <w:szCs w:val="16"/>
          <w:lang w:eastAsia="x-none"/>
        </w:rPr>
      </w:pPr>
    </w:p>
    <w:p w:rsidR="009C34ED" w:rsidRPr="009C34ED" w:rsidRDefault="009C34ED" w:rsidP="009C34ED">
      <w:pPr>
        <w:autoSpaceDE w:val="0"/>
        <w:autoSpaceDN w:val="0"/>
        <w:adjustRightInd w:val="0"/>
        <w:ind w:firstLine="709"/>
        <w:contextualSpacing/>
        <w:jc w:val="both"/>
        <w:rPr>
          <w:rFonts w:eastAsia="Calibri"/>
          <w:bCs/>
          <w:sz w:val="16"/>
          <w:szCs w:val="16"/>
          <w:lang w:eastAsia="en-US"/>
        </w:rPr>
      </w:pPr>
      <w:r w:rsidRPr="009C34ED">
        <w:rPr>
          <w:rFonts w:eastAsia="Calibri"/>
          <w:bCs/>
          <w:sz w:val="16"/>
          <w:szCs w:val="16"/>
          <w:lang w:eastAsia="en-US"/>
        </w:rPr>
        <w:t>1. Внести в Постановление Администрации муниципального образования Билибинский муниципальный район от 18 марта 2016 года № 166 «Об утверждении Муниципальной программы «Развитие образования, культуры, молодёжной политики, массового спорта и средств массовой информации в муниципальном образовании Билибинский муниципальный район» (далее – Программа) следующие изменения:</w:t>
      </w:r>
    </w:p>
    <w:p w:rsidR="009C34ED" w:rsidRPr="009C34ED" w:rsidRDefault="009C34ED" w:rsidP="009C34ED">
      <w:pPr>
        <w:autoSpaceDE w:val="0"/>
        <w:autoSpaceDN w:val="0"/>
        <w:adjustRightInd w:val="0"/>
        <w:ind w:firstLine="709"/>
        <w:contextualSpacing/>
        <w:jc w:val="both"/>
        <w:rPr>
          <w:rFonts w:eastAsia="Calibri"/>
          <w:bCs/>
          <w:sz w:val="16"/>
          <w:szCs w:val="16"/>
          <w:lang w:eastAsia="en-US"/>
        </w:rPr>
      </w:pPr>
      <w:r w:rsidRPr="009C34ED">
        <w:rPr>
          <w:rFonts w:eastAsia="Calibri"/>
          <w:bCs/>
          <w:sz w:val="16"/>
          <w:szCs w:val="16"/>
          <w:lang w:eastAsia="en-US"/>
        </w:rPr>
        <w:t>1) в паспорте Программы:</w:t>
      </w:r>
    </w:p>
    <w:p w:rsidR="009C34ED" w:rsidRPr="009C34ED" w:rsidRDefault="009C34ED" w:rsidP="009C34ED">
      <w:pPr>
        <w:autoSpaceDE w:val="0"/>
        <w:autoSpaceDN w:val="0"/>
        <w:adjustRightInd w:val="0"/>
        <w:ind w:firstLine="709"/>
        <w:contextualSpacing/>
        <w:jc w:val="both"/>
        <w:rPr>
          <w:rFonts w:eastAsia="Calibri"/>
          <w:bCs/>
          <w:sz w:val="16"/>
          <w:szCs w:val="16"/>
          <w:lang w:eastAsia="en-US"/>
        </w:rPr>
      </w:pPr>
      <w:r w:rsidRPr="009C34ED">
        <w:rPr>
          <w:rFonts w:eastAsia="Calibri"/>
          <w:bCs/>
          <w:sz w:val="16"/>
          <w:szCs w:val="16"/>
          <w:lang w:eastAsia="en-US"/>
        </w:rPr>
        <w:t xml:space="preserve">абзац «Объемы финансовых ресурсов программы» изложить в следующей редакции: </w:t>
      </w:r>
    </w:p>
    <w:tbl>
      <w:tblPr>
        <w:tblW w:w="0" w:type="auto"/>
        <w:tblLook w:val="04A0" w:firstRow="1" w:lastRow="0" w:firstColumn="1" w:lastColumn="0" w:noHBand="0" w:noVBand="1"/>
      </w:tblPr>
      <w:tblGrid>
        <w:gridCol w:w="2282"/>
        <w:gridCol w:w="7571"/>
      </w:tblGrid>
      <w:tr w:rsidR="009C34ED" w:rsidRPr="009C34ED" w:rsidTr="007117C8">
        <w:tc>
          <w:tcPr>
            <w:tcW w:w="2282" w:type="dxa"/>
          </w:tcPr>
          <w:p w:rsidR="009C34ED" w:rsidRPr="009C34ED" w:rsidRDefault="009C34ED" w:rsidP="009C34ED">
            <w:pPr>
              <w:jc w:val="both"/>
              <w:rPr>
                <w:sz w:val="16"/>
                <w:szCs w:val="16"/>
              </w:rPr>
            </w:pPr>
            <w:r w:rsidRPr="009C34ED">
              <w:rPr>
                <w:sz w:val="16"/>
                <w:szCs w:val="16"/>
              </w:rPr>
              <w:t>Объёмы финансовых ресурсов программы</w:t>
            </w:r>
          </w:p>
          <w:p w:rsidR="009C34ED" w:rsidRPr="009C34ED" w:rsidRDefault="009C34ED" w:rsidP="009C34ED">
            <w:pPr>
              <w:widowControl w:val="0"/>
              <w:autoSpaceDE w:val="0"/>
              <w:autoSpaceDN w:val="0"/>
              <w:adjustRightInd w:val="0"/>
              <w:jc w:val="both"/>
              <w:rPr>
                <w:sz w:val="16"/>
                <w:szCs w:val="16"/>
              </w:rPr>
            </w:pPr>
          </w:p>
        </w:tc>
        <w:tc>
          <w:tcPr>
            <w:tcW w:w="7571" w:type="dxa"/>
          </w:tcPr>
          <w:p w:rsidR="009C34ED" w:rsidRPr="009C34ED" w:rsidRDefault="009C34ED" w:rsidP="009C34ED">
            <w:pPr>
              <w:widowControl w:val="0"/>
              <w:autoSpaceDE w:val="0"/>
              <w:autoSpaceDN w:val="0"/>
              <w:adjustRightInd w:val="0"/>
              <w:ind w:firstLine="709"/>
              <w:jc w:val="both"/>
              <w:rPr>
                <w:sz w:val="16"/>
                <w:szCs w:val="16"/>
              </w:rPr>
            </w:pPr>
            <w:r w:rsidRPr="009C34ED">
              <w:rPr>
                <w:sz w:val="16"/>
                <w:szCs w:val="16"/>
              </w:rPr>
              <w:t xml:space="preserve">Общий объём бюджетных ассигнований муниципальной программы за счёт средств окружного и муниципального бюджета составляет – </w:t>
            </w:r>
            <w:r w:rsidRPr="009C34ED">
              <w:rPr>
                <w:color w:val="0000FF"/>
                <w:sz w:val="16"/>
                <w:szCs w:val="16"/>
              </w:rPr>
              <w:t xml:space="preserve">12 119 776,0 </w:t>
            </w:r>
            <w:r w:rsidRPr="009C34ED">
              <w:rPr>
                <w:sz w:val="16"/>
                <w:szCs w:val="16"/>
              </w:rPr>
              <w:t xml:space="preserve">тыс. рублей, в том числе по годам: </w:t>
            </w:r>
          </w:p>
          <w:p w:rsidR="009C34ED" w:rsidRPr="009C34ED" w:rsidRDefault="009C34ED" w:rsidP="009C34ED">
            <w:pPr>
              <w:widowControl w:val="0"/>
              <w:autoSpaceDE w:val="0"/>
              <w:autoSpaceDN w:val="0"/>
              <w:adjustRightInd w:val="0"/>
              <w:ind w:firstLine="709"/>
              <w:jc w:val="both"/>
              <w:rPr>
                <w:sz w:val="16"/>
                <w:szCs w:val="16"/>
              </w:rPr>
            </w:pPr>
            <w:r w:rsidRPr="009C34ED">
              <w:rPr>
                <w:sz w:val="16"/>
                <w:szCs w:val="16"/>
              </w:rPr>
              <w:t>2016 год – 847 180,0 тыс. рублей;</w:t>
            </w:r>
          </w:p>
          <w:p w:rsidR="009C34ED" w:rsidRPr="009C34ED" w:rsidRDefault="009C34ED" w:rsidP="009C34ED">
            <w:pPr>
              <w:widowControl w:val="0"/>
              <w:autoSpaceDE w:val="0"/>
              <w:autoSpaceDN w:val="0"/>
              <w:adjustRightInd w:val="0"/>
              <w:ind w:firstLine="709"/>
              <w:jc w:val="both"/>
              <w:rPr>
                <w:sz w:val="16"/>
                <w:szCs w:val="16"/>
              </w:rPr>
            </w:pPr>
            <w:r w:rsidRPr="009C34ED">
              <w:rPr>
                <w:sz w:val="16"/>
                <w:szCs w:val="16"/>
              </w:rPr>
              <w:t>2017 год – 966 245,2 тыс. рублей;</w:t>
            </w:r>
          </w:p>
          <w:p w:rsidR="009C34ED" w:rsidRPr="009C34ED" w:rsidRDefault="009C34ED" w:rsidP="009C34ED">
            <w:pPr>
              <w:widowControl w:val="0"/>
              <w:autoSpaceDE w:val="0"/>
              <w:autoSpaceDN w:val="0"/>
              <w:adjustRightInd w:val="0"/>
              <w:ind w:firstLine="709"/>
              <w:jc w:val="both"/>
              <w:rPr>
                <w:sz w:val="16"/>
                <w:szCs w:val="16"/>
              </w:rPr>
            </w:pPr>
            <w:r w:rsidRPr="009C34ED">
              <w:rPr>
                <w:sz w:val="16"/>
                <w:szCs w:val="16"/>
              </w:rPr>
              <w:t>2018 год – 921 863,2 тыс. рублей;</w:t>
            </w:r>
          </w:p>
          <w:p w:rsidR="009C34ED" w:rsidRPr="009C34ED" w:rsidRDefault="009C34ED" w:rsidP="009C34ED">
            <w:pPr>
              <w:widowControl w:val="0"/>
              <w:autoSpaceDE w:val="0"/>
              <w:autoSpaceDN w:val="0"/>
              <w:adjustRightInd w:val="0"/>
              <w:ind w:firstLine="709"/>
              <w:jc w:val="both"/>
              <w:rPr>
                <w:sz w:val="16"/>
                <w:szCs w:val="16"/>
              </w:rPr>
            </w:pPr>
            <w:r w:rsidRPr="009C34ED">
              <w:rPr>
                <w:sz w:val="16"/>
                <w:szCs w:val="16"/>
              </w:rPr>
              <w:t>2019 год – 1 018 980,7 тыс. рублей;</w:t>
            </w:r>
          </w:p>
          <w:p w:rsidR="009C34ED" w:rsidRPr="009C34ED" w:rsidRDefault="009C34ED" w:rsidP="009C34ED">
            <w:pPr>
              <w:widowControl w:val="0"/>
              <w:autoSpaceDE w:val="0"/>
              <w:autoSpaceDN w:val="0"/>
              <w:adjustRightInd w:val="0"/>
              <w:ind w:firstLine="709"/>
              <w:jc w:val="both"/>
              <w:rPr>
                <w:sz w:val="16"/>
                <w:szCs w:val="16"/>
              </w:rPr>
            </w:pPr>
            <w:r w:rsidRPr="009C34ED">
              <w:rPr>
                <w:sz w:val="16"/>
                <w:szCs w:val="16"/>
              </w:rPr>
              <w:t>2020 год – 1 100 932,7 тыс. рублей;</w:t>
            </w:r>
          </w:p>
          <w:p w:rsidR="009C34ED" w:rsidRPr="009C34ED" w:rsidRDefault="009C34ED" w:rsidP="009C34ED">
            <w:pPr>
              <w:widowControl w:val="0"/>
              <w:autoSpaceDE w:val="0"/>
              <w:autoSpaceDN w:val="0"/>
              <w:adjustRightInd w:val="0"/>
              <w:ind w:firstLine="709"/>
              <w:jc w:val="both"/>
              <w:rPr>
                <w:sz w:val="16"/>
                <w:szCs w:val="16"/>
              </w:rPr>
            </w:pPr>
            <w:r w:rsidRPr="009C34ED">
              <w:rPr>
                <w:sz w:val="16"/>
                <w:szCs w:val="16"/>
              </w:rPr>
              <w:t>2021 год – 1 220 569,5 тыс. рублей;</w:t>
            </w:r>
          </w:p>
          <w:p w:rsidR="009C34ED" w:rsidRPr="009C34ED" w:rsidRDefault="009C34ED" w:rsidP="009C34ED">
            <w:pPr>
              <w:widowControl w:val="0"/>
              <w:autoSpaceDE w:val="0"/>
              <w:autoSpaceDN w:val="0"/>
              <w:adjustRightInd w:val="0"/>
              <w:ind w:firstLine="709"/>
              <w:jc w:val="both"/>
              <w:rPr>
                <w:sz w:val="16"/>
                <w:szCs w:val="16"/>
                <w:u w:val="single"/>
              </w:rPr>
            </w:pPr>
            <w:r w:rsidRPr="009C34ED">
              <w:rPr>
                <w:sz w:val="16"/>
                <w:szCs w:val="16"/>
              </w:rPr>
              <w:t>2022 год – 1 337 913,9 тыс. рублей;</w:t>
            </w:r>
          </w:p>
          <w:p w:rsidR="009C34ED" w:rsidRPr="009C34ED" w:rsidRDefault="009C34ED" w:rsidP="009C34ED">
            <w:pPr>
              <w:widowControl w:val="0"/>
              <w:autoSpaceDE w:val="0"/>
              <w:autoSpaceDN w:val="0"/>
              <w:adjustRightInd w:val="0"/>
              <w:ind w:firstLine="709"/>
              <w:jc w:val="both"/>
              <w:rPr>
                <w:sz w:val="16"/>
                <w:szCs w:val="16"/>
                <w:u w:val="single"/>
              </w:rPr>
            </w:pPr>
            <w:r w:rsidRPr="009C34ED">
              <w:rPr>
                <w:sz w:val="16"/>
                <w:szCs w:val="16"/>
              </w:rPr>
              <w:t>2023 год – 1 429 048,6 тыс. рублей.</w:t>
            </w:r>
          </w:p>
          <w:p w:rsidR="009C34ED" w:rsidRPr="009C34ED" w:rsidRDefault="009C34ED" w:rsidP="009C34ED">
            <w:pPr>
              <w:widowControl w:val="0"/>
              <w:autoSpaceDE w:val="0"/>
              <w:autoSpaceDN w:val="0"/>
              <w:adjustRightInd w:val="0"/>
              <w:ind w:firstLine="709"/>
              <w:jc w:val="both"/>
              <w:rPr>
                <w:color w:val="FF0000"/>
                <w:sz w:val="16"/>
                <w:szCs w:val="16"/>
              </w:rPr>
            </w:pPr>
            <w:r w:rsidRPr="009C34ED">
              <w:rPr>
                <w:color w:val="FF0000"/>
                <w:sz w:val="16"/>
                <w:szCs w:val="16"/>
              </w:rPr>
              <w:t>2024 год -  1 689 196,0 тыс. рублей;</w:t>
            </w:r>
          </w:p>
          <w:p w:rsidR="009C34ED" w:rsidRPr="009C34ED" w:rsidRDefault="009C34ED" w:rsidP="009C34ED">
            <w:pPr>
              <w:widowControl w:val="0"/>
              <w:autoSpaceDE w:val="0"/>
              <w:autoSpaceDN w:val="0"/>
              <w:adjustRightInd w:val="0"/>
              <w:ind w:firstLine="709"/>
              <w:jc w:val="both"/>
              <w:rPr>
                <w:sz w:val="16"/>
                <w:szCs w:val="16"/>
              </w:rPr>
            </w:pPr>
            <w:r w:rsidRPr="009C34ED">
              <w:rPr>
                <w:color w:val="0000FF"/>
                <w:sz w:val="16"/>
                <w:szCs w:val="16"/>
              </w:rPr>
              <w:t>2025 год -  1 700 328,0 тыс. рублей</w:t>
            </w:r>
            <w:r w:rsidRPr="009C34ED">
              <w:rPr>
                <w:sz w:val="16"/>
                <w:szCs w:val="16"/>
              </w:rPr>
              <w:t>;</w:t>
            </w:r>
          </w:p>
          <w:p w:rsidR="009C34ED" w:rsidRPr="009C34ED" w:rsidRDefault="009C34ED" w:rsidP="009C34ED">
            <w:pPr>
              <w:widowControl w:val="0"/>
              <w:autoSpaceDE w:val="0"/>
              <w:autoSpaceDN w:val="0"/>
              <w:adjustRightInd w:val="0"/>
              <w:ind w:firstLine="709"/>
              <w:jc w:val="both"/>
              <w:rPr>
                <w:sz w:val="16"/>
                <w:szCs w:val="16"/>
              </w:rPr>
            </w:pPr>
            <w:r w:rsidRPr="009C34ED">
              <w:rPr>
                <w:sz w:val="16"/>
                <w:szCs w:val="16"/>
              </w:rPr>
              <w:t>2026 год -  0,0 тыс. рублей;</w:t>
            </w:r>
          </w:p>
          <w:p w:rsidR="009C34ED" w:rsidRPr="009C34ED" w:rsidRDefault="009C34ED" w:rsidP="009C34ED">
            <w:pPr>
              <w:widowControl w:val="0"/>
              <w:autoSpaceDE w:val="0"/>
              <w:autoSpaceDN w:val="0"/>
              <w:adjustRightInd w:val="0"/>
              <w:ind w:firstLine="709"/>
              <w:jc w:val="both"/>
              <w:rPr>
                <w:sz w:val="16"/>
                <w:szCs w:val="16"/>
              </w:rPr>
            </w:pPr>
            <w:r w:rsidRPr="009C34ED">
              <w:rPr>
                <w:sz w:val="16"/>
                <w:szCs w:val="16"/>
              </w:rPr>
              <w:t>2027 год -  0,0 тыс. рублей.</w:t>
            </w:r>
          </w:p>
          <w:p w:rsidR="009C34ED" w:rsidRPr="009C34ED" w:rsidRDefault="009C34ED" w:rsidP="009C34ED">
            <w:pPr>
              <w:widowControl w:val="0"/>
              <w:autoSpaceDE w:val="0"/>
              <w:autoSpaceDN w:val="0"/>
              <w:adjustRightInd w:val="0"/>
              <w:ind w:firstLine="709"/>
              <w:jc w:val="both"/>
              <w:rPr>
                <w:sz w:val="16"/>
                <w:szCs w:val="16"/>
              </w:rPr>
            </w:pPr>
          </w:p>
        </w:tc>
      </w:tr>
    </w:tbl>
    <w:p w:rsidR="009C34ED" w:rsidRPr="009C34ED" w:rsidRDefault="009C34ED" w:rsidP="009C34ED">
      <w:pPr>
        <w:autoSpaceDE w:val="0"/>
        <w:autoSpaceDN w:val="0"/>
        <w:adjustRightInd w:val="0"/>
        <w:ind w:firstLine="709"/>
        <w:contextualSpacing/>
        <w:jc w:val="both"/>
        <w:rPr>
          <w:rFonts w:eastAsia="Calibri"/>
          <w:bCs/>
          <w:sz w:val="16"/>
          <w:szCs w:val="16"/>
          <w:lang w:eastAsia="en-US"/>
        </w:rPr>
      </w:pPr>
      <w:r w:rsidRPr="009C34ED">
        <w:rPr>
          <w:rFonts w:eastAsia="Calibri"/>
          <w:bCs/>
          <w:sz w:val="16"/>
          <w:szCs w:val="16"/>
          <w:lang w:eastAsia="en-US"/>
        </w:rPr>
        <w:t>2) в Подпрограмме «</w:t>
      </w:r>
      <w:r w:rsidRPr="009C34ED">
        <w:rPr>
          <w:sz w:val="16"/>
          <w:szCs w:val="16"/>
        </w:rPr>
        <w:t>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 (далее – Подпрограмма)</w:t>
      </w:r>
      <w:r w:rsidRPr="009C34ED">
        <w:rPr>
          <w:rFonts w:eastAsia="Calibri"/>
          <w:bCs/>
          <w:sz w:val="16"/>
          <w:szCs w:val="16"/>
          <w:lang w:eastAsia="en-US"/>
        </w:rPr>
        <w:t>:</w:t>
      </w:r>
    </w:p>
    <w:p w:rsidR="009C34ED" w:rsidRPr="009C34ED" w:rsidRDefault="009C34ED" w:rsidP="009C34ED">
      <w:pPr>
        <w:ind w:firstLine="709"/>
        <w:jc w:val="both"/>
        <w:rPr>
          <w:sz w:val="16"/>
          <w:szCs w:val="16"/>
          <w:lang w:eastAsia="x-none"/>
        </w:rPr>
      </w:pPr>
      <w:r w:rsidRPr="009C34ED">
        <w:rPr>
          <w:sz w:val="16"/>
          <w:szCs w:val="16"/>
          <w:lang w:val="x-none" w:eastAsia="x-none"/>
        </w:rPr>
        <w:t>абзац «Объемы финансовых ресурсов подпрограммы» паспорта подпрограммы изложить в следующей редакции</w:t>
      </w:r>
      <w:r w:rsidRPr="009C34ED">
        <w:rPr>
          <w:sz w:val="16"/>
          <w:szCs w:val="16"/>
          <w:lang w:eastAsia="x-none"/>
        </w:rPr>
        <w:t>:</w:t>
      </w:r>
    </w:p>
    <w:tbl>
      <w:tblPr>
        <w:tblW w:w="0" w:type="auto"/>
        <w:tblLook w:val="04A0" w:firstRow="1" w:lastRow="0" w:firstColumn="1" w:lastColumn="0" w:noHBand="0" w:noVBand="1"/>
      </w:tblPr>
      <w:tblGrid>
        <w:gridCol w:w="2282"/>
        <w:gridCol w:w="7571"/>
      </w:tblGrid>
      <w:tr w:rsidR="009C34ED" w:rsidRPr="009C34ED" w:rsidTr="007117C8">
        <w:tc>
          <w:tcPr>
            <w:tcW w:w="2282" w:type="dxa"/>
          </w:tcPr>
          <w:p w:rsidR="009C34ED" w:rsidRPr="009C34ED" w:rsidRDefault="009C34ED" w:rsidP="009C34ED">
            <w:pPr>
              <w:ind w:firstLine="284"/>
              <w:rPr>
                <w:sz w:val="16"/>
                <w:szCs w:val="16"/>
              </w:rPr>
            </w:pPr>
            <w:r w:rsidRPr="009C34ED">
              <w:rPr>
                <w:sz w:val="16"/>
                <w:szCs w:val="16"/>
              </w:rPr>
              <w:t>Объемы бюджетных ассигнований подпрограммы</w:t>
            </w:r>
          </w:p>
        </w:tc>
        <w:tc>
          <w:tcPr>
            <w:tcW w:w="7571" w:type="dxa"/>
          </w:tcPr>
          <w:p w:rsidR="009C34ED" w:rsidRPr="009C34ED" w:rsidRDefault="009C34ED" w:rsidP="009C34ED">
            <w:pPr>
              <w:widowControl w:val="0"/>
              <w:autoSpaceDE w:val="0"/>
              <w:autoSpaceDN w:val="0"/>
              <w:adjustRightInd w:val="0"/>
              <w:ind w:firstLine="284"/>
              <w:contextualSpacing/>
              <w:jc w:val="both"/>
              <w:rPr>
                <w:sz w:val="16"/>
                <w:szCs w:val="16"/>
              </w:rPr>
            </w:pPr>
            <w:r w:rsidRPr="009C34ED">
              <w:rPr>
                <w:sz w:val="16"/>
                <w:szCs w:val="16"/>
              </w:rPr>
              <w:t xml:space="preserve">всего по Подпрограмме – </w:t>
            </w:r>
            <w:r w:rsidRPr="009C34ED">
              <w:rPr>
                <w:color w:val="0000FF"/>
                <w:sz w:val="16"/>
                <w:szCs w:val="16"/>
              </w:rPr>
              <w:t xml:space="preserve">694 115,7 </w:t>
            </w:r>
            <w:r w:rsidRPr="009C34ED">
              <w:rPr>
                <w:sz w:val="16"/>
                <w:szCs w:val="16"/>
              </w:rPr>
              <w:t>тыс. рублей за счет средств окружного и муниципального бюджета, в том числе по годам:</w:t>
            </w:r>
          </w:p>
          <w:p w:rsidR="009C34ED" w:rsidRPr="009C34ED" w:rsidRDefault="009C34ED" w:rsidP="009C34ED">
            <w:pPr>
              <w:widowControl w:val="0"/>
              <w:autoSpaceDE w:val="0"/>
              <w:autoSpaceDN w:val="0"/>
              <w:adjustRightInd w:val="0"/>
              <w:ind w:firstLine="284"/>
              <w:jc w:val="both"/>
              <w:rPr>
                <w:sz w:val="16"/>
                <w:szCs w:val="16"/>
              </w:rPr>
            </w:pPr>
            <w:r w:rsidRPr="009C34ED">
              <w:rPr>
                <w:sz w:val="16"/>
                <w:szCs w:val="16"/>
              </w:rPr>
              <w:t>2016 год –  57 958,2 тыс. рублей;</w:t>
            </w:r>
          </w:p>
          <w:p w:rsidR="009C34ED" w:rsidRPr="009C34ED" w:rsidRDefault="009C34ED" w:rsidP="009C34ED">
            <w:pPr>
              <w:widowControl w:val="0"/>
              <w:autoSpaceDE w:val="0"/>
              <w:autoSpaceDN w:val="0"/>
              <w:adjustRightInd w:val="0"/>
              <w:ind w:firstLine="284"/>
              <w:jc w:val="both"/>
              <w:rPr>
                <w:sz w:val="16"/>
                <w:szCs w:val="16"/>
              </w:rPr>
            </w:pPr>
            <w:r w:rsidRPr="009C34ED">
              <w:rPr>
                <w:sz w:val="16"/>
                <w:szCs w:val="16"/>
              </w:rPr>
              <w:t>2017 год –  127 083,7 тыс. рублей;</w:t>
            </w:r>
          </w:p>
          <w:p w:rsidR="009C34ED" w:rsidRPr="009C34ED" w:rsidRDefault="009C34ED" w:rsidP="009C34ED">
            <w:pPr>
              <w:widowControl w:val="0"/>
              <w:autoSpaceDE w:val="0"/>
              <w:autoSpaceDN w:val="0"/>
              <w:adjustRightInd w:val="0"/>
              <w:ind w:firstLine="284"/>
              <w:jc w:val="both"/>
              <w:rPr>
                <w:sz w:val="16"/>
                <w:szCs w:val="16"/>
              </w:rPr>
            </w:pPr>
            <w:r w:rsidRPr="009C34ED">
              <w:rPr>
                <w:sz w:val="16"/>
                <w:szCs w:val="16"/>
              </w:rPr>
              <w:t>2018 год –  28 512,7 тыс. рублей;</w:t>
            </w:r>
          </w:p>
          <w:p w:rsidR="009C34ED" w:rsidRPr="009C34ED" w:rsidRDefault="009C34ED" w:rsidP="009C34ED">
            <w:pPr>
              <w:widowControl w:val="0"/>
              <w:autoSpaceDE w:val="0"/>
              <w:autoSpaceDN w:val="0"/>
              <w:adjustRightInd w:val="0"/>
              <w:ind w:firstLine="284"/>
              <w:jc w:val="both"/>
              <w:rPr>
                <w:sz w:val="16"/>
                <w:szCs w:val="16"/>
              </w:rPr>
            </w:pPr>
            <w:r w:rsidRPr="009C34ED">
              <w:rPr>
                <w:sz w:val="16"/>
                <w:szCs w:val="16"/>
              </w:rPr>
              <w:t>2019 год –  29 990,9 тыс. рублей;</w:t>
            </w:r>
          </w:p>
          <w:p w:rsidR="009C34ED" w:rsidRPr="009C34ED" w:rsidRDefault="009C34ED" w:rsidP="009C34ED">
            <w:pPr>
              <w:ind w:firstLine="284"/>
              <w:contextualSpacing/>
              <w:jc w:val="both"/>
              <w:rPr>
                <w:sz w:val="16"/>
                <w:szCs w:val="16"/>
              </w:rPr>
            </w:pPr>
            <w:r w:rsidRPr="009C34ED">
              <w:rPr>
                <w:sz w:val="16"/>
                <w:szCs w:val="16"/>
              </w:rPr>
              <w:t>2020 год –  43 821,1 тыс. рублей;</w:t>
            </w:r>
          </w:p>
          <w:p w:rsidR="009C34ED" w:rsidRPr="009C34ED" w:rsidRDefault="009C34ED" w:rsidP="009C34ED">
            <w:pPr>
              <w:widowControl w:val="0"/>
              <w:autoSpaceDE w:val="0"/>
              <w:autoSpaceDN w:val="0"/>
              <w:adjustRightInd w:val="0"/>
              <w:ind w:firstLine="284"/>
              <w:jc w:val="both"/>
              <w:rPr>
                <w:sz w:val="16"/>
                <w:szCs w:val="16"/>
              </w:rPr>
            </w:pPr>
            <w:r w:rsidRPr="009C34ED">
              <w:rPr>
                <w:sz w:val="16"/>
                <w:szCs w:val="16"/>
              </w:rPr>
              <w:t>2021 год –  58 846,6 тыс. рублей;</w:t>
            </w:r>
          </w:p>
          <w:p w:rsidR="009C34ED" w:rsidRPr="009C34ED" w:rsidRDefault="009C34ED" w:rsidP="009C34ED">
            <w:pPr>
              <w:widowControl w:val="0"/>
              <w:autoSpaceDE w:val="0"/>
              <w:autoSpaceDN w:val="0"/>
              <w:adjustRightInd w:val="0"/>
              <w:ind w:firstLine="284"/>
              <w:jc w:val="both"/>
              <w:rPr>
                <w:sz w:val="16"/>
                <w:szCs w:val="16"/>
              </w:rPr>
            </w:pPr>
            <w:r w:rsidRPr="009C34ED">
              <w:rPr>
                <w:sz w:val="16"/>
                <w:szCs w:val="16"/>
              </w:rPr>
              <w:t>2022 год –  62 747,4 тыс. рублей;</w:t>
            </w:r>
          </w:p>
          <w:p w:rsidR="009C34ED" w:rsidRPr="009C34ED" w:rsidRDefault="009C34ED" w:rsidP="009C34ED">
            <w:pPr>
              <w:widowControl w:val="0"/>
              <w:autoSpaceDE w:val="0"/>
              <w:autoSpaceDN w:val="0"/>
              <w:adjustRightInd w:val="0"/>
              <w:ind w:firstLine="284"/>
              <w:jc w:val="both"/>
              <w:rPr>
                <w:sz w:val="16"/>
                <w:szCs w:val="16"/>
              </w:rPr>
            </w:pPr>
            <w:r w:rsidRPr="009C34ED">
              <w:rPr>
                <w:sz w:val="16"/>
                <w:szCs w:val="16"/>
              </w:rPr>
              <w:t>2023 год –  53 527,0 тыс. рублей</w:t>
            </w:r>
          </w:p>
          <w:p w:rsidR="009C34ED" w:rsidRPr="009C34ED" w:rsidRDefault="009C34ED" w:rsidP="009C34ED">
            <w:pPr>
              <w:widowControl w:val="0"/>
              <w:autoSpaceDE w:val="0"/>
              <w:autoSpaceDN w:val="0"/>
              <w:adjustRightInd w:val="0"/>
              <w:ind w:firstLine="284"/>
              <w:jc w:val="both"/>
              <w:rPr>
                <w:sz w:val="16"/>
                <w:szCs w:val="16"/>
              </w:rPr>
            </w:pPr>
            <w:r w:rsidRPr="009C34ED">
              <w:rPr>
                <w:color w:val="FF0000"/>
                <w:sz w:val="16"/>
                <w:szCs w:val="16"/>
              </w:rPr>
              <w:t>2024 год -  172 718,7 тыс. рублей</w:t>
            </w:r>
            <w:r w:rsidRPr="009C34ED">
              <w:rPr>
                <w:sz w:val="16"/>
                <w:szCs w:val="16"/>
              </w:rPr>
              <w:t>;</w:t>
            </w:r>
          </w:p>
          <w:p w:rsidR="009C34ED" w:rsidRPr="009C34ED" w:rsidRDefault="009C34ED" w:rsidP="009C34ED">
            <w:pPr>
              <w:widowControl w:val="0"/>
              <w:autoSpaceDE w:val="0"/>
              <w:autoSpaceDN w:val="0"/>
              <w:adjustRightInd w:val="0"/>
              <w:ind w:firstLine="284"/>
              <w:jc w:val="both"/>
              <w:rPr>
                <w:color w:val="0000FF"/>
                <w:sz w:val="16"/>
                <w:szCs w:val="16"/>
              </w:rPr>
            </w:pPr>
            <w:r w:rsidRPr="009C34ED">
              <w:rPr>
                <w:color w:val="0000FF"/>
                <w:sz w:val="16"/>
                <w:szCs w:val="16"/>
              </w:rPr>
              <w:t>2025 год -  58 909,4 тыс. рублей;</w:t>
            </w:r>
          </w:p>
          <w:p w:rsidR="009C34ED" w:rsidRPr="009C34ED" w:rsidRDefault="009C34ED" w:rsidP="009C34ED">
            <w:pPr>
              <w:widowControl w:val="0"/>
              <w:autoSpaceDE w:val="0"/>
              <w:autoSpaceDN w:val="0"/>
              <w:adjustRightInd w:val="0"/>
              <w:ind w:firstLine="284"/>
              <w:jc w:val="both"/>
              <w:rPr>
                <w:color w:val="0000FF"/>
                <w:sz w:val="16"/>
                <w:szCs w:val="16"/>
              </w:rPr>
            </w:pPr>
            <w:r w:rsidRPr="009C34ED">
              <w:rPr>
                <w:sz w:val="16"/>
                <w:szCs w:val="16"/>
              </w:rPr>
              <w:t>2026 год -  0,0 тыс. рублей;</w:t>
            </w:r>
          </w:p>
          <w:p w:rsidR="009C34ED" w:rsidRPr="009C34ED" w:rsidRDefault="009C34ED" w:rsidP="009C34ED">
            <w:pPr>
              <w:widowControl w:val="0"/>
              <w:autoSpaceDE w:val="0"/>
              <w:autoSpaceDN w:val="0"/>
              <w:adjustRightInd w:val="0"/>
              <w:ind w:firstLine="284"/>
              <w:jc w:val="both"/>
              <w:rPr>
                <w:color w:val="0000FF"/>
                <w:sz w:val="16"/>
                <w:szCs w:val="16"/>
              </w:rPr>
            </w:pPr>
            <w:r w:rsidRPr="009C34ED">
              <w:rPr>
                <w:sz w:val="16"/>
                <w:szCs w:val="16"/>
              </w:rPr>
              <w:t>2027 год -  0,0 тыс. рублей.</w:t>
            </w:r>
          </w:p>
          <w:p w:rsidR="009C34ED" w:rsidRPr="009C34ED" w:rsidRDefault="009C34ED" w:rsidP="009C34ED">
            <w:pPr>
              <w:widowControl w:val="0"/>
              <w:autoSpaceDE w:val="0"/>
              <w:autoSpaceDN w:val="0"/>
              <w:adjustRightInd w:val="0"/>
              <w:ind w:firstLine="284"/>
              <w:jc w:val="both"/>
              <w:rPr>
                <w:sz w:val="16"/>
                <w:szCs w:val="16"/>
              </w:rPr>
            </w:pPr>
          </w:p>
        </w:tc>
      </w:tr>
    </w:tbl>
    <w:p w:rsidR="009C34ED" w:rsidRPr="009C34ED" w:rsidRDefault="009C34ED" w:rsidP="009C34ED">
      <w:pPr>
        <w:autoSpaceDE w:val="0"/>
        <w:autoSpaceDN w:val="0"/>
        <w:adjustRightInd w:val="0"/>
        <w:ind w:firstLine="709"/>
        <w:contextualSpacing/>
        <w:jc w:val="both"/>
        <w:rPr>
          <w:rFonts w:eastAsia="Calibri"/>
          <w:bCs/>
          <w:sz w:val="16"/>
          <w:szCs w:val="16"/>
          <w:lang w:eastAsia="en-US"/>
        </w:rPr>
      </w:pPr>
      <w:r w:rsidRPr="009C34ED">
        <w:rPr>
          <w:sz w:val="16"/>
          <w:szCs w:val="16"/>
        </w:rPr>
        <w:t xml:space="preserve">3) </w:t>
      </w:r>
      <w:r w:rsidRPr="009C34ED">
        <w:rPr>
          <w:rFonts w:eastAsia="Calibri"/>
          <w:bCs/>
          <w:sz w:val="16"/>
          <w:szCs w:val="16"/>
          <w:lang w:eastAsia="en-US"/>
        </w:rPr>
        <w:t>в Подпрограмме «</w:t>
      </w:r>
      <w:r w:rsidRPr="009C34ED">
        <w:rPr>
          <w:sz w:val="16"/>
          <w:szCs w:val="16"/>
        </w:rPr>
        <w:t>Укрепление единого культурного пространства и развитие межнациональных отношений» (далее – Подпрограмма)</w:t>
      </w:r>
      <w:r w:rsidRPr="009C34ED">
        <w:rPr>
          <w:rFonts w:eastAsia="Calibri"/>
          <w:bCs/>
          <w:sz w:val="16"/>
          <w:szCs w:val="16"/>
          <w:lang w:eastAsia="en-US"/>
        </w:rPr>
        <w:t>:</w:t>
      </w:r>
    </w:p>
    <w:p w:rsidR="009C34ED" w:rsidRPr="009C34ED" w:rsidRDefault="009C34ED" w:rsidP="009C34ED">
      <w:pPr>
        <w:ind w:firstLine="709"/>
        <w:jc w:val="both"/>
        <w:rPr>
          <w:sz w:val="16"/>
          <w:szCs w:val="16"/>
          <w:lang w:eastAsia="x-none"/>
        </w:rPr>
      </w:pPr>
      <w:r w:rsidRPr="009C34ED">
        <w:rPr>
          <w:sz w:val="16"/>
          <w:szCs w:val="16"/>
          <w:lang w:val="x-none" w:eastAsia="x-none"/>
        </w:rPr>
        <w:t>абзац «Объемы финансовых ресурсов подпрограммы» паспорта подпрограммы изложить в следующей редакции</w:t>
      </w:r>
      <w:r w:rsidRPr="009C34ED">
        <w:rPr>
          <w:sz w:val="16"/>
          <w:szCs w:val="16"/>
          <w:lang w:eastAsia="x-none"/>
        </w:rPr>
        <w:t>:</w:t>
      </w:r>
    </w:p>
    <w:tbl>
      <w:tblPr>
        <w:tblW w:w="9889" w:type="dxa"/>
        <w:tblLook w:val="04A0" w:firstRow="1" w:lastRow="0" w:firstColumn="1" w:lastColumn="0" w:noHBand="0" w:noVBand="1"/>
      </w:tblPr>
      <w:tblGrid>
        <w:gridCol w:w="2093"/>
        <w:gridCol w:w="7796"/>
      </w:tblGrid>
      <w:tr w:rsidR="009C34ED" w:rsidRPr="009C34ED" w:rsidTr="007117C8">
        <w:tc>
          <w:tcPr>
            <w:tcW w:w="2093" w:type="dxa"/>
          </w:tcPr>
          <w:p w:rsidR="009C34ED" w:rsidRPr="009C34ED" w:rsidRDefault="009C34ED" w:rsidP="009C34ED">
            <w:pPr>
              <w:jc w:val="both"/>
              <w:rPr>
                <w:sz w:val="16"/>
                <w:szCs w:val="16"/>
              </w:rPr>
            </w:pPr>
            <w:r w:rsidRPr="009C34ED">
              <w:rPr>
                <w:sz w:val="16"/>
                <w:szCs w:val="16"/>
              </w:rPr>
              <w:t>Объёмы финансовых ресурсов Подпрограммы</w:t>
            </w:r>
          </w:p>
          <w:p w:rsidR="009C34ED" w:rsidRPr="009C34ED" w:rsidRDefault="009C34ED" w:rsidP="009C34ED">
            <w:pPr>
              <w:widowControl w:val="0"/>
              <w:autoSpaceDE w:val="0"/>
              <w:autoSpaceDN w:val="0"/>
              <w:adjustRightInd w:val="0"/>
              <w:ind w:firstLine="709"/>
              <w:jc w:val="both"/>
              <w:rPr>
                <w:sz w:val="16"/>
                <w:szCs w:val="16"/>
              </w:rPr>
            </w:pPr>
          </w:p>
        </w:tc>
        <w:tc>
          <w:tcPr>
            <w:tcW w:w="7796" w:type="dxa"/>
          </w:tcPr>
          <w:p w:rsidR="009C34ED" w:rsidRPr="009C34ED" w:rsidRDefault="009C34ED" w:rsidP="009C34ED">
            <w:pPr>
              <w:ind w:firstLine="709"/>
              <w:jc w:val="both"/>
              <w:rPr>
                <w:sz w:val="16"/>
                <w:szCs w:val="16"/>
              </w:rPr>
            </w:pPr>
            <w:r w:rsidRPr="009C34ED">
              <w:rPr>
                <w:bCs/>
                <w:sz w:val="16"/>
                <w:szCs w:val="16"/>
              </w:rPr>
              <w:t xml:space="preserve">Общий объём ресурсного обеспечения Подпрограммы составляет </w:t>
            </w:r>
            <w:r w:rsidRPr="009C34ED">
              <w:rPr>
                <w:color w:val="0000FF"/>
                <w:sz w:val="16"/>
                <w:szCs w:val="16"/>
              </w:rPr>
              <w:t xml:space="preserve">18 885,4 </w:t>
            </w:r>
            <w:r w:rsidRPr="009C34ED">
              <w:rPr>
                <w:sz w:val="16"/>
                <w:szCs w:val="16"/>
              </w:rPr>
              <w:t>тыс. рублей за счёт средств муниципального бюджета, в том числе по годам:</w:t>
            </w:r>
          </w:p>
          <w:p w:rsidR="009C34ED" w:rsidRPr="009C34ED" w:rsidRDefault="009C34ED" w:rsidP="009C34ED">
            <w:pPr>
              <w:ind w:firstLine="284"/>
              <w:rPr>
                <w:sz w:val="16"/>
                <w:szCs w:val="16"/>
              </w:rPr>
            </w:pPr>
            <w:r w:rsidRPr="009C34ED">
              <w:rPr>
                <w:sz w:val="16"/>
                <w:szCs w:val="16"/>
              </w:rPr>
              <w:t>2016 год – 1 296,1 тыс. рублей;</w:t>
            </w:r>
          </w:p>
          <w:p w:rsidR="009C34ED" w:rsidRPr="009C34ED" w:rsidRDefault="009C34ED" w:rsidP="009C34ED">
            <w:pPr>
              <w:ind w:firstLine="284"/>
              <w:rPr>
                <w:sz w:val="16"/>
                <w:szCs w:val="16"/>
              </w:rPr>
            </w:pPr>
            <w:r w:rsidRPr="009C34ED">
              <w:rPr>
                <w:sz w:val="16"/>
                <w:szCs w:val="16"/>
              </w:rPr>
              <w:t>2017 год – 1 060,0 тыс. рублей;</w:t>
            </w:r>
          </w:p>
          <w:p w:rsidR="009C34ED" w:rsidRPr="009C34ED" w:rsidRDefault="009C34ED" w:rsidP="009C34ED">
            <w:pPr>
              <w:widowControl w:val="0"/>
              <w:autoSpaceDE w:val="0"/>
              <w:autoSpaceDN w:val="0"/>
              <w:adjustRightInd w:val="0"/>
              <w:ind w:firstLine="284"/>
              <w:jc w:val="both"/>
              <w:rPr>
                <w:sz w:val="16"/>
                <w:szCs w:val="16"/>
              </w:rPr>
            </w:pPr>
            <w:r w:rsidRPr="009C34ED">
              <w:rPr>
                <w:sz w:val="16"/>
                <w:szCs w:val="16"/>
              </w:rPr>
              <w:t>2018 год – 3 555,5 тыс. рублей;</w:t>
            </w:r>
          </w:p>
          <w:p w:rsidR="009C34ED" w:rsidRPr="009C34ED" w:rsidRDefault="009C34ED" w:rsidP="009C34ED">
            <w:pPr>
              <w:ind w:firstLine="284"/>
              <w:jc w:val="both"/>
              <w:rPr>
                <w:sz w:val="16"/>
                <w:szCs w:val="16"/>
              </w:rPr>
            </w:pPr>
            <w:r w:rsidRPr="009C34ED">
              <w:rPr>
                <w:sz w:val="16"/>
                <w:szCs w:val="16"/>
              </w:rPr>
              <w:t>2019 год – 1 331,4 тыс. рублей;</w:t>
            </w:r>
          </w:p>
          <w:p w:rsidR="009C34ED" w:rsidRPr="009C34ED" w:rsidRDefault="009C34ED" w:rsidP="009C34ED">
            <w:pPr>
              <w:ind w:firstLine="284"/>
              <w:rPr>
                <w:sz w:val="16"/>
                <w:szCs w:val="16"/>
              </w:rPr>
            </w:pPr>
            <w:r w:rsidRPr="009C34ED">
              <w:rPr>
                <w:sz w:val="16"/>
                <w:szCs w:val="16"/>
              </w:rPr>
              <w:lastRenderedPageBreak/>
              <w:t>2020 год – 1 436,8 тыс. рублей;</w:t>
            </w:r>
          </w:p>
          <w:p w:rsidR="009C34ED" w:rsidRPr="009C34ED" w:rsidRDefault="009C34ED" w:rsidP="009C34ED">
            <w:pPr>
              <w:widowControl w:val="0"/>
              <w:autoSpaceDE w:val="0"/>
              <w:autoSpaceDN w:val="0"/>
              <w:adjustRightInd w:val="0"/>
              <w:ind w:firstLine="284"/>
              <w:jc w:val="both"/>
              <w:rPr>
                <w:sz w:val="16"/>
                <w:szCs w:val="16"/>
              </w:rPr>
            </w:pPr>
            <w:r w:rsidRPr="009C34ED">
              <w:rPr>
                <w:sz w:val="16"/>
                <w:szCs w:val="16"/>
              </w:rPr>
              <w:t>2021 год – 1 507,4 тыс. рублей;</w:t>
            </w:r>
          </w:p>
          <w:p w:rsidR="009C34ED" w:rsidRPr="009C34ED" w:rsidRDefault="009C34ED" w:rsidP="009C34ED">
            <w:pPr>
              <w:widowControl w:val="0"/>
              <w:autoSpaceDE w:val="0"/>
              <w:autoSpaceDN w:val="0"/>
              <w:adjustRightInd w:val="0"/>
              <w:ind w:firstLine="284"/>
              <w:jc w:val="both"/>
              <w:rPr>
                <w:sz w:val="16"/>
                <w:szCs w:val="16"/>
              </w:rPr>
            </w:pPr>
            <w:r w:rsidRPr="009C34ED">
              <w:rPr>
                <w:sz w:val="16"/>
                <w:szCs w:val="16"/>
              </w:rPr>
              <w:t>2022 год – 1852,5 тыс. рублей;</w:t>
            </w:r>
          </w:p>
          <w:p w:rsidR="009C34ED" w:rsidRPr="009C34ED" w:rsidRDefault="009C34ED" w:rsidP="009C34ED">
            <w:pPr>
              <w:widowControl w:val="0"/>
              <w:autoSpaceDE w:val="0"/>
              <w:autoSpaceDN w:val="0"/>
              <w:adjustRightInd w:val="0"/>
              <w:ind w:firstLine="284"/>
              <w:jc w:val="both"/>
              <w:rPr>
                <w:sz w:val="16"/>
                <w:szCs w:val="16"/>
              </w:rPr>
            </w:pPr>
            <w:r w:rsidRPr="009C34ED">
              <w:rPr>
                <w:sz w:val="16"/>
                <w:szCs w:val="16"/>
              </w:rPr>
              <w:t>2023 год – 3 062,8 тыс. рублей;</w:t>
            </w:r>
          </w:p>
          <w:p w:rsidR="009C34ED" w:rsidRPr="009C34ED" w:rsidRDefault="009C34ED" w:rsidP="009C34ED">
            <w:pPr>
              <w:widowControl w:val="0"/>
              <w:autoSpaceDE w:val="0"/>
              <w:autoSpaceDN w:val="0"/>
              <w:adjustRightInd w:val="0"/>
              <w:ind w:firstLine="284"/>
              <w:jc w:val="both"/>
              <w:rPr>
                <w:color w:val="FF0000"/>
                <w:sz w:val="16"/>
                <w:szCs w:val="16"/>
              </w:rPr>
            </w:pPr>
            <w:r w:rsidRPr="009C34ED">
              <w:rPr>
                <w:color w:val="FF0000"/>
                <w:sz w:val="16"/>
                <w:szCs w:val="16"/>
              </w:rPr>
              <w:t>2024 год -  2 704,6 тыс. рублей;</w:t>
            </w:r>
          </w:p>
          <w:p w:rsidR="009C34ED" w:rsidRPr="009C34ED" w:rsidRDefault="009C34ED" w:rsidP="009C34ED">
            <w:pPr>
              <w:widowControl w:val="0"/>
              <w:autoSpaceDE w:val="0"/>
              <w:autoSpaceDN w:val="0"/>
              <w:adjustRightInd w:val="0"/>
              <w:ind w:firstLine="284"/>
              <w:jc w:val="both"/>
              <w:rPr>
                <w:color w:val="0000FF"/>
                <w:sz w:val="16"/>
                <w:szCs w:val="16"/>
              </w:rPr>
            </w:pPr>
            <w:r w:rsidRPr="009C34ED">
              <w:rPr>
                <w:color w:val="0000FF"/>
                <w:sz w:val="16"/>
                <w:szCs w:val="16"/>
              </w:rPr>
              <w:t>2025 год -  1 078,3 тыс. рублей;</w:t>
            </w:r>
          </w:p>
          <w:p w:rsidR="009C34ED" w:rsidRPr="009C34ED" w:rsidRDefault="009C34ED" w:rsidP="009C34ED">
            <w:pPr>
              <w:widowControl w:val="0"/>
              <w:autoSpaceDE w:val="0"/>
              <w:autoSpaceDN w:val="0"/>
              <w:adjustRightInd w:val="0"/>
              <w:ind w:firstLine="284"/>
              <w:jc w:val="both"/>
              <w:rPr>
                <w:color w:val="0000FF"/>
                <w:sz w:val="16"/>
                <w:szCs w:val="16"/>
              </w:rPr>
            </w:pPr>
            <w:r w:rsidRPr="009C34ED">
              <w:rPr>
                <w:sz w:val="16"/>
                <w:szCs w:val="16"/>
              </w:rPr>
              <w:t>2026 год -  0,0 тыс. рублей;</w:t>
            </w:r>
          </w:p>
          <w:p w:rsidR="009C34ED" w:rsidRPr="009C34ED" w:rsidRDefault="009C34ED" w:rsidP="009C34ED">
            <w:pPr>
              <w:widowControl w:val="0"/>
              <w:autoSpaceDE w:val="0"/>
              <w:autoSpaceDN w:val="0"/>
              <w:adjustRightInd w:val="0"/>
              <w:ind w:firstLine="284"/>
              <w:jc w:val="both"/>
              <w:rPr>
                <w:color w:val="0000FF"/>
                <w:sz w:val="16"/>
                <w:szCs w:val="16"/>
              </w:rPr>
            </w:pPr>
            <w:r w:rsidRPr="009C34ED">
              <w:rPr>
                <w:sz w:val="16"/>
                <w:szCs w:val="16"/>
              </w:rPr>
              <w:t>2027 год -  0,0 тыс. рублей.</w:t>
            </w:r>
          </w:p>
          <w:p w:rsidR="009C34ED" w:rsidRPr="009C34ED" w:rsidRDefault="009C34ED" w:rsidP="009C34ED">
            <w:pPr>
              <w:widowControl w:val="0"/>
              <w:autoSpaceDE w:val="0"/>
              <w:autoSpaceDN w:val="0"/>
              <w:adjustRightInd w:val="0"/>
              <w:ind w:firstLine="284"/>
              <w:jc w:val="both"/>
              <w:rPr>
                <w:sz w:val="16"/>
                <w:szCs w:val="16"/>
              </w:rPr>
            </w:pPr>
          </w:p>
        </w:tc>
      </w:tr>
    </w:tbl>
    <w:p w:rsidR="009C34ED" w:rsidRPr="009C34ED" w:rsidRDefault="009C34ED" w:rsidP="009C34ED">
      <w:pPr>
        <w:autoSpaceDE w:val="0"/>
        <w:autoSpaceDN w:val="0"/>
        <w:adjustRightInd w:val="0"/>
        <w:ind w:firstLine="709"/>
        <w:contextualSpacing/>
        <w:jc w:val="both"/>
        <w:rPr>
          <w:rFonts w:eastAsia="Calibri"/>
          <w:bCs/>
          <w:sz w:val="16"/>
          <w:szCs w:val="16"/>
          <w:lang w:eastAsia="en-US"/>
        </w:rPr>
      </w:pPr>
      <w:r w:rsidRPr="009C34ED">
        <w:rPr>
          <w:sz w:val="16"/>
          <w:szCs w:val="16"/>
        </w:rPr>
        <w:lastRenderedPageBreak/>
        <w:t xml:space="preserve">4) </w:t>
      </w:r>
      <w:r w:rsidRPr="009C34ED">
        <w:rPr>
          <w:rFonts w:eastAsia="Calibri"/>
          <w:bCs/>
          <w:sz w:val="16"/>
          <w:szCs w:val="16"/>
          <w:lang w:eastAsia="en-US"/>
        </w:rPr>
        <w:t>в Подпрограмме «</w:t>
      </w:r>
      <w:r w:rsidRPr="009C34ED">
        <w:rPr>
          <w:sz w:val="16"/>
          <w:szCs w:val="16"/>
        </w:rPr>
        <w:t>Поддержка физической культуры и спорта» (далее – Подпрограмма)</w:t>
      </w:r>
      <w:r w:rsidRPr="009C34ED">
        <w:rPr>
          <w:rFonts w:eastAsia="Calibri"/>
          <w:bCs/>
          <w:sz w:val="16"/>
          <w:szCs w:val="16"/>
          <w:lang w:eastAsia="en-US"/>
        </w:rPr>
        <w:t>:</w:t>
      </w:r>
    </w:p>
    <w:p w:rsidR="009C34ED" w:rsidRPr="009C34ED" w:rsidRDefault="009C34ED" w:rsidP="009C34ED">
      <w:pPr>
        <w:ind w:firstLine="709"/>
        <w:jc w:val="both"/>
        <w:rPr>
          <w:sz w:val="16"/>
          <w:szCs w:val="16"/>
          <w:lang w:eastAsia="x-none"/>
        </w:rPr>
      </w:pPr>
      <w:r w:rsidRPr="009C34ED">
        <w:rPr>
          <w:sz w:val="16"/>
          <w:szCs w:val="16"/>
          <w:lang w:val="x-none" w:eastAsia="x-none"/>
        </w:rPr>
        <w:t>абзац «Объемы финансовых ресурсов подпрограммы» паспорта подпрограммы изложить в следующей редакции</w:t>
      </w:r>
      <w:r w:rsidRPr="009C34ED">
        <w:rPr>
          <w:sz w:val="16"/>
          <w:szCs w:val="16"/>
          <w:lang w:eastAsia="x-none"/>
        </w:rPr>
        <w:t>:</w:t>
      </w:r>
    </w:p>
    <w:tbl>
      <w:tblPr>
        <w:tblW w:w="0" w:type="auto"/>
        <w:tblLook w:val="04A0" w:firstRow="1" w:lastRow="0" w:firstColumn="1" w:lastColumn="0" w:noHBand="0" w:noVBand="1"/>
      </w:tblPr>
      <w:tblGrid>
        <w:gridCol w:w="2282"/>
        <w:gridCol w:w="7571"/>
      </w:tblGrid>
      <w:tr w:rsidR="009C34ED" w:rsidRPr="009C34ED" w:rsidTr="007117C8">
        <w:tc>
          <w:tcPr>
            <w:tcW w:w="2282" w:type="dxa"/>
          </w:tcPr>
          <w:p w:rsidR="009C34ED" w:rsidRPr="009C34ED" w:rsidRDefault="009C34ED" w:rsidP="009C34ED">
            <w:pPr>
              <w:ind w:left="34"/>
              <w:jc w:val="both"/>
              <w:rPr>
                <w:sz w:val="16"/>
                <w:szCs w:val="16"/>
              </w:rPr>
            </w:pPr>
            <w:r w:rsidRPr="009C34ED">
              <w:rPr>
                <w:sz w:val="16"/>
                <w:szCs w:val="16"/>
              </w:rPr>
              <w:t>Объёмы финансовых ресурсов Подпрограммы</w:t>
            </w:r>
          </w:p>
          <w:p w:rsidR="009C34ED" w:rsidRPr="009C34ED" w:rsidRDefault="009C34ED" w:rsidP="009C34ED">
            <w:pPr>
              <w:ind w:left="34"/>
              <w:jc w:val="both"/>
              <w:rPr>
                <w:sz w:val="16"/>
                <w:szCs w:val="16"/>
              </w:rPr>
            </w:pPr>
          </w:p>
        </w:tc>
        <w:tc>
          <w:tcPr>
            <w:tcW w:w="7571" w:type="dxa"/>
          </w:tcPr>
          <w:p w:rsidR="009C34ED" w:rsidRPr="009C34ED" w:rsidRDefault="009C34ED" w:rsidP="009C34ED">
            <w:pPr>
              <w:ind w:firstLine="709"/>
              <w:jc w:val="both"/>
              <w:rPr>
                <w:sz w:val="16"/>
                <w:szCs w:val="16"/>
              </w:rPr>
            </w:pPr>
            <w:r w:rsidRPr="009C34ED">
              <w:rPr>
                <w:bCs/>
                <w:sz w:val="16"/>
                <w:szCs w:val="16"/>
              </w:rPr>
              <w:t xml:space="preserve">Общий объём ресурсного обеспечения Подпрограммы составляет </w:t>
            </w:r>
            <w:r w:rsidRPr="009C34ED">
              <w:rPr>
                <w:color w:val="0000FF"/>
                <w:sz w:val="16"/>
                <w:szCs w:val="16"/>
              </w:rPr>
              <w:t xml:space="preserve">42 463,3 </w:t>
            </w:r>
            <w:r w:rsidRPr="009C34ED">
              <w:rPr>
                <w:sz w:val="16"/>
                <w:szCs w:val="16"/>
              </w:rPr>
              <w:t>тыс. рублей за счёт средств муниципального и городского бюджета, в том числе по годам:</w:t>
            </w:r>
          </w:p>
          <w:p w:rsidR="009C34ED" w:rsidRPr="009C34ED" w:rsidRDefault="009C34ED" w:rsidP="009C34ED">
            <w:pPr>
              <w:ind w:firstLine="284"/>
              <w:jc w:val="both"/>
              <w:rPr>
                <w:sz w:val="16"/>
                <w:szCs w:val="16"/>
              </w:rPr>
            </w:pPr>
            <w:r w:rsidRPr="009C34ED">
              <w:rPr>
                <w:sz w:val="16"/>
                <w:szCs w:val="16"/>
              </w:rPr>
              <w:t>2016 год – 1 552,3 тыс. рублей;</w:t>
            </w:r>
          </w:p>
          <w:p w:rsidR="009C34ED" w:rsidRPr="009C34ED" w:rsidRDefault="009C34ED" w:rsidP="009C34ED">
            <w:pPr>
              <w:ind w:firstLine="284"/>
              <w:jc w:val="both"/>
              <w:rPr>
                <w:sz w:val="16"/>
                <w:szCs w:val="16"/>
              </w:rPr>
            </w:pPr>
            <w:r w:rsidRPr="009C34ED">
              <w:rPr>
                <w:sz w:val="16"/>
                <w:szCs w:val="16"/>
              </w:rPr>
              <w:t>2017 год – 1 749,7 тыс. рублей;</w:t>
            </w:r>
          </w:p>
          <w:p w:rsidR="009C34ED" w:rsidRPr="009C34ED" w:rsidRDefault="009C34ED" w:rsidP="009C34ED">
            <w:pPr>
              <w:widowControl w:val="0"/>
              <w:autoSpaceDE w:val="0"/>
              <w:autoSpaceDN w:val="0"/>
              <w:adjustRightInd w:val="0"/>
              <w:ind w:firstLine="284"/>
              <w:jc w:val="both"/>
              <w:rPr>
                <w:sz w:val="16"/>
                <w:szCs w:val="16"/>
              </w:rPr>
            </w:pPr>
            <w:r w:rsidRPr="009C34ED">
              <w:rPr>
                <w:sz w:val="16"/>
                <w:szCs w:val="16"/>
              </w:rPr>
              <w:t>2018 год – 1 761,1 тыс. рублей;</w:t>
            </w:r>
          </w:p>
          <w:p w:rsidR="009C34ED" w:rsidRPr="009C34ED" w:rsidRDefault="009C34ED" w:rsidP="009C34ED">
            <w:pPr>
              <w:ind w:firstLine="284"/>
              <w:jc w:val="both"/>
              <w:rPr>
                <w:sz w:val="16"/>
                <w:szCs w:val="16"/>
              </w:rPr>
            </w:pPr>
            <w:r w:rsidRPr="009C34ED">
              <w:rPr>
                <w:sz w:val="16"/>
                <w:szCs w:val="16"/>
              </w:rPr>
              <w:t>2019 год – 3 496,6 тыс. рублей;</w:t>
            </w:r>
          </w:p>
          <w:p w:rsidR="009C34ED" w:rsidRPr="009C34ED" w:rsidRDefault="009C34ED" w:rsidP="009C34ED">
            <w:pPr>
              <w:ind w:firstLine="284"/>
              <w:jc w:val="both"/>
              <w:rPr>
                <w:sz w:val="16"/>
                <w:szCs w:val="16"/>
                <w:u w:val="single"/>
              </w:rPr>
            </w:pPr>
            <w:r w:rsidRPr="009C34ED">
              <w:rPr>
                <w:sz w:val="16"/>
                <w:szCs w:val="16"/>
              </w:rPr>
              <w:t>2020 год – 3 369,4 тыс. рублей;</w:t>
            </w:r>
          </w:p>
          <w:p w:rsidR="009C34ED" w:rsidRPr="009C34ED" w:rsidRDefault="009C34ED" w:rsidP="009C34ED">
            <w:pPr>
              <w:widowControl w:val="0"/>
              <w:autoSpaceDE w:val="0"/>
              <w:autoSpaceDN w:val="0"/>
              <w:adjustRightInd w:val="0"/>
              <w:ind w:firstLine="284"/>
              <w:jc w:val="both"/>
              <w:rPr>
                <w:sz w:val="16"/>
                <w:szCs w:val="16"/>
              </w:rPr>
            </w:pPr>
            <w:r w:rsidRPr="009C34ED">
              <w:rPr>
                <w:sz w:val="16"/>
                <w:szCs w:val="16"/>
              </w:rPr>
              <w:t>2021 год – 1 865,1 тыс. рублей;</w:t>
            </w:r>
          </w:p>
          <w:p w:rsidR="009C34ED" w:rsidRPr="009C34ED" w:rsidRDefault="009C34ED" w:rsidP="009C34ED">
            <w:pPr>
              <w:widowControl w:val="0"/>
              <w:autoSpaceDE w:val="0"/>
              <w:autoSpaceDN w:val="0"/>
              <w:adjustRightInd w:val="0"/>
              <w:ind w:firstLine="284"/>
              <w:jc w:val="both"/>
              <w:rPr>
                <w:sz w:val="16"/>
                <w:szCs w:val="16"/>
              </w:rPr>
            </w:pPr>
            <w:r w:rsidRPr="009C34ED">
              <w:rPr>
                <w:sz w:val="16"/>
                <w:szCs w:val="16"/>
              </w:rPr>
              <w:t>2022 год – 6 902,8 тыс. рублей;</w:t>
            </w:r>
          </w:p>
          <w:p w:rsidR="009C34ED" w:rsidRPr="009C34ED" w:rsidRDefault="009C34ED" w:rsidP="009C34ED">
            <w:pPr>
              <w:widowControl w:val="0"/>
              <w:autoSpaceDE w:val="0"/>
              <w:autoSpaceDN w:val="0"/>
              <w:adjustRightInd w:val="0"/>
              <w:ind w:firstLine="284"/>
              <w:jc w:val="both"/>
              <w:rPr>
                <w:sz w:val="16"/>
                <w:szCs w:val="16"/>
              </w:rPr>
            </w:pPr>
            <w:r w:rsidRPr="009C34ED">
              <w:rPr>
                <w:sz w:val="16"/>
                <w:szCs w:val="16"/>
              </w:rPr>
              <w:t>2023 год – 6 111,7 тыс. рублей;</w:t>
            </w:r>
          </w:p>
          <w:p w:rsidR="009C34ED" w:rsidRPr="009C34ED" w:rsidRDefault="009C34ED" w:rsidP="009C34ED">
            <w:pPr>
              <w:widowControl w:val="0"/>
              <w:autoSpaceDE w:val="0"/>
              <w:autoSpaceDN w:val="0"/>
              <w:adjustRightInd w:val="0"/>
              <w:ind w:firstLine="284"/>
              <w:jc w:val="both"/>
              <w:rPr>
                <w:sz w:val="16"/>
                <w:szCs w:val="16"/>
              </w:rPr>
            </w:pPr>
            <w:r w:rsidRPr="009C34ED">
              <w:rPr>
                <w:color w:val="FF0000"/>
                <w:sz w:val="16"/>
                <w:szCs w:val="16"/>
              </w:rPr>
              <w:t>2024 год -  13 904,6 тыс. рублей;</w:t>
            </w:r>
          </w:p>
          <w:p w:rsidR="009C34ED" w:rsidRPr="009C34ED" w:rsidRDefault="009C34ED" w:rsidP="009C34ED">
            <w:pPr>
              <w:widowControl w:val="0"/>
              <w:autoSpaceDE w:val="0"/>
              <w:autoSpaceDN w:val="0"/>
              <w:adjustRightInd w:val="0"/>
              <w:ind w:firstLine="284"/>
              <w:jc w:val="both"/>
              <w:rPr>
                <w:color w:val="0000FF"/>
                <w:sz w:val="16"/>
                <w:szCs w:val="16"/>
              </w:rPr>
            </w:pPr>
            <w:r w:rsidRPr="009C34ED">
              <w:rPr>
                <w:color w:val="0000FF"/>
                <w:sz w:val="16"/>
                <w:szCs w:val="16"/>
              </w:rPr>
              <w:t>2025 год -  1 750,0 тыс. рублей;</w:t>
            </w:r>
          </w:p>
          <w:p w:rsidR="009C34ED" w:rsidRPr="009C34ED" w:rsidRDefault="009C34ED" w:rsidP="009C34ED">
            <w:pPr>
              <w:widowControl w:val="0"/>
              <w:autoSpaceDE w:val="0"/>
              <w:autoSpaceDN w:val="0"/>
              <w:adjustRightInd w:val="0"/>
              <w:ind w:firstLine="284"/>
              <w:jc w:val="both"/>
              <w:rPr>
                <w:color w:val="0000FF"/>
                <w:sz w:val="16"/>
                <w:szCs w:val="16"/>
              </w:rPr>
            </w:pPr>
            <w:r w:rsidRPr="009C34ED">
              <w:rPr>
                <w:sz w:val="16"/>
                <w:szCs w:val="16"/>
              </w:rPr>
              <w:t>2026 год -  0,0 тыс. рублей;</w:t>
            </w:r>
          </w:p>
          <w:p w:rsidR="009C34ED" w:rsidRPr="009C34ED" w:rsidRDefault="009C34ED" w:rsidP="009C34ED">
            <w:pPr>
              <w:widowControl w:val="0"/>
              <w:autoSpaceDE w:val="0"/>
              <w:autoSpaceDN w:val="0"/>
              <w:adjustRightInd w:val="0"/>
              <w:ind w:firstLine="284"/>
              <w:jc w:val="both"/>
              <w:rPr>
                <w:color w:val="0000FF"/>
                <w:sz w:val="16"/>
                <w:szCs w:val="16"/>
              </w:rPr>
            </w:pPr>
            <w:r w:rsidRPr="009C34ED">
              <w:rPr>
                <w:sz w:val="16"/>
                <w:szCs w:val="16"/>
              </w:rPr>
              <w:t>2027 год -  0,0 тыс. рублей.</w:t>
            </w:r>
          </w:p>
          <w:p w:rsidR="009C34ED" w:rsidRPr="009C34ED" w:rsidRDefault="009C34ED" w:rsidP="009C34ED">
            <w:pPr>
              <w:widowControl w:val="0"/>
              <w:autoSpaceDE w:val="0"/>
              <w:autoSpaceDN w:val="0"/>
              <w:adjustRightInd w:val="0"/>
              <w:ind w:firstLine="284"/>
              <w:jc w:val="both"/>
              <w:rPr>
                <w:sz w:val="16"/>
                <w:szCs w:val="16"/>
              </w:rPr>
            </w:pPr>
          </w:p>
        </w:tc>
      </w:tr>
    </w:tbl>
    <w:p w:rsidR="009C34ED" w:rsidRPr="009C34ED" w:rsidRDefault="009C34ED" w:rsidP="009C34ED">
      <w:pPr>
        <w:autoSpaceDE w:val="0"/>
        <w:autoSpaceDN w:val="0"/>
        <w:adjustRightInd w:val="0"/>
        <w:ind w:firstLine="709"/>
        <w:contextualSpacing/>
        <w:jc w:val="both"/>
        <w:rPr>
          <w:rFonts w:eastAsia="Calibri"/>
          <w:bCs/>
          <w:sz w:val="16"/>
          <w:szCs w:val="16"/>
          <w:lang w:eastAsia="en-US"/>
        </w:rPr>
      </w:pPr>
      <w:r w:rsidRPr="009C34ED">
        <w:rPr>
          <w:rFonts w:eastAsia="Calibri"/>
          <w:bCs/>
          <w:sz w:val="16"/>
          <w:szCs w:val="16"/>
          <w:lang w:eastAsia="en-US"/>
        </w:rPr>
        <w:t>5) в Подпрограмме «</w:t>
      </w:r>
      <w:r w:rsidRPr="009C34ED">
        <w:rPr>
          <w:sz w:val="16"/>
          <w:szCs w:val="16"/>
        </w:rPr>
        <w:t>Обеспечение деятельности муниципальных органов и подведомственных учреждений» (далее – Подпрограмма)</w:t>
      </w:r>
      <w:r w:rsidRPr="009C34ED">
        <w:rPr>
          <w:rFonts w:eastAsia="Calibri"/>
          <w:bCs/>
          <w:sz w:val="16"/>
          <w:szCs w:val="16"/>
          <w:lang w:eastAsia="en-US"/>
        </w:rPr>
        <w:t>:</w:t>
      </w:r>
    </w:p>
    <w:p w:rsidR="009C34ED" w:rsidRPr="009C34ED" w:rsidRDefault="009C34ED" w:rsidP="009C34ED">
      <w:pPr>
        <w:ind w:firstLine="709"/>
        <w:jc w:val="both"/>
        <w:rPr>
          <w:sz w:val="16"/>
          <w:szCs w:val="16"/>
          <w:lang w:eastAsia="x-none"/>
        </w:rPr>
      </w:pPr>
      <w:r w:rsidRPr="009C34ED">
        <w:rPr>
          <w:sz w:val="16"/>
          <w:szCs w:val="16"/>
          <w:lang w:val="x-none" w:eastAsia="x-none"/>
        </w:rPr>
        <w:t>абзац «Объемы финансовых ресурсов подпрограммы» паспорта подпрограммы изложить в следующей редакции</w:t>
      </w:r>
      <w:r w:rsidRPr="009C34ED">
        <w:rPr>
          <w:sz w:val="16"/>
          <w:szCs w:val="16"/>
          <w:lang w:eastAsia="x-none"/>
        </w:rPr>
        <w:t>:</w:t>
      </w:r>
    </w:p>
    <w:tbl>
      <w:tblPr>
        <w:tblW w:w="0" w:type="auto"/>
        <w:tblLook w:val="04A0" w:firstRow="1" w:lastRow="0" w:firstColumn="1" w:lastColumn="0" w:noHBand="0" w:noVBand="1"/>
      </w:tblPr>
      <w:tblGrid>
        <w:gridCol w:w="2282"/>
        <w:gridCol w:w="7571"/>
      </w:tblGrid>
      <w:tr w:rsidR="009C34ED" w:rsidRPr="009C34ED" w:rsidTr="007117C8">
        <w:tc>
          <w:tcPr>
            <w:tcW w:w="2282" w:type="dxa"/>
          </w:tcPr>
          <w:p w:rsidR="009C34ED" w:rsidRPr="009C34ED" w:rsidRDefault="009C34ED" w:rsidP="009C34ED">
            <w:pPr>
              <w:jc w:val="both"/>
              <w:rPr>
                <w:sz w:val="16"/>
                <w:szCs w:val="16"/>
              </w:rPr>
            </w:pPr>
            <w:r w:rsidRPr="009C34ED">
              <w:rPr>
                <w:sz w:val="16"/>
                <w:szCs w:val="16"/>
              </w:rPr>
              <w:t>Объёмы финансовых ресурсов Подпрограммы</w:t>
            </w:r>
          </w:p>
          <w:p w:rsidR="009C34ED" w:rsidRPr="009C34ED" w:rsidRDefault="009C34ED" w:rsidP="009C34ED">
            <w:pPr>
              <w:widowControl w:val="0"/>
              <w:autoSpaceDE w:val="0"/>
              <w:autoSpaceDN w:val="0"/>
              <w:adjustRightInd w:val="0"/>
              <w:jc w:val="both"/>
              <w:rPr>
                <w:sz w:val="16"/>
                <w:szCs w:val="16"/>
              </w:rPr>
            </w:pPr>
          </w:p>
        </w:tc>
        <w:tc>
          <w:tcPr>
            <w:tcW w:w="7571" w:type="dxa"/>
          </w:tcPr>
          <w:p w:rsidR="009C34ED" w:rsidRPr="009C34ED" w:rsidRDefault="009C34ED" w:rsidP="009C34ED">
            <w:pPr>
              <w:widowControl w:val="0"/>
              <w:autoSpaceDE w:val="0"/>
              <w:autoSpaceDN w:val="0"/>
              <w:adjustRightInd w:val="0"/>
              <w:ind w:firstLine="709"/>
              <w:jc w:val="both"/>
              <w:rPr>
                <w:sz w:val="16"/>
                <w:szCs w:val="16"/>
              </w:rPr>
            </w:pPr>
            <w:r w:rsidRPr="009C34ED">
              <w:rPr>
                <w:sz w:val="16"/>
                <w:szCs w:val="16"/>
              </w:rPr>
              <w:t xml:space="preserve">Общий объём ресурсного обеспечения Подпрограммы составляет – </w:t>
            </w:r>
            <w:r w:rsidRPr="009C34ED">
              <w:rPr>
                <w:color w:val="0000FF"/>
                <w:sz w:val="16"/>
                <w:szCs w:val="16"/>
              </w:rPr>
              <w:t xml:space="preserve">11 417 396,1 </w:t>
            </w:r>
            <w:r w:rsidRPr="009C34ED">
              <w:rPr>
                <w:sz w:val="16"/>
                <w:szCs w:val="16"/>
              </w:rPr>
              <w:t>тыс. рублей за счёт средств окружного и местного бюджета, в том числе по годам:</w:t>
            </w:r>
          </w:p>
          <w:p w:rsidR="009C34ED" w:rsidRPr="009C34ED" w:rsidRDefault="009C34ED" w:rsidP="009C34ED">
            <w:pPr>
              <w:widowControl w:val="0"/>
              <w:autoSpaceDE w:val="0"/>
              <w:autoSpaceDN w:val="0"/>
              <w:adjustRightInd w:val="0"/>
              <w:ind w:firstLine="284"/>
              <w:jc w:val="both"/>
              <w:rPr>
                <w:sz w:val="16"/>
                <w:szCs w:val="16"/>
              </w:rPr>
            </w:pPr>
            <w:r w:rsidRPr="009C34ED">
              <w:rPr>
                <w:sz w:val="16"/>
                <w:szCs w:val="16"/>
              </w:rPr>
              <w:t xml:space="preserve">2016 год – 786 373,4 тыс. рублей; </w:t>
            </w:r>
          </w:p>
          <w:p w:rsidR="009C34ED" w:rsidRPr="009C34ED" w:rsidRDefault="009C34ED" w:rsidP="009C34ED">
            <w:pPr>
              <w:widowControl w:val="0"/>
              <w:autoSpaceDE w:val="0"/>
              <w:autoSpaceDN w:val="0"/>
              <w:adjustRightInd w:val="0"/>
              <w:ind w:firstLine="284"/>
              <w:jc w:val="both"/>
              <w:rPr>
                <w:sz w:val="16"/>
                <w:szCs w:val="16"/>
              </w:rPr>
            </w:pPr>
            <w:r w:rsidRPr="009C34ED">
              <w:rPr>
                <w:sz w:val="16"/>
                <w:szCs w:val="16"/>
              </w:rPr>
              <w:t>2017 год – 836 351,8 тыс. рублей;</w:t>
            </w:r>
          </w:p>
          <w:p w:rsidR="009C34ED" w:rsidRPr="009C34ED" w:rsidRDefault="009C34ED" w:rsidP="009C34ED">
            <w:pPr>
              <w:widowControl w:val="0"/>
              <w:autoSpaceDE w:val="0"/>
              <w:autoSpaceDN w:val="0"/>
              <w:adjustRightInd w:val="0"/>
              <w:ind w:firstLine="284"/>
              <w:jc w:val="both"/>
              <w:rPr>
                <w:sz w:val="16"/>
                <w:szCs w:val="16"/>
              </w:rPr>
            </w:pPr>
            <w:r w:rsidRPr="009C34ED">
              <w:rPr>
                <w:sz w:val="16"/>
                <w:szCs w:val="16"/>
              </w:rPr>
              <w:t>2018 год – 889 033,9 тыс. рублей;</w:t>
            </w:r>
          </w:p>
          <w:p w:rsidR="009C34ED" w:rsidRPr="009C34ED" w:rsidRDefault="009C34ED" w:rsidP="009C34ED">
            <w:pPr>
              <w:widowControl w:val="0"/>
              <w:autoSpaceDE w:val="0"/>
              <w:autoSpaceDN w:val="0"/>
              <w:adjustRightInd w:val="0"/>
              <w:ind w:firstLine="284"/>
              <w:jc w:val="both"/>
              <w:rPr>
                <w:sz w:val="16"/>
                <w:szCs w:val="16"/>
              </w:rPr>
            </w:pPr>
            <w:r w:rsidRPr="009C34ED">
              <w:rPr>
                <w:sz w:val="16"/>
                <w:szCs w:val="16"/>
              </w:rPr>
              <w:t>2019 год – 984 161,8 тыс. рублей;</w:t>
            </w:r>
          </w:p>
          <w:p w:rsidR="009C34ED" w:rsidRPr="009C34ED" w:rsidRDefault="009C34ED" w:rsidP="009C34ED">
            <w:pPr>
              <w:ind w:firstLine="284"/>
              <w:jc w:val="both"/>
              <w:rPr>
                <w:sz w:val="16"/>
                <w:szCs w:val="16"/>
              </w:rPr>
            </w:pPr>
            <w:r w:rsidRPr="009C34ED">
              <w:rPr>
                <w:sz w:val="16"/>
                <w:szCs w:val="16"/>
              </w:rPr>
              <w:t>2020 год – 1 052 305,4 тыс. рублей;</w:t>
            </w:r>
          </w:p>
          <w:p w:rsidR="009C34ED" w:rsidRPr="009C34ED" w:rsidRDefault="009C34ED" w:rsidP="009C34ED">
            <w:pPr>
              <w:widowControl w:val="0"/>
              <w:autoSpaceDE w:val="0"/>
              <w:autoSpaceDN w:val="0"/>
              <w:adjustRightInd w:val="0"/>
              <w:ind w:firstLine="284"/>
              <w:jc w:val="both"/>
              <w:rPr>
                <w:sz w:val="16"/>
                <w:szCs w:val="16"/>
              </w:rPr>
            </w:pPr>
            <w:r w:rsidRPr="009C34ED">
              <w:rPr>
                <w:sz w:val="16"/>
                <w:szCs w:val="16"/>
              </w:rPr>
              <w:t>2021 год – 1 158 075,4 тыс. рублей;</w:t>
            </w:r>
          </w:p>
          <w:p w:rsidR="009C34ED" w:rsidRPr="009C34ED" w:rsidRDefault="009C34ED" w:rsidP="009C34ED">
            <w:pPr>
              <w:widowControl w:val="0"/>
              <w:autoSpaceDE w:val="0"/>
              <w:autoSpaceDN w:val="0"/>
              <w:adjustRightInd w:val="0"/>
              <w:ind w:firstLine="284"/>
              <w:jc w:val="both"/>
              <w:rPr>
                <w:sz w:val="16"/>
                <w:szCs w:val="16"/>
              </w:rPr>
            </w:pPr>
            <w:r w:rsidRPr="009C34ED">
              <w:rPr>
                <w:sz w:val="16"/>
                <w:szCs w:val="16"/>
              </w:rPr>
              <w:t>2022 год – 1 266 411,2 тыс. рублей;</w:t>
            </w:r>
          </w:p>
          <w:p w:rsidR="009C34ED" w:rsidRPr="009C34ED" w:rsidRDefault="009C34ED" w:rsidP="009C34ED">
            <w:pPr>
              <w:widowControl w:val="0"/>
              <w:autoSpaceDE w:val="0"/>
              <w:autoSpaceDN w:val="0"/>
              <w:adjustRightInd w:val="0"/>
              <w:ind w:firstLine="284"/>
              <w:jc w:val="both"/>
              <w:rPr>
                <w:sz w:val="16"/>
                <w:szCs w:val="16"/>
              </w:rPr>
            </w:pPr>
            <w:r w:rsidRPr="009C34ED">
              <w:rPr>
                <w:sz w:val="16"/>
                <w:szCs w:val="16"/>
              </w:rPr>
              <w:t>2023 год – 1 366 347,1 тыс. рублей;</w:t>
            </w:r>
          </w:p>
          <w:p w:rsidR="009C34ED" w:rsidRPr="009C34ED" w:rsidRDefault="009C34ED" w:rsidP="009C34ED">
            <w:pPr>
              <w:widowControl w:val="0"/>
              <w:autoSpaceDE w:val="0"/>
              <w:autoSpaceDN w:val="0"/>
              <w:adjustRightInd w:val="0"/>
              <w:ind w:firstLine="284"/>
              <w:jc w:val="both"/>
              <w:rPr>
                <w:sz w:val="16"/>
                <w:szCs w:val="16"/>
              </w:rPr>
            </w:pPr>
            <w:r w:rsidRPr="009C34ED">
              <w:rPr>
                <w:color w:val="FF0000"/>
                <w:sz w:val="16"/>
                <w:szCs w:val="16"/>
              </w:rPr>
              <w:t>2024 год -  1 499 868,1 тыс. рублей</w:t>
            </w:r>
            <w:r w:rsidRPr="009C34ED">
              <w:rPr>
                <w:sz w:val="16"/>
                <w:szCs w:val="16"/>
              </w:rPr>
              <w:t>;</w:t>
            </w:r>
          </w:p>
          <w:p w:rsidR="009C34ED" w:rsidRPr="009C34ED" w:rsidRDefault="009C34ED" w:rsidP="009C34ED">
            <w:pPr>
              <w:widowControl w:val="0"/>
              <w:autoSpaceDE w:val="0"/>
              <w:autoSpaceDN w:val="0"/>
              <w:adjustRightInd w:val="0"/>
              <w:ind w:firstLine="284"/>
              <w:jc w:val="both"/>
              <w:rPr>
                <w:color w:val="0000FF"/>
                <w:sz w:val="16"/>
                <w:szCs w:val="16"/>
              </w:rPr>
            </w:pPr>
            <w:r w:rsidRPr="009C34ED">
              <w:rPr>
                <w:color w:val="0000FF"/>
                <w:sz w:val="16"/>
                <w:szCs w:val="16"/>
              </w:rPr>
              <w:t>2025 год -  1 638 590,3 тыс. рублей;</w:t>
            </w:r>
          </w:p>
          <w:p w:rsidR="009C34ED" w:rsidRPr="009C34ED" w:rsidRDefault="009C34ED" w:rsidP="009C34ED">
            <w:pPr>
              <w:widowControl w:val="0"/>
              <w:autoSpaceDE w:val="0"/>
              <w:autoSpaceDN w:val="0"/>
              <w:adjustRightInd w:val="0"/>
              <w:ind w:firstLine="284"/>
              <w:jc w:val="both"/>
              <w:rPr>
                <w:color w:val="0000FF"/>
                <w:sz w:val="16"/>
                <w:szCs w:val="16"/>
              </w:rPr>
            </w:pPr>
            <w:r w:rsidRPr="009C34ED">
              <w:rPr>
                <w:sz w:val="16"/>
                <w:szCs w:val="16"/>
              </w:rPr>
              <w:t>2026 год -  0,0 тыс. рублей;</w:t>
            </w:r>
          </w:p>
          <w:p w:rsidR="009C34ED" w:rsidRPr="009C34ED" w:rsidRDefault="009C34ED" w:rsidP="009C34ED">
            <w:pPr>
              <w:widowControl w:val="0"/>
              <w:autoSpaceDE w:val="0"/>
              <w:autoSpaceDN w:val="0"/>
              <w:adjustRightInd w:val="0"/>
              <w:ind w:firstLine="284"/>
              <w:jc w:val="both"/>
              <w:rPr>
                <w:color w:val="0000FF"/>
                <w:sz w:val="16"/>
                <w:szCs w:val="16"/>
              </w:rPr>
            </w:pPr>
            <w:r w:rsidRPr="009C34ED">
              <w:rPr>
                <w:sz w:val="16"/>
                <w:szCs w:val="16"/>
              </w:rPr>
              <w:t>2027 год -  0,0 тыс. рублей.</w:t>
            </w:r>
          </w:p>
          <w:p w:rsidR="009C34ED" w:rsidRPr="009C34ED" w:rsidRDefault="009C34ED" w:rsidP="009C34ED">
            <w:pPr>
              <w:ind w:firstLine="709"/>
              <w:jc w:val="both"/>
              <w:rPr>
                <w:sz w:val="16"/>
                <w:szCs w:val="16"/>
              </w:rPr>
            </w:pPr>
          </w:p>
        </w:tc>
      </w:tr>
    </w:tbl>
    <w:p w:rsidR="009C34ED" w:rsidRPr="009C34ED" w:rsidRDefault="009C34ED" w:rsidP="009C34ED">
      <w:pPr>
        <w:ind w:firstLine="709"/>
        <w:jc w:val="both"/>
        <w:rPr>
          <w:sz w:val="16"/>
          <w:szCs w:val="16"/>
        </w:rPr>
      </w:pPr>
      <w:r w:rsidRPr="009C34ED">
        <w:rPr>
          <w:rFonts w:eastAsia="Calibri"/>
          <w:bCs/>
          <w:sz w:val="16"/>
          <w:szCs w:val="16"/>
          <w:lang w:eastAsia="en-US"/>
        </w:rPr>
        <w:t>6) в Подпрограмме «</w:t>
      </w:r>
      <w:r w:rsidRPr="009C34ED">
        <w:rPr>
          <w:sz w:val="16"/>
          <w:szCs w:val="16"/>
        </w:rPr>
        <w:t>Содействие в обеспечении жильем молодых семей в муниципальном образовании Билибинский муниципальный район» (далее – Подпрограмма)</w:t>
      </w:r>
      <w:r w:rsidRPr="009C34ED">
        <w:rPr>
          <w:rFonts w:eastAsia="Calibri"/>
          <w:bCs/>
          <w:sz w:val="16"/>
          <w:szCs w:val="16"/>
          <w:lang w:eastAsia="en-US"/>
        </w:rPr>
        <w:t>:</w:t>
      </w:r>
    </w:p>
    <w:p w:rsidR="009C34ED" w:rsidRPr="009C34ED" w:rsidRDefault="009C34ED" w:rsidP="009C34ED">
      <w:pPr>
        <w:ind w:firstLine="709"/>
        <w:jc w:val="both"/>
        <w:rPr>
          <w:sz w:val="16"/>
          <w:szCs w:val="16"/>
        </w:rPr>
      </w:pPr>
      <w:r w:rsidRPr="009C34ED">
        <w:rPr>
          <w:sz w:val="16"/>
          <w:szCs w:val="16"/>
          <w:lang w:val="x-none" w:eastAsia="x-none"/>
        </w:rPr>
        <w:t>абзац «Объемы финансовых ресурсов подпрограммы» паспорта подпрограммы изложить в следующей редакции</w:t>
      </w:r>
      <w:r w:rsidRPr="009C34ED">
        <w:rPr>
          <w:sz w:val="16"/>
          <w:szCs w:val="16"/>
          <w:lang w:eastAsia="x-none"/>
        </w:rPr>
        <w:t>:</w:t>
      </w:r>
    </w:p>
    <w:tbl>
      <w:tblPr>
        <w:tblW w:w="9880" w:type="dxa"/>
        <w:tblLook w:val="04A0" w:firstRow="1" w:lastRow="0" w:firstColumn="1" w:lastColumn="0" w:noHBand="0" w:noVBand="1"/>
      </w:tblPr>
      <w:tblGrid>
        <w:gridCol w:w="2518"/>
        <w:gridCol w:w="7362"/>
      </w:tblGrid>
      <w:tr w:rsidR="009C34ED" w:rsidRPr="009C34ED" w:rsidTr="007117C8">
        <w:tc>
          <w:tcPr>
            <w:tcW w:w="2518" w:type="dxa"/>
          </w:tcPr>
          <w:p w:rsidR="009C34ED" w:rsidRPr="009C34ED" w:rsidRDefault="009C34ED" w:rsidP="009C34ED">
            <w:pPr>
              <w:widowControl w:val="0"/>
              <w:autoSpaceDE w:val="0"/>
              <w:autoSpaceDN w:val="0"/>
              <w:adjustRightInd w:val="0"/>
              <w:rPr>
                <w:sz w:val="16"/>
                <w:szCs w:val="16"/>
              </w:rPr>
            </w:pPr>
            <w:r w:rsidRPr="009C34ED">
              <w:rPr>
                <w:sz w:val="16"/>
                <w:szCs w:val="16"/>
              </w:rPr>
              <w:t xml:space="preserve">Объёмы финансовых ресурсов Подпрограммы </w:t>
            </w:r>
          </w:p>
          <w:p w:rsidR="009C34ED" w:rsidRPr="009C34ED" w:rsidRDefault="009C34ED" w:rsidP="009C34ED">
            <w:pPr>
              <w:widowControl w:val="0"/>
              <w:autoSpaceDE w:val="0"/>
              <w:autoSpaceDN w:val="0"/>
              <w:adjustRightInd w:val="0"/>
              <w:rPr>
                <w:sz w:val="16"/>
                <w:szCs w:val="16"/>
              </w:rPr>
            </w:pPr>
          </w:p>
        </w:tc>
        <w:tc>
          <w:tcPr>
            <w:tcW w:w="7362" w:type="dxa"/>
          </w:tcPr>
          <w:p w:rsidR="009C34ED" w:rsidRPr="009C34ED" w:rsidRDefault="009C34ED" w:rsidP="009C34ED">
            <w:pPr>
              <w:widowControl w:val="0"/>
              <w:autoSpaceDE w:val="0"/>
              <w:autoSpaceDN w:val="0"/>
              <w:adjustRightInd w:val="0"/>
              <w:ind w:firstLine="709"/>
              <w:jc w:val="both"/>
              <w:rPr>
                <w:sz w:val="16"/>
                <w:szCs w:val="16"/>
              </w:rPr>
            </w:pPr>
            <w:r w:rsidRPr="009C34ED">
              <w:rPr>
                <w:sz w:val="16"/>
                <w:szCs w:val="16"/>
              </w:rPr>
              <w:t>Общий объём финансирования Подпрограммы составляет 0,0 тыс. рублей, за счёт средств окружного и местного бюджета, в том числе по годам:</w:t>
            </w:r>
          </w:p>
          <w:p w:rsidR="009C34ED" w:rsidRPr="009C34ED" w:rsidRDefault="009C34ED" w:rsidP="009C34ED">
            <w:pPr>
              <w:widowControl w:val="0"/>
              <w:autoSpaceDE w:val="0"/>
              <w:autoSpaceDN w:val="0"/>
              <w:adjustRightInd w:val="0"/>
              <w:ind w:firstLine="709"/>
              <w:jc w:val="both"/>
              <w:rPr>
                <w:sz w:val="16"/>
                <w:szCs w:val="16"/>
              </w:rPr>
            </w:pPr>
          </w:p>
          <w:p w:rsidR="009C34ED" w:rsidRPr="009C34ED" w:rsidRDefault="009C34ED" w:rsidP="009C34ED">
            <w:pPr>
              <w:widowControl w:val="0"/>
              <w:autoSpaceDE w:val="0"/>
              <w:autoSpaceDN w:val="0"/>
              <w:adjustRightInd w:val="0"/>
              <w:ind w:firstLine="284"/>
              <w:jc w:val="both"/>
              <w:rPr>
                <w:sz w:val="16"/>
                <w:szCs w:val="16"/>
              </w:rPr>
            </w:pPr>
            <w:r w:rsidRPr="009C34ED">
              <w:rPr>
                <w:sz w:val="16"/>
                <w:szCs w:val="16"/>
              </w:rPr>
              <w:t>2016 год – 0,0 тыс. рублей;</w:t>
            </w:r>
          </w:p>
          <w:p w:rsidR="009C34ED" w:rsidRPr="009C34ED" w:rsidRDefault="009C34ED" w:rsidP="009C34ED">
            <w:pPr>
              <w:widowControl w:val="0"/>
              <w:autoSpaceDE w:val="0"/>
              <w:autoSpaceDN w:val="0"/>
              <w:adjustRightInd w:val="0"/>
              <w:ind w:firstLine="284"/>
              <w:jc w:val="both"/>
              <w:rPr>
                <w:sz w:val="16"/>
                <w:szCs w:val="16"/>
              </w:rPr>
            </w:pPr>
            <w:r w:rsidRPr="009C34ED">
              <w:rPr>
                <w:sz w:val="16"/>
                <w:szCs w:val="16"/>
              </w:rPr>
              <w:t>2017 год – 0,0 тыс. рублей;</w:t>
            </w:r>
          </w:p>
          <w:p w:rsidR="009C34ED" w:rsidRPr="009C34ED" w:rsidRDefault="009C34ED" w:rsidP="009C34ED">
            <w:pPr>
              <w:widowControl w:val="0"/>
              <w:autoSpaceDE w:val="0"/>
              <w:autoSpaceDN w:val="0"/>
              <w:adjustRightInd w:val="0"/>
              <w:ind w:firstLine="284"/>
              <w:jc w:val="both"/>
              <w:rPr>
                <w:sz w:val="16"/>
                <w:szCs w:val="16"/>
              </w:rPr>
            </w:pPr>
            <w:r w:rsidRPr="009C34ED">
              <w:rPr>
                <w:sz w:val="16"/>
                <w:szCs w:val="16"/>
              </w:rPr>
              <w:t>2018 год – 0,0 тыс. рублей;</w:t>
            </w:r>
          </w:p>
          <w:p w:rsidR="009C34ED" w:rsidRPr="009C34ED" w:rsidRDefault="009C34ED" w:rsidP="009C34ED">
            <w:pPr>
              <w:widowControl w:val="0"/>
              <w:autoSpaceDE w:val="0"/>
              <w:autoSpaceDN w:val="0"/>
              <w:adjustRightInd w:val="0"/>
              <w:ind w:firstLine="284"/>
              <w:jc w:val="both"/>
              <w:rPr>
                <w:sz w:val="16"/>
                <w:szCs w:val="16"/>
              </w:rPr>
            </w:pPr>
            <w:r w:rsidRPr="009C34ED">
              <w:rPr>
                <w:sz w:val="16"/>
                <w:szCs w:val="16"/>
              </w:rPr>
              <w:t>2019 год – 0,0 тыс. рублей;</w:t>
            </w:r>
          </w:p>
          <w:p w:rsidR="009C34ED" w:rsidRPr="009C34ED" w:rsidRDefault="009C34ED" w:rsidP="009C34ED">
            <w:pPr>
              <w:widowControl w:val="0"/>
              <w:autoSpaceDE w:val="0"/>
              <w:autoSpaceDN w:val="0"/>
              <w:adjustRightInd w:val="0"/>
              <w:ind w:firstLine="284"/>
              <w:jc w:val="both"/>
              <w:rPr>
                <w:sz w:val="16"/>
                <w:szCs w:val="16"/>
              </w:rPr>
            </w:pPr>
            <w:r w:rsidRPr="009C34ED">
              <w:rPr>
                <w:sz w:val="16"/>
                <w:szCs w:val="16"/>
              </w:rPr>
              <w:t>2020 год – 0,0 тыс. рублей;</w:t>
            </w:r>
          </w:p>
          <w:p w:rsidR="009C34ED" w:rsidRPr="009C34ED" w:rsidRDefault="009C34ED" w:rsidP="009C34ED">
            <w:pPr>
              <w:widowControl w:val="0"/>
              <w:autoSpaceDE w:val="0"/>
              <w:autoSpaceDN w:val="0"/>
              <w:adjustRightInd w:val="0"/>
              <w:ind w:firstLine="284"/>
              <w:jc w:val="both"/>
              <w:rPr>
                <w:sz w:val="16"/>
                <w:szCs w:val="16"/>
              </w:rPr>
            </w:pPr>
            <w:r w:rsidRPr="009C34ED">
              <w:rPr>
                <w:sz w:val="16"/>
                <w:szCs w:val="16"/>
              </w:rPr>
              <w:t>2021 год – 0,0 тыс. рублей;</w:t>
            </w:r>
          </w:p>
          <w:p w:rsidR="009C34ED" w:rsidRPr="009C34ED" w:rsidRDefault="009C34ED" w:rsidP="009C34ED">
            <w:pPr>
              <w:widowControl w:val="0"/>
              <w:autoSpaceDE w:val="0"/>
              <w:autoSpaceDN w:val="0"/>
              <w:adjustRightInd w:val="0"/>
              <w:ind w:firstLine="284"/>
              <w:jc w:val="both"/>
              <w:rPr>
                <w:sz w:val="16"/>
                <w:szCs w:val="16"/>
              </w:rPr>
            </w:pPr>
            <w:r w:rsidRPr="009C34ED">
              <w:rPr>
                <w:sz w:val="16"/>
                <w:szCs w:val="16"/>
              </w:rPr>
              <w:t>2022 год – 0,0 тыс. рублей;</w:t>
            </w:r>
          </w:p>
          <w:p w:rsidR="009C34ED" w:rsidRPr="009C34ED" w:rsidRDefault="009C34ED" w:rsidP="009C34ED">
            <w:pPr>
              <w:widowControl w:val="0"/>
              <w:autoSpaceDE w:val="0"/>
              <w:autoSpaceDN w:val="0"/>
              <w:adjustRightInd w:val="0"/>
              <w:ind w:firstLine="284"/>
              <w:jc w:val="both"/>
              <w:rPr>
                <w:sz w:val="16"/>
                <w:szCs w:val="16"/>
              </w:rPr>
            </w:pPr>
            <w:r w:rsidRPr="009C34ED">
              <w:rPr>
                <w:sz w:val="16"/>
                <w:szCs w:val="16"/>
              </w:rPr>
              <w:t>2023 год – 0,0 тыс. рублей;</w:t>
            </w:r>
          </w:p>
          <w:p w:rsidR="009C34ED" w:rsidRPr="009C34ED" w:rsidRDefault="009C34ED" w:rsidP="009C34ED">
            <w:pPr>
              <w:widowControl w:val="0"/>
              <w:autoSpaceDE w:val="0"/>
              <w:autoSpaceDN w:val="0"/>
              <w:adjustRightInd w:val="0"/>
              <w:ind w:firstLine="284"/>
              <w:jc w:val="both"/>
              <w:rPr>
                <w:sz w:val="16"/>
                <w:szCs w:val="16"/>
              </w:rPr>
            </w:pPr>
            <w:r w:rsidRPr="009C34ED">
              <w:rPr>
                <w:sz w:val="16"/>
                <w:szCs w:val="16"/>
              </w:rPr>
              <w:t>2024 год -  0,0 тыс. рублей;</w:t>
            </w:r>
          </w:p>
          <w:p w:rsidR="009C34ED" w:rsidRPr="009C34ED" w:rsidRDefault="009C34ED" w:rsidP="009C34ED">
            <w:pPr>
              <w:widowControl w:val="0"/>
              <w:autoSpaceDE w:val="0"/>
              <w:autoSpaceDN w:val="0"/>
              <w:adjustRightInd w:val="0"/>
              <w:ind w:firstLine="284"/>
              <w:jc w:val="both"/>
              <w:rPr>
                <w:sz w:val="16"/>
                <w:szCs w:val="16"/>
              </w:rPr>
            </w:pPr>
            <w:r w:rsidRPr="009C34ED">
              <w:rPr>
                <w:sz w:val="16"/>
                <w:szCs w:val="16"/>
              </w:rPr>
              <w:t>2025 год -  0,0 тыс. рублей;</w:t>
            </w:r>
          </w:p>
          <w:p w:rsidR="009C34ED" w:rsidRPr="009C34ED" w:rsidRDefault="009C34ED" w:rsidP="009C34ED">
            <w:pPr>
              <w:widowControl w:val="0"/>
              <w:autoSpaceDE w:val="0"/>
              <w:autoSpaceDN w:val="0"/>
              <w:adjustRightInd w:val="0"/>
              <w:ind w:firstLine="284"/>
              <w:jc w:val="both"/>
              <w:rPr>
                <w:color w:val="0000FF"/>
                <w:sz w:val="16"/>
                <w:szCs w:val="16"/>
              </w:rPr>
            </w:pPr>
            <w:r w:rsidRPr="009C34ED">
              <w:rPr>
                <w:sz w:val="16"/>
                <w:szCs w:val="16"/>
              </w:rPr>
              <w:t>2026 год -  0,0 тыс. рублей;</w:t>
            </w:r>
          </w:p>
          <w:p w:rsidR="009C34ED" w:rsidRPr="009C34ED" w:rsidRDefault="009C34ED" w:rsidP="009C34ED">
            <w:pPr>
              <w:widowControl w:val="0"/>
              <w:autoSpaceDE w:val="0"/>
              <w:autoSpaceDN w:val="0"/>
              <w:adjustRightInd w:val="0"/>
              <w:ind w:firstLine="284"/>
              <w:jc w:val="both"/>
              <w:rPr>
                <w:color w:val="0000FF"/>
                <w:sz w:val="16"/>
                <w:szCs w:val="16"/>
              </w:rPr>
            </w:pPr>
            <w:r w:rsidRPr="009C34ED">
              <w:rPr>
                <w:sz w:val="16"/>
                <w:szCs w:val="16"/>
              </w:rPr>
              <w:t>2027 год -  0,0 тыс. рублей.</w:t>
            </w:r>
          </w:p>
          <w:p w:rsidR="009C34ED" w:rsidRPr="009C34ED" w:rsidRDefault="009C34ED" w:rsidP="009C34ED">
            <w:pPr>
              <w:widowControl w:val="0"/>
              <w:autoSpaceDE w:val="0"/>
              <w:autoSpaceDN w:val="0"/>
              <w:adjustRightInd w:val="0"/>
              <w:ind w:firstLine="284"/>
              <w:jc w:val="both"/>
              <w:rPr>
                <w:sz w:val="16"/>
                <w:szCs w:val="16"/>
              </w:rPr>
            </w:pPr>
          </w:p>
        </w:tc>
      </w:tr>
    </w:tbl>
    <w:p w:rsidR="009C34ED" w:rsidRPr="009C34ED" w:rsidRDefault="009C34ED" w:rsidP="009C34ED">
      <w:pPr>
        <w:autoSpaceDE w:val="0"/>
        <w:autoSpaceDN w:val="0"/>
        <w:adjustRightInd w:val="0"/>
        <w:ind w:firstLine="709"/>
        <w:contextualSpacing/>
        <w:jc w:val="both"/>
        <w:rPr>
          <w:rFonts w:eastAsia="Calibri"/>
          <w:bCs/>
          <w:sz w:val="16"/>
          <w:szCs w:val="16"/>
          <w:lang w:eastAsia="en-US"/>
        </w:rPr>
      </w:pPr>
      <w:r w:rsidRPr="009C34ED">
        <w:rPr>
          <w:rFonts w:eastAsia="Calibri"/>
          <w:bCs/>
          <w:sz w:val="16"/>
          <w:szCs w:val="16"/>
          <w:lang w:eastAsia="en-US"/>
        </w:rPr>
        <w:t>7) приложение 2 к Программе изложить в редакции согласно приложению 1 к настоящему постановлению.</w:t>
      </w:r>
    </w:p>
    <w:p w:rsidR="009C34ED" w:rsidRPr="009C34ED" w:rsidRDefault="009C34ED" w:rsidP="00671E03">
      <w:pPr>
        <w:widowControl w:val="0"/>
        <w:numPr>
          <w:ilvl w:val="0"/>
          <w:numId w:val="7"/>
        </w:numPr>
        <w:tabs>
          <w:tab w:val="left" w:pos="0"/>
          <w:tab w:val="left" w:pos="993"/>
        </w:tabs>
        <w:ind w:left="0" w:firstLine="709"/>
        <w:jc w:val="both"/>
        <w:rPr>
          <w:bCs/>
          <w:iCs/>
          <w:sz w:val="16"/>
          <w:szCs w:val="16"/>
        </w:rPr>
      </w:pPr>
      <w:r w:rsidRPr="009C34ED">
        <w:rPr>
          <w:sz w:val="16"/>
          <w:szCs w:val="16"/>
        </w:rPr>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9C34ED" w:rsidRPr="009C34ED" w:rsidRDefault="009C34ED" w:rsidP="00671E03">
      <w:pPr>
        <w:widowControl w:val="0"/>
        <w:numPr>
          <w:ilvl w:val="0"/>
          <w:numId w:val="7"/>
        </w:numPr>
        <w:tabs>
          <w:tab w:val="left" w:pos="0"/>
          <w:tab w:val="left" w:pos="993"/>
        </w:tabs>
        <w:ind w:left="0" w:firstLine="709"/>
        <w:jc w:val="both"/>
        <w:rPr>
          <w:bCs/>
          <w:iCs/>
          <w:sz w:val="16"/>
          <w:szCs w:val="16"/>
        </w:rPr>
      </w:pPr>
      <w:r w:rsidRPr="009C34ED">
        <w:rPr>
          <w:sz w:val="16"/>
          <w:szCs w:val="16"/>
        </w:rPr>
        <w:t>Настоящее постановление вступает в силу с момента его опубликования.</w:t>
      </w:r>
    </w:p>
    <w:p w:rsidR="009C34ED" w:rsidRPr="009C34ED" w:rsidRDefault="009C34ED" w:rsidP="00671E03">
      <w:pPr>
        <w:widowControl w:val="0"/>
        <w:numPr>
          <w:ilvl w:val="0"/>
          <w:numId w:val="7"/>
        </w:numPr>
        <w:tabs>
          <w:tab w:val="left" w:pos="0"/>
          <w:tab w:val="left" w:pos="993"/>
        </w:tabs>
        <w:ind w:left="0" w:firstLine="709"/>
        <w:jc w:val="both"/>
        <w:rPr>
          <w:bCs/>
          <w:iCs/>
          <w:sz w:val="16"/>
          <w:szCs w:val="16"/>
        </w:rPr>
      </w:pPr>
      <w:proofErr w:type="gramStart"/>
      <w:r w:rsidRPr="009C34ED">
        <w:rPr>
          <w:sz w:val="16"/>
          <w:szCs w:val="16"/>
        </w:rPr>
        <w:t>Контроль за</w:t>
      </w:r>
      <w:proofErr w:type="gramEnd"/>
      <w:r w:rsidRPr="009C34ED">
        <w:rPr>
          <w:sz w:val="16"/>
          <w:szCs w:val="16"/>
        </w:rPr>
        <w:t xml:space="preserve"> исполнением настоящего постановления возложить на заместителя Главы Администрации муниципального образования Билибинский муниципальный район - начальника Управления социальной политики Попову С.В.</w:t>
      </w:r>
    </w:p>
    <w:p w:rsidR="009C34ED" w:rsidRPr="009C34ED" w:rsidRDefault="009C34ED" w:rsidP="009C34ED">
      <w:pPr>
        <w:ind w:firstLine="709"/>
        <w:jc w:val="both"/>
        <w:rPr>
          <w:sz w:val="16"/>
          <w:szCs w:val="16"/>
          <w:lang w:eastAsia="x-none"/>
        </w:rPr>
      </w:pPr>
    </w:p>
    <w:p w:rsidR="009C34ED" w:rsidRPr="009C34ED" w:rsidRDefault="009C34ED" w:rsidP="009C34ED">
      <w:pPr>
        <w:rPr>
          <w:sz w:val="16"/>
          <w:szCs w:val="16"/>
          <w:lang w:eastAsia="x-none"/>
        </w:rPr>
      </w:pPr>
    </w:p>
    <w:p w:rsidR="009C34ED" w:rsidRPr="009C34ED" w:rsidRDefault="009C34ED" w:rsidP="009C34ED">
      <w:pPr>
        <w:rPr>
          <w:sz w:val="16"/>
          <w:szCs w:val="16"/>
          <w:lang w:eastAsia="x-none"/>
        </w:rPr>
      </w:pPr>
    </w:p>
    <w:p w:rsidR="009C34ED" w:rsidRPr="009C34ED" w:rsidRDefault="009C34ED" w:rsidP="009C34ED">
      <w:pPr>
        <w:rPr>
          <w:sz w:val="16"/>
          <w:szCs w:val="16"/>
          <w:lang w:eastAsia="x-none"/>
        </w:rPr>
      </w:pPr>
    </w:p>
    <w:p w:rsidR="009C34ED" w:rsidRPr="009C34ED" w:rsidRDefault="009C34ED" w:rsidP="009C34ED">
      <w:pPr>
        <w:jc w:val="both"/>
        <w:rPr>
          <w:sz w:val="16"/>
          <w:szCs w:val="16"/>
        </w:rPr>
      </w:pPr>
      <w:r w:rsidRPr="009C34ED">
        <w:rPr>
          <w:sz w:val="16"/>
          <w:szCs w:val="16"/>
        </w:rPr>
        <w:t>Глава Администрации</w:t>
      </w:r>
      <w:r w:rsidRPr="009C34ED">
        <w:rPr>
          <w:sz w:val="16"/>
          <w:szCs w:val="16"/>
        </w:rPr>
        <w:tab/>
      </w:r>
      <w:r w:rsidRPr="009C34ED">
        <w:rPr>
          <w:sz w:val="16"/>
          <w:szCs w:val="16"/>
        </w:rPr>
        <w:tab/>
      </w:r>
      <w:r w:rsidRPr="009C34ED">
        <w:rPr>
          <w:sz w:val="16"/>
          <w:szCs w:val="16"/>
        </w:rPr>
        <w:tab/>
      </w:r>
      <w:r w:rsidRPr="009C34ED">
        <w:rPr>
          <w:sz w:val="16"/>
          <w:szCs w:val="16"/>
        </w:rPr>
        <w:tab/>
      </w:r>
      <w:r w:rsidRPr="009C34ED">
        <w:rPr>
          <w:sz w:val="16"/>
          <w:szCs w:val="16"/>
        </w:rPr>
        <w:tab/>
      </w:r>
      <w:r w:rsidRPr="009C34ED">
        <w:rPr>
          <w:sz w:val="16"/>
          <w:szCs w:val="16"/>
        </w:rPr>
        <w:tab/>
      </w:r>
      <w:r w:rsidRPr="009C34ED">
        <w:rPr>
          <w:sz w:val="16"/>
          <w:szCs w:val="16"/>
        </w:rPr>
        <w:tab/>
        <w:t xml:space="preserve">             Е.З. Сафонов</w:t>
      </w:r>
    </w:p>
    <w:p w:rsidR="009C34ED" w:rsidRPr="009C34ED" w:rsidRDefault="009C34ED" w:rsidP="009C34ED">
      <w:pPr>
        <w:widowControl w:val="0"/>
        <w:spacing w:line="298" w:lineRule="exact"/>
        <w:ind w:right="40"/>
        <w:jc w:val="both"/>
        <w:rPr>
          <w:sz w:val="26"/>
          <w:szCs w:val="26"/>
        </w:rPr>
      </w:pPr>
    </w:p>
    <w:p w:rsidR="001048B7" w:rsidRPr="009C34ED" w:rsidRDefault="001048B7" w:rsidP="00245995">
      <w:pPr>
        <w:tabs>
          <w:tab w:val="left" w:pos="900"/>
          <w:tab w:val="left" w:pos="1080"/>
        </w:tabs>
        <w:jc w:val="both"/>
        <w:outlineLvl w:val="0"/>
        <w:rPr>
          <w:sz w:val="18"/>
          <w:szCs w:val="18"/>
        </w:rPr>
      </w:pPr>
    </w:p>
    <w:p w:rsidR="002821A0" w:rsidRPr="002821A0" w:rsidRDefault="002821A0" w:rsidP="002821A0">
      <w:pPr>
        <w:widowControl w:val="0"/>
        <w:tabs>
          <w:tab w:val="left" w:pos="9498"/>
        </w:tabs>
        <w:autoSpaceDE w:val="0"/>
        <w:autoSpaceDN w:val="0"/>
        <w:adjustRightInd w:val="0"/>
        <w:contextualSpacing/>
        <w:jc w:val="both"/>
        <w:rPr>
          <w:bCs/>
          <w:sz w:val="16"/>
          <w:szCs w:val="16"/>
        </w:rPr>
      </w:pPr>
      <w:r w:rsidRPr="002821A0">
        <w:rPr>
          <w:bCs/>
          <w:sz w:val="16"/>
          <w:szCs w:val="16"/>
        </w:rPr>
        <w:t xml:space="preserve">                                                                                              </w:t>
      </w:r>
      <w:r>
        <w:rPr>
          <w:bCs/>
          <w:sz w:val="16"/>
          <w:szCs w:val="16"/>
        </w:rPr>
        <w:t xml:space="preserve">                                                                             </w:t>
      </w:r>
      <w:r w:rsidRPr="002821A0">
        <w:rPr>
          <w:bCs/>
          <w:sz w:val="16"/>
          <w:szCs w:val="16"/>
        </w:rPr>
        <w:t>Приложение 1</w:t>
      </w:r>
    </w:p>
    <w:p w:rsidR="00A4632A" w:rsidRDefault="00A4632A" w:rsidP="002821A0">
      <w:pPr>
        <w:widowControl w:val="0"/>
        <w:tabs>
          <w:tab w:val="left" w:pos="9498"/>
          <w:tab w:val="left" w:pos="10010"/>
        </w:tabs>
        <w:autoSpaceDE w:val="0"/>
        <w:autoSpaceDN w:val="0"/>
        <w:adjustRightInd w:val="0"/>
        <w:contextualSpacing/>
        <w:jc w:val="both"/>
        <w:rPr>
          <w:bCs/>
          <w:sz w:val="16"/>
          <w:szCs w:val="16"/>
        </w:rPr>
      </w:pPr>
      <w:r>
        <w:rPr>
          <w:bCs/>
          <w:sz w:val="16"/>
          <w:szCs w:val="16"/>
        </w:rPr>
        <w:t xml:space="preserve">                                                                                                                                                                           </w:t>
      </w:r>
      <w:r w:rsidR="002821A0" w:rsidRPr="002821A0">
        <w:rPr>
          <w:bCs/>
          <w:sz w:val="16"/>
          <w:szCs w:val="16"/>
        </w:rPr>
        <w:t>к  Постановлению Администрации</w:t>
      </w:r>
    </w:p>
    <w:p w:rsidR="00A4632A" w:rsidRDefault="002821A0" w:rsidP="002821A0">
      <w:pPr>
        <w:widowControl w:val="0"/>
        <w:tabs>
          <w:tab w:val="left" w:pos="9498"/>
          <w:tab w:val="left" w:pos="10010"/>
        </w:tabs>
        <w:autoSpaceDE w:val="0"/>
        <w:autoSpaceDN w:val="0"/>
        <w:adjustRightInd w:val="0"/>
        <w:contextualSpacing/>
        <w:jc w:val="both"/>
        <w:rPr>
          <w:bCs/>
          <w:sz w:val="16"/>
          <w:szCs w:val="16"/>
        </w:rPr>
      </w:pPr>
      <w:r w:rsidRPr="002821A0">
        <w:rPr>
          <w:bCs/>
          <w:sz w:val="16"/>
          <w:szCs w:val="16"/>
        </w:rPr>
        <w:t xml:space="preserve"> </w:t>
      </w:r>
      <w:r w:rsidR="00A4632A">
        <w:rPr>
          <w:bCs/>
          <w:sz w:val="16"/>
          <w:szCs w:val="16"/>
        </w:rPr>
        <w:t xml:space="preserve">                                                                                                                                                                          </w:t>
      </w:r>
      <w:r w:rsidRPr="002821A0">
        <w:rPr>
          <w:bCs/>
          <w:sz w:val="16"/>
          <w:szCs w:val="16"/>
        </w:rPr>
        <w:t>муниципального образования</w:t>
      </w:r>
      <w:r w:rsidR="00A4632A">
        <w:rPr>
          <w:bCs/>
          <w:sz w:val="16"/>
          <w:szCs w:val="16"/>
        </w:rPr>
        <w:t xml:space="preserve"> </w:t>
      </w:r>
    </w:p>
    <w:p w:rsidR="002821A0" w:rsidRPr="002821A0" w:rsidRDefault="00A4632A" w:rsidP="00A02820">
      <w:pPr>
        <w:widowControl w:val="0"/>
        <w:tabs>
          <w:tab w:val="left" w:pos="9498"/>
        </w:tabs>
        <w:autoSpaceDE w:val="0"/>
        <w:autoSpaceDN w:val="0"/>
        <w:adjustRightInd w:val="0"/>
        <w:contextualSpacing/>
        <w:jc w:val="both"/>
        <w:rPr>
          <w:bCs/>
          <w:sz w:val="16"/>
          <w:szCs w:val="16"/>
        </w:rPr>
      </w:pPr>
      <w:r>
        <w:rPr>
          <w:bCs/>
          <w:sz w:val="16"/>
          <w:szCs w:val="16"/>
        </w:rPr>
        <w:t xml:space="preserve">                                                                                                                                                                           </w:t>
      </w:r>
      <w:r w:rsidR="002821A0" w:rsidRPr="002821A0">
        <w:rPr>
          <w:bCs/>
          <w:sz w:val="16"/>
          <w:szCs w:val="16"/>
        </w:rPr>
        <w:t xml:space="preserve">Билибинский муниципальный район </w:t>
      </w:r>
    </w:p>
    <w:p w:rsidR="002821A0" w:rsidRPr="002821A0" w:rsidRDefault="00A4632A" w:rsidP="002821A0">
      <w:pPr>
        <w:widowControl w:val="0"/>
        <w:tabs>
          <w:tab w:val="left" w:pos="9498"/>
          <w:tab w:val="left" w:pos="10010"/>
        </w:tabs>
        <w:autoSpaceDE w:val="0"/>
        <w:autoSpaceDN w:val="0"/>
        <w:adjustRightInd w:val="0"/>
        <w:contextualSpacing/>
        <w:jc w:val="both"/>
        <w:rPr>
          <w:bCs/>
          <w:sz w:val="16"/>
          <w:szCs w:val="16"/>
        </w:rPr>
      </w:pPr>
      <w:r>
        <w:rPr>
          <w:bCs/>
          <w:sz w:val="16"/>
          <w:szCs w:val="16"/>
        </w:rPr>
        <w:t xml:space="preserve">                                                                                                                                                                           </w:t>
      </w:r>
      <w:r w:rsidR="002821A0" w:rsidRPr="002821A0">
        <w:rPr>
          <w:bCs/>
          <w:sz w:val="16"/>
          <w:szCs w:val="16"/>
        </w:rPr>
        <w:t>от 09 января 2025 года № 1</w:t>
      </w:r>
    </w:p>
    <w:p w:rsidR="002821A0" w:rsidRPr="002821A0" w:rsidRDefault="002821A0" w:rsidP="002821A0">
      <w:pPr>
        <w:widowControl w:val="0"/>
        <w:tabs>
          <w:tab w:val="left" w:pos="10010"/>
        </w:tabs>
        <w:autoSpaceDE w:val="0"/>
        <w:autoSpaceDN w:val="0"/>
        <w:adjustRightInd w:val="0"/>
        <w:contextualSpacing/>
        <w:jc w:val="both"/>
        <w:rPr>
          <w:bCs/>
          <w:sz w:val="16"/>
          <w:szCs w:val="16"/>
        </w:rPr>
      </w:pPr>
    </w:p>
    <w:p w:rsidR="002821A0" w:rsidRPr="002821A0" w:rsidRDefault="00A4632A" w:rsidP="002821A0">
      <w:pPr>
        <w:contextualSpacing/>
        <w:jc w:val="both"/>
        <w:rPr>
          <w:sz w:val="16"/>
          <w:szCs w:val="16"/>
        </w:rPr>
      </w:pPr>
      <w:r>
        <w:rPr>
          <w:sz w:val="16"/>
          <w:szCs w:val="16"/>
        </w:rPr>
        <w:t xml:space="preserve">                                                                                                                                                                          </w:t>
      </w:r>
      <w:r w:rsidR="002821A0" w:rsidRPr="002821A0">
        <w:rPr>
          <w:sz w:val="16"/>
          <w:szCs w:val="16"/>
        </w:rPr>
        <w:t>«Приложение 2</w:t>
      </w:r>
    </w:p>
    <w:p w:rsidR="00C677CA" w:rsidRDefault="00C677CA" w:rsidP="002821A0">
      <w:pPr>
        <w:contextualSpacing/>
        <w:jc w:val="both"/>
        <w:rPr>
          <w:sz w:val="16"/>
          <w:szCs w:val="16"/>
        </w:rPr>
      </w:pPr>
      <w:r>
        <w:rPr>
          <w:sz w:val="16"/>
          <w:szCs w:val="16"/>
        </w:rPr>
        <w:t xml:space="preserve">                                                                                                                                                                            </w:t>
      </w:r>
      <w:r w:rsidR="002821A0" w:rsidRPr="002821A0">
        <w:rPr>
          <w:sz w:val="16"/>
          <w:szCs w:val="16"/>
        </w:rPr>
        <w:t xml:space="preserve">к муниципальной программе </w:t>
      </w:r>
    </w:p>
    <w:p w:rsidR="00C677CA" w:rsidRDefault="00C677CA" w:rsidP="002821A0">
      <w:pPr>
        <w:contextualSpacing/>
        <w:jc w:val="both"/>
        <w:rPr>
          <w:sz w:val="16"/>
          <w:szCs w:val="16"/>
        </w:rPr>
      </w:pPr>
      <w:r>
        <w:rPr>
          <w:sz w:val="16"/>
          <w:szCs w:val="16"/>
        </w:rPr>
        <w:lastRenderedPageBreak/>
        <w:t xml:space="preserve">                                                                                                                                 </w:t>
      </w:r>
      <w:r w:rsidR="00800419">
        <w:rPr>
          <w:sz w:val="16"/>
          <w:szCs w:val="16"/>
        </w:rPr>
        <w:t xml:space="preserve">                               </w:t>
      </w:r>
      <w:r>
        <w:rPr>
          <w:sz w:val="16"/>
          <w:szCs w:val="16"/>
        </w:rPr>
        <w:t xml:space="preserve">         </w:t>
      </w:r>
      <w:r w:rsidR="002821A0" w:rsidRPr="002821A0">
        <w:rPr>
          <w:sz w:val="16"/>
          <w:szCs w:val="16"/>
        </w:rPr>
        <w:t xml:space="preserve">«Развитие образования, культуры, </w:t>
      </w:r>
    </w:p>
    <w:p w:rsidR="00800419" w:rsidRDefault="00800419" w:rsidP="002821A0">
      <w:pPr>
        <w:contextualSpacing/>
        <w:jc w:val="both"/>
        <w:rPr>
          <w:sz w:val="16"/>
          <w:szCs w:val="16"/>
        </w:rPr>
      </w:pPr>
      <w:r>
        <w:rPr>
          <w:sz w:val="16"/>
          <w:szCs w:val="16"/>
        </w:rPr>
        <w:t xml:space="preserve">                                                                                                                                                                          </w:t>
      </w:r>
      <w:r w:rsidR="002821A0" w:rsidRPr="002821A0">
        <w:rPr>
          <w:sz w:val="16"/>
          <w:szCs w:val="16"/>
        </w:rPr>
        <w:t xml:space="preserve">молодежной политики, массового спорта </w:t>
      </w:r>
    </w:p>
    <w:p w:rsidR="00C677CA" w:rsidRDefault="00800419" w:rsidP="002821A0">
      <w:pPr>
        <w:contextualSpacing/>
        <w:jc w:val="both"/>
        <w:rPr>
          <w:sz w:val="16"/>
          <w:szCs w:val="16"/>
        </w:rPr>
      </w:pPr>
      <w:r>
        <w:rPr>
          <w:sz w:val="16"/>
          <w:szCs w:val="16"/>
        </w:rPr>
        <w:t xml:space="preserve">                                                                                                                                                                          </w:t>
      </w:r>
      <w:r w:rsidR="002821A0" w:rsidRPr="002821A0">
        <w:rPr>
          <w:sz w:val="16"/>
          <w:szCs w:val="16"/>
        </w:rPr>
        <w:t xml:space="preserve">и средств массовой информации </w:t>
      </w:r>
    </w:p>
    <w:p w:rsidR="00800419" w:rsidRDefault="00800419" w:rsidP="002821A0">
      <w:pPr>
        <w:contextualSpacing/>
        <w:jc w:val="both"/>
        <w:rPr>
          <w:sz w:val="16"/>
          <w:szCs w:val="16"/>
        </w:rPr>
      </w:pPr>
      <w:r>
        <w:rPr>
          <w:sz w:val="16"/>
          <w:szCs w:val="16"/>
        </w:rPr>
        <w:t xml:space="preserve">                                                                                                                                                                          </w:t>
      </w:r>
      <w:r w:rsidR="002821A0" w:rsidRPr="002821A0">
        <w:rPr>
          <w:sz w:val="16"/>
          <w:szCs w:val="16"/>
        </w:rPr>
        <w:t xml:space="preserve">в муниципальном образовании </w:t>
      </w:r>
    </w:p>
    <w:p w:rsidR="002821A0" w:rsidRPr="002821A0" w:rsidRDefault="00800419" w:rsidP="002821A0">
      <w:pPr>
        <w:contextualSpacing/>
        <w:jc w:val="both"/>
        <w:rPr>
          <w:sz w:val="16"/>
          <w:szCs w:val="16"/>
        </w:rPr>
      </w:pPr>
      <w:r>
        <w:rPr>
          <w:sz w:val="16"/>
          <w:szCs w:val="16"/>
        </w:rPr>
        <w:t xml:space="preserve">                                                                                                                                                                          </w:t>
      </w:r>
      <w:r w:rsidR="002821A0" w:rsidRPr="002821A0">
        <w:rPr>
          <w:sz w:val="16"/>
          <w:szCs w:val="16"/>
        </w:rPr>
        <w:t>Билибинский муниципальный район»</w:t>
      </w:r>
    </w:p>
    <w:p w:rsidR="002821A0" w:rsidRPr="002821A0" w:rsidRDefault="002821A0" w:rsidP="002821A0">
      <w:pPr>
        <w:ind w:right="395"/>
        <w:rPr>
          <w:b/>
          <w:sz w:val="16"/>
          <w:szCs w:val="16"/>
        </w:rPr>
      </w:pPr>
    </w:p>
    <w:p w:rsidR="008A72C0" w:rsidRDefault="008A72C0" w:rsidP="00245995">
      <w:pPr>
        <w:tabs>
          <w:tab w:val="left" w:pos="900"/>
          <w:tab w:val="left" w:pos="1080"/>
        </w:tabs>
        <w:jc w:val="both"/>
        <w:outlineLvl w:val="0"/>
        <w:rPr>
          <w:sz w:val="16"/>
          <w:szCs w:val="16"/>
        </w:rPr>
      </w:pPr>
    </w:p>
    <w:p w:rsidR="00713A51" w:rsidRPr="00713A51" w:rsidRDefault="00713A51" w:rsidP="00713A51">
      <w:pPr>
        <w:tabs>
          <w:tab w:val="left" w:pos="900"/>
          <w:tab w:val="left" w:pos="1080"/>
        </w:tabs>
        <w:jc w:val="center"/>
        <w:outlineLvl w:val="0"/>
        <w:rPr>
          <w:sz w:val="16"/>
          <w:szCs w:val="16"/>
        </w:rPr>
      </w:pPr>
      <w:r w:rsidRPr="00713A51">
        <w:rPr>
          <w:sz w:val="16"/>
          <w:szCs w:val="16"/>
        </w:rPr>
        <w:t>Ресурсное обеспечение</w:t>
      </w:r>
    </w:p>
    <w:p w:rsidR="00713A51" w:rsidRPr="00713A51" w:rsidRDefault="00713A51" w:rsidP="00713A51">
      <w:pPr>
        <w:tabs>
          <w:tab w:val="left" w:pos="900"/>
          <w:tab w:val="left" w:pos="1080"/>
        </w:tabs>
        <w:jc w:val="center"/>
        <w:outlineLvl w:val="0"/>
        <w:rPr>
          <w:sz w:val="16"/>
          <w:szCs w:val="16"/>
        </w:rPr>
      </w:pPr>
      <w:r w:rsidRPr="00713A51">
        <w:rPr>
          <w:sz w:val="16"/>
          <w:szCs w:val="16"/>
        </w:rPr>
        <w:t>МУНИЦИПАЛЬНОЙ ПРОГРАММЫ</w:t>
      </w:r>
    </w:p>
    <w:p w:rsidR="008A72C0" w:rsidRDefault="00713A51" w:rsidP="00713A51">
      <w:pPr>
        <w:tabs>
          <w:tab w:val="left" w:pos="900"/>
          <w:tab w:val="left" w:pos="1080"/>
        </w:tabs>
        <w:jc w:val="center"/>
        <w:outlineLvl w:val="0"/>
        <w:rPr>
          <w:sz w:val="16"/>
          <w:szCs w:val="16"/>
        </w:rPr>
      </w:pPr>
      <w:r w:rsidRPr="00713A51">
        <w:rPr>
          <w:sz w:val="16"/>
          <w:szCs w:val="16"/>
        </w:rPr>
        <w:t>«Развитие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p w:rsidR="008A72C0" w:rsidRDefault="008A72C0" w:rsidP="00245995">
      <w:pPr>
        <w:tabs>
          <w:tab w:val="left" w:pos="900"/>
          <w:tab w:val="left" w:pos="1080"/>
        </w:tabs>
        <w:jc w:val="both"/>
        <w:outlineLvl w:val="0"/>
        <w:rPr>
          <w:sz w:val="16"/>
          <w:szCs w:val="1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34"/>
        <w:gridCol w:w="1134"/>
        <w:gridCol w:w="1275"/>
        <w:gridCol w:w="1276"/>
        <w:gridCol w:w="1134"/>
        <w:gridCol w:w="1134"/>
        <w:gridCol w:w="94"/>
        <w:gridCol w:w="1749"/>
      </w:tblGrid>
      <w:tr w:rsidR="002829D8" w:rsidRPr="002829D8" w:rsidTr="00A02820">
        <w:tc>
          <w:tcPr>
            <w:tcW w:w="426" w:type="dxa"/>
            <w:vMerge w:val="restart"/>
          </w:tcPr>
          <w:p w:rsidR="002829D8" w:rsidRPr="002829D8" w:rsidRDefault="002829D8" w:rsidP="002829D8">
            <w:pPr>
              <w:rPr>
                <w:sz w:val="16"/>
                <w:szCs w:val="16"/>
              </w:rPr>
            </w:pPr>
            <w:r w:rsidRPr="002829D8">
              <w:rPr>
                <w:sz w:val="16"/>
                <w:szCs w:val="16"/>
              </w:rPr>
              <w:t>№</w:t>
            </w:r>
          </w:p>
          <w:p w:rsidR="002829D8" w:rsidRPr="002829D8" w:rsidRDefault="002829D8" w:rsidP="002829D8">
            <w:pPr>
              <w:rPr>
                <w:sz w:val="16"/>
                <w:szCs w:val="16"/>
              </w:rPr>
            </w:pPr>
            <w:r w:rsidRPr="002829D8">
              <w:rPr>
                <w:sz w:val="16"/>
                <w:szCs w:val="16"/>
              </w:rPr>
              <w:t>п\</w:t>
            </w:r>
            <w:proofErr w:type="gramStart"/>
            <w:r w:rsidRPr="002829D8">
              <w:rPr>
                <w:sz w:val="16"/>
                <w:szCs w:val="16"/>
              </w:rPr>
              <w:t>п</w:t>
            </w:r>
            <w:proofErr w:type="gramEnd"/>
          </w:p>
        </w:tc>
        <w:tc>
          <w:tcPr>
            <w:tcW w:w="1134" w:type="dxa"/>
            <w:vMerge w:val="restart"/>
          </w:tcPr>
          <w:p w:rsidR="002829D8" w:rsidRPr="002829D8" w:rsidRDefault="002829D8" w:rsidP="002829D8">
            <w:pPr>
              <w:rPr>
                <w:sz w:val="16"/>
                <w:szCs w:val="16"/>
              </w:rPr>
            </w:pPr>
            <w:r w:rsidRPr="002829D8">
              <w:rPr>
                <w:sz w:val="16"/>
                <w:szCs w:val="16"/>
              </w:rPr>
              <w:t>Наименование направления, раздела, мероприятия, муниципальной программы</w:t>
            </w:r>
          </w:p>
        </w:tc>
        <w:tc>
          <w:tcPr>
            <w:tcW w:w="1134" w:type="dxa"/>
            <w:vMerge w:val="restart"/>
          </w:tcPr>
          <w:p w:rsidR="002829D8" w:rsidRPr="002829D8" w:rsidRDefault="002829D8" w:rsidP="002829D8">
            <w:pPr>
              <w:rPr>
                <w:sz w:val="16"/>
                <w:szCs w:val="16"/>
              </w:rPr>
            </w:pPr>
            <w:r w:rsidRPr="002829D8">
              <w:rPr>
                <w:sz w:val="16"/>
                <w:szCs w:val="16"/>
              </w:rPr>
              <w:t>период реализации</w:t>
            </w:r>
          </w:p>
        </w:tc>
        <w:tc>
          <w:tcPr>
            <w:tcW w:w="1275" w:type="dxa"/>
          </w:tcPr>
          <w:p w:rsidR="002829D8" w:rsidRPr="002829D8" w:rsidRDefault="002829D8" w:rsidP="002829D8">
            <w:pPr>
              <w:ind w:left="708"/>
              <w:rPr>
                <w:sz w:val="16"/>
                <w:szCs w:val="16"/>
              </w:rPr>
            </w:pPr>
          </w:p>
        </w:tc>
        <w:tc>
          <w:tcPr>
            <w:tcW w:w="3544" w:type="dxa"/>
            <w:gridSpan w:val="3"/>
          </w:tcPr>
          <w:p w:rsidR="002829D8" w:rsidRPr="002829D8" w:rsidRDefault="002829D8" w:rsidP="002829D8">
            <w:pPr>
              <w:ind w:left="708"/>
              <w:rPr>
                <w:sz w:val="16"/>
                <w:szCs w:val="16"/>
              </w:rPr>
            </w:pPr>
            <w:r w:rsidRPr="002829D8">
              <w:rPr>
                <w:sz w:val="16"/>
                <w:szCs w:val="16"/>
              </w:rPr>
              <w:t>Объем финансовых ресурсов, тыс. руб.</w:t>
            </w:r>
          </w:p>
        </w:tc>
        <w:tc>
          <w:tcPr>
            <w:tcW w:w="1843" w:type="dxa"/>
            <w:gridSpan w:val="2"/>
            <w:vMerge w:val="restart"/>
          </w:tcPr>
          <w:p w:rsidR="002829D8" w:rsidRPr="002829D8" w:rsidRDefault="002829D8" w:rsidP="002829D8">
            <w:pPr>
              <w:rPr>
                <w:sz w:val="16"/>
                <w:szCs w:val="16"/>
              </w:rPr>
            </w:pPr>
            <w:r w:rsidRPr="002829D8">
              <w:rPr>
                <w:sz w:val="16"/>
                <w:szCs w:val="16"/>
              </w:rPr>
              <w:t>Ответственный исполнитель, участники</w:t>
            </w:r>
          </w:p>
        </w:tc>
      </w:tr>
      <w:tr w:rsidR="002829D8" w:rsidRPr="002829D8" w:rsidTr="00A02820">
        <w:trPr>
          <w:trHeight w:val="300"/>
        </w:trPr>
        <w:tc>
          <w:tcPr>
            <w:tcW w:w="426" w:type="dxa"/>
            <w:vMerge/>
          </w:tcPr>
          <w:p w:rsidR="002829D8" w:rsidRPr="002829D8" w:rsidRDefault="002829D8" w:rsidP="002829D8">
            <w:pPr>
              <w:ind w:left="708"/>
              <w:rPr>
                <w:sz w:val="16"/>
                <w:szCs w:val="16"/>
              </w:rPr>
            </w:pPr>
          </w:p>
        </w:tc>
        <w:tc>
          <w:tcPr>
            <w:tcW w:w="1134" w:type="dxa"/>
            <w:vMerge/>
          </w:tcPr>
          <w:p w:rsidR="002829D8" w:rsidRPr="002829D8" w:rsidRDefault="002829D8" w:rsidP="002829D8">
            <w:pPr>
              <w:ind w:left="708"/>
              <w:rPr>
                <w:sz w:val="16"/>
                <w:szCs w:val="16"/>
              </w:rPr>
            </w:pPr>
          </w:p>
        </w:tc>
        <w:tc>
          <w:tcPr>
            <w:tcW w:w="1134" w:type="dxa"/>
            <w:vMerge/>
          </w:tcPr>
          <w:p w:rsidR="002829D8" w:rsidRPr="002829D8" w:rsidRDefault="002829D8" w:rsidP="002829D8">
            <w:pPr>
              <w:ind w:left="708"/>
              <w:rPr>
                <w:sz w:val="16"/>
                <w:szCs w:val="16"/>
              </w:rPr>
            </w:pPr>
          </w:p>
        </w:tc>
        <w:tc>
          <w:tcPr>
            <w:tcW w:w="1275" w:type="dxa"/>
            <w:vMerge w:val="restart"/>
          </w:tcPr>
          <w:p w:rsidR="002829D8" w:rsidRPr="002829D8" w:rsidRDefault="002829D8" w:rsidP="002829D8">
            <w:pPr>
              <w:rPr>
                <w:sz w:val="16"/>
                <w:szCs w:val="16"/>
              </w:rPr>
            </w:pPr>
            <w:r w:rsidRPr="002829D8">
              <w:rPr>
                <w:sz w:val="16"/>
                <w:szCs w:val="16"/>
              </w:rPr>
              <w:t>всего</w:t>
            </w:r>
          </w:p>
        </w:tc>
        <w:tc>
          <w:tcPr>
            <w:tcW w:w="3544" w:type="dxa"/>
            <w:gridSpan w:val="3"/>
          </w:tcPr>
          <w:p w:rsidR="002829D8" w:rsidRPr="002829D8" w:rsidRDefault="002829D8" w:rsidP="002829D8">
            <w:pPr>
              <w:ind w:left="708"/>
              <w:rPr>
                <w:sz w:val="16"/>
                <w:szCs w:val="16"/>
              </w:rPr>
            </w:pPr>
            <w:r w:rsidRPr="002829D8">
              <w:rPr>
                <w:sz w:val="16"/>
                <w:szCs w:val="16"/>
              </w:rPr>
              <w:t>в том числе средства:</w:t>
            </w:r>
          </w:p>
        </w:tc>
        <w:tc>
          <w:tcPr>
            <w:tcW w:w="1843" w:type="dxa"/>
            <w:gridSpan w:val="2"/>
            <w:vMerge/>
          </w:tcPr>
          <w:p w:rsidR="002829D8" w:rsidRPr="002829D8" w:rsidRDefault="002829D8" w:rsidP="002829D8">
            <w:pPr>
              <w:ind w:left="708"/>
              <w:rPr>
                <w:sz w:val="16"/>
                <w:szCs w:val="16"/>
              </w:rPr>
            </w:pPr>
          </w:p>
        </w:tc>
      </w:tr>
      <w:tr w:rsidR="002829D8" w:rsidRPr="002829D8" w:rsidTr="00A02820">
        <w:trPr>
          <w:trHeight w:val="300"/>
        </w:trPr>
        <w:tc>
          <w:tcPr>
            <w:tcW w:w="426" w:type="dxa"/>
            <w:vMerge/>
          </w:tcPr>
          <w:p w:rsidR="002829D8" w:rsidRPr="002829D8" w:rsidRDefault="002829D8" w:rsidP="002829D8">
            <w:pPr>
              <w:ind w:left="708"/>
              <w:rPr>
                <w:sz w:val="16"/>
                <w:szCs w:val="16"/>
              </w:rPr>
            </w:pPr>
          </w:p>
        </w:tc>
        <w:tc>
          <w:tcPr>
            <w:tcW w:w="1134" w:type="dxa"/>
            <w:vMerge/>
          </w:tcPr>
          <w:p w:rsidR="002829D8" w:rsidRPr="002829D8" w:rsidRDefault="002829D8" w:rsidP="002829D8">
            <w:pPr>
              <w:ind w:left="708"/>
              <w:rPr>
                <w:sz w:val="16"/>
                <w:szCs w:val="16"/>
              </w:rPr>
            </w:pPr>
          </w:p>
        </w:tc>
        <w:tc>
          <w:tcPr>
            <w:tcW w:w="1134" w:type="dxa"/>
            <w:vMerge/>
          </w:tcPr>
          <w:p w:rsidR="002829D8" w:rsidRPr="002829D8" w:rsidRDefault="002829D8" w:rsidP="002829D8">
            <w:pPr>
              <w:ind w:left="708"/>
              <w:rPr>
                <w:sz w:val="16"/>
                <w:szCs w:val="16"/>
              </w:rPr>
            </w:pPr>
          </w:p>
        </w:tc>
        <w:tc>
          <w:tcPr>
            <w:tcW w:w="1275" w:type="dxa"/>
            <w:vMerge/>
          </w:tcPr>
          <w:p w:rsidR="002829D8" w:rsidRPr="002829D8" w:rsidRDefault="002829D8" w:rsidP="002829D8">
            <w:pPr>
              <w:ind w:left="708"/>
              <w:rPr>
                <w:sz w:val="16"/>
                <w:szCs w:val="16"/>
              </w:rPr>
            </w:pPr>
          </w:p>
        </w:tc>
        <w:tc>
          <w:tcPr>
            <w:tcW w:w="1276" w:type="dxa"/>
          </w:tcPr>
          <w:p w:rsidR="002829D8" w:rsidRPr="002829D8" w:rsidRDefault="002829D8" w:rsidP="002829D8">
            <w:pPr>
              <w:spacing w:line="216" w:lineRule="auto"/>
              <w:rPr>
                <w:sz w:val="16"/>
                <w:szCs w:val="16"/>
              </w:rPr>
            </w:pPr>
            <w:r w:rsidRPr="002829D8">
              <w:rPr>
                <w:sz w:val="16"/>
                <w:szCs w:val="16"/>
              </w:rPr>
              <w:t xml:space="preserve">Сумма </w:t>
            </w:r>
          </w:p>
          <w:p w:rsidR="002829D8" w:rsidRPr="002829D8" w:rsidRDefault="002829D8" w:rsidP="002829D8">
            <w:pPr>
              <w:spacing w:line="216" w:lineRule="auto"/>
              <w:rPr>
                <w:sz w:val="16"/>
                <w:szCs w:val="16"/>
              </w:rPr>
            </w:pPr>
            <w:r w:rsidRPr="002829D8">
              <w:rPr>
                <w:sz w:val="16"/>
                <w:szCs w:val="16"/>
              </w:rPr>
              <w:t>средств окружного бюджета</w:t>
            </w:r>
          </w:p>
        </w:tc>
        <w:tc>
          <w:tcPr>
            <w:tcW w:w="1134" w:type="dxa"/>
          </w:tcPr>
          <w:p w:rsidR="002829D8" w:rsidRPr="002829D8" w:rsidRDefault="002829D8" w:rsidP="002829D8">
            <w:pPr>
              <w:spacing w:line="216" w:lineRule="auto"/>
              <w:rPr>
                <w:sz w:val="16"/>
                <w:szCs w:val="16"/>
              </w:rPr>
            </w:pPr>
            <w:r w:rsidRPr="002829D8">
              <w:rPr>
                <w:sz w:val="16"/>
                <w:szCs w:val="16"/>
              </w:rPr>
              <w:t>Сумма средств бюджета муниципального района</w:t>
            </w:r>
          </w:p>
        </w:tc>
        <w:tc>
          <w:tcPr>
            <w:tcW w:w="1134" w:type="dxa"/>
          </w:tcPr>
          <w:p w:rsidR="002829D8" w:rsidRPr="002829D8" w:rsidRDefault="002829D8" w:rsidP="002829D8">
            <w:pPr>
              <w:spacing w:line="216" w:lineRule="auto"/>
              <w:rPr>
                <w:sz w:val="16"/>
                <w:szCs w:val="16"/>
              </w:rPr>
            </w:pPr>
            <w:r w:rsidRPr="002829D8">
              <w:rPr>
                <w:sz w:val="16"/>
                <w:szCs w:val="16"/>
              </w:rPr>
              <w:t>Сумма средств бюджетов поселений</w:t>
            </w:r>
          </w:p>
        </w:tc>
        <w:tc>
          <w:tcPr>
            <w:tcW w:w="1843" w:type="dxa"/>
            <w:gridSpan w:val="2"/>
            <w:vMerge/>
          </w:tcPr>
          <w:p w:rsidR="002829D8" w:rsidRPr="002829D8" w:rsidRDefault="002829D8" w:rsidP="002829D8">
            <w:pPr>
              <w:ind w:left="708"/>
              <w:rPr>
                <w:sz w:val="16"/>
                <w:szCs w:val="16"/>
              </w:rPr>
            </w:pPr>
          </w:p>
        </w:tc>
      </w:tr>
      <w:tr w:rsidR="002829D8" w:rsidRPr="002829D8" w:rsidTr="00A02820">
        <w:tc>
          <w:tcPr>
            <w:tcW w:w="426" w:type="dxa"/>
          </w:tcPr>
          <w:p w:rsidR="002829D8" w:rsidRPr="002829D8" w:rsidRDefault="002829D8" w:rsidP="002829D8">
            <w:pPr>
              <w:rPr>
                <w:b/>
                <w:sz w:val="16"/>
                <w:szCs w:val="16"/>
              </w:rPr>
            </w:pPr>
            <w:r w:rsidRPr="002829D8">
              <w:rPr>
                <w:b/>
                <w:sz w:val="16"/>
                <w:szCs w:val="16"/>
              </w:rPr>
              <w:t>1</w:t>
            </w:r>
          </w:p>
        </w:tc>
        <w:tc>
          <w:tcPr>
            <w:tcW w:w="1134" w:type="dxa"/>
          </w:tcPr>
          <w:p w:rsidR="002829D8" w:rsidRPr="002829D8" w:rsidRDefault="002829D8" w:rsidP="002829D8">
            <w:pPr>
              <w:ind w:left="708"/>
              <w:rPr>
                <w:b/>
                <w:sz w:val="16"/>
                <w:szCs w:val="16"/>
              </w:rPr>
            </w:pPr>
            <w:r w:rsidRPr="002829D8">
              <w:rPr>
                <w:b/>
                <w:sz w:val="16"/>
                <w:szCs w:val="16"/>
              </w:rPr>
              <w:t>2</w:t>
            </w:r>
          </w:p>
        </w:tc>
        <w:tc>
          <w:tcPr>
            <w:tcW w:w="1134" w:type="dxa"/>
          </w:tcPr>
          <w:p w:rsidR="002829D8" w:rsidRPr="002829D8" w:rsidRDefault="002829D8" w:rsidP="002829D8">
            <w:pPr>
              <w:ind w:left="708"/>
              <w:rPr>
                <w:b/>
                <w:sz w:val="16"/>
                <w:szCs w:val="16"/>
              </w:rPr>
            </w:pPr>
            <w:r w:rsidRPr="002829D8">
              <w:rPr>
                <w:b/>
                <w:sz w:val="16"/>
                <w:szCs w:val="16"/>
              </w:rPr>
              <w:t>3</w:t>
            </w:r>
          </w:p>
        </w:tc>
        <w:tc>
          <w:tcPr>
            <w:tcW w:w="1275" w:type="dxa"/>
          </w:tcPr>
          <w:p w:rsidR="002829D8" w:rsidRPr="002829D8" w:rsidRDefault="002829D8" w:rsidP="002829D8">
            <w:pPr>
              <w:ind w:left="708"/>
              <w:rPr>
                <w:b/>
                <w:sz w:val="16"/>
                <w:szCs w:val="16"/>
              </w:rPr>
            </w:pPr>
            <w:r w:rsidRPr="002829D8">
              <w:rPr>
                <w:b/>
                <w:sz w:val="16"/>
                <w:szCs w:val="16"/>
              </w:rPr>
              <w:t>4</w:t>
            </w:r>
          </w:p>
        </w:tc>
        <w:tc>
          <w:tcPr>
            <w:tcW w:w="1276" w:type="dxa"/>
          </w:tcPr>
          <w:p w:rsidR="002829D8" w:rsidRPr="002829D8" w:rsidRDefault="002829D8" w:rsidP="002829D8">
            <w:pPr>
              <w:ind w:left="708"/>
              <w:rPr>
                <w:b/>
                <w:sz w:val="16"/>
                <w:szCs w:val="16"/>
              </w:rPr>
            </w:pPr>
            <w:r w:rsidRPr="002829D8">
              <w:rPr>
                <w:b/>
                <w:sz w:val="16"/>
                <w:szCs w:val="16"/>
              </w:rPr>
              <w:t>5</w:t>
            </w:r>
          </w:p>
        </w:tc>
        <w:tc>
          <w:tcPr>
            <w:tcW w:w="1134" w:type="dxa"/>
          </w:tcPr>
          <w:p w:rsidR="002829D8" w:rsidRPr="002829D8" w:rsidRDefault="002829D8" w:rsidP="002829D8">
            <w:pPr>
              <w:ind w:left="708"/>
              <w:rPr>
                <w:b/>
                <w:sz w:val="16"/>
                <w:szCs w:val="16"/>
              </w:rPr>
            </w:pPr>
            <w:r w:rsidRPr="002829D8">
              <w:rPr>
                <w:b/>
                <w:sz w:val="16"/>
                <w:szCs w:val="16"/>
              </w:rPr>
              <w:t>6</w:t>
            </w:r>
          </w:p>
        </w:tc>
        <w:tc>
          <w:tcPr>
            <w:tcW w:w="1134" w:type="dxa"/>
          </w:tcPr>
          <w:p w:rsidR="002829D8" w:rsidRPr="002829D8" w:rsidRDefault="002829D8" w:rsidP="002829D8">
            <w:pPr>
              <w:ind w:left="708"/>
              <w:rPr>
                <w:b/>
                <w:sz w:val="16"/>
                <w:szCs w:val="16"/>
              </w:rPr>
            </w:pPr>
            <w:r w:rsidRPr="002829D8">
              <w:rPr>
                <w:b/>
                <w:sz w:val="16"/>
                <w:szCs w:val="16"/>
              </w:rPr>
              <w:t>7</w:t>
            </w:r>
          </w:p>
        </w:tc>
        <w:tc>
          <w:tcPr>
            <w:tcW w:w="1843" w:type="dxa"/>
            <w:gridSpan w:val="2"/>
          </w:tcPr>
          <w:p w:rsidR="002829D8" w:rsidRPr="002829D8" w:rsidRDefault="002829D8" w:rsidP="002829D8">
            <w:pPr>
              <w:ind w:left="708"/>
              <w:rPr>
                <w:b/>
                <w:sz w:val="16"/>
                <w:szCs w:val="16"/>
              </w:rPr>
            </w:pPr>
            <w:r w:rsidRPr="002829D8">
              <w:rPr>
                <w:b/>
                <w:sz w:val="16"/>
                <w:szCs w:val="16"/>
              </w:rPr>
              <w:t>8</w:t>
            </w: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1</w:t>
            </w:r>
          </w:p>
        </w:tc>
        <w:tc>
          <w:tcPr>
            <w:tcW w:w="1134" w:type="dxa"/>
            <w:vMerge w:val="restart"/>
          </w:tcPr>
          <w:p w:rsidR="002829D8" w:rsidRPr="002829D8" w:rsidRDefault="002829D8" w:rsidP="002829D8">
            <w:pPr>
              <w:rPr>
                <w:sz w:val="16"/>
                <w:szCs w:val="16"/>
              </w:rPr>
            </w:pPr>
            <w:r w:rsidRPr="002829D8">
              <w:rPr>
                <w:sz w:val="16"/>
                <w:szCs w:val="16"/>
              </w:rPr>
              <w:t xml:space="preserve">Всего по </w:t>
            </w:r>
            <w:r w:rsidRPr="002829D8">
              <w:rPr>
                <w:sz w:val="16"/>
                <w:szCs w:val="16"/>
                <w:u w:val="single"/>
              </w:rPr>
              <w:t>Программе</w:t>
            </w:r>
          </w:p>
        </w:tc>
        <w:tc>
          <w:tcPr>
            <w:tcW w:w="1134" w:type="dxa"/>
          </w:tcPr>
          <w:p w:rsidR="002829D8" w:rsidRPr="002829D8" w:rsidRDefault="002829D8" w:rsidP="002829D8">
            <w:pPr>
              <w:rPr>
                <w:b/>
                <w:sz w:val="16"/>
                <w:szCs w:val="16"/>
              </w:rPr>
            </w:pPr>
            <w:r w:rsidRPr="002829D8">
              <w:rPr>
                <w:b/>
                <w:sz w:val="16"/>
                <w:szCs w:val="16"/>
              </w:rPr>
              <w:t>2016-2027</w:t>
            </w:r>
          </w:p>
        </w:tc>
        <w:tc>
          <w:tcPr>
            <w:tcW w:w="1275" w:type="dxa"/>
          </w:tcPr>
          <w:p w:rsidR="002829D8" w:rsidRPr="002829D8" w:rsidRDefault="002829D8" w:rsidP="002829D8">
            <w:pPr>
              <w:jc w:val="center"/>
              <w:rPr>
                <w:b/>
                <w:sz w:val="16"/>
                <w:szCs w:val="16"/>
              </w:rPr>
            </w:pPr>
            <w:r w:rsidRPr="002829D8">
              <w:rPr>
                <w:b/>
                <w:color w:val="0000FF"/>
                <w:sz w:val="16"/>
                <w:szCs w:val="16"/>
              </w:rPr>
              <w:t>12 119 776,0</w:t>
            </w:r>
          </w:p>
        </w:tc>
        <w:tc>
          <w:tcPr>
            <w:tcW w:w="1276" w:type="dxa"/>
          </w:tcPr>
          <w:p w:rsidR="002829D8" w:rsidRPr="002829D8" w:rsidRDefault="002829D8" w:rsidP="002829D8">
            <w:pPr>
              <w:jc w:val="center"/>
              <w:rPr>
                <w:b/>
                <w:sz w:val="16"/>
                <w:szCs w:val="16"/>
              </w:rPr>
            </w:pPr>
            <w:r w:rsidRPr="002829D8">
              <w:rPr>
                <w:b/>
                <w:color w:val="0000FF"/>
                <w:sz w:val="16"/>
                <w:szCs w:val="16"/>
              </w:rPr>
              <w:t>8 159 697,5</w:t>
            </w:r>
          </w:p>
        </w:tc>
        <w:tc>
          <w:tcPr>
            <w:tcW w:w="1134" w:type="dxa"/>
          </w:tcPr>
          <w:p w:rsidR="002829D8" w:rsidRPr="002829D8" w:rsidRDefault="002829D8" w:rsidP="002829D8">
            <w:pPr>
              <w:tabs>
                <w:tab w:val="left" w:pos="242"/>
                <w:tab w:val="center" w:pos="813"/>
              </w:tabs>
              <w:jc w:val="center"/>
              <w:rPr>
                <w:b/>
                <w:sz w:val="16"/>
                <w:szCs w:val="16"/>
              </w:rPr>
            </w:pPr>
            <w:r w:rsidRPr="002829D8">
              <w:rPr>
                <w:b/>
                <w:color w:val="0000FF"/>
                <w:sz w:val="16"/>
                <w:szCs w:val="16"/>
              </w:rPr>
              <w:t>3 708 886,2</w:t>
            </w:r>
          </w:p>
        </w:tc>
        <w:tc>
          <w:tcPr>
            <w:tcW w:w="1134" w:type="dxa"/>
          </w:tcPr>
          <w:p w:rsidR="002829D8" w:rsidRPr="002829D8" w:rsidRDefault="002829D8" w:rsidP="002829D8">
            <w:pPr>
              <w:spacing w:line="221" w:lineRule="auto"/>
              <w:jc w:val="center"/>
              <w:rPr>
                <w:b/>
                <w:sz w:val="16"/>
                <w:szCs w:val="16"/>
              </w:rPr>
            </w:pPr>
            <w:r w:rsidRPr="002829D8">
              <w:rPr>
                <w:b/>
                <w:color w:val="0000FF"/>
                <w:sz w:val="16"/>
                <w:szCs w:val="16"/>
              </w:rPr>
              <w:t>264 674,1</w:t>
            </w:r>
          </w:p>
        </w:tc>
        <w:tc>
          <w:tcPr>
            <w:tcW w:w="1843" w:type="dxa"/>
            <w:gridSpan w:val="2"/>
            <w:vMerge w:val="restart"/>
          </w:tcPr>
          <w:p w:rsidR="002829D8" w:rsidRPr="002829D8" w:rsidRDefault="002829D8" w:rsidP="002829D8">
            <w:pPr>
              <w:spacing w:line="216" w:lineRule="auto"/>
              <w:jc w:val="center"/>
              <w:rPr>
                <w:b/>
                <w:sz w:val="16"/>
                <w:szCs w:val="16"/>
              </w:rPr>
            </w:pPr>
            <w:r w:rsidRPr="002829D8">
              <w:rPr>
                <w:sz w:val="16"/>
                <w:szCs w:val="16"/>
              </w:rPr>
              <w:t>Управление социальной политики Администрации МО Билибинский муниципальный район, учреждения образования и культуры</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2016</w:t>
            </w:r>
          </w:p>
        </w:tc>
        <w:tc>
          <w:tcPr>
            <w:tcW w:w="1275" w:type="dxa"/>
          </w:tcPr>
          <w:p w:rsidR="002829D8" w:rsidRPr="002829D8" w:rsidRDefault="002829D8" w:rsidP="002829D8">
            <w:pPr>
              <w:jc w:val="center"/>
              <w:rPr>
                <w:sz w:val="16"/>
                <w:szCs w:val="16"/>
              </w:rPr>
            </w:pPr>
            <w:r w:rsidRPr="002829D8">
              <w:rPr>
                <w:sz w:val="16"/>
                <w:szCs w:val="16"/>
              </w:rPr>
              <w:t>847 180,0</w:t>
            </w:r>
          </w:p>
        </w:tc>
        <w:tc>
          <w:tcPr>
            <w:tcW w:w="1276" w:type="dxa"/>
          </w:tcPr>
          <w:p w:rsidR="002829D8" w:rsidRPr="002829D8" w:rsidRDefault="002829D8" w:rsidP="002829D8">
            <w:pPr>
              <w:jc w:val="center"/>
              <w:rPr>
                <w:sz w:val="16"/>
                <w:szCs w:val="16"/>
              </w:rPr>
            </w:pPr>
            <w:r w:rsidRPr="002829D8">
              <w:rPr>
                <w:sz w:val="16"/>
                <w:szCs w:val="16"/>
              </w:rPr>
              <w:t>534 164,2</w:t>
            </w:r>
          </w:p>
        </w:tc>
        <w:tc>
          <w:tcPr>
            <w:tcW w:w="1134" w:type="dxa"/>
          </w:tcPr>
          <w:p w:rsidR="002829D8" w:rsidRPr="002829D8" w:rsidRDefault="002829D8" w:rsidP="002829D8">
            <w:pPr>
              <w:jc w:val="center"/>
              <w:rPr>
                <w:sz w:val="16"/>
                <w:szCs w:val="16"/>
              </w:rPr>
            </w:pPr>
            <w:r w:rsidRPr="002829D8">
              <w:rPr>
                <w:sz w:val="16"/>
                <w:szCs w:val="16"/>
              </w:rPr>
              <w:t>291 190,4</w:t>
            </w:r>
          </w:p>
        </w:tc>
        <w:tc>
          <w:tcPr>
            <w:tcW w:w="1134" w:type="dxa"/>
          </w:tcPr>
          <w:p w:rsidR="002829D8" w:rsidRPr="002829D8" w:rsidRDefault="002829D8" w:rsidP="002829D8">
            <w:pPr>
              <w:spacing w:line="221" w:lineRule="auto"/>
              <w:jc w:val="center"/>
              <w:rPr>
                <w:sz w:val="16"/>
                <w:szCs w:val="16"/>
              </w:rPr>
            </w:pPr>
            <w:r w:rsidRPr="002829D8">
              <w:rPr>
                <w:sz w:val="16"/>
                <w:szCs w:val="16"/>
              </w:rPr>
              <w:t>21 825,4</w:t>
            </w:r>
          </w:p>
        </w:tc>
        <w:tc>
          <w:tcPr>
            <w:tcW w:w="1843" w:type="dxa"/>
            <w:gridSpan w:val="2"/>
            <w:vMerge/>
          </w:tcPr>
          <w:p w:rsidR="002829D8" w:rsidRPr="002829D8" w:rsidRDefault="002829D8" w:rsidP="002829D8">
            <w:pPr>
              <w:ind w:left="708"/>
              <w:jc w:val="center"/>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2017</w:t>
            </w:r>
          </w:p>
        </w:tc>
        <w:tc>
          <w:tcPr>
            <w:tcW w:w="1275" w:type="dxa"/>
          </w:tcPr>
          <w:p w:rsidR="002829D8" w:rsidRPr="002829D8" w:rsidRDefault="002829D8" w:rsidP="002829D8">
            <w:pPr>
              <w:jc w:val="center"/>
              <w:rPr>
                <w:sz w:val="16"/>
                <w:szCs w:val="16"/>
              </w:rPr>
            </w:pPr>
            <w:r w:rsidRPr="002829D8">
              <w:rPr>
                <w:sz w:val="16"/>
                <w:szCs w:val="16"/>
              </w:rPr>
              <w:t>966 245,2</w:t>
            </w:r>
          </w:p>
        </w:tc>
        <w:tc>
          <w:tcPr>
            <w:tcW w:w="1276" w:type="dxa"/>
          </w:tcPr>
          <w:p w:rsidR="002829D8" w:rsidRPr="002829D8" w:rsidRDefault="002829D8" w:rsidP="002829D8">
            <w:pPr>
              <w:jc w:val="center"/>
              <w:rPr>
                <w:sz w:val="16"/>
                <w:szCs w:val="16"/>
              </w:rPr>
            </w:pPr>
            <w:r w:rsidRPr="002829D8">
              <w:rPr>
                <w:sz w:val="16"/>
                <w:szCs w:val="16"/>
              </w:rPr>
              <w:t>650 868,1</w:t>
            </w:r>
          </w:p>
        </w:tc>
        <w:tc>
          <w:tcPr>
            <w:tcW w:w="1134" w:type="dxa"/>
          </w:tcPr>
          <w:p w:rsidR="002829D8" w:rsidRPr="002829D8" w:rsidRDefault="002829D8" w:rsidP="002829D8">
            <w:pPr>
              <w:jc w:val="center"/>
              <w:rPr>
                <w:sz w:val="16"/>
                <w:szCs w:val="16"/>
              </w:rPr>
            </w:pPr>
            <w:r w:rsidRPr="002829D8">
              <w:rPr>
                <w:sz w:val="16"/>
                <w:szCs w:val="16"/>
              </w:rPr>
              <w:t>292 264,3</w:t>
            </w:r>
          </w:p>
        </w:tc>
        <w:tc>
          <w:tcPr>
            <w:tcW w:w="1134" w:type="dxa"/>
          </w:tcPr>
          <w:p w:rsidR="002829D8" w:rsidRPr="002829D8" w:rsidRDefault="002829D8" w:rsidP="002829D8">
            <w:pPr>
              <w:spacing w:line="221" w:lineRule="auto"/>
              <w:jc w:val="center"/>
              <w:rPr>
                <w:sz w:val="16"/>
                <w:szCs w:val="16"/>
              </w:rPr>
            </w:pPr>
            <w:r w:rsidRPr="002829D8">
              <w:rPr>
                <w:sz w:val="16"/>
                <w:szCs w:val="16"/>
              </w:rPr>
              <w:t>23 112,8</w:t>
            </w:r>
          </w:p>
        </w:tc>
        <w:tc>
          <w:tcPr>
            <w:tcW w:w="1843" w:type="dxa"/>
            <w:gridSpan w:val="2"/>
            <w:vMerge/>
          </w:tcPr>
          <w:p w:rsidR="002829D8" w:rsidRPr="002829D8" w:rsidRDefault="002829D8" w:rsidP="002829D8">
            <w:pPr>
              <w:ind w:left="708"/>
              <w:jc w:val="center"/>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2018</w:t>
            </w:r>
          </w:p>
        </w:tc>
        <w:tc>
          <w:tcPr>
            <w:tcW w:w="1275" w:type="dxa"/>
          </w:tcPr>
          <w:p w:rsidR="002829D8" w:rsidRPr="002829D8" w:rsidRDefault="002829D8" w:rsidP="002829D8">
            <w:pPr>
              <w:jc w:val="center"/>
              <w:rPr>
                <w:sz w:val="16"/>
                <w:szCs w:val="16"/>
              </w:rPr>
            </w:pPr>
            <w:r w:rsidRPr="002829D8">
              <w:rPr>
                <w:sz w:val="16"/>
                <w:szCs w:val="16"/>
              </w:rPr>
              <w:t>921 863,2</w:t>
            </w:r>
          </w:p>
        </w:tc>
        <w:tc>
          <w:tcPr>
            <w:tcW w:w="1276" w:type="dxa"/>
          </w:tcPr>
          <w:p w:rsidR="002829D8" w:rsidRPr="002829D8" w:rsidRDefault="002829D8" w:rsidP="002829D8">
            <w:pPr>
              <w:jc w:val="center"/>
              <w:rPr>
                <w:sz w:val="16"/>
                <w:szCs w:val="16"/>
              </w:rPr>
            </w:pPr>
            <w:r w:rsidRPr="002829D8">
              <w:rPr>
                <w:sz w:val="16"/>
                <w:szCs w:val="16"/>
              </w:rPr>
              <w:t>602 866,8</w:t>
            </w:r>
          </w:p>
        </w:tc>
        <w:tc>
          <w:tcPr>
            <w:tcW w:w="1134" w:type="dxa"/>
          </w:tcPr>
          <w:p w:rsidR="002829D8" w:rsidRPr="002829D8" w:rsidRDefault="002829D8" w:rsidP="002829D8">
            <w:pPr>
              <w:jc w:val="center"/>
              <w:rPr>
                <w:sz w:val="16"/>
                <w:szCs w:val="16"/>
              </w:rPr>
            </w:pPr>
            <w:r w:rsidRPr="002829D8">
              <w:rPr>
                <w:sz w:val="16"/>
                <w:szCs w:val="16"/>
              </w:rPr>
              <w:t>295 072,5</w:t>
            </w:r>
          </w:p>
        </w:tc>
        <w:tc>
          <w:tcPr>
            <w:tcW w:w="1134" w:type="dxa"/>
          </w:tcPr>
          <w:p w:rsidR="002829D8" w:rsidRPr="002829D8" w:rsidRDefault="002829D8" w:rsidP="002829D8">
            <w:pPr>
              <w:spacing w:line="221" w:lineRule="auto"/>
              <w:jc w:val="center"/>
              <w:rPr>
                <w:sz w:val="16"/>
                <w:szCs w:val="16"/>
              </w:rPr>
            </w:pPr>
            <w:r w:rsidRPr="002829D8">
              <w:rPr>
                <w:sz w:val="16"/>
                <w:szCs w:val="16"/>
              </w:rPr>
              <w:t>24 923,9</w:t>
            </w:r>
          </w:p>
        </w:tc>
        <w:tc>
          <w:tcPr>
            <w:tcW w:w="1843" w:type="dxa"/>
            <w:gridSpan w:val="2"/>
            <w:vMerge/>
          </w:tcPr>
          <w:p w:rsidR="002829D8" w:rsidRPr="002829D8" w:rsidRDefault="002829D8" w:rsidP="002829D8">
            <w:pPr>
              <w:ind w:left="708"/>
              <w:jc w:val="center"/>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2019</w:t>
            </w:r>
          </w:p>
        </w:tc>
        <w:tc>
          <w:tcPr>
            <w:tcW w:w="1275" w:type="dxa"/>
          </w:tcPr>
          <w:p w:rsidR="002829D8" w:rsidRPr="002829D8" w:rsidRDefault="002829D8" w:rsidP="002829D8">
            <w:pPr>
              <w:jc w:val="center"/>
              <w:rPr>
                <w:sz w:val="16"/>
                <w:szCs w:val="16"/>
              </w:rPr>
            </w:pPr>
            <w:r w:rsidRPr="002829D8">
              <w:rPr>
                <w:sz w:val="16"/>
                <w:szCs w:val="16"/>
              </w:rPr>
              <w:t>1 018 980,7</w:t>
            </w:r>
          </w:p>
        </w:tc>
        <w:tc>
          <w:tcPr>
            <w:tcW w:w="1276" w:type="dxa"/>
          </w:tcPr>
          <w:p w:rsidR="002829D8" w:rsidRPr="002829D8" w:rsidRDefault="002829D8" w:rsidP="002829D8">
            <w:pPr>
              <w:jc w:val="center"/>
              <w:rPr>
                <w:sz w:val="16"/>
                <w:szCs w:val="16"/>
              </w:rPr>
            </w:pPr>
            <w:r w:rsidRPr="002829D8">
              <w:rPr>
                <w:sz w:val="16"/>
                <w:szCs w:val="16"/>
              </w:rPr>
              <w:t>648 303,8</w:t>
            </w:r>
          </w:p>
        </w:tc>
        <w:tc>
          <w:tcPr>
            <w:tcW w:w="1134" w:type="dxa"/>
          </w:tcPr>
          <w:p w:rsidR="002829D8" w:rsidRPr="002829D8" w:rsidRDefault="002829D8" w:rsidP="002829D8">
            <w:pPr>
              <w:jc w:val="center"/>
              <w:rPr>
                <w:sz w:val="16"/>
                <w:szCs w:val="16"/>
              </w:rPr>
            </w:pPr>
            <w:r w:rsidRPr="002829D8">
              <w:rPr>
                <w:sz w:val="16"/>
                <w:szCs w:val="16"/>
              </w:rPr>
              <w:t>344 528,7</w:t>
            </w:r>
          </w:p>
        </w:tc>
        <w:tc>
          <w:tcPr>
            <w:tcW w:w="1134" w:type="dxa"/>
          </w:tcPr>
          <w:p w:rsidR="002829D8" w:rsidRPr="002829D8" w:rsidRDefault="002829D8" w:rsidP="002829D8">
            <w:pPr>
              <w:spacing w:line="221" w:lineRule="auto"/>
              <w:jc w:val="center"/>
              <w:rPr>
                <w:sz w:val="16"/>
                <w:szCs w:val="16"/>
              </w:rPr>
            </w:pPr>
            <w:r w:rsidRPr="002829D8">
              <w:rPr>
                <w:sz w:val="16"/>
                <w:szCs w:val="16"/>
              </w:rPr>
              <w:t>26 148,2</w:t>
            </w:r>
          </w:p>
        </w:tc>
        <w:tc>
          <w:tcPr>
            <w:tcW w:w="1843" w:type="dxa"/>
            <w:gridSpan w:val="2"/>
            <w:vMerge/>
          </w:tcPr>
          <w:p w:rsidR="002829D8" w:rsidRPr="002829D8" w:rsidRDefault="002829D8" w:rsidP="002829D8">
            <w:pPr>
              <w:ind w:left="708"/>
              <w:jc w:val="center"/>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2020</w:t>
            </w:r>
          </w:p>
        </w:tc>
        <w:tc>
          <w:tcPr>
            <w:tcW w:w="1275" w:type="dxa"/>
            <w:tcBorders>
              <w:bottom w:val="single" w:sz="4" w:space="0" w:color="auto"/>
            </w:tcBorders>
          </w:tcPr>
          <w:p w:rsidR="002829D8" w:rsidRPr="002829D8" w:rsidRDefault="002829D8" w:rsidP="002829D8">
            <w:pPr>
              <w:jc w:val="center"/>
              <w:rPr>
                <w:sz w:val="16"/>
                <w:szCs w:val="16"/>
              </w:rPr>
            </w:pPr>
            <w:r w:rsidRPr="002829D8">
              <w:rPr>
                <w:sz w:val="16"/>
                <w:szCs w:val="16"/>
              </w:rPr>
              <w:t>1 100 932,7</w:t>
            </w:r>
          </w:p>
        </w:tc>
        <w:tc>
          <w:tcPr>
            <w:tcW w:w="1276" w:type="dxa"/>
            <w:tcBorders>
              <w:bottom w:val="single" w:sz="4" w:space="0" w:color="auto"/>
            </w:tcBorders>
          </w:tcPr>
          <w:p w:rsidR="002829D8" w:rsidRPr="002829D8" w:rsidRDefault="002829D8" w:rsidP="002829D8">
            <w:pPr>
              <w:jc w:val="center"/>
              <w:rPr>
                <w:sz w:val="16"/>
                <w:szCs w:val="16"/>
              </w:rPr>
            </w:pPr>
            <w:r w:rsidRPr="002829D8">
              <w:rPr>
                <w:sz w:val="16"/>
                <w:szCs w:val="16"/>
              </w:rPr>
              <w:t>750 473,6</w:t>
            </w:r>
          </w:p>
        </w:tc>
        <w:tc>
          <w:tcPr>
            <w:tcW w:w="1134" w:type="dxa"/>
            <w:tcBorders>
              <w:bottom w:val="single" w:sz="4" w:space="0" w:color="auto"/>
            </w:tcBorders>
          </w:tcPr>
          <w:p w:rsidR="002829D8" w:rsidRPr="002829D8" w:rsidRDefault="002829D8" w:rsidP="002829D8">
            <w:pPr>
              <w:jc w:val="center"/>
              <w:rPr>
                <w:sz w:val="16"/>
                <w:szCs w:val="16"/>
              </w:rPr>
            </w:pPr>
            <w:r w:rsidRPr="002829D8">
              <w:rPr>
                <w:sz w:val="16"/>
                <w:szCs w:val="16"/>
              </w:rPr>
              <w:t>328 293,2</w:t>
            </w:r>
          </w:p>
        </w:tc>
        <w:tc>
          <w:tcPr>
            <w:tcW w:w="1134" w:type="dxa"/>
            <w:tcBorders>
              <w:bottom w:val="single" w:sz="4" w:space="0" w:color="auto"/>
            </w:tcBorders>
          </w:tcPr>
          <w:p w:rsidR="002829D8" w:rsidRPr="002829D8" w:rsidRDefault="002829D8" w:rsidP="002829D8">
            <w:pPr>
              <w:spacing w:line="221" w:lineRule="auto"/>
              <w:jc w:val="center"/>
              <w:rPr>
                <w:sz w:val="16"/>
                <w:szCs w:val="16"/>
              </w:rPr>
            </w:pPr>
            <w:r w:rsidRPr="002829D8">
              <w:rPr>
                <w:sz w:val="16"/>
                <w:szCs w:val="16"/>
              </w:rPr>
              <w:t>22 165,9</w:t>
            </w:r>
          </w:p>
        </w:tc>
        <w:tc>
          <w:tcPr>
            <w:tcW w:w="1843" w:type="dxa"/>
            <w:gridSpan w:val="2"/>
            <w:vMerge/>
          </w:tcPr>
          <w:p w:rsidR="002829D8" w:rsidRPr="002829D8" w:rsidRDefault="002829D8" w:rsidP="002829D8">
            <w:pPr>
              <w:ind w:left="708"/>
              <w:jc w:val="center"/>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2021</w:t>
            </w:r>
          </w:p>
        </w:tc>
        <w:tc>
          <w:tcPr>
            <w:tcW w:w="1275" w:type="dxa"/>
            <w:tcBorders>
              <w:bottom w:val="single" w:sz="4" w:space="0" w:color="auto"/>
            </w:tcBorders>
          </w:tcPr>
          <w:p w:rsidR="002829D8" w:rsidRPr="002829D8" w:rsidRDefault="002829D8" w:rsidP="002829D8">
            <w:pPr>
              <w:jc w:val="center"/>
              <w:rPr>
                <w:sz w:val="16"/>
                <w:szCs w:val="16"/>
              </w:rPr>
            </w:pPr>
            <w:r w:rsidRPr="002829D8">
              <w:rPr>
                <w:sz w:val="16"/>
                <w:szCs w:val="16"/>
              </w:rPr>
              <w:t>1 220 569,5</w:t>
            </w:r>
          </w:p>
        </w:tc>
        <w:tc>
          <w:tcPr>
            <w:tcW w:w="1276" w:type="dxa"/>
            <w:tcBorders>
              <w:bottom w:val="single" w:sz="4" w:space="0" w:color="auto"/>
            </w:tcBorders>
          </w:tcPr>
          <w:p w:rsidR="002829D8" w:rsidRPr="002829D8" w:rsidRDefault="002829D8" w:rsidP="002829D8">
            <w:pPr>
              <w:jc w:val="center"/>
              <w:rPr>
                <w:sz w:val="16"/>
                <w:szCs w:val="16"/>
              </w:rPr>
            </w:pPr>
            <w:r w:rsidRPr="002829D8">
              <w:rPr>
                <w:sz w:val="16"/>
                <w:szCs w:val="16"/>
              </w:rPr>
              <w:t>853 619,7</w:t>
            </w:r>
          </w:p>
        </w:tc>
        <w:tc>
          <w:tcPr>
            <w:tcW w:w="1134" w:type="dxa"/>
            <w:tcBorders>
              <w:bottom w:val="single" w:sz="4" w:space="0" w:color="auto"/>
            </w:tcBorders>
          </w:tcPr>
          <w:p w:rsidR="002829D8" w:rsidRPr="002829D8" w:rsidRDefault="002829D8" w:rsidP="002829D8">
            <w:pPr>
              <w:jc w:val="center"/>
              <w:rPr>
                <w:sz w:val="16"/>
                <w:szCs w:val="16"/>
              </w:rPr>
            </w:pPr>
            <w:r w:rsidRPr="002829D8">
              <w:rPr>
                <w:sz w:val="16"/>
                <w:szCs w:val="16"/>
              </w:rPr>
              <w:t>344 345,2</w:t>
            </w:r>
          </w:p>
        </w:tc>
        <w:tc>
          <w:tcPr>
            <w:tcW w:w="1134" w:type="dxa"/>
            <w:tcBorders>
              <w:bottom w:val="single" w:sz="4" w:space="0" w:color="auto"/>
            </w:tcBorders>
          </w:tcPr>
          <w:p w:rsidR="002829D8" w:rsidRPr="002829D8" w:rsidRDefault="002829D8" w:rsidP="002829D8">
            <w:pPr>
              <w:jc w:val="center"/>
              <w:rPr>
                <w:sz w:val="16"/>
                <w:szCs w:val="16"/>
              </w:rPr>
            </w:pPr>
            <w:r w:rsidRPr="002829D8">
              <w:rPr>
                <w:sz w:val="16"/>
                <w:szCs w:val="16"/>
              </w:rPr>
              <w:t>22 604,6</w:t>
            </w:r>
          </w:p>
        </w:tc>
        <w:tc>
          <w:tcPr>
            <w:tcW w:w="1843" w:type="dxa"/>
            <w:gridSpan w:val="2"/>
            <w:vMerge/>
          </w:tcPr>
          <w:p w:rsidR="002829D8" w:rsidRPr="002829D8" w:rsidRDefault="002829D8" w:rsidP="002829D8">
            <w:pPr>
              <w:ind w:left="708"/>
              <w:jc w:val="center"/>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2022</w:t>
            </w:r>
          </w:p>
        </w:tc>
        <w:tc>
          <w:tcPr>
            <w:tcW w:w="1275" w:type="dxa"/>
            <w:tcBorders>
              <w:bottom w:val="single" w:sz="4" w:space="0" w:color="auto"/>
            </w:tcBorders>
          </w:tcPr>
          <w:p w:rsidR="002829D8" w:rsidRPr="002829D8" w:rsidRDefault="002829D8" w:rsidP="002829D8">
            <w:pPr>
              <w:jc w:val="center"/>
              <w:rPr>
                <w:sz w:val="16"/>
                <w:szCs w:val="16"/>
              </w:rPr>
            </w:pPr>
            <w:r w:rsidRPr="002829D8">
              <w:rPr>
                <w:sz w:val="16"/>
                <w:szCs w:val="16"/>
              </w:rPr>
              <w:t>1 337 913,9</w:t>
            </w:r>
          </w:p>
        </w:tc>
        <w:tc>
          <w:tcPr>
            <w:tcW w:w="1276" w:type="dxa"/>
            <w:tcBorders>
              <w:bottom w:val="single" w:sz="4" w:space="0" w:color="auto"/>
            </w:tcBorders>
          </w:tcPr>
          <w:p w:rsidR="002829D8" w:rsidRPr="002829D8" w:rsidRDefault="002829D8" w:rsidP="002829D8">
            <w:pPr>
              <w:jc w:val="center"/>
              <w:rPr>
                <w:sz w:val="16"/>
                <w:szCs w:val="16"/>
              </w:rPr>
            </w:pPr>
            <w:r w:rsidRPr="002829D8">
              <w:rPr>
                <w:sz w:val="16"/>
                <w:szCs w:val="16"/>
              </w:rPr>
              <w:t>916 770,4</w:t>
            </w:r>
          </w:p>
        </w:tc>
        <w:tc>
          <w:tcPr>
            <w:tcW w:w="1134" w:type="dxa"/>
            <w:tcBorders>
              <w:bottom w:val="single" w:sz="4" w:space="0" w:color="auto"/>
            </w:tcBorders>
          </w:tcPr>
          <w:p w:rsidR="002829D8" w:rsidRPr="002829D8" w:rsidRDefault="002829D8" w:rsidP="002829D8">
            <w:pPr>
              <w:jc w:val="center"/>
              <w:rPr>
                <w:sz w:val="16"/>
                <w:szCs w:val="16"/>
              </w:rPr>
            </w:pPr>
            <w:r w:rsidRPr="002829D8">
              <w:rPr>
                <w:sz w:val="16"/>
                <w:szCs w:val="16"/>
              </w:rPr>
              <w:t>394 906,6</w:t>
            </w:r>
          </w:p>
        </w:tc>
        <w:tc>
          <w:tcPr>
            <w:tcW w:w="1134" w:type="dxa"/>
            <w:tcBorders>
              <w:bottom w:val="single" w:sz="4" w:space="0" w:color="auto"/>
            </w:tcBorders>
          </w:tcPr>
          <w:p w:rsidR="002829D8" w:rsidRPr="002829D8" w:rsidRDefault="002829D8" w:rsidP="002829D8">
            <w:pPr>
              <w:jc w:val="center"/>
              <w:rPr>
                <w:sz w:val="16"/>
                <w:szCs w:val="16"/>
              </w:rPr>
            </w:pPr>
            <w:r w:rsidRPr="002829D8">
              <w:rPr>
                <w:sz w:val="16"/>
                <w:szCs w:val="16"/>
              </w:rPr>
              <w:t>26 236,9</w:t>
            </w:r>
          </w:p>
        </w:tc>
        <w:tc>
          <w:tcPr>
            <w:tcW w:w="1843" w:type="dxa"/>
            <w:gridSpan w:val="2"/>
            <w:vMerge/>
          </w:tcPr>
          <w:p w:rsidR="002829D8" w:rsidRPr="002829D8" w:rsidRDefault="002829D8" w:rsidP="002829D8">
            <w:pPr>
              <w:ind w:left="708"/>
              <w:jc w:val="center"/>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2023</w:t>
            </w:r>
          </w:p>
        </w:tc>
        <w:tc>
          <w:tcPr>
            <w:tcW w:w="1275" w:type="dxa"/>
            <w:tcBorders>
              <w:bottom w:val="single" w:sz="4" w:space="0" w:color="auto"/>
            </w:tcBorders>
          </w:tcPr>
          <w:p w:rsidR="002829D8" w:rsidRPr="002829D8" w:rsidRDefault="002829D8" w:rsidP="002829D8">
            <w:pPr>
              <w:jc w:val="center"/>
              <w:rPr>
                <w:sz w:val="16"/>
                <w:szCs w:val="16"/>
              </w:rPr>
            </w:pPr>
            <w:r w:rsidRPr="002829D8">
              <w:rPr>
                <w:sz w:val="16"/>
                <w:szCs w:val="16"/>
              </w:rPr>
              <w:t>1 429 048,6</w:t>
            </w:r>
          </w:p>
        </w:tc>
        <w:tc>
          <w:tcPr>
            <w:tcW w:w="1276" w:type="dxa"/>
            <w:tcBorders>
              <w:bottom w:val="single" w:sz="4" w:space="0" w:color="auto"/>
            </w:tcBorders>
          </w:tcPr>
          <w:p w:rsidR="002829D8" w:rsidRPr="002829D8" w:rsidRDefault="002829D8" w:rsidP="002829D8">
            <w:pPr>
              <w:jc w:val="center"/>
              <w:rPr>
                <w:sz w:val="16"/>
                <w:szCs w:val="16"/>
              </w:rPr>
            </w:pPr>
            <w:r w:rsidRPr="002829D8">
              <w:rPr>
                <w:sz w:val="16"/>
                <w:szCs w:val="16"/>
              </w:rPr>
              <w:t>989 896,2</w:t>
            </w:r>
          </w:p>
        </w:tc>
        <w:tc>
          <w:tcPr>
            <w:tcW w:w="1134" w:type="dxa"/>
            <w:tcBorders>
              <w:bottom w:val="single" w:sz="4" w:space="0" w:color="auto"/>
            </w:tcBorders>
          </w:tcPr>
          <w:p w:rsidR="002829D8" w:rsidRPr="002829D8" w:rsidRDefault="002829D8" w:rsidP="002829D8">
            <w:pPr>
              <w:jc w:val="center"/>
              <w:rPr>
                <w:sz w:val="16"/>
                <w:szCs w:val="16"/>
              </w:rPr>
            </w:pPr>
            <w:r w:rsidRPr="002829D8">
              <w:rPr>
                <w:sz w:val="16"/>
                <w:szCs w:val="16"/>
              </w:rPr>
              <w:t>408 894,1</w:t>
            </w:r>
          </w:p>
        </w:tc>
        <w:tc>
          <w:tcPr>
            <w:tcW w:w="1134" w:type="dxa"/>
            <w:tcBorders>
              <w:bottom w:val="single" w:sz="4" w:space="0" w:color="auto"/>
            </w:tcBorders>
          </w:tcPr>
          <w:p w:rsidR="002829D8" w:rsidRPr="002829D8" w:rsidRDefault="002829D8" w:rsidP="002829D8">
            <w:pPr>
              <w:jc w:val="center"/>
              <w:rPr>
                <w:sz w:val="16"/>
                <w:szCs w:val="16"/>
              </w:rPr>
            </w:pPr>
            <w:r w:rsidRPr="002829D8">
              <w:rPr>
                <w:sz w:val="16"/>
                <w:szCs w:val="16"/>
              </w:rPr>
              <w:t>30 258,3</w:t>
            </w:r>
          </w:p>
        </w:tc>
        <w:tc>
          <w:tcPr>
            <w:tcW w:w="1843" w:type="dxa"/>
            <w:gridSpan w:val="2"/>
            <w:vMerge/>
          </w:tcPr>
          <w:p w:rsidR="002829D8" w:rsidRPr="002829D8" w:rsidRDefault="002829D8" w:rsidP="002829D8">
            <w:pPr>
              <w:ind w:left="708"/>
              <w:jc w:val="center"/>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Borders>
              <w:bottom w:val="single" w:sz="4" w:space="0" w:color="auto"/>
            </w:tcBorders>
          </w:tcPr>
          <w:p w:rsidR="002829D8" w:rsidRPr="002829D8" w:rsidRDefault="002829D8" w:rsidP="002829D8">
            <w:pPr>
              <w:rPr>
                <w:color w:val="FF0000"/>
                <w:sz w:val="16"/>
                <w:szCs w:val="16"/>
              </w:rPr>
            </w:pPr>
            <w:r w:rsidRPr="002829D8">
              <w:rPr>
                <w:color w:val="FF0000"/>
                <w:sz w:val="16"/>
                <w:szCs w:val="16"/>
              </w:rPr>
              <w:t>2024</w:t>
            </w:r>
          </w:p>
        </w:tc>
        <w:tc>
          <w:tcPr>
            <w:tcW w:w="1275" w:type="dxa"/>
            <w:tcBorders>
              <w:bottom w:val="single" w:sz="4" w:space="0" w:color="auto"/>
            </w:tcBorders>
          </w:tcPr>
          <w:p w:rsidR="002829D8" w:rsidRPr="002829D8" w:rsidRDefault="002829D8" w:rsidP="002829D8">
            <w:pPr>
              <w:jc w:val="center"/>
              <w:rPr>
                <w:color w:val="FF0000"/>
                <w:sz w:val="16"/>
                <w:szCs w:val="16"/>
              </w:rPr>
            </w:pPr>
            <w:r w:rsidRPr="002829D8">
              <w:rPr>
                <w:color w:val="FF0000"/>
                <w:sz w:val="16"/>
                <w:szCs w:val="16"/>
              </w:rPr>
              <w:t>1 689 196,0</w:t>
            </w:r>
          </w:p>
        </w:tc>
        <w:tc>
          <w:tcPr>
            <w:tcW w:w="1276" w:type="dxa"/>
            <w:tcBorders>
              <w:bottom w:val="single" w:sz="4" w:space="0" w:color="auto"/>
            </w:tcBorders>
          </w:tcPr>
          <w:p w:rsidR="002829D8" w:rsidRPr="002829D8" w:rsidRDefault="002829D8" w:rsidP="002829D8">
            <w:pPr>
              <w:jc w:val="center"/>
              <w:rPr>
                <w:color w:val="FF0000"/>
                <w:sz w:val="16"/>
                <w:szCs w:val="16"/>
              </w:rPr>
            </w:pPr>
            <w:r w:rsidRPr="002829D8">
              <w:rPr>
                <w:color w:val="FF0000"/>
                <w:sz w:val="16"/>
                <w:szCs w:val="16"/>
              </w:rPr>
              <w:t>1 181 641,6</w:t>
            </w:r>
          </w:p>
        </w:tc>
        <w:tc>
          <w:tcPr>
            <w:tcW w:w="1134" w:type="dxa"/>
            <w:tcBorders>
              <w:bottom w:val="single" w:sz="4" w:space="0" w:color="auto"/>
            </w:tcBorders>
          </w:tcPr>
          <w:p w:rsidR="002829D8" w:rsidRPr="002829D8" w:rsidRDefault="002829D8" w:rsidP="002829D8">
            <w:pPr>
              <w:jc w:val="center"/>
              <w:rPr>
                <w:color w:val="FF0000"/>
                <w:sz w:val="16"/>
                <w:szCs w:val="16"/>
              </w:rPr>
            </w:pPr>
            <w:r w:rsidRPr="002829D8">
              <w:rPr>
                <w:color w:val="FF0000"/>
                <w:sz w:val="16"/>
                <w:szCs w:val="16"/>
              </w:rPr>
              <w:t>474 326,3</w:t>
            </w:r>
          </w:p>
        </w:tc>
        <w:tc>
          <w:tcPr>
            <w:tcW w:w="1134" w:type="dxa"/>
            <w:tcBorders>
              <w:bottom w:val="single" w:sz="4" w:space="0" w:color="auto"/>
            </w:tcBorders>
          </w:tcPr>
          <w:p w:rsidR="002829D8" w:rsidRPr="002829D8" w:rsidRDefault="002829D8" w:rsidP="002829D8">
            <w:pPr>
              <w:jc w:val="center"/>
              <w:rPr>
                <w:color w:val="FF0000"/>
                <w:sz w:val="16"/>
                <w:szCs w:val="16"/>
              </w:rPr>
            </w:pPr>
            <w:r w:rsidRPr="002829D8">
              <w:rPr>
                <w:color w:val="FF0000"/>
                <w:sz w:val="16"/>
                <w:szCs w:val="16"/>
              </w:rPr>
              <w:t>33 228,1</w:t>
            </w:r>
          </w:p>
        </w:tc>
        <w:tc>
          <w:tcPr>
            <w:tcW w:w="1843" w:type="dxa"/>
            <w:gridSpan w:val="2"/>
            <w:vMerge/>
          </w:tcPr>
          <w:p w:rsidR="002829D8" w:rsidRPr="002829D8" w:rsidRDefault="002829D8" w:rsidP="002829D8">
            <w:pPr>
              <w:ind w:left="708"/>
              <w:jc w:val="center"/>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Borders>
              <w:bottom w:val="single" w:sz="4" w:space="0" w:color="auto"/>
            </w:tcBorders>
          </w:tcPr>
          <w:p w:rsidR="002829D8" w:rsidRPr="002829D8" w:rsidRDefault="002829D8" w:rsidP="002829D8">
            <w:pPr>
              <w:rPr>
                <w:color w:val="0000FF"/>
                <w:sz w:val="16"/>
                <w:szCs w:val="16"/>
              </w:rPr>
            </w:pPr>
            <w:r w:rsidRPr="002829D8">
              <w:rPr>
                <w:color w:val="0000FF"/>
                <w:sz w:val="16"/>
                <w:szCs w:val="16"/>
              </w:rPr>
              <w:t>2025</w:t>
            </w:r>
          </w:p>
        </w:tc>
        <w:tc>
          <w:tcPr>
            <w:tcW w:w="1275" w:type="dxa"/>
            <w:tcBorders>
              <w:bottom w:val="single" w:sz="4" w:space="0" w:color="auto"/>
            </w:tcBorders>
          </w:tcPr>
          <w:p w:rsidR="002829D8" w:rsidRPr="002829D8" w:rsidRDefault="002829D8" w:rsidP="002829D8">
            <w:pPr>
              <w:jc w:val="center"/>
              <w:rPr>
                <w:color w:val="0000FF"/>
                <w:sz w:val="16"/>
                <w:szCs w:val="16"/>
              </w:rPr>
            </w:pPr>
            <w:r w:rsidRPr="002829D8">
              <w:rPr>
                <w:color w:val="0000FF"/>
                <w:sz w:val="16"/>
                <w:szCs w:val="16"/>
              </w:rPr>
              <w:t>1 700 328,0</w:t>
            </w:r>
          </w:p>
        </w:tc>
        <w:tc>
          <w:tcPr>
            <w:tcW w:w="1276" w:type="dxa"/>
            <w:tcBorders>
              <w:bottom w:val="single" w:sz="4" w:space="0" w:color="auto"/>
            </w:tcBorders>
          </w:tcPr>
          <w:p w:rsidR="002829D8" w:rsidRPr="002829D8" w:rsidRDefault="002829D8" w:rsidP="002829D8">
            <w:pPr>
              <w:jc w:val="center"/>
              <w:rPr>
                <w:color w:val="0000FF"/>
                <w:sz w:val="16"/>
                <w:szCs w:val="16"/>
              </w:rPr>
            </w:pPr>
            <w:r w:rsidRPr="002829D8">
              <w:rPr>
                <w:color w:val="0000FF"/>
                <w:sz w:val="16"/>
                <w:szCs w:val="16"/>
              </w:rPr>
              <w:t>1 131 093,1</w:t>
            </w:r>
          </w:p>
        </w:tc>
        <w:tc>
          <w:tcPr>
            <w:tcW w:w="1134" w:type="dxa"/>
            <w:tcBorders>
              <w:bottom w:val="single" w:sz="4" w:space="0" w:color="auto"/>
            </w:tcBorders>
          </w:tcPr>
          <w:p w:rsidR="002829D8" w:rsidRPr="002829D8" w:rsidRDefault="002829D8" w:rsidP="002829D8">
            <w:pPr>
              <w:jc w:val="center"/>
              <w:rPr>
                <w:color w:val="0000FF"/>
                <w:sz w:val="16"/>
                <w:szCs w:val="16"/>
              </w:rPr>
            </w:pPr>
            <w:r w:rsidRPr="002829D8">
              <w:rPr>
                <w:color w:val="0000FF"/>
                <w:sz w:val="16"/>
                <w:szCs w:val="16"/>
              </w:rPr>
              <w:t>535 064,9</w:t>
            </w:r>
          </w:p>
        </w:tc>
        <w:tc>
          <w:tcPr>
            <w:tcW w:w="1134" w:type="dxa"/>
            <w:tcBorders>
              <w:bottom w:val="single" w:sz="4" w:space="0" w:color="auto"/>
            </w:tcBorders>
          </w:tcPr>
          <w:p w:rsidR="002829D8" w:rsidRPr="002829D8" w:rsidRDefault="002829D8" w:rsidP="002829D8">
            <w:pPr>
              <w:jc w:val="center"/>
              <w:rPr>
                <w:color w:val="0000FF"/>
                <w:sz w:val="16"/>
                <w:szCs w:val="16"/>
              </w:rPr>
            </w:pPr>
            <w:r w:rsidRPr="002829D8">
              <w:rPr>
                <w:color w:val="0000FF"/>
                <w:sz w:val="16"/>
                <w:szCs w:val="16"/>
              </w:rPr>
              <w:t>34 170,0</w:t>
            </w:r>
          </w:p>
        </w:tc>
        <w:tc>
          <w:tcPr>
            <w:tcW w:w="1843" w:type="dxa"/>
            <w:gridSpan w:val="2"/>
            <w:vMerge/>
          </w:tcPr>
          <w:p w:rsidR="002829D8" w:rsidRPr="002829D8" w:rsidRDefault="002829D8" w:rsidP="002829D8">
            <w:pPr>
              <w:ind w:left="708"/>
              <w:jc w:val="center"/>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Borders>
              <w:bottom w:val="single" w:sz="4" w:space="0" w:color="auto"/>
            </w:tcBorders>
          </w:tcPr>
          <w:p w:rsidR="002829D8" w:rsidRPr="002829D8" w:rsidRDefault="002829D8" w:rsidP="002829D8">
            <w:pPr>
              <w:ind w:left="708"/>
              <w:rPr>
                <w:b/>
                <w:sz w:val="16"/>
                <w:szCs w:val="16"/>
              </w:rPr>
            </w:pP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2026</w:t>
            </w:r>
          </w:p>
        </w:tc>
        <w:tc>
          <w:tcPr>
            <w:tcW w:w="1275" w:type="dxa"/>
            <w:tcBorders>
              <w:bottom w:val="single" w:sz="4" w:space="0" w:color="auto"/>
            </w:tcBorders>
          </w:tcPr>
          <w:p w:rsidR="002829D8" w:rsidRPr="002829D8" w:rsidRDefault="002829D8" w:rsidP="002829D8">
            <w:pPr>
              <w:jc w:val="center"/>
              <w:rPr>
                <w:sz w:val="16"/>
                <w:szCs w:val="16"/>
              </w:rPr>
            </w:pPr>
            <w:r w:rsidRPr="002829D8">
              <w:rPr>
                <w:sz w:val="16"/>
                <w:szCs w:val="16"/>
              </w:rPr>
              <w:t>0,0</w:t>
            </w:r>
          </w:p>
        </w:tc>
        <w:tc>
          <w:tcPr>
            <w:tcW w:w="1276" w:type="dxa"/>
            <w:tcBorders>
              <w:bottom w:val="single" w:sz="4" w:space="0" w:color="auto"/>
            </w:tcBorders>
          </w:tcPr>
          <w:p w:rsidR="002829D8" w:rsidRPr="002829D8" w:rsidRDefault="002829D8" w:rsidP="002829D8">
            <w:pPr>
              <w:jc w:val="cente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jc w:val="cente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jc w:val="center"/>
              <w:rPr>
                <w:sz w:val="16"/>
                <w:szCs w:val="16"/>
              </w:rPr>
            </w:pPr>
            <w:r w:rsidRPr="002829D8">
              <w:rPr>
                <w:sz w:val="16"/>
                <w:szCs w:val="16"/>
              </w:rPr>
              <w:t>0,0</w:t>
            </w:r>
          </w:p>
        </w:tc>
        <w:tc>
          <w:tcPr>
            <w:tcW w:w="1843" w:type="dxa"/>
            <w:gridSpan w:val="2"/>
            <w:vMerge/>
          </w:tcPr>
          <w:p w:rsidR="002829D8" w:rsidRPr="002829D8" w:rsidRDefault="002829D8" w:rsidP="002829D8">
            <w:pPr>
              <w:ind w:left="708"/>
              <w:jc w:val="center"/>
              <w:rPr>
                <w:b/>
                <w:sz w:val="16"/>
                <w:szCs w:val="16"/>
              </w:rPr>
            </w:pPr>
          </w:p>
        </w:tc>
      </w:tr>
      <w:tr w:rsidR="002829D8" w:rsidRPr="002829D8" w:rsidTr="00A02820">
        <w:tc>
          <w:tcPr>
            <w:tcW w:w="426" w:type="dxa"/>
            <w:vMerge/>
            <w:tcBorders>
              <w:bottom w:val="single" w:sz="4" w:space="0" w:color="auto"/>
            </w:tcBorders>
          </w:tcPr>
          <w:p w:rsidR="002829D8" w:rsidRPr="002829D8" w:rsidRDefault="002829D8" w:rsidP="002829D8">
            <w:pPr>
              <w:ind w:left="708"/>
              <w:rPr>
                <w:b/>
                <w:sz w:val="16"/>
                <w:szCs w:val="16"/>
              </w:rPr>
            </w:pPr>
          </w:p>
        </w:tc>
        <w:tc>
          <w:tcPr>
            <w:tcW w:w="1134" w:type="dxa"/>
            <w:tcBorders>
              <w:bottom w:val="single" w:sz="4" w:space="0" w:color="auto"/>
            </w:tcBorders>
          </w:tcPr>
          <w:p w:rsidR="002829D8" w:rsidRPr="002829D8" w:rsidRDefault="002829D8" w:rsidP="002829D8">
            <w:pPr>
              <w:ind w:left="708"/>
              <w:rPr>
                <w:b/>
                <w:sz w:val="16"/>
                <w:szCs w:val="16"/>
              </w:rPr>
            </w:pP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2027</w:t>
            </w:r>
          </w:p>
        </w:tc>
        <w:tc>
          <w:tcPr>
            <w:tcW w:w="1275" w:type="dxa"/>
            <w:tcBorders>
              <w:bottom w:val="single" w:sz="4" w:space="0" w:color="auto"/>
            </w:tcBorders>
          </w:tcPr>
          <w:p w:rsidR="002829D8" w:rsidRPr="002829D8" w:rsidRDefault="002829D8" w:rsidP="002829D8">
            <w:pPr>
              <w:jc w:val="center"/>
              <w:rPr>
                <w:sz w:val="16"/>
                <w:szCs w:val="16"/>
              </w:rPr>
            </w:pPr>
            <w:r w:rsidRPr="002829D8">
              <w:rPr>
                <w:sz w:val="16"/>
                <w:szCs w:val="16"/>
              </w:rPr>
              <w:t>0,0</w:t>
            </w:r>
          </w:p>
        </w:tc>
        <w:tc>
          <w:tcPr>
            <w:tcW w:w="1276" w:type="dxa"/>
            <w:tcBorders>
              <w:bottom w:val="single" w:sz="4" w:space="0" w:color="auto"/>
            </w:tcBorders>
          </w:tcPr>
          <w:p w:rsidR="002829D8" w:rsidRPr="002829D8" w:rsidRDefault="002829D8" w:rsidP="002829D8">
            <w:pPr>
              <w:jc w:val="cente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jc w:val="cente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jc w:val="center"/>
              <w:rPr>
                <w:sz w:val="16"/>
                <w:szCs w:val="16"/>
              </w:rPr>
            </w:pPr>
            <w:r w:rsidRPr="002829D8">
              <w:rPr>
                <w:sz w:val="16"/>
                <w:szCs w:val="16"/>
              </w:rPr>
              <w:t>0,0</w:t>
            </w:r>
          </w:p>
        </w:tc>
        <w:tc>
          <w:tcPr>
            <w:tcW w:w="1843" w:type="dxa"/>
            <w:gridSpan w:val="2"/>
            <w:vMerge/>
          </w:tcPr>
          <w:p w:rsidR="002829D8" w:rsidRPr="002829D8" w:rsidRDefault="002829D8" w:rsidP="002829D8">
            <w:pPr>
              <w:ind w:left="708"/>
              <w:jc w:val="center"/>
              <w:rPr>
                <w:b/>
                <w:sz w:val="16"/>
                <w:szCs w:val="16"/>
              </w:rPr>
            </w:pPr>
          </w:p>
        </w:tc>
      </w:tr>
      <w:tr w:rsidR="002829D8" w:rsidRPr="002829D8" w:rsidTr="00A02820">
        <w:tc>
          <w:tcPr>
            <w:tcW w:w="9356" w:type="dxa"/>
            <w:gridSpan w:val="9"/>
            <w:tcBorders>
              <w:bottom w:val="single" w:sz="4" w:space="0" w:color="auto"/>
            </w:tcBorders>
          </w:tcPr>
          <w:p w:rsidR="002829D8" w:rsidRPr="002829D8" w:rsidRDefault="002829D8" w:rsidP="002829D8">
            <w:pPr>
              <w:ind w:left="3"/>
              <w:jc w:val="center"/>
              <w:rPr>
                <w:b/>
                <w:sz w:val="16"/>
                <w:szCs w:val="16"/>
              </w:rPr>
            </w:pPr>
            <w:r w:rsidRPr="002829D8">
              <w:rPr>
                <w:b/>
                <w:sz w:val="16"/>
                <w:szCs w:val="16"/>
              </w:rPr>
              <w:t>Подпрограмма</w:t>
            </w:r>
          </w:p>
          <w:p w:rsidR="002829D8" w:rsidRPr="002829D8" w:rsidRDefault="002829D8" w:rsidP="002829D8">
            <w:pPr>
              <w:ind w:left="3"/>
              <w:jc w:val="center"/>
              <w:rPr>
                <w:b/>
                <w:sz w:val="16"/>
                <w:szCs w:val="16"/>
              </w:rPr>
            </w:pPr>
            <w:r w:rsidRPr="002829D8">
              <w:rPr>
                <w:b/>
                <w:sz w:val="16"/>
                <w:szCs w:val="16"/>
              </w:rPr>
              <w:t xml:space="preserve">«Обеспечение государственных гарантий и развитие современной инфраструктуры образования, культуры,  </w:t>
            </w:r>
          </w:p>
          <w:p w:rsidR="002829D8" w:rsidRPr="002829D8" w:rsidRDefault="002829D8" w:rsidP="002829D8">
            <w:pPr>
              <w:ind w:left="708"/>
              <w:jc w:val="center"/>
              <w:rPr>
                <w:b/>
                <w:sz w:val="16"/>
                <w:szCs w:val="16"/>
              </w:rPr>
            </w:pPr>
            <w:r w:rsidRPr="002829D8">
              <w:rPr>
                <w:b/>
                <w:sz w:val="16"/>
                <w:szCs w:val="16"/>
              </w:rPr>
              <w:t>молодёжной политики и средств массовой информации в Билибинском муниципальном районе»</w:t>
            </w: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1</w:t>
            </w:r>
          </w:p>
        </w:tc>
        <w:tc>
          <w:tcPr>
            <w:tcW w:w="1134" w:type="dxa"/>
            <w:vMerge w:val="restart"/>
          </w:tcPr>
          <w:p w:rsidR="002829D8" w:rsidRPr="002829D8" w:rsidRDefault="002829D8" w:rsidP="002829D8">
            <w:pPr>
              <w:keepNext/>
              <w:spacing w:line="221" w:lineRule="auto"/>
              <w:contextualSpacing/>
              <w:outlineLvl w:val="0"/>
              <w:rPr>
                <w:b/>
                <w:sz w:val="16"/>
                <w:szCs w:val="16"/>
                <w:lang w:val="x-none" w:eastAsia="x-none"/>
              </w:rPr>
            </w:pPr>
            <w:r w:rsidRPr="002829D8">
              <w:rPr>
                <w:b/>
                <w:sz w:val="16"/>
                <w:szCs w:val="16"/>
                <w:lang w:val="x-none" w:eastAsia="x-none"/>
              </w:rPr>
              <w:t>Основное мероприятие:</w:t>
            </w:r>
            <w:r w:rsidRPr="002829D8">
              <w:rPr>
                <w:sz w:val="16"/>
                <w:szCs w:val="16"/>
                <w:lang w:val="x-none" w:eastAsia="x-none"/>
              </w:rPr>
              <w:t xml:space="preserve"> Формирование информационных ресурсов отраслей образования и культуры</w:t>
            </w:r>
          </w:p>
        </w:tc>
        <w:tc>
          <w:tcPr>
            <w:tcW w:w="1134" w:type="dxa"/>
          </w:tcPr>
          <w:p w:rsidR="002829D8" w:rsidRPr="002829D8" w:rsidRDefault="002829D8" w:rsidP="002829D8">
            <w:pPr>
              <w:widowControl w:val="0"/>
              <w:autoSpaceDE w:val="0"/>
              <w:autoSpaceDN w:val="0"/>
              <w:adjustRightInd w:val="0"/>
              <w:rPr>
                <w:b/>
                <w:bCs/>
                <w:sz w:val="16"/>
                <w:szCs w:val="16"/>
              </w:rPr>
            </w:pPr>
            <w:r w:rsidRPr="002829D8">
              <w:rPr>
                <w:b/>
                <w:bCs/>
                <w:sz w:val="16"/>
                <w:szCs w:val="16"/>
              </w:rPr>
              <w:t>2016-2027</w:t>
            </w:r>
          </w:p>
        </w:tc>
        <w:tc>
          <w:tcPr>
            <w:tcW w:w="1275" w:type="dxa"/>
          </w:tcPr>
          <w:p w:rsidR="002829D8" w:rsidRPr="002829D8" w:rsidRDefault="002829D8" w:rsidP="002829D8">
            <w:pPr>
              <w:widowControl w:val="0"/>
              <w:autoSpaceDE w:val="0"/>
              <w:autoSpaceDN w:val="0"/>
              <w:adjustRightInd w:val="0"/>
              <w:rPr>
                <w:b/>
                <w:bCs/>
                <w:sz w:val="16"/>
                <w:szCs w:val="16"/>
              </w:rPr>
            </w:pPr>
            <w:r w:rsidRPr="002829D8">
              <w:rPr>
                <w:b/>
                <w:bCs/>
                <w:sz w:val="16"/>
                <w:szCs w:val="16"/>
              </w:rPr>
              <w:t>5090,4</w:t>
            </w:r>
          </w:p>
        </w:tc>
        <w:tc>
          <w:tcPr>
            <w:tcW w:w="1276" w:type="dxa"/>
          </w:tcPr>
          <w:p w:rsidR="002829D8" w:rsidRPr="002829D8" w:rsidRDefault="002829D8" w:rsidP="002829D8">
            <w:pPr>
              <w:rPr>
                <w:b/>
                <w:sz w:val="16"/>
                <w:szCs w:val="16"/>
              </w:rPr>
            </w:pPr>
            <w:r w:rsidRPr="002829D8">
              <w:rPr>
                <w:b/>
                <w:sz w:val="16"/>
                <w:szCs w:val="16"/>
              </w:rPr>
              <w:t>189,2</w:t>
            </w:r>
          </w:p>
        </w:tc>
        <w:tc>
          <w:tcPr>
            <w:tcW w:w="1134" w:type="dxa"/>
          </w:tcPr>
          <w:p w:rsidR="002829D8" w:rsidRPr="002829D8" w:rsidRDefault="002829D8" w:rsidP="002829D8">
            <w:pPr>
              <w:widowControl w:val="0"/>
              <w:autoSpaceDE w:val="0"/>
              <w:autoSpaceDN w:val="0"/>
              <w:adjustRightInd w:val="0"/>
              <w:rPr>
                <w:b/>
                <w:bCs/>
                <w:sz w:val="16"/>
                <w:szCs w:val="16"/>
              </w:rPr>
            </w:pPr>
            <w:r w:rsidRPr="002829D8">
              <w:rPr>
                <w:b/>
                <w:bCs/>
                <w:sz w:val="16"/>
                <w:szCs w:val="16"/>
              </w:rPr>
              <w:t>4 901,2</w:t>
            </w:r>
          </w:p>
        </w:tc>
        <w:tc>
          <w:tcPr>
            <w:tcW w:w="1228" w:type="dxa"/>
            <w:gridSpan w:val="2"/>
          </w:tcPr>
          <w:p w:rsidR="002829D8" w:rsidRPr="002829D8" w:rsidRDefault="002829D8" w:rsidP="002829D8">
            <w:pPr>
              <w:rPr>
                <w:b/>
                <w:sz w:val="16"/>
                <w:szCs w:val="16"/>
              </w:rPr>
            </w:pPr>
            <w:r w:rsidRPr="002829D8">
              <w:rPr>
                <w:b/>
                <w:sz w:val="16"/>
                <w:szCs w:val="16"/>
              </w:rPr>
              <w:t>0,0</w:t>
            </w:r>
          </w:p>
        </w:tc>
        <w:tc>
          <w:tcPr>
            <w:tcW w:w="1749" w:type="dxa"/>
            <w:vMerge w:val="restart"/>
          </w:tcPr>
          <w:p w:rsidR="002829D8" w:rsidRPr="002829D8" w:rsidRDefault="002829D8" w:rsidP="002829D8">
            <w:pPr>
              <w:rPr>
                <w:b/>
                <w:sz w:val="16"/>
                <w:szCs w:val="16"/>
              </w:rPr>
            </w:pPr>
            <w:r w:rsidRPr="002829D8">
              <w:rPr>
                <w:sz w:val="16"/>
                <w:szCs w:val="16"/>
              </w:rPr>
              <w:t>Управление социальной политики Администрации МО Билибинский муниципальный район, учреждения образования</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rPr>
                <w:sz w:val="16"/>
                <w:szCs w:val="16"/>
              </w:rPr>
            </w:pPr>
            <w:r w:rsidRPr="002829D8">
              <w:rPr>
                <w:sz w:val="16"/>
                <w:szCs w:val="16"/>
              </w:rPr>
              <w:t>2016</w:t>
            </w:r>
          </w:p>
        </w:tc>
        <w:tc>
          <w:tcPr>
            <w:tcW w:w="1275" w:type="dxa"/>
          </w:tcPr>
          <w:p w:rsidR="002829D8" w:rsidRPr="002829D8" w:rsidRDefault="002829D8" w:rsidP="002829D8">
            <w:pPr>
              <w:rPr>
                <w:sz w:val="16"/>
                <w:szCs w:val="16"/>
              </w:rPr>
            </w:pPr>
            <w:r w:rsidRPr="002829D8">
              <w:rPr>
                <w:sz w:val="16"/>
                <w:szCs w:val="16"/>
              </w:rPr>
              <w:t>2 500,4</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2 500,4</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rPr>
                <w:sz w:val="16"/>
                <w:szCs w:val="16"/>
              </w:rPr>
            </w:pPr>
            <w:r w:rsidRPr="002829D8">
              <w:rPr>
                <w:sz w:val="16"/>
                <w:szCs w:val="16"/>
              </w:rPr>
              <w:t>2017</w:t>
            </w:r>
          </w:p>
        </w:tc>
        <w:tc>
          <w:tcPr>
            <w:tcW w:w="1275" w:type="dxa"/>
          </w:tcPr>
          <w:p w:rsidR="002829D8" w:rsidRPr="002829D8" w:rsidRDefault="002829D8" w:rsidP="002829D8">
            <w:pPr>
              <w:rPr>
                <w:sz w:val="16"/>
                <w:szCs w:val="16"/>
              </w:rPr>
            </w:pPr>
            <w:r w:rsidRPr="002829D8">
              <w:rPr>
                <w:sz w:val="16"/>
                <w:szCs w:val="16"/>
              </w:rPr>
              <w:t>2 294,7</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2 294,7</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rPr>
                <w:sz w:val="16"/>
                <w:szCs w:val="16"/>
              </w:rPr>
            </w:pPr>
            <w:r w:rsidRPr="002829D8">
              <w:rPr>
                <w:sz w:val="16"/>
                <w:szCs w:val="16"/>
              </w:rPr>
              <w:t>2018</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rPr>
                <w:b/>
                <w:sz w:val="16"/>
                <w:szCs w:val="16"/>
              </w:rPr>
            </w:pPr>
            <w:r w:rsidRPr="002829D8">
              <w:rPr>
                <w:sz w:val="16"/>
                <w:szCs w:val="16"/>
              </w:rPr>
              <w:t>2019</w:t>
            </w:r>
          </w:p>
        </w:tc>
        <w:tc>
          <w:tcPr>
            <w:tcW w:w="1275" w:type="dxa"/>
          </w:tcPr>
          <w:p w:rsidR="002829D8" w:rsidRPr="002829D8" w:rsidRDefault="002829D8" w:rsidP="002829D8">
            <w:pPr>
              <w:rPr>
                <w:b/>
                <w:sz w:val="16"/>
                <w:szCs w:val="16"/>
              </w:rPr>
            </w:pPr>
            <w:r w:rsidRPr="002829D8">
              <w:rPr>
                <w:sz w:val="16"/>
                <w:szCs w:val="16"/>
              </w:rPr>
              <w:t>105,1</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b/>
                <w:sz w:val="16"/>
                <w:szCs w:val="16"/>
              </w:rPr>
            </w:pPr>
            <w:r w:rsidRPr="002829D8">
              <w:rPr>
                <w:sz w:val="16"/>
                <w:szCs w:val="16"/>
              </w:rPr>
              <w:t>105,1</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2020</w:t>
            </w:r>
          </w:p>
        </w:tc>
        <w:tc>
          <w:tcPr>
            <w:tcW w:w="1275" w:type="dxa"/>
          </w:tcPr>
          <w:p w:rsidR="002829D8" w:rsidRPr="002829D8" w:rsidRDefault="002829D8" w:rsidP="002829D8">
            <w:pPr>
              <w:widowControl w:val="0"/>
              <w:autoSpaceDE w:val="0"/>
              <w:autoSpaceDN w:val="0"/>
              <w:adjustRightInd w:val="0"/>
              <w:rPr>
                <w:bCs/>
                <w:sz w:val="16"/>
                <w:szCs w:val="16"/>
              </w:rPr>
            </w:pPr>
            <w:r w:rsidRPr="002829D8">
              <w:rPr>
                <w:bCs/>
                <w:sz w:val="16"/>
                <w:szCs w:val="16"/>
              </w:rPr>
              <w:t>190,2</w:t>
            </w:r>
          </w:p>
        </w:tc>
        <w:tc>
          <w:tcPr>
            <w:tcW w:w="1276" w:type="dxa"/>
          </w:tcPr>
          <w:p w:rsidR="002829D8" w:rsidRPr="002829D8" w:rsidRDefault="002829D8" w:rsidP="002829D8">
            <w:pPr>
              <w:rPr>
                <w:sz w:val="16"/>
                <w:szCs w:val="16"/>
              </w:rPr>
            </w:pPr>
            <w:r w:rsidRPr="002829D8">
              <w:rPr>
                <w:sz w:val="16"/>
                <w:szCs w:val="16"/>
              </w:rPr>
              <w:t>189,2</w:t>
            </w:r>
          </w:p>
        </w:tc>
        <w:tc>
          <w:tcPr>
            <w:tcW w:w="1134" w:type="dxa"/>
          </w:tcPr>
          <w:p w:rsidR="002829D8" w:rsidRPr="002829D8" w:rsidRDefault="002829D8" w:rsidP="002829D8">
            <w:pPr>
              <w:rPr>
                <w:sz w:val="16"/>
                <w:szCs w:val="16"/>
              </w:rPr>
            </w:pPr>
            <w:r w:rsidRPr="002829D8">
              <w:rPr>
                <w:sz w:val="16"/>
                <w:szCs w:val="16"/>
              </w:rPr>
              <w:t>1,0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2021</w:t>
            </w:r>
          </w:p>
        </w:tc>
        <w:tc>
          <w:tcPr>
            <w:tcW w:w="1275" w:type="dxa"/>
          </w:tcPr>
          <w:p w:rsidR="002829D8" w:rsidRPr="002829D8" w:rsidRDefault="002829D8" w:rsidP="002829D8">
            <w:pPr>
              <w:rPr>
                <w:b/>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b/>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2022</w:t>
            </w:r>
          </w:p>
        </w:tc>
        <w:tc>
          <w:tcPr>
            <w:tcW w:w="1275" w:type="dxa"/>
          </w:tcPr>
          <w:p w:rsidR="002829D8" w:rsidRPr="002829D8" w:rsidRDefault="002829D8" w:rsidP="002829D8">
            <w:pPr>
              <w:rPr>
                <w:b/>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b/>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2024</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val="restart"/>
          </w:tcPr>
          <w:p w:rsidR="002829D8" w:rsidRPr="002829D8" w:rsidRDefault="002829D8" w:rsidP="002829D8">
            <w:pPr>
              <w:tabs>
                <w:tab w:val="left" w:pos="34"/>
              </w:tabs>
              <w:ind w:left="34"/>
              <w:rPr>
                <w:b/>
                <w:sz w:val="16"/>
                <w:szCs w:val="16"/>
              </w:rPr>
            </w:pPr>
            <w:r w:rsidRPr="002829D8">
              <w:rPr>
                <w:b/>
                <w:sz w:val="16"/>
                <w:szCs w:val="16"/>
              </w:rPr>
              <w:t>1.1</w:t>
            </w:r>
          </w:p>
        </w:tc>
        <w:tc>
          <w:tcPr>
            <w:tcW w:w="1134" w:type="dxa"/>
            <w:vMerge w:val="restart"/>
          </w:tcPr>
          <w:p w:rsidR="002829D8" w:rsidRPr="002829D8" w:rsidRDefault="002829D8" w:rsidP="002829D8">
            <w:pPr>
              <w:spacing w:line="221" w:lineRule="auto"/>
              <w:ind w:left="35"/>
              <w:rPr>
                <w:sz w:val="16"/>
                <w:szCs w:val="16"/>
              </w:rPr>
            </w:pPr>
            <w:r w:rsidRPr="002829D8">
              <w:rPr>
                <w:sz w:val="16"/>
                <w:szCs w:val="16"/>
              </w:rPr>
              <w:t>Обеспечение образовательным учреждениям доступа к сети интернет (Предоставление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widowControl w:val="0"/>
              <w:autoSpaceDE w:val="0"/>
              <w:autoSpaceDN w:val="0"/>
              <w:adjustRightInd w:val="0"/>
              <w:rPr>
                <w:b/>
                <w:bCs/>
                <w:sz w:val="16"/>
                <w:szCs w:val="16"/>
              </w:rPr>
            </w:pPr>
            <w:r w:rsidRPr="002829D8">
              <w:rPr>
                <w:b/>
                <w:sz w:val="16"/>
                <w:szCs w:val="16"/>
              </w:rPr>
              <w:t>2016-2027</w:t>
            </w:r>
          </w:p>
        </w:tc>
        <w:tc>
          <w:tcPr>
            <w:tcW w:w="1275" w:type="dxa"/>
          </w:tcPr>
          <w:p w:rsidR="002829D8" w:rsidRPr="002829D8" w:rsidRDefault="002829D8" w:rsidP="002829D8">
            <w:pPr>
              <w:widowControl w:val="0"/>
              <w:autoSpaceDE w:val="0"/>
              <w:autoSpaceDN w:val="0"/>
              <w:adjustRightInd w:val="0"/>
              <w:rPr>
                <w:b/>
                <w:bCs/>
                <w:sz w:val="16"/>
                <w:szCs w:val="16"/>
              </w:rPr>
            </w:pPr>
            <w:r w:rsidRPr="002829D8">
              <w:rPr>
                <w:b/>
                <w:bCs/>
                <w:sz w:val="16"/>
                <w:szCs w:val="16"/>
              </w:rPr>
              <w:t>4 900,2</w:t>
            </w:r>
          </w:p>
        </w:tc>
        <w:tc>
          <w:tcPr>
            <w:tcW w:w="1276" w:type="dxa"/>
          </w:tcPr>
          <w:p w:rsidR="002829D8" w:rsidRPr="002829D8" w:rsidRDefault="002829D8" w:rsidP="002829D8">
            <w:pPr>
              <w:rPr>
                <w:b/>
                <w:sz w:val="16"/>
                <w:szCs w:val="16"/>
              </w:rPr>
            </w:pPr>
            <w:r w:rsidRPr="002829D8">
              <w:rPr>
                <w:b/>
                <w:sz w:val="16"/>
                <w:szCs w:val="16"/>
              </w:rPr>
              <w:t>0,0</w:t>
            </w:r>
          </w:p>
        </w:tc>
        <w:tc>
          <w:tcPr>
            <w:tcW w:w="1134" w:type="dxa"/>
          </w:tcPr>
          <w:p w:rsidR="002829D8" w:rsidRPr="002829D8" w:rsidRDefault="002829D8" w:rsidP="002829D8">
            <w:pPr>
              <w:widowControl w:val="0"/>
              <w:autoSpaceDE w:val="0"/>
              <w:autoSpaceDN w:val="0"/>
              <w:adjustRightInd w:val="0"/>
              <w:rPr>
                <w:b/>
                <w:bCs/>
                <w:sz w:val="16"/>
                <w:szCs w:val="16"/>
              </w:rPr>
            </w:pPr>
            <w:r w:rsidRPr="002829D8">
              <w:rPr>
                <w:b/>
                <w:bCs/>
                <w:sz w:val="16"/>
                <w:szCs w:val="16"/>
              </w:rPr>
              <w:t>4 900,2</w:t>
            </w:r>
          </w:p>
        </w:tc>
        <w:tc>
          <w:tcPr>
            <w:tcW w:w="1228" w:type="dxa"/>
            <w:gridSpan w:val="2"/>
          </w:tcPr>
          <w:p w:rsidR="002829D8" w:rsidRPr="002829D8" w:rsidRDefault="002829D8" w:rsidP="002829D8">
            <w:pPr>
              <w:rPr>
                <w:b/>
                <w:sz w:val="16"/>
                <w:szCs w:val="16"/>
              </w:rPr>
            </w:pPr>
            <w:r w:rsidRPr="002829D8">
              <w:rPr>
                <w:b/>
                <w:sz w:val="16"/>
                <w:szCs w:val="16"/>
              </w:rPr>
              <w:t>0,0</w:t>
            </w:r>
          </w:p>
        </w:tc>
        <w:tc>
          <w:tcPr>
            <w:tcW w:w="1749" w:type="dxa"/>
            <w:vMerge w:val="restart"/>
          </w:tcPr>
          <w:p w:rsidR="002829D8" w:rsidRPr="002829D8" w:rsidRDefault="002829D8" w:rsidP="002829D8">
            <w:pPr>
              <w:rPr>
                <w:b/>
                <w:sz w:val="16"/>
                <w:szCs w:val="16"/>
              </w:rPr>
            </w:pPr>
            <w:r w:rsidRPr="002829D8">
              <w:rPr>
                <w:sz w:val="16"/>
                <w:szCs w:val="16"/>
              </w:rPr>
              <w:t>Управление социальной политики Администрации МО Билибинский муниципальный район, учреждения образования</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rPr>
                <w:sz w:val="16"/>
                <w:szCs w:val="16"/>
              </w:rPr>
            </w:pPr>
            <w:r w:rsidRPr="002829D8">
              <w:rPr>
                <w:sz w:val="16"/>
                <w:szCs w:val="16"/>
              </w:rPr>
              <w:t>2016</w:t>
            </w:r>
          </w:p>
        </w:tc>
        <w:tc>
          <w:tcPr>
            <w:tcW w:w="1275" w:type="dxa"/>
          </w:tcPr>
          <w:p w:rsidR="002829D8" w:rsidRPr="002829D8" w:rsidRDefault="002829D8" w:rsidP="002829D8">
            <w:pPr>
              <w:rPr>
                <w:sz w:val="16"/>
                <w:szCs w:val="16"/>
              </w:rPr>
            </w:pPr>
            <w:r w:rsidRPr="002829D8">
              <w:rPr>
                <w:sz w:val="16"/>
                <w:szCs w:val="16"/>
              </w:rPr>
              <w:t>2 500,4</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2 500,4</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rPr>
                <w:sz w:val="16"/>
                <w:szCs w:val="16"/>
              </w:rPr>
            </w:pPr>
            <w:r w:rsidRPr="002829D8">
              <w:rPr>
                <w:sz w:val="16"/>
                <w:szCs w:val="16"/>
              </w:rPr>
              <w:t>2017</w:t>
            </w:r>
          </w:p>
        </w:tc>
        <w:tc>
          <w:tcPr>
            <w:tcW w:w="1275" w:type="dxa"/>
          </w:tcPr>
          <w:p w:rsidR="002829D8" w:rsidRPr="002829D8" w:rsidRDefault="002829D8" w:rsidP="002829D8">
            <w:pPr>
              <w:rPr>
                <w:sz w:val="16"/>
                <w:szCs w:val="16"/>
              </w:rPr>
            </w:pPr>
            <w:r w:rsidRPr="002829D8">
              <w:rPr>
                <w:sz w:val="16"/>
                <w:szCs w:val="16"/>
              </w:rPr>
              <w:t>2 294,7</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2 294,7</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rPr>
                <w:sz w:val="16"/>
                <w:szCs w:val="16"/>
              </w:rPr>
            </w:pPr>
            <w:r w:rsidRPr="002829D8">
              <w:rPr>
                <w:sz w:val="16"/>
                <w:szCs w:val="16"/>
              </w:rPr>
              <w:t>2018</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rPr>
                <w:b/>
                <w:sz w:val="16"/>
                <w:szCs w:val="16"/>
              </w:rPr>
            </w:pPr>
            <w:r w:rsidRPr="002829D8">
              <w:rPr>
                <w:sz w:val="16"/>
                <w:szCs w:val="16"/>
              </w:rPr>
              <w:t>2019</w:t>
            </w:r>
          </w:p>
        </w:tc>
        <w:tc>
          <w:tcPr>
            <w:tcW w:w="1275" w:type="dxa"/>
          </w:tcPr>
          <w:p w:rsidR="002829D8" w:rsidRPr="002829D8" w:rsidRDefault="002829D8" w:rsidP="002829D8">
            <w:pPr>
              <w:rPr>
                <w:b/>
                <w:sz w:val="16"/>
                <w:szCs w:val="16"/>
              </w:rPr>
            </w:pPr>
            <w:r w:rsidRPr="002829D8">
              <w:rPr>
                <w:sz w:val="16"/>
                <w:szCs w:val="16"/>
              </w:rPr>
              <w:t>105,1</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b/>
                <w:sz w:val="16"/>
                <w:szCs w:val="16"/>
              </w:rPr>
            </w:pPr>
            <w:r w:rsidRPr="002829D8">
              <w:rPr>
                <w:sz w:val="16"/>
                <w:szCs w:val="16"/>
              </w:rPr>
              <w:t>105,1</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2020</w:t>
            </w:r>
          </w:p>
        </w:tc>
        <w:tc>
          <w:tcPr>
            <w:tcW w:w="1275" w:type="dxa"/>
          </w:tcPr>
          <w:p w:rsidR="002829D8" w:rsidRPr="002829D8" w:rsidRDefault="002829D8" w:rsidP="002829D8">
            <w:pPr>
              <w:rPr>
                <w:b/>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b/>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2021</w:t>
            </w:r>
          </w:p>
        </w:tc>
        <w:tc>
          <w:tcPr>
            <w:tcW w:w="1275" w:type="dxa"/>
          </w:tcPr>
          <w:p w:rsidR="002829D8" w:rsidRPr="002829D8" w:rsidRDefault="002829D8" w:rsidP="002829D8">
            <w:pPr>
              <w:rPr>
                <w:b/>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b/>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2022</w:t>
            </w:r>
          </w:p>
        </w:tc>
        <w:tc>
          <w:tcPr>
            <w:tcW w:w="1275" w:type="dxa"/>
          </w:tcPr>
          <w:p w:rsidR="002829D8" w:rsidRPr="002829D8" w:rsidRDefault="002829D8" w:rsidP="002829D8">
            <w:pPr>
              <w:rPr>
                <w:b/>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b/>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2024</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rPr>
          <w:trHeight w:val="440"/>
        </w:trPr>
        <w:tc>
          <w:tcPr>
            <w:tcW w:w="426" w:type="dxa"/>
            <w:vMerge w:val="restart"/>
          </w:tcPr>
          <w:p w:rsidR="002829D8" w:rsidRPr="002829D8" w:rsidRDefault="002829D8" w:rsidP="002829D8">
            <w:pPr>
              <w:rPr>
                <w:b/>
                <w:sz w:val="16"/>
                <w:szCs w:val="16"/>
              </w:rPr>
            </w:pPr>
            <w:r w:rsidRPr="002829D8">
              <w:rPr>
                <w:b/>
                <w:sz w:val="16"/>
                <w:szCs w:val="16"/>
              </w:rPr>
              <w:t>1.2</w:t>
            </w:r>
          </w:p>
        </w:tc>
        <w:tc>
          <w:tcPr>
            <w:tcW w:w="1134" w:type="dxa"/>
            <w:vMerge w:val="restart"/>
          </w:tcPr>
          <w:p w:rsidR="002829D8" w:rsidRPr="002829D8" w:rsidRDefault="002829D8" w:rsidP="002829D8">
            <w:pPr>
              <w:spacing w:line="221" w:lineRule="auto"/>
              <w:rPr>
                <w:b/>
                <w:sz w:val="16"/>
                <w:szCs w:val="16"/>
              </w:rPr>
            </w:pPr>
            <w:r w:rsidRPr="002829D8">
              <w:rPr>
                <w:sz w:val="16"/>
                <w:szCs w:val="16"/>
              </w:rPr>
              <w:t xml:space="preserve">Субвенция на обеспечение учреждениям культуры доступа к сети интернет (Предоставление субсидий бюджетным, автономным учреждениям и иным некоммерческим </w:t>
            </w:r>
            <w:r w:rsidRPr="002829D8">
              <w:rPr>
                <w:sz w:val="16"/>
                <w:szCs w:val="16"/>
              </w:rPr>
              <w:lastRenderedPageBreak/>
              <w:t>организациям)</w:t>
            </w:r>
          </w:p>
        </w:tc>
        <w:tc>
          <w:tcPr>
            <w:tcW w:w="1134" w:type="dxa"/>
          </w:tcPr>
          <w:p w:rsidR="002829D8" w:rsidRPr="002829D8" w:rsidRDefault="002829D8" w:rsidP="002829D8">
            <w:pPr>
              <w:widowControl w:val="0"/>
              <w:autoSpaceDE w:val="0"/>
              <w:autoSpaceDN w:val="0"/>
              <w:adjustRightInd w:val="0"/>
              <w:rPr>
                <w:b/>
                <w:bCs/>
                <w:sz w:val="16"/>
                <w:szCs w:val="16"/>
              </w:rPr>
            </w:pPr>
            <w:r w:rsidRPr="002829D8">
              <w:rPr>
                <w:b/>
                <w:sz w:val="16"/>
                <w:szCs w:val="16"/>
              </w:rPr>
              <w:lastRenderedPageBreak/>
              <w:t>2016-2027</w:t>
            </w:r>
          </w:p>
        </w:tc>
        <w:tc>
          <w:tcPr>
            <w:tcW w:w="1275" w:type="dxa"/>
          </w:tcPr>
          <w:p w:rsidR="002829D8" w:rsidRPr="002829D8" w:rsidRDefault="002829D8" w:rsidP="002829D8">
            <w:pPr>
              <w:widowControl w:val="0"/>
              <w:autoSpaceDE w:val="0"/>
              <w:autoSpaceDN w:val="0"/>
              <w:adjustRightInd w:val="0"/>
              <w:rPr>
                <w:b/>
                <w:bCs/>
                <w:sz w:val="16"/>
                <w:szCs w:val="16"/>
              </w:rPr>
            </w:pPr>
            <w:r w:rsidRPr="002829D8">
              <w:rPr>
                <w:b/>
                <w:bCs/>
                <w:sz w:val="16"/>
                <w:szCs w:val="16"/>
              </w:rPr>
              <w:t>190,2</w:t>
            </w:r>
          </w:p>
        </w:tc>
        <w:tc>
          <w:tcPr>
            <w:tcW w:w="1276" w:type="dxa"/>
          </w:tcPr>
          <w:p w:rsidR="002829D8" w:rsidRPr="002829D8" w:rsidRDefault="002829D8" w:rsidP="002829D8">
            <w:pPr>
              <w:rPr>
                <w:b/>
                <w:sz w:val="16"/>
                <w:szCs w:val="16"/>
              </w:rPr>
            </w:pPr>
            <w:r w:rsidRPr="002829D8">
              <w:rPr>
                <w:b/>
                <w:sz w:val="16"/>
                <w:szCs w:val="16"/>
              </w:rPr>
              <w:t>189,2</w:t>
            </w:r>
          </w:p>
        </w:tc>
        <w:tc>
          <w:tcPr>
            <w:tcW w:w="1134" w:type="dxa"/>
          </w:tcPr>
          <w:p w:rsidR="002829D8" w:rsidRPr="002829D8" w:rsidRDefault="002829D8" w:rsidP="002829D8">
            <w:pPr>
              <w:jc w:val="both"/>
              <w:rPr>
                <w:b/>
                <w:sz w:val="16"/>
                <w:szCs w:val="16"/>
              </w:rPr>
            </w:pPr>
            <w:r w:rsidRPr="002829D8">
              <w:rPr>
                <w:b/>
                <w:sz w:val="16"/>
                <w:szCs w:val="16"/>
              </w:rPr>
              <w:t>1,0</w:t>
            </w:r>
          </w:p>
        </w:tc>
        <w:tc>
          <w:tcPr>
            <w:tcW w:w="1228" w:type="dxa"/>
            <w:gridSpan w:val="2"/>
          </w:tcPr>
          <w:p w:rsidR="002829D8" w:rsidRPr="002829D8" w:rsidRDefault="002829D8" w:rsidP="002829D8">
            <w:pPr>
              <w:rPr>
                <w:b/>
                <w:sz w:val="16"/>
                <w:szCs w:val="16"/>
              </w:rPr>
            </w:pPr>
            <w:r w:rsidRPr="002829D8">
              <w:rPr>
                <w:b/>
                <w:sz w:val="16"/>
                <w:szCs w:val="16"/>
              </w:rPr>
              <w:t>0,0</w:t>
            </w:r>
          </w:p>
        </w:tc>
        <w:tc>
          <w:tcPr>
            <w:tcW w:w="1749" w:type="dxa"/>
            <w:vMerge w:val="restart"/>
          </w:tcPr>
          <w:p w:rsidR="002829D8" w:rsidRPr="002829D8" w:rsidRDefault="002829D8" w:rsidP="002829D8">
            <w:pPr>
              <w:rPr>
                <w:b/>
                <w:sz w:val="16"/>
                <w:szCs w:val="16"/>
              </w:rPr>
            </w:pPr>
            <w:r w:rsidRPr="002829D8">
              <w:rPr>
                <w:sz w:val="16"/>
                <w:szCs w:val="16"/>
              </w:rPr>
              <w:t>Управление социальной политики Администрации МО Билибинский муниципальный район, учреждения культуры</w:t>
            </w:r>
          </w:p>
        </w:tc>
      </w:tr>
      <w:tr w:rsidR="002829D8" w:rsidRPr="002829D8" w:rsidTr="00A02820">
        <w:trPr>
          <w:trHeight w:val="418"/>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spacing w:line="221" w:lineRule="auto"/>
              <w:rPr>
                <w:sz w:val="16"/>
                <w:szCs w:val="16"/>
                <w:highlight w:val="yellow"/>
              </w:rPr>
            </w:pPr>
          </w:p>
        </w:tc>
        <w:tc>
          <w:tcPr>
            <w:tcW w:w="1134" w:type="dxa"/>
          </w:tcPr>
          <w:p w:rsidR="002829D8" w:rsidRPr="002829D8" w:rsidRDefault="002829D8" w:rsidP="002829D8">
            <w:pPr>
              <w:rPr>
                <w:sz w:val="16"/>
                <w:szCs w:val="16"/>
              </w:rPr>
            </w:pPr>
            <w:r w:rsidRPr="002829D8">
              <w:rPr>
                <w:sz w:val="16"/>
                <w:szCs w:val="16"/>
              </w:rPr>
              <w:t>2020</w:t>
            </w:r>
          </w:p>
        </w:tc>
        <w:tc>
          <w:tcPr>
            <w:tcW w:w="1275" w:type="dxa"/>
          </w:tcPr>
          <w:p w:rsidR="002829D8" w:rsidRPr="002829D8" w:rsidRDefault="002829D8" w:rsidP="002829D8">
            <w:pPr>
              <w:widowControl w:val="0"/>
              <w:autoSpaceDE w:val="0"/>
              <w:autoSpaceDN w:val="0"/>
              <w:adjustRightInd w:val="0"/>
              <w:rPr>
                <w:bCs/>
                <w:sz w:val="16"/>
                <w:szCs w:val="16"/>
              </w:rPr>
            </w:pPr>
            <w:r w:rsidRPr="002829D8">
              <w:rPr>
                <w:bCs/>
                <w:sz w:val="16"/>
                <w:szCs w:val="16"/>
              </w:rPr>
              <w:t>190,2</w:t>
            </w:r>
          </w:p>
        </w:tc>
        <w:tc>
          <w:tcPr>
            <w:tcW w:w="1276" w:type="dxa"/>
          </w:tcPr>
          <w:p w:rsidR="002829D8" w:rsidRPr="002829D8" w:rsidRDefault="002829D8" w:rsidP="002829D8">
            <w:pPr>
              <w:rPr>
                <w:sz w:val="16"/>
                <w:szCs w:val="16"/>
              </w:rPr>
            </w:pPr>
            <w:r w:rsidRPr="002829D8">
              <w:rPr>
                <w:sz w:val="16"/>
                <w:szCs w:val="16"/>
              </w:rPr>
              <w:t>189,2</w:t>
            </w:r>
          </w:p>
        </w:tc>
        <w:tc>
          <w:tcPr>
            <w:tcW w:w="1134" w:type="dxa"/>
          </w:tcPr>
          <w:p w:rsidR="002829D8" w:rsidRPr="002829D8" w:rsidRDefault="002829D8" w:rsidP="002829D8">
            <w:pPr>
              <w:jc w:val="both"/>
              <w:rPr>
                <w:sz w:val="16"/>
                <w:szCs w:val="16"/>
              </w:rPr>
            </w:pPr>
            <w:r w:rsidRPr="002829D8">
              <w:rPr>
                <w:sz w:val="16"/>
                <w:szCs w:val="16"/>
              </w:rPr>
              <w:t>1,0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rPr>
          <w:trHeight w:val="410"/>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spacing w:line="221" w:lineRule="auto"/>
              <w:rPr>
                <w:sz w:val="16"/>
                <w:szCs w:val="16"/>
                <w:highlight w:val="yellow"/>
              </w:rPr>
            </w:pPr>
          </w:p>
        </w:tc>
        <w:tc>
          <w:tcPr>
            <w:tcW w:w="1134" w:type="dxa"/>
          </w:tcPr>
          <w:p w:rsidR="002829D8" w:rsidRPr="002829D8" w:rsidRDefault="002829D8" w:rsidP="002829D8">
            <w:pPr>
              <w:rPr>
                <w:b/>
                <w:sz w:val="16"/>
                <w:szCs w:val="16"/>
              </w:rPr>
            </w:pPr>
            <w:r w:rsidRPr="002829D8">
              <w:rPr>
                <w:sz w:val="16"/>
                <w:szCs w:val="16"/>
              </w:rPr>
              <w:t>2021</w:t>
            </w:r>
          </w:p>
        </w:tc>
        <w:tc>
          <w:tcPr>
            <w:tcW w:w="1275" w:type="dxa"/>
          </w:tcPr>
          <w:p w:rsidR="002829D8" w:rsidRPr="002829D8" w:rsidRDefault="002829D8" w:rsidP="002829D8">
            <w:pPr>
              <w:jc w:val="both"/>
              <w:rPr>
                <w:b/>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jc w:val="both"/>
              <w:rPr>
                <w:b/>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rPr>
          <w:trHeight w:val="255"/>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spacing w:line="221" w:lineRule="auto"/>
              <w:rPr>
                <w:sz w:val="16"/>
                <w:szCs w:val="16"/>
                <w:highlight w:val="yellow"/>
              </w:rPr>
            </w:pPr>
          </w:p>
        </w:tc>
        <w:tc>
          <w:tcPr>
            <w:tcW w:w="1134" w:type="dxa"/>
          </w:tcPr>
          <w:p w:rsidR="002829D8" w:rsidRPr="002829D8" w:rsidRDefault="002829D8" w:rsidP="002829D8">
            <w:pPr>
              <w:rPr>
                <w:b/>
                <w:sz w:val="16"/>
                <w:szCs w:val="16"/>
              </w:rPr>
            </w:pPr>
            <w:r w:rsidRPr="002829D8">
              <w:rPr>
                <w:sz w:val="16"/>
                <w:szCs w:val="16"/>
              </w:rPr>
              <w:t>2022</w:t>
            </w:r>
          </w:p>
        </w:tc>
        <w:tc>
          <w:tcPr>
            <w:tcW w:w="1275" w:type="dxa"/>
          </w:tcPr>
          <w:p w:rsidR="002829D8" w:rsidRPr="002829D8" w:rsidRDefault="002829D8" w:rsidP="002829D8">
            <w:pPr>
              <w:jc w:val="both"/>
              <w:rPr>
                <w:b/>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jc w:val="both"/>
              <w:rPr>
                <w:b/>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rPr>
          <w:trHeight w:val="255"/>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spacing w:line="221" w:lineRule="auto"/>
              <w:rPr>
                <w:sz w:val="16"/>
                <w:szCs w:val="16"/>
                <w:highlight w:val="yellow"/>
              </w:rPr>
            </w:pPr>
          </w:p>
        </w:tc>
        <w:tc>
          <w:tcPr>
            <w:tcW w:w="1134" w:type="dxa"/>
          </w:tcPr>
          <w:p w:rsidR="002829D8" w:rsidRPr="002829D8" w:rsidRDefault="002829D8" w:rsidP="002829D8">
            <w:pPr>
              <w:rPr>
                <w:sz w:val="16"/>
                <w:szCs w:val="16"/>
              </w:rPr>
            </w:pPr>
            <w:r w:rsidRPr="002829D8">
              <w:rPr>
                <w:sz w:val="16"/>
                <w:szCs w:val="16"/>
              </w:rPr>
              <w:t>2023</w:t>
            </w:r>
          </w:p>
        </w:tc>
        <w:tc>
          <w:tcPr>
            <w:tcW w:w="1275" w:type="dxa"/>
          </w:tcPr>
          <w:p w:rsidR="002829D8" w:rsidRPr="002829D8" w:rsidRDefault="002829D8" w:rsidP="002829D8">
            <w:pPr>
              <w:jc w:val="both"/>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jc w:val="both"/>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rPr>
          <w:trHeight w:val="255"/>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spacing w:line="221" w:lineRule="auto"/>
              <w:rPr>
                <w:sz w:val="16"/>
                <w:szCs w:val="16"/>
                <w:highlight w:val="yellow"/>
              </w:rPr>
            </w:pPr>
          </w:p>
        </w:tc>
        <w:tc>
          <w:tcPr>
            <w:tcW w:w="1134" w:type="dxa"/>
          </w:tcPr>
          <w:p w:rsidR="002829D8" w:rsidRPr="002829D8" w:rsidRDefault="002829D8" w:rsidP="002829D8">
            <w:pPr>
              <w:rPr>
                <w:sz w:val="16"/>
                <w:szCs w:val="16"/>
              </w:rPr>
            </w:pPr>
            <w:r w:rsidRPr="002829D8">
              <w:rPr>
                <w:sz w:val="16"/>
                <w:szCs w:val="16"/>
              </w:rPr>
              <w:t>2024</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rPr>
          <w:trHeight w:val="255"/>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spacing w:line="221" w:lineRule="auto"/>
              <w:rPr>
                <w:sz w:val="16"/>
                <w:szCs w:val="16"/>
                <w:highlight w:val="yellow"/>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rPr>
          <w:trHeight w:val="255"/>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spacing w:line="221" w:lineRule="auto"/>
              <w:rPr>
                <w:sz w:val="16"/>
                <w:szCs w:val="16"/>
                <w:highlight w:val="yellow"/>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rPr>
          <w:trHeight w:val="255"/>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spacing w:line="221" w:lineRule="auto"/>
              <w:rPr>
                <w:sz w:val="16"/>
                <w:szCs w:val="16"/>
                <w:highlight w:val="yellow"/>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lastRenderedPageBreak/>
              <w:t>2</w:t>
            </w:r>
          </w:p>
        </w:tc>
        <w:tc>
          <w:tcPr>
            <w:tcW w:w="1134" w:type="dxa"/>
            <w:vMerge w:val="restart"/>
          </w:tcPr>
          <w:p w:rsidR="002829D8" w:rsidRPr="002829D8" w:rsidRDefault="002829D8" w:rsidP="002829D8">
            <w:pPr>
              <w:spacing w:line="221" w:lineRule="auto"/>
              <w:rPr>
                <w:sz w:val="16"/>
                <w:szCs w:val="16"/>
              </w:rPr>
            </w:pPr>
            <w:r w:rsidRPr="002829D8">
              <w:rPr>
                <w:b/>
                <w:sz w:val="16"/>
                <w:szCs w:val="16"/>
              </w:rPr>
              <w:t xml:space="preserve">Основное мероприятие: </w:t>
            </w:r>
            <w:r w:rsidRPr="002829D8">
              <w:rPr>
                <w:sz w:val="16"/>
                <w:szCs w:val="16"/>
              </w:rPr>
              <w:t>Развитие системы дошкольного и общего образования</w:t>
            </w:r>
          </w:p>
        </w:tc>
        <w:tc>
          <w:tcPr>
            <w:tcW w:w="1134" w:type="dxa"/>
          </w:tcPr>
          <w:p w:rsidR="002829D8" w:rsidRPr="002829D8" w:rsidRDefault="002829D8" w:rsidP="002829D8">
            <w:pPr>
              <w:widowControl w:val="0"/>
              <w:autoSpaceDE w:val="0"/>
              <w:autoSpaceDN w:val="0"/>
              <w:adjustRightInd w:val="0"/>
              <w:rPr>
                <w:b/>
                <w:bCs/>
                <w:sz w:val="16"/>
                <w:szCs w:val="16"/>
              </w:rPr>
            </w:pPr>
            <w:r w:rsidRPr="002829D8">
              <w:rPr>
                <w:b/>
                <w:color w:val="0000FF"/>
                <w:sz w:val="16"/>
                <w:szCs w:val="16"/>
              </w:rPr>
              <w:t>2016-2027</w:t>
            </w:r>
          </w:p>
        </w:tc>
        <w:tc>
          <w:tcPr>
            <w:tcW w:w="1275" w:type="dxa"/>
          </w:tcPr>
          <w:p w:rsidR="002829D8" w:rsidRPr="002829D8" w:rsidRDefault="002829D8" w:rsidP="002829D8">
            <w:pPr>
              <w:jc w:val="both"/>
              <w:rPr>
                <w:b/>
                <w:color w:val="0000FF"/>
                <w:sz w:val="16"/>
                <w:szCs w:val="16"/>
              </w:rPr>
            </w:pPr>
            <w:r w:rsidRPr="002829D8">
              <w:rPr>
                <w:b/>
                <w:color w:val="0000FF"/>
                <w:sz w:val="16"/>
                <w:szCs w:val="16"/>
              </w:rPr>
              <w:t>37 834,4</w:t>
            </w:r>
          </w:p>
        </w:tc>
        <w:tc>
          <w:tcPr>
            <w:tcW w:w="1276" w:type="dxa"/>
          </w:tcPr>
          <w:p w:rsidR="002829D8" w:rsidRPr="002829D8" w:rsidRDefault="002829D8" w:rsidP="002829D8">
            <w:pPr>
              <w:rPr>
                <w:b/>
                <w:color w:val="0000FF"/>
                <w:sz w:val="16"/>
                <w:szCs w:val="16"/>
              </w:rPr>
            </w:pPr>
            <w:r w:rsidRPr="002829D8">
              <w:rPr>
                <w:b/>
                <w:color w:val="0000FF"/>
                <w:sz w:val="16"/>
                <w:szCs w:val="16"/>
              </w:rPr>
              <w:t>36 071,6</w:t>
            </w:r>
          </w:p>
        </w:tc>
        <w:tc>
          <w:tcPr>
            <w:tcW w:w="1134" w:type="dxa"/>
          </w:tcPr>
          <w:p w:rsidR="002829D8" w:rsidRPr="002829D8" w:rsidRDefault="002829D8" w:rsidP="002829D8">
            <w:pPr>
              <w:keepNext/>
              <w:contextualSpacing/>
              <w:outlineLvl w:val="0"/>
              <w:rPr>
                <w:b/>
                <w:color w:val="0000FF"/>
                <w:sz w:val="16"/>
                <w:szCs w:val="16"/>
                <w:lang w:eastAsia="x-none"/>
              </w:rPr>
            </w:pPr>
            <w:r w:rsidRPr="002829D8">
              <w:rPr>
                <w:b/>
                <w:color w:val="0000FF"/>
                <w:sz w:val="16"/>
                <w:szCs w:val="16"/>
                <w:lang w:eastAsia="x-none"/>
              </w:rPr>
              <w:t>1 762,8</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rPr>
                <w:b/>
                <w:sz w:val="16"/>
                <w:szCs w:val="16"/>
              </w:rPr>
            </w:pPr>
            <w:r w:rsidRPr="002829D8">
              <w:rPr>
                <w:sz w:val="16"/>
                <w:szCs w:val="16"/>
              </w:rPr>
              <w:t>Управление социальной политики Администрации МО Билибинский муниципальный район, учреждения образования</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rPr>
                <w:sz w:val="16"/>
                <w:szCs w:val="16"/>
              </w:rPr>
            </w:pPr>
            <w:r w:rsidRPr="002829D8">
              <w:rPr>
                <w:sz w:val="16"/>
                <w:szCs w:val="16"/>
              </w:rPr>
              <w:t>2016</w:t>
            </w:r>
          </w:p>
        </w:tc>
        <w:tc>
          <w:tcPr>
            <w:tcW w:w="1275" w:type="dxa"/>
          </w:tcPr>
          <w:p w:rsidR="002829D8" w:rsidRPr="002829D8" w:rsidRDefault="002829D8" w:rsidP="002829D8">
            <w:pPr>
              <w:jc w:val="both"/>
              <w:rPr>
                <w:sz w:val="16"/>
                <w:szCs w:val="16"/>
              </w:rPr>
            </w:pPr>
            <w:r w:rsidRPr="002829D8">
              <w:rPr>
                <w:sz w:val="16"/>
                <w:szCs w:val="16"/>
              </w:rPr>
              <w:t>2 978,0</w:t>
            </w:r>
          </w:p>
        </w:tc>
        <w:tc>
          <w:tcPr>
            <w:tcW w:w="1276" w:type="dxa"/>
          </w:tcPr>
          <w:p w:rsidR="002829D8" w:rsidRPr="002829D8" w:rsidRDefault="002829D8" w:rsidP="002829D8">
            <w:pPr>
              <w:rPr>
                <w:sz w:val="16"/>
                <w:szCs w:val="16"/>
              </w:rPr>
            </w:pPr>
            <w:r w:rsidRPr="002829D8">
              <w:rPr>
                <w:sz w:val="16"/>
                <w:szCs w:val="16"/>
              </w:rPr>
              <w:t>2 918,0</w:t>
            </w:r>
          </w:p>
        </w:tc>
        <w:tc>
          <w:tcPr>
            <w:tcW w:w="1134" w:type="dxa"/>
          </w:tcPr>
          <w:p w:rsidR="002829D8" w:rsidRPr="002829D8" w:rsidRDefault="002829D8" w:rsidP="002829D8">
            <w:pPr>
              <w:rPr>
                <w:sz w:val="16"/>
                <w:szCs w:val="16"/>
              </w:rPr>
            </w:pPr>
            <w:r w:rsidRPr="002829D8">
              <w:rPr>
                <w:sz w:val="16"/>
                <w:szCs w:val="16"/>
              </w:rPr>
              <w:t>60,0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rPr>
                <w:sz w:val="16"/>
                <w:szCs w:val="16"/>
              </w:rPr>
            </w:pPr>
            <w:r w:rsidRPr="002829D8">
              <w:rPr>
                <w:sz w:val="16"/>
                <w:szCs w:val="16"/>
              </w:rPr>
              <w:t>2017</w:t>
            </w:r>
          </w:p>
        </w:tc>
        <w:tc>
          <w:tcPr>
            <w:tcW w:w="1275" w:type="dxa"/>
          </w:tcPr>
          <w:p w:rsidR="002829D8" w:rsidRPr="002829D8" w:rsidRDefault="002829D8" w:rsidP="002829D8">
            <w:pPr>
              <w:rPr>
                <w:sz w:val="16"/>
                <w:szCs w:val="16"/>
              </w:rPr>
            </w:pPr>
            <w:r w:rsidRPr="002829D8">
              <w:rPr>
                <w:sz w:val="16"/>
                <w:szCs w:val="16"/>
              </w:rPr>
              <w:t>2 448,5</w:t>
            </w:r>
          </w:p>
        </w:tc>
        <w:tc>
          <w:tcPr>
            <w:tcW w:w="1276" w:type="dxa"/>
          </w:tcPr>
          <w:p w:rsidR="002829D8" w:rsidRPr="002829D8" w:rsidRDefault="002829D8" w:rsidP="002829D8">
            <w:pPr>
              <w:rPr>
                <w:sz w:val="16"/>
                <w:szCs w:val="16"/>
              </w:rPr>
            </w:pPr>
            <w:r w:rsidRPr="002829D8">
              <w:rPr>
                <w:sz w:val="16"/>
                <w:szCs w:val="16"/>
              </w:rPr>
              <w:t>2 388,5</w:t>
            </w:r>
          </w:p>
        </w:tc>
        <w:tc>
          <w:tcPr>
            <w:tcW w:w="1134" w:type="dxa"/>
          </w:tcPr>
          <w:p w:rsidR="002829D8" w:rsidRPr="002829D8" w:rsidRDefault="002829D8" w:rsidP="002829D8">
            <w:pPr>
              <w:rPr>
                <w:sz w:val="16"/>
                <w:szCs w:val="16"/>
              </w:rPr>
            </w:pPr>
            <w:r w:rsidRPr="002829D8">
              <w:rPr>
                <w:sz w:val="16"/>
                <w:szCs w:val="16"/>
              </w:rPr>
              <w:t>60,0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rPr>
                <w:sz w:val="16"/>
                <w:szCs w:val="16"/>
              </w:rPr>
            </w:pPr>
            <w:r w:rsidRPr="002829D8">
              <w:rPr>
                <w:sz w:val="16"/>
                <w:szCs w:val="16"/>
              </w:rPr>
              <w:t>2018</w:t>
            </w:r>
          </w:p>
        </w:tc>
        <w:tc>
          <w:tcPr>
            <w:tcW w:w="1275" w:type="dxa"/>
          </w:tcPr>
          <w:p w:rsidR="002829D8" w:rsidRPr="002829D8" w:rsidRDefault="002829D8" w:rsidP="002829D8">
            <w:pPr>
              <w:rPr>
                <w:sz w:val="16"/>
                <w:szCs w:val="16"/>
              </w:rPr>
            </w:pPr>
            <w:r w:rsidRPr="002829D8">
              <w:rPr>
                <w:sz w:val="16"/>
                <w:szCs w:val="16"/>
              </w:rPr>
              <w:t>2 448,5</w:t>
            </w:r>
          </w:p>
        </w:tc>
        <w:tc>
          <w:tcPr>
            <w:tcW w:w="1276" w:type="dxa"/>
          </w:tcPr>
          <w:p w:rsidR="002829D8" w:rsidRPr="002829D8" w:rsidRDefault="002829D8" w:rsidP="002829D8">
            <w:pPr>
              <w:rPr>
                <w:sz w:val="16"/>
                <w:szCs w:val="16"/>
              </w:rPr>
            </w:pPr>
            <w:r w:rsidRPr="002829D8">
              <w:rPr>
                <w:sz w:val="16"/>
                <w:szCs w:val="16"/>
              </w:rPr>
              <w:t>2 388,5</w:t>
            </w:r>
          </w:p>
        </w:tc>
        <w:tc>
          <w:tcPr>
            <w:tcW w:w="1134" w:type="dxa"/>
          </w:tcPr>
          <w:p w:rsidR="002829D8" w:rsidRPr="002829D8" w:rsidRDefault="002829D8" w:rsidP="002829D8">
            <w:pPr>
              <w:rPr>
                <w:sz w:val="16"/>
                <w:szCs w:val="16"/>
              </w:rPr>
            </w:pPr>
            <w:r w:rsidRPr="002829D8">
              <w:rPr>
                <w:sz w:val="16"/>
                <w:szCs w:val="16"/>
              </w:rPr>
              <w:t>60,0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rPr>
                <w:b/>
                <w:sz w:val="16"/>
                <w:szCs w:val="16"/>
              </w:rPr>
            </w:pPr>
            <w:r w:rsidRPr="002829D8">
              <w:rPr>
                <w:sz w:val="16"/>
                <w:szCs w:val="16"/>
              </w:rPr>
              <w:t>2019</w:t>
            </w:r>
          </w:p>
        </w:tc>
        <w:tc>
          <w:tcPr>
            <w:tcW w:w="1275" w:type="dxa"/>
          </w:tcPr>
          <w:p w:rsidR="002829D8" w:rsidRPr="002829D8" w:rsidRDefault="002829D8" w:rsidP="002829D8">
            <w:pPr>
              <w:rPr>
                <w:sz w:val="16"/>
                <w:szCs w:val="16"/>
              </w:rPr>
            </w:pPr>
            <w:r w:rsidRPr="002829D8">
              <w:rPr>
                <w:sz w:val="16"/>
                <w:szCs w:val="16"/>
              </w:rPr>
              <w:t>1 098,8</w:t>
            </w:r>
          </w:p>
        </w:tc>
        <w:tc>
          <w:tcPr>
            <w:tcW w:w="1276" w:type="dxa"/>
          </w:tcPr>
          <w:p w:rsidR="002829D8" w:rsidRPr="002829D8" w:rsidRDefault="002829D8" w:rsidP="002829D8">
            <w:pPr>
              <w:rPr>
                <w:sz w:val="16"/>
                <w:szCs w:val="16"/>
              </w:rPr>
            </w:pPr>
            <w:r w:rsidRPr="002829D8">
              <w:rPr>
                <w:sz w:val="16"/>
                <w:szCs w:val="16"/>
              </w:rPr>
              <w:t>1 038,8</w:t>
            </w:r>
          </w:p>
        </w:tc>
        <w:tc>
          <w:tcPr>
            <w:tcW w:w="1134" w:type="dxa"/>
          </w:tcPr>
          <w:p w:rsidR="002829D8" w:rsidRPr="002829D8" w:rsidRDefault="002829D8" w:rsidP="002829D8">
            <w:pPr>
              <w:rPr>
                <w:sz w:val="16"/>
                <w:szCs w:val="16"/>
              </w:rPr>
            </w:pPr>
            <w:r w:rsidRPr="002829D8">
              <w:rPr>
                <w:sz w:val="16"/>
                <w:szCs w:val="16"/>
              </w:rPr>
              <w:t>60,0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2020</w:t>
            </w:r>
          </w:p>
        </w:tc>
        <w:tc>
          <w:tcPr>
            <w:tcW w:w="1275" w:type="dxa"/>
          </w:tcPr>
          <w:p w:rsidR="002829D8" w:rsidRPr="002829D8" w:rsidRDefault="002829D8" w:rsidP="002829D8">
            <w:pPr>
              <w:rPr>
                <w:sz w:val="16"/>
                <w:szCs w:val="16"/>
              </w:rPr>
            </w:pPr>
            <w:r w:rsidRPr="002829D8">
              <w:rPr>
                <w:sz w:val="16"/>
                <w:szCs w:val="16"/>
              </w:rPr>
              <w:t>1 195,3</w:t>
            </w:r>
          </w:p>
        </w:tc>
        <w:tc>
          <w:tcPr>
            <w:tcW w:w="1276" w:type="dxa"/>
          </w:tcPr>
          <w:p w:rsidR="002829D8" w:rsidRPr="002829D8" w:rsidRDefault="002829D8" w:rsidP="002829D8">
            <w:pPr>
              <w:rPr>
                <w:sz w:val="16"/>
                <w:szCs w:val="16"/>
              </w:rPr>
            </w:pPr>
            <w:r w:rsidRPr="002829D8">
              <w:rPr>
                <w:sz w:val="16"/>
                <w:szCs w:val="16"/>
              </w:rPr>
              <w:t>1 135,3</w:t>
            </w:r>
          </w:p>
        </w:tc>
        <w:tc>
          <w:tcPr>
            <w:tcW w:w="1134" w:type="dxa"/>
          </w:tcPr>
          <w:p w:rsidR="002829D8" w:rsidRPr="002829D8" w:rsidRDefault="002829D8" w:rsidP="002829D8">
            <w:pPr>
              <w:rPr>
                <w:sz w:val="16"/>
                <w:szCs w:val="16"/>
              </w:rPr>
            </w:pPr>
            <w:r w:rsidRPr="002829D8">
              <w:rPr>
                <w:sz w:val="16"/>
                <w:szCs w:val="16"/>
              </w:rPr>
              <w:t>60,0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2021</w:t>
            </w:r>
          </w:p>
        </w:tc>
        <w:tc>
          <w:tcPr>
            <w:tcW w:w="1275" w:type="dxa"/>
          </w:tcPr>
          <w:p w:rsidR="002829D8" w:rsidRPr="002829D8" w:rsidRDefault="002829D8" w:rsidP="002829D8">
            <w:pPr>
              <w:jc w:val="both"/>
              <w:rPr>
                <w:b/>
                <w:sz w:val="16"/>
                <w:szCs w:val="16"/>
              </w:rPr>
            </w:pPr>
            <w:r w:rsidRPr="002829D8">
              <w:rPr>
                <w:sz w:val="16"/>
                <w:szCs w:val="16"/>
              </w:rPr>
              <w:t>2 690,1</w:t>
            </w:r>
          </w:p>
        </w:tc>
        <w:tc>
          <w:tcPr>
            <w:tcW w:w="1276" w:type="dxa"/>
          </w:tcPr>
          <w:p w:rsidR="002829D8" w:rsidRPr="002829D8" w:rsidRDefault="002829D8" w:rsidP="002829D8">
            <w:pPr>
              <w:rPr>
                <w:sz w:val="16"/>
                <w:szCs w:val="16"/>
              </w:rPr>
            </w:pPr>
            <w:r w:rsidRPr="002829D8">
              <w:rPr>
                <w:sz w:val="16"/>
                <w:szCs w:val="16"/>
              </w:rPr>
              <w:t>2 621,9</w:t>
            </w:r>
          </w:p>
        </w:tc>
        <w:tc>
          <w:tcPr>
            <w:tcW w:w="1134" w:type="dxa"/>
          </w:tcPr>
          <w:p w:rsidR="002829D8" w:rsidRPr="002829D8" w:rsidRDefault="002829D8" w:rsidP="002829D8">
            <w:pPr>
              <w:jc w:val="both"/>
              <w:rPr>
                <w:b/>
                <w:sz w:val="16"/>
                <w:szCs w:val="16"/>
              </w:rPr>
            </w:pPr>
            <w:r w:rsidRPr="002829D8">
              <w:rPr>
                <w:sz w:val="16"/>
                <w:szCs w:val="16"/>
              </w:rPr>
              <w:t>68,2</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2022</w:t>
            </w:r>
          </w:p>
        </w:tc>
        <w:tc>
          <w:tcPr>
            <w:tcW w:w="1275" w:type="dxa"/>
          </w:tcPr>
          <w:p w:rsidR="002829D8" w:rsidRPr="002829D8" w:rsidRDefault="002829D8" w:rsidP="002829D8">
            <w:pPr>
              <w:jc w:val="both"/>
              <w:rPr>
                <w:b/>
                <w:sz w:val="16"/>
                <w:szCs w:val="16"/>
              </w:rPr>
            </w:pPr>
            <w:r w:rsidRPr="002829D8">
              <w:rPr>
                <w:sz w:val="16"/>
                <w:szCs w:val="16"/>
              </w:rPr>
              <w:t>2 773,1</w:t>
            </w:r>
          </w:p>
        </w:tc>
        <w:tc>
          <w:tcPr>
            <w:tcW w:w="1276" w:type="dxa"/>
          </w:tcPr>
          <w:p w:rsidR="002829D8" w:rsidRPr="002829D8" w:rsidRDefault="002829D8" w:rsidP="002829D8">
            <w:pPr>
              <w:rPr>
                <w:sz w:val="16"/>
                <w:szCs w:val="16"/>
              </w:rPr>
            </w:pPr>
            <w:r w:rsidRPr="002829D8">
              <w:rPr>
                <w:sz w:val="16"/>
                <w:szCs w:val="16"/>
              </w:rPr>
              <w:t>2 204,0</w:t>
            </w:r>
          </w:p>
        </w:tc>
        <w:tc>
          <w:tcPr>
            <w:tcW w:w="1134" w:type="dxa"/>
          </w:tcPr>
          <w:p w:rsidR="002829D8" w:rsidRPr="002829D8" w:rsidRDefault="002829D8" w:rsidP="002829D8">
            <w:pPr>
              <w:jc w:val="both"/>
              <w:rPr>
                <w:b/>
                <w:sz w:val="16"/>
                <w:szCs w:val="16"/>
              </w:rPr>
            </w:pPr>
            <w:r w:rsidRPr="002829D8">
              <w:rPr>
                <w:sz w:val="16"/>
                <w:szCs w:val="16"/>
              </w:rPr>
              <w:t>569,1</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2023</w:t>
            </w:r>
          </w:p>
        </w:tc>
        <w:tc>
          <w:tcPr>
            <w:tcW w:w="1275" w:type="dxa"/>
          </w:tcPr>
          <w:p w:rsidR="002829D8" w:rsidRPr="002829D8" w:rsidRDefault="002829D8" w:rsidP="002829D8">
            <w:pPr>
              <w:jc w:val="both"/>
              <w:rPr>
                <w:b/>
                <w:sz w:val="16"/>
                <w:szCs w:val="16"/>
              </w:rPr>
            </w:pPr>
            <w:r w:rsidRPr="002829D8">
              <w:rPr>
                <w:sz w:val="16"/>
                <w:szCs w:val="16"/>
              </w:rPr>
              <w:t>2 796,2</w:t>
            </w:r>
          </w:p>
        </w:tc>
        <w:tc>
          <w:tcPr>
            <w:tcW w:w="1276" w:type="dxa"/>
          </w:tcPr>
          <w:p w:rsidR="002829D8" w:rsidRPr="002829D8" w:rsidRDefault="002829D8" w:rsidP="002829D8">
            <w:pPr>
              <w:rPr>
                <w:sz w:val="16"/>
                <w:szCs w:val="16"/>
              </w:rPr>
            </w:pPr>
            <w:r w:rsidRPr="002829D8">
              <w:rPr>
                <w:sz w:val="16"/>
                <w:szCs w:val="16"/>
              </w:rPr>
              <w:t>2 570,2</w:t>
            </w:r>
          </w:p>
        </w:tc>
        <w:tc>
          <w:tcPr>
            <w:tcW w:w="1134" w:type="dxa"/>
          </w:tcPr>
          <w:p w:rsidR="002829D8" w:rsidRPr="002829D8" w:rsidRDefault="002829D8" w:rsidP="002829D8">
            <w:pPr>
              <w:jc w:val="both"/>
              <w:rPr>
                <w:b/>
                <w:sz w:val="16"/>
                <w:szCs w:val="16"/>
              </w:rPr>
            </w:pPr>
            <w:r w:rsidRPr="002829D8">
              <w:rPr>
                <w:sz w:val="16"/>
                <w:szCs w:val="16"/>
              </w:rPr>
              <w:t>226,0</w:t>
            </w:r>
          </w:p>
        </w:tc>
        <w:tc>
          <w:tcPr>
            <w:tcW w:w="1228" w:type="dxa"/>
            <w:gridSpan w:val="2"/>
          </w:tcPr>
          <w:p w:rsidR="002829D8" w:rsidRPr="002829D8" w:rsidRDefault="002829D8" w:rsidP="002829D8">
            <w:pPr>
              <w:rPr>
                <w:color w:val="0000FF"/>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FF0000"/>
                <w:sz w:val="16"/>
                <w:szCs w:val="16"/>
              </w:rPr>
            </w:pPr>
            <w:r w:rsidRPr="002829D8">
              <w:rPr>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11 020,3</w:t>
            </w:r>
          </w:p>
        </w:tc>
        <w:tc>
          <w:tcPr>
            <w:tcW w:w="1276" w:type="dxa"/>
          </w:tcPr>
          <w:p w:rsidR="002829D8" w:rsidRPr="002829D8" w:rsidRDefault="002829D8" w:rsidP="002829D8">
            <w:pPr>
              <w:rPr>
                <w:color w:val="FF0000"/>
                <w:sz w:val="16"/>
                <w:szCs w:val="16"/>
              </w:rPr>
            </w:pPr>
            <w:r w:rsidRPr="002829D8">
              <w:rPr>
                <w:color w:val="FF0000"/>
                <w:sz w:val="16"/>
                <w:szCs w:val="16"/>
              </w:rPr>
              <w:t>10 714,1</w:t>
            </w:r>
          </w:p>
        </w:tc>
        <w:tc>
          <w:tcPr>
            <w:tcW w:w="1134" w:type="dxa"/>
          </w:tcPr>
          <w:p w:rsidR="002829D8" w:rsidRPr="002829D8" w:rsidRDefault="002829D8" w:rsidP="002829D8">
            <w:pPr>
              <w:rPr>
                <w:color w:val="FF0000"/>
                <w:sz w:val="16"/>
                <w:szCs w:val="16"/>
              </w:rPr>
            </w:pPr>
            <w:r w:rsidRPr="002829D8">
              <w:rPr>
                <w:color w:val="FF0000"/>
                <w:sz w:val="16"/>
                <w:szCs w:val="16"/>
              </w:rPr>
              <w:t>306,2</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8 385,6</w:t>
            </w:r>
          </w:p>
        </w:tc>
        <w:tc>
          <w:tcPr>
            <w:tcW w:w="1276" w:type="dxa"/>
          </w:tcPr>
          <w:p w:rsidR="002829D8" w:rsidRPr="002829D8" w:rsidRDefault="002829D8" w:rsidP="002829D8">
            <w:pPr>
              <w:rPr>
                <w:color w:val="0000FF"/>
                <w:sz w:val="16"/>
                <w:szCs w:val="16"/>
              </w:rPr>
            </w:pPr>
            <w:r w:rsidRPr="002829D8">
              <w:rPr>
                <w:color w:val="0000FF"/>
                <w:sz w:val="16"/>
                <w:szCs w:val="16"/>
              </w:rPr>
              <w:t>8 092,3</w:t>
            </w:r>
          </w:p>
        </w:tc>
        <w:tc>
          <w:tcPr>
            <w:tcW w:w="1134" w:type="dxa"/>
          </w:tcPr>
          <w:p w:rsidR="002829D8" w:rsidRPr="002829D8" w:rsidRDefault="002829D8" w:rsidP="002829D8">
            <w:pPr>
              <w:rPr>
                <w:color w:val="0000FF"/>
                <w:sz w:val="16"/>
                <w:szCs w:val="16"/>
              </w:rPr>
            </w:pPr>
            <w:r w:rsidRPr="002829D8">
              <w:rPr>
                <w:color w:val="0000FF"/>
                <w:sz w:val="16"/>
                <w:szCs w:val="16"/>
              </w:rPr>
              <w:t>293,3</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2.1.</w:t>
            </w:r>
          </w:p>
        </w:tc>
        <w:tc>
          <w:tcPr>
            <w:tcW w:w="1134" w:type="dxa"/>
            <w:vMerge w:val="restart"/>
          </w:tcPr>
          <w:p w:rsidR="002829D8" w:rsidRPr="002829D8" w:rsidRDefault="002829D8" w:rsidP="002829D8">
            <w:pPr>
              <w:rPr>
                <w:sz w:val="16"/>
                <w:szCs w:val="16"/>
              </w:rPr>
            </w:pPr>
            <w:r w:rsidRPr="002829D8">
              <w:rPr>
                <w:sz w:val="16"/>
                <w:szCs w:val="16"/>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widowControl w:val="0"/>
              <w:autoSpaceDE w:val="0"/>
              <w:autoSpaceDN w:val="0"/>
              <w:adjustRightInd w:val="0"/>
              <w:rPr>
                <w:b/>
                <w:bCs/>
                <w:sz w:val="16"/>
                <w:szCs w:val="16"/>
              </w:rPr>
            </w:pPr>
            <w:r w:rsidRPr="002829D8">
              <w:rPr>
                <w:b/>
                <w:color w:val="0000FF"/>
                <w:sz w:val="16"/>
                <w:szCs w:val="16"/>
              </w:rPr>
              <w:t>2016-2027</w:t>
            </w:r>
          </w:p>
        </w:tc>
        <w:tc>
          <w:tcPr>
            <w:tcW w:w="1275" w:type="dxa"/>
          </w:tcPr>
          <w:p w:rsidR="002829D8" w:rsidRPr="002829D8" w:rsidRDefault="002829D8" w:rsidP="002829D8">
            <w:pPr>
              <w:keepNext/>
              <w:contextualSpacing/>
              <w:outlineLvl w:val="0"/>
              <w:rPr>
                <w:b/>
                <w:color w:val="0000FF"/>
                <w:sz w:val="16"/>
                <w:szCs w:val="16"/>
                <w:lang w:val="x-none" w:eastAsia="x-none"/>
              </w:rPr>
            </w:pPr>
            <w:r w:rsidRPr="002829D8">
              <w:rPr>
                <w:b/>
                <w:color w:val="0000FF"/>
                <w:sz w:val="16"/>
                <w:szCs w:val="16"/>
                <w:lang w:eastAsia="x-none"/>
              </w:rPr>
              <w:t>638,0</w:t>
            </w:r>
          </w:p>
        </w:tc>
        <w:tc>
          <w:tcPr>
            <w:tcW w:w="1276" w:type="dxa"/>
          </w:tcPr>
          <w:p w:rsidR="002829D8" w:rsidRPr="002829D8" w:rsidRDefault="002829D8" w:rsidP="002829D8">
            <w:pPr>
              <w:rPr>
                <w:b/>
                <w:color w:val="0000FF"/>
                <w:sz w:val="16"/>
                <w:szCs w:val="16"/>
              </w:rPr>
            </w:pPr>
            <w:r w:rsidRPr="002829D8">
              <w:rPr>
                <w:b/>
                <w:color w:val="0000FF"/>
                <w:sz w:val="16"/>
                <w:szCs w:val="16"/>
              </w:rPr>
              <w:t>0,0</w:t>
            </w:r>
          </w:p>
        </w:tc>
        <w:tc>
          <w:tcPr>
            <w:tcW w:w="1134" w:type="dxa"/>
          </w:tcPr>
          <w:p w:rsidR="002829D8" w:rsidRPr="002829D8" w:rsidRDefault="002829D8" w:rsidP="002829D8">
            <w:pPr>
              <w:keepNext/>
              <w:contextualSpacing/>
              <w:outlineLvl w:val="0"/>
              <w:rPr>
                <w:b/>
                <w:color w:val="0000FF"/>
                <w:sz w:val="16"/>
                <w:szCs w:val="16"/>
                <w:lang w:val="x-none" w:eastAsia="x-none"/>
              </w:rPr>
            </w:pPr>
            <w:r w:rsidRPr="002829D8">
              <w:rPr>
                <w:b/>
                <w:color w:val="0000FF"/>
                <w:sz w:val="16"/>
                <w:szCs w:val="16"/>
                <w:lang w:eastAsia="x-none"/>
              </w:rPr>
              <w:t>638,0</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rPr>
                <w:b/>
                <w:sz w:val="16"/>
                <w:szCs w:val="16"/>
              </w:rPr>
            </w:pPr>
            <w:r w:rsidRPr="002829D8">
              <w:rPr>
                <w:sz w:val="16"/>
                <w:szCs w:val="16"/>
              </w:rPr>
              <w:t>Управление социальной политики Администрации МО Билибинский муниципальный район, учреждения образования</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rPr>
                <w:sz w:val="16"/>
                <w:szCs w:val="16"/>
              </w:rPr>
            </w:pPr>
            <w:r w:rsidRPr="002829D8">
              <w:rPr>
                <w:sz w:val="16"/>
                <w:szCs w:val="16"/>
              </w:rPr>
              <w:t>2016</w:t>
            </w:r>
          </w:p>
        </w:tc>
        <w:tc>
          <w:tcPr>
            <w:tcW w:w="1275" w:type="dxa"/>
          </w:tcPr>
          <w:p w:rsidR="002829D8" w:rsidRPr="002829D8" w:rsidRDefault="002829D8" w:rsidP="002829D8">
            <w:pPr>
              <w:rPr>
                <w:sz w:val="16"/>
                <w:szCs w:val="16"/>
              </w:rPr>
            </w:pPr>
            <w:r w:rsidRPr="002829D8">
              <w:rPr>
                <w:sz w:val="16"/>
                <w:szCs w:val="16"/>
              </w:rPr>
              <w:t>60,0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60,0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rPr>
                <w:sz w:val="16"/>
                <w:szCs w:val="16"/>
              </w:rPr>
            </w:pPr>
            <w:r w:rsidRPr="002829D8">
              <w:rPr>
                <w:sz w:val="16"/>
                <w:szCs w:val="16"/>
              </w:rPr>
              <w:t>2017</w:t>
            </w:r>
          </w:p>
        </w:tc>
        <w:tc>
          <w:tcPr>
            <w:tcW w:w="1275" w:type="dxa"/>
          </w:tcPr>
          <w:p w:rsidR="002829D8" w:rsidRPr="002829D8" w:rsidRDefault="002829D8" w:rsidP="002829D8">
            <w:pPr>
              <w:rPr>
                <w:sz w:val="16"/>
                <w:szCs w:val="16"/>
              </w:rPr>
            </w:pPr>
            <w:r w:rsidRPr="002829D8">
              <w:rPr>
                <w:sz w:val="16"/>
                <w:szCs w:val="16"/>
              </w:rPr>
              <w:t>60,0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60,0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rPr>
                <w:sz w:val="16"/>
                <w:szCs w:val="16"/>
              </w:rPr>
            </w:pPr>
            <w:r w:rsidRPr="002829D8">
              <w:rPr>
                <w:sz w:val="16"/>
                <w:szCs w:val="16"/>
              </w:rPr>
              <w:t>2018</w:t>
            </w:r>
          </w:p>
        </w:tc>
        <w:tc>
          <w:tcPr>
            <w:tcW w:w="1275" w:type="dxa"/>
          </w:tcPr>
          <w:p w:rsidR="002829D8" w:rsidRPr="002829D8" w:rsidRDefault="002829D8" w:rsidP="002829D8">
            <w:pPr>
              <w:rPr>
                <w:sz w:val="16"/>
                <w:szCs w:val="16"/>
              </w:rPr>
            </w:pPr>
            <w:r w:rsidRPr="002829D8">
              <w:rPr>
                <w:sz w:val="16"/>
                <w:szCs w:val="16"/>
              </w:rPr>
              <w:t>60,0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60,0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rPr>
          <w:trHeight w:val="246"/>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rPr>
                <w:b/>
                <w:sz w:val="16"/>
                <w:szCs w:val="16"/>
              </w:rPr>
            </w:pPr>
            <w:r w:rsidRPr="002829D8">
              <w:rPr>
                <w:sz w:val="16"/>
                <w:szCs w:val="16"/>
              </w:rPr>
              <w:t>2019</w:t>
            </w:r>
          </w:p>
        </w:tc>
        <w:tc>
          <w:tcPr>
            <w:tcW w:w="1275" w:type="dxa"/>
          </w:tcPr>
          <w:p w:rsidR="002829D8" w:rsidRPr="002829D8" w:rsidRDefault="002829D8" w:rsidP="002829D8">
            <w:pPr>
              <w:rPr>
                <w:sz w:val="16"/>
                <w:szCs w:val="16"/>
              </w:rPr>
            </w:pPr>
            <w:r w:rsidRPr="002829D8">
              <w:rPr>
                <w:sz w:val="16"/>
                <w:szCs w:val="16"/>
              </w:rPr>
              <w:t>60,0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60,0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2020</w:t>
            </w:r>
          </w:p>
        </w:tc>
        <w:tc>
          <w:tcPr>
            <w:tcW w:w="1275" w:type="dxa"/>
          </w:tcPr>
          <w:p w:rsidR="002829D8" w:rsidRPr="002829D8" w:rsidRDefault="002829D8" w:rsidP="002829D8">
            <w:pPr>
              <w:rPr>
                <w:sz w:val="16"/>
                <w:szCs w:val="16"/>
              </w:rPr>
            </w:pPr>
            <w:r w:rsidRPr="002829D8">
              <w:rPr>
                <w:sz w:val="16"/>
                <w:szCs w:val="16"/>
              </w:rPr>
              <w:t>60,0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60,0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2021</w:t>
            </w:r>
          </w:p>
        </w:tc>
        <w:tc>
          <w:tcPr>
            <w:tcW w:w="1275" w:type="dxa"/>
          </w:tcPr>
          <w:p w:rsidR="002829D8" w:rsidRPr="002829D8" w:rsidRDefault="002829D8" w:rsidP="002829D8">
            <w:pPr>
              <w:jc w:val="both"/>
              <w:rPr>
                <w:b/>
                <w:sz w:val="16"/>
                <w:szCs w:val="16"/>
              </w:rPr>
            </w:pPr>
            <w:r w:rsidRPr="002829D8">
              <w:rPr>
                <w:sz w:val="16"/>
                <w:szCs w:val="16"/>
              </w:rPr>
              <w:t>60,0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jc w:val="both"/>
              <w:rPr>
                <w:b/>
                <w:sz w:val="16"/>
                <w:szCs w:val="16"/>
              </w:rPr>
            </w:pPr>
            <w:r w:rsidRPr="002829D8">
              <w:rPr>
                <w:sz w:val="16"/>
                <w:szCs w:val="16"/>
              </w:rPr>
              <w:t>60,0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2022</w:t>
            </w:r>
          </w:p>
        </w:tc>
        <w:tc>
          <w:tcPr>
            <w:tcW w:w="1275" w:type="dxa"/>
          </w:tcPr>
          <w:p w:rsidR="002829D8" w:rsidRPr="002829D8" w:rsidRDefault="002829D8" w:rsidP="002829D8">
            <w:pPr>
              <w:jc w:val="both"/>
              <w:rPr>
                <w:b/>
                <w:sz w:val="16"/>
                <w:szCs w:val="16"/>
              </w:rPr>
            </w:pPr>
            <w:r w:rsidRPr="002829D8">
              <w:rPr>
                <w:sz w:val="16"/>
                <w:szCs w:val="16"/>
              </w:rPr>
              <w:t>60,0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jc w:val="both"/>
              <w:rPr>
                <w:b/>
                <w:sz w:val="16"/>
                <w:szCs w:val="16"/>
              </w:rPr>
            </w:pPr>
            <w:r w:rsidRPr="002829D8">
              <w:rPr>
                <w:sz w:val="16"/>
                <w:szCs w:val="16"/>
              </w:rPr>
              <w:t>60,0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2023</w:t>
            </w:r>
          </w:p>
        </w:tc>
        <w:tc>
          <w:tcPr>
            <w:tcW w:w="1275" w:type="dxa"/>
          </w:tcPr>
          <w:p w:rsidR="002829D8" w:rsidRPr="002829D8" w:rsidRDefault="002829D8" w:rsidP="002829D8">
            <w:pPr>
              <w:jc w:val="both"/>
              <w:rPr>
                <w:sz w:val="16"/>
                <w:szCs w:val="16"/>
              </w:rPr>
            </w:pPr>
            <w:r w:rsidRPr="002829D8">
              <w:rPr>
                <w:sz w:val="16"/>
                <w:szCs w:val="16"/>
              </w:rPr>
              <w:t>60,0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jc w:val="both"/>
              <w:rPr>
                <w:sz w:val="16"/>
                <w:szCs w:val="16"/>
              </w:rPr>
            </w:pPr>
            <w:r w:rsidRPr="002829D8">
              <w:rPr>
                <w:sz w:val="16"/>
                <w:szCs w:val="16"/>
              </w:rPr>
              <w:t>60,0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FF0000"/>
                <w:sz w:val="16"/>
                <w:szCs w:val="16"/>
              </w:rPr>
            </w:pPr>
            <w:r w:rsidRPr="002829D8">
              <w:rPr>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79,0</w:t>
            </w:r>
          </w:p>
        </w:tc>
        <w:tc>
          <w:tcPr>
            <w:tcW w:w="1276" w:type="dxa"/>
          </w:tcPr>
          <w:p w:rsidR="002829D8" w:rsidRPr="002829D8" w:rsidRDefault="002829D8" w:rsidP="002829D8">
            <w:pPr>
              <w:rPr>
                <w:color w:val="FF0000"/>
                <w:sz w:val="16"/>
                <w:szCs w:val="16"/>
              </w:rPr>
            </w:pPr>
            <w:r w:rsidRPr="002829D8">
              <w:rPr>
                <w:color w:val="FF0000"/>
                <w:sz w:val="16"/>
                <w:szCs w:val="16"/>
              </w:rPr>
              <w:t>0,0</w:t>
            </w:r>
          </w:p>
        </w:tc>
        <w:tc>
          <w:tcPr>
            <w:tcW w:w="1134" w:type="dxa"/>
          </w:tcPr>
          <w:p w:rsidR="002829D8" w:rsidRPr="002829D8" w:rsidRDefault="002829D8" w:rsidP="002829D8">
            <w:pPr>
              <w:rPr>
                <w:color w:val="FF0000"/>
                <w:sz w:val="16"/>
                <w:szCs w:val="16"/>
              </w:rPr>
            </w:pPr>
            <w:r w:rsidRPr="002829D8">
              <w:rPr>
                <w:color w:val="FF0000"/>
                <w:sz w:val="16"/>
                <w:szCs w:val="16"/>
              </w:rPr>
              <w:t>79,0</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79,0</w:t>
            </w:r>
          </w:p>
        </w:tc>
        <w:tc>
          <w:tcPr>
            <w:tcW w:w="1276" w:type="dxa"/>
          </w:tcPr>
          <w:p w:rsidR="002829D8" w:rsidRPr="002829D8" w:rsidRDefault="002829D8" w:rsidP="002829D8">
            <w:pPr>
              <w:rPr>
                <w:color w:val="0000FF"/>
                <w:sz w:val="16"/>
                <w:szCs w:val="16"/>
              </w:rPr>
            </w:pPr>
            <w:r w:rsidRPr="002829D8">
              <w:rPr>
                <w:color w:val="0000FF"/>
                <w:sz w:val="16"/>
                <w:szCs w:val="16"/>
              </w:rPr>
              <w:t>0,0</w:t>
            </w:r>
          </w:p>
        </w:tc>
        <w:tc>
          <w:tcPr>
            <w:tcW w:w="1134" w:type="dxa"/>
          </w:tcPr>
          <w:p w:rsidR="002829D8" w:rsidRPr="002829D8" w:rsidRDefault="002829D8" w:rsidP="002829D8">
            <w:pPr>
              <w:rPr>
                <w:color w:val="0000FF"/>
                <w:sz w:val="16"/>
                <w:szCs w:val="16"/>
              </w:rPr>
            </w:pPr>
            <w:r w:rsidRPr="002829D8">
              <w:rPr>
                <w:color w:val="0000FF"/>
                <w:sz w:val="16"/>
                <w:szCs w:val="16"/>
              </w:rPr>
              <w:t>79,0</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2.2</w:t>
            </w:r>
          </w:p>
        </w:tc>
        <w:tc>
          <w:tcPr>
            <w:tcW w:w="1134" w:type="dxa"/>
            <w:vMerge w:val="restart"/>
          </w:tcPr>
          <w:p w:rsidR="002829D8" w:rsidRPr="002829D8" w:rsidRDefault="002829D8" w:rsidP="002829D8">
            <w:pPr>
              <w:spacing w:line="221" w:lineRule="auto"/>
              <w:rPr>
                <w:b/>
                <w:sz w:val="16"/>
                <w:szCs w:val="16"/>
              </w:rPr>
            </w:pPr>
            <w:r w:rsidRPr="002829D8">
              <w:rPr>
                <w:sz w:val="16"/>
                <w:szCs w:val="16"/>
              </w:rPr>
              <w:t xml:space="preserve">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(Закупка товаров, работ и услуг для обеспечения государственных (муниципальных) нужд)  </w:t>
            </w:r>
            <w:r w:rsidRPr="002829D8">
              <w:rPr>
                <w:b/>
                <w:sz w:val="16"/>
                <w:szCs w:val="16"/>
              </w:rPr>
              <w:t xml:space="preserve"> </w:t>
            </w:r>
          </w:p>
        </w:tc>
        <w:tc>
          <w:tcPr>
            <w:tcW w:w="1134" w:type="dxa"/>
          </w:tcPr>
          <w:p w:rsidR="002829D8" w:rsidRPr="002829D8" w:rsidRDefault="002829D8" w:rsidP="002829D8">
            <w:pPr>
              <w:rPr>
                <w:sz w:val="16"/>
                <w:szCs w:val="16"/>
              </w:rPr>
            </w:pPr>
            <w:r w:rsidRPr="002829D8">
              <w:rPr>
                <w:b/>
                <w:color w:val="0000FF"/>
                <w:sz w:val="16"/>
                <w:szCs w:val="16"/>
              </w:rPr>
              <w:t>2016-2027</w:t>
            </w:r>
          </w:p>
        </w:tc>
        <w:tc>
          <w:tcPr>
            <w:tcW w:w="1275" w:type="dxa"/>
          </w:tcPr>
          <w:p w:rsidR="002829D8" w:rsidRPr="002829D8" w:rsidRDefault="002829D8" w:rsidP="002829D8">
            <w:pPr>
              <w:rPr>
                <w:b/>
                <w:color w:val="0000FF"/>
                <w:sz w:val="16"/>
                <w:szCs w:val="16"/>
              </w:rPr>
            </w:pPr>
            <w:r w:rsidRPr="002829D8">
              <w:rPr>
                <w:b/>
                <w:color w:val="0000FF"/>
                <w:sz w:val="16"/>
                <w:szCs w:val="16"/>
              </w:rPr>
              <w:t>504,4</w:t>
            </w:r>
          </w:p>
        </w:tc>
        <w:tc>
          <w:tcPr>
            <w:tcW w:w="1276" w:type="dxa"/>
          </w:tcPr>
          <w:p w:rsidR="002829D8" w:rsidRPr="002829D8" w:rsidRDefault="002829D8" w:rsidP="002829D8">
            <w:pPr>
              <w:rPr>
                <w:b/>
                <w:color w:val="0000FF"/>
                <w:sz w:val="16"/>
                <w:szCs w:val="16"/>
              </w:rPr>
            </w:pPr>
            <w:r w:rsidRPr="002829D8">
              <w:rPr>
                <w:b/>
                <w:color w:val="0000FF"/>
                <w:sz w:val="16"/>
                <w:szCs w:val="16"/>
              </w:rPr>
              <w:t>0,0</w:t>
            </w:r>
          </w:p>
        </w:tc>
        <w:tc>
          <w:tcPr>
            <w:tcW w:w="1134" w:type="dxa"/>
          </w:tcPr>
          <w:p w:rsidR="002829D8" w:rsidRPr="002829D8" w:rsidRDefault="002829D8" w:rsidP="002829D8">
            <w:pPr>
              <w:rPr>
                <w:b/>
                <w:color w:val="0000FF"/>
                <w:sz w:val="16"/>
                <w:szCs w:val="16"/>
              </w:rPr>
            </w:pPr>
            <w:r w:rsidRPr="002829D8">
              <w:rPr>
                <w:b/>
                <w:color w:val="0000FF"/>
                <w:sz w:val="16"/>
                <w:szCs w:val="16"/>
              </w:rPr>
              <w:t>504,4</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rPr>
                <w:b/>
                <w:sz w:val="16"/>
                <w:szCs w:val="16"/>
              </w:rPr>
            </w:pPr>
            <w:r w:rsidRPr="002829D8">
              <w:rPr>
                <w:sz w:val="16"/>
                <w:szCs w:val="16"/>
              </w:rPr>
              <w:t>Управление социальной политики Администрации МО Билибинский муниципальный район, учреждения образования</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2023</w:t>
            </w:r>
          </w:p>
        </w:tc>
        <w:tc>
          <w:tcPr>
            <w:tcW w:w="1275" w:type="dxa"/>
          </w:tcPr>
          <w:p w:rsidR="002829D8" w:rsidRPr="002829D8" w:rsidRDefault="002829D8" w:rsidP="002829D8">
            <w:pPr>
              <w:rPr>
                <w:sz w:val="16"/>
                <w:szCs w:val="16"/>
              </w:rPr>
            </w:pPr>
            <w:r w:rsidRPr="002829D8">
              <w:rPr>
                <w:sz w:val="16"/>
                <w:szCs w:val="16"/>
              </w:rPr>
              <w:t>155,6</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155,6</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FF0000"/>
                <w:sz w:val="16"/>
                <w:szCs w:val="16"/>
              </w:rPr>
            </w:pPr>
            <w:r w:rsidRPr="002829D8">
              <w:rPr>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174,4</w:t>
            </w:r>
          </w:p>
        </w:tc>
        <w:tc>
          <w:tcPr>
            <w:tcW w:w="1276" w:type="dxa"/>
          </w:tcPr>
          <w:p w:rsidR="002829D8" w:rsidRPr="002829D8" w:rsidRDefault="002829D8" w:rsidP="002829D8">
            <w:pPr>
              <w:rPr>
                <w:color w:val="FF0000"/>
                <w:sz w:val="16"/>
                <w:szCs w:val="16"/>
              </w:rPr>
            </w:pPr>
            <w:r w:rsidRPr="002829D8">
              <w:rPr>
                <w:color w:val="FF0000"/>
                <w:sz w:val="16"/>
                <w:szCs w:val="16"/>
              </w:rPr>
              <w:t>0,0</w:t>
            </w:r>
          </w:p>
        </w:tc>
        <w:tc>
          <w:tcPr>
            <w:tcW w:w="1134" w:type="dxa"/>
          </w:tcPr>
          <w:p w:rsidR="002829D8" w:rsidRPr="002829D8" w:rsidRDefault="002829D8" w:rsidP="002829D8">
            <w:pPr>
              <w:rPr>
                <w:color w:val="FF0000"/>
                <w:sz w:val="16"/>
                <w:szCs w:val="16"/>
              </w:rPr>
            </w:pPr>
            <w:r w:rsidRPr="002829D8">
              <w:rPr>
                <w:color w:val="FF0000"/>
                <w:sz w:val="16"/>
                <w:szCs w:val="16"/>
              </w:rPr>
              <w:t>174,4</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174,4</w:t>
            </w:r>
          </w:p>
        </w:tc>
        <w:tc>
          <w:tcPr>
            <w:tcW w:w="1276" w:type="dxa"/>
          </w:tcPr>
          <w:p w:rsidR="002829D8" w:rsidRPr="002829D8" w:rsidRDefault="002829D8" w:rsidP="002829D8">
            <w:pPr>
              <w:rPr>
                <w:color w:val="0000FF"/>
                <w:sz w:val="16"/>
                <w:szCs w:val="16"/>
              </w:rPr>
            </w:pPr>
            <w:r w:rsidRPr="002829D8">
              <w:rPr>
                <w:color w:val="0000FF"/>
                <w:sz w:val="16"/>
                <w:szCs w:val="16"/>
              </w:rPr>
              <w:t>0,0</w:t>
            </w:r>
          </w:p>
        </w:tc>
        <w:tc>
          <w:tcPr>
            <w:tcW w:w="1134" w:type="dxa"/>
          </w:tcPr>
          <w:p w:rsidR="002829D8" w:rsidRPr="002829D8" w:rsidRDefault="002829D8" w:rsidP="002829D8">
            <w:pPr>
              <w:rPr>
                <w:color w:val="0000FF"/>
                <w:sz w:val="16"/>
                <w:szCs w:val="16"/>
              </w:rPr>
            </w:pPr>
            <w:r w:rsidRPr="002829D8">
              <w:rPr>
                <w:color w:val="0000FF"/>
                <w:sz w:val="16"/>
                <w:szCs w:val="16"/>
              </w:rPr>
              <w:t>174,4</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p>
          <w:p w:rsidR="002829D8" w:rsidRPr="002829D8" w:rsidRDefault="002829D8" w:rsidP="002829D8">
            <w:pPr>
              <w:rPr>
                <w:b/>
                <w:sz w:val="16"/>
                <w:szCs w:val="16"/>
              </w:rPr>
            </w:pPr>
            <w:r w:rsidRPr="002829D8">
              <w:rPr>
                <w:b/>
                <w:sz w:val="16"/>
                <w:szCs w:val="16"/>
              </w:rPr>
              <w:t>2.3</w:t>
            </w:r>
          </w:p>
        </w:tc>
        <w:tc>
          <w:tcPr>
            <w:tcW w:w="1134" w:type="dxa"/>
            <w:vMerge w:val="restart"/>
          </w:tcPr>
          <w:p w:rsidR="002829D8" w:rsidRPr="002829D8" w:rsidRDefault="002829D8" w:rsidP="002829D8">
            <w:pPr>
              <w:rPr>
                <w:sz w:val="16"/>
                <w:szCs w:val="16"/>
              </w:rPr>
            </w:pPr>
            <w:r w:rsidRPr="002829D8">
              <w:rPr>
                <w:sz w:val="16"/>
                <w:szCs w:val="16"/>
              </w:rPr>
              <w:t xml:space="preserve">Компенсация части платы, взимаемой с родителей (законных представителей) за присмотр и уход за </w:t>
            </w:r>
            <w:r w:rsidRPr="002829D8">
              <w:rPr>
                <w:sz w:val="16"/>
                <w:szCs w:val="16"/>
              </w:rPr>
              <w:lastRenderedPageBreak/>
              <w:t>детьми, осваивающими образовательные программы дошкольного образования в организациях муниципального образования, осуществляющих образовательную деятельность (Социальное обеспечение и иные выплаты населению)</w:t>
            </w:r>
          </w:p>
        </w:tc>
        <w:tc>
          <w:tcPr>
            <w:tcW w:w="1134" w:type="dxa"/>
          </w:tcPr>
          <w:p w:rsidR="002829D8" w:rsidRPr="002829D8" w:rsidRDefault="002829D8" w:rsidP="002829D8">
            <w:pPr>
              <w:widowControl w:val="0"/>
              <w:autoSpaceDE w:val="0"/>
              <w:autoSpaceDN w:val="0"/>
              <w:adjustRightInd w:val="0"/>
              <w:rPr>
                <w:color w:val="0000FF"/>
                <w:sz w:val="16"/>
                <w:szCs w:val="16"/>
              </w:rPr>
            </w:pPr>
            <w:r w:rsidRPr="002829D8">
              <w:rPr>
                <w:b/>
                <w:color w:val="0000FF"/>
                <w:sz w:val="16"/>
                <w:szCs w:val="16"/>
              </w:rPr>
              <w:lastRenderedPageBreak/>
              <w:t>2016-2027</w:t>
            </w:r>
          </w:p>
        </w:tc>
        <w:tc>
          <w:tcPr>
            <w:tcW w:w="1275" w:type="dxa"/>
          </w:tcPr>
          <w:p w:rsidR="002829D8" w:rsidRPr="002829D8" w:rsidRDefault="002829D8" w:rsidP="002829D8">
            <w:pPr>
              <w:rPr>
                <w:b/>
                <w:color w:val="0000FF"/>
                <w:sz w:val="16"/>
                <w:szCs w:val="16"/>
              </w:rPr>
            </w:pPr>
            <w:r w:rsidRPr="002829D8">
              <w:rPr>
                <w:b/>
                <w:color w:val="0000FF"/>
                <w:sz w:val="16"/>
                <w:szCs w:val="16"/>
              </w:rPr>
              <w:t>12 898,4</w:t>
            </w:r>
          </w:p>
        </w:tc>
        <w:tc>
          <w:tcPr>
            <w:tcW w:w="1276" w:type="dxa"/>
          </w:tcPr>
          <w:p w:rsidR="002829D8" w:rsidRPr="002829D8" w:rsidRDefault="002829D8" w:rsidP="002829D8">
            <w:pPr>
              <w:rPr>
                <w:b/>
                <w:color w:val="0000FF"/>
                <w:sz w:val="16"/>
                <w:szCs w:val="16"/>
              </w:rPr>
            </w:pPr>
            <w:r w:rsidRPr="002829D8">
              <w:rPr>
                <w:b/>
                <w:color w:val="0000FF"/>
                <w:sz w:val="16"/>
                <w:szCs w:val="16"/>
              </w:rPr>
              <w:t>12 898,4</w:t>
            </w:r>
          </w:p>
        </w:tc>
        <w:tc>
          <w:tcPr>
            <w:tcW w:w="1134" w:type="dxa"/>
          </w:tcPr>
          <w:p w:rsidR="002829D8" w:rsidRPr="002829D8" w:rsidRDefault="002829D8" w:rsidP="002829D8">
            <w:pPr>
              <w:rPr>
                <w:b/>
                <w:color w:val="0000FF"/>
                <w:sz w:val="16"/>
                <w:szCs w:val="16"/>
              </w:rPr>
            </w:pPr>
            <w:r w:rsidRPr="002829D8">
              <w:rPr>
                <w:b/>
                <w:color w:val="0000FF"/>
                <w:sz w:val="16"/>
                <w:szCs w:val="16"/>
              </w:rPr>
              <w:t>0,0</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rPr>
                <w:b/>
                <w:sz w:val="16"/>
                <w:szCs w:val="16"/>
              </w:rPr>
            </w:pPr>
            <w:r w:rsidRPr="002829D8">
              <w:rPr>
                <w:sz w:val="16"/>
                <w:szCs w:val="16"/>
              </w:rPr>
              <w:t>Управление социальной политики Администрации МО Билибинский муниципальный район, учреждения дошкольного образования</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rPr>
                <w:sz w:val="16"/>
                <w:szCs w:val="16"/>
              </w:rPr>
            </w:pPr>
            <w:r w:rsidRPr="002829D8">
              <w:rPr>
                <w:sz w:val="16"/>
                <w:szCs w:val="16"/>
              </w:rPr>
              <w:t>2016</w:t>
            </w:r>
          </w:p>
        </w:tc>
        <w:tc>
          <w:tcPr>
            <w:tcW w:w="1275" w:type="dxa"/>
          </w:tcPr>
          <w:p w:rsidR="002829D8" w:rsidRPr="002829D8" w:rsidRDefault="002829D8" w:rsidP="002829D8">
            <w:pPr>
              <w:rPr>
                <w:sz w:val="16"/>
                <w:szCs w:val="16"/>
              </w:rPr>
            </w:pPr>
            <w:r w:rsidRPr="002829D8">
              <w:rPr>
                <w:sz w:val="16"/>
                <w:szCs w:val="16"/>
              </w:rPr>
              <w:t>2 918,0</w:t>
            </w:r>
          </w:p>
        </w:tc>
        <w:tc>
          <w:tcPr>
            <w:tcW w:w="1276" w:type="dxa"/>
          </w:tcPr>
          <w:p w:rsidR="002829D8" w:rsidRPr="002829D8" w:rsidRDefault="002829D8" w:rsidP="002829D8">
            <w:pPr>
              <w:rPr>
                <w:sz w:val="16"/>
                <w:szCs w:val="16"/>
              </w:rPr>
            </w:pPr>
            <w:r w:rsidRPr="002829D8">
              <w:rPr>
                <w:sz w:val="16"/>
                <w:szCs w:val="16"/>
              </w:rPr>
              <w:t>2 918,0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rPr>
                <w:sz w:val="16"/>
                <w:szCs w:val="16"/>
              </w:rPr>
            </w:pPr>
            <w:r w:rsidRPr="002829D8">
              <w:rPr>
                <w:sz w:val="16"/>
                <w:szCs w:val="16"/>
              </w:rPr>
              <w:t>2017</w:t>
            </w:r>
          </w:p>
        </w:tc>
        <w:tc>
          <w:tcPr>
            <w:tcW w:w="1275" w:type="dxa"/>
          </w:tcPr>
          <w:p w:rsidR="002829D8" w:rsidRPr="002829D8" w:rsidRDefault="002829D8" w:rsidP="002829D8">
            <w:pPr>
              <w:rPr>
                <w:sz w:val="16"/>
                <w:szCs w:val="16"/>
              </w:rPr>
            </w:pPr>
            <w:r w:rsidRPr="002829D8">
              <w:rPr>
                <w:sz w:val="16"/>
                <w:szCs w:val="16"/>
              </w:rPr>
              <w:t>2 388,5</w:t>
            </w:r>
          </w:p>
        </w:tc>
        <w:tc>
          <w:tcPr>
            <w:tcW w:w="1276" w:type="dxa"/>
          </w:tcPr>
          <w:p w:rsidR="002829D8" w:rsidRPr="002829D8" w:rsidRDefault="002829D8" w:rsidP="002829D8">
            <w:pPr>
              <w:rPr>
                <w:sz w:val="16"/>
                <w:szCs w:val="16"/>
              </w:rPr>
            </w:pPr>
            <w:r w:rsidRPr="002829D8">
              <w:rPr>
                <w:sz w:val="16"/>
                <w:szCs w:val="16"/>
              </w:rPr>
              <w:t>2 388,5</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rPr>
                <w:sz w:val="16"/>
                <w:szCs w:val="16"/>
              </w:rPr>
            </w:pPr>
            <w:r w:rsidRPr="002829D8">
              <w:rPr>
                <w:sz w:val="16"/>
                <w:szCs w:val="16"/>
              </w:rPr>
              <w:t>2018</w:t>
            </w:r>
          </w:p>
        </w:tc>
        <w:tc>
          <w:tcPr>
            <w:tcW w:w="1275" w:type="dxa"/>
          </w:tcPr>
          <w:p w:rsidR="002829D8" w:rsidRPr="002829D8" w:rsidRDefault="002829D8" w:rsidP="002829D8">
            <w:pPr>
              <w:rPr>
                <w:sz w:val="16"/>
                <w:szCs w:val="16"/>
              </w:rPr>
            </w:pPr>
            <w:r w:rsidRPr="002829D8">
              <w:rPr>
                <w:sz w:val="16"/>
                <w:szCs w:val="16"/>
              </w:rPr>
              <w:t>2 388,5</w:t>
            </w:r>
          </w:p>
        </w:tc>
        <w:tc>
          <w:tcPr>
            <w:tcW w:w="1276" w:type="dxa"/>
          </w:tcPr>
          <w:p w:rsidR="002829D8" w:rsidRPr="002829D8" w:rsidRDefault="002829D8" w:rsidP="002829D8">
            <w:pPr>
              <w:rPr>
                <w:sz w:val="16"/>
                <w:szCs w:val="16"/>
              </w:rPr>
            </w:pPr>
            <w:r w:rsidRPr="002829D8">
              <w:rPr>
                <w:sz w:val="16"/>
                <w:szCs w:val="16"/>
              </w:rPr>
              <w:t>2 388,5</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rPr>
                <w:b/>
                <w:sz w:val="16"/>
                <w:szCs w:val="16"/>
              </w:rPr>
            </w:pPr>
            <w:r w:rsidRPr="002829D8">
              <w:rPr>
                <w:sz w:val="16"/>
                <w:szCs w:val="16"/>
              </w:rPr>
              <w:t>2019</w:t>
            </w:r>
          </w:p>
        </w:tc>
        <w:tc>
          <w:tcPr>
            <w:tcW w:w="1275" w:type="dxa"/>
          </w:tcPr>
          <w:p w:rsidR="002829D8" w:rsidRPr="002829D8" w:rsidRDefault="002829D8" w:rsidP="002829D8">
            <w:pPr>
              <w:rPr>
                <w:sz w:val="16"/>
                <w:szCs w:val="16"/>
              </w:rPr>
            </w:pPr>
            <w:r w:rsidRPr="002829D8">
              <w:rPr>
                <w:sz w:val="16"/>
                <w:szCs w:val="16"/>
              </w:rPr>
              <w:t>1 038,8</w:t>
            </w:r>
          </w:p>
        </w:tc>
        <w:tc>
          <w:tcPr>
            <w:tcW w:w="1276" w:type="dxa"/>
          </w:tcPr>
          <w:p w:rsidR="002829D8" w:rsidRPr="002829D8" w:rsidRDefault="002829D8" w:rsidP="002829D8">
            <w:pPr>
              <w:rPr>
                <w:sz w:val="16"/>
                <w:szCs w:val="16"/>
              </w:rPr>
            </w:pPr>
            <w:r w:rsidRPr="002829D8">
              <w:rPr>
                <w:sz w:val="16"/>
                <w:szCs w:val="16"/>
              </w:rPr>
              <w:t>1 038,8</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2020</w:t>
            </w:r>
          </w:p>
        </w:tc>
        <w:tc>
          <w:tcPr>
            <w:tcW w:w="1275" w:type="dxa"/>
          </w:tcPr>
          <w:p w:rsidR="002829D8" w:rsidRPr="002829D8" w:rsidRDefault="002829D8" w:rsidP="002829D8">
            <w:pPr>
              <w:rPr>
                <w:sz w:val="16"/>
                <w:szCs w:val="16"/>
              </w:rPr>
            </w:pPr>
            <w:r w:rsidRPr="002829D8">
              <w:rPr>
                <w:sz w:val="16"/>
                <w:szCs w:val="16"/>
              </w:rPr>
              <w:t>1 135,3</w:t>
            </w:r>
          </w:p>
        </w:tc>
        <w:tc>
          <w:tcPr>
            <w:tcW w:w="1276" w:type="dxa"/>
          </w:tcPr>
          <w:p w:rsidR="002829D8" w:rsidRPr="002829D8" w:rsidRDefault="002829D8" w:rsidP="002829D8">
            <w:pPr>
              <w:rPr>
                <w:sz w:val="16"/>
                <w:szCs w:val="16"/>
              </w:rPr>
            </w:pPr>
            <w:r w:rsidRPr="002829D8">
              <w:rPr>
                <w:sz w:val="16"/>
                <w:szCs w:val="16"/>
              </w:rPr>
              <w:t>1 135,3</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2021</w:t>
            </w:r>
          </w:p>
        </w:tc>
        <w:tc>
          <w:tcPr>
            <w:tcW w:w="1275" w:type="dxa"/>
          </w:tcPr>
          <w:p w:rsidR="002829D8" w:rsidRPr="002829D8" w:rsidRDefault="002829D8" w:rsidP="002829D8">
            <w:pPr>
              <w:jc w:val="both"/>
              <w:rPr>
                <w:b/>
                <w:sz w:val="16"/>
                <w:szCs w:val="16"/>
              </w:rPr>
            </w:pPr>
            <w:r w:rsidRPr="002829D8">
              <w:rPr>
                <w:sz w:val="16"/>
                <w:szCs w:val="16"/>
              </w:rPr>
              <w:t>1018,3</w:t>
            </w:r>
          </w:p>
        </w:tc>
        <w:tc>
          <w:tcPr>
            <w:tcW w:w="1276" w:type="dxa"/>
          </w:tcPr>
          <w:p w:rsidR="002829D8" w:rsidRPr="002829D8" w:rsidRDefault="002829D8" w:rsidP="002829D8">
            <w:pPr>
              <w:jc w:val="both"/>
              <w:rPr>
                <w:b/>
                <w:sz w:val="16"/>
                <w:szCs w:val="16"/>
              </w:rPr>
            </w:pPr>
            <w:r w:rsidRPr="002829D8">
              <w:rPr>
                <w:sz w:val="16"/>
                <w:szCs w:val="16"/>
              </w:rPr>
              <w:t>1018,3</w:t>
            </w:r>
          </w:p>
        </w:tc>
        <w:tc>
          <w:tcPr>
            <w:tcW w:w="1134" w:type="dxa"/>
          </w:tcPr>
          <w:p w:rsidR="002829D8" w:rsidRPr="002829D8" w:rsidRDefault="002829D8" w:rsidP="002829D8">
            <w:pPr>
              <w:jc w:val="both"/>
              <w:rPr>
                <w:b/>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2022</w:t>
            </w:r>
          </w:p>
        </w:tc>
        <w:tc>
          <w:tcPr>
            <w:tcW w:w="1275" w:type="dxa"/>
          </w:tcPr>
          <w:p w:rsidR="002829D8" w:rsidRPr="002829D8" w:rsidRDefault="002829D8" w:rsidP="002829D8">
            <w:pPr>
              <w:jc w:val="both"/>
              <w:rPr>
                <w:b/>
                <w:sz w:val="16"/>
                <w:szCs w:val="16"/>
              </w:rPr>
            </w:pPr>
            <w:r w:rsidRPr="002829D8">
              <w:rPr>
                <w:sz w:val="16"/>
                <w:szCs w:val="16"/>
              </w:rPr>
              <w:t>936,3</w:t>
            </w:r>
          </w:p>
        </w:tc>
        <w:tc>
          <w:tcPr>
            <w:tcW w:w="1276" w:type="dxa"/>
          </w:tcPr>
          <w:p w:rsidR="002829D8" w:rsidRPr="002829D8" w:rsidRDefault="002829D8" w:rsidP="002829D8">
            <w:pPr>
              <w:jc w:val="both"/>
              <w:rPr>
                <w:b/>
                <w:sz w:val="16"/>
                <w:szCs w:val="16"/>
              </w:rPr>
            </w:pPr>
            <w:r w:rsidRPr="002829D8">
              <w:rPr>
                <w:sz w:val="16"/>
                <w:szCs w:val="16"/>
              </w:rPr>
              <w:t>936,3</w:t>
            </w:r>
          </w:p>
        </w:tc>
        <w:tc>
          <w:tcPr>
            <w:tcW w:w="1134" w:type="dxa"/>
          </w:tcPr>
          <w:p w:rsidR="002829D8" w:rsidRPr="002829D8" w:rsidRDefault="002829D8" w:rsidP="002829D8">
            <w:pPr>
              <w:jc w:val="both"/>
              <w:rPr>
                <w:b/>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2023</w:t>
            </w:r>
          </w:p>
        </w:tc>
        <w:tc>
          <w:tcPr>
            <w:tcW w:w="1275" w:type="dxa"/>
          </w:tcPr>
          <w:p w:rsidR="002829D8" w:rsidRPr="002829D8" w:rsidRDefault="002829D8" w:rsidP="002829D8">
            <w:pPr>
              <w:tabs>
                <w:tab w:val="left" w:pos="946"/>
              </w:tabs>
              <w:jc w:val="both"/>
              <w:rPr>
                <w:b/>
                <w:sz w:val="16"/>
                <w:szCs w:val="16"/>
              </w:rPr>
            </w:pPr>
            <w:r w:rsidRPr="002829D8">
              <w:rPr>
                <w:sz w:val="16"/>
                <w:szCs w:val="16"/>
              </w:rPr>
              <w:t>536,3</w:t>
            </w:r>
          </w:p>
        </w:tc>
        <w:tc>
          <w:tcPr>
            <w:tcW w:w="1276" w:type="dxa"/>
          </w:tcPr>
          <w:p w:rsidR="002829D8" w:rsidRPr="002829D8" w:rsidRDefault="002829D8" w:rsidP="002829D8">
            <w:pPr>
              <w:tabs>
                <w:tab w:val="left" w:pos="946"/>
              </w:tabs>
              <w:jc w:val="both"/>
              <w:rPr>
                <w:b/>
                <w:sz w:val="16"/>
                <w:szCs w:val="16"/>
              </w:rPr>
            </w:pPr>
            <w:r w:rsidRPr="002829D8">
              <w:rPr>
                <w:sz w:val="16"/>
                <w:szCs w:val="16"/>
              </w:rPr>
              <w:t>536,3</w:t>
            </w:r>
          </w:p>
        </w:tc>
        <w:tc>
          <w:tcPr>
            <w:tcW w:w="1134" w:type="dxa"/>
          </w:tcPr>
          <w:p w:rsidR="002829D8" w:rsidRPr="002829D8" w:rsidRDefault="002829D8" w:rsidP="002829D8">
            <w:pPr>
              <w:jc w:val="both"/>
              <w:rPr>
                <w:b/>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FF0000"/>
                <w:sz w:val="16"/>
                <w:szCs w:val="16"/>
              </w:rPr>
            </w:pPr>
            <w:r w:rsidRPr="002829D8">
              <w:rPr>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323,9</w:t>
            </w:r>
          </w:p>
        </w:tc>
        <w:tc>
          <w:tcPr>
            <w:tcW w:w="1276" w:type="dxa"/>
          </w:tcPr>
          <w:p w:rsidR="002829D8" w:rsidRPr="002829D8" w:rsidRDefault="002829D8" w:rsidP="002829D8">
            <w:pPr>
              <w:rPr>
                <w:color w:val="FF0000"/>
                <w:sz w:val="16"/>
                <w:szCs w:val="16"/>
              </w:rPr>
            </w:pPr>
            <w:r w:rsidRPr="002829D8">
              <w:rPr>
                <w:color w:val="FF0000"/>
                <w:sz w:val="16"/>
                <w:szCs w:val="16"/>
              </w:rPr>
              <w:t>323,9</w:t>
            </w:r>
          </w:p>
        </w:tc>
        <w:tc>
          <w:tcPr>
            <w:tcW w:w="1134" w:type="dxa"/>
          </w:tcPr>
          <w:p w:rsidR="002829D8" w:rsidRPr="002829D8" w:rsidRDefault="002829D8" w:rsidP="002829D8">
            <w:pPr>
              <w:rPr>
                <w:color w:val="FF0000"/>
                <w:sz w:val="16"/>
                <w:szCs w:val="16"/>
              </w:rPr>
            </w:pPr>
            <w:r w:rsidRPr="002829D8">
              <w:rPr>
                <w:color w:val="FF0000"/>
                <w:sz w:val="16"/>
                <w:szCs w:val="16"/>
              </w:rPr>
              <w:t>0,0</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214,5</w:t>
            </w:r>
          </w:p>
        </w:tc>
        <w:tc>
          <w:tcPr>
            <w:tcW w:w="1276" w:type="dxa"/>
          </w:tcPr>
          <w:p w:rsidR="002829D8" w:rsidRPr="002829D8" w:rsidRDefault="002829D8" w:rsidP="002829D8">
            <w:pPr>
              <w:rPr>
                <w:color w:val="0000FF"/>
                <w:sz w:val="16"/>
                <w:szCs w:val="16"/>
              </w:rPr>
            </w:pPr>
            <w:r w:rsidRPr="002829D8">
              <w:rPr>
                <w:color w:val="0000FF"/>
                <w:sz w:val="16"/>
                <w:szCs w:val="16"/>
              </w:rPr>
              <w:t>214,5</w:t>
            </w:r>
          </w:p>
        </w:tc>
        <w:tc>
          <w:tcPr>
            <w:tcW w:w="1134" w:type="dxa"/>
          </w:tcPr>
          <w:p w:rsidR="002829D8" w:rsidRPr="002829D8" w:rsidRDefault="002829D8" w:rsidP="002829D8">
            <w:pPr>
              <w:rPr>
                <w:color w:val="0000FF"/>
                <w:sz w:val="16"/>
                <w:szCs w:val="16"/>
              </w:rPr>
            </w:pPr>
            <w:r w:rsidRPr="002829D8">
              <w:rPr>
                <w:color w:val="0000FF"/>
                <w:sz w:val="16"/>
                <w:szCs w:val="16"/>
              </w:rPr>
              <w:t>0,0</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2.4</w:t>
            </w:r>
          </w:p>
        </w:tc>
        <w:tc>
          <w:tcPr>
            <w:tcW w:w="1134" w:type="dxa"/>
            <w:vMerge w:val="restart"/>
          </w:tcPr>
          <w:p w:rsidR="002829D8" w:rsidRPr="002829D8" w:rsidRDefault="002829D8" w:rsidP="002829D8">
            <w:pPr>
              <w:rPr>
                <w:rFonts w:eastAsia="Calibri"/>
                <w:sz w:val="16"/>
                <w:szCs w:val="16"/>
                <w:lang w:eastAsia="en-US"/>
              </w:rPr>
            </w:pPr>
            <w:r w:rsidRPr="002829D8">
              <w:rPr>
                <w:rFonts w:eastAsia="Calibri"/>
                <w:sz w:val="16"/>
                <w:szCs w:val="16"/>
                <w:lang w:eastAsia="en-US"/>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rPr>
                <w:sz w:val="16"/>
                <w:szCs w:val="16"/>
              </w:rPr>
            </w:pPr>
            <w:r w:rsidRPr="002829D8">
              <w:rPr>
                <w:b/>
                <w:color w:val="0000FF"/>
                <w:sz w:val="16"/>
                <w:szCs w:val="16"/>
              </w:rPr>
              <w:t>2016-2027</w:t>
            </w:r>
          </w:p>
        </w:tc>
        <w:tc>
          <w:tcPr>
            <w:tcW w:w="1275" w:type="dxa"/>
          </w:tcPr>
          <w:p w:rsidR="002829D8" w:rsidRPr="002829D8" w:rsidRDefault="002829D8" w:rsidP="002829D8">
            <w:pPr>
              <w:jc w:val="both"/>
              <w:rPr>
                <w:b/>
                <w:color w:val="0000FF"/>
                <w:sz w:val="16"/>
                <w:szCs w:val="16"/>
              </w:rPr>
            </w:pPr>
            <w:r w:rsidRPr="002829D8">
              <w:rPr>
                <w:b/>
                <w:color w:val="0000FF"/>
                <w:sz w:val="16"/>
                <w:szCs w:val="16"/>
              </w:rPr>
              <w:t>1 490,0</w:t>
            </w:r>
          </w:p>
        </w:tc>
        <w:tc>
          <w:tcPr>
            <w:tcW w:w="1276" w:type="dxa"/>
          </w:tcPr>
          <w:p w:rsidR="002829D8" w:rsidRPr="002829D8" w:rsidRDefault="002829D8" w:rsidP="002829D8">
            <w:pPr>
              <w:rPr>
                <w:b/>
                <w:color w:val="0000FF"/>
                <w:sz w:val="16"/>
                <w:szCs w:val="16"/>
              </w:rPr>
            </w:pPr>
            <w:r w:rsidRPr="002829D8">
              <w:rPr>
                <w:b/>
                <w:color w:val="0000FF"/>
                <w:sz w:val="16"/>
                <w:szCs w:val="16"/>
              </w:rPr>
              <w:t>1 490,0</w:t>
            </w:r>
          </w:p>
        </w:tc>
        <w:tc>
          <w:tcPr>
            <w:tcW w:w="1134" w:type="dxa"/>
          </w:tcPr>
          <w:p w:rsidR="002829D8" w:rsidRPr="002829D8" w:rsidRDefault="002829D8" w:rsidP="002829D8">
            <w:pPr>
              <w:jc w:val="both"/>
              <w:rPr>
                <w:b/>
                <w:color w:val="0000FF"/>
                <w:sz w:val="16"/>
                <w:szCs w:val="16"/>
              </w:rPr>
            </w:pPr>
            <w:r w:rsidRPr="002829D8">
              <w:rPr>
                <w:b/>
                <w:color w:val="0000FF"/>
                <w:sz w:val="16"/>
                <w:szCs w:val="16"/>
              </w:rPr>
              <w:t>0,0</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rPr>
                <w:b/>
                <w:sz w:val="16"/>
                <w:szCs w:val="16"/>
              </w:rPr>
            </w:pPr>
            <w:r w:rsidRPr="002829D8">
              <w:rPr>
                <w:sz w:val="16"/>
                <w:szCs w:val="16"/>
              </w:rPr>
              <w:t>Управление социальной политики Администрации МО Билибинский муниципальный район, учреждения образования</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2021</w:t>
            </w:r>
          </w:p>
        </w:tc>
        <w:tc>
          <w:tcPr>
            <w:tcW w:w="1275" w:type="dxa"/>
          </w:tcPr>
          <w:p w:rsidR="002829D8" w:rsidRPr="002829D8" w:rsidRDefault="002829D8" w:rsidP="002829D8">
            <w:pPr>
              <w:jc w:val="both"/>
              <w:rPr>
                <w:sz w:val="16"/>
                <w:szCs w:val="16"/>
              </w:rPr>
            </w:pPr>
            <w:r w:rsidRPr="002829D8">
              <w:rPr>
                <w:sz w:val="16"/>
                <w:szCs w:val="16"/>
              </w:rPr>
              <w:t>500,0</w:t>
            </w:r>
          </w:p>
        </w:tc>
        <w:tc>
          <w:tcPr>
            <w:tcW w:w="1276" w:type="dxa"/>
          </w:tcPr>
          <w:p w:rsidR="002829D8" w:rsidRPr="002829D8" w:rsidRDefault="002829D8" w:rsidP="002829D8">
            <w:pPr>
              <w:rPr>
                <w:sz w:val="16"/>
                <w:szCs w:val="16"/>
              </w:rPr>
            </w:pPr>
            <w:r w:rsidRPr="002829D8">
              <w:rPr>
                <w:sz w:val="16"/>
                <w:szCs w:val="16"/>
              </w:rPr>
              <w:t>500,0</w:t>
            </w:r>
          </w:p>
        </w:tc>
        <w:tc>
          <w:tcPr>
            <w:tcW w:w="1134" w:type="dxa"/>
          </w:tcPr>
          <w:p w:rsidR="002829D8" w:rsidRPr="002829D8" w:rsidRDefault="002829D8" w:rsidP="002829D8">
            <w:pPr>
              <w:jc w:val="both"/>
              <w:rPr>
                <w:b/>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2022</w:t>
            </w:r>
          </w:p>
        </w:tc>
        <w:tc>
          <w:tcPr>
            <w:tcW w:w="1275" w:type="dxa"/>
          </w:tcPr>
          <w:p w:rsidR="002829D8" w:rsidRPr="002829D8" w:rsidRDefault="002829D8" w:rsidP="002829D8">
            <w:pPr>
              <w:jc w:val="both"/>
              <w:rPr>
                <w:sz w:val="16"/>
                <w:szCs w:val="16"/>
              </w:rPr>
            </w:pPr>
            <w:r w:rsidRPr="002829D8">
              <w:rPr>
                <w:sz w:val="16"/>
                <w:szCs w:val="16"/>
              </w:rPr>
              <w:t>500,0</w:t>
            </w:r>
          </w:p>
        </w:tc>
        <w:tc>
          <w:tcPr>
            <w:tcW w:w="1276" w:type="dxa"/>
          </w:tcPr>
          <w:p w:rsidR="002829D8" w:rsidRPr="002829D8" w:rsidRDefault="002829D8" w:rsidP="002829D8">
            <w:pPr>
              <w:rPr>
                <w:sz w:val="16"/>
                <w:szCs w:val="16"/>
              </w:rPr>
            </w:pPr>
            <w:r w:rsidRPr="002829D8">
              <w:rPr>
                <w:sz w:val="16"/>
                <w:szCs w:val="16"/>
              </w:rPr>
              <w:t>500,0</w:t>
            </w:r>
          </w:p>
        </w:tc>
        <w:tc>
          <w:tcPr>
            <w:tcW w:w="1134" w:type="dxa"/>
          </w:tcPr>
          <w:p w:rsidR="002829D8" w:rsidRPr="002829D8" w:rsidRDefault="002829D8" w:rsidP="002829D8">
            <w:pPr>
              <w:jc w:val="both"/>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2023</w:t>
            </w:r>
          </w:p>
        </w:tc>
        <w:tc>
          <w:tcPr>
            <w:tcW w:w="1275" w:type="dxa"/>
          </w:tcPr>
          <w:p w:rsidR="002829D8" w:rsidRPr="002829D8" w:rsidRDefault="002829D8" w:rsidP="002829D8">
            <w:pPr>
              <w:rPr>
                <w:sz w:val="16"/>
                <w:szCs w:val="16"/>
              </w:rPr>
            </w:pPr>
            <w:r w:rsidRPr="002829D8">
              <w:rPr>
                <w:sz w:val="16"/>
                <w:szCs w:val="16"/>
              </w:rPr>
              <w:t>200,0</w:t>
            </w:r>
          </w:p>
        </w:tc>
        <w:tc>
          <w:tcPr>
            <w:tcW w:w="1276" w:type="dxa"/>
          </w:tcPr>
          <w:p w:rsidR="002829D8" w:rsidRPr="002829D8" w:rsidRDefault="002829D8" w:rsidP="002829D8">
            <w:pPr>
              <w:rPr>
                <w:sz w:val="16"/>
                <w:szCs w:val="16"/>
              </w:rPr>
            </w:pPr>
            <w:r w:rsidRPr="002829D8">
              <w:rPr>
                <w:sz w:val="16"/>
                <w:szCs w:val="16"/>
              </w:rPr>
              <w:t>200,0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FF0000"/>
                <w:sz w:val="16"/>
                <w:szCs w:val="16"/>
              </w:rPr>
            </w:pPr>
            <w:r w:rsidRPr="002829D8">
              <w:rPr>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200,0</w:t>
            </w:r>
          </w:p>
        </w:tc>
        <w:tc>
          <w:tcPr>
            <w:tcW w:w="1276" w:type="dxa"/>
          </w:tcPr>
          <w:p w:rsidR="002829D8" w:rsidRPr="002829D8" w:rsidRDefault="002829D8" w:rsidP="002829D8">
            <w:pPr>
              <w:rPr>
                <w:color w:val="FF0000"/>
                <w:sz w:val="16"/>
                <w:szCs w:val="16"/>
              </w:rPr>
            </w:pPr>
            <w:r w:rsidRPr="002829D8">
              <w:rPr>
                <w:color w:val="FF0000"/>
                <w:sz w:val="16"/>
                <w:szCs w:val="16"/>
              </w:rPr>
              <w:t>200,0</w:t>
            </w:r>
          </w:p>
        </w:tc>
        <w:tc>
          <w:tcPr>
            <w:tcW w:w="1134" w:type="dxa"/>
          </w:tcPr>
          <w:p w:rsidR="002829D8" w:rsidRPr="002829D8" w:rsidRDefault="002829D8" w:rsidP="002829D8">
            <w:pPr>
              <w:rPr>
                <w:color w:val="FF0000"/>
                <w:sz w:val="16"/>
                <w:szCs w:val="16"/>
              </w:rPr>
            </w:pPr>
            <w:r w:rsidRPr="002829D8">
              <w:rPr>
                <w:color w:val="FF0000"/>
                <w:sz w:val="16"/>
                <w:szCs w:val="16"/>
              </w:rPr>
              <w:t>0,0</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90,0</w:t>
            </w:r>
          </w:p>
        </w:tc>
        <w:tc>
          <w:tcPr>
            <w:tcW w:w="1276" w:type="dxa"/>
          </w:tcPr>
          <w:p w:rsidR="002829D8" w:rsidRPr="002829D8" w:rsidRDefault="002829D8" w:rsidP="002829D8">
            <w:pPr>
              <w:rPr>
                <w:color w:val="0000FF"/>
                <w:sz w:val="16"/>
                <w:szCs w:val="16"/>
              </w:rPr>
            </w:pPr>
            <w:r w:rsidRPr="002829D8">
              <w:rPr>
                <w:color w:val="0000FF"/>
                <w:sz w:val="16"/>
                <w:szCs w:val="16"/>
              </w:rPr>
              <w:t>90,0</w:t>
            </w:r>
          </w:p>
        </w:tc>
        <w:tc>
          <w:tcPr>
            <w:tcW w:w="1134" w:type="dxa"/>
          </w:tcPr>
          <w:p w:rsidR="002829D8" w:rsidRPr="002829D8" w:rsidRDefault="002829D8" w:rsidP="002829D8">
            <w:pPr>
              <w:rPr>
                <w:color w:val="0000FF"/>
                <w:sz w:val="16"/>
                <w:szCs w:val="16"/>
              </w:rPr>
            </w:pPr>
            <w:r w:rsidRPr="002829D8">
              <w:rPr>
                <w:color w:val="0000FF"/>
                <w:sz w:val="16"/>
                <w:szCs w:val="16"/>
              </w:rPr>
              <w:t>0,0</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p>
          <w:p w:rsidR="002829D8" w:rsidRPr="002829D8" w:rsidRDefault="002829D8" w:rsidP="002829D8">
            <w:pPr>
              <w:rPr>
                <w:b/>
                <w:sz w:val="16"/>
                <w:szCs w:val="16"/>
              </w:rPr>
            </w:pPr>
            <w:r w:rsidRPr="002829D8">
              <w:rPr>
                <w:b/>
                <w:sz w:val="16"/>
                <w:szCs w:val="16"/>
              </w:rPr>
              <w:t>2.5</w:t>
            </w:r>
          </w:p>
        </w:tc>
        <w:tc>
          <w:tcPr>
            <w:tcW w:w="1134" w:type="dxa"/>
            <w:vMerge w:val="restart"/>
          </w:tcPr>
          <w:p w:rsidR="002829D8" w:rsidRPr="002829D8" w:rsidRDefault="002829D8" w:rsidP="002829D8">
            <w:pPr>
              <w:rPr>
                <w:rFonts w:eastAsia="Calibri"/>
                <w:sz w:val="16"/>
                <w:szCs w:val="16"/>
                <w:lang w:eastAsia="en-US"/>
              </w:rPr>
            </w:pPr>
            <w:r w:rsidRPr="002829D8">
              <w:rPr>
                <w:rFonts w:eastAsia="Calibri"/>
                <w:sz w:val="16"/>
                <w:szCs w:val="16"/>
                <w:lang w:eastAsia="en-US"/>
              </w:rPr>
              <w:t xml:space="preserve">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w:t>
            </w:r>
            <w:r w:rsidRPr="002829D8">
              <w:rPr>
                <w:rFonts w:eastAsia="Calibri"/>
                <w:sz w:val="16"/>
                <w:szCs w:val="16"/>
                <w:lang w:eastAsia="en-US"/>
              </w:rPr>
              <w:lastRenderedPageBreak/>
              <w:t>(</w:t>
            </w:r>
            <w:proofErr w:type="spellStart"/>
            <w:r w:rsidRPr="002829D8">
              <w:rPr>
                <w:rFonts w:eastAsia="Calibri"/>
                <w:b/>
                <w:sz w:val="16"/>
                <w:szCs w:val="16"/>
                <w:lang w:eastAsia="en-US"/>
              </w:rPr>
              <w:t>софинансирование</w:t>
            </w:r>
            <w:proofErr w:type="spellEnd"/>
            <w:r w:rsidRPr="002829D8">
              <w:rPr>
                <w:rFonts w:eastAsia="Calibri"/>
                <w:b/>
                <w:sz w:val="16"/>
                <w:szCs w:val="16"/>
                <w:lang w:eastAsia="en-US"/>
              </w:rPr>
              <w:t xml:space="preserve"> </w:t>
            </w:r>
            <w:r w:rsidRPr="002829D8">
              <w:rPr>
                <w:rFonts w:eastAsia="Calibri"/>
                <w:sz w:val="16"/>
                <w:szCs w:val="16"/>
                <w:lang w:eastAsia="en-US"/>
              </w:rPr>
              <w:t>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rPr>
                <w:sz w:val="16"/>
                <w:szCs w:val="16"/>
              </w:rPr>
            </w:pPr>
            <w:r w:rsidRPr="002829D8">
              <w:rPr>
                <w:b/>
                <w:color w:val="0000FF"/>
                <w:sz w:val="16"/>
                <w:szCs w:val="16"/>
              </w:rPr>
              <w:lastRenderedPageBreak/>
              <w:t>2016-2027</w:t>
            </w:r>
          </w:p>
        </w:tc>
        <w:tc>
          <w:tcPr>
            <w:tcW w:w="1275" w:type="dxa"/>
          </w:tcPr>
          <w:p w:rsidR="002829D8" w:rsidRPr="002829D8" w:rsidRDefault="002829D8" w:rsidP="002829D8">
            <w:pPr>
              <w:jc w:val="both"/>
              <w:rPr>
                <w:b/>
                <w:color w:val="0000FF"/>
                <w:sz w:val="16"/>
                <w:szCs w:val="16"/>
              </w:rPr>
            </w:pPr>
            <w:r w:rsidRPr="002829D8">
              <w:rPr>
                <w:b/>
                <w:color w:val="0000FF"/>
                <w:sz w:val="16"/>
                <w:szCs w:val="16"/>
              </w:rPr>
              <w:t>8,0</w:t>
            </w:r>
          </w:p>
        </w:tc>
        <w:tc>
          <w:tcPr>
            <w:tcW w:w="1276" w:type="dxa"/>
          </w:tcPr>
          <w:p w:rsidR="002829D8" w:rsidRPr="002829D8" w:rsidRDefault="002829D8" w:rsidP="002829D8">
            <w:pPr>
              <w:rPr>
                <w:b/>
                <w:color w:val="0000FF"/>
                <w:sz w:val="16"/>
                <w:szCs w:val="16"/>
              </w:rPr>
            </w:pPr>
            <w:r w:rsidRPr="002829D8">
              <w:rPr>
                <w:b/>
                <w:color w:val="0000FF"/>
                <w:sz w:val="16"/>
                <w:szCs w:val="16"/>
              </w:rPr>
              <w:t>0,0</w:t>
            </w:r>
          </w:p>
        </w:tc>
        <w:tc>
          <w:tcPr>
            <w:tcW w:w="1134" w:type="dxa"/>
          </w:tcPr>
          <w:p w:rsidR="002829D8" w:rsidRPr="002829D8" w:rsidRDefault="002829D8" w:rsidP="002829D8">
            <w:pPr>
              <w:jc w:val="both"/>
              <w:rPr>
                <w:b/>
                <w:color w:val="0000FF"/>
                <w:sz w:val="16"/>
                <w:szCs w:val="16"/>
              </w:rPr>
            </w:pPr>
            <w:r w:rsidRPr="002829D8">
              <w:rPr>
                <w:b/>
                <w:color w:val="0000FF"/>
                <w:sz w:val="16"/>
                <w:szCs w:val="16"/>
              </w:rPr>
              <w:t>8,0</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rPr>
                <w:b/>
                <w:sz w:val="16"/>
                <w:szCs w:val="16"/>
              </w:rPr>
            </w:pPr>
            <w:r w:rsidRPr="002829D8">
              <w:rPr>
                <w:sz w:val="16"/>
                <w:szCs w:val="16"/>
              </w:rPr>
              <w:t>Управление социальной политики Администрации МО Билибинский муниципальный район, учреждения образования</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2021</w:t>
            </w:r>
          </w:p>
        </w:tc>
        <w:tc>
          <w:tcPr>
            <w:tcW w:w="1275" w:type="dxa"/>
          </w:tcPr>
          <w:p w:rsidR="002829D8" w:rsidRPr="002829D8" w:rsidRDefault="002829D8" w:rsidP="002829D8">
            <w:pPr>
              <w:jc w:val="both"/>
              <w:rPr>
                <w:sz w:val="16"/>
                <w:szCs w:val="16"/>
              </w:rPr>
            </w:pPr>
            <w:r w:rsidRPr="002829D8">
              <w:rPr>
                <w:sz w:val="16"/>
                <w:szCs w:val="16"/>
              </w:rPr>
              <w:t>2,6</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jc w:val="both"/>
              <w:rPr>
                <w:sz w:val="16"/>
                <w:szCs w:val="16"/>
              </w:rPr>
            </w:pPr>
            <w:r w:rsidRPr="002829D8">
              <w:rPr>
                <w:sz w:val="16"/>
                <w:szCs w:val="16"/>
              </w:rPr>
              <w:t>2,6</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2022</w:t>
            </w:r>
          </w:p>
        </w:tc>
        <w:tc>
          <w:tcPr>
            <w:tcW w:w="1275" w:type="dxa"/>
          </w:tcPr>
          <w:p w:rsidR="002829D8" w:rsidRPr="002829D8" w:rsidRDefault="002829D8" w:rsidP="002829D8">
            <w:pPr>
              <w:jc w:val="both"/>
              <w:rPr>
                <w:sz w:val="16"/>
                <w:szCs w:val="16"/>
              </w:rPr>
            </w:pPr>
            <w:r w:rsidRPr="002829D8">
              <w:rPr>
                <w:sz w:val="16"/>
                <w:szCs w:val="16"/>
              </w:rPr>
              <w:t>2,6</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jc w:val="both"/>
              <w:rPr>
                <w:sz w:val="16"/>
                <w:szCs w:val="16"/>
              </w:rPr>
            </w:pPr>
            <w:r w:rsidRPr="002829D8">
              <w:rPr>
                <w:sz w:val="16"/>
                <w:szCs w:val="16"/>
              </w:rPr>
              <w:t>2,6</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2023</w:t>
            </w:r>
          </w:p>
        </w:tc>
        <w:tc>
          <w:tcPr>
            <w:tcW w:w="1275" w:type="dxa"/>
          </w:tcPr>
          <w:p w:rsidR="002829D8" w:rsidRPr="002829D8" w:rsidRDefault="002829D8" w:rsidP="002829D8">
            <w:pPr>
              <w:jc w:val="both"/>
              <w:rPr>
                <w:sz w:val="16"/>
                <w:szCs w:val="16"/>
              </w:rPr>
            </w:pPr>
            <w:r w:rsidRPr="002829D8">
              <w:rPr>
                <w:sz w:val="16"/>
                <w:szCs w:val="16"/>
              </w:rPr>
              <w:t>1,1</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jc w:val="both"/>
              <w:rPr>
                <w:sz w:val="16"/>
                <w:szCs w:val="16"/>
              </w:rPr>
            </w:pPr>
            <w:r w:rsidRPr="002829D8">
              <w:rPr>
                <w:sz w:val="16"/>
                <w:szCs w:val="16"/>
              </w:rPr>
              <w:t>1,1</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FF0000"/>
                <w:sz w:val="16"/>
                <w:szCs w:val="16"/>
              </w:rPr>
            </w:pPr>
            <w:r w:rsidRPr="002829D8">
              <w:rPr>
                <w:color w:val="FF0000"/>
                <w:sz w:val="16"/>
                <w:szCs w:val="16"/>
              </w:rPr>
              <w:t>2024</w:t>
            </w:r>
          </w:p>
        </w:tc>
        <w:tc>
          <w:tcPr>
            <w:tcW w:w="1275" w:type="dxa"/>
          </w:tcPr>
          <w:p w:rsidR="002829D8" w:rsidRPr="002829D8" w:rsidRDefault="002829D8" w:rsidP="002829D8">
            <w:pPr>
              <w:jc w:val="both"/>
              <w:rPr>
                <w:color w:val="FF0000"/>
                <w:sz w:val="16"/>
                <w:szCs w:val="16"/>
              </w:rPr>
            </w:pPr>
            <w:r w:rsidRPr="002829D8">
              <w:rPr>
                <w:color w:val="FF0000"/>
                <w:sz w:val="16"/>
                <w:szCs w:val="16"/>
              </w:rPr>
              <w:t>1,1</w:t>
            </w:r>
          </w:p>
        </w:tc>
        <w:tc>
          <w:tcPr>
            <w:tcW w:w="1276" w:type="dxa"/>
          </w:tcPr>
          <w:p w:rsidR="002829D8" w:rsidRPr="002829D8" w:rsidRDefault="002829D8" w:rsidP="002829D8">
            <w:pPr>
              <w:rPr>
                <w:color w:val="FF0000"/>
                <w:sz w:val="16"/>
                <w:szCs w:val="16"/>
              </w:rPr>
            </w:pPr>
            <w:r w:rsidRPr="002829D8">
              <w:rPr>
                <w:color w:val="FF0000"/>
                <w:sz w:val="16"/>
                <w:szCs w:val="16"/>
              </w:rPr>
              <w:t>0,0</w:t>
            </w:r>
          </w:p>
        </w:tc>
        <w:tc>
          <w:tcPr>
            <w:tcW w:w="1134" w:type="dxa"/>
          </w:tcPr>
          <w:p w:rsidR="002829D8" w:rsidRPr="002829D8" w:rsidRDefault="002829D8" w:rsidP="002829D8">
            <w:pPr>
              <w:jc w:val="both"/>
              <w:rPr>
                <w:color w:val="FF0000"/>
                <w:sz w:val="16"/>
                <w:szCs w:val="16"/>
              </w:rPr>
            </w:pPr>
            <w:r w:rsidRPr="002829D8">
              <w:rPr>
                <w:color w:val="FF0000"/>
                <w:sz w:val="16"/>
                <w:szCs w:val="16"/>
              </w:rPr>
              <w:t>1,1</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0,6</w:t>
            </w:r>
          </w:p>
        </w:tc>
        <w:tc>
          <w:tcPr>
            <w:tcW w:w="1276" w:type="dxa"/>
          </w:tcPr>
          <w:p w:rsidR="002829D8" w:rsidRPr="002829D8" w:rsidRDefault="002829D8" w:rsidP="002829D8">
            <w:pPr>
              <w:rPr>
                <w:color w:val="0000FF"/>
                <w:sz w:val="16"/>
                <w:szCs w:val="16"/>
              </w:rPr>
            </w:pPr>
            <w:r w:rsidRPr="002829D8">
              <w:rPr>
                <w:color w:val="0000FF"/>
                <w:sz w:val="16"/>
                <w:szCs w:val="16"/>
              </w:rPr>
              <w:t>0,0</w:t>
            </w:r>
          </w:p>
        </w:tc>
        <w:tc>
          <w:tcPr>
            <w:tcW w:w="1134" w:type="dxa"/>
          </w:tcPr>
          <w:p w:rsidR="002829D8" w:rsidRPr="002829D8" w:rsidRDefault="002829D8" w:rsidP="002829D8">
            <w:pPr>
              <w:rPr>
                <w:color w:val="0000FF"/>
                <w:sz w:val="16"/>
                <w:szCs w:val="16"/>
              </w:rPr>
            </w:pPr>
            <w:r w:rsidRPr="002829D8">
              <w:rPr>
                <w:color w:val="0000FF"/>
                <w:sz w:val="16"/>
                <w:szCs w:val="16"/>
              </w:rPr>
              <w:t>0,6</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p>
          <w:p w:rsidR="002829D8" w:rsidRPr="002829D8" w:rsidRDefault="002829D8" w:rsidP="002829D8">
            <w:pPr>
              <w:rPr>
                <w:b/>
                <w:sz w:val="16"/>
                <w:szCs w:val="16"/>
              </w:rPr>
            </w:pPr>
            <w:r w:rsidRPr="002829D8">
              <w:rPr>
                <w:b/>
                <w:sz w:val="16"/>
                <w:szCs w:val="16"/>
              </w:rPr>
              <w:t>2.6</w:t>
            </w:r>
          </w:p>
        </w:tc>
        <w:tc>
          <w:tcPr>
            <w:tcW w:w="1134" w:type="dxa"/>
            <w:vMerge w:val="restart"/>
          </w:tcPr>
          <w:p w:rsidR="002829D8" w:rsidRPr="002829D8" w:rsidRDefault="002829D8" w:rsidP="002829D8">
            <w:pPr>
              <w:rPr>
                <w:rFonts w:eastAsia="Calibri"/>
                <w:sz w:val="16"/>
                <w:szCs w:val="16"/>
                <w:lang w:eastAsia="en-US"/>
              </w:rPr>
            </w:pPr>
            <w:r w:rsidRPr="002829D8">
              <w:rPr>
                <w:rFonts w:eastAsia="Calibri"/>
                <w:sz w:val="16"/>
                <w:szCs w:val="16"/>
                <w:lang w:eastAsia="en-US"/>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rPr>
                <w:b/>
                <w:color w:val="0000FF"/>
                <w:sz w:val="16"/>
                <w:szCs w:val="16"/>
              </w:rPr>
            </w:pPr>
            <w:r w:rsidRPr="002829D8">
              <w:rPr>
                <w:b/>
                <w:color w:val="0000FF"/>
                <w:sz w:val="16"/>
                <w:szCs w:val="16"/>
              </w:rPr>
              <w:t>2016-2027</w:t>
            </w:r>
          </w:p>
        </w:tc>
        <w:tc>
          <w:tcPr>
            <w:tcW w:w="1275" w:type="dxa"/>
          </w:tcPr>
          <w:p w:rsidR="002829D8" w:rsidRPr="002829D8" w:rsidRDefault="002829D8" w:rsidP="002829D8">
            <w:pPr>
              <w:jc w:val="both"/>
              <w:rPr>
                <w:b/>
                <w:color w:val="0000FF"/>
                <w:sz w:val="16"/>
                <w:szCs w:val="16"/>
              </w:rPr>
            </w:pPr>
            <w:r w:rsidRPr="002829D8">
              <w:rPr>
                <w:b/>
                <w:color w:val="0000FF"/>
                <w:sz w:val="16"/>
                <w:szCs w:val="16"/>
              </w:rPr>
              <w:t>1 340,0</w:t>
            </w:r>
          </w:p>
        </w:tc>
        <w:tc>
          <w:tcPr>
            <w:tcW w:w="1276" w:type="dxa"/>
          </w:tcPr>
          <w:p w:rsidR="002829D8" w:rsidRPr="002829D8" w:rsidRDefault="002829D8" w:rsidP="002829D8">
            <w:pPr>
              <w:rPr>
                <w:b/>
                <w:color w:val="0000FF"/>
                <w:sz w:val="16"/>
                <w:szCs w:val="16"/>
              </w:rPr>
            </w:pPr>
            <w:r w:rsidRPr="002829D8">
              <w:rPr>
                <w:b/>
                <w:color w:val="0000FF"/>
                <w:sz w:val="16"/>
                <w:szCs w:val="16"/>
              </w:rPr>
              <w:t>1 340,0</w:t>
            </w:r>
          </w:p>
        </w:tc>
        <w:tc>
          <w:tcPr>
            <w:tcW w:w="1134" w:type="dxa"/>
          </w:tcPr>
          <w:p w:rsidR="002829D8" w:rsidRPr="002829D8" w:rsidRDefault="002829D8" w:rsidP="002829D8">
            <w:pPr>
              <w:jc w:val="both"/>
              <w:rPr>
                <w:b/>
                <w:color w:val="0000FF"/>
                <w:sz w:val="16"/>
                <w:szCs w:val="16"/>
              </w:rPr>
            </w:pPr>
            <w:r w:rsidRPr="002829D8">
              <w:rPr>
                <w:b/>
                <w:color w:val="0000FF"/>
                <w:sz w:val="16"/>
                <w:szCs w:val="16"/>
              </w:rPr>
              <w:t>0,0</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rPr>
                <w:b/>
                <w:sz w:val="16"/>
                <w:szCs w:val="16"/>
              </w:rPr>
            </w:pPr>
            <w:r w:rsidRPr="002829D8">
              <w:rPr>
                <w:sz w:val="16"/>
                <w:szCs w:val="16"/>
              </w:rPr>
              <w:t>Управление социальной политики Администрации МО Билибинский муниципальный район, учреждения образования</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2021</w:t>
            </w:r>
          </w:p>
        </w:tc>
        <w:tc>
          <w:tcPr>
            <w:tcW w:w="1275" w:type="dxa"/>
          </w:tcPr>
          <w:p w:rsidR="002829D8" w:rsidRPr="002829D8" w:rsidRDefault="002829D8" w:rsidP="002829D8">
            <w:pPr>
              <w:jc w:val="both"/>
              <w:rPr>
                <w:sz w:val="16"/>
                <w:szCs w:val="16"/>
              </w:rPr>
            </w:pPr>
            <w:r w:rsidRPr="002829D8">
              <w:rPr>
                <w:sz w:val="16"/>
                <w:szCs w:val="16"/>
              </w:rPr>
              <w:t>500,0</w:t>
            </w:r>
          </w:p>
        </w:tc>
        <w:tc>
          <w:tcPr>
            <w:tcW w:w="1276" w:type="dxa"/>
          </w:tcPr>
          <w:p w:rsidR="002829D8" w:rsidRPr="002829D8" w:rsidRDefault="002829D8" w:rsidP="002829D8">
            <w:pPr>
              <w:rPr>
                <w:sz w:val="16"/>
                <w:szCs w:val="16"/>
              </w:rPr>
            </w:pPr>
            <w:r w:rsidRPr="002829D8">
              <w:rPr>
                <w:sz w:val="16"/>
                <w:szCs w:val="16"/>
              </w:rPr>
              <w:t>500,0</w:t>
            </w:r>
          </w:p>
        </w:tc>
        <w:tc>
          <w:tcPr>
            <w:tcW w:w="1134" w:type="dxa"/>
          </w:tcPr>
          <w:p w:rsidR="002829D8" w:rsidRPr="002829D8" w:rsidRDefault="002829D8" w:rsidP="002829D8">
            <w:pPr>
              <w:jc w:val="both"/>
              <w:rPr>
                <w:b/>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2022</w:t>
            </w:r>
          </w:p>
        </w:tc>
        <w:tc>
          <w:tcPr>
            <w:tcW w:w="1275" w:type="dxa"/>
          </w:tcPr>
          <w:p w:rsidR="002829D8" w:rsidRPr="002829D8" w:rsidRDefault="002829D8" w:rsidP="002829D8">
            <w:pPr>
              <w:jc w:val="both"/>
              <w:rPr>
                <w:sz w:val="16"/>
                <w:szCs w:val="16"/>
              </w:rPr>
            </w:pPr>
            <w:r w:rsidRPr="002829D8">
              <w:rPr>
                <w:sz w:val="16"/>
                <w:szCs w:val="16"/>
              </w:rPr>
              <w:t>500,0</w:t>
            </w:r>
          </w:p>
        </w:tc>
        <w:tc>
          <w:tcPr>
            <w:tcW w:w="1276" w:type="dxa"/>
          </w:tcPr>
          <w:p w:rsidR="002829D8" w:rsidRPr="002829D8" w:rsidRDefault="002829D8" w:rsidP="002829D8">
            <w:pPr>
              <w:rPr>
                <w:sz w:val="16"/>
                <w:szCs w:val="16"/>
              </w:rPr>
            </w:pPr>
            <w:r w:rsidRPr="002829D8">
              <w:rPr>
                <w:sz w:val="16"/>
                <w:szCs w:val="16"/>
              </w:rPr>
              <w:t>500,0</w:t>
            </w:r>
          </w:p>
        </w:tc>
        <w:tc>
          <w:tcPr>
            <w:tcW w:w="1134" w:type="dxa"/>
          </w:tcPr>
          <w:p w:rsidR="002829D8" w:rsidRPr="002829D8" w:rsidRDefault="002829D8" w:rsidP="002829D8">
            <w:pPr>
              <w:jc w:val="both"/>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2023</w:t>
            </w:r>
          </w:p>
        </w:tc>
        <w:tc>
          <w:tcPr>
            <w:tcW w:w="1275" w:type="dxa"/>
          </w:tcPr>
          <w:p w:rsidR="002829D8" w:rsidRPr="002829D8" w:rsidRDefault="002829D8" w:rsidP="002829D8">
            <w:pPr>
              <w:jc w:val="both"/>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jc w:val="both"/>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FF0000"/>
                <w:sz w:val="16"/>
                <w:szCs w:val="16"/>
              </w:rPr>
            </w:pPr>
            <w:r w:rsidRPr="002829D8">
              <w:rPr>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250,0</w:t>
            </w:r>
          </w:p>
        </w:tc>
        <w:tc>
          <w:tcPr>
            <w:tcW w:w="1276" w:type="dxa"/>
          </w:tcPr>
          <w:p w:rsidR="002829D8" w:rsidRPr="002829D8" w:rsidRDefault="002829D8" w:rsidP="002829D8">
            <w:pPr>
              <w:rPr>
                <w:color w:val="FF0000"/>
                <w:sz w:val="16"/>
                <w:szCs w:val="16"/>
              </w:rPr>
            </w:pPr>
            <w:r w:rsidRPr="002829D8">
              <w:rPr>
                <w:color w:val="FF0000"/>
                <w:sz w:val="16"/>
                <w:szCs w:val="16"/>
              </w:rPr>
              <w:t>250,0</w:t>
            </w:r>
          </w:p>
        </w:tc>
        <w:tc>
          <w:tcPr>
            <w:tcW w:w="1134" w:type="dxa"/>
          </w:tcPr>
          <w:p w:rsidR="002829D8" w:rsidRPr="002829D8" w:rsidRDefault="002829D8" w:rsidP="002829D8">
            <w:pPr>
              <w:rPr>
                <w:color w:val="FF0000"/>
                <w:sz w:val="16"/>
                <w:szCs w:val="16"/>
              </w:rPr>
            </w:pPr>
            <w:r w:rsidRPr="002829D8">
              <w:rPr>
                <w:color w:val="FF0000"/>
                <w:sz w:val="16"/>
                <w:szCs w:val="16"/>
              </w:rPr>
              <w:t>0,0</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90,0</w:t>
            </w:r>
          </w:p>
        </w:tc>
        <w:tc>
          <w:tcPr>
            <w:tcW w:w="1276" w:type="dxa"/>
          </w:tcPr>
          <w:p w:rsidR="002829D8" w:rsidRPr="002829D8" w:rsidRDefault="002829D8" w:rsidP="002829D8">
            <w:pPr>
              <w:rPr>
                <w:color w:val="0000FF"/>
                <w:sz w:val="16"/>
                <w:szCs w:val="16"/>
              </w:rPr>
            </w:pPr>
            <w:r w:rsidRPr="002829D8">
              <w:rPr>
                <w:color w:val="0000FF"/>
                <w:sz w:val="16"/>
                <w:szCs w:val="16"/>
              </w:rPr>
              <w:t>90,0</w:t>
            </w:r>
          </w:p>
        </w:tc>
        <w:tc>
          <w:tcPr>
            <w:tcW w:w="1134" w:type="dxa"/>
          </w:tcPr>
          <w:p w:rsidR="002829D8" w:rsidRPr="002829D8" w:rsidRDefault="002829D8" w:rsidP="002829D8">
            <w:pPr>
              <w:rPr>
                <w:color w:val="0000FF"/>
                <w:sz w:val="16"/>
                <w:szCs w:val="16"/>
              </w:rPr>
            </w:pPr>
            <w:r w:rsidRPr="002829D8">
              <w:rPr>
                <w:color w:val="0000FF"/>
                <w:sz w:val="16"/>
                <w:szCs w:val="16"/>
              </w:rPr>
              <w:t>0,0</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val="restart"/>
          </w:tcPr>
          <w:p w:rsidR="002829D8" w:rsidRPr="002829D8" w:rsidRDefault="002829D8" w:rsidP="002829D8">
            <w:pPr>
              <w:ind w:left="708"/>
              <w:rPr>
                <w:b/>
                <w:sz w:val="16"/>
                <w:szCs w:val="16"/>
              </w:rPr>
            </w:pPr>
          </w:p>
          <w:p w:rsidR="002829D8" w:rsidRPr="002829D8" w:rsidRDefault="002829D8" w:rsidP="002829D8">
            <w:pPr>
              <w:rPr>
                <w:b/>
                <w:sz w:val="16"/>
                <w:szCs w:val="16"/>
              </w:rPr>
            </w:pPr>
            <w:r w:rsidRPr="002829D8">
              <w:rPr>
                <w:b/>
                <w:sz w:val="16"/>
                <w:szCs w:val="16"/>
              </w:rPr>
              <w:t>2.7</w:t>
            </w:r>
          </w:p>
        </w:tc>
        <w:tc>
          <w:tcPr>
            <w:tcW w:w="1134" w:type="dxa"/>
            <w:vMerge w:val="restart"/>
          </w:tcPr>
          <w:p w:rsidR="002829D8" w:rsidRPr="002829D8" w:rsidRDefault="002829D8" w:rsidP="002829D8">
            <w:pPr>
              <w:rPr>
                <w:rFonts w:eastAsia="Calibri"/>
                <w:sz w:val="16"/>
                <w:szCs w:val="16"/>
                <w:lang w:eastAsia="en-US"/>
              </w:rPr>
            </w:pPr>
            <w:r w:rsidRPr="002829D8">
              <w:rPr>
                <w:rFonts w:eastAsia="Calibri"/>
                <w:sz w:val="16"/>
                <w:szCs w:val="16"/>
                <w:lang w:eastAsia="en-US"/>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w:t>
            </w:r>
            <w:proofErr w:type="spellStart"/>
            <w:r w:rsidRPr="002829D8">
              <w:rPr>
                <w:rFonts w:eastAsia="Calibri"/>
                <w:b/>
                <w:sz w:val="16"/>
                <w:szCs w:val="16"/>
                <w:lang w:eastAsia="en-US"/>
              </w:rPr>
              <w:t>софинансирование</w:t>
            </w:r>
            <w:proofErr w:type="spellEnd"/>
            <w:r w:rsidRPr="002829D8">
              <w:rPr>
                <w:rFonts w:eastAsia="Calibri"/>
                <w:b/>
                <w:sz w:val="16"/>
                <w:szCs w:val="16"/>
                <w:lang w:eastAsia="en-US"/>
              </w:rPr>
              <w:t xml:space="preserve"> </w:t>
            </w:r>
            <w:r w:rsidRPr="002829D8">
              <w:rPr>
                <w:rFonts w:eastAsia="Calibri"/>
                <w:sz w:val="16"/>
                <w:szCs w:val="16"/>
                <w:lang w:eastAsia="en-US"/>
              </w:rPr>
              <w:t xml:space="preserve">обязательств за счет средств местного </w:t>
            </w:r>
            <w:r w:rsidRPr="002829D8">
              <w:rPr>
                <w:rFonts w:eastAsia="Calibri"/>
                <w:sz w:val="16"/>
                <w:szCs w:val="16"/>
                <w:lang w:eastAsia="en-US"/>
              </w:rPr>
              <w:lastRenderedPageBreak/>
              <w:t>бюджета) (Предоставление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rPr>
                <w:sz w:val="16"/>
                <w:szCs w:val="16"/>
              </w:rPr>
            </w:pPr>
            <w:r w:rsidRPr="002829D8">
              <w:rPr>
                <w:b/>
                <w:color w:val="0000FF"/>
                <w:sz w:val="16"/>
                <w:szCs w:val="16"/>
              </w:rPr>
              <w:lastRenderedPageBreak/>
              <w:t>2016-2027</w:t>
            </w:r>
          </w:p>
        </w:tc>
        <w:tc>
          <w:tcPr>
            <w:tcW w:w="1275" w:type="dxa"/>
          </w:tcPr>
          <w:p w:rsidR="002829D8" w:rsidRPr="002829D8" w:rsidRDefault="002829D8" w:rsidP="002829D8">
            <w:pPr>
              <w:jc w:val="both"/>
              <w:rPr>
                <w:b/>
                <w:color w:val="0000FF"/>
                <w:sz w:val="16"/>
                <w:szCs w:val="16"/>
              </w:rPr>
            </w:pPr>
            <w:r w:rsidRPr="002829D8">
              <w:rPr>
                <w:b/>
                <w:color w:val="0000FF"/>
                <w:sz w:val="16"/>
                <w:szCs w:val="16"/>
              </w:rPr>
              <w:t>7,0</w:t>
            </w:r>
          </w:p>
        </w:tc>
        <w:tc>
          <w:tcPr>
            <w:tcW w:w="1276" w:type="dxa"/>
          </w:tcPr>
          <w:p w:rsidR="002829D8" w:rsidRPr="002829D8" w:rsidRDefault="002829D8" w:rsidP="002829D8">
            <w:pPr>
              <w:rPr>
                <w:b/>
                <w:color w:val="0000FF"/>
                <w:sz w:val="16"/>
                <w:szCs w:val="16"/>
              </w:rPr>
            </w:pPr>
            <w:r w:rsidRPr="002829D8">
              <w:rPr>
                <w:b/>
                <w:color w:val="0000FF"/>
                <w:sz w:val="16"/>
                <w:szCs w:val="16"/>
              </w:rPr>
              <w:t>0,0</w:t>
            </w:r>
          </w:p>
        </w:tc>
        <w:tc>
          <w:tcPr>
            <w:tcW w:w="1134" w:type="dxa"/>
          </w:tcPr>
          <w:p w:rsidR="002829D8" w:rsidRPr="002829D8" w:rsidRDefault="002829D8" w:rsidP="002829D8">
            <w:pPr>
              <w:jc w:val="both"/>
              <w:rPr>
                <w:b/>
                <w:color w:val="0000FF"/>
                <w:sz w:val="16"/>
                <w:szCs w:val="16"/>
              </w:rPr>
            </w:pPr>
            <w:r w:rsidRPr="002829D8">
              <w:rPr>
                <w:b/>
                <w:color w:val="0000FF"/>
                <w:sz w:val="16"/>
                <w:szCs w:val="16"/>
              </w:rPr>
              <w:t>7,0</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rPr>
                <w:b/>
                <w:sz w:val="16"/>
                <w:szCs w:val="16"/>
              </w:rPr>
            </w:pPr>
            <w:r w:rsidRPr="002829D8">
              <w:rPr>
                <w:sz w:val="16"/>
                <w:szCs w:val="16"/>
              </w:rPr>
              <w:t>Управление социальной политики Администрации МО Билибинский муниципальный район, учреждения образования</w:t>
            </w:r>
          </w:p>
        </w:tc>
      </w:tr>
      <w:tr w:rsidR="002829D8" w:rsidRPr="002829D8" w:rsidTr="00A02820">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spacing w:line="221" w:lineRule="auto"/>
              <w:rPr>
                <w:sz w:val="16"/>
                <w:szCs w:val="16"/>
              </w:rPr>
            </w:pPr>
          </w:p>
        </w:tc>
        <w:tc>
          <w:tcPr>
            <w:tcW w:w="1134" w:type="dxa"/>
          </w:tcPr>
          <w:p w:rsidR="002829D8" w:rsidRPr="002829D8" w:rsidRDefault="002829D8" w:rsidP="002829D8">
            <w:pPr>
              <w:rPr>
                <w:b/>
                <w:sz w:val="16"/>
                <w:szCs w:val="16"/>
              </w:rPr>
            </w:pPr>
            <w:r w:rsidRPr="002829D8">
              <w:rPr>
                <w:sz w:val="16"/>
                <w:szCs w:val="16"/>
              </w:rPr>
              <w:t>2021</w:t>
            </w:r>
          </w:p>
        </w:tc>
        <w:tc>
          <w:tcPr>
            <w:tcW w:w="1275" w:type="dxa"/>
          </w:tcPr>
          <w:p w:rsidR="002829D8" w:rsidRPr="002829D8" w:rsidRDefault="002829D8" w:rsidP="002829D8">
            <w:pPr>
              <w:jc w:val="both"/>
              <w:rPr>
                <w:sz w:val="16"/>
                <w:szCs w:val="16"/>
              </w:rPr>
            </w:pPr>
            <w:r w:rsidRPr="002829D8">
              <w:rPr>
                <w:sz w:val="16"/>
                <w:szCs w:val="16"/>
              </w:rPr>
              <w:t>2,6</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jc w:val="both"/>
              <w:rPr>
                <w:sz w:val="16"/>
                <w:szCs w:val="16"/>
              </w:rPr>
            </w:pPr>
            <w:r w:rsidRPr="002829D8">
              <w:rPr>
                <w:sz w:val="16"/>
                <w:szCs w:val="16"/>
              </w:rPr>
              <w:t>2,6</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rPr>
                <w:sz w:val="16"/>
                <w:szCs w:val="16"/>
              </w:rPr>
            </w:pPr>
          </w:p>
        </w:tc>
      </w:tr>
      <w:tr w:rsidR="002829D8" w:rsidRPr="002829D8" w:rsidTr="00A02820">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spacing w:line="221" w:lineRule="auto"/>
              <w:rPr>
                <w:sz w:val="16"/>
                <w:szCs w:val="16"/>
              </w:rPr>
            </w:pPr>
          </w:p>
        </w:tc>
        <w:tc>
          <w:tcPr>
            <w:tcW w:w="1134" w:type="dxa"/>
          </w:tcPr>
          <w:p w:rsidR="002829D8" w:rsidRPr="002829D8" w:rsidRDefault="002829D8" w:rsidP="002829D8">
            <w:pPr>
              <w:rPr>
                <w:b/>
                <w:sz w:val="16"/>
                <w:szCs w:val="16"/>
              </w:rPr>
            </w:pPr>
            <w:r w:rsidRPr="002829D8">
              <w:rPr>
                <w:sz w:val="16"/>
                <w:szCs w:val="16"/>
              </w:rPr>
              <w:t>2022</w:t>
            </w:r>
          </w:p>
        </w:tc>
        <w:tc>
          <w:tcPr>
            <w:tcW w:w="1275" w:type="dxa"/>
          </w:tcPr>
          <w:p w:rsidR="002829D8" w:rsidRPr="002829D8" w:rsidRDefault="002829D8" w:rsidP="002829D8">
            <w:pPr>
              <w:jc w:val="both"/>
              <w:rPr>
                <w:sz w:val="16"/>
                <w:szCs w:val="16"/>
              </w:rPr>
            </w:pPr>
            <w:r w:rsidRPr="002829D8">
              <w:rPr>
                <w:sz w:val="16"/>
                <w:szCs w:val="16"/>
              </w:rPr>
              <w:t>2,5</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jc w:val="both"/>
              <w:rPr>
                <w:sz w:val="16"/>
                <w:szCs w:val="16"/>
              </w:rPr>
            </w:pPr>
            <w:r w:rsidRPr="002829D8">
              <w:rPr>
                <w:sz w:val="16"/>
                <w:szCs w:val="16"/>
              </w:rPr>
              <w:t>2,5</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rPr>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2023</w:t>
            </w:r>
          </w:p>
        </w:tc>
        <w:tc>
          <w:tcPr>
            <w:tcW w:w="1275" w:type="dxa"/>
          </w:tcPr>
          <w:p w:rsidR="002829D8" w:rsidRPr="002829D8" w:rsidRDefault="002829D8" w:rsidP="002829D8">
            <w:pPr>
              <w:jc w:val="both"/>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jc w:val="both"/>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color w:val="FF0000"/>
                <w:sz w:val="16"/>
                <w:szCs w:val="16"/>
              </w:rPr>
            </w:pPr>
            <w:r w:rsidRPr="002829D8">
              <w:rPr>
                <w:color w:val="FF0000"/>
                <w:sz w:val="16"/>
                <w:szCs w:val="16"/>
              </w:rPr>
              <w:t>2024</w:t>
            </w:r>
          </w:p>
        </w:tc>
        <w:tc>
          <w:tcPr>
            <w:tcW w:w="1275" w:type="dxa"/>
          </w:tcPr>
          <w:p w:rsidR="002829D8" w:rsidRPr="002829D8" w:rsidRDefault="002829D8" w:rsidP="002829D8">
            <w:pPr>
              <w:jc w:val="both"/>
              <w:rPr>
                <w:color w:val="FF0000"/>
                <w:sz w:val="16"/>
                <w:szCs w:val="16"/>
              </w:rPr>
            </w:pPr>
            <w:r w:rsidRPr="002829D8">
              <w:rPr>
                <w:color w:val="FF0000"/>
                <w:sz w:val="16"/>
                <w:szCs w:val="16"/>
              </w:rPr>
              <w:t>1,3</w:t>
            </w:r>
          </w:p>
        </w:tc>
        <w:tc>
          <w:tcPr>
            <w:tcW w:w="1276" w:type="dxa"/>
          </w:tcPr>
          <w:p w:rsidR="002829D8" w:rsidRPr="002829D8" w:rsidRDefault="002829D8" w:rsidP="002829D8">
            <w:pPr>
              <w:rPr>
                <w:color w:val="FF0000"/>
                <w:sz w:val="16"/>
                <w:szCs w:val="16"/>
              </w:rPr>
            </w:pPr>
            <w:r w:rsidRPr="002829D8">
              <w:rPr>
                <w:color w:val="FF0000"/>
                <w:sz w:val="16"/>
                <w:szCs w:val="16"/>
              </w:rPr>
              <w:t>0,0</w:t>
            </w:r>
          </w:p>
        </w:tc>
        <w:tc>
          <w:tcPr>
            <w:tcW w:w="1134" w:type="dxa"/>
          </w:tcPr>
          <w:p w:rsidR="002829D8" w:rsidRPr="002829D8" w:rsidRDefault="002829D8" w:rsidP="002829D8">
            <w:pPr>
              <w:jc w:val="both"/>
              <w:rPr>
                <w:color w:val="FF0000"/>
                <w:sz w:val="16"/>
                <w:szCs w:val="16"/>
              </w:rPr>
            </w:pPr>
            <w:r w:rsidRPr="002829D8">
              <w:rPr>
                <w:color w:val="FF0000"/>
                <w:sz w:val="16"/>
                <w:szCs w:val="16"/>
              </w:rPr>
              <w:t>1,3</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0,6</w:t>
            </w:r>
          </w:p>
        </w:tc>
        <w:tc>
          <w:tcPr>
            <w:tcW w:w="1276" w:type="dxa"/>
          </w:tcPr>
          <w:p w:rsidR="002829D8" w:rsidRPr="002829D8" w:rsidRDefault="002829D8" w:rsidP="002829D8">
            <w:pPr>
              <w:rPr>
                <w:color w:val="0000FF"/>
                <w:sz w:val="16"/>
                <w:szCs w:val="16"/>
              </w:rPr>
            </w:pPr>
            <w:r w:rsidRPr="002829D8">
              <w:rPr>
                <w:color w:val="0000FF"/>
                <w:sz w:val="16"/>
                <w:szCs w:val="16"/>
              </w:rPr>
              <w:t>0,0</w:t>
            </w:r>
          </w:p>
        </w:tc>
        <w:tc>
          <w:tcPr>
            <w:tcW w:w="1134" w:type="dxa"/>
          </w:tcPr>
          <w:p w:rsidR="002829D8" w:rsidRPr="002829D8" w:rsidRDefault="002829D8" w:rsidP="002829D8">
            <w:pPr>
              <w:rPr>
                <w:color w:val="0000FF"/>
                <w:sz w:val="16"/>
                <w:szCs w:val="16"/>
              </w:rPr>
            </w:pPr>
            <w:r w:rsidRPr="002829D8">
              <w:rPr>
                <w:color w:val="0000FF"/>
                <w:sz w:val="16"/>
                <w:szCs w:val="16"/>
              </w:rPr>
              <w:t>0,6</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val="restart"/>
          </w:tcPr>
          <w:p w:rsidR="002829D8" w:rsidRPr="002829D8" w:rsidRDefault="002829D8" w:rsidP="002829D8">
            <w:pPr>
              <w:ind w:left="708"/>
              <w:rPr>
                <w:b/>
                <w:sz w:val="16"/>
                <w:szCs w:val="16"/>
              </w:rPr>
            </w:pPr>
          </w:p>
          <w:p w:rsidR="002829D8" w:rsidRPr="002829D8" w:rsidRDefault="002829D8" w:rsidP="002829D8">
            <w:pPr>
              <w:rPr>
                <w:b/>
                <w:sz w:val="16"/>
                <w:szCs w:val="16"/>
              </w:rPr>
            </w:pPr>
            <w:r w:rsidRPr="002829D8">
              <w:rPr>
                <w:b/>
                <w:sz w:val="16"/>
                <w:szCs w:val="16"/>
              </w:rPr>
              <w:t>2.8</w:t>
            </w:r>
          </w:p>
        </w:tc>
        <w:tc>
          <w:tcPr>
            <w:tcW w:w="1134" w:type="dxa"/>
            <w:vMerge w:val="restart"/>
          </w:tcPr>
          <w:p w:rsidR="002829D8" w:rsidRPr="002829D8" w:rsidRDefault="002829D8" w:rsidP="002829D8">
            <w:pPr>
              <w:spacing w:line="221" w:lineRule="auto"/>
              <w:rPr>
                <w:sz w:val="16"/>
                <w:szCs w:val="16"/>
              </w:rPr>
            </w:pPr>
            <w:r w:rsidRPr="002829D8">
              <w:rPr>
                <w:sz w:val="16"/>
                <w:szCs w:val="16"/>
              </w:rPr>
              <w:t>Расходы на обеспечение  безопасности образовательных организаций (Предоставление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rPr>
                <w:sz w:val="16"/>
                <w:szCs w:val="16"/>
              </w:rPr>
            </w:pPr>
            <w:r w:rsidRPr="002829D8">
              <w:rPr>
                <w:b/>
                <w:color w:val="0000FF"/>
                <w:sz w:val="16"/>
                <w:szCs w:val="16"/>
              </w:rPr>
              <w:t>2016-2027</w:t>
            </w:r>
          </w:p>
        </w:tc>
        <w:tc>
          <w:tcPr>
            <w:tcW w:w="1275" w:type="dxa"/>
          </w:tcPr>
          <w:p w:rsidR="002829D8" w:rsidRPr="002829D8" w:rsidRDefault="002829D8" w:rsidP="002829D8">
            <w:pPr>
              <w:jc w:val="both"/>
              <w:rPr>
                <w:b/>
                <w:color w:val="0000FF"/>
                <w:sz w:val="16"/>
                <w:szCs w:val="16"/>
              </w:rPr>
            </w:pPr>
            <w:r w:rsidRPr="002829D8">
              <w:rPr>
                <w:b/>
                <w:color w:val="0000FF"/>
                <w:sz w:val="16"/>
                <w:szCs w:val="16"/>
              </w:rPr>
              <w:t>20 843,2</w:t>
            </w:r>
          </w:p>
        </w:tc>
        <w:tc>
          <w:tcPr>
            <w:tcW w:w="1276" w:type="dxa"/>
          </w:tcPr>
          <w:p w:rsidR="002829D8" w:rsidRPr="002829D8" w:rsidRDefault="002829D8" w:rsidP="002829D8">
            <w:pPr>
              <w:jc w:val="both"/>
              <w:rPr>
                <w:b/>
                <w:color w:val="0000FF"/>
                <w:sz w:val="16"/>
                <w:szCs w:val="16"/>
              </w:rPr>
            </w:pPr>
            <w:r w:rsidRPr="002829D8">
              <w:rPr>
                <w:b/>
                <w:color w:val="0000FF"/>
                <w:sz w:val="16"/>
                <w:szCs w:val="16"/>
              </w:rPr>
              <w:t>20 843,2</w:t>
            </w:r>
          </w:p>
        </w:tc>
        <w:tc>
          <w:tcPr>
            <w:tcW w:w="1134" w:type="dxa"/>
          </w:tcPr>
          <w:p w:rsidR="002829D8" w:rsidRPr="002829D8" w:rsidRDefault="002829D8" w:rsidP="002829D8">
            <w:pPr>
              <w:jc w:val="both"/>
              <w:rPr>
                <w:b/>
                <w:color w:val="0000FF"/>
                <w:sz w:val="16"/>
                <w:szCs w:val="16"/>
              </w:rPr>
            </w:pPr>
            <w:r w:rsidRPr="002829D8">
              <w:rPr>
                <w:b/>
                <w:color w:val="0000FF"/>
                <w:sz w:val="16"/>
                <w:szCs w:val="16"/>
              </w:rPr>
              <w:t>0,0</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rPr>
                <w:b/>
                <w:sz w:val="16"/>
                <w:szCs w:val="16"/>
              </w:rPr>
            </w:pPr>
            <w:r w:rsidRPr="002829D8">
              <w:rPr>
                <w:sz w:val="16"/>
                <w:szCs w:val="16"/>
              </w:rPr>
              <w:t>Управление социальной политики Администрации МО Билибинский муниципальный район, учреждения образования</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2021</w:t>
            </w:r>
          </w:p>
        </w:tc>
        <w:tc>
          <w:tcPr>
            <w:tcW w:w="1275" w:type="dxa"/>
          </w:tcPr>
          <w:p w:rsidR="002829D8" w:rsidRPr="002829D8" w:rsidRDefault="002829D8" w:rsidP="002829D8">
            <w:pPr>
              <w:jc w:val="both"/>
              <w:rPr>
                <w:sz w:val="16"/>
                <w:szCs w:val="16"/>
              </w:rPr>
            </w:pPr>
            <w:r w:rsidRPr="002829D8">
              <w:rPr>
                <w:sz w:val="16"/>
                <w:szCs w:val="16"/>
              </w:rPr>
              <w:t>603,6</w:t>
            </w:r>
          </w:p>
        </w:tc>
        <w:tc>
          <w:tcPr>
            <w:tcW w:w="1276" w:type="dxa"/>
          </w:tcPr>
          <w:p w:rsidR="002829D8" w:rsidRPr="002829D8" w:rsidRDefault="002829D8" w:rsidP="002829D8">
            <w:pPr>
              <w:jc w:val="both"/>
              <w:rPr>
                <w:sz w:val="16"/>
                <w:szCs w:val="16"/>
              </w:rPr>
            </w:pPr>
            <w:r w:rsidRPr="002829D8">
              <w:rPr>
                <w:sz w:val="16"/>
                <w:szCs w:val="16"/>
              </w:rPr>
              <w:t>603,6</w:t>
            </w:r>
          </w:p>
        </w:tc>
        <w:tc>
          <w:tcPr>
            <w:tcW w:w="1134" w:type="dxa"/>
          </w:tcPr>
          <w:p w:rsidR="002829D8" w:rsidRPr="002829D8" w:rsidRDefault="002829D8" w:rsidP="002829D8">
            <w:pPr>
              <w:jc w:val="both"/>
              <w:rPr>
                <w:b/>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2022</w:t>
            </w:r>
          </w:p>
        </w:tc>
        <w:tc>
          <w:tcPr>
            <w:tcW w:w="1275" w:type="dxa"/>
          </w:tcPr>
          <w:p w:rsidR="002829D8" w:rsidRPr="002829D8" w:rsidRDefault="002829D8" w:rsidP="002829D8">
            <w:pPr>
              <w:jc w:val="both"/>
              <w:rPr>
                <w:sz w:val="16"/>
                <w:szCs w:val="16"/>
              </w:rPr>
            </w:pPr>
            <w:r w:rsidRPr="002829D8">
              <w:rPr>
                <w:sz w:val="16"/>
                <w:szCs w:val="16"/>
              </w:rPr>
              <w:t>767,7</w:t>
            </w:r>
          </w:p>
        </w:tc>
        <w:tc>
          <w:tcPr>
            <w:tcW w:w="1276" w:type="dxa"/>
          </w:tcPr>
          <w:p w:rsidR="002829D8" w:rsidRPr="002829D8" w:rsidRDefault="002829D8" w:rsidP="002829D8">
            <w:pPr>
              <w:jc w:val="both"/>
              <w:rPr>
                <w:sz w:val="16"/>
                <w:szCs w:val="16"/>
              </w:rPr>
            </w:pPr>
            <w:r w:rsidRPr="002829D8">
              <w:rPr>
                <w:sz w:val="16"/>
                <w:szCs w:val="16"/>
              </w:rPr>
              <w:t>767,7</w:t>
            </w:r>
          </w:p>
        </w:tc>
        <w:tc>
          <w:tcPr>
            <w:tcW w:w="1134" w:type="dxa"/>
          </w:tcPr>
          <w:p w:rsidR="002829D8" w:rsidRPr="002829D8" w:rsidRDefault="002829D8" w:rsidP="002829D8">
            <w:pPr>
              <w:jc w:val="both"/>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2023</w:t>
            </w:r>
          </w:p>
        </w:tc>
        <w:tc>
          <w:tcPr>
            <w:tcW w:w="1275" w:type="dxa"/>
          </w:tcPr>
          <w:p w:rsidR="002829D8" w:rsidRPr="002829D8" w:rsidRDefault="002829D8" w:rsidP="002829D8">
            <w:pPr>
              <w:jc w:val="both"/>
              <w:rPr>
                <w:sz w:val="16"/>
                <w:szCs w:val="16"/>
              </w:rPr>
            </w:pPr>
            <w:r w:rsidRPr="002829D8">
              <w:rPr>
                <w:sz w:val="16"/>
                <w:szCs w:val="16"/>
              </w:rPr>
              <w:t>1 833,9</w:t>
            </w:r>
          </w:p>
        </w:tc>
        <w:tc>
          <w:tcPr>
            <w:tcW w:w="1276" w:type="dxa"/>
          </w:tcPr>
          <w:p w:rsidR="002829D8" w:rsidRPr="002829D8" w:rsidRDefault="002829D8" w:rsidP="002829D8">
            <w:pPr>
              <w:jc w:val="both"/>
              <w:rPr>
                <w:sz w:val="16"/>
                <w:szCs w:val="16"/>
              </w:rPr>
            </w:pPr>
            <w:r w:rsidRPr="002829D8">
              <w:rPr>
                <w:sz w:val="16"/>
                <w:szCs w:val="16"/>
              </w:rPr>
              <w:t>1 833,9</w:t>
            </w:r>
          </w:p>
        </w:tc>
        <w:tc>
          <w:tcPr>
            <w:tcW w:w="1134" w:type="dxa"/>
          </w:tcPr>
          <w:p w:rsidR="002829D8" w:rsidRPr="002829D8" w:rsidRDefault="002829D8" w:rsidP="002829D8">
            <w:pPr>
              <w:jc w:val="both"/>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color w:val="FF0000"/>
                <w:sz w:val="16"/>
                <w:szCs w:val="16"/>
              </w:rPr>
            </w:pPr>
            <w:r w:rsidRPr="002829D8">
              <w:rPr>
                <w:color w:val="FF0000"/>
                <w:sz w:val="16"/>
                <w:szCs w:val="16"/>
              </w:rPr>
              <w:t>2024</w:t>
            </w:r>
          </w:p>
        </w:tc>
        <w:tc>
          <w:tcPr>
            <w:tcW w:w="1275" w:type="dxa"/>
          </w:tcPr>
          <w:p w:rsidR="002829D8" w:rsidRPr="002829D8" w:rsidRDefault="002829D8" w:rsidP="002829D8">
            <w:pPr>
              <w:jc w:val="both"/>
              <w:rPr>
                <w:color w:val="FF0000"/>
                <w:sz w:val="16"/>
                <w:szCs w:val="16"/>
              </w:rPr>
            </w:pPr>
            <w:r w:rsidRPr="002829D8">
              <w:rPr>
                <w:color w:val="FF0000"/>
                <w:sz w:val="16"/>
                <w:szCs w:val="16"/>
              </w:rPr>
              <w:t>9 940,2</w:t>
            </w:r>
          </w:p>
        </w:tc>
        <w:tc>
          <w:tcPr>
            <w:tcW w:w="1276" w:type="dxa"/>
          </w:tcPr>
          <w:p w:rsidR="002829D8" w:rsidRPr="002829D8" w:rsidRDefault="002829D8" w:rsidP="002829D8">
            <w:pPr>
              <w:rPr>
                <w:color w:val="FF0000"/>
                <w:sz w:val="16"/>
                <w:szCs w:val="16"/>
              </w:rPr>
            </w:pPr>
            <w:r w:rsidRPr="002829D8">
              <w:rPr>
                <w:color w:val="FF0000"/>
                <w:sz w:val="16"/>
                <w:szCs w:val="16"/>
              </w:rPr>
              <w:t>9 940,2</w:t>
            </w:r>
          </w:p>
        </w:tc>
        <w:tc>
          <w:tcPr>
            <w:tcW w:w="1134" w:type="dxa"/>
          </w:tcPr>
          <w:p w:rsidR="002829D8" w:rsidRPr="002829D8" w:rsidRDefault="002829D8" w:rsidP="002829D8">
            <w:pPr>
              <w:jc w:val="both"/>
              <w:rPr>
                <w:color w:val="FF0000"/>
                <w:sz w:val="16"/>
                <w:szCs w:val="16"/>
                <w:lang w:val="en-US"/>
              </w:rPr>
            </w:pPr>
            <w:r w:rsidRPr="002829D8">
              <w:rPr>
                <w:color w:val="FF0000"/>
                <w:sz w:val="16"/>
                <w:szCs w:val="16"/>
              </w:rPr>
              <w:t>0,0</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7 697,8</w:t>
            </w:r>
          </w:p>
        </w:tc>
        <w:tc>
          <w:tcPr>
            <w:tcW w:w="1276" w:type="dxa"/>
          </w:tcPr>
          <w:p w:rsidR="002829D8" w:rsidRPr="002829D8" w:rsidRDefault="002829D8" w:rsidP="002829D8">
            <w:pPr>
              <w:rPr>
                <w:color w:val="0000FF"/>
                <w:sz w:val="16"/>
                <w:szCs w:val="16"/>
              </w:rPr>
            </w:pPr>
            <w:r w:rsidRPr="002829D8">
              <w:rPr>
                <w:color w:val="0000FF"/>
                <w:sz w:val="16"/>
                <w:szCs w:val="16"/>
              </w:rPr>
              <w:t>7 697,8</w:t>
            </w:r>
          </w:p>
        </w:tc>
        <w:tc>
          <w:tcPr>
            <w:tcW w:w="1134" w:type="dxa"/>
          </w:tcPr>
          <w:p w:rsidR="002829D8" w:rsidRPr="002829D8" w:rsidRDefault="002829D8" w:rsidP="002829D8">
            <w:pPr>
              <w:rPr>
                <w:color w:val="0000FF"/>
                <w:sz w:val="16"/>
                <w:szCs w:val="16"/>
              </w:rPr>
            </w:pPr>
            <w:r w:rsidRPr="002829D8">
              <w:rPr>
                <w:color w:val="0000FF"/>
                <w:sz w:val="16"/>
                <w:szCs w:val="16"/>
              </w:rPr>
              <w:t>0,0</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val="restart"/>
          </w:tcPr>
          <w:p w:rsidR="002829D8" w:rsidRPr="002829D8" w:rsidRDefault="002829D8" w:rsidP="002829D8">
            <w:pPr>
              <w:ind w:left="708"/>
              <w:rPr>
                <w:b/>
                <w:sz w:val="16"/>
                <w:szCs w:val="16"/>
              </w:rPr>
            </w:pPr>
          </w:p>
          <w:p w:rsidR="002829D8" w:rsidRPr="002829D8" w:rsidRDefault="002829D8" w:rsidP="002829D8">
            <w:pPr>
              <w:rPr>
                <w:b/>
                <w:sz w:val="16"/>
                <w:szCs w:val="16"/>
              </w:rPr>
            </w:pPr>
            <w:r w:rsidRPr="002829D8">
              <w:rPr>
                <w:b/>
                <w:sz w:val="16"/>
                <w:szCs w:val="16"/>
              </w:rPr>
              <w:t>2.9.</w:t>
            </w:r>
          </w:p>
        </w:tc>
        <w:tc>
          <w:tcPr>
            <w:tcW w:w="1134" w:type="dxa"/>
            <w:vMerge w:val="restart"/>
          </w:tcPr>
          <w:p w:rsidR="002829D8" w:rsidRPr="002829D8" w:rsidRDefault="002829D8" w:rsidP="002829D8">
            <w:pPr>
              <w:spacing w:line="221" w:lineRule="auto"/>
              <w:rPr>
                <w:b/>
                <w:sz w:val="16"/>
                <w:szCs w:val="16"/>
              </w:rPr>
            </w:pPr>
            <w:r w:rsidRPr="002829D8">
              <w:rPr>
                <w:sz w:val="16"/>
                <w:szCs w:val="16"/>
              </w:rPr>
              <w:t>Расходы на обеспечение  безопасности образовательных организаций (</w:t>
            </w:r>
            <w:proofErr w:type="spellStart"/>
            <w:r w:rsidRPr="002829D8">
              <w:rPr>
                <w:b/>
                <w:sz w:val="16"/>
                <w:szCs w:val="16"/>
              </w:rPr>
              <w:t>Софинансирование</w:t>
            </w:r>
            <w:proofErr w:type="spellEnd"/>
            <w:r w:rsidRPr="002829D8">
              <w:rPr>
                <w:b/>
                <w:sz w:val="16"/>
                <w:szCs w:val="16"/>
              </w:rPr>
              <w:t xml:space="preserve"> </w:t>
            </w:r>
            <w:r w:rsidRPr="002829D8">
              <w:rPr>
                <w:sz w:val="16"/>
                <w:szCs w:val="16"/>
              </w:rPr>
              <w:t>обязательств за счет местного бюджета) (Предоставление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rPr>
                <w:sz w:val="16"/>
                <w:szCs w:val="16"/>
              </w:rPr>
            </w:pPr>
            <w:r w:rsidRPr="002829D8">
              <w:rPr>
                <w:b/>
                <w:color w:val="0000FF"/>
                <w:sz w:val="16"/>
                <w:szCs w:val="16"/>
              </w:rPr>
              <w:t>2016-2027</w:t>
            </w:r>
          </w:p>
        </w:tc>
        <w:tc>
          <w:tcPr>
            <w:tcW w:w="1275" w:type="dxa"/>
          </w:tcPr>
          <w:p w:rsidR="002829D8" w:rsidRPr="002829D8" w:rsidRDefault="002829D8" w:rsidP="002829D8">
            <w:pPr>
              <w:jc w:val="both"/>
              <w:rPr>
                <w:b/>
                <w:color w:val="0000FF"/>
                <w:sz w:val="16"/>
                <w:szCs w:val="16"/>
              </w:rPr>
            </w:pPr>
            <w:r w:rsidRPr="002829D8">
              <w:rPr>
                <w:b/>
                <w:color w:val="0000FF"/>
                <w:sz w:val="16"/>
                <w:szCs w:val="16"/>
              </w:rPr>
              <w:t>105,4</w:t>
            </w:r>
          </w:p>
        </w:tc>
        <w:tc>
          <w:tcPr>
            <w:tcW w:w="1276" w:type="dxa"/>
          </w:tcPr>
          <w:p w:rsidR="002829D8" w:rsidRPr="002829D8" w:rsidRDefault="002829D8" w:rsidP="002829D8">
            <w:pPr>
              <w:rPr>
                <w:b/>
                <w:color w:val="0000FF"/>
                <w:sz w:val="16"/>
                <w:szCs w:val="16"/>
              </w:rPr>
            </w:pPr>
            <w:r w:rsidRPr="002829D8">
              <w:rPr>
                <w:b/>
                <w:color w:val="0000FF"/>
                <w:sz w:val="16"/>
                <w:szCs w:val="16"/>
              </w:rPr>
              <w:t>0,0</w:t>
            </w:r>
          </w:p>
        </w:tc>
        <w:tc>
          <w:tcPr>
            <w:tcW w:w="1134" w:type="dxa"/>
          </w:tcPr>
          <w:p w:rsidR="002829D8" w:rsidRPr="002829D8" w:rsidRDefault="002829D8" w:rsidP="002829D8">
            <w:pPr>
              <w:jc w:val="both"/>
              <w:rPr>
                <w:b/>
                <w:color w:val="0000FF"/>
                <w:sz w:val="16"/>
                <w:szCs w:val="16"/>
              </w:rPr>
            </w:pPr>
            <w:r w:rsidRPr="002829D8">
              <w:rPr>
                <w:b/>
                <w:color w:val="0000FF"/>
                <w:sz w:val="16"/>
                <w:szCs w:val="16"/>
              </w:rPr>
              <w:t>105,4</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rPr>
                <w:b/>
                <w:sz w:val="16"/>
                <w:szCs w:val="16"/>
              </w:rPr>
            </w:pPr>
            <w:r w:rsidRPr="002829D8">
              <w:rPr>
                <w:sz w:val="16"/>
                <w:szCs w:val="16"/>
              </w:rPr>
              <w:t>Управление социальной политики Администрации МО Билибинский муниципальный район, учреждения образования</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2021</w:t>
            </w:r>
          </w:p>
        </w:tc>
        <w:tc>
          <w:tcPr>
            <w:tcW w:w="1275" w:type="dxa"/>
          </w:tcPr>
          <w:p w:rsidR="002829D8" w:rsidRPr="002829D8" w:rsidRDefault="002829D8" w:rsidP="002829D8">
            <w:pPr>
              <w:jc w:val="both"/>
              <w:rPr>
                <w:sz w:val="16"/>
                <w:szCs w:val="16"/>
              </w:rPr>
            </w:pPr>
            <w:r w:rsidRPr="002829D8">
              <w:rPr>
                <w:sz w:val="16"/>
                <w:szCs w:val="16"/>
              </w:rPr>
              <w:t>3,0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jc w:val="both"/>
              <w:rPr>
                <w:sz w:val="16"/>
                <w:szCs w:val="16"/>
              </w:rPr>
            </w:pPr>
            <w:r w:rsidRPr="002829D8">
              <w:rPr>
                <w:sz w:val="16"/>
                <w:szCs w:val="16"/>
              </w:rPr>
              <w:t>3,0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2022</w:t>
            </w:r>
          </w:p>
        </w:tc>
        <w:tc>
          <w:tcPr>
            <w:tcW w:w="1275" w:type="dxa"/>
          </w:tcPr>
          <w:p w:rsidR="002829D8" w:rsidRPr="002829D8" w:rsidRDefault="002829D8" w:rsidP="002829D8">
            <w:pPr>
              <w:jc w:val="both"/>
              <w:rPr>
                <w:sz w:val="16"/>
                <w:szCs w:val="16"/>
              </w:rPr>
            </w:pPr>
            <w:r w:rsidRPr="002829D8">
              <w:rPr>
                <w:sz w:val="16"/>
                <w:szCs w:val="16"/>
              </w:rPr>
              <w:t>4,0</w:t>
            </w:r>
          </w:p>
        </w:tc>
        <w:tc>
          <w:tcPr>
            <w:tcW w:w="1276" w:type="dxa"/>
          </w:tcPr>
          <w:p w:rsidR="002829D8" w:rsidRPr="002829D8" w:rsidRDefault="002829D8" w:rsidP="002829D8">
            <w:pPr>
              <w:jc w:val="both"/>
              <w:rPr>
                <w:sz w:val="16"/>
                <w:szCs w:val="16"/>
              </w:rPr>
            </w:pPr>
            <w:r w:rsidRPr="002829D8">
              <w:rPr>
                <w:sz w:val="16"/>
                <w:szCs w:val="16"/>
              </w:rPr>
              <w:t>0,0</w:t>
            </w:r>
          </w:p>
        </w:tc>
        <w:tc>
          <w:tcPr>
            <w:tcW w:w="1134" w:type="dxa"/>
          </w:tcPr>
          <w:p w:rsidR="002829D8" w:rsidRPr="002829D8" w:rsidRDefault="002829D8" w:rsidP="002829D8">
            <w:pPr>
              <w:jc w:val="both"/>
              <w:rPr>
                <w:sz w:val="16"/>
                <w:szCs w:val="16"/>
              </w:rPr>
            </w:pPr>
            <w:r w:rsidRPr="002829D8">
              <w:rPr>
                <w:sz w:val="16"/>
                <w:szCs w:val="16"/>
              </w:rPr>
              <w:t>4,0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2023</w:t>
            </w:r>
          </w:p>
        </w:tc>
        <w:tc>
          <w:tcPr>
            <w:tcW w:w="1275" w:type="dxa"/>
          </w:tcPr>
          <w:p w:rsidR="002829D8" w:rsidRPr="002829D8" w:rsidRDefault="002829D8" w:rsidP="002829D8">
            <w:pPr>
              <w:jc w:val="both"/>
              <w:rPr>
                <w:sz w:val="16"/>
                <w:szCs w:val="16"/>
                <w:lang w:val="en-US"/>
              </w:rPr>
            </w:pPr>
            <w:r w:rsidRPr="002829D8">
              <w:rPr>
                <w:sz w:val="16"/>
                <w:szCs w:val="16"/>
              </w:rPr>
              <w:t>9,</w:t>
            </w:r>
            <w:r w:rsidRPr="002829D8">
              <w:rPr>
                <w:sz w:val="16"/>
                <w:szCs w:val="16"/>
                <w:lang w:val="en-US"/>
              </w:rPr>
              <w:t>3</w:t>
            </w:r>
          </w:p>
        </w:tc>
        <w:tc>
          <w:tcPr>
            <w:tcW w:w="1276" w:type="dxa"/>
          </w:tcPr>
          <w:p w:rsidR="002829D8" w:rsidRPr="002829D8" w:rsidRDefault="002829D8" w:rsidP="002829D8">
            <w:pPr>
              <w:jc w:val="both"/>
              <w:rPr>
                <w:sz w:val="16"/>
                <w:szCs w:val="16"/>
              </w:rPr>
            </w:pPr>
            <w:r w:rsidRPr="002829D8">
              <w:rPr>
                <w:sz w:val="16"/>
                <w:szCs w:val="16"/>
              </w:rPr>
              <w:t>0,0</w:t>
            </w:r>
          </w:p>
        </w:tc>
        <w:tc>
          <w:tcPr>
            <w:tcW w:w="1134" w:type="dxa"/>
          </w:tcPr>
          <w:p w:rsidR="002829D8" w:rsidRPr="002829D8" w:rsidRDefault="002829D8" w:rsidP="002829D8">
            <w:pPr>
              <w:jc w:val="both"/>
              <w:rPr>
                <w:sz w:val="16"/>
                <w:szCs w:val="16"/>
                <w:lang w:val="en-US"/>
              </w:rPr>
            </w:pPr>
            <w:r w:rsidRPr="002829D8">
              <w:rPr>
                <w:sz w:val="16"/>
                <w:szCs w:val="16"/>
              </w:rPr>
              <w:t>9,</w:t>
            </w:r>
            <w:r w:rsidRPr="002829D8">
              <w:rPr>
                <w:sz w:val="16"/>
                <w:szCs w:val="16"/>
                <w:lang w:val="en-US"/>
              </w:rPr>
              <w:t>3</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color w:val="FF0000"/>
                <w:sz w:val="16"/>
                <w:szCs w:val="16"/>
              </w:rPr>
            </w:pPr>
            <w:r w:rsidRPr="002829D8">
              <w:rPr>
                <w:color w:val="FF0000"/>
                <w:sz w:val="16"/>
                <w:szCs w:val="16"/>
              </w:rPr>
              <w:t>2024</w:t>
            </w:r>
          </w:p>
        </w:tc>
        <w:tc>
          <w:tcPr>
            <w:tcW w:w="1275" w:type="dxa"/>
          </w:tcPr>
          <w:p w:rsidR="002829D8" w:rsidRPr="002829D8" w:rsidRDefault="002829D8" w:rsidP="002829D8">
            <w:pPr>
              <w:jc w:val="both"/>
              <w:rPr>
                <w:color w:val="FF0000"/>
                <w:sz w:val="16"/>
                <w:szCs w:val="16"/>
              </w:rPr>
            </w:pPr>
            <w:r w:rsidRPr="002829D8">
              <w:rPr>
                <w:color w:val="FF0000"/>
                <w:sz w:val="16"/>
                <w:szCs w:val="16"/>
              </w:rPr>
              <w:t>50,4</w:t>
            </w:r>
          </w:p>
        </w:tc>
        <w:tc>
          <w:tcPr>
            <w:tcW w:w="1276" w:type="dxa"/>
          </w:tcPr>
          <w:p w:rsidR="002829D8" w:rsidRPr="002829D8" w:rsidRDefault="002829D8" w:rsidP="002829D8">
            <w:pPr>
              <w:rPr>
                <w:color w:val="FF0000"/>
                <w:sz w:val="16"/>
                <w:szCs w:val="16"/>
              </w:rPr>
            </w:pPr>
            <w:r w:rsidRPr="002829D8">
              <w:rPr>
                <w:color w:val="FF0000"/>
                <w:sz w:val="16"/>
                <w:szCs w:val="16"/>
              </w:rPr>
              <w:t>0,0</w:t>
            </w:r>
          </w:p>
        </w:tc>
        <w:tc>
          <w:tcPr>
            <w:tcW w:w="1134" w:type="dxa"/>
          </w:tcPr>
          <w:p w:rsidR="002829D8" w:rsidRPr="002829D8" w:rsidRDefault="002829D8" w:rsidP="002829D8">
            <w:pPr>
              <w:jc w:val="both"/>
              <w:rPr>
                <w:color w:val="FF0000"/>
                <w:sz w:val="16"/>
                <w:szCs w:val="16"/>
              </w:rPr>
            </w:pPr>
            <w:r w:rsidRPr="002829D8">
              <w:rPr>
                <w:color w:val="FF0000"/>
                <w:sz w:val="16"/>
                <w:szCs w:val="16"/>
              </w:rPr>
              <w:t>50,4</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38,7</w:t>
            </w:r>
          </w:p>
        </w:tc>
        <w:tc>
          <w:tcPr>
            <w:tcW w:w="1276" w:type="dxa"/>
          </w:tcPr>
          <w:p w:rsidR="002829D8" w:rsidRPr="002829D8" w:rsidRDefault="002829D8" w:rsidP="002829D8">
            <w:pPr>
              <w:rPr>
                <w:color w:val="0000FF"/>
                <w:sz w:val="16"/>
                <w:szCs w:val="16"/>
              </w:rPr>
            </w:pPr>
            <w:r w:rsidRPr="002829D8">
              <w:rPr>
                <w:color w:val="0000FF"/>
                <w:sz w:val="16"/>
                <w:szCs w:val="16"/>
              </w:rPr>
              <w:t>0,0</w:t>
            </w:r>
          </w:p>
        </w:tc>
        <w:tc>
          <w:tcPr>
            <w:tcW w:w="1134" w:type="dxa"/>
          </w:tcPr>
          <w:p w:rsidR="002829D8" w:rsidRPr="002829D8" w:rsidRDefault="002829D8" w:rsidP="002829D8">
            <w:pPr>
              <w:rPr>
                <w:color w:val="0000FF"/>
                <w:sz w:val="16"/>
                <w:szCs w:val="16"/>
              </w:rPr>
            </w:pPr>
            <w:r w:rsidRPr="002829D8">
              <w:rPr>
                <w:color w:val="0000FF"/>
                <w:sz w:val="16"/>
                <w:szCs w:val="16"/>
              </w:rPr>
              <w:t>38,7</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3</w:t>
            </w:r>
          </w:p>
        </w:tc>
        <w:tc>
          <w:tcPr>
            <w:tcW w:w="1134" w:type="dxa"/>
            <w:vMerge w:val="restart"/>
          </w:tcPr>
          <w:p w:rsidR="002829D8" w:rsidRPr="002829D8" w:rsidRDefault="002829D8" w:rsidP="002829D8">
            <w:pPr>
              <w:spacing w:line="221" w:lineRule="auto"/>
              <w:rPr>
                <w:sz w:val="16"/>
                <w:szCs w:val="16"/>
              </w:rPr>
            </w:pPr>
            <w:r w:rsidRPr="002829D8">
              <w:rPr>
                <w:b/>
                <w:sz w:val="16"/>
                <w:szCs w:val="16"/>
              </w:rPr>
              <w:t xml:space="preserve">Основное мероприятие: </w:t>
            </w:r>
            <w:r w:rsidRPr="002829D8">
              <w:rPr>
                <w:sz w:val="16"/>
                <w:szCs w:val="16"/>
              </w:rPr>
              <w:t>Организация отдыха и оздоровление детей</w:t>
            </w:r>
          </w:p>
        </w:tc>
        <w:tc>
          <w:tcPr>
            <w:tcW w:w="1134" w:type="dxa"/>
          </w:tcPr>
          <w:p w:rsidR="002829D8" w:rsidRPr="002829D8" w:rsidRDefault="002829D8" w:rsidP="002829D8">
            <w:pPr>
              <w:widowControl w:val="0"/>
              <w:autoSpaceDE w:val="0"/>
              <w:autoSpaceDN w:val="0"/>
              <w:adjustRightInd w:val="0"/>
              <w:rPr>
                <w:sz w:val="16"/>
                <w:szCs w:val="16"/>
              </w:rPr>
            </w:pPr>
            <w:r w:rsidRPr="002829D8">
              <w:rPr>
                <w:b/>
                <w:color w:val="0000FF"/>
                <w:sz w:val="16"/>
                <w:szCs w:val="16"/>
              </w:rPr>
              <w:t>2016-2027</w:t>
            </w:r>
          </w:p>
        </w:tc>
        <w:tc>
          <w:tcPr>
            <w:tcW w:w="1275" w:type="dxa"/>
          </w:tcPr>
          <w:p w:rsidR="002829D8" w:rsidRPr="002829D8" w:rsidRDefault="002829D8" w:rsidP="002829D8">
            <w:pPr>
              <w:rPr>
                <w:b/>
                <w:sz w:val="16"/>
                <w:szCs w:val="16"/>
              </w:rPr>
            </w:pPr>
            <w:r w:rsidRPr="002829D8">
              <w:rPr>
                <w:b/>
                <w:color w:val="0000FF"/>
                <w:sz w:val="16"/>
                <w:szCs w:val="16"/>
              </w:rPr>
              <w:t>94 400,6</w:t>
            </w:r>
          </w:p>
        </w:tc>
        <w:tc>
          <w:tcPr>
            <w:tcW w:w="1276" w:type="dxa"/>
          </w:tcPr>
          <w:p w:rsidR="002829D8" w:rsidRPr="002829D8" w:rsidRDefault="002829D8" w:rsidP="002829D8">
            <w:pPr>
              <w:rPr>
                <w:color w:val="0000FF"/>
                <w:sz w:val="16"/>
                <w:szCs w:val="16"/>
              </w:rPr>
            </w:pPr>
            <w:r w:rsidRPr="002829D8">
              <w:rPr>
                <w:b/>
                <w:color w:val="0000FF"/>
                <w:sz w:val="16"/>
                <w:szCs w:val="16"/>
              </w:rPr>
              <w:t>64 896,3</w:t>
            </w:r>
          </w:p>
        </w:tc>
        <w:tc>
          <w:tcPr>
            <w:tcW w:w="1134" w:type="dxa"/>
          </w:tcPr>
          <w:p w:rsidR="002829D8" w:rsidRPr="002829D8" w:rsidRDefault="002829D8" w:rsidP="002829D8">
            <w:pPr>
              <w:rPr>
                <w:b/>
                <w:color w:val="0000FF"/>
                <w:sz w:val="16"/>
                <w:szCs w:val="16"/>
              </w:rPr>
            </w:pPr>
            <w:r w:rsidRPr="002829D8">
              <w:rPr>
                <w:b/>
                <w:color w:val="0000FF"/>
                <w:sz w:val="16"/>
                <w:szCs w:val="16"/>
              </w:rPr>
              <w:t>29 504,3</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rPr>
                <w:b/>
                <w:sz w:val="16"/>
                <w:szCs w:val="16"/>
              </w:rPr>
            </w:pPr>
            <w:r w:rsidRPr="002829D8">
              <w:rPr>
                <w:sz w:val="16"/>
                <w:szCs w:val="16"/>
              </w:rPr>
              <w:t>Управление социальной политики Администрации МО Билибинский муниципальный район, учреждения образования</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rPr>
                <w:sz w:val="16"/>
                <w:szCs w:val="16"/>
              </w:rPr>
            </w:pPr>
            <w:r w:rsidRPr="002829D8">
              <w:rPr>
                <w:sz w:val="16"/>
                <w:szCs w:val="16"/>
              </w:rPr>
              <w:t>2016</w:t>
            </w:r>
          </w:p>
        </w:tc>
        <w:tc>
          <w:tcPr>
            <w:tcW w:w="1275" w:type="dxa"/>
          </w:tcPr>
          <w:p w:rsidR="002829D8" w:rsidRPr="002829D8" w:rsidRDefault="002829D8" w:rsidP="002829D8">
            <w:pPr>
              <w:rPr>
                <w:sz w:val="16"/>
                <w:szCs w:val="16"/>
              </w:rPr>
            </w:pPr>
            <w:r w:rsidRPr="002829D8">
              <w:rPr>
                <w:sz w:val="16"/>
                <w:szCs w:val="16"/>
              </w:rPr>
              <w:t>6 711,6</w:t>
            </w:r>
          </w:p>
        </w:tc>
        <w:tc>
          <w:tcPr>
            <w:tcW w:w="1276" w:type="dxa"/>
          </w:tcPr>
          <w:p w:rsidR="002829D8" w:rsidRPr="002829D8" w:rsidRDefault="002829D8" w:rsidP="002829D8">
            <w:pPr>
              <w:rPr>
                <w:sz w:val="16"/>
                <w:szCs w:val="16"/>
              </w:rPr>
            </w:pPr>
            <w:r w:rsidRPr="002829D8">
              <w:rPr>
                <w:sz w:val="16"/>
                <w:szCs w:val="16"/>
              </w:rPr>
              <w:t>3 150,0</w:t>
            </w:r>
          </w:p>
        </w:tc>
        <w:tc>
          <w:tcPr>
            <w:tcW w:w="1134" w:type="dxa"/>
          </w:tcPr>
          <w:p w:rsidR="002829D8" w:rsidRPr="002829D8" w:rsidRDefault="002829D8" w:rsidP="002829D8">
            <w:pPr>
              <w:rPr>
                <w:sz w:val="16"/>
                <w:szCs w:val="16"/>
              </w:rPr>
            </w:pPr>
            <w:r w:rsidRPr="002829D8">
              <w:rPr>
                <w:sz w:val="16"/>
                <w:szCs w:val="16"/>
              </w:rPr>
              <w:t>3 561,6</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rPr>
                <w:sz w:val="16"/>
                <w:szCs w:val="16"/>
              </w:rPr>
            </w:pPr>
            <w:r w:rsidRPr="002829D8">
              <w:rPr>
                <w:sz w:val="16"/>
                <w:szCs w:val="16"/>
              </w:rPr>
              <w:t>2017</w:t>
            </w:r>
          </w:p>
        </w:tc>
        <w:tc>
          <w:tcPr>
            <w:tcW w:w="1275" w:type="dxa"/>
          </w:tcPr>
          <w:p w:rsidR="002829D8" w:rsidRPr="002829D8" w:rsidRDefault="002829D8" w:rsidP="002829D8">
            <w:pPr>
              <w:rPr>
                <w:sz w:val="16"/>
                <w:szCs w:val="16"/>
              </w:rPr>
            </w:pPr>
            <w:r w:rsidRPr="002829D8">
              <w:rPr>
                <w:sz w:val="16"/>
                <w:szCs w:val="16"/>
              </w:rPr>
              <w:t>9 685,3</w:t>
            </w:r>
          </w:p>
        </w:tc>
        <w:tc>
          <w:tcPr>
            <w:tcW w:w="1276" w:type="dxa"/>
          </w:tcPr>
          <w:p w:rsidR="002829D8" w:rsidRPr="002829D8" w:rsidRDefault="002829D8" w:rsidP="002829D8">
            <w:pPr>
              <w:rPr>
                <w:sz w:val="16"/>
                <w:szCs w:val="16"/>
              </w:rPr>
            </w:pPr>
            <w:r w:rsidRPr="002829D8">
              <w:rPr>
                <w:sz w:val="16"/>
                <w:szCs w:val="16"/>
              </w:rPr>
              <w:t>4 504,5</w:t>
            </w:r>
          </w:p>
        </w:tc>
        <w:tc>
          <w:tcPr>
            <w:tcW w:w="1134" w:type="dxa"/>
          </w:tcPr>
          <w:p w:rsidR="002829D8" w:rsidRPr="002829D8" w:rsidRDefault="002829D8" w:rsidP="002829D8">
            <w:pPr>
              <w:rPr>
                <w:sz w:val="16"/>
                <w:szCs w:val="16"/>
              </w:rPr>
            </w:pPr>
            <w:r w:rsidRPr="002829D8">
              <w:rPr>
                <w:sz w:val="16"/>
                <w:szCs w:val="16"/>
              </w:rPr>
              <w:t>5 180,8</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rPr>
                <w:sz w:val="16"/>
                <w:szCs w:val="16"/>
              </w:rPr>
            </w:pPr>
            <w:r w:rsidRPr="002829D8">
              <w:rPr>
                <w:sz w:val="16"/>
                <w:szCs w:val="16"/>
              </w:rPr>
              <w:t>2018</w:t>
            </w:r>
          </w:p>
        </w:tc>
        <w:tc>
          <w:tcPr>
            <w:tcW w:w="1275" w:type="dxa"/>
          </w:tcPr>
          <w:p w:rsidR="002829D8" w:rsidRPr="002829D8" w:rsidRDefault="002829D8" w:rsidP="002829D8">
            <w:pPr>
              <w:rPr>
                <w:sz w:val="16"/>
                <w:szCs w:val="16"/>
              </w:rPr>
            </w:pPr>
            <w:r w:rsidRPr="002829D8">
              <w:rPr>
                <w:sz w:val="16"/>
                <w:szCs w:val="16"/>
              </w:rPr>
              <w:t>9 693,7</w:t>
            </w:r>
          </w:p>
        </w:tc>
        <w:tc>
          <w:tcPr>
            <w:tcW w:w="1276" w:type="dxa"/>
          </w:tcPr>
          <w:p w:rsidR="002829D8" w:rsidRPr="002829D8" w:rsidRDefault="002829D8" w:rsidP="002829D8">
            <w:pPr>
              <w:rPr>
                <w:sz w:val="16"/>
                <w:szCs w:val="16"/>
              </w:rPr>
            </w:pPr>
            <w:r w:rsidRPr="002829D8">
              <w:rPr>
                <w:sz w:val="16"/>
                <w:szCs w:val="16"/>
              </w:rPr>
              <w:t>4 504,5</w:t>
            </w:r>
          </w:p>
        </w:tc>
        <w:tc>
          <w:tcPr>
            <w:tcW w:w="1134" w:type="dxa"/>
          </w:tcPr>
          <w:p w:rsidR="002829D8" w:rsidRPr="002829D8" w:rsidRDefault="002829D8" w:rsidP="002829D8">
            <w:pPr>
              <w:rPr>
                <w:sz w:val="16"/>
                <w:szCs w:val="16"/>
              </w:rPr>
            </w:pPr>
            <w:r w:rsidRPr="002829D8">
              <w:rPr>
                <w:sz w:val="16"/>
                <w:szCs w:val="16"/>
              </w:rPr>
              <w:t>5 189,2</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rPr>
                <w:b/>
                <w:sz w:val="16"/>
                <w:szCs w:val="16"/>
              </w:rPr>
            </w:pPr>
            <w:r w:rsidRPr="002829D8">
              <w:rPr>
                <w:sz w:val="16"/>
                <w:szCs w:val="16"/>
              </w:rPr>
              <w:t>2019</w:t>
            </w:r>
          </w:p>
        </w:tc>
        <w:tc>
          <w:tcPr>
            <w:tcW w:w="1275" w:type="dxa"/>
          </w:tcPr>
          <w:p w:rsidR="002829D8" w:rsidRPr="002829D8" w:rsidRDefault="002829D8" w:rsidP="002829D8">
            <w:pPr>
              <w:rPr>
                <w:sz w:val="16"/>
                <w:szCs w:val="16"/>
              </w:rPr>
            </w:pPr>
            <w:r w:rsidRPr="002829D8">
              <w:rPr>
                <w:sz w:val="16"/>
                <w:szCs w:val="16"/>
              </w:rPr>
              <w:t>10 680,5</w:t>
            </w:r>
          </w:p>
        </w:tc>
        <w:tc>
          <w:tcPr>
            <w:tcW w:w="1276" w:type="dxa"/>
          </w:tcPr>
          <w:p w:rsidR="002829D8" w:rsidRPr="002829D8" w:rsidRDefault="002829D8" w:rsidP="002829D8">
            <w:pPr>
              <w:rPr>
                <w:sz w:val="16"/>
                <w:szCs w:val="16"/>
              </w:rPr>
            </w:pPr>
            <w:r w:rsidRPr="002829D8">
              <w:rPr>
                <w:sz w:val="16"/>
                <w:szCs w:val="16"/>
              </w:rPr>
              <w:t>5 405,4</w:t>
            </w:r>
          </w:p>
        </w:tc>
        <w:tc>
          <w:tcPr>
            <w:tcW w:w="1134" w:type="dxa"/>
          </w:tcPr>
          <w:p w:rsidR="002829D8" w:rsidRPr="002829D8" w:rsidRDefault="002829D8" w:rsidP="002829D8">
            <w:pPr>
              <w:rPr>
                <w:sz w:val="16"/>
                <w:szCs w:val="16"/>
              </w:rPr>
            </w:pPr>
            <w:r w:rsidRPr="002829D8">
              <w:rPr>
                <w:sz w:val="16"/>
                <w:szCs w:val="16"/>
              </w:rPr>
              <w:t>5 275,1</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2020</w:t>
            </w:r>
          </w:p>
        </w:tc>
        <w:tc>
          <w:tcPr>
            <w:tcW w:w="1275" w:type="dxa"/>
          </w:tcPr>
          <w:p w:rsidR="002829D8" w:rsidRPr="002829D8" w:rsidRDefault="002829D8" w:rsidP="002829D8">
            <w:pPr>
              <w:rPr>
                <w:sz w:val="16"/>
                <w:szCs w:val="16"/>
              </w:rPr>
            </w:pPr>
            <w:r w:rsidRPr="002829D8">
              <w:rPr>
                <w:sz w:val="16"/>
                <w:szCs w:val="16"/>
              </w:rPr>
              <w:t>9 056,9</w:t>
            </w:r>
          </w:p>
        </w:tc>
        <w:tc>
          <w:tcPr>
            <w:tcW w:w="1276" w:type="dxa"/>
          </w:tcPr>
          <w:p w:rsidR="002829D8" w:rsidRPr="002829D8" w:rsidRDefault="002829D8" w:rsidP="002829D8">
            <w:pPr>
              <w:rPr>
                <w:sz w:val="16"/>
                <w:szCs w:val="16"/>
              </w:rPr>
            </w:pPr>
            <w:r w:rsidRPr="002829D8">
              <w:rPr>
                <w:sz w:val="16"/>
                <w:szCs w:val="16"/>
              </w:rPr>
              <w:t>6 237,0</w:t>
            </w:r>
          </w:p>
        </w:tc>
        <w:tc>
          <w:tcPr>
            <w:tcW w:w="1134" w:type="dxa"/>
          </w:tcPr>
          <w:p w:rsidR="002829D8" w:rsidRPr="002829D8" w:rsidRDefault="002829D8" w:rsidP="002829D8">
            <w:pPr>
              <w:rPr>
                <w:sz w:val="16"/>
                <w:szCs w:val="16"/>
              </w:rPr>
            </w:pPr>
            <w:r w:rsidRPr="002829D8">
              <w:rPr>
                <w:sz w:val="16"/>
                <w:szCs w:val="16"/>
              </w:rPr>
              <w:t>2 819,9</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2021</w:t>
            </w:r>
          </w:p>
        </w:tc>
        <w:tc>
          <w:tcPr>
            <w:tcW w:w="1275" w:type="dxa"/>
          </w:tcPr>
          <w:p w:rsidR="002829D8" w:rsidRPr="002829D8" w:rsidRDefault="002829D8" w:rsidP="002829D8">
            <w:pPr>
              <w:jc w:val="both"/>
              <w:rPr>
                <w:sz w:val="16"/>
                <w:szCs w:val="16"/>
              </w:rPr>
            </w:pPr>
            <w:r w:rsidRPr="002829D8">
              <w:rPr>
                <w:sz w:val="16"/>
                <w:szCs w:val="16"/>
              </w:rPr>
              <w:t>8 136,2</w:t>
            </w:r>
          </w:p>
        </w:tc>
        <w:tc>
          <w:tcPr>
            <w:tcW w:w="1276" w:type="dxa"/>
          </w:tcPr>
          <w:p w:rsidR="002829D8" w:rsidRPr="002829D8" w:rsidRDefault="002829D8" w:rsidP="002829D8">
            <w:pPr>
              <w:rPr>
                <w:sz w:val="16"/>
                <w:szCs w:val="16"/>
              </w:rPr>
            </w:pPr>
            <w:r w:rsidRPr="002829D8">
              <w:rPr>
                <w:sz w:val="16"/>
                <w:szCs w:val="16"/>
              </w:rPr>
              <w:t>6 237,0</w:t>
            </w:r>
          </w:p>
        </w:tc>
        <w:tc>
          <w:tcPr>
            <w:tcW w:w="1134" w:type="dxa"/>
          </w:tcPr>
          <w:p w:rsidR="002829D8" w:rsidRPr="002829D8" w:rsidRDefault="002829D8" w:rsidP="002829D8">
            <w:pPr>
              <w:jc w:val="both"/>
              <w:rPr>
                <w:sz w:val="16"/>
                <w:szCs w:val="16"/>
              </w:rPr>
            </w:pPr>
            <w:r w:rsidRPr="002829D8">
              <w:rPr>
                <w:sz w:val="16"/>
                <w:szCs w:val="16"/>
              </w:rPr>
              <w:t>1899,2</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2022</w:t>
            </w:r>
          </w:p>
        </w:tc>
        <w:tc>
          <w:tcPr>
            <w:tcW w:w="1275" w:type="dxa"/>
          </w:tcPr>
          <w:p w:rsidR="002829D8" w:rsidRPr="002829D8" w:rsidRDefault="002829D8" w:rsidP="002829D8">
            <w:pPr>
              <w:jc w:val="both"/>
              <w:rPr>
                <w:b/>
                <w:sz w:val="16"/>
                <w:szCs w:val="16"/>
              </w:rPr>
            </w:pPr>
            <w:r w:rsidRPr="002829D8">
              <w:rPr>
                <w:sz w:val="16"/>
                <w:szCs w:val="16"/>
              </w:rPr>
              <w:t>9 283,7</w:t>
            </w:r>
          </w:p>
        </w:tc>
        <w:tc>
          <w:tcPr>
            <w:tcW w:w="1276" w:type="dxa"/>
          </w:tcPr>
          <w:p w:rsidR="002829D8" w:rsidRPr="002829D8" w:rsidRDefault="002829D8" w:rsidP="002829D8">
            <w:pPr>
              <w:rPr>
                <w:sz w:val="16"/>
                <w:szCs w:val="16"/>
              </w:rPr>
            </w:pPr>
            <w:r w:rsidRPr="002829D8">
              <w:rPr>
                <w:sz w:val="16"/>
                <w:szCs w:val="16"/>
              </w:rPr>
              <w:t>8 108,1</w:t>
            </w:r>
          </w:p>
        </w:tc>
        <w:tc>
          <w:tcPr>
            <w:tcW w:w="1134" w:type="dxa"/>
          </w:tcPr>
          <w:p w:rsidR="002829D8" w:rsidRPr="002829D8" w:rsidRDefault="002829D8" w:rsidP="002829D8">
            <w:pPr>
              <w:jc w:val="both"/>
              <w:rPr>
                <w:b/>
                <w:sz w:val="16"/>
                <w:szCs w:val="16"/>
              </w:rPr>
            </w:pPr>
            <w:r w:rsidRPr="002829D8">
              <w:rPr>
                <w:sz w:val="16"/>
                <w:szCs w:val="16"/>
              </w:rPr>
              <w:t>1 175,6</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2023</w:t>
            </w:r>
          </w:p>
        </w:tc>
        <w:tc>
          <w:tcPr>
            <w:tcW w:w="1275" w:type="dxa"/>
          </w:tcPr>
          <w:p w:rsidR="002829D8" w:rsidRPr="002829D8" w:rsidRDefault="002829D8" w:rsidP="002829D8">
            <w:pPr>
              <w:jc w:val="both"/>
              <w:rPr>
                <w:b/>
                <w:sz w:val="16"/>
                <w:szCs w:val="16"/>
              </w:rPr>
            </w:pPr>
            <w:r w:rsidRPr="002829D8">
              <w:rPr>
                <w:sz w:val="16"/>
                <w:szCs w:val="16"/>
              </w:rPr>
              <w:t>9 680,8</w:t>
            </w:r>
          </w:p>
        </w:tc>
        <w:tc>
          <w:tcPr>
            <w:tcW w:w="1276" w:type="dxa"/>
          </w:tcPr>
          <w:p w:rsidR="002829D8" w:rsidRPr="002829D8" w:rsidRDefault="002829D8" w:rsidP="002829D8">
            <w:pPr>
              <w:rPr>
                <w:sz w:val="16"/>
                <w:szCs w:val="16"/>
              </w:rPr>
            </w:pPr>
            <w:r w:rsidRPr="002829D8">
              <w:rPr>
                <w:sz w:val="16"/>
                <w:szCs w:val="16"/>
              </w:rPr>
              <w:t>8 108,1</w:t>
            </w:r>
          </w:p>
        </w:tc>
        <w:tc>
          <w:tcPr>
            <w:tcW w:w="1134" w:type="dxa"/>
          </w:tcPr>
          <w:p w:rsidR="002829D8" w:rsidRPr="002829D8" w:rsidRDefault="002829D8" w:rsidP="002829D8">
            <w:pPr>
              <w:jc w:val="both"/>
              <w:rPr>
                <w:b/>
                <w:sz w:val="16"/>
                <w:szCs w:val="16"/>
              </w:rPr>
            </w:pPr>
            <w:r w:rsidRPr="002829D8">
              <w:rPr>
                <w:sz w:val="16"/>
                <w:szCs w:val="16"/>
              </w:rPr>
              <w:t>1 572,7</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color w:val="FF0000"/>
                <w:sz w:val="16"/>
                <w:szCs w:val="16"/>
              </w:rPr>
            </w:pPr>
            <w:r w:rsidRPr="002829D8">
              <w:rPr>
                <w:color w:val="FF0000"/>
                <w:sz w:val="16"/>
                <w:szCs w:val="16"/>
              </w:rPr>
              <w:t>2024</w:t>
            </w:r>
          </w:p>
        </w:tc>
        <w:tc>
          <w:tcPr>
            <w:tcW w:w="1275" w:type="dxa"/>
          </w:tcPr>
          <w:p w:rsidR="002829D8" w:rsidRPr="002829D8" w:rsidRDefault="002829D8" w:rsidP="002829D8">
            <w:pPr>
              <w:jc w:val="both"/>
              <w:rPr>
                <w:color w:val="FF0000"/>
                <w:sz w:val="16"/>
                <w:szCs w:val="16"/>
              </w:rPr>
            </w:pPr>
            <w:r w:rsidRPr="002829D8">
              <w:rPr>
                <w:color w:val="FF0000"/>
                <w:sz w:val="16"/>
                <w:szCs w:val="16"/>
              </w:rPr>
              <w:t>9 278,1</w:t>
            </w:r>
          </w:p>
        </w:tc>
        <w:tc>
          <w:tcPr>
            <w:tcW w:w="1276" w:type="dxa"/>
          </w:tcPr>
          <w:p w:rsidR="002829D8" w:rsidRPr="002829D8" w:rsidRDefault="002829D8" w:rsidP="002829D8">
            <w:pPr>
              <w:rPr>
                <w:color w:val="FF0000"/>
                <w:sz w:val="16"/>
                <w:szCs w:val="16"/>
              </w:rPr>
            </w:pPr>
            <w:r w:rsidRPr="002829D8">
              <w:rPr>
                <w:color w:val="FF0000"/>
                <w:sz w:val="16"/>
                <w:szCs w:val="16"/>
              </w:rPr>
              <w:t>8 108,1</w:t>
            </w:r>
          </w:p>
        </w:tc>
        <w:tc>
          <w:tcPr>
            <w:tcW w:w="1134" w:type="dxa"/>
          </w:tcPr>
          <w:p w:rsidR="002829D8" w:rsidRPr="002829D8" w:rsidRDefault="002829D8" w:rsidP="002829D8">
            <w:pPr>
              <w:jc w:val="both"/>
              <w:rPr>
                <w:color w:val="FF0000"/>
                <w:sz w:val="16"/>
                <w:szCs w:val="16"/>
              </w:rPr>
            </w:pPr>
            <w:r w:rsidRPr="002829D8">
              <w:rPr>
                <w:color w:val="FF0000"/>
                <w:sz w:val="16"/>
                <w:szCs w:val="16"/>
              </w:rPr>
              <w:t>1 170,0</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12 193,8</w:t>
            </w:r>
          </w:p>
        </w:tc>
        <w:tc>
          <w:tcPr>
            <w:tcW w:w="1276" w:type="dxa"/>
          </w:tcPr>
          <w:p w:rsidR="002829D8" w:rsidRPr="002829D8" w:rsidRDefault="002829D8" w:rsidP="002829D8">
            <w:pPr>
              <w:rPr>
                <w:color w:val="0000FF"/>
                <w:sz w:val="16"/>
                <w:szCs w:val="16"/>
              </w:rPr>
            </w:pPr>
            <w:r w:rsidRPr="002829D8">
              <w:rPr>
                <w:color w:val="0000FF"/>
                <w:sz w:val="16"/>
                <w:szCs w:val="16"/>
              </w:rPr>
              <w:t>10 533,6</w:t>
            </w:r>
          </w:p>
        </w:tc>
        <w:tc>
          <w:tcPr>
            <w:tcW w:w="1134" w:type="dxa"/>
          </w:tcPr>
          <w:p w:rsidR="002829D8" w:rsidRPr="002829D8" w:rsidRDefault="002829D8" w:rsidP="002829D8">
            <w:pPr>
              <w:rPr>
                <w:color w:val="0000FF"/>
                <w:sz w:val="16"/>
                <w:szCs w:val="16"/>
              </w:rPr>
            </w:pPr>
            <w:r w:rsidRPr="002829D8">
              <w:rPr>
                <w:color w:val="0000FF"/>
                <w:sz w:val="16"/>
                <w:szCs w:val="16"/>
              </w:rPr>
              <w:t>1 660,2</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3.1</w:t>
            </w:r>
          </w:p>
        </w:tc>
        <w:tc>
          <w:tcPr>
            <w:tcW w:w="1134" w:type="dxa"/>
            <w:vMerge w:val="restart"/>
          </w:tcPr>
          <w:p w:rsidR="002829D8" w:rsidRPr="002829D8" w:rsidRDefault="002829D8" w:rsidP="002829D8">
            <w:pPr>
              <w:keepNext/>
              <w:spacing w:line="216" w:lineRule="auto"/>
              <w:contextualSpacing/>
              <w:outlineLvl w:val="0"/>
              <w:rPr>
                <w:sz w:val="16"/>
                <w:szCs w:val="16"/>
                <w:lang w:eastAsia="x-none"/>
              </w:rPr>
            </w:pPr>
            <w:r w:rsidRPr="002829D8">
              <w:rPr>
                <w:sz w:val="16"/>
                <w:szCs w:val="16"/>
                <w:lang w:eastAsia="x-none"/>
              </w:rPr>
              <w:t>Проведение оздоровительных мероприятий, конкурсов, олимпиад в области образования (Закупка товаров, работ и услуг для обеспечения государственных (муниципальных) нужд)</w:t>
            </w:r>
          </w:p>
        </w:tc>
        <w:tc>
          <w:tcPr>
            <w:tcW w:w="1134" w:type="dxa"/>
          </w:tcPr>
          <w:p w:rsidR="002829D8" w:rsidRPr="002829D8" w:rsidRDefault="002829D8" w:rsidP="002829D8">
            <w:pPr>
              <w:widowControl w:val="0"/>
              <w:autoSpaceDE w:val="0"/>
              <w:autoSpaceDN w:val="0"/>
              <w:adjustRightInd w:val="0"/>
              <w:rPr>
                <w:b/>
                <w:bCs/>
                <w:sz w:val="16"/>
                <w:szCs w:val="16"/>
              </w:rPr>
            </w:pPr>
            <w:r w:rsidRPr="002829D8">
              <w:rPr>
                <w:b/>
                <w:sz w:val="16"/>
                <w:szCs w:val="16"/>
              </w:rPr>
              <w:t>2016-2027</w:t>
            </w:r>
          </w:p>
        </w:tc>
        <w:tc>
          <w:tcPr>
            <w:tcW w:w="1275" w:type="dxa"/>
          </w:tcPr>
          <w:p w:rsidR="002829D8" w:rsidRPr="002829D8" w:rsidRDefault="002829D8" w:rsidP="002829D8">
            <w:pPr>
              <w:keepNext/>
              <w:contextualSpacing/>
              <w:outlineLvl w:val="0"/>
              <w:rPr>
                <w:b/>
                <w:sz w:val="16"/>
                <w:szCs w:val="16"/>
                <w:lang w:val="x-none" w:eastAsia="x-none"/>
              </w:rPr>
            </w:pPr>
            <w:r w:rsidRPr="002829D8">
              <w:rPr>
                <w:b/>
                <w:sz w:val="16"/>
                <w:szCs w:val="16"/>
                <w:lang w:eastAsia="x-none"/>
              </w:rPr>
              <w:t>5 619</w:t>
            </w:r>
            <w:r w:rsidRPr="002829D8">
              <w:rPr>
                <w:b/>
                <w:sz w:val="16"/>
                <w:szCs w:val="16"/>
                <w:lang w:val="x-none" w:eastAsia="x-none"/>
              </w:rPr>
              <w:t>,</w:t>
            </w:r>
            <w:r w:rsidRPr="002829D8">
              <w:rPr>
                <w:b/>
                <w:sz w:val="16"/>
                <w:szCs w:val="16"/>
                <w:lang w:eastAsia="x-none"/>
              </w:rPr>
              <w:t>1</w:t>
            </w:r>
          </w:p>
        </w:tc>
        <w:tc>
          <w:tcPr>
            <w:tcW w:w="1276" w:type="dxa"/>
          </w:tcPr>
          <w:p w:rsidR="002829D8" w:rsidRPr="002829D8" w:rsidRDefault="002829D8" w:rsidP="002829D8">
            <w:pPr>
              <w:rPr>
                <w:b/>
                <w:sz w:val="16"/>
                <w:szCs w:val="16"/>
              </w:rPr>
            </w:pPr>
            <w:r w:rsidRPr="002829D8">
              <w:rPr>
                <w:b/>
                <w:sz w:val="16"/>
                <w:szCs w:val="16"/>
              </w:rPr>
              <w:t>0,0</w:t>
            </w:r>
          </w:p>
        </w:tc>
        <w:tc>
          <w:tcPr>
            <w:tcW w:w="1134" w:type="dxa"/>
          </w:tcPr>
          <w:p w:rsidR="002829D8" w:rsidRPr="002829D8" w:rsidRDefault="002829D8" w:rsidP="002829D8">
            <w:pPr>
              <w:keepNext/>
              <w:contextualSpacing/>
              <w:outlineLvl w:val="0"/>
              <w:rPr>
                <w:b/>
                <w:sz w:val="16"/>
                <w:szCs w:val="16"/>
                <w:lang w:val="x-none" w:eastAsia="x-none"/>
              </w:rPr>
            </w:pPr>
            <w:r w:rsidRPr="002829D8">
              <w:rPr>
                <w:b/>
                <w:sz w:val="16"/>
                <w:szCs w:val="16"/>
                <w:lang w:eastAsia="x-none"/>
              </w:rPr>
              <w:t>5 619</w:t>
            </w:r>
            <w:r w:rsidRPr="002829D8">
              <w:rPr>
                <w:b/>
                <w:sz w:val="16"/>
                <w:szCs w:val="16"/>
                <w:lang w:val="x-none" w:eastAsia="x-none"/>
              </w:rPr>
              <w:t>,</w:t>
            </w:r>
            <w:r w:rsidRPr="002829D8">
              <w:rPr>
                <w:b/>
                <w:sz w:val="16"/>
                <w:szCs w:val="16"/>
                <w:lang w:eastAsia="x-none"/>
              </w:rPr>
              <w:t>1</w:t>
            </w:r>
          </w:p>
        </w:tc>
        <w:tc>
          <w:tcPr>
            <w:tcW w:w="1228" w:type="dxa"/>
            <w:gridSpan w:val="2"/>
          </w:tcPr>
          <w:p w:rsidR="002829D8" w:rsidRPr="002829D8" w:rsidRDefault="002829D8" w:rsidP="002829D8">
            <w:pPr>
              <w:rPr>
                <w:b/>
                <w:sz w:val="16"/>
                <w:szCs w:val="16"/>
              </w:rPr>
            </w:pPr>
            <w:r w:rsidRPr="002829D8">
              <w:rPr>
                <w:b/>
                <w:sz w:val="16"/>
                <w:szCs w:val="16"/>
              </w:rPr>
              <w:t>0,0</w:t>
            </w:r>
          </w:p>
        </w:tc>
        <w:tc>
          <w:tcPr>
            <w:tcW w:w="1749" w:type="dxa"/>
            <w:vMerge w:val="restart"/>
          </w:tcPr>
          <w:p w:rsidR="002829D8" w:rsidRPr="002829D8" w:rsidRDefault="002829D8" w:rsidP="002829D8">
            <w:pPr>
              <w:rPr>
                <w:b/>
                <w:sz w:val="16"/>
                <w:szCs w:val="16"/>
              </w:rPr>
            </w:pPr>
            <w:r w:rsidRPr="002829D8">
              <w:rPr>
                <w:sz w:val="16"/>
                <w:szCs w:val="16"/>
              </w:rPr>
              <w:t>Управление социальной политики Администрации МО Билибинский муниципальный район, учреждения образования</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vAlign w:val="center"/>
          </w:tcPr>
          <w:p w:rsidR="002829D8" w:rsidRPr="002829D8" w:rsidRDefault="002829D8" w:rsidP="002829D8">
            <w:pPr>
              <w:rPr>
                <w:sz w:val="16"/>
                <w:szCs w:val="16"/>
              </w:rPr>
            </w:pPr>
            <w:r w:rsidRPr="002829D8">
              <w:rPr>
                <w:sz w:val="16"/>
                <w:szCs w:val="16"/>
              </w:rPr>
              <w:t>2016</w:t>
            </w:r>
          </w:p>
        </w:tc>
        <w:tc>
          <w:tcPr>
            <w:tcW w:w="1275" w:type="dxa"/>
          </w:tcPr>
          <w:p w:rsidR="002829D8" w:rsidRPr="002829D8" w:rsidRDefault="002829D8" w:rsidP="002829D8">
            <w:pPr>
              <w:rPr>
                <w:sz w:val="16"/>
                <w:szCs w:val="16"/>
              </w:rPr>
            </w:pPr>
            <w:r w:rsidRPr="002829D8">
              <w:rPr>
                <w:sz w:val="16"/>
                <w:szCs w:val="16"/>
              </w:rPr>
              <w:t>1 274,6</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1 274,6</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vAlign w:val="center"/>
          </w:tcPr>
          <w:p w:rsidR="002829D8" w:rsidRPr="002829D8" w:rsidRDefault="002829D8" w:rsidP="002829D8">
            <w:pPr>
              <w:rPr>
                <w:sz w:val="16"/>
                <w:szCs w:val="16"/>
              </w:rPr>
            </w:pPr>
            <w:r w:rsidRPr="002829D8">
              <w:rPr>
                <w:sz w:val="16"/>
                <w:szCs w:val="16"/>
              </w:rPr>
              <w:t>2017</w:t>
            </w:r>
          </w:p>
        </w:tc>
        <w:tc>
          <w:tcPr>
            <w:tcW w:w="1275" w:type="dxa"/>
          </w:tcPr>
          <w:p w:rsidR="002829D8" w:rsidRPr="002829D8" w:rsidRDefault="002829D8" w:rsidP="002829D8">
            <w:pPr>
              <w:rPr>
                <w:sz w:val="16"/>
                <w:szCs w:val="16"/>
              </w:rPr>
            </w:pPr>
            <w:r w:rsidRPr="002829D8">
              <w:rPr>
                <w:sz w:val="16"/>
                <w:szCs w:val="16"/>
              </w:rPr>
              <w:t>1 441,1</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1 441,1</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vAlign w:val="center"/>
          </w:tcPr>
          <w:p w:rsidR="002829D8" w:rsidRPr="002829D8" w:rsidRDefault="002829D8" w:rsidP="002829D8">
            <w:pPr>
              <w:rPr>
                <w:sz w:val="16"/>
                <w:szCs w:val="16"/>
              </w:rPr>
            </w:pPr>
            <w:r w:rsidRPr="002829D8">
              <w:rPr>
                <w:sz w:val="16"/>
                <w:szCs w:val="16"/>
              </w:rPr>
              <w:t>2018</w:t>
            </w:r>
          </w:p>
        </w:tc>
        <w:tc>
          <w:tcPr>
            <w:tcW w:w="1275" w:type="dxa"/>
          </w:tcPr>
          <w:p w:rsidR="002829D8" w:rsidRPr="002829D8" w:rsidRDefault="002829D8" w:rsidP="002829D8">
            <w:pPr>
              <w:rPr>
                <w:sz w:val="16"/>
                <w:szCs w:val="16"/>
              </w:rPr>
            </w:pPr>
            <w:r w:rsidRPr="002829D8">
              <w:rPr>
                <w:sz w:val="16"/>
                <w:szCs w:val="16"/>
              </w:rPr>
              <w:t>1 450,3</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1 450,3</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vAlign w:val="center"/>
          </w:tcPr>
          <w:p w:rsidR="002829D8" w:rsidRPr="002829D8" w:rsidRDefault="002829D8" w:rsidP="002829D8">
            <w:pPr>
              <w:rPr>
                <w:b/>
                <w:sz w:val="16"/>
                <w:szCs w:val="16"/>
              </w:rPr>
            </w:pPr>
            <w:r w:rsidRPr="002829D8">
              <w:rPr>
                <w:sz w:val="16"/>
                <w:szCs w:val="16"/>
              </w:rPr>
              <w:t>2019</w:t>
            </w:r>
          </w:p>
        </w:tc>
        <w:tc>
          <w:tcPr>
            <w:tcW w:w="1275" w:type="dxa"/>
          </w:tcPr>
          <w:p w:rsidR="002829D8" w:rsidRPr="002829D8" w:rsidRDefault="002829D8" w:rsidP="002829D8">
            <w:pPr>
              <w:rPr>
                <w:sz w:val="16"/>
                <w:szCs w:val="16"/>
              </w:rPr>
            </w:pPr>
            <w:r w:rsidRPr="002829D8">
              <w:rPr>
                <w:sz w:val="16"/>
                <w:szCs w:val="16"/>
              </w:rPr>
              <w:t>1 453,1</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1 453,1</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2020</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2021</w:t>
            </w:r>
          </w:p>
        </w:tc>
        <w:tc>
          <w:tcPr>
            <w:tcW w:w="1275" w:type="dxa"/>
          </w:tcPr>
          <w:p w:rsidR="002829D8" w:rsidRPr="002829D8" w:rsidRDefault="002829D8" w:rsidP="002829D8">
            <w:pPr>
              <w:jc w:val="both"/>
              <w:rPr>
                <w:b/>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jc w:val="both"/>
              <w:rPr>
                <w:b/>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tabs>
                <w:tab w:val="left" w:pos="903"/>
              </w:tabs>
              <w:rPr>
                <w:b/>
                <w:sz w:val="16"/>
                <w:szCs w:val="16"/>
              </w:rPr>
            </w:pPr>
            <w:r w:rsidRPr="002829D8">
              <w:rPr>
                <w:sz w:val="16"/>
                <w:szCs w:val="16"/>
              </w:rPr>
              <w:t>2022</w:t>
            </w:r>
          </w:p>
        </w:tc>
        <w:tc>
          <w:tcPr>
            <w:tcW w:w="1275" w:type="dxa"/>
          </w:tcPr>
          <w:p w:rsidR="002829D8" w:rsidRPr="002829D8" w:rsidRDefault="002829D8" w:rsidP="002829D8">
            <w:pPr>
              <w:jc w:val="both"/>
              <w:rPr>
                <w:b/>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jc w:val="both"/>
              <w:rPr>
                <w:b/>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tabs>
                <w:tab w:val="left" w:pos="903"/>
              </w:tabs>
              <w:rPr>
                <w:sz w:val="16"/>
                <w:szCs w:val="16"/>
              </w:rPr>
            </w:pPr>
            <w:r w:rsidRPr="002829D8">
              <w:rPr>
                <w:sz w:val="16"/>
                <w:szCs w:val="16"/>
              </w:rPr>
              <w:t>2023</w:t>
            </w:r>
          </w:p>
        </w:tc>
        <w:tc>
          <w:tcPr>
            <w:tcW w:w="1275" w:type="dxa"/>
          </w:tcPr>
          <w:p w:rsidR="002829D8" w:rsidRPr="002829D8" w:rsidRDefault="002829D8" w:rsidP="002829D8">
            <w:pPr>
              <w:jc w:val="both"/>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jc w:val="both"/>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2024</w:t>
            </w:r>
          </w:p>
        </w:tc>
        <w:tc>
          <w:tcPr>
            <w:tcW w:w="1275" w:type="dxa"/>
          </w:tcPr>
          <w:p w:rsidR="002829D8" w:rsidRPr="002829D8" w:rsidRDefault="002829D8" w:rsidP="002829D8">
            <w:pPr>
              <w:jc w:val="both"/>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jc w:val="both"/>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3.2</w:t>
            </w:r>
          </w:p>
        </w:tc>
        <w:tc>
          <w:tcPr>
            <w:tcW w:w="1134" w:type="dxa"/>
            <w:vMerge w:val="restart"/>
          </w:tcPr>
          <w:p w:rsidR="002829D8" w:rsidRPr="002829D8" w:rsidRDefault="002829D8" w:rsidP="002829D8">
            <w:pPr>
              <w:spacing w:line="216" w:lineRule="auto"/>
              <w:rPr>
                <w:b/>
                <w:sz w:val="16"/>
                <w:szCs w:val="16"/>
              </w:rPr>
            </w:pPr>
            <w:r w:rsidRPr="002829D8">
              <w:rPr>
                <w:sz w:val="16"/>
                <w:szCs w:val="16"/>
                <w:lang w:eastAsia="x-none"/>
              </w:rPr>
              <w:t xml:space="preserve">Проведение оздоровительных мероприятий, конкурсов, олимпиад в области образования </w:t>
            </w:r>
            <w:r w:rsidRPr="002829D8">
              <w:rPr>
                <w:sz w:val="16"/>
                <w:szCs w:val="16"/>
                <w:lang w:eastAsia="x-none"/>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Pr>
          <w:p w:rsidR="002829D8" w:rsidRPr="002829D8" w:rsidRDefault="002829D8" w:rsidP="002829D8">
            <w:pPr>
              <w:rPr>
                <w:sz w:val="16"/>
                <w:szCs w:val="16"/>
              </w:rPr>
            </w:pPr>
            <w:r w:rsidRPr="002829D8">
              <w:rPr>
                <w:b/>
                <w:color w:val="0000FF"/>
                <w:sz w:val="16"/>
                <w:szCs w:val="16"/>
              </w:rPr>
              <w:lastRenderedPageBreak/>
              <w:t>2016-2027</w:t>
            </w:r>
          </w:p>
        </w:tc>
        <w:tc>
          <w:tcPr>
            <w:tcW w:w="1275" w:type="dxa"/>
          </w:tcPr>
          <w:p w:rsidR="002829D8" w:rsidRPr="002829D8" w:rsidRDefault="002829D8" w:rsidP="002829D8">
            <w:pPr>
              <w:rPr>
                <w:b/>
                <w:color w:val="0000FF"/>
                <w:sz w:val="16"/>
                <w:szCs w:val="16"/>
              </w:rPr>
            </w:pPr>
            <w:r w:rsidRPr="002829D8">
              <w:rPr>
                <w:b/>
                <w:color w:val="0000FF"/>
                <w:sz w:val="16"/>
                <w:szCs w:val="16"/>
              </w:rPr>
              <w:t>998,9</w:t>
            </w:r>
          </w:p>
        </w:tc>
        <w:tc>
          <w:tcPr>
            <w:tcW w:w="1276" w:type="dxa"/>
          </w:tcPr>
          <w:p w:rsidR="002829D8" w:rsidRPr="002829D8" w:rsidRDefault="002829D8" w:rsidP="002829D8">
            <w:pPr>
              <w:rPr>
                <w:b/>
                <w:color w:val="0000FF"/>
                <w:sz w:val="16"/>
                <w:szCs w:val="16"/>
              </w:rPr>
            </w:pPr>
            <w:r w:rsidRPr="002829D8">
              <w:rPr>
                <w:b/>
                <w:color w:val="0000FF"/>
                <w:sz w:val="16"/>
                <w:szCs w:val="16"/>
              </w:rPr>
              <w:t>0,0</w:t>
            </w:r>
          </w:p>
        </w:tc>
        <w:tc>
          <w:tcPr>
            <w:tcW w:w="1134" w:type="dxa"/>
          </w:tcPr>
          <w:p w:rsidR="002829D8" w:rsidRPr="002829D8" w:rsidRDefault="002829D8" w:rsidP="002829D8">
            <w:pPr>
              <w:rPr>
                <w:b/>
                <w:color w:val="0000FF"/>
                <w:sz w:val="16"/>
                <w:szCs w:val="16"/>
              </w:rPr>
            </w:pPr>
            <w:r w:rsidRPr="002829D8">
              <w:rPr>
                <w:b/>
                <w:color w:val="0000FF"/>
                <w:sz w:val="16"/>
                <w:szCs w:val="16"/>
              </w:rPr>
              <w:t>998,9</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rPr>
                <w:b/>
                <w:sz w:val="16"/>
                <w:szCs w:val="16"/>
              </w:rPr>
            </w:pPr>
            <w:r w:rsidRPr="002829D8">
              <w:rPr>
                <w:sz w:val="16"/>
                <w:szCs w:val="16"/>
              </w:rPr>
              <w:t>Управление социальной политики Администрации МО Билибинский муниципальный район, учреждения образования</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vAlign w:val="center"/>
          </w:tcPr>
          <w:p w:rsidR="002829D8" w:rsidRPr="002829D8" w:rsidRDefault="002829D8" w:rsidP="002829D8">
            <w:pPr>
              <w:rPr>
                <w:b/>
                <w:sz w:val="16"/>
                <w:szCs w:val="16"/>
              </w:rPr>
            </w:pPr>
            <w:r w:rsidRPr="002829D8">
              <w:rPr>
                <w:sz w:val="16"/>
                <w:szCs w:val="16"/>
              </w:rPr>
              <w:t>2019</w:t>
            </w:r>
          </w:p>
        </w:tc>
        <w:tc>
          <w:tcPr>
            <w:tcW w:w="1275" w:type="dxa"/>
          </w:tcPr>
          <w:p w:rsidR="002829D8" w:rsidRPr="002829D8" w:rsidRDefault="002829D8" w:rsidP="002829D8">
            <w:pPr>
              <w:rPr>
                <w:sz w:val="16"/>
                <w:szCs w:val="16"/>
              </w:rPr>
            </w:pPr>
            <w:r w:rsidRPr="002829D8">
              <w:rPr>
                <w:sz w:val="16"/>
                <w:szCs w:val="16"/>
              </w:rPr>
              <w:t>30,0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30,0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2020</w:t>
            </w:r>
          </w:p>
        </w:tc>
        <w:tc>
          <w:tcPr>
            <w:tcW w:w="1275" w:type="dxa"/>
          </w:tcPr>
          <w:p w:rsidR="002829D8" w:rsidRPr="002829D8" w:rsidRDefault="002829D8" w:rsidP="002829D8">
            <w:pPr>
              <w:rPr>
                <w:sz w:val="16"/>
                <w:szCs w:val="16"/>
              </w:rPr>
            </w:pPr>
            <w:r w:rsidRPr="002829D8">
              <w:rPr>
                <w:sz w:val="16"/>
                <w:szCs w:val="16"/>
              </w:rPr>
              <w:t>422,5</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422,5</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2021</w:t>
            </w:r>
          </w:p>
        </w:tc>
        <w:tc>
          <w:tcPr>
            <w:tcW w:w="1275" w:type="dxa"/>
          </w:tcPr>
          <w:p w:rsidR="002829D8" w:rsidRPr="002829D8" w:rsidRDefault="002829D8" w:rsidP="002829D8">
            <w:pPr>
              <w:jc w:val="both"/>
              <w:rPr>
                <w:b/>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jc w:val="both"/>
              <w:rPr>
                <w:b/>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2022</w:t>
            </w:r>
          </w:p>
        </w:tc>
        <w:tc>
          <w:tcPr>
            <w:tcW w:w="1275" w:type="dxa"/>
          </w:tcPr>
          <w:p w:rsidR="002829D8" w:rsidRPr="002829D8" w:rsidRDefault="002829D8" w:rsidP="002829D8">
            <w:pPr>
              <w:jc w:val="both"/>
              <w:rPr>
                <w:b/>
                <w:sz w:val="16"/>
                <w:szCs w:val="16"/>
              </w:rPr>
            </w:pPr>
            <w:r w:rsidRPr="002829D8">
              <w:rPr>
                <w:sz w:val="16"/>
                <w:szCs w:val="16"/>
              </w:rPr>
              <w:t>47,0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jc w:val="both"/>
              <w:rPr>
                <w:b/>
                <w:sz w:val="16"/>
                <w:szCs w:val="16"/>
              </w:rPr>
            </w:pPr>
            <w:r w:rsidRPr="002829D8">
              <w:rPr>
                <w:sz w:val="16"/>
                <w:szCs w:val="16"/>
              </w:rPr>
              <w:t>47,0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2023</w:t>
            </w:r>
          </w:p>
        </w:tc>
        <w:tc>
          <w:tcPr>
            <w:tcW w:w="1275" w:type="dxa"/>
          </w:tcPr>
          <w:p w:rsidR="002829D8" w:rsidRPr="002829D8" w:rsidRDefault="002829D8" w:rsidP="002829D8">
            <w:pPr>
              <w:tabs>
                <w:tab w:val="left" w:pos="784"/>
              </w:tabs>
              <w:jc w:val="both"/>
              <w:rPr>
                <w:b/>
                <w:sz w:val="16"/>
                <w:szCs w:val="16"/>
              </w:rPr>
            </w:pPr>
            <w:r w:rsidRPr="002829D8">
              <w:rPr>
                <w:sz w:val="16"/>
                <w:szCs w:val="16"/>
              </w:rPr>
              <w:t>97,6</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jc w:val="both"/>
              <w:rPr>
                <w:b/>
                <w:sz w:val="16"/>
                <w:szCs w:val="16"/>
              </w:rPr>
            </w:pPr>
            <w:r w:rsidRPr="002829D8">
              <w:rPr>
                <w:sz w:val="16"/>
                <w:szCs w:val="16"/>
              </w:rPr>
              <w:t>97,6</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b/>
                <w:color w:val="FF0000"/>
                <w:sz w:val="16"/>
                <w:szCs w:val="16"/>
              </w:rPr>
            </w:pPr>
            <w:r w:rsidRPr="002829D8">
              <w:rPr>
                <w:color w:val="FF0000"/>
                <w:sz w:val="16"/>
                <w:szCs w:val="16"/>
              </w:rPr>
              <w:t>2024</w:t>
            </w:r>
          </w:p>
        </w:tc>
        <w:tc>
          <w:tcPr>
            <w:tcW w:w="1275" w:type="dxa"/>
          </w:tcPr>
          <w:p w:rsidR="002829D8" w:rsidRPr="002829D8" w:rsidRDefault="002829D8" w:rsidP="002829D8">
            <w:pPr>
              <w:jc w:val="both"/>
              <w:rPr>
                <w:color w:val="FF0000"/>
                <w:sz w:val="16"/>
                <w:szCs w:val="16"/>
              </w:rPr>
            </w:pPr>
            <w:r w:rsidRPr="002829D8">
              <w:rPr>
                <w:color w:val="FF0000"/>
                <w:sz w:val="16"/>
                <w:szCs w:val="16"/>
              </w:rPr>
              <w:t>0,0</w:t>
            </w:r>
          </w:p>
        </w:tc>
        <w:tc>
          <w:tcPr>
            <w:tcW w:w="1276" w:type="dxa"/>
          </w:tcPr>
          <w:p w:rsidR="002829D8" w:rsidRPr="002829D8" w:rsidRDefault="002829D8" w:rsidP="002829D8">
            <w:pPr>
              <w:rPr>
                <w:color w:val="FF0000"/>
                <w:sz w:val="16"/>
                <w:szCs w:val="16"/>
              </w:rPr>
            </w:pPr>
            <w:r w:rsidRPr="002829D8">
              <w:rPr>
                <w:color w:val="FF0000"/>
                <w:sz w:val="16"/>
                <w:szCs w:val="16"/>
              </w:rPr>
              <w:t>0,0</w:t>
            </w:r>
          </w:p>
        </w:tc>
        <w:tc>
          <w:tcPr>
            <w:tcW w:w="1134" w:type="dxa"/>
          </w:tcPr>
          <w:p w:rsidR="002829D8" w:rsidRPr="002829D8" w:rsidRDefault="002829D8" w:rsidP="002829D8">
            <w:pPr>
              <w:jc w:val="both"/>
              <w:rPr>
                <w:color w:val="FF0000"/>
                <w:sz w:val="16"/>
                <w:szCs w:val="16"/>
              </w:rPr>
            </w:pPr>
            <w:r w:rsidRPr="002829D8">
              <w:rPr>
                <w:color w:val="FF0000"/>
                <w:sz w:val="16"/>
                <w:szCs w:val="16"/>
              </w:rPr>
              <w:t>0,0</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401,8</w:t>
            </w:r>
          </w:p>
        </w:tc>
        <w:tc>
          <w:tcPr>
            <w:tcW w:w="1276" w:type="dxa"/>
          </w:tcPr>
          <w:p w:rsidR="002829D8" w:rsidRPr="002829D8" w:rsidRDefault="002829D8" w:rsidP="002829D8">
            <w:pPr>
              <w:rPr>
                <w:color w:val="0000FF"/>
                <w:sz w:val="16"/>
                <w:szCs w:val="16"/>
              </w:rPr>
            </w:pPr>
            <w:r w:rsidRPr="002829D8">
              <w:rPr>
                <w:color w:val="0000FF"/>
                <w:sz w:val="16"/>
                <w:szCs w:val="16"/>
              </w:rPr>
              <w:t>0,0</w:t>
            </w:r>
          </w:p>
        </w:tc>
        <w:tc>
          <w:tcPr>
            <w:tcW w:w="1134" w:type="dxa"/>
          </w:tcPr>
          <w:p w:rsidR="002829D8" w:rsidRPr="002829D8" w:rsidRDefault="002829D8" w:rsidP="002829D8">
            <w:pPr>
              <w:rPr>
                <w:color w:val="0000FF"/>
                <w:sz w:val="16"/>
                <w:szCs w:val="16"/>
              </w:rPr>
            </w:pPr>
            <w:r w:rsidRPr="002829D8">
              <w:rPr>
                <w:color w:val="0000FF"/>
                <w:sz w:val="16"/>
                <w:szCs w:val="16"/>
              </w:rPr>
              <w:t>401,8</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3.3.</w:t>
            </w:r>
          </w:p>
        </w:tc>
        <w:tc>
          <w:tcPr>
            <w:tcW w:w="1134" w:type="dxa"/>
            <w:vMerge w:val="restart"/>
          </w:tcPr>
          <w:p w:rsidR="002829D8" w:rsidRPr="002829D8" w:rsidRDefault="002829D8" w:rsidP="002829D8">
            <w:pPr>
              <w:spacing w:line="216" w:lineRule="auto"/>
              <w:rPr>
                <w:sz w:val="16"/>
                <w:szCs w:val="16"/>
              </w:rPr>
            </w:pPr>
            <w:r w:rsidRPr="002829D8">
              <w:rPr>
                <w:sz w:val="16"/>
                <w:szCs w:val="16"/>
              </w:rPr>
              <w:t>Проведение оздоровительных мероприятий, конкурсов, олимпиад в области образования (Социальное обеспечение и иные выплаты населению)</w:t>
            </w:r>
          </w:p>
        </w:tc>
        <w:tc>
          <w:tcPr>
            <w:tcW w:w="1134" w:type="dxa"/>
          </w:tcPr>
          <w:p w:rsidR="002829D8" w:rsidRPr="002829D8" w:rsidRDefault="002829D8" w:rsidP="002829D8">
            <w:pPr>
              <w:rPr>
                <w:sz w:val="16"/>
                <w:szCs w:val="16"/>
              </w:rPr>
            </w:pPr>
            <w:r w:rsidRPr="002829D8">
              <w:rPr>
                <w:b/>
                <w:color w:val="0000FF"/>
                <w:sz w:val="16"/>
                <w:szCs w:val="16"/>
              </w:rPr>
              <w:t>2016-2027</w:t>
            </w:r>
          </w:p>
        </w:tc>
        <w:tc>
          <w:tcPr>
            <w:tcW w:w="1275" w:type="dxa"/>
          </w:tcPr>
          <w:p w:rsidR="002829D8" w:rsidRPr="002829D8" w:rsidRDefault="002829D8" w:rsidP="002829D8">
            <w:pPr>
              <w:jc w:val="both"/>
              <w:rPr>
                <w:b/>
                <w:color w:val="0000FF"/>
                <w:sz w:val="16"/>
                <w:szCs w:val="16"/>
              </w:rPr>
            </w:pPr>
            <w:r w:rsidRPr="002829D8">
              <w:rPr>
                <w:b/>
                <w:color w:val="0000FF"/>
                <w:sz w:val="16"/>
                <w:szCs w:val="16"/>
              </w:rPr>
              <w:t>2 471,7</w:t>
            </w:r>
          </w:p>
        </w:tc>
        <w:tc>
          <w:tcPr>
            <w:tcW w:w="1276" w:type="dxa"/>
          </w:tcPr>
          <w:p w:rsidR="002829D8" w:rsidRPr="002829D8" w:rsidRDefault="002829D8" w:rsidP="002829D8">
            <w:pPr>
              <w:rPr>
                <w:b/>
                <w:color w:val="0000FF"/>
                <w:sz w:val="16"/>
                <w:szCs w:val="16"/>
              </w:rPr>
            </w:pPr>
            <w:r w:rsidRPr="002829D8">
              <w:rPr>
                <w:b/>
                <w:color w:val="0000FF"/>
                <w:sz w:val="16"/>
                <w:szCs w:val="16"/>
              </w:rPr>
              <w:t>0,0</w:t>
            </w:r>
          </w:p>
        </w:tc>
        <w:tc>
          <w:tcPr>
            <w:tcW w:w="1134" w:type="dxa"/>
          </w:tcPr>
          <w:p w:rsidR="002829D8" w:rsidRPr="002829D8" w:rsidRDefault="002829D8" w:rsidP="002829D8">
            <w:pPr>
              <w:jc w:val="both"/>
              <w:rPr>
                <w:b/>
                <w:color w:val="0000FF"/>
                <w:sz w:val="16"/>
                <w:szCs w:val="16"/>
              </w:rPr>
            </w:pPr>
            <w:r w:rsidRPr="002829D8">
              <w:rPr>
                <w:b/>
                <w:color w:val="0000FF"/>
                <w:sz w:val="16"/>
                <w:szCs w:val="16"/>
              </w:rPr>
              <w:t>2 471,7</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rPr>
                <w:b/>
                <w:sz w:val="16"/>
                <w:szCs w:val="16"/>
              </w:rPr>
            </w:pPr>
            <w:r w:rsidRPr="002829D8">
              <w:rPr>
                <w:sz w:val="16"/>
                <w:szCs w:val="16"/>
              </w:rPr>
              <w:t>Управление социальной политики Администрации МО Билибинский муниципальный район, учреждения образования</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2021</w:t>
            </w:r>
          </w:p>
        </w:tc>
        <w:tc>
          <w:tcPr>
            <w:tcW w:w="1275" w:type="dxa"/>
          </w:tcPr>
          <w:p w:rsidR="002829D8" w:rsidRPr="002829D8" w:rsidRDefault="002829D8" w:rsidP="002829D8">
            <w:pPr>
              <w:jc w:val="both"/>
              <w:rPr>
                <w:b/>
                <w:sz w:val="16"/>
                <w:szCs w:val="16"/>
              </w:rPr>
            </w:pPr>
            <w:r w:rsidRPr="002829D8">
              <w:rPr>
                <w:sz w:val="16"/>
                <w:szCs w:val="16"/>
              </w:rPr>
              <w:t>584,1</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jc w:val="both"/>
              <w:rPr>
                <w:b/>
                <w:sz w:val="16"/>
                <w:szCs w:val="16"/>
              </w:rPr>
            </w:pPr>
            <w:r w:rsidRPr="002829D8">
              <w:rPr>
                <w:sz w:val="16"/>
                <w:szCs w:val="16"/>
              </w:rPr>
              <w:t>584,1</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2022</w:t>
            </w:r>
          </w:p>
        </w:tc>
        <w:tc>
          <w:tcPr>
            <w:tcW w:w="1275" w:type="dxa"/>
          </w:tcPr>
          <w:p w:rsidR="002829D8" w:rsidRPr="002829D8" w:rsidRDefault="002829D8" w:rsidP="002829D8">
            <w:pPr>
              <w:jc w:val="both"/>
              <w:rPr>
                <w:b/>
                <w:sz w:val="16"/>
                <w:szCs w:val="16"/>
              </w:rPr>
            </w:pPr>
            <w:r w:rsidRPr="002829D8">
              <w:rPr>
                <w:sz w:val="16"/>
                <w:szCs w:val="16"/>
              </w:rPr>
              <w:t>435,8</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jc w:val="both"/>
              <w:rPr>
                <w:b/>
                <w:sz w:val="16"/>
                <w:szCs w:val="16"/>
              </w:rPr>
            </w:pPr>
            <w:r w:rsidRPr="002829D8">
              <w:rPr>
                <w:sz w:val="16"/>
                <w:szCs w:val="16"/>
              </w:rPr>
              <w:t>435,8</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2023</w:t>
            </w:r>
          </w:p>
        </w:tc>
        <w:tc>
          <w:tcPr>
            <w:tcW w:w="1275" w:type="dxa"/>
          </w:tcPr>
          <w:p w:rsidR="002829D8" w:rsidRPr="002829D8" w:rsidRDefault="002829D8" w:rsidP="002829D8">
            <w:pPr>
              <w:jc w:val="both"/>
              <w:rPr>
                <w:b/>
                <w:sz w:val="16"/>
                <w:szCs w:val="16"/>
              </w:rPr>
            </w:pPr>
            <w:r w:rsidRPr="002829D8">
              <w:rPr>
                <w:sz w:val="16"/>
                <w:szCs w:val="16"/>
              </w:rPr>
              <w:t>537,0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jc w:val="both"/>
              <w:rPr>
                <w:b/>
                <w:sz w:val="16"/>
                <w:szCs w:val="16"/>
              </w:rPr>
            </w:pPr>
            <w:r w:rsidRPr="002829D8">
              <w:rPr>
                <w:sz w:val="16"/>
                <w:szCs w:val="16"/>
              </w:rPr>
              <w:t>537,0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b/>
                <w:color w:val="FF0000"/>
                <w:sz w:val="16"/>
                <w:szCs w:val="16"/>
              </w:rPr>
            </w:pPr>
            <w:r w:rsidRPr="002829D8">
              <w:rPr>
                <w:color w:val="FF0000"/>
                <w:sz w:val="16"/>
                <w:szCs w:val="16"/>
              </w:rPr>
              <w:t>2024</w:t>
            </w:r>
          </w:p>
        </w:tc>
        <w:tc>
          <w:tcPr>
            <w:tcW w:w="1275" w:type="dxa"/>
          </w:tcPr>
          <w:p w:rsidR="002829D8" w:rsidRPr="002829D8" w:rsidRDefault="002829D8" w:rsidP="002829D8">
            <w:pPr>
              <w:jc w:val="both"/>
              <w:rPr>
                <w:color w:val="FF0000"/>
                <w:sz w:val="16"/>
                <w:szCs w:val="16"/>
              </w:rPr>
            </w:pPr>
            <w:r w:rsidRPr="002829D8">
              <w:rPr>
                <w:color w:val="FF0000"/>
                <w:sz w:val="16"/>
                <w:szCs w:val="16"/>
              </w:rPr>
              <w:t>413,0</w:t>
            </w:r>
          </w:p>
        </w:tc>
        <w:tc>
          <w:tcPr>
            <w:tcW w:w="1276" w:type="dxa"/>
          </w:tcPr>
          <w:p w:rsidR="002829D8" w:rsidRPr="002829D8" w:rsidRDefault="002829D8" w:rsidP="002829D8">
            <w:pPr>
              <w:rPr>
                <w:color w:val="FF0000"/>
                <w:sz w:val="16"/>
                <w:szCs w:val="16"/>
              </w:rPr>
            </w:pPr>
            <w:r w:rsidRPr="002829D8">
              <w:rPr>
                <w:color w:val="FF0000"/>
                <w:sz w:val="16"/>
                <w:szCs w:val="16"/>
              </w:rPr>
              <w:t>0,0</w:t>
            </w:r>
          </w:p>
        </w:tc>
        <w:tc>
          <w:tcPr>
            <w:tcW w:w="1134" w:type="dxa"/>
          </w:tcPr>
          <w:p w:rsidR="002829D8" w:rsidRPr="002829D8" w:rsidRDefault="002829D8" w:rsidP="002829D8">
            <w:pPr>
              <w:jc w:val="both"/>
              <w:rPr>
                <w:color w:val="FF0000"/>
                <w:sz w:val="16"/>
                <w:szCs w:val="16"/>
              </w:rPr>
            </w:pPr>
            <w:r w:rsidRPr="002829D8">
              <w:rPr>
                <w:color w:val="FF0000"/>
                <w:sz w:val="16"/>
                <w:szCs w:val="16"/>
              </w:rPr>
              <w:t>413,0</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501,8</w:t>
            </w:r>
          </w:p>
        </w:tc>
        <w:tc>
          <w:tcPr>
            <w:tcW w:w="1276" w:type="dxa"/>
          </w:tcPr>
          <w:p w:rsidR="002829D8" w:rsidRPr="002829D8" w:rsidRDefault="002829D8" w:rsidP="002829D8">
            <w:pPr>
              <w:rPr>
                <w:color w:val="0000FF"/>
                <w:sz w:val="16"/>
                <w:szCs w:val="16"/>
              </w:rPr>
            </w:pPr>
            <w:r w:rsidRPr="002829D8">
              <w:rPr>
                <w:color w:val="0000FF"/>
                <w:sz w:val="16"/>
                <w:szCs w:val="16"/>
              </w:rPr>
              <w:t>0,0</w:t>
            </w:r>
          </w:p>
        </w:tc>
        <w:tc>
          <w:tcPr>
            <w:tcW w:w="1134" w:type="dxa"/>
          </w:tcPr>
          <w:p w:rsidR="002829D8" w:rsidRPr="002829D8" w:rsidRDefault="002829D8" w:rsidP="002829D8">
            <w:pPr>
              <w:rPr>
                <w:color w:val="0000FF"/>
                <w:sz w:val="16"/>
                <w:szCs w:val="16"/>
              </w:rPr>
            </w:pPr>
            <w:r w:rsidRPr="002829D8">
              <w:rPr>
                <w:color w:val="0000FF"/>
                <w:sz w:val="16"/>
                <w:szCs w:val="16"/>
              </w:rPr>
              <w:t>501,8</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3.4</w:t>
            </w:r>
          </w:p>
        </w:tc>
        <w:tc>
          <w:tcPr>
            <w:tcW w:w="1134" w:type="dxa"/>
            <w:vMerge w:val="restart"/>
          </w:tcPr>
          <w:p w:rsidR="002829D8" w:rsidRPr="002829D8" w:rsidRDefault="002829D8" w:rsidP="002829D8">
            <w:pPr>
              <w:spacing w:line="216" w:lineRule="auto"/>
              <w:rPr>
                <w:b/>
                <w:sz w:val="16"/>
                <w:szCs w:val="16"/>
              </w:rPr>
            </w:pPr>
            <w:r w:rsidRPr="002829D8">
              <w:rPr>
                <w:sz w:val="16"/>
                <w:szCs w:val="16"/>
                <w:lang w:eastAsia="x-none"/>
              </w:rPr>
              <w:t>Проведение оздоровительных мероприятий, конкурсов, олимпиад в области образования (Предоставление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rPr>
                <w:sz w:val="16"/>
                <w:szCs w:val="16"/>
              </w:rPr>
            </w:pPr>
            <w:r w:rsidRPr="002829D8">
              <w:rPr>
                <w:b/>
                <w:color w:val="0000FF"/>
                <w:sz w:val="16"/>
                <w:szCs w:val="16"/>
              </w:rPr>
              <w:t>2016-2027</w:t>
            </w:r>
          </w:p>
        </w:tc>
        <w:tc>
          <w:tcPr>
            <w:tcW w:w="1275" w:type="dxa"/>
          </w:tcPr>
          <w:p w:rsidR="002829D8" w:rsidRPr="002829D8" w:rsidRDefault="002829D8" w:rsidP="002829D8">
            <w:pPr>
              <w:rPr>
                <w:b/>
                <w:color w:val="0000FF"/>
                <w:sz w:val="16"/>
                <w:szCs w:val="16"/>
              </w:rPr>
            </w:pPr>
            <w:r w:rsidRPr="002829D8">
              <w:rPr>
                <w:b/>
                <w:color w:val="0000FF"/>
                <w:sz w:val="16"/>
                <w:szCs w:val="16"/>
              </w:rPr>
              <w:t>1 625,7</w:t>
            </w:r>
          </w:p>
        </w:tc>
        <w:tc>
          <w:tcPr>
            <w:tcW w:w="1276" w:type="dxa"/>
          </w:tcPr>
          <w:p w:rsidR="002829D8" w:rsidRPr="002829D8" w:rsidRDefault="002829D8" w:rsidP="002829D8">
            <w:pPr>
              <w:rPr>
                <w:b/>
                <w:color w:val="0000FF"/>
                <w:sz w:val="16"/>
                <w:szCs w:val="16"/>
              </w:rPr>
            </w:pPr>
            <w:r w:rsidRPr="002829D8">
              <w:rPr>
                <w:b/>
                <w:color w:val="0000FF"/>
                <w:sz w:val="16"/>
                <w:szCs w:val="16"/>
              </w:rPr>
              <w:t>0,0</w:t>
            </w:r>
          </w:p>
        </w:tc>
        <w:tc>
          <w:tcPr>
            <w:tcW w:w="1134" w:type="dxa"/>
          </w:tcPr>
          <w:p w:rsidR="002829D8" w:rsidRPr="002829D8" w:rsidRDefault="002829D8" w:rsidP="002829D8">
            <w:pPr>
              <w:rPr>
                <w:b/>
                <w:color w:val="0000FF"/>
                <w:sz w:val="16"/>
                <w:szCs w:val="16"/>
              </w:rPr>
            </w:pPr>
            <w:r w:rsidRPr="002829D8">
              <w:rPr>
                <w:b/>
                <w:color w:val="0000FF"/>
                <w:sz w:val="16"/>
                <w:szCs w:val="16"/>
              </w:rPr>
              <w:t>1 625,7</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rPr>
                <w:sz w:val="16"/>
                <w:szCs w:val="16"/>
              </w:rPr>
            </w:pPr>
            <w:r w:rsidRPr="002829D8">
              <w:rPr>
                <w:sz w:val="16"/>
                <w:szCs w:val="16"/>
              </w:rPr>
              <w:t xml:space="preserve">Управление социальной политики Администрации МО Билибинский муниципальный район, учреждения </w:t>
            </w:r>
          </w:p>
          <w:p w:rsidR="002829D8" w:rsidRPr="002829D8" w:rsidRDefault="002829D8" w:rsidP="002829D8">
            <w:pPr>
              <w:rPr>
                <w:b/>
                <w:sz w:val="16"/>
                <w:szCs w:val="16"/>
              </w:rPr>
            </w:pPr>
            <w:r w:rsidRPr="002829D8">
              <w:rPr>
                <w:sz w:val="16"/>
                <w:szCs w:val="16"/>
              </w:rPr>
              <w:t>образования</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vAlign w:val="center"/>
          </w:tcPr>
          <w:p w:rsidR="002829D8" w:rsidRPr="002829D8" w:rsidRDefault="002829D8" w:rsidP="002829D8">
            <w:pPr>
              <w:rPr>
                <w:b/>
                <w:sz w:val="16"/>
                <w:szCs w:val="16"/>
              </w:rPr>
            </w:pPr>
            <w:r w:rsidRPr="002829D8">
              <w:rPr>
                <w:sz w:val="16"/>
                <w:szCs w:val="16"/>
              </w:rPr>
              <w:t>2019</w:t>
            </w:r>
          </w:p>
        </w:tc>
        <w:tc>
          <w:tcPr>
            <w:tcW w:w="1275" w:type="dxa"/>
          </w:tcPr>
          <w:p w:rsidR="002829D8" w:rsidRPr="002829D8" w:rsidRDefault="002829D8" w:rsidP="002829D8">
            <w:pPr>
              <w:rPr>
                <w:sz w:val="16"/>
                <w:szCs w:val="16"/>
              </w:rPr>
            </w:pPr>
            <w:r w:rsidRPr="002829D8">
              <w:rPr>
                <w:sz w:val="16"/>
                <w:szCs w:val="16"/>
              </w:rPr>
              <w:t>37,0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37,0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2020</w:t>
            </w:r>
          </w:p>
        </w:tc>
        <w:tc>
          <w:tcPr>
            <w:tcW w:w="1275" w:type="dxa"/>
          </w:tcPr>
          <w:p w:rsidR="002829D8" w:rsidRPr="002829D8" w:rsidRDefault="002829D8" w:rsidP="002829D8">
            <w:pPr>
              <w:rPr>
                <w:sz w:val="16"/>
                <w:szCs w:val="16"/>
              </w:rPr>
            </w:pPr>
            <w:r w:rsidRPr="002829D8">
              <w:rPr>
                <w:sz w:val="16"/>
                <w:szCs w:val="16"/>
              </w:rPr>
              <w:t>152,9</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152,9</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2021</w:t>
            </w:r>
          </w:p>
        </w:tc>
        <w:tc>
          <w:tcPr>
            <w:tcW w:w="1275" w:type="dxa"/>
          </w:tcPr>
          <w:p w:rsidR="002829D8" w:rsidRPr="002829D8" w:rsidRDefault="002829D8" w:rsidP="002829D8">
            <w:pPr>
              <w:jc w:val="both"/>
              <w:rPr>
                <w:b/>
                <w:sz w:val="16"/>
                <w:szCs w:val="16"/>
              </w:rPr>
            </w:pPr>
            <w:r w:rsidRPr="002829D8">
              <w:rPr>
                <w:sz w:val="16"/>
                <w:szCs w:val="16"/>
              </w:rPr>
              <w:t>126,0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jc w:val="both"/>
              <w:rPr>
                <w:b/>
                <w:sz w:val="16"/>
                <w:szCs w:val="16"/>
              </w:rPr>
            </w:pPr>
            <w:r w:rsidRPr="002829D8">
              <w:rPr>
                <w:sz w:val="16"/>
                <w:szCs w:val="16"/>
              </w:rPr>
              <w:t>126,0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2022</w:t>
            </w:r>
          </w:p>
        </w:tc>
        <w:tc>
          <w:tcPr>
            <w:tcW w:w="1275" w:type="dxa"/>
          </w:tcPr>
          <w:p w:rsidR="002829D8" w:rsidRPr="002829D8" w:rsidRDefault="002829D8" w:rsidP="002829D8">
            <w:pPr>
              <w:jc w:val="both"/>
              <w:rPr>
                <w:b/>
                <w:sz w:val="16"/>
                <w:szCs w:val="16"/>
              </w:rPr>
            </w:pPr>
            <w:r w:rsidRPr="002829D8">
              <w:rPr>
                <w:sz w:val="16"/>
                <w:szCs w:val="16"/>
              </w:rPr>
              <w:t>350,0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jc w:val="both"/>
              <w:rPr>
                <w:b/>
                <w:sz w:val="16"/>
                <w:szCs w:val="16"/>
              </w:rPr>
            </w:pPr>
            <w:r w:rsidRPr="002829D8">
              <w:rPr>
                <w:sz w:val="16"/>
                <w:szCs w:val="16"/>
              </w:rPr>
              <w:t>350,0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2023</w:t>
            </w:r>
          </w:p>
        </w:tc>
        <w:tc>
          <w:tcPr>
            <w:tcW w:w="1275" w:type="dxa"/>
          </w:tcPr>
          <w:p w:rsidR="002829D8" w:rsidRPr="002829D8" w:rsidRDefault="002829D8" w:rsidP="002829D8">
            <w:pPr>
              <w:jc w:val="both"/>
              <w:rPr>
                <w:b/>
                <w:sz w:val="16"/>
                <w:szCs w:val="16"/>
              </w:rPr>
            </w:pPr>
            <w:r w:rsidRPr="002829D8">
              <w:rPr>
                <w:sz w:val="16"/>
                <w:szCs w:val="16"/>
              </w:rPr>
              <w:t>478,2</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jc w:val="both"/>
              <w:rPr>
                <w:b/>
                <w:sz w:val="16"/>
                <w:szCs w:val="16"/>
              </w:rPr>
            </w:pPr>
            <w:r w:rsidRPr="002829D8">
              <w:rPr>
                <w:sz w:val="16"/>
                <w:szCs w:val="16"/>
              </w:rPr>
              <w:t>478,2</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b/>
                <w:color w:val="FF0000"/>
                <w:sz w:val="16"/>
                <w:szCs w:val="16"/>
              </w:rPr>
            </w:pPr>
            <w:r w:rsidRPr="002829D8">
              <w:rPr>
                <w:color w:val="FF0000"/>
                <w:sz w:val="16"/>
                <w:szCs w:val="16"/>
              </w:rPr>
              <w:t>2024</w:t>
            </w:r>
          </w:p>
        </w:tc>
        <w:tc>
          <w:tcPr>
            <w:tcW w:w="1275" w:type="dxa"/>
          </w:tcPr>
          <w:p w:rsidR="002829D8" w:rsidRPr="002829D8" w:rsidRDefault="002829D8" w:rsidP="002829D8">
            <w:pPr>
              <w:jc w:val="both"/>
              <w:rPr>
                <w:color w:val="FF0000"/>
                <w:sz w:val="16"/>
                <w:szCs w:val="16"/>
              </w:rPr>
            </w:pPr>
            <w:r w:rsidRPr="002829D8">
              <w:rPr>
                <w:color w:val="FF0000"/>
                <w:sz w:val="16"/>
                <w:szCs w:val="16"/>
              </w:rPr>
              <w:t>78,0</w:t>
            </w:r>
          </w:p>
        </w:tc>
        <w:tc>
          <w:tcPr>
            <w:tcW w:w="1276" w:type="dxa"/>
          </w:tcPr>
          <w:p w:rsidR="002829D8" w:rsidRPr="002829D8" w:rsidRDefault="002829D8" w:rsidP="002829D8">
            <w:pPr>
              <w:rPr>
                <w:color w:val="FF0000"/>
                <w:sz w:val="16"/>
                <w:szCs w:val="16"/>
              </w:rPr>
            </w:pPr>
            <w:r w:rsidRPr="002829D8">
              <w:rPr>
                <w:color w:val="FF0000"/>
                <w:sz w:val="16"/>
                <w:szCs w:val="16"/>
              </w:rPr>
              <w:t>0,0</w:t>
            </w:r>
          </w:p>
        </w:tc>
        <w:tc>
          <w:tcPr>
            <w:tcW w:w="1134" w:type="dxa"/>
          </w:tcPr>
          <w:p w:rsidR="002829D8" w:rsidRPr="002829D8" w:rsidRDefault="002829D8" w:rsidP="002829D8">
            <w:pPr>
              <w:jc w:val="both"/>
              <w:rPr>
                <w:color w:val="FF0000"/>
                <w:sz w:val="16"/>
                <w:szCs w:val="16"/>
              </w:rPr>
            </w:pPr>
            <w:r w:rsidRPr="002829D8">
              <w:rPr>
                <w:color w:val="FF0000"/>
                <w:sz w:val="16"/>
                <w:szCs w:val="16"/>
              </w:rPr>
              <w:t>78,0</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403,6</w:t>
            </w:r>
          </w:p>
        </w:tc>
        <w:tc>
          <w:tcPr>
            <w:tcW w:w="1276" w:type="dxa"/>
          </w:tcPr>
          <w:p w:rsidR="002829D8" w:rsidRPr="002829D8" w:rsidRDefault="002829D8" w:rsidP="002829D8">
            <w:pPr>
              <w:rPr>
                <w:color w:val="0000FF"/>
                <w:sz w:val="16"/>
                <w:szCs w:val="16"/>
              </w:rPr>
            </w:pPr>
            <w:r w:rsidRPr="002829D8">
              <w:rPr>
                <w:color w:val="0000FF"/>
                <w:sz w:val="16"/>
                <w:szCs w:val="16"/>
              </w:rPr>
              <w:t>0,0</w:t>
            </w:r>
          </w:p>
        </w:tc>
        <w:tc>
          <w:tcPr>
            <w:tcW w:w="1134" w:type="dxa"/>
          </w:tcPr>
          <w:p w:rsidR="002829D8" w:rsidRPr="002829D8" w:rsidRDefault="002829D8" w:rsidP="002829D8">
            <w:pPr>
              <w:rPr>
                <w:color w:val="0000FF"/>
                <w:sz w:val="16"/>
                <w:szCs w:val="16"/>
              </w:rPr>
            </w:pPr>
            <w:r w:rsidRPr="002829D8">
              <w:rPr>
                <w:color w:val="0000FF"/>
                <w:sz w:val="16"/>
                <w:szCs w:val="16"/>
              </w:rPr>
              <w:t>403,6</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3.5</w:t>
            </w:r>
          </w:p>
        </w:tc>
        <w:tc>
          <w:tcPr>
            <w:tcW w:w="1134" w:type="dxa"/>
            <w:vMerge w:val="restart"/>
          </w:tcPr>
          <w:p w:rsidR="002829D8" w:rsidRPr="002829D8" w:rsidRDefault="002829D8" w:rsidP="002829D8">
            <w:pPr>
              <w:keepNext/>
              <w:spacing w:line="216" w:lineRule="auto"/>
              <w:contextualSpacing/>
              <w:outlineLvl w:val="0"/>
              <w:rPr>
                <w:b/>
                <w:sz w:val="16"/>
                <w:szCs w:val="16"/>
                <w:lang w:eastAsia="x-none"/>
              </w:rPr>
            </w:pPr>
            <w:bookmarkStart w:id="0" w:name="OLE_LINK1"/>
            <w:proofErr w:type="gramStart"/>
            <w:r w:rsidRPr="002829D8">
              <w:rPr>
                <w:sz w:val="16"/>
                <w:szCs w:val="16"/>
              </w:rPr>
              <w:t>Проведение оздоровительных мероприятий, конкурсов, олимпиад в области образования (</w:t>
            </w:r>
            <w:r w:rsidRPr="002829D8">
              <w:rPr>
                <w:rFonts w:eastAsia="Calibri"/>
                <w:sz w:val="16"/>
                <w:szCs w:val="16"/>
              </w:rPr>
              <w:t xml:space="preserve">Закупка товаров, работ и услуг для обеспечения государственных (муниципальных) нужд) </w:t>
            </w:r>
            <w:r w:rsidRPr="002829D8">
              <w:rPr>
                <w:sz w:val="16"/>
                <w:szCs w:val="16"/>
                <w:lang w:eastAsia="x-none"/>
              </w:rPr>
              <w:t>(</w:t>
            </w:r>
            <w:r w:rsidRPr="002829D8">
              <w:rPr>
                <w:sz w:val="16"/>
                <w:szCs w:val="16"/>
                <w:lang w:val="x-none" w:eastAsia="x-none"/>
              </w:rPr>
              <w:t>Организация проезда детей в тундру к месту работы родителей и обратно к местам учёбы, оплата проезда детей, к месту отдыха в лагеря различного типа на территории Билибинского</w:t>
            </w:r>
            <w:r w:rsidRPr="002829D8">
              <w:rPr>
                <w:sz w:val="16"/>
                <w:szCs w:val="16"/>
                <w:lang w:eastAsia="x-none"/>
              </w:rPr>
              <w:t xml:space="preserve"> </w:t>
            </w:r>
            <w:r w:rsidRPr="002829D8">
              <w:rPr>
                <w:sz w:val="16"/>
                <w:szCs w:val="16"/>
                <w:lang w:val="x-none" w:eastAsia="x-none"/>
              </w:rPr>
              <w:t xml:space="preserve">муниципального района и обратно к </w:t>
            </w:r>
            <w:r w:rsidRPr="002829D8">
              <w:rPr>
                <w:sz w:val="16"/>
                <w:szCs w:val="16"/>
                <w:lang w:val="x-none" w:eastAsia="x-none"/>
              </w:rPr>
              <w:lastRenderedPageBreak/>
              <w:t>месту жительства (учёбы)</w:t>
            </w:r>
            <w:bookmarkEnd w:id="0"/>
            <w:proofErr w:type="gramEnd"/>
          </w:p>
        </w:tc>
        <w:tc>
          <w:tcPr>
            <w:tcW w:w="1134" w:type="dxa"/>
          </w:tcPr>
          <w:p w:rsidR="002829D8" w:rsidRPr="002829D8" w:rsidRDefault="002829D8" w:rsidP="002829D8">
            <w:pPr>
              <w:widowControl w:val="0"/>
              <w:autoSpaceDE w:val="0"/>
              <w:autoSpaceDN w:val="0"/>
              <w:adjustRightInd w:val="0"/>
              <w:rPr>
                <w:b/>
                <w:bCs/>
                <w:sz w:val="16"/>
                <w:szCs w:val="16"/>
              </w:rPr>
            </w:pPr>
            <w:r w:rsidRPr="002829D8">
              <w:rPr>
                <w:b/>
                <w:color w:val="0000FF"/>
                <w:sz w:val="16"/>
                <w:szCs w:val="16"/>
              </w:rPr>
              <w:lastRenderedPageBreak/>
              <w:t>2016-2027</w:t>
            </w:r>
          </w:p>
        </w:tc>
        <w:tc>
          <w:tcPr>
            <w:tcW w:w="1275" w:type="dxa"/>
          </w:tcPr>
          <w:p w:rsidR="002829D8" w:rsidRPr="002829D8" w:rsidRDefault="002829D8" w:rsidP="002829D8">
            <w:pPr>
              <w:rPr>
                <w:b/>
                <w:color w:val="0000FF"/>
                <w:sz w:val="16"/>
                <w:szCs w:val="16"/>
              </w:rPr>
            </w:pPr>
            <w:r w:rsidRPr="002829D8">
              <w:rPr>
                <w:b/>
                <w:color w:val="0000FF"/>
                <w:sz w:val="16"/>
                <w:szCs w:val="16"/>
              </w:rPr>
              <w:t>17 766,0</w:t>
            </w:r>
          </w:p>
        </w:tc>
        <w:tc>
          <w:tcPr>
            <w:tcW w:w="1276" w:type="dxa"/>
          </w:tcPr>
          <w:p w:rsidR="002829D8" w:rsidRPr="002829D8" w:rsidRDefault="002829D8" w:rsidP="002829D8">
            <w:pPr>
              <w:rPr>
                <w:b/>
                <w:color w:val="0000FF"/>
                <w:sz w:val="16"/>
                <w:szCs w:val="16"/>
              </w:rPr>
            </w:pPr>
            <w:r w:rsidRPr="002829D8">
              <w:rPr>
                <w:b/>
                <w:color w:val="0000FF"/>
                <w:sz w:val="16"/>
                <w:szCs w:val="16"/>
              </w:rPr>
              <w:t>0,0</w:t>
            </w:r>
          </w:p>
        </w:tc>
        <w:tc>
          <w:tcPr>
            <w:tcW w:w="1134" w:type="dxa"/>
          </w:tcPr>
          <w:p w:rsidR="002829D8" w:rsidRPr="002829D8" w:rsidRDefault="002829D8" w:rsidP="002829D8">
            <w:pPr>
              <w:rPr>
                <w:b/>
                <w:color w:val="0000FF"/>
                <w:sz w:val="16"/>
                <w:szCs w:val="16"/>
              </w:rPr>
            </w:pPr>
            <w:r w:rsidRPr="002829D8">
              <w:rPr>
                <w:b/>
                <w:color w:val="0000FF"/>
                <w:sz w:val="16"/>
                <w:szCs w:val="16"/>
              </w:rPr>
              <w:t>17 766,0</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rPr>
                <w:b/>
                <w:sz w:val="16"/>
                <w:szCs w:val="16"/>
              </w:rPr>
            </w:pPr>
            <w:r w:rsidRPr="002829D8">
              <w:rPr>
                <w:sz w:val="16"/>
                <w:szCs w:val="16"/>
              </w:rPr>
              <w:t>Управление социальной политики Администрации МО Билибинский муниципальный район, учреждения образования</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vAlign w:val="center"/>
          </w:tcPr>
          <w:p w:rsidR="002829D8" w:rsidRPr="002829D8" w:rsidRDefault="002829D8" w:rsidP="002829D8">
            <w:pPr>
              <w:rPr>
                <w:sz w:val="16"/>
                <w:szCs w:val="16"/>
              </w:rPr>
            </w:pPr>
            <w:r w:rsidRPr="002829D8">
              <w:rPr>
                <w:sz w:val="16"/>
                <w:szCs w:val="16"/>
              </w:rPr>
              <w:t>2016</w:t>
            </w:r>
          </w:p>
        </w:tc>
        <w:tc>
          <w:tcPr>
            <w:tcW w:w="1275" w:type="dxa"/>
          </w:tcPr>
          <w:p w:rsidR="002829D8" w:rsidRPr="002829D8" w:rsidRDefault="002829D8" w:rsidP="002829D8">
            <w:pPr>
              <w:rPr>
                <w:sz w:val="16"/>
                <w:szCs w:val="16"/>
              </w:rPr>
            </w:pPr>
            <w:r w:rsidRPr="002829D8">
              <w:rPr>
                <w:sz w:val="16"/>
                <w:szCs w:val="16"/>
              </w:rPr>
              <w:t>2 187,4</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2 187,4</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vAlign w:val="center"/>
          </w:tcPr>
          <w:p w:rsidR="002829D8" w:rsidRPr="002829D8" w:rsidRDefault="002829D8" w:rsidP="002829D8">
            <w:pPr>
              <w:rPr>
                <w:sz w:val="16"/>
                <w:szCs w:val="16"/>
              </w:rPr>
            </w:pPr>
            <w:r w:rsidRPr="002829D8">
              <w:rPr>
                <w:sz w:val="16"/>
                <w:szCs w:val="16"/>
              </w:rPr>
              <w:t>2017</w:t>
            </w:r>
          </w:p>
        </w:tc>
        <w:tc>
          <w:tcPr>
            <w:tcW w:w="1275" w:type="dxa"/>
          </w:tcPr>
          <w:p w:rsidR="002829D8" w:rsidRPr="002829D8" w:rsidRDefault="002829D8" w:rsidP="002829D8">
            <w:pPr>
              <w:rPr>
                <w:sz w:val="16"/>
                <w:szCs w:val="16"/>
              </w:rPr>
            </w:pPr>
            <w:r w:rsidRPr="002829D8">
              <w:rPr>
                <w:sz w:val="16"/>
                <w:szCs w:val="16"/>
              </w:rPr>
              <w:t>3 628,8</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3 628,8</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vAlign w:val="center"/>
          </w:tcPr>
          <w:p w:rsidR="002829D8" w:rsidRPr="002829D8" w:rsidRDefault="002829D8" w:rsidP="002829D8">
            <w:pPr>
              <w:rPr>
                <w:sz w:val="16"/>
                <w:szCs w:val="16"/>
              </w:rPr>
            </w:pPr>
            <w:r w:rsidRPr="002829D8">
              <w:rPr>
                <w:sz w:val="16"/>
                <w:szCs w:val="16"/>
              </w:rPr>
              <w:t>2018</w:t>
            </w:r>
          </w:p>
        </w:tc>
        <w:tc>
          <w:tcPr>
            <w:tcW w:w="1275" w:type="dxa"/>
          </w:tcPr>
          <w:p w:rsidR="002829D8" w:rsidRPr="002829D8" w:rsidRDefault="002829D8" w:rsidP="002829D8">
            <w:pPr>
              <w:rPr>
                <w:sz w:val="16"/>
                <w:szCs w:val="16"/>
              </w:rPr>
            </w:pPr>
            <w:r w:rsidRPr="002829D8">
              <w:rPr>
                <w:sz w:val="16"/>
                <w:szCs w:val="16"/>
              </w:rPr>
              <w:t>3 628,8</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3 628,8</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vAlign w:val="center"/>
          </w:tcPr>
          <w:p w:rsidR="002829D8" w:rsidRPr="002829D8" w:rsidRDefault="002829D8" w:rsidP="002829D8">
            <w:pPr>
              <w:rPr>
                <w:b/>
                <w:sz w:val="16"/>
                <w:szCs w:val="16"/>
              </w:rPr>
            </w:pPr>
            <w:r w:rsidRPr="002829D8">
              <w:rPr>
                <w:sz w:val="16"/>
                <w:szCs w:val="16"/>
              </w:rPr>
              <w:t>2019</w:t>
            </w:r>
          </w:p>
        </w:tc>
        <w:tc>
          <w:tcPr>
            <w:tcW w:w="1275" w:type="dxa"/>
          </w:tcPr>
          <w:p w:rsidR="002829D8" w:rsidRPr="002829D8" w:rsidRDefault="002829D8" w:rsidP="002829D8">
            <w:pPr>
              <w:rPr>
                <w:sz w:val="16"/>
                <w:szCs w:val="16"/>
              </w:rPr>
            </w:pPr>
            <w:r w:rsidRPr="002829D8">
              <w:rPr>
                <w:sz w:val="16"/>
                <w:szCs w:val="16"/>
              </w:rPr>
              <w:t>3 628,8</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3 628,8</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2020</w:t>
            </w:r>
          </w:p>
        </w:tc>
        <w:tc>
          <w:tcPr>
            <w:tcW w:w="1275" w:type="dxa"/>
          </w:tcPr>
          <w:p w:rsidR="002829D8" w:rsidRPr="002829D8" w:rsidRDefault="002829D8" w:rsidP="002829D8">
            <w:pPr>
              <w:rPr>
                <w:sz w:val="16"/>
                <w:szCs w:val="16"/>
              </w:rPr>
            </w:pPr>
            <w:r w:rsidRPr="002829D8">
              <w:rPr>
                <w:sz w:val="16"/>
                <w:szCs w:val="16"/>
              </w:rPr>
              <w:t>2 166,0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2 166,0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vAlign w:val="center"/>
          </w:tcPr>
          <w:p w:rsidR="002829D8" w:rsidRPr="002829D8" w:rsidRDefault="002829D8" w:rsidP="002829D8">
            <w:pPr>
              <w:rPr>
                <w:sz w:val="16"/>
                <w:szCs w:val="16"/>
              </w:rPr>
            </w:pPr>
            <w:r w:rsidRPr="002829D8">
              <w:rPr>
                <w:sz w:val="16"/>
                <w:szCs w:val="16"/>
              </w:rPr>
              <w:t>2021</w:t>
            </w:r>
          </w:p>
        </w:tc>
        <w:tc>
          <w:tcPr>
            <w:tcW w:w="1275" w:type="dxa"/>
          </w:tcPr>
          <w:p w:rsidR="002829D8" w:rsidRPr="002829D8" w:rsidRDefault="002829D8" w:rsidP="002829D8">
            <w:pPr>
              <w:rPr>
                <w:sz w:val="16"/>
                <w:szCs w:val="16"/>
              </w:rPr>
            </w:pPr>
            <w:r w:rsidRPr="002829D8">
              <w:rPr>
                <w:sz w:val="16"/>
                <w:szCs w:val="16"/>
              </w:rPr>
              <w:t>1 026,8</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1 026,8</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2022</w:t>
            </w:r>
          </w:p>
        </w:tc>
        <w:tc>
          <w:tcPr>
            <w:tcW w:w="1275" w:type="dxa"/>
          </w:tcPr>
          <w:p w:rsidR="002829D8" w:rsidRPr="002829D8" w:rsidRDefault="002829D8" w:rsidP="002829D8">
            <w:pPr>
              <w:rPr>
                <w:sz w:val="16"/>
                <w:szCs w:val="16"/>
              </w:rPr>
            </w:pPr>
            <w:r w:rsidRPr="002829D8">
              <w:rPr>
                <w:sz w:val="16"/>
                <w:szCs w:val="16"/>
              </w:rPr>
              <w:t>237,9</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237,9</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2023</w:t>
            </w:r>
          </w:p>
        </w:tc>
        <w:tc>
          <w:tcPr>
            <w:tcW w:w="1275" w:type="dxa"/>
          </w:tcPr>
          <w:p w:rsidR="002829D8" w:rsidRPr="002829D8" w:rsidRDefault="002829D8" w:rsidP="002829D8">
            <w:pPr>
              <w:rPr>
                <w:sz w:val="16"/>
                <w:szCs w:val="16"/>
              </w:rPr>
            </w:pPr>
            <w:r w:rsidRPr="002829D8">
              <w:rPr>
                <w:sz w:val="16"/>
                <w:szCs w:val="16"/>
              </w:rPr>
              <w:t>367,5</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367,5</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b/>
                <w:color w:val="FF0000"/>
                <w:sz w:val="16"/>
                <w:szCs w:val="16"/>
              </w:rPr>
            </w:pPr>
            <w:r w:rsidRPr="002829D8">
              <w:rPr>
                <w:color w:val="FF0000"/>
                <w:sz w:val="16"/>
                <w:szCs w:val="16"/>
              </w:rPr>
              <w:t>2024</w:t>
            </w:r>
          </w:p>
        </w:tc>
        <w:tc>
          <w:tcPr>
            <w:tcW w:w="1275" w:type="dxa"/>
          </w:tcPr>
          <w:p w:rsidR="002829D8" w:rsidRPr="002829D8" w:rsidRDefault="002829D8" w:rsidP="002829D8">
            <w:pPr>
              <w:jc w:val="both"/>
              <w:rPr>
                <w:color w:val="FF0000"/>
                <w:sz w:val="16"/>
                <w:szCs w:val="16"/>
              </w:rPr>
            </w:pPr>
            <w:r w:rsidRPr="002829D8">
              <w:rPr>
                <w:color w:val="FF0000"/>
                <w:sz w:val="16"/>
                <w:szCs w:val="16"/>
              </w:rPr>
              <w:t>594,0</w:t>
            </w:r>
          </w:p>
        </w:tc>
        <w:tc>
          <w:tcPr>
            <w:tcW w:w="1276" w:type="dxa"/>
          </w:tcPr>
          <w:p w:rsidR="002829D8" w:rsidRPr="002829D8" w:rsidRDefault="002829D8" w:rsidP="002829D8">
            <w:pPr>
              <w:rPr>
                <w:color w:val="FF0000"/>
                <w:sz w:val="16"/>
                <w:szCs w:val="16"/>
              </w:rPr>
            </w:pPr>
            <w:r w:rsidRPr="002829D8">
              <w:rPr>
                <w:color w:val="FF0000"/>
                <w:sz w:val="16"/>
                <w:szCs w:val="16"/>
              </w:rPr>
              <w:t>0,0</w:t>
            </w:r>
          </w:p>
        </w:tc>
        <w:tc>
          <w:tcPr>
            <w:tcW w:w="1134" w:type="dxa"/>
          </w:tcPr>
          <w:p w:rsidR="002829D8" w:rsidRPr="002829D8" w:rsidRDefault="002829D8" w:rsidP="002829D8">
            <w:pPr>
              <w:jc w:val="both"/>
              <w:rPr>
                <w:color w:val="FF0000"/>
                <w:sz w:val="16"/>
                <w:szCs w:val="16"/>
              </w:rPr>
            </w:pPr>
            <w:r w:rsidRPr="002829D8">
              <w:rPr>
                <w:color w:val="FF0000"/>
                <w:sz w:val="16"/>
                <w:szCs w:val="16"/>
              </w:rPr>
              <w:t>594,0</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300,0</w:t>
            </w:r>
          </w:p>
        </w:tc>
        <w:tc>
          <w:tcPr>
            <w:tcW w:w="1276" w:type="dxa"/>
          </w:tcPr>
          <w:p w:rsidR="002829D8" w:rsidRPr="002829D8" w:rsidRDefault="002829D8" w:rsidP="002829D8">
            <w:pPr>
              <w:rPr>
                <w:color w:val="0000FF"/>
                <w:sz w:val="16"/>
                <w:szCs w:val="16"/>
              </w:rPr>
            </w:pPr>
            <w:r w:rsidRPr="002829D8">
              <w:rPr>
                <w:color w:val="0000FF"/>
                <w:sz w:val="16"/>
                <w:szCs w:val="16"/>
              </w:rPr>
              <w:t>0,0</w:t>
            </w:r>
          </w:p>
        </w:tc>
        <w:tc>
          <w:tcPr>
            <w:tcW w:w="1134" w:type="dxa"/>
          </w:tcPr>
          <w:p w:rsidR="002829D8" w:rsidRPr="002829D8" w:rsidRDefault="002829D8" w:rsidP="002829D8">
            <w:pPr>
              <w:rPr>
                <w:color w:val="0000FF"/>
                <w:sz w:val="16"/>
                <w:szCs w:val="16"/>
              </w:rPr>
            </w:pPr>
            <w:r w:rsidRPr="002829D8">
              <w:rPr>
                <w:color w:val="0000FF"/>
                <w:sz w:val="16"/>
                <w:szCs w:val="16"/>
              </w:rPr>
              <w:t>300,0</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rPr>
          <w:trHeight w:val="402"/>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rPr>
          <w:trHeight w:val="847"/>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lastRenderedPageBreak/>
              <w:t>3.6</w:t>
            </w:r>
          </w:p>
          <w:p w:rsidR="002829D8" w:rsidRPr="002829D8" w:rsidRDefault="002829D8" w:rsidP="002829D8">
            <w:pPr>
              <w:rPr>
                <w:b/>
                <w:sz w:val="16"/>
                <w:szCs w:val="16"/>
              </w:rPr>
            </w:pPr>
          </w:p>
        </w:tc>
        <w:tc>
          <w:tcPr>
            <w:tcW w:w="1134" w:type="dxa"/>
            <w:vMerge w:val="restart"/>
          </w:tcPr>
          <w:p w:rsidR="002829D8" w:rsidRPr="002829D8" w:rsidRDefault="002829D8" w:rsidP="002829D8">
            <w:pPr>
              <w:jc w:val="both"/>
              <w:rPr>
                <w:sz w:val="16"/>
                <w:szCs w:val="16"/>
              </w:rPr>
            </w:pPr>
            <w:r w:rsidRPr="002829D8">
              <w:rPr>
                <w:sz w:val="16"/>
                <w:szCs w:val="16"/>
              </w:rPr>
              <w:t>Субсидии на реализацию мероприятий по проведению оздоровительной кампании детей, находящихся в трудной жизненной ситуации (Предоставление субсидий бюджетным, автономным учреждениям и иным некоммерческим организациям) (</w:t>
            </w:r>
            <w:proofErr w:type="spellStart"/>
            <w:r w:rsidRPr="002829D8">
              <w:rPr>
                <w:b/>
                <w:sz w:val="16"/>
                <w:szCs w:val="16"/>
              </w:rPr>
              <w:t>софинансирование</w:t>
            </w:r>
            <w:proofErr w:type="spellEnd"/>
            <w:r w:rsidRPr="002829D8">
              <w:rPr>
                <w:b/>
                <w:sz w:val="16"/>
                <w:szCs w:val="16"/>
              </w:rPr>
              <w:t xml:space="preserve"> </w:t>
            </w:r>
            <w:r w:rsidRPr="002829D8">
              <w:rPr>
                <w:sz w:val="16"/>
                <w:szCs w:val="16"/>
              </w:rPr>
              <w:t>обязательств за счет средств местного бюджета)</w:t>
            </w:r>
          </w:p>
        </w:tc>
        <w:tc>
          <w:tcPr>
            <w:tcW w:w="1134" w:type="dxa"/>
          </w:tcPr>
          <w:p w:rsidR="002829D8" w:rsidRPr="002829D8" w:rsidRDefault="002829D8" w:rsidP="002829D8">
            <w:pPr>
              <w:widowControl w:val="0"/>
              <w:autoSpaceDE w:val="0"/>
              <w:autoSpaceDN w:val="0"/>
              <w:adjustRightInd w:val="0"/>
              <w:rPr>
                <w:b/>
                <w:bCs/>
                <w:sz w:val="16"/>
                <w:szCs w:val="16"/>
              </w:rPr>
            </w:pPr>
            <w:r w:rsidRPr="002829D8">
              <w:rPr>
                <w:b/>
                <w:color w:val="0000FF"/>
                <w:sz w:val="16"/>
                <w:szCs w:val="16"/>
              </w:rPr>
              <w:t>2016-2027</w:t>
            </w:r>
          </w:p>
        </w:tc>
        <w:tc>
          <w:tcPr>
            <w:tcW w:w="1275" w:type="dxa"/>
          </w:tcPr>
          <w:p w:rsidR="002829D8" w:rsidRPr="002829D8" w:rsidRDefault="002829D8" w:rsidP="002829D8">
            <w:pPr>
              <w:rPr>
                <w:b/>
                <w:color w:val="0000FF"/>
                <w:sz w:val="16"/>
                <w:szCs w:val="16"/>
              </w:rPr>
            </w:pPr>
            <w:r w:rsidRPr="002829D8">
              <w:rPr>
                <w:b/>
                <w:color w:val="0000FF"/>
                <w:sz w:val="16"/>
                <w:szCs w:val="16"/>
              </w:rPr>
              <w:t>66 776,9</w:t>
            </w:r>
          </w:p>
        </w:tc>
        <w:tc>
          <w:tcPr>
            <w:tcW w:w="1276" w:type="dxa"/>
          </w:tcPr>
          <w:p w:rsidR="002829D8" w:rsidRPr="002829D8" w:rsidRDefault="002829D8" w:rsidP="002829D8">
            <w:pPr>
              <w:rPr>
                <w:b/>
                <w:color w:val="0000FF"/>
                <w:sz w:val="16"/>
                <w:szCs w:val="16"/>
              </w:rPr>
            </w:pPr>
            <w:r w:rsidRPr="002829D8">
              <w:rPr>
                <w:b/>
                <w:color w:val="0000FF"/>
                <w:sz w:val="16"/>
                <w:szCs w:val="16"/>
              </w:rPr>
              <w:t>64 896,3</w:t>
            </w:r>
          </w:p>
        </w:tc>
        <w:tc>
          <w:tcPr>
            <w:tcW w:w="1134" w:type="dxa"/>
          </w:tcPr>
          <w:p w:rsidR="002829D8" w:rsidRPr="002829D8" w:rsidRDefault="002829D8" w:rsidP="002829D8">
            <w:pPr>
              <w:rPr>
                <w:b/>
                <w:color w:val="0000FF"/>
                <w:sz w:val="16"/>
                <w:szCs w:val="16"/>
              </w:rPr>
            </w:pPr>
            <w:r w:rsidRPr="002829D8">
              <w:rPr>
                <w:b/>
                <w:color w:val="0000FF"/>
                <w:sz w:val="16"/>
                <w:szCs w:val="16"/>
              </w:rPr>
              <w:t>1 880,6</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spacing w:line="216" w:lineRule="auto"/>
              <w:rPr>
                <w:b/>
                <w:sz w:val="16"/>
                <w:szCs w:val="16"/>
              </w:rPr>
            </w:pPr>
            <w:r w:rsidRPr="002829D8">
              <w:rPr>
                <w:sz w:val="16"/>
                <w:szCs w:val="16"/>
              </w:rPr>
              <w:t>Управление социальной политики Администрации МО Билибинский муниципальный район, учреждения образования</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vAlign w:val="center"/>
          </w:tcPr>
          <w:p w:rsidR="002829D8" w:rsidRPr="002829D8" w:rsidRDefault="002829D8" w:rsidP="002829D8">
            <w:pPr>
              <w:rPr>
                <w:sz w:val="16"/>
                <w:szCs w:val="16"/>
              </w:rPr>
            </w:pPr>
            <w:r w:rsidRPr="002829D8">
              <w:rPr>
                <w:sz w:val="16"/>
                <w:szCs w:val="16"/>
              </w:rPr>
              <w:t>2016</w:t>
            </w:r>
          </w:p>
        </w:tc>
        <w:tc>
          <w:tcPr>
            <w:tcW w:w="1275" w:type="dxa"/>
          </w:tcPr>
          <w:p w:rsidR="002829D8" w:rsidRPr="002829D8" w:rsidRDefault="002829D8" w:rsidP="002829D8">
            <w:pPr>
              <w:rPr>
                <w:sz w:val="16"/>
                <w:szCs w:val="16"/>
              </w:rPr>
            </w:pPr>
            <w:r w:rsidRPr="002829D8">
              <w:rPr>
                <w:sz w:val="16"/>
                <w:szCs w:val="16"/>
              </w:rPr>
              <w:t>3 249,6</w:t>
            </w:r>
          </w:p>
        </w:tc>
        <w:tc>
          <w:tcPr>
            <w:tcW w:w="1276" w:type="dxa"/>
          </w:tcPr>
          <w:p w:rsidR="002829D8" w:rsidRPr="002829D8" w:rsidRDefault="002829D8" w:rsidP="002829D8">
            <w:pPr>
              <w:rPr>
                <w:sz w:val="16"/>
                <w:szCs w:val="16"/>
              </w:rPr>
            </w:pPr>
            <w:r w:rsidRPr="002829D8">
              <w:rPr>
                <w:sz w:val="16"/>
                <w:szCs w:val="16"/>
              </w:rPr>
              <w:t>3 150,0</w:t>
            </w:r>
          </w:p>
        </w:tc>
        <w:tc>
          <w:tcPr>
            <w:tcW w:w="1134" w:type="dxa"/>
          </w:tcPr>
          <w:p w:rsidR="002829D8" w:rsidRPr="002829D8" w:rsidRDefault="002829D8" w:rsidP="002829D8">
            <w:pPr>
              <w:rPr>
                <w:sz w:val="16"/>
                <w:szCs w:val="16"/>
              </w:rPr>
            </w:pPr>
            <w:r w:rsidRPr="002829D8">
              <w:rPr>
                <w:sz w:val="16"/>
                <w:szCs w:val="16"/>
              </w:rPr>
              <w:t>99,6</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16"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vAlign w:val="center"/>
          </w:tcPr>
          <w:p w:rsidR="002829D8" w:rsidRPr="002829D8" w:rsidRDefault="002829D8" w:rsidP="002829D8">
            <w:pPr>
              <w:rPr>
                <w:sz w:val="16"/>
                <w:szCs w:val="16"/>
              </w:rPr>
            </w:pPr>
            <w:r w:rsidRPr="002829D8">
              <w:rPr>
                <w:sz w:val="16"/>
                <w:szCs w:val="16"/>
              </w:rPr>
              <w:t>2017</w:t>
            </w:r>
          </w:p>
        </w:tc>
        <w:tc>
          <w:tcPr>
            <w:tcW w:w="1275" w:type="dxa"/>
          </w:tcPr>
          <w:p w:rsidR="002829D8" w:rsidRPr="002829D8" w:rsidRDefault="002829D8" w:rsidP="002829D8">
            <w:pPr>
              <w:rPr>
                <w:sz w:val="16"/>
                <w:szCs w:val="16"/>
              </w:rPr>
            </w:pPr>
            <w:r w:rsidRPr="002829D8">
              <w:rPr>
                <w:sz w:val="16"/>
                <w:szCs w:val="16"/>
              </w:rPr>
              <w:t>4 615,4</w:t>
            </w:r>
          </w:p>
        </w:tc>
        <w:tc>
          <w:tcPr>
            <w:tcW w:w="1276" w:type="dxa"/>
          </w:tcPr>
          <w:p w:rsidR="002829D8" w:rsidRPr="002829D8" w:rsidRDefault="002829D8" w:rsidP="002829D8">
            <w:pPr>
              <w:rPr>
                <w:sz w:val="16"/>
                <w:szCs w:val="16"/>
              </w:rPr>
            </w:pPr>
            <w:r w:rsidRPr="002829D8">
              <w:rPr>
                <w:sz w:val="16"/>
                <w:szCs w:val="16"/>
              </w:rPr>
              <w:t>4 504,5</w:t>
            </w:r>
          </w:p>
        </w:tc>
        <w:tc>
          <w:tcPr>
            <w:tcW w:w="1134" w:type="dxa"/>
          </w:tcPr>
          <w:p w:rsidR="002829D8" w:rsidRPr="002829D8" w:rsidRDefault="002829D8" w:rsidP="002829D8">
            <w:pPr>
              <w:rPr>
                <w:sz w:val="16"/>
                <w:szCs w:val="16"/>
              </w:rPr>
            </w:pPr>
            <w:r w:rsidRPr="002829D8">
              <w:rPr>
                <w:sz w:val="16"/>
                <w:szCs w:val="16"/>
              </w:rPr>
              <w:t>110,9</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16"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vAlign w:val="center"/>
          </w:tcPr>
          <w:p w:rsidR="002829D8" w:rsidRPr="002829D8" w:rsidRDefault="002829D8" w:rsidP="002829D8">
            <w:pPr>
              <w:rPr>
                <w:sz w:val="16"/>
                <w:szCs w:val="16"/>
              </w:rPr>
            </w:pPr>
            <w:r w:rsidRPr="002829D8">
              <w:rPr>
                <w:sz w:val="16"/>
                <w:szCs w:val="16"/>
              </w:rPr>
              <w:t>2018</w:t>
            </w:r>
          </w:p>
        </w:tc>
        <w:tc>
          <w:tcPr>
            <w:tcW w:w="1275" w:type="dxa"/>
          </w:tcPr>
          <w:p w:rsidR="002829D8" w:rsidRPr="002829D8" w:rsidRDefault="002829D8" w:rsidP="002829D8">
            <w:pPr>
              <w:rPr>
                <w:sz w:val="16"/>
                <w:szCs w:val="16"/>
              </w:rPr>
            </w:pPr>
            <w:r w:rsidRPr="002829D8">
              <w:rPr>
                <w:sz w:val="16"/>
                <w:szCs w:val="16"/>
              </w:rPr>
              <w:t>4 614,6</w:t>
            </w:r>
          </w:p>
        </w:tc>
        <w:tc>
          <w:tcPr>
            <w:tcW w:w="1276" w:type="dxa"/>
          </w:tcPr>
          <w:p w:rsidR="002829D8" w:rsidRPr="002829D8" w:rsidRDefault="002829D8" w:rsidP="002829D8">
            <w:pPr>
              <w:rPr>
                <w:sz w:val="16"/>
                <w:szCs w:val="16"/>
              </w:rPr>
            </w:pPr>
            <w:r w:rsidRPr="002829D8">
              <w:rPr>
                <w:sz w:val="16"/>
                <w:szCs w:val="16"/>
              </w:rPr>
              <w:t>4 504,5</w:t>
            </w:r>
          </w:p>
        </w:tc>
        <w:tc>
          <w:tcPr>
            <w:tcW w:w="1134" w:type="dxa"/>
          </w:tcPr>
          <w:p w:rsidR="002829D8" w:rsidRPr="002829D8" w:rsidRDefault="002829D8" w:rsidP="002829D8">
            <w:pPr>
              <w:rPr>
                <w:sz w:val="16"/>
                <w:szCs w:val="16"/>
              </w:rPr>
            </w:pPr>
            <w:r w:rsidRPr="002829D8">
              <w:rPr>
                <w:sz w:val="16"/>
                <w:szCs w:val="16"/>
              </w:rPr>
              <w:t>110,1</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16"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vAlign w:val="center"/>
          </w:tcPr>
          <w:p w:rsidR="002829D8" w:rsidRPr="002829D8" w:rsidRDefault="002829D8" w:rsidP="002829D8">
            <w:pPr>
              <w:rPr>
                <w:b/>
                <w:sz w:val="16"/>
                <w:szCs w:val="16"/>
              </w:rPr>
            </w:pPr>
            <w:r w:rsidRPr="002829D8">
              <w:rPr>
                <w:sz w:val="16"/>
                <w:szCs w:val="16"/>
              </w:rPr>
              <w:t>2019</w:t>
            </w:r>
          </w:p>
        </w:tc>
        <w:tc>
          <w:tcPr>
            <w:tcW w:w="1275" w:type="dxa"/>
          </w:tcPr>
          <w:p w:rsidR="002829D8" w:rsidRPr="002829D8" w:rsidRDefault="002829D8" w:rsidP="002829D8">
            <w:pPr>
              <w:rPr>
                <w:sz w:val="16"/>
                <w:szCs w:val="16"/>
              </w:rPr>
            </w:pPr>
            <w:r w:rsidRPr="002829D8">
              <w:rPr>
                <w:sz w:val="16"/>
                <w:szCs w:val="16"/>
              </w:rPr>
              <w:t>5 531,6</w:t>
            </w:r>
          </w:p>
        </w:tc>
        <w:tc>
          <w:tcPr>
            <w:tcW w:w="1276" w:type="dxa"/>
          </w:tcPr>
          <w:p w:rsidR="002829D8" w:rsidRPr="002829D8" w:rsidRDefault="002829D8" w:rsidP="002829D8">
            <w:pPr>
              <w:rPr>
                <w:sz w:val="16"/>
                <w:szCs w:val="16"/>
              </w:rPr>
            </w:pPr>
            <w:r w:rsidRPr="002829D8">
              <w:rPr>
                <w:sz w:val="16"/>
                <w:szCs w:val="16"/>
              </w:rPr>
              <w:t>5 405,4</w:t>
            </w:r>
          </w:p>
        </w:tc>
        <w:tc>
          <w:tcPr>
            <w:tcW w:w="1134" w:type="dxa"/>
          </w:tcPr>
          <w:p w:rsidR="002829D8" w:rsidRPr="002829D8" w:rsidRDefault="002829D8" w:rsidP="002829D8">
            <w:pPr>
              <w:rPr>
                <w:sz w:val="16"/>
                <w:szCs w:val="16"/>
              </w:rPr>
            </w:pPr>
            <w:r w:rsidRPr="002829D8">
              <w:rPr>
                <w:sz w:val="16"/>
                <w:szCs w:val="16"/>
              </w:rPr>
              <w:t>126,2</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16"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2020</w:t>
            </w:r>
          </w:p>
        </w:tc>
        <w:tc>
          <w:tcPr>
            <w:tcW w:w="1275" w:type="dxa"/>
          </w:tcPr>
          <w:p w:rsidR="002829D8" w:rsidRPr="002829D8" w:rsidRDefault="002829D8" w:rsidP="002829D8">
            <w:pPr>
              <w:rPr>
                <w:sz w:val="16"/>
                <w:szCs w:val="16"/>
              </w:rPr>
            </w:pPr>
            <w:r w:rsidRPr="002829D8">
              <w:rPr>
                <w:sz w:val="16"/>
                <w:szCs w:val="16"/>
              </w:rPr>
              <w:t>6 315,5</w:t>
            </w:r>
          </w:p>
        </w:tc>
        <w:tc>
          <w:tcPr>
            <w:tcW w:w="1276" w:type="dxa"/>
          </w:tcPr>
          <w:p w:rsidR="002829D8" w:rsidRPr="002829D8" w:rsidRDefault="002829D8" w:rsidP="002829D8">
            <w:pPr>
              <w:rPr>
                <w:sz w:val="16"/>
                <w:szCs w:val="16"/>
              </w:rPr>
            </w:pPr>
            <w:r w:rsidRPr="002829D8">
              <w:rPr>
                <w:sz w:val="16"/>
                <w:szCs w:val="16"/>
              </w:rPr>
              <w:t>6 237,0</w:t>
            </w:r>
          </w:p>
        </w:tc>
        <w:tc>
          <w:tcPr>
            <w:tcW w:w="1134" w:type="dxa"/>
          </w:tcPr>
          <w:p w:rsidR="002829D8" w:rsidRPr="002829D8" w:rsidRDefault="002829D8" w:rsidP="002829D8">
            <w:pPr>
              <w:rPr>
                <w:sz w:val="16"/>
                <w:szCs w:val="16"/>
              </w:rPr>
            </w:pPr>
            <w:r w:rsidRPr="002829D8">
              <w:rPr>
                <w:sz w:val="16"/>
                <w:szCs w:val="16"/>
              </w:rPr>
              <w:t>78,5</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16"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vAlign w:val="center"/>
          </w:tcPr>
          <w:p w:rsidR="002829D8" w:rsidRPr="002829D8" w:rsidRDefault="002829D8" w:rsidP="002829D8">
            <w:pPr>
              <w:rPr>
                <w:sz w:val="16"/>
                <w:szCs w:val="16"/>
              </w:rPr>
            </w:pPr>
            <w:r w:rsidRPr="002829D8">
              <w:rPr>
                <w:sz w:val="16"/>
                <w:szCs w:val="16"/>
              </w:rPr>
              <w:t>2021</w:t>
            </w:r>
          </w:p>
        </w:tc>
        <w:tc>
          <w:tcPr>
            <w:tcW w:w="1275" w:type="dxa"/>
          </w:tcPr>
          <w:p w:rsidR="002829D8" w:rsidRPr="002829D8" w:rsidRDefault="002829D8" w:rsidP="002829D8">
            <w:pPr>
              <w:rPr>
                <w:sz w:val="16"/>
                <w:szCs w:val="16"/>
              </w:rPr>
            </w:pPr>
            <w:r w:rsidRPr="002829D8">
              <w:rPr>
                <w:sz w:val="16"/>
                <w:szCs w:val="16"/>
              </w:rPr>
              <w:t>6 399,3</w:t>
            </w:r>
          </w:p>
        </w:tc>
        <w:tc>
          <w:tcPr>
            <w:tcW w:w="1276" w:type="dxa"/>
          </w:tcPr>
          <w:p w:rsidR="002829D8" w:rsidRPr="002829D8" w:rsidRDefault="002829D8" w:rsidP="002829D8">
            <w:pPr>
              <w:rPr>
                <w:sz w:val="16"/>
                <w:szCs w:val="16"/>
              </w:rPr>
            </w:pPr>
            <w:r w:rsidRPr="002829D8">
              <w:rPr>
                <w:sz w:val="16"/>
                <w:szCs w:val="16"/>
              </w:rPr>
              <w:t>6 237,0</w:t>
            </w:r>
          </w:p>
        </w:tc>
        <w:tc>
          <w:tcPr>
            <w:tcW w:w="1134" w:type="dxa"/>
          </w:tcPr>
          <w:p w:rsidR="002829D8" w:rsidRPr="002829D8" w:rsidRDefault="002829D8" w:rsidP="002829D8">
            <w:pPr>
              <w:rPr>
                <w:sz w:val="16"/>
                <w:szCs w:val="16"/>
              </w:rPr>
            </w:pPr>
            <w:r w:rsidRPr="002829D8">
              <w:rPr>
                <w:sz w:val="16"/>
                <w:szCs w:val="16"/>
              </w:rPr>
              <w:t>162,3</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16"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2022</w:t>
            </w:r>
          </w:p>
        </w:tc>
        <w:tc>
          <w:tcPr>
            <w:tcW w:w="1275" w:type="dxa"/>
          </w:tcPr>
          <w:p w:rsidR="002829D8" w:rsidRPr="002829D8" w:rsidRDefault="002829D8" w:rsidP="002829D8">
            <w:pPr>
              <w:rPr>
                <w:sz w:val="16"/>
                <w:szCs w:val="16"/>
              </w:rPr>
            </w:pPr>
            <w:r w:rsidRPr="002829D8">
              <w:rPr>
                <w:sz w:val="16"/>
                <w:szCs w:val="16"/>
              </w:rPr>
              <w:t>8 213,0</w:t>
            </w:r>
          </w:p>
        </w:tc>
        <w:tc>
          <w:tcPr>
            <w:tcW w:w="1276" w:type="dxa"/>
          </w:tcPr>
          <w:p w:rsidR="002829D8" w:rsidRPr="002829D8" w:rsidRDefault="002829D8" w:rsidP="002829D8">
            <w:pPr>
              <w:rPr>
                <w:sz w:val="16"/>
                <w:szCs w:val="16"/>
              </w:rPr>
            </w:pPr>
            <w:r w:rsidRPr="002829D8">
              <w:rPr>
                <w:sz w:val="16"/>
                <w:szCs w:val="16"/>
              </w:rPr>
              <w:t>8 108,1</w:t>
            </w:r>
          </w:p>
        </w:tc>
        <w:tc>
          <w:tcPr>
            <w:tcW w:w="1134" w:type="dxa"/>
          </w:tcPr>
          <w:p w:rsidR="002829D8" w:rsidRPr="002829D8" w:rsidRDefault="002829D8" w:rsidP="002829D8">
            <w:pPr>
              <w:rPr>
                <w:sz w:val="16"/>
                <w:szCs w:val="16"/>
              </w:rPr>
            </w:pPr>
            <w:r w:rsidRPr="002829D8">
              <w:rPr>
                <w:sz w:val="16"/>
                <w:szCs w:val="16"/>
              </w:rPr>
              <w:t>104,9</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16"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2023</w:t>
            </w:r>
          </w:p>
        </w:tc>
        <w:tc>
          <w:tcPr>
            <w:tcW w:w="1275" w:type="dxa"/>
          </w:tcPr>
          <w:p w:rsidR="002829D8" w:rsidRPr="002829D8" w:rsidRDefault="002829D8" w:rsidP="002829D8">
            <w:pPr>
              <w:rPr>
                <w:sz w:val="16"/>
                <w:szCs w:val="16"/>
              </w:rPr>
            </w:pPr>
            <w:r w:rsidRPr="002829D8">
              <w:rPr>
                <w:sz w:val="16"/>
                <w:szCs w:val="16"/>
              </w:rPr>
              <w:t>8 200,5</w:t>
            </w:r>
          </w:p>
        </w:tc>
        <w:tc>
          <w:tcPr>
            <w:tcW w:w="1276" w:type="dxa"/>
          </w:tcPr>
          <w:p w:rsidR="002829D8" w:rsidRPr="002829D8" w:rsidRDefault="002829D8" w:rsidP="002829D8">
            <w:pPr>
              <w:rPr>
                <w:sz w:val="16"/>
                <w:szCs w:val="16"/>
              </w:rPr>
            </w:pPr>
            <w:r w:rsidRPr="002829D8">
              <w:rPr>
                <w:sz w:val="16"/>
                <w:szCs w:val="16"/>
              </w:rPr>
              <w:t>8 108,1</w:t>
            </w:r>
          </w:p>
        </w:tc>
        <w:tc>
          <w:tcPr>
            <w:tcW w:w="1134" w:type="dxa"/>
          </w:tcPr>
          <w:p w:rsidR="002829D8" w:rsidRPr="002829D8" w:rsidRDefault="002829D8" w:rsidP="002829D8">
            <w:pPr>
              <w:rPr>
                <w:sz w:val="16"/>
                <w:szCs w:val="16"/>
              </w:rPr>
            </w:pPr>
            <w:r w:rsidRPr="002829D8">
              <w:rPr>
                <w:sz w:val="16"/>
                <w:szCs w:val="16"/>
              </w:rPr>
              <w:t>92,4</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16"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b/>
                <w:color w:val="FF0000"/>
                <w:sz w:val="16"/>
                <w:szCs w:val="16"/>
              </w:rPr>
            </w:pPr>
            <w:r w:rsidRPr="002829D8">
              <w:rPr>
                <w:color w:val="FF0000"/>
                <w:sz w:val="16"/>
                <w:szCs w:val="16"/>
              </w:rPr>
              <w:t>2024</w:t>
            </w:r>
          </w:p>
        </w:tc>
        <w:tc>
          <w:tcPr>
            <w:tcW w:w="1275" w:type="dxa"/>
          </w:tcPr>
          <w:p w:rsidR="002829D8" w:rsidRPr="002829D8" w:rsidRDefault="002829D8" w:rsidP="002829D8">
            <w:pPr>
              <w:jc w:val="both"/>
              <w:rPr>
                <w:color w:val="FF0000"/>
                <w:sz w:val="16"/>
                <w:szCs w:val="16"/>
              </w:rPr>
            </w:pPr>
            <w:r w:rsidRPr="002829D8">
              <w:rPr>
                <w:color w:val="FF0000"/>
                <w:sz w:val="16"/>
                <w:szCs w:val="16"/>
              </w:rPr>
              <w:t>8 193,1</w:t>
            </w:r>
          </w:p>
        </w:tc>
        <w:tc>
          <w:tcPr>
            <w:tcW w:w="1276" w:type="dxa"/>
          </w:tcPr>
          <w:p w:rsidR="002829D8" w:rsidRPr="002829D8" w:rsidRDefault="002829D8" w:rsidP="002829D8">
            <w:pPr>
              <w:rPr>
                <w:color w:val="FF0000"/>
                <w:sz w:val="16"/>
                <w:szCs w:val="16"/>
              </w:rPr>
            </w:pPr>
            <w:r w:rsidRPr="002829D8">
              <w:rPr>
                <w:color w:val="FF0000"/>
                <w:sz w:val="16"/>
                <w:szCs w:val="16"/>
              </w:rPr>
              <w:t>8 108,1</w:t>
            </w:r>
          </w:p>
        </w:tc>
        <w:tc>
          <w:tcPr>
            <w:tcW w:w="1134" w:type="dxa"/>
          </w:tcPr>
          <w:p w:rsidR="002829D8" w:rsidRPr="002829D8" w:rsidRDefault="002829D8" w:rsidP="002829D8">
            <w:pPr>
              <w:jc w:val="both"/>
              <w:rPr>
                <w:color w:val="FF0000"/>
                <w:sz w:val="16"/>
                <w:szCs w:val="16"/>
              </w:rPr>
            </w:pPr>
            <w:r w:rsidRPr="002829D8">
              <w:rPr>
                <w:color w:val="FF0000"/>
                <w:sz w:val="16"/>
                <w:szCs w:val="16"/>
              </w:rPr>
              <w:t>85,0</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16"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10 586,6</w:t>
            </w:r>
          </w:p>
        </w:tc>
        <w:tc>
          <w:tcPr>
            <w:tcW w:w="1276" w:type="dxa"/>
          </w:tcPr>
          <w:p w:rsidR="002829D8" w:rsidRPr="002829D8" w:rsidRDefault="002829D8" w:rsidP="002829D8">
            <w:pPr>
              <w:rPr>
                <w:color w:val="0000FF"/>
                <w:sz w:val="16"/>
                <w:szCs w:val="16"/>
              </w:rPr>
            </w:pPr>
            <w:r w:rsidRPr="002829D8">
              <w:rPr>
                <w:color w:val="0000FF"/>
                <w:sz w:val="16"/>
                <w:szCs w:val="16"/>
              </w:rPr>
              <w:t>10 533,6</w:t>
            </w:r>
          </w:p>
        </w:tc>
        <w:tc>
          <w:tcPr>
            <w:tcW w:w="1134" w:type="dxa"/>
          </w:tcPr>
          <w:p w:rsidR="002829D8" w:rsidRPr="002829D8" w:rsidRDefault="002829D8" w:rsidP="002829D8">
            <w:pPr>
              <w:rPr>
                <w:color w:val="0000FF"/>
                <w:sz w:val="16"/>
                <w:szCs w:val="16"/>
              </w:rPr>
            </w:pPr>
            <w:r w:rsidRPr="002829D8">
              <w:rPr>
                <w:color w:val="0000FF"/>
                <w:sz w:val="16"/>
                <w:szCs w:val="16"/>
              </w:rPr>
              <w:t>53,0</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16"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16"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16"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4.</w:t>
            </w:r>
          </w:p>
        </w:tc>
        <w:tc>
          <w:tcPr>
            <w:tcW w:w="1134" w:type="dxa"/>
            <w:vMerge w:val="restart"/>
          </w:tcPr>
          <w:p w:rsidR="002829D8" w:rsidRPr="002829D8" w:rsidRDefault="002829D8" w:rsidP="002829D8">
            <w:pPr>
              <w:spacing w:line="216" w:lineRule="auto"/>
              <w:rPr>
                <w:sz w:val="16"/>
                <w:szCs w:val="16"/>
              </w:rPr>
            </w:pPr>
            <w:r w:rsidRPr="002829D8">
              <w:rPr>
                <w:b/>
                <w:sz w:val="16"/>
                <w:szCs w:val="16"/>
              </w:rPr>
              <w:t xml:space="preserve">Основное мероприятие: </w:t>
            </w:r>
            <w:r w:rsidRPr="002829D8">
              <w:rPr>
                <w:sz w:val="16"/>
                <w:szCs w:val="16"/>
              </w:rPr>
              <w:t>Материальное обеспечение отраслей образования, культуры, средств массовой информации</w:t>
            </w:r>
          </w:p>
        </w:tc>
        <w:tc>
          <w:tcPr>
            <w:tcW w:w="1134" w:type="dxa"/>
          </w:tcPr>
          <w:p w:rsidR="002829D8" w:rsidRPr="002829D8" w:rsidRDefault="002829D8" w:rsidP="002829D8">
            <w:pPr>
              <w:widowControl w:val="0"/>
              <w:autoSpaceDE w:val="0"/>
              <w:autoSpaceDN w:val="0"/>
              <w:adjustRightInd w:val="0"/>
              <w:rPr>
                <w:b/>
                <w:bCs/>
                <w:sz w:val="16"/>
                <w:szCs w:val="16"/>
              </w:rPr>
            </w:pPr>
            <w:r w:rsidRPr="002829D8">
              <w:rPr>
                <w:b/>
                <w:color w:val="0000FF"/>
                <w:sz w:val="16"/>
                <w:szCs w:val="16"/>
              </w:rPr>
              <w:t>2016-2027</w:t>
            </w:r>
          </w:p>
        </w:tc>
        <w:tc>
          <w:tcPr>
            <w:tcW w:w="1275" w:type="dxa"/>
          </w:tcPr>
          <w:p w:rsidR="002829D8" w:rsidRPr="002829D8" w:rsidRDefault="002829D8" w:rsidP="002829D8">
            <w:pPr>
              <w:rPr>
                <w:b/>
                <w:sz w:val="16"/>
                <w:szCs w:val="16"/>
              </w:rPr>
            </w:pPr>
            <w:r w:rsidRPr="002829D8">
              <w:rPr>
                <w:b/>
                <w:color w:val="0000FF"/>
                <w:sz w:val="16"/>
                <w:szCs w:val="16"/>
              </w:rPr>
              <w:t>55 372,8</w:t>
            </w:r>
          </w:p>
        </w:tc>
        <w:tc>
          <w:tcPr>
            <w:tcW w:w="1276" w:type="dxa"/>
          </w:tcPr>
          <w:p w:rsidR="002829D8" w:rsidRPr="002829D8" w:rsidRDefault="002829D8" w:rsidP="002829D8">
            <w:pPr>
              <w:rPr>
                <w:sz w:val="16"/>
                <w:szCs w:val="16"/>
              </w:rPr>
            </w:pPr>
            <w:r w:rsidRPr="002829D8">
              <w:rPr>
                <w:b/>
                <w:color w:val="0000FF"/>
                <w:sz w:val="16"/>
                <w:szCs w:val="16"/>
              </w:rPr>
              <w:t>49 014,4</w:t>
            </w:r>
          </w:p>
        </w:tc>
        <w:tc>
          <w:tcPr>
            <w:tcW w:w="1134" w:type="dxa"/>
          </w:tcPr>
          <w:p w:rsidR="002829D8" w:rsidRPr="002829D8" w:rsidRDefault="002829D8" w:rsidP="002829D8">
            <w:pPr>
              <w:rPr>
                <w:b/>
                <w:color w:val="0000FF"/>
                <w:sz w:val="16"/>
                <w:szCs w:val="16"/>
              </w:rPr>
            </w:pPr>
            <w:r w:rsidRPr="002829D8">
              <w:rPr>
                <w:b/>
                <w:color w:val="0000FF"/>
                <w:sz w:val="16"/>
                <w:szCs w:val="16"/>
              </w:rPr>
              <w:t>6 358,4</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spacing w:line="216" w:lineRule="auto"/>
              <w:rPr>
                <w:b/>
                <w:sz w:val="16"/>
                <w:szCs w:val="16"/>
              </w:rPr>
            </w:pPr>
            <w:r w:rsidRPr="002829D8">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vAlign w:val="center"/>
          </w:tcPr>
          <w:p w:rsidR="002829D8" w:rsidRPr="002829D8" w:rsidRDefault="002829D8" w:rsidP="002829D8">
            <w:pPr>
              <w:rPr>
                <w:sz w:val="16"/>
                <w:szCs w:val="16"/>
              </w:rPr>
            </w:pPr>
            <w:r w:rsidRPr="002829D8">
              <w:rPr>
                <w:sz w:val="16"/>
                <w:szCs w:val="16"/>
              </w:rPr>
              <w:t>2016</w:t>
            </w:r>
          </w:p>
        </w:tc>
        <w:tc>
          <w:tcPr>
            <w:tcW w:w="1275" w:type="dxa"/>
          </w:tcPr>
          <w:p w:rsidR="002829D8" w:rsidRPr="002829D8" w:rsidRDefault="002829D8" w:rsidP="002829D8">
            <w:pPr>
              <w:rPr>
                <w:sz w:val="16"/>
                <w:szCs w:val="16"/>
              </w:rPr>
            </w:pPr>
            <w:r w:rsidRPr="002829D8">
              <w:rPr>
                <w:sz w:val="16"/>
                <w:szCs w:val="16"/>
              </w:rPr>
              <w:t>298,4</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298,4</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16"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vAlign w:val="center"/>
          </w:tcPr>
          <w:p w:rsidR="002829D8" w:rsidRPr="002829D8" w:rsidRDefault="002829D8" w:rsidP="002829D8">
            <w:pPr>
              <w:rPr>
                <w:sz w:val="16"/>
                <w:szCs w:val="16"/>
              </w:rPr>
            </w:pPr>
            <w:r w:rsidRPr="002829D8">
              <w:rPr>
                <w:sz w:val="16"/>
                <w:szCs w:val="16"/>
              </w:rPr>
              <w:t>2017</w:t>
            </w:r>
          </w:p>
        </w:tc>
        <w:tc>
          <w:tcPr>
            <w:tcW w:w="1275" w:type="dxa"/>
          </w:tcPr>
          <w:p w:rsidR="002829D8" w:rsidRPr="002829D8" w:rsidRDefault="002829D8" w:rsidP="002829D8">
            <w:pPr>
              <w:rPr>
                <w:sz w:val="16"/>
                <w:szCs w:val="16"/>
              </w:rPr>
            </w:pPr>
            <w:r w:rsidRPr="002829D8">
              <w:rPr>
                <w:sz w:val="16"/>
                <w:szCs w:val="16"/>
              </w:rPr>
              <w:t>2 558,7</w:t>
            </w:r>
          </w:p>
        </w:tc>
        <w:tc>
          <w:tcPr>
            <w:tcW w:w="1276" w:type="dxa"/>
          </w:tcPr>
          <w:p w:rsidR="002829D8" w:rsidRPr="002829D8" w:rsidRDefault="002829D8" w:rsidP="002829D8">
            <w:pPr>
              <w:rPr>
                <w:sz w:val="16"/>
                <w:szCs w:val="16"/>
              </w:rPr>
            </w:pPr>
            <w:r w:rsidRPr="002829D8">
              <w:rPr>
                <w:sz w:val="16"/>
                <w:szCs w:val="16"/>
              </w:rPr>
              <w:t>1 952,1</w:t>
            </w:r>
          </w:p>
        </w:tc>
        <w:tc>
          <w:tcPr>
            <w:tcW w:w="1134" w:type="dxa"/>
          </w:tcPr>
          <w:p w:rsidR="002829D8" w:rsidRPr="002829D8" w:rsidRDefault="002829D8" w:rsidP="002829D8">
            <w:pPr>
              <w:rPr>
                <w:sz w:val="16"/>
                <w:szCs w:val="16"/>
              </w:rPr>
            </w:pPr>
            <w:r w:rsidRPr="002829D8">
              <w:rPr>
                <w:sz w:val="16"/>
                <w:szCs w:val="16"/>
              </w:rPr>
              <w:t>606,6</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16"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vAlign w:val="center"/>
          </w:tcPr>
          <w:p w:rsidR="002829D8" w:rsidRPr="002829D8" w:rsidRDefault="002829D8" w:rsidP="002829D8">
            <w:pPr>
              <w:rPr>
                <w:sz w:val="16"/>
                <w:szCs w:val="16"/>
              </w:rPr>
            </w:pPr>
            <w:r w:rsidRPr="002829D8">
              <w:rPr>
                <w:sz w:val="16"/>
                <w:szCs w:val="16"/>
              </w:rPr>
              <w:t>2018</w:t>
            </w:r>
          </w:p>
        </w:tc>
        <w:tc>
          <w:tcPr>
            <w:tcW w:w="1275" w:type="dxa"/>
          </w:tcPr>
          <w:p w:rsidR="002829D8" w:rsidRPr="002829D8" w:rsidRDefault="002829D8" w:rsidP="002829D8">
            <w:pPr>
              <w:rPr>
                <w:sz w:val="16"/>
                <w:szCs w:val="16"/>
              </w:rPr>
            </w:pPr>
            <w:r w:rsidRPr="002829D8">
              <w:rPr>
                <w:sz w:val="16"/>
                <w:szCs w:val="16"/>
              </w:rPr>
              <w:t>878,5</w:t>
            </w:r>
          </w:p>
        </w:tc>
        <w:tc>
          <w:tcPr>
            <w:tcW w:w="1276" w:type="dxa"/>
          </w:tcPr>
          <w:p w:rsidR="002829D8" w:rsidRPr="002829D8" w:rsidRDefault="002829D8" w:rsidP="002829D8">
            <w:pPr>
              <w:rPr>
                <w:sz w:val="16"/>
                <w:szCs w:val="16"/>
              </w:rPr>
            </w:pPr>
            <w:r w:rsidRPr="002829D8">
              <w:rPr>
                <w:sz w:val="16"/>
                <w:szCs w:val="16"/>
              </w:rPr>
              <w:t>500,0</w:t>
            </w:r>
          </w:p>
        </w:tc>
        <w:tc>
          <w:tcPr>
            <w:tcW w:w="1134" w:type="dxa"/>
          </w:tcPr>
          <w:p w:rsidR="002829D8" w:rsidRPr="002829D8" w:rsidRDefault="002829D8" w:rsidP="002829D8">
            <w:pPr>
              <w:rPr>
                <w:sz w:val="16"/>
                <w:szCs w:val="16"/>
              </w:rPr>
            </w:pPr>
            <w:r w:rsidRPr="002829D8">
              <w:rPr>
                <w:sz w:val="16"/>
                <w:szCs w:val="16"/>
              </w:rPr>
              <w:t>378,5</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16"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vAlign w:val="center"/>
          </w:tcPr>
          <w:p w:rsidR="002829D8" w:rsidRPr="002829D8" w:rsidRDefault="002829D8" w:rsidP="002829D8">
            <w:pPr>
              <w:rPr>
                <w:b/>
                <w:sz w:val="16"/>
                <w:szCs w:val="16"/>
              </w:rPr>
            </w:pPr>
            <w:r w:rsidRPr="002829D8">
              <w:rPr>
                <w:sz w:val="16"/>
                <w:szCs w:val="16"/>
              </w:rPr>
              <w:t>2019</w:t>
            </w:r>
          </w:p>
        </w:tc>
        <w:tc>
          <w:tcPr>
            <w:tcW w:w="1275" w:type="dxa"/>
          </w:tcPr>
          <w:p w:rsidR="002829D8" w:rsidRPr="002829D8" w:rsidRDefault="002829D8" w:rsidP="002829D8">
            <w:pPr>
              <w:rPr>
                <w:sz w:val="16"/>
                <w:szCs w:val="16"/>
              </w:rPr>
            </w:pPr>
            <w:r w:rsidRPr="002829D8">
              <w:rPr>
                <w:sz w:val="16"/>
                <w:szCs w:val="16"/>
              </w:rPr>
              <w:t>1 308,5</w:t>
            </w:r>
          </w:p>
        </w:tc>
        <w:tc>
          <w:tcPr>
            <w:tcW w:w="1276" w:type="dxa"/>
          </w:tcPr>
          <w:p w:rsidR="002829D8" w:rsidRPr="002829D8" w:rsidRDefault="002829D8" w:rsidP="002829D8">
            <w:pPr>
              <w:rPr>
                <w:sz w:val="16"/>
                <w:szCs w:val="16"/>
              </w:rPr>
            </w:pPr>
            <w:r w:rsidRPr="002829D8">
              <w:rPr>
                <w:sz w:val="16"/>
                <w:szCs w:val="16"/>
              </w:rPr>
              <w:t>1 000,0</w:t>
            </w:r>
          </w:p>
        </w:tc>
        <w:tc>
          <w:tcPr>
            <w:tcW w:w="1134" w:type="dxa"/>
          </w:tcPr>
          <w:p w:rsidR="002829D8" w:rsidRPr="002829D8" w:rsidRDefault="002829D8" w:rsidP="002829D8">
            <w:pPr>
              <w:rPr>
                <w:sz w:val="16"/>
                <w:szCs w:val="16"/>
              </w:rPr>
            </w:pPr>
            <w:r w:rsidRPr="002829D8">
              <w:rPr>
                <w:sz w:val="16"/>
                <w:szCs w:val="16"/>
              </w:rPr>
              <w:t>308,5</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16"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2020</w:t>
            </w:r>
          </w:p>
        </w:tc>
        <w:tc>
          <w:tcPr>
            <w:tcW w:w="1275" w:type="dxa"/>
          </w:tcPr>
          <w:p w:rsidR="002829D8" w:rsidRPr="002829D8" w:rsidRDefault="002829D8" w:rsidP="002829D8">
            <w:pPr>
              <w:rPr>
                <w:sz w:val="16"/>
                <w:szCs w:val="16"/>
              </w:rPr>
            </w:pPr>
            <w:r w:rsidRPr="002829D8">
              <w:rPr>
                <w:sz w:val="16"/>
                <w:szCs w:val="16"/>
              </w:rPr>
              <w:t>3 132,6</w:t>
            </w:r>
          </w:p>
        </w:tc>
        <w:tc>
          <w:tcPr>
            <w:tcW w:w="1276" w:type="dxa"/>
          </w:tcPr>
          <w:p w:rsidR="002829D8" w:rsidRPr="002829D8" w:rsidRDefault="002829D8" w:rsidP="002829D8">
            <w:pPr>
              <w:rPr>
                <w:sz w:val="16"/>
                <w:szCs w:val="16"/>
              </w:rPr>
            </w:pPr>
            <w:r w:rsidRPr="002829D8">
              <w:rPr>
                <w:sz w:val="16"/>
                <w:szCs w:val="16"/>
              </w:rPr>
              <w:t>2 760,0</w:t>
            </w:r>
          </w:p>
        </w:tc>
        <w:tc>
          <w:tcPr>
            <w:tcW w:w="1134" w:type="dxa"/>
          </w:tcPr>
          <w:p w:rsidR="002829D8" w:rsidRPr="002829D8" w:rsidRDefault="002829D8" w:rsidP="002829D8">
            <w:pPr>
              <w:rPr>
                <w:sz w:val="16"/>
                <w:szCs w:val="16"/>
              </w:rPr>
            </w:pPr>
            <w:r w:rsidRPr="002829D8">
              <w:rPr>
                <w:sz w:val="16"/>
                <w:szCs w:val="16"/>
              </w:rPr>
              <w:t>372,6</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16"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vAlign w:val="center"/>
          </w:tcPr>
          <w:p w:rsidR="002829D8" w:rsidRPr="002829D8" w:rsidRDefault="002829D8" w:rsidP="002829D8">
            <w:pPr>
              <w:rPr>
                <w:sz w:val="16"/>
                <w:szCs w:val="16"/>
              </w:rPr>
            </w:pPr>
            <w:r w:rsidRPr="002829D8">
              <w:rPr>
                <w:sz w:val="16"/>
                <w:szCs w:val="16"/>
              </w:rPr>
              <w:t>2021</w:t>
            </w:r>
          </w:p>
        </w:tc>
        <w:tc>
          <w:tcPr>
            <w:tcW w:w="1275" w:type="dxa"/>
          </w:tcPr>
          <w:p w:rsidR="002829D8" w:rsidRPr="002829D8" w:rsidRDefault="002829D8" w:rsidP="002829D8">
            <w:pPr>
              <w:rPr>
                <w:sz w:val="16"/>
                <w:szCs w:val="16"/>
              </w:rPr>
            </w:pPr>
            <w:r w:rsidRPr="002829D8">
              <w:rPr>
                <w:sz w:val="16"/>
                <w:szCs w:val="16"/>
              </w:rPr>
              <w:t>4 132,3</w:t>
            </w:r>
          </w:p>
        </w:tc>
        <w:tc>
          <w:tcPr>
            <w:tcW w:w="1276" w:type="dxa"/>
          </w:tcPr>
          <w:p w:rsidR="002829D8" w:rsidRPr="002829D8" w:rsidRDefault="002829D8" w:rsidP="002829D8">
            <w:pPr>
              <w:rPr>
                <w:sz w:val="16"/>
                <w:szCs w:val="16"/>
              </w:rPr>
            </w:pPr>
            <w:r w:rsidRPr="002829D8">
              <w:rPr>
                <w:sz w:val="16"/>
                <w:szCs w:val="16"/>
              </w:rPr>
              <w:t>3 747,3</w:t>
            </w:r>
          </w:p>
        </w:tc>
        <w:tc>
          <w:tcPr>
            <w:tcW w:w="1134" w:type="dxa"/>
          </w:tcPr>
          <w:p w:rsidR="002829D8" w:rsidRPr="002829D8" w:rsidRDefault="002829D8" w:rsidP="002829D8">
            <w:pPr>
              <w:rPr>
                <w:sz w:val="16"/>
                <w:szCs w:val="16"/>
              </w:rPr>
            </w:pPr>
            <w:r w:rsidRPr="002829D8">
              <w:rPr>
                <w:sz w:val="16"/>
                <w:szCs w:val="16"/>
              </w:rPr>
              <w:t>385,0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16"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2022</w:t>
            </w:r>
          </w:p>
        </w:tc>
        <w:tc>
          <w:tcPr>
            <w:tcW w:w="1275" w:type="dxa"/>
          </w:tcPr>
          <w:p w:rsidR="002829D8" w:rsidRPr="002829D8" w:rsidRDefault="002829D8" w:rsidP="002829D8">
            <w:pPr>
              <w:rPr>
                <w:sz w:val="16"/>
                <w:szCs w:val="16"/>
              </w:rPr>
            </w:pPr>
            <w:r w:rsidRPr="002829D8">
              <w:rPr>
                <w:sz w:val="16"/>
                <w:szCs w:val="16"/>
              </w:rPr>
              <w:t>2 278,1</w:t>
            </w:r>
          </w:p>
        </w:tc>
        <w:tc>
          <w:tcPr>
            <w:tcW w:w="1276" w:type="dxa"/>
          </w:tcPr>
          <w:p w:rsidR="002829D8" w:rsidRPr="002829D8" w:rsidRDefault="002829D8" w:rsidP="002829D8">
            <w:pPr>
              <w:rPr>
                <w:sz w:val="16"/>
                <w:szCs w:val="16"/>
              </w:rPr>
            </w:pPr>
            <w:r w:rsidRPr="002829D8">
              <w:rPr>
                <w:sz w:val="16"/>
                <w:szCs w:val="16"/>
              </w:rPr>
              <w:t>1 600,0</w:t>
            </w:r>
          </w:p>
        </w:tc>
        <w:tc>
          <w:tcPr>
            <w:tcW w:w="1134" w:type="dxa"/>
          </w:tcPr>
          <w:p w:rsidR="002829D8" w:rsidRPr="002829D8" w:rsidRDefault="002829D8" w:rsidP="002829D8">
            <w:pPr>
              <w:rPr>
                <w:sz w:val="16"/>
                <w:szCs w:val="16"/>
              </w:rPr>
            </w:pPr>
            <w:r w:rsidRPr="002829D8">
              <w:rPr>
                <w:sz w:val="16"/>
                <w:szCs w:val="16"/>
              </w:rPr>
              <w:t>678,1</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16"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2023</w:t>
            </w:r>
          </w:p>
        </w:tc>
        <w:tc>
          <w:tcPr>
            <w:tcW w:w="1275" w:type="dxa"/>
          </w:tcPr>
          <w:p w:rsidR="002829D8" w:rsidRPr="002829D8" w:rsidRDefault="002829D8" w:rsidP="002829D8">
            <w:pPr>
              <w:rPr>
                <w:sz w:val="16"/>
                <w:szCs w:val="16"/>
              </w:rPr>
            </w:pPr>
            <w:r w:rsidRPr="002829D8">
              <w:rPr>
                <w:sz w:val="16"/>
                <w:szCs w:val="16"/>
              </w:rPr>
              <w:t>33 204,0</w:t>
            </w:r>
          </w:p>
        </w:tc>
        <w:tc>
          <w:tcPr>
            <w:tcW w:w="1276" w:type="dxa"/>
          </w:tcPr>
          <w:p w:rsidR="002829D8" w:rsidRPr="002829D8" w:rsidRDefault="002829D8" w:rsidP="002829D8">
            <w:pPr>
              <w:rPr>
                <w:sz w:val="16"/>
                <w:szCs w:val="16"/>
              </w:rPr>
            </w:pPr>
            <w:r w:rsidRPr="002829D8">
              <w:rPr>
                <w:sz w:val="16"/>
                <w:szCs w:val="16"/>
              </w:rPr>
              <w:t>33 010,0</w:t>
            </w:r>
          </w:p>
        </w:tc>
        <w:tc>
          <w:tcPr>
            <w:tcW w:w="1134" w:type="dxa"/>
          </w:tcPr>
          <w:p w:rsidR="002829D8" w:rsidRPr="002829D8" w:rsidRDefault="002829D8" w:rsidP="002829D8">
            <w:pPr>
              <w:rPr>
                <w:sz w:val="16"/>
                <w:szCs w:val="16"/>
              </w:rPr>
            </w:pPr>
            <w:r w:rsidRPr="002829D8">
              <w:rPr>
                <w:sz w:val="16"/>
                <w:szCs w:val="16"/>
              </w:rPr>
              <w:t>194,0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16"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b/>
                <w:color w:val="FF0000"/>
                <w:sz w:val="16"/>
                <w:szCs w:val="16"/>
              </w:rPr>
            </w:pPr>
            <w:r w:rsidRPr="002829D8">
              <w:rPr>
                <w:color w:val="FF0000"/>
                <w:sz w:val="16"/>
                <w:szCs w:val="16"/>
              </w:rPr>
              <w:t>2024</w:t>
            </w:r>
          </w:p>
        </w:tc>
        <w:tc>
          <w:tcPr>
            <w:tcW w:w="1275" w:type="dxa"/>
          </w:tcPr>
          <w:p w:rsidR="002829D8" w:rsidRPr="002829D8" w:rsidRDefault="002829D8" w:rsidP="002829D8">
            <w:pPr>
              <w:jc w:val="both"/>
              <w:rPr>
                <w:color w:val="FF0000"/>
                <w:sz w:val="16"/>
                <w:szCs w:val="16"/>
              </w:rPr>
            </w:pPr>
            <w:r w:rsidRPr="002829D8">
              <w:rPr>
                <w:color w:val="FF0000"/>
                <w:sz w:val="16"/>
                <w:szCs w:val="16"/>
              </w:rPr>
              <w:t>2 136,0</w:t>
            </w:r>
          </w:p>
        </w:tc>
        <w:tc>
          <w:tcPr>
            <w:tcW w:w="1276" w:type="dxa"/>
          </w:tcPr>
          <w:p w:rsidR="002829D8" w:rsidRPr="002829D8" w:rsidRDefault="002829D8" w:rsidP="002829D8">
            <w:pPr>
              <w:rPr>
                <w:color w:val="FF0000"/>
                <w:sz w:val="16"/>
                <w:szCs w:val="16"/>
              </w:rPr>
            </w:pPr>
            <w:r w:rsidRPr="002829D8">
              <w:rPr>
                <w:color w:val="FF0000"/>
                <w:sz w:val="16"/>
                <w:szCs w:val="16"/>
              </w:rPr>
              <w:t>2 125,0</w:t>
            </w:r>
          </w:p>
        </w:tc>
        <w:tc>
          <w:tcPr>
            <w:tcW w:w="1134" w:type="dxa"/>
          </w:tcPr>
          <w:p w:rsidR="002829D8" w:rsidRPr="002829D8" w:rsidRDefault="002829D8" w:rsidP="002829D8">
            <w:pPr>
              <w:jc w:val="both"/>
              <w:rPr>
                <w:color w:val="FF0000"/>
                <w:sz w:val="16"/>
                <w:szCs w:val="16"/>
              </w:rPr>
            </w:pPr>
            <w:r w:rsidRPr="002829D8">
              <w:rPr>
                <w:color w:val="FF0000"/>
                <w:sz w:val="16"/>
                <w:szCs w:val="16"/>
              </w:rPr>
              <w:t>11,0</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16"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5 444,7</w:t>
            </w:r>
          </w:p>
        </w:tc>
        <w:tc>
          <w:tcPr>
            <w:tcW w:w="1276" w:type="dxa"/>
          </w:tcPr>
          <w:p w:rsidR="002829D8" w:rsidRPr="002829D8" w:rsidRDefault="002829D8" w:rsidP="002829D8">
            <w:pPr>
              <w:rPr>
                <w:color w:val="0000FF"/>
                <w:sz w:val="16"/>
                <w:szCs w:val="16"/>
              </w:rPr>
            </w:pPr>
            <w:r w:rsidRPr="002829D8">
              <w:rPr>
                <w:color w:val="0000FF"/>
                <w:sz w:val="16"/>
                <w:szCs w:val="16"/>
              </w:rPr>
              <w:t>2 320,0</w:t>
            </w:r>
          </w:p>
        </w:tc>
        <w:tc>
          <w:tcPr>
            <w:tcW w:w="1134" w:type="dxa"/>
          </w:tcPr>
          <w:p w:rsidR="002829D8" w:rsidRPr="002829D8" w:rsidRDefault="002829D8" w:rsidP="002829D8">
            <w:pPr>
              <w:rPr>
                <w:color w:val="0000FF"/>
                <w:sz w:val="16"/>
                <w:szCs w:val="16"/>
              </w:rPr>
            </w:pPr>
            <w:r w:rsidRPr="002829D8">
              <w:rPr>
                <w:color w:val="0000FF"/>
                <w:sz w:val="16"/>
                <w:szCs w:val="16"/>
              </w:rPr>
              <w:t>3 124,7</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16"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16"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16"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16"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4.1</w:t>
            </w:r>
          </w:p>
        </w:tc>
        <w:tc>
          <w:tcPr>
            <w:tcW w:w="1134" w:type="dxa"/>
            <w:vMerge w:val="restart"/>
          </w:tcPr>
          <w:p w:rsidR="002829D8" w:rsidRPr="002829D8" w:rsidRDefault="002829D8" w:rsidP="002829D8">
            <w:pPr>
              <w:keepNext/>
              <w:spacing w:line="216" w:lineRule="auto"/>
              <w:contextualSpacing/>
              <w:outlineLvl w:val="0"/>
              <w:rPr>
                <w:sz w:val="16"/>
                <w:szCs w:val="16"/>
                <w:lang w:eastAsia="x-none"/>
              </w:rPr>
            </w:pPr>
            <w:r w:rsidRPr="002829D8">
              <w:rPr>
                <w:sz w:val="16"/>
                <w:szCs w:val="16"/>
                <w:lang w:eastAsia="x-none"/>
              </w:rPr>
              <w:t>Пополнение книжных фондов муниципальных библиотек (Предоставление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widowControl w:val="0"/>
              <w:autoSpaceDE w:val="0"/>
              <w:autoSpaceDN w:val="0"/>
              <w:adjustRightInd w:val="0"/>
              <w:rPr>
                <w:b/>
                <w:bCs/>
                <w:sz w:val="16"/>
                <w:szCs w:val="16"/>
              </w:rPr>
            </w:pPr>
            <w:r w:rsidRPr="002829D8">
              <w:rPr>
                <w:b/>
                <w:sz w:val="16"/>
                <w:szCs w:val="16"/>
              </w:rPr>
              <w:t>2016-2027</w:t>
            </w:r>
          </w:p>
        </w:tc>
        <w:tc>
          <w:tcPr>
            <w:tcW w:w="1275" w:type="dxa"/>
          </w:tcPr>
          <w:p w:rsidR="002829D8" w:rsidRPr="002829D8" w:rsidRDefault="002829D8" w:rsidP="002829D8">
            <w:pPr>
              <w:keepNext/>
              <w:contextualSpacing/>
              <w:outlineLvl w:val="0"/>
              <w:rPr>
                <w:b/>
                <w:sz w:val="16"/>
                <w:szCs w:val="16"/>
                <w:lang w:eastAsia="x-none"/>
              </w:rPr>
            </w:pPr>
            <w:r w:rsidRPr="002829D8">
              <w:rPr>
                <w:b/>
                <w:sz w:val="16"/>
                <w:szCs w:val="16"/>
                <w:lang w:eastAsia="x-none"/>
              </w:rPr>
              <w:t>1 203,0</w:t>
            </w:r>
          </w:p>
        </w:tc>
        <w:tc>
          <w:tcPr>
            <w:tcW w:w="1276" w:type="dxa"/>
          </w:tcPr>
          <w:p w:rsidR="002829D8" w:rsidRPr="002829D8" w:rsidRDefault="002829D8" w:rsidP="002829D8">
            <w:pPr>
              <w:rPr>
                <w:b/>
                <w:sz w:val="16"/>
                <w:szCs w:val="16"/>
              </w:rPr>
            </w:pPr>
            <w:r w:rsidRPr="002829D8">
              <w:rPr>
                <w:b/>
                <w:sz w:val="16"/>
                <w:szCs w:val="16"/>
              </w:rPr>
              <w:t>0,0</w:t>
            </w:r>
          </w:p>
        </w:tc>
        <w:tc>
          <w:tcPr>
            <w:tcW w:w="1134" w:type="dxa"/>
          </w:tcPr>
          <w:p w:rsidR="002829D8" w:rsidRPr="002829D8" w:rsidRDefault="002829D8" w:rsidP="002829D8">
            <w:pPr>
              <w:keepNext/>
              <w:contextualSpacing/>
              <w:outlineLvl w:val="0"/>
              <w:rPr>
                <w:b/>
                <w:sz w:val="16"/>
                <w:szCs w:val="16"/>
                <w:lang w:eastAsia="x-none"/>
              </w:rPr>
            </w:pPr>
            <w:r w:rsidRPr="002829D8">
              <w:rPr>
                <w:b/>
                <w:sz w:val="16"/>
                <w:szCs w:val="16"/>
                <w:lang w:eastAsia="x-none"/>
              </w:rPr>
              <w:t>1 203,0</w:t>
            </w:r>
          </w:p>
        </w:tc>
        <w:tc>
          <w:tcPr>
            <w:tcW w:w="1228" w:type="dxa"/>
            <w:gridSpan w:val="2"/>
          </w:tcPr>
          <w:p w:rsidR="002829D8" w:rsidRPr="002829D8" w:rsidRDefault="002829D8" w:rsidP="002829D8">
            <w:pPr>
              <w:rPr>
                <w:b/>
                <w:sz w:val="16"/>
                <w:szCs w:val="16"/>
              </w:rPr>
            </w:pPr>
            <w:r w:rsidRPr="002829D8">
              <w:rPr>
                <w:b/>
                <w:sz w:val="16"/>
                <w:szCs w:val="16"/>
              </w:rPr>
              <w:t>0,0</w:t>
            </w:r>
          </w:p>
        </w:tc>
        <w:tc>
          <w:tcPr>
            <w:tcW w:w="1749" w:type="dxa"/>
            <w:vMerge w:val="restart"/>
          </w:tcPr>
          <w:p w:rsidR="002829D8" w:rsidRPr="002829D8" w:rsidRDefault="002829D8" w:rsidP="002829D8">
            <w:pPr>
              <w:spacing w:line="216" w:lineRule="auto"/>
              <w:rPr>
                <w:b/>
                <w:sz w:val="16"/>
                <w:szCs w:val="16"/>
              </w:rPr>
            </w:pPr>
            <w:r w:rsidRPr="002829D8">
              <w:rPr>
                <w:sz w:val="16"/>
                <w:szCs w:val="16"/>
              </w:rPr>
              <w:t>Управление социальной политики Администрации МО Билибинский муниципальный район, учреждения культуры</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vAlign w:val="center"/>
          </w:tcPr>
          <w:p w:rsidR="002829D8" w:rsidRPr="002829D8" w:rsidRDefault="002829D8" w:rsidP="002829D8">
            <w:pPr>
              <w:rPr>
                <w:sz w:val="16"/>
                <w:szCs w:val="16"/>
              </w:rPr>
            </w:pPr>
            <w:r w:rsidRPr="002829D8">
              <w:rPr>
                <w:sz w:val="16"/>
                <w:szCs w:val="16"/>
              </w:rPr>
              <w:t>2016</w:t>
            </w:r>
          </w:p>
        </w:tc>
        <w:tc>
          <w:tcPr>
            <w:tcW w:w="1275" w:type="dxa"/>
          </w:tcPr>
          <w:p w:rsidR="002829D8" w:rsidRPr="002829D8" w:rsidRDefault="002829D8" w:rsidP="002829D8">
            <w:pPr>
              <w:rPr>
                <w:sz w:val="16"/>
                <w:szCs w:val="16"/>
              </w:rPr>
            </w:pPr>
            <w:r w:rsidRPr="002829D8">
              <w:rPr>
                <w:sz w:val="16"/>
                <w:szCs w:val="16"/>
              </w:rPr>
              <w:t>148,5</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148,5</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vAlign w:val="center"/>
          </w:tcPr>
          <w:p w:rsidR="002829D8" w:rsidRPr="002829D8" w:rsidRDefault="002829D8" w:rsidP="002829D8">
            <w:pPr>
              <w:rPr>
                <w:sz w:val="16"/>
                <w:szCs w:val="16"/>
              </w:rPr>
            </w:pPr>
            <w:r w:rsidRPr="002829D8">
              <w:rPr>
                <w:sz w:val="16"/>
                <w:szCs w:val="16"/>
              </w:rPr>
              <w:t>2017</w:t>
            </w:r>
          </w:p>
        </w:tc>
        <w:tc>
          <w:tcPr>
            <w:tcW w:w="1275" w:type="dxa"/>
          </w:tcPr>
          <w:p w:rsidR="002829D8" w:rsidRPr="002829D8" w:rsidRDefault="002829D8" w:rsidP="002829D8">
            <w:pPr>
              <w:rPr>
                <w:sz w:val="16"/>
                <w:szCs w:val="16"/>
              </w:rPr>
            </w:pPr>
            <w:r w:rsidRPr="002829D8">
              <w:rPr>
                <w:sz w:val="16"/>
                <w:szCs w:val="16"/>
              </w:rPr>
              <w:t>148,5</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148,5</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vAlign w:val="center"/>
          </w:tcPr>
          <w:p w:rsidR="002829D8" w:rsidRPr="002829D8" w:rsidRDefault="002829D8" w:rsidP="002829D8">
            <w:pPr>
              <w:rPr>
                <w:sz w:val="16"/>
                <w:szCs w:val="16"/>
              </w:rPr>
            </w:pPr>
            <w:r w:rsidRPr="002829D8">
              <w:rPr>
                <w:sz w:val="16"/>
                <w:szCs w:val="16"/>
              </w:rPr>
              <w:t>2018</w:t>
            </w:r>
          </w:p>
        </w:tc>
        <w:tc>
          <w:tcPr>
            <w:tcW w:w="1275" w:type="dxa"/>
          </w:tcPr>
          <w:p w:rsidR="002829D8" w:rsidRPr="002829D8" w:rsidRDefault="002829D8" w:rsidP="002829D8">
            <w:pPr>
              <w:rPr>
                <w:sz w:val="16"/>
                <w:szCs w:val="16"/>
              </w:rPr>
            </w:pPr>
            <w:r w:rsidRPr="002829D8">
              <w:rPr>
                <w:sz w:val="16"/>
                <w:szCs w:val="16"/>
              </w:rPr>
              <w:t>148,5</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148,5</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vAlign w:val="center"/>
          </w:tcPr>
          <w:p w:rsidR="002829D8" w:rsidRPr="002829D8" w:rsidRDefault="002829D8" w:rsidP="002829D8">
            <w:pPr>
              <w:rPr>
                <w:b/>
                <w:sz w:val="16"/>
                <w:szCs w:val="16"/>
              </w:rPr>
            </w:pPr>
            <w:r w:rsidRPr="002829D8">
              <w:rPr>
                <w:sz w:val="16"/>
                <w:szCs w:val="16"/>
              </w:rPr>
              <w:t>2019</w:t>
            </w:r>
          </w:p>
        </w:tc>
        <w:tc>
          <w:tcPr>
            <w:tcW w:w="1275" w:type="dxa"/>
          </w:tcPr>
          <w:p w:rsidR="002829D8" w:rsidRPr="002829D8" w:rsidRDefault="002829D8" w:rsidP="002829D8">
            <w:pPr>
              <w:rPr>
                <w:sz w:val="16"/>
                <w:szCs w:val="16"/>
              </w:rPr>
            </w:pPr>
            <w:r w:rsidRPr="002829D8">
              <w:rPr>
                <w:sz w:val="16"/>
                <w:szCs w:val="16"/>
              </w:rPr>
              <w:t>148,5</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148,5</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b/>
                <w:sz w:val="16"/>
                <w:szCs w:val="16"/>
              </w:rPr>
            </w:pPr>
            <w:r w:rsidRPr="002829D8">
              <w:rPr>
                <w:sz w:val="16"/>
                <w:szCs w:val="16"/>
              </w:rPr>
              <w:t>2020</w:t>
            </w:r>
          </w:p>
        </w:tc>
        <w:tc>
          <w:tcPr>
            <w:tcW w:w="1275" w:type="dxa"/>
          </w:tcPr>
          <w:p w:rsidR="002829D8" w:rsidRPr="002829D8" w:rsidRDefault="002829D8" w:rsidP="002829D8">
            <w:pPr>
              <w:rPr>
                <w:sz w:val="16"/>
                <w:szCs w:val="16"/>
              </w:rPr>
            </w:pPr>
            <w:r w:rsidRPr="002829D8">
              <w:rPr>
                <w:sz w:val="16"/>
                <w:szCs w:val="16"/>
              </w:rPr>
              <w:t>194,0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194,0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vAlign w:val="center"/>
          </w:tcPr>
          <w:p w:rsidR="002829D8" w:rsidRPr="002829D8" w:rsidRDefault="002829D8" w:rsidP="002829D8">
            <w:pPr>
              <w:rPr>
                <w:sz w:val="16"/>
                <w:szCs w:val="16"/>
              </w:rPr>
            </w:pPr>
            <w:r w:rsidRPr="002829D8">
              <w:rPr>
                <w:sz w:val="16"/>
                <w:szCs w:val="16"/>
              </w:rPr>
              <w:t>2021</w:t>
            </w:r>
          </w:p>
        </w:tc>
        <w:tc>
          <w:tcPr>
            <w:tcW w:w="1275" w:type="dxa"/>
          </w:tcPr>
          <w:p w:rsidR="002829D8" w:rsidRPr="002829D8" w:rsidRDefault="002829D8" w:rsidP="002829D8">
            <w:pPr>
              <w:rPr>
                <w:sz w:val="16"/>
                <w:szCs w:val="16"/>
              </w:rPr>
            </w:pPr>
            <w:r w:rsidRPr="002829D8">
              <w:rPr>
                <w:sz w:val="16"/>
                <w:szCs w:val="16"/>
              </w:rPr>
              <w:t>194,0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194,0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b/>
                <w:sz w:val="16"/>
                <w:szCs w:val="16"/>
              </w:rPr>
            </w:pPr>
            <w:r w:rsidRPr="002829D8">
              <w:rPr>
                <w:sz w:val="16"/>
                <w:szCs w:val="16"/>
              </w:rPr>
              <w:t>2022</w:t>
            </w:r>
          </w:p>
        </w:tc>
        <w:tc>
          <w:tcPr>
            <w:tcW w:w="1275" w:type="dxa"/>
          </w:tcPr>
          <w:p w:rsidR="002829D8" w:rsidRPr="002829D8" w:rsidRDefault="002829D8" w:rsidP="002829D8">
            <w:pPr>
              <w:rPr>
                <w:sz w:val="16"/>
                <w:szCs w:val="16"/>
              </w:rPr>
            </w:pPr>
            <w:r w:rsidRPr="002829D8">
              <w:rPr>
                <w:sz w:val="16"/>
                <w:szCs w:val="16"/>
              </w:rPr>
              <w:t>221,0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221,0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b/>
                <w:sz w:val="16"/>
                <w:szCs w:val="16"/>
              </w:rPr>
            </w:pPr>
            <w:r w:rsidRPr="002829D8">
              <w:rPr>
                <w:sz w:val="16"/>
                <w:szCs w:val="16"/>
              </w:rPr>
              <w:t>2023</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b/>
                <w:color w:val="FF0000"/>
                <w:sz w:val="16"/>
                <w:szCs w:val="16"/>
              </w:rPr>
            </w:pPr>
            <w:r w:rsidRPr="002829D8">
              <w:rPr>
                <w:color w:val="FF0000"/>
                <w:sz w:val="16"/>
                <w:szCs w:val="16"/>
              </w:rPr>
              <w:t>2024</w:t>
            </w:r>
          </w:p>
        </w:tc>
        <w:tc>
          <w:tcPr>
            <w:tcW w:w="1275" w:type="dxa"/>
          </w:tcPr>
          <w:p w:rsidR="002829D8" w:rsidRPr="002829D8" w:rsidRDefault="002829D8" w:rsidP="002829D8">
            <w:pPr>
              <w:jc w:val="both"/>
              <w:rPr>
                <w:color w:val="FF0000"/>
                <w:sz w:val="16"/>
                <w:szCs w:val="16"/>
              </w:rPr>
            </w:pPr>
            <w:r w:rsidRPr="002829D8">
              <w:rPr>
                <w:color w:val="FF0000"/>
                <w:sz w:val="16"/>
                <w:szCs w:val="16"/>
              </w:rPr>
              <w:t>0,0</w:t>
            </w:r>
          </w:p>
        </w:tc>
        <w:tc>
          <w:tcPr>
            <w:tcW w:w="1276" w:type="dxa"/>
          </w:tcPr>
          <w:p w:rsidR="002829D8" w:rsidRPr="002829D8" w:rsidRDefault="002829D8" w:rsidP="002829D8">
            <w:pPr>
              <w:rPr>
                <w:color w:val="FF0000"/>
                <w:sz w:val="16"/>
                <w:szCs w:val="16"/>
              </w:rPr>
            </w:pPr>
            <w:r w:rsidRPr="002829D8">
              <w:rPr>
                <w:color w:val="FF0000"/>
                <w:sz w:val="16"/>
                <w:szCs w:val="16"/>
              </w:rPr>
              <w:t>0,0</w:t>
            </w:r>
          </w:p>
        </w:tc>
        <w:tc>
          <w:tcPr>
            <w:tcW w:w="1134" w:type="dxa"/>
          </w:tcPr>
          <w:p w:rsidR="002829D8" w:rsidRPr="002829D8" w:rsidRDefault="002829D8" w:rsidP="002829D8">
            <w:pPr>
              <w:jc w:val="both"/>
              <w:rPr>
                <w:color w:val="FF0000"/>
                <w:sz w:val="16"/>
                <w:szCs w:val="16"/>
              </w:rPr>
            </w:pPr>
            <w:r w:rsidRPr="002829D8">
              <w:rPr>
                <w:color w:val="FF0000"/>
                <w:sz w:val="16"/>
                <w:szCs w:val="16"/>
              </w:rPr>
              <w:t>0,0</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rPr>
          <w:trHeight w:val="272"/>
        </w:trPr>
        <w:tc>
          <w:tcPr>
            <w:tcW w:w="426" w:type="dxa"/>
            <w:vMerge w:val="restart"/>
          </w:tcPr>
          <w:p w:rsidR="002829D8" w:rsidRPr="002829D8" w:rsidRDefault="002829D8" w:rsidP="002829D8">
            <w:pPr>
              <w:rPr>
                <w:b/>
                <w:sz w:val="16"/>
                <w:szCs w:val="16"/>
              </w:rPr>
            </w:pPr>
            <w:r w:rsidRPr="002829D8">
              <w:rPr>
                <w:b/>
                <w:sz w:val="16"/>
                <w:szCs w:val="16"/>
              </w:rPr>
              <w:t>4.2</w:t>
            </w:r>
          </w:p>
        </w:tc>
        <w:tc>
          <w:tcPr>
            <w:tcW w:w="1134" w:type="dxa"/>
            <w:vMerge w:val="restart"/>
          </w:tcPr>
          <w:p w:rsidR="002829D8" w:rsidRPr="002829D8" w:rsidRDefault="002829D8" w:rsidP="002829D8">
            <w:pPr>
              <w:rPr>
                <w:sz w:val="16"/>
                <w:szCs w:val="16"/>
              </w:rPr>
            </w:pPr>
            <w:r w:rsidRPr="002829D8">
              <w:rPr>
                <w:sz w:val="16"/>
                <w:szCs w:val="16"/>
              </w:rPr>
              <w:t xml:space="preserve">Приобретение материальных ресурсов, обеспечивающих развитие инфраструктуры культуры, образования, (в том числе учебников для общеобразовательных организаций), средств массовой информации </w:t>
            </w:r>
            <w:r w:rsidRPr="002829D8">
              <w:rPr>
                <w:sz w:val="16"/>
                <w:szCs w:val="16"/>
              </w:rPr>
              <w:lastRenderedPageBreak/>
              <w:t>(Предоставление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widowControl w:val="0"/>
              <w:autoSpaceDE w:val="0"/>
              <w:autoSpaceDN w:val="0"/>
              <w:adjustRightInd w:val="0"/>
              <w:spacing w:line="221" w:lineRule="auto"/>
              <w:rPr>
                <w:b/>
                <w:bCs/>
                <w:sz w:val="16"/>
                <w:szCs w:val="16"/>
              </w:rPr>
            </w:pPr>
            <w:r w:rsidRPr="002829D8">
              <w:rPr>
                <w:b/>
                <w:sz w:val="16"/>
                <w:szCs w:val="16"/>
              </w:rPr>
              <w:lastRenderedPageBreak/>
              <w:t>2016-2027</w:t>
            </w:r>
          </w:p>
        </w:tc>
        <w:tc>
          <w:tcPr>
            <w:tcW w:w="1275" w:type="dxa"/>
          </w:tcPr>
          <w:p w:rsidR="002829D8" w:rsidRPr="002829D8" w:rsidRDefault="002829D8" w:rsidP="002829D8">
            <w:pPr>
              <w:keepNext/>
              <w:spacing w:line="221" w:lineRule="auto"/>
              <w:contextualSpacing/>
              <w:outlineLvl w:val="0"/>
              <w:rPr>
                <w:b/>
                <w:sz w:val="16"/>
                <w:szCs w:val="16"/>
                <w:lang w:val="x-none" w:eastAsia="x-none"/>
              </w:rPr>
            </w:pPr>
            <w:r w:rsidRPr="002829D8">
              <w:rPr>
                <w:b/>
                <w:sz w:val="16"/>
                <w:szCs w:val="16"/>
                <w:lang w:eastAsia="x-none"/>
              </w:rPr>
              <w:t>1 273,8</w:t>
            </w:r>
          </w:p>
        </w:tc>
        <w:tc>
          <w:tcPr>
            <w:tcW w:w="1276" w:type="dxa"/>
          </w:tcPr>
          <w:p w:rsidR="002829D8" w:rsidRPr="002829D8" w:rsidRDefault="002829D8" w:rsidP="002829D8">
            <w:pPr>
              <w:rPr>
                <w:b/>
                <w:sz w:val="16"/>
                <w:szCs w:val="16"/>
              </w:rPr>
            </w:pPr>
            <w:r w:rsidRPr="002829D8">
              <w:rPr>
                <w:b/>
                <w:sz w:val="16"/>
                <w:szCs w:val="16"/>
              </w:rPr>
              <w:t>0,0</w:t>
            </w:r>
          </w:p>
        </w:tc>
        <w:tc>
          <w:tcPr>
            <w:tcW w:w="1134" w:type="dxa"/>
          </w:tcPr>
          <w:p w:rsidR="002829D8" w:rsidRPr="002829D8" w:rsidRDefault="002829D8" w:rsidP="002829D8">
            <w:pPr>
              <w:keepNext/>
              <w:spacing w:line="221" w:lineRule="auto"/>
              <w:contextualSpacing/>
              <w:outlineLvl w:val="0"/>
              <w:rPr>
                <w:b/>
                <w:sz w:val="16"/>
                <w:szCs w:val="16"/>
                <w:lang w:val="x-none" w:eastAsia="x-none"/>
              </w:rPr>
            </w:pPr>
            <w:r w:rsidRPr="002829D8">
              <w:rPr>
                <w:b/>
                <w:sz w:val="16"/>
                <w:szCs w:val="16"/>
                <w:lang w:eastAsia="x-none"/>
              </w:rPr>
              <w:t>1 273,8</w:t>
            </w:r>
          </w:p>
        </w:tc>
        <w:tc>
          <w:tcPr>
            <w:tcW w:w="1228" w:type="dxa"/>
            <w:gridSpan w:val="2"/>
          </w:tcPr>
          <w:p w:rsidR="002829D8" w:rsidRPr="002829D8" w:rsidRDefault="002829D8" w:rsidP="002829D8">
            <w:pPr>
              <w:rPr>
                <w:b/>
                <w:sz w:val="16"/>
                <w:szCs w:val="16"/>
              </w:rPr>
            </w:pPr>
            <w:r w:rsidRPr="002829D8">
              <w:rPr>
                <w:b/>
                <w:sz w:val="16"/>
                <w:szCs w:val="16"/>
              </w:rPr>
              <w:t>0,0</w:t>
            </w:r>
          </w:p>
        </w:tc>
        <w:tc>
          <w:tcPr>
            <w:tcW w:w="1749" w:type="dxa"/>
            <w:vMerge w:val="restart"/>
          </w:tcPr>
          <w:p w:rsidR="002829D8" w:rsidRPr="002829D8" w:rsidRDefault="002829D8" w:rsidP="002829D8">
            <w:pPr>
              <w:spacing w:line="221" w:lineRule="auto"/>
              <w:rPr>
                <w:b/>
                <w:sz w:val="16"/>
                <w:szCs w:val="16"/>
              </w:rPr>
            </w:pPr>
            <w:r w:rsidRPr="002829D8">
              <w:rPr>
                <w:sz w:val="16"/>
                <w:szCs w:val="16"/>
              </w:rPr>
              <w:t>Управление социальной политики Администрации МО Билибинский муниципальный район, образовательные организации</w:t>
            </w:r>
          </w:p>
        </w:tc>
      </w:tr>
      <w:tr w:rsidR="002829D8" w:rsidRPr="002829D8" w:rsidTr="00A02820">
        <w:trPr>
          <w:trHeight w:val="263"/>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spacing w:line="221" w:lineRule="auto"/>
              <w:contextualSpacing/>
              <w:rPr>
                <w:sz w:val="16"/>
                <w:szCs w:val="16"/>
              </w:rPr>
            </w:pPr>
          </w:p>
        </w:tc>
        <w:tc>
          <w:tcPr>
            <w:tcW w:w="1134" w:type="dxa"/>
          </w:tcPr>
          <w:p w:rsidR="002829D8" w:rsidRPr="002829D8" w:rsidRDefault="002829D8" w:rsidP="002829D8">
            <w:pPr>
              <w:spacing w:line="221" w:lineRule="auto"/>
              <w:rPr>
                <w:bCs/>
                <w:sz w:val="16"/>
                <w:szCs w:val="16"/>
                <w:lang w:val="x-none" w:eastAsia="x-none"/>
              </w:rPr>
            </w:pPr>
            <w:r w:rsidRPr="002829D8">
              <w:rPr>
                <w:sz w:val="16"/>
                <w:szCs w:val="16"/>
              </w:rPr>
              <w:t>2016</w:t>
            </w:r>
          </w:p>
        </w:tc>
        <w:tc>
          <w:tcPr>
            <w:tcW w:w="1275" w:type="dxa"/>
          </w:tcPr>
          <w:p w:rsidR="002829D8" w:rsidRPr="002829D8" w:rsidRDefault="002829D8" w:rsidP="002829D8">
            <w:pPr>
              <w:spacing w:line="221" w:lineRule="auto"/>
              <w:jc w:val="both"/>
              <w:rPr>
                <w:sz w:val="16"/>
                <w:szCs w:val="16"/>
                <w:lang w:val="x-none" w:eastAsia="x-none"/>
              </w:rPr>
            </w:pPr>
            <w:r w:rsidRPr="002829D8">
              <w:rPr>
                <w:sz w:val="16"/>
                <w:szCs w:val="16"/>
              </w:rPr>
              <w:t>149,9</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jc w:val="both"/>
              <w:rPr>
                <w:sz w:val="16"/>
                <w:szCs w:val="16"/>
                <w:lang w:val="x-none" w:eastAsia="x-none"/>
              </w:rPr>
            </w:pPr>
            <w:r w:rsidRPr="002829D8">
              <w:rPr>
                <w:sz w:val="16"/>
                <w:szCs w:val="16"/>
              </w:rPr>
              <w:t>149,9</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266"/>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spacing w:line="221" w:lineRule="auto"/>
              <w:contextualSpacing/>
              <w:rPr>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2017</w:t>
            </w:r>
          </w:p>
        </w:tc>
        <w:tc>
          <w:tcPr>
            <w:tcW w:w="1275" w:type="dxa"/>
          </w:tcPr>
          <w:p w:rsidR="002829D8" w:rsidRPr="002829D8" w:rsidRDefault="002829D8" w:rsidP="002829D8">
            <w:pPr>
              <w:spacing w:line="221" w:lineRule="auto"/>
              <w:jc w:val="both"/>
              <w:rPr>
                <w:sz w:val="16"/>
                <w:szCs w:val="16"/>
                <w:lang w:val="x-none" w:eastAsia="x-none"/>
              </w:rPr>
            </w:pPr>
            <w:r w:rsidRPr="002829D8">
              <w:rPr>
                <w:sz w:val="16"/>
                <w:szCs w:val="16"/>
              </w:rPr>
              <w:t>150,0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jc w:val="both"/>
              <w:rPr>
                <w:sz w:val="16"/>
                <w:szCs w:val="16"/>
                <w:lang w:val="x-none" w:eastAsia="x-none"/>
              </w:rPr>
            </w:pPr>
            <w:r w:rsidRPr="002829D8">
              <w:rPr>
                <w:sz w:val="16"/>
                <w:szCs w:val="16"/>
              </w:rPr>
              <w:t>150,0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270"/>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spacing w:line="221" w:lineRule="auto"/>
              <w:contextualSpacing/>
              <w:rPr>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2018</w:t>
            </w:r>
          </w:p>
        </w:tc>
        <w:tc>
          <w:tcPr>
            <w:tcW w:w="1275" w:type="dxa"/>
          </w:tcPr>
          <w:p w:rsidR="002829D8" w:rsidRPr="002829D8" w:rsidRDefault="002829D8" w:rsidP="002829D8">
            <w:pPr>
              <w:spacing w:line="221" w:lineRule="auto"/>
              <w:jc w:val="both"/>
              <w:rPr>
                <w:sz w:val="16"/>
                <w:szCs w:val="16"/>
                <w:lang w:val="x-none" w:eastAsia="x-none"/>
              </w:rPr>
            </w:pPr>
            <w:r w:rsidRPr="002829D8">
              <w:rPr>
                <w:sz w:val="16"/>
                <w:szCs w:val="16"/>
              </w:rPr>
              <w:t>130,0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jc w:val="both"/>
              <w:rPr>
                <w:sz w:val="16"/>
                <w:szCs w:val="16"/>
                <w:lang w:val="x-none" w:eastAsia="x-none"/>
              </w:rPr>
            </w:pPr>
            <w:r w:rsidRPr="002829D8">
              <w:rPr>
                <w:sz w:val="16"/>
                <w:szCs w:val="16"/>
              </w:rPr>
              <w:t>130,0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274"/>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spacing w:line="221" w:lineRule="auto"/>
              <w:contextualSpacing/>
              <w:rPr>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2019</w:t>
            </w:r>
          </w:p>
        </w:tc>
        <w:tc>
          <w:tcPr>
            <w:tcW w:w="1275" w:type="dxa"/>
          </w:tcPr>
          <w:p w:rsidR="002829D8" w:rsidRPr="002829D8" w:rsidRDefault="002829D8" w:rsidP="002829D8">
            <w:pPr>
              <w:spacing w:line="221" w:lineRule="auto"/>
              <w:jc w:val="both"/>
              <w:rPr>
                <w:sz w:val="16"/>
                <w:szCs w:val="16"/>
                <w:lang w:val="x-none" w:eastAsia="x-none"/>
              </w:rPr>
            </w:pPr>
            <w:r w:rsidRPr="002829D8">
              <w:rPr>
                <w:sz w:val="16"/>
                <w:szCs w:val="16"/>
              </w:rPr>
              <w:t>150,0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jc w:val="both"/>
              <w:rPr>
                <w:sz w:val="16"/>
                <w:szCs w:val="16"/>
                <w:lang w:val="x-none" w:eastAsia="x-none"/>
              </w:rPr>
            </w:pPr>
            <w:r w:rsidRPr="002829D8">
              <w:rPr>
                <w:sz w:val="16"/>
                <w:szCs w:val="16"/>
              </w:rPr>
              <w:t>150,0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278"/>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spacing w:line="221" w:lineRule="auto"/>
              <w:contextualSpacing/>
              <w:rPr>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2020</w:t>
            </w:r>
          </w:p>
        </w:tc>
        <w:tc>
          <w:tcPr>
            <w:tcW w:w="1275" w:type="dxa"/>
          </w:tcPr>
          <w:p w:rsidR="002829D8" w:rsidRPr="002829D8" w:rsidRDefault="002829D8" w:rsidP="002829D8">
            <w:pPr>
              <w:spacing w:line="221" w:lineRule="auto"/>
              <w:jc w:val="both"/>
              <w:rPr>
                <w:sz w:val="16"/>
                <w:szCs w:val="16"/>
                <w:lang w:val="x-none" w:eastAsia="x-none"/>
              </w:rPr>
            </w:pPr>
            <w:r w:rsidRPr="002829D8">
              <w:rPr>
                <w:sz w:val="16"/>
                <w:szCs w:val="16"/>
              </w:rPr>
              <w:t>164,3</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jc w:val="both"/>
              <w:rPr>
                <w:sz w:val="16"/>
                <w:szCs w:val="16"/>
                <w:lang w:val="x-none" w:eastAsia="x-none"/>
              </w:rPr>
            </w:pPr>
            <w:r w:rsidRPr="002829D8">
              <w:rPr>
                <w:sz w:val="16"/>
                <w:szCs w:val="16"/>
              </w:rPr>
              <w:t>164,3</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283"/>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spacing w:line="221" w:lineRule="auto"/>
              <w:contextualSpacing/>
              <w:rPr>
                <w:sz w:val="16"/>
                <w:szCs w:val="16"/>
              </w:rPr>
            </w:pPr>
          </w:p>
        </w:tc>
        <w:tc>
          <w:tcPr>
            <w:tcW w:w="1134" w:type="dxa"/>
            <w:vAlign w:val="center"/>
          </w:tcPr>
          <w:p w:rsidR="002829D8" w:rsidRPr="002829D8" w:rsidRDefault="002829D8" w:rsidP="002829D8">
            <w:pPr>
              <w:rPr>
                <w:sz w:val="16"/>
                <w:szCs w:val="16"/>
              </w:rPr>
            </w:pPr>
            <w:r w:rsidRPr="002829D8">
              <w:rPr>
                <w:sz w:val="16"/>
                <w:szCs w:val="16"/>
              </w:rPr>
              <w:t>2021</w:t>
            </w:r>
          </w:p>
        </w:tc>
        <w:tc>
          <w:tcPr>
            <w:tcW w:w="1275" w:type="dxa"/>
          </w:tcPr>
          <w:p w:rsidR="002829D8" w:rsidRPr="002829D8" w:rsidRDefault="002829D8" w:rsidP="002829D8">
            <w:pPr>
              <w:rPr>
                <w:sz w:val="16"/>
                <w:szCs w:val="16"/>
              </w:rPr>
            </w:pPr>
            <w:r w:rsidRPr="002829D8">
              <w:rPr>
                <w:sz w:val="16"/>
                <w:szCs w:val="16"/>
              </w:rPr>
              <w:t>172,0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172,0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273"/>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spacing w:line="221" w:lineRule="auto"/>
              <w:contextualSpacing/>
              <w:rPr>
                <w:sz w:val="16"/>
                <w:szCs w:val="16"/>
              </w:rPr>
            </w:pPr>
          </w:p>
        </w:tc>
        <w:tc>
          <w:tcPr>
            <w:tcW w:w="1134" w:type="dxa"/>
          </w:tcPr>
          <w:p w:rsidR="002829D8" w:rsidRPr="002829D8" w:rsidRDefault="002829D8" w:rsidP="002829D8">
            <w:pPr>
              <w:rPr>
                <w:b/>
                <w:sz w:val="16"/>
                <w:szCs w:val="16"/>
              </w:rPr>
            </w:pPr>
            <w:r w:rsidRPr="002829D8">
              <w:rPr>
                <w:sz w:val="16"/>
                <w:szCs w:val="16"/>
              </w:rPr>
              <w:t>2022</w:t>
            </w:r>
          </w:p>
        </w:tc>
        <w:tc>
          <w:tcPr>
            <w:tcW w:w="1275" w:type="dxa"/>
          </w:tcPr>
          <w:p w:rsidR="002829D8" w:rsidRPr="002829D8" w:rsidRDefault="002829D8" w:rsidP="002829D8">
            <w:pPr>
              <w:rPr>
                <w:sz w:val="16"/>
                <w:szCs w:val="16"/>
              </w:rPr>
            </w:pPr>
            <w:r w:rsidRPr="002829D8">
              <w:rPr>
                <w:sz w:val="16"/>
                <w:szCs w:val="16"/>
              </w:rPr>
              <w:t>178,7</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178,7</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271"/>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spacing w:line="221" w:lineRule="auto"/>
              <w:contextualSpacing/>
              <w:rPr>
                <w:sz w:val="16"/>
                <w:szCs w:val="16"/>
              </w:rPr>
            </w:pPr>
          </w:p>
        </w:tc>
        <w:tc>
          <w:tcPr>
            <w:tcW w:w="1134" w:type="dxa"/>
          </w:tcPr>
          <w:p w:rsidR="002829D8" w:rsidRPr="002829D8" w:rsidRDefault="002829D8" w:rsidP="002829D8">
            <w:pPr>
              <w:rPr>
                <w:sz w:val="16"/>
                <w:szCs w:val="16"/>
              </w:rPr>
            </w:pPr>
            <w:r w:rsidRPr="002829D8">
              <w:rPr>
                <w:sz w:val="16"/>
                <w:szCs w:val="16"/>
              </w:rPr>
              <w:t>2023</w:t>
            </w:r>
          </w:p>
        </w:tc>
        <w:tc>
          <w:tcPr>
            <w:tcW w:w="1275" w:type="dxa"/>
          </w:tcPr>
          <w:p w:rsidR="002829D8" w:rsidRPr="002829D8" w:rsidRDefault="002829D8" w:rsidP="002829D8">
            <w:pPr>
              <w:jc w:val="both"/>
              <w:rPr>
                <w:sz w:val="16"/>
                <w:szCs w:val="16"/>
              </w:rPr>
            </w:pPr>
            <w:r w:rsidRPr="002829D8">
              <w:rPr>
                <w:sz w:val="16"/>
                <w:szCs w:val="16"/>
              </w:rPr>
              <w:t>178,9</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jc w:val="both"/>
              <w:rPr>
                <w:sz w:val="16"/>
                <w:szCs w:val="16"/>
              </w:rPr>
            </w:pPr>
            <w:r w:rsidRPr="002829D8">
              <w:rPr>
                <w:sz w:val="16"/>
                <w:szCs w:val="16"/>
              </w:rPr>
              <w:t>178,9</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274"/>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spacing w:line="221" w:lineRule="auto"/>
              <w:contextualSpacing/>
              <w:rPr>
                <w:sz w:val="16"/>
                <w:szCs w:val="16"/>
              </w:rPr>
            </w:pPr>
          </w:p>
        </w:tc>
        <w:tc>
          <w:tcPr>
            <w:tcW w:w="1134" w:type="dxa"/>
          </w:tcPr>
          <w:p w:rsidR="002829D8" w:rsidRPr="002829D8" w:rsidRDefault="002829D8" w:rsidP="002829D8">
            <w:pPr>
              <w:rPr>
                <w:b/>
                <w:sz w:val="16"/>
                <w:szCs w:val="16"/>
              </w:rPr>
            </w:pPr>
            <w:r w:rsidRPr="002829D8">
              <w:rPr>
                <w:sz w:val="16"/>
                <w:szCs w:val="16"/>
              </w:rPr>
              <w:t>2024</w:t>
            </w:r>
          </w:p>
        </w:tc>
        <w:tc>
          <w:tcPr>
            <w:tcW w:w="1275" w:type="dxa"/>
          </w:tcPr>
          <w:p w:rsidR="002829D8" w:rsidRPr="002829D8" w:rsidRDefault="002829D8" w:rsidP="002829D8">
            <w:pPr>
              <w:jc w:val="both"/>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jc w:val="both"/>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322"/>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spacing w:line="221" w:lineRule="auto"/>
              <w:contextualSpacing/>
              <w:rPr>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305"/>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spacing w:line="221" w:lineRule="auto"/>
              <w:contextualSpacing/>
              <w:rPr>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305"/>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spacing w:line="221" w:lineRule="auto"/>
              <w:contextualSpacing/>
              <w:rPr>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272"/>
        </w:trPr>
        <w:tc>
          <w:tcPr>
            <w:tcW w:w="426" w:type="dxa"/>
            <w:vMerge w:val="restart"/>
          </w:tcPr>
          <w:p w:rsidR="002829D8" w:rsidRPr="002829D8" w:rsidRDefault="002829D8" w:rsidP="002829D8">
            <w:pPr>
              <w:rPr>
                <w:b/>
                <w:sz w:val="16"/>
                <w:szCs w:val="16"/>
              </w:rPr>
            </w:pPr>
            <w:r w:rsidRPr="002829D8">
              <w:rPr>
                <w:b/>
                <w:sz w:val="16"/>
                <w:szCs w:val="16"/>
              </w:rPr>
              <w:lastRenderedPageBreak/>
              <w:t>4.3</w:t>
            </w:r>
          </w:p>
        </w:tc>
        <w:tc>
          <w:tcPr>
            <w:tcW w:w="1134" w:type="dxa"/>
            <w:vMerge w:val="restart"/>
          </w:tcPr>
          <w:p w:rsidR="002829D8" w:rsidRPr="002829D8" w:rsidRDefault="002829D8" w:rsidP="002829D8">
            <w:pPr>
              <w:spacing w:after="200" w:line="221" w:lineRule="auto"/>
              <w:rPr>
                <w:rFonts w:eastAsia="Calibri"/>
                <w:b/>
                <w:sz w:val="16"/>
                <w:szCs w:val="16"/>
                <w:lang w:eastAsia="en-US"/>
              </w:rPr>
            </w:pPr>
            <w:r w:rsidRPr="002829D8">
              <w:rPr>
                <w:rFonts w:eastAsia="Calibri"/>
                <w:sz w:val="16"/>
                <w:szCs w:val="16"/>
                <w:lang w:eastAsia="en-US"/>
              </w:rPr>
              <w:t>Расходы на приобретение оборудования и товарно-материальных ценностей для нужд муниципальных образовательных организаций, учреждений культуры и спорта  (Предоставление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widowControl w:val="0"/>
              <w:autoSpaceDE w:val="0"/>
              <w:autoSpaceDN w:val="0"/>
              <w:adjustRightInd w:val="0"/>
              <w:spacing w:after="200" w:line="221" w:lineRule="auto"/>
              <w:rPr>
                <w:rFonts w:eastAsia="Calibri"/>
                <w:b/>
                <w:bCs/>
                <w:color w:val="0000FF"/>
                <w:sz w:val="16"/>
                <w:szCs w:val="16"/>
                <w:lang w:eastAsia="en-US"/>
              </w:rPr>
            </w:pPr>
            <w:r w:rsidRPr="002829D8">
              <w:rPr>
                <w:b/>
                <w:color w:val="0000FF"/>
                <w:sz w:val="16"/>
                <w:szCs w:val="16"/>
              </w:rPr>
              <w:t>2016-2027</w:t>
            </w:r>
          </w:p>
        </w:tc>
        <w:tc>
          <w:tcPr>
            <w:tcW w:w="1275" w:type="dxa"/>
          </w:tcPr>
          <w:p w:rsidR="002829D8" w:rsidRPr="002829D8" w:rsidRDefault="002829D8" w:rsidP="002829D8">
            <w:pPr>
              <w:spacing w:line="221" w:lineRule="auto"/>
              <w:rPr>
                <w:b/>
                <w:color w:val="0000FF"/>
                <w:sz w:val="16"/>
                <w:szCs w:val="16"/>
              </w:rPr>
            </w:pPr>
            <w:r w:rsidRPr="002829D8">
              <w:rPr>
                <w:b/>
                <w:color w:val="0000FF"/>
                <w:sz w:val="16"/>
                <w:szCs w:val="16"/>
              </w:rPr>
              <w:t>5 943,7</w:t>
            </w:r>
          </w:p>
        </w:tc>
        <w:tc>
          <w:tcPr>
            <w:tcW w:w="1276" w:type="dxa"/>
          </w:tcPr>
          <w:p w:rsidR="002829D8" w:rsidRPr="002829D8" w:rsidRDefault="002829D8" w:rsidP="002829D8">
            <w:pPr>
              <w:spacing w:line="221" w:lineRule="auto"/>
              <w:jc w:val="both"/>
              <w:rPr>
                <w:b/>
                <w:color w:val="0000FF"/>
                <w:sz w:val="16"/>
                <w:szCs w:val="16"/>
              </w:rPr>
            </w:pPr>
            <w:r w:rsidRPr="002829D8">
              <w:rPr>
                <w:b/>
                <w:color w:val="0000FF"/>
                <w:sz w:val="16"/>
                <w:szCs w:val="16"/>
              </w:rPr>
              <w:t>2 700,0</w:t>
            </w:r>
          </w:p>
        </w:tc>
        <w:tc>
          <w:tcPr>
            <w:tcW w:w="1134" w:type="dxa"/>
          </w:tcPr>
          <w:p w:rsidR="002829D8" w:rsidRPr="002829D8" w:rsidRDefault="002829D8" w:rsidP="002829D8">
            <w:pPr>
              <w:spacing w:line="221" w:lineRule="auto"/>
              <w:rPr>
                <w:b/>
                <w:color w:val="0000FF"/>
                <w:sz w:val="16"/>
                <w:szCs w:val="16"/>
              </w:rPr>
            </w:pPr>
            <w:r w:rsidRPr="002829D8">
              <w:rPr>
                <w:b/>
                <w:color w:val="0000FF"/>
                <w:sz w:val="16"/>
                <w:szCs w:val="16"/>
              </w:rPr>
              <w:t>3 243,7</w:t>
            </w:r>
          </w:p>
        </w:tc>
        <w:tc>
          <w:tcPr>
            <w:tcW w:w="1228" w:type="dxa"/>
            <w:gridSpan w:val="2"/>
          </w:tcPr>
          <w:p w:rsidR="002829D8" w:rsidRPr="002829D8" w:rsidRDefault="002829D8" w:rsidP="002829D8">
            <w:pPr>
              <w:spacing w:after="200" w:line="276" w:lineRule="auto"/>
              <w:rPr>
                <w:rFonts w:eastAsia="Calibri"/>
                <w:b/>
                <w:color w:val="0000FF"/>
                <w:sz w:val="16"/>
                <w:szCs w:val="16"/>
                <w:lang w:eastAsia="en-US"/>
              </w:rPr>
            </w:pPr>
            <w:r w:rsidRPr="002829D8">
              <w:rPr>
                <w:rFonts w:eastAsia="Calibri"/>
                <w:b/>
                <w:color w:val="0000FF"/>
                <w:sz w:val="16"/>
                <w:szCs w:val="16"/>
                <w:lang w:eastAsia="en-US"/>
              </w:rPr>
              <w:t>0,0</w:t>
            </w:r>
          </w:p>
        </w:tc>
        <w:tc>
          <w:tcPr>
            <w:tcW w:w="1749" w:type="dxa"/>
            <w:vMerge w:val="restart"/>
          </w:tcPr>
          <w:p w:rsidR="002829D8" w:rsidRPr="002829D8" w:rsidRDefault="002829D8" w:rsidP="002829D8">
            <w:pPr>
              <w:spacing w:line="221" w:lineRule="auto"/>
              <w:ind w:left="37"/>
              <w:rPr>
                <w:b/>
                <w:sz w:val="16"/>
                <w:szCs w:val="16"/>
              </w:rPr>
            </w:pPr>
            <w:r w:rsidRPr="002829D8">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2829D8" w:rsidRPr="002829D8" w:rsidTr="00A02820">
        <w:trPr>
          <w:trHeight w:val="330"/>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bCs/>
                <w:sz w:val="16"/>
                <w:szCs w:val="16"/>
                <w:lang w:val="x-none" w:eastAsia="x-none"/>
              </w:rPr>
            </w:pPr>
            <w:r w:rsidRPr="002829D8">
              <w:rPr>
                <w:rFonts w:eastAsia="Calibri"/>
                <w:sz w:val="16"/>
                <w:szCs w:val="16"/>
              </w:rPr>
              <w:t>2016</w:t>
            </w:r>
          </w:p>
        </w:tc>
        <w:tc>
          <w:tcPr>
            <w:tcW w:w="1275" w:type="dxa"/>
          </w:tcPr>
          <w:p w:rsidR="002829D8" w:rsidRPr="002829D8" w:rsidRDefault="002829D8" w:rsidP="002829D8">
            <w:pPr>
              <w:rPr>
                <w:sz w:val="16"/>
                <w:szCs w:val="16"/>
              </w:rPr>
            </w:pPr>
            <w:r w:rsidRPr="002829D8">
              <w:rPr>
                <w:rFonts w:eastAsia="Calibri"/>
                <w:sz w:val="16"/>
                <w:szCs w:val="16"/>
                <w:lang w:eastAsia="en-US"/>
              </w:rPr>
              <w:t>0,0</w:t>
            </w:r>
          </w:p>
        </w:tc>
        <w:tc>
          <w:tcPr>
            <w:tcW w:w="1276" w:type="dxa"/>
          </w:tcPr>
          <w:p w:rsidR="002829D8" w:rsidRPr="002829D8" w:rsidRDefault="002829D8" w:rsidP="002829D8">
            <w:pPr>
              <w:rPr>
                <w:sz w:val="16"/>
                <w:szCs w:val="16"/>
              </w:rPr>
            </w:pPr>
            <w:r w:rsidRPr="002829D8">
              <w:rPr>
                <w:rFonts w:eastAsia="Calibri"/>
                <w:sz w:val="16"/>
                <w:szCs w:val="16"/>
                <w:lang w:eastAsia="en-US"/>
              </w:rPr>
              <w:t>0,0</w:t>
            </w:r>
          </w:p>
        </w:tc>
        <w:tc>
          <w:tcPr>
            <w:tcW w:w="1134" w:type="dxa"/>
          </w:tcPr>
          <w:p w:rsidR="002829D8" w:rsidRPr="002829D8" w:rsidRDefault="002829D8" w:rsidP="002829D8">
            <w:pPr>
              <w:rPr>
                <w:sz w:val="16"/>
                <w:szCs w:val="16"/>
              </w:rPr>
            </w:pPr>
            <w:r w:rsidRPr="002829D8">
              <w:rPr>
                <w:rFonts w:eastAsia="Calibri"/>
                <w:sz w:val="16"/>
                <w:szCs w:val="16"/>
                <w:lang w:eastAsia="en-US"/>
              </w:rPr>
              <w:t>0,0</w:t>
            </w:r>
          </w:p>
        </w:tc>
        <w:tc>
          <w:tcPr>
            <w:tcW w:w="1228" w:type="dxa"/>
            <w:gridSpan w:val="2"/>
          </w:tcPr>
          <w:p w:rsidR="002829D8" w:rsidRPr="002829D8" w:rsidRDefault="002829D8" w:rsidP="002829D8">
            <w:pPr>
              <w:rPr>
                <w:sz w:val="16"/>
                <w:szCs w:val="16"/>
              </w:rPr>
            </w:pPr>
            <w:r w:rsidRPr="002829D8">
              <w:rPr>
                <w:rFonts w:eastAsia="Calibri"/>
                <w:sz w:val="16"/>
                <w:szCs w:val="16"/>
                <w:lang w:eastAsia="en-US"/>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343"/>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rFonts w:eastAsia="Calibri"/>
                <w:bCs/>
                <w:sz w:val="16"/>
                <w:szCs w:val="16"/>
                <w:lang w:eastAsia="en-US"/>
              </w:rPr>
              <w:t>2017</w:t>
            </w:r>
          </w:p>
        </w:tc>
        <w:tc>
          <w:tcPr>
            <w:tcW w:w="1275" w:type="dxa"/>
          </w:tcPr>
          <w:p w:rsidR="002829D8" w:rsidRPr="002829D8" w:rsidRDefault="002829D8" w:rsidP="002829D8">
            <w:pPr>
              <w:spacing w:line="221" w:lineRule="auto"/>
              <w:rPr>
                <w:sz w:val="16"/>
                <w:szCs w:val="16"/>
              </w:rPr>
            </w:pPr>
            <w:r w:rsidRPr="002829D8">
              <w:rPr>
                <w:rFonts w:eastAsia="Calibri"/>
                <w:sz w:val="16"/>
                <w:szCs w:val="16"/>
              </w:rPr>
              <w:t>1 212,0</w:t>
            </w:r>
          </w:p>
        </w:tc>
        <w:tc>
          <w:tcPr>
            <w:tcW w:w="1276" w:type="dxa"/>
          </w:tcPr>
          <w:p w:rsidR="002829D8" w:rsidRPr="002829D8" w:rsidRDefault="002829D8" w:rsidP="002829D8">
            <w:pPr>
              <w:spacing w:line="221" w:lineRule="auto"/>
              <w:rPr>
                <w:sz w:val="16"/>
                <w:szCs w:val="16"/>
              </w:rPr>
            </w:pPr>
            <w:r w:rsidRPr="002829D8">
              <w:rPr>
                <w:rFonts w:eastAsia="Calibri"/>
                <w:sz w:val="16"/>
                <w:szCs w:val="16"/>
              </w:rPr>
              <w:t>1 200,0</w:t>
            </w:r>
          </w:p>
        </w:tc>
        <w:tc>
          <w:tcPr>
            <w:tcW w:w="1134" w:type="dxa"/>
          </w:tcPr>
          <w:p w:rsidR="002829D8" w:rsidRPr="002829D8" w:rsidRDefault="002829D8" w:rsidP="002829D8">
            <w:pPr>
              <w:spacing w:line="221" w:lineRule="auto"/>
              <w:rPr>
                <w:sz w:val="16"/>
                <w:szCs w:val="16"/>
              </w:rPr>
            </w:pPr>
            <w:r w:rsidRPr="002829D8">
              <w:rPr>
                <w:rFonts w:eastAsia="Calibri"/>
                <w:sz w:val="16"/>
                <w:szCs w:val="16"/>
              </w:rPr>
              <w:t>12,0</w:t>
            </w:r>
          </w:p>
        </w:tc>
        <w:tc>
          <w:tcPr>
            <w:tcW w:w="1228" w:type="dxa"/>
            <w:gridSpan w:val="2"/>
          </w:tcPr>
          <w:p w:rsidR="002829D8" w:rsidRPr="002829D8" w:rsidRDefault="002829D8" w:rsidP="002829D8">
            <w:pPr>
              <w:rPr>
                <w:sz w:val="16"/>
                <w:szCs w:val="16"/>
              </w:rPr>
            </w:pPr>
            <w:r w:rsidRPr="002829D8">
              <w:rPr>
                <w:rFonts w:eastAsia="Calibri"/>
                <w:sz w:val="16"/>
                <w:szCs w:val="16"/>
                <w:lang w:eastAsia="en-US"/>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63"/>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rFonts w:eastAsia="Calibri"/>
                <w:bCs/>
                <w:sz w:val="16"/>
                <w:szCs w:val="16"/>
                <w:lang w:eastAsia="en-US"/>
              </w:rPr>
              <w:t>2018</w:t>
            </w:r>
          </w:p>
        </w:tc>
        <w:tc>
          <w:tcPr>
            <w:tcW w:w="1275" w:type="dxa"/>
          </w:tcPr>
          <w:p w:rsidR="002829D8" w:rsidRPr="002829D8" w:rsidRDefault="002829D8" w:rsidP="002829D8">
            <w:pPr>
              <w:rPr>
                <w:sz w:val="16"/>
                <w:szCs w:val="16"/>
              </w:rPr>
            </w:pPr>
            <w:r w:rsidRPr="002829D8">
              <w:rPr>
                <w:rFonts w:eastAsia="Calibri"/>
                <w:sz w:val="16"/>
                <w:szCs w:val="16"/>
                <w:lang w:eastAsia="en-US"/>
              </w:rPr>
              <w:t>600,0</w:t>
            </w:r>
          </w:p>
        </w:tc>
        <w:tc>
          <w:tcPr>
            <w:tcW w:w="1276" w:type="dxa"/>
          </w:tcPr>
          <w:p w:rsidR="002829D8" w:rsidRPr="002829D8" w:rsidRDefault="002829D8" w:rsidP="002829D8">
            <w:pPr>
              <w:rPr>
                <w:sz w:val="16"/>
                <w:szCs w:val="16"/>
              </w:rPr>
            </w:pPr>
            <w:r w:rsidRPr="002829D8">
              <w:rPr>
                <w:rFonts w:eastAsia="Calibri"/>
                <w:sz w:val="16"/>
                <w:szCs w:val="16"/>
                <w:lang w:eastAsia="en-US"/>
              </w:rPr>
              <w:t>500,0</w:t>
            </w:r>
          </w:p>
        </w:tc>
        <w:tc>
          <w:tcPr>
            <w:tcW w:w="1134" w:type="dxa"/>
          </w:tcPr>
          <w:p w:rsidR="002829D8" w:rsidRPr="002829D8" w:rsidRDefault="002829D8" w:rsidP="002829D8">
            <w:pPr>
              <w:rPr>
                <w:sz w:val="16"/>
                <w:szCs w:val="16"/>
              </w:rPr>
            </w:pPr>
            <w:r w:rsidRPr="002829D8">
              <w:rPr>
                <w:rFonts w:eastAsia="Calibri"/>
                <w:sz w:val="16"/>
                <w:szCs w:val="16"/>
                <w:lang w:eastAsia="en-US"/>
              </w:rPr>
              <w:t>100,0</w:t>
            </w:r>
          </w:p>
        </w:tc>
        <w:tc>
          <w:tcPr>
            <w:tcW w:w="1228" w:type="dxa"/>
            <w:gridSpan w:val="2"/>
          </w:tcPr>
          <w:p w:rsidR="002829D8" w:rsidRPr="002829D8" w:rsidRDefault="002829D8" w:rsidP="002829D8">
            <w:pPr>
              <w:rPr>
                <w:sz w:val="16"/>
                <w:szCs w:val="16"/>
              </w:rPr>
            </w:pPr>
            <w:r w:rsidRPr="002829D8">
              <w:rPr>
                <w:rFonts w:eastAsia="Calibri"/>
                <w:sz w:val="16"/>
                <w:szCs w:val="16"/>
                <w:lang w:eastAsia="en-US"/>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40"/>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rFonts w:eastAsia="Calibri"/>
                <w:bCs/>
                <w:sz w:val="16"/>
                <w:szCs w:val="16"/>
                <w:lang w:eastAsia="en-US"/>
              </w:rPr>
              <w:t>2019</w:t>
            </w:r>
          </w:p>
        </w:tc>
        <w:tc>
          <w:tcPr>
            <w:tcW w:w="1275" w:type="dxa"/>
          </w:tcPr>
          <w:p w:rsidR="002829D8" w:rsidRPr="002829D8" w:rsidRDefault="002829D8" w:rsidP="002829D8">
            <w:pPr>
              <w:rPr>
                <w:sz w:val="16"/>
                <w:szCs w:val="16"/>
              </w:rPr>
            </w:pPr>
            <w:r w:rsidRPr="002829D8">
              <w:rPr>
                <w:sz w:val="16"/>
                <w:szCs w:val="16"/>
              </w:rPr>
              <w:t>1 010,0</w:t>
            </w:r>
          </w:p>
        </w:tc>
        <w:tc>
          <w:tcPr>
            <w:tcW w:w="1276" w:type="dxa"/>
          </w:tcPr>
          <w:p w:rsidR="002829D8" w:rsidRPr="002829D8" w:rsidRDefault="002829D8" w:rsidP="002829D8">
            <w:pPr>
              <w:rPr>
                <w:sz w:val="16"/>
                <w:szCs w:val="16"/>
              </w:rPr>
            </w:pPr>
            <w:r w:rsidRPr="002829D8">
              <w:rPr>
                <w:sz w:val="16"/>
                <w:szCs w:val="16"/>
              </w:rPr>
              <w:t>1 000,0</w:t>
            </w:r>
          </w:p>
        </w:tc>
        <w:tc>
          <w:tcPr>
            <w:tcW w:w="1134" w:type="dxa"/>
          </w:tcPr>
          <w:p w:rsidR="002829D8" w:rsidRPr="002829D8" w:rsidRDefault="002829D8" w:rsidP="002829D8">
            <w:pPr>
              <w:rPr>
                <w:sz w:val="16"/>
                <w:szCs w:val="16"/>
              </w:rPr>
            </w:pPr>
            <w:r w:rsidRPr="002829D8">
              <w:rPr>
                <w:sz w:val="16"/>
                <w:szCs w:val="16"/>
              </w:rPr>
              <w:t>10,0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497"/>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rFonts w:eastAsia="Calibri"/>
                <w:bCs/>
                <w:sz w:val="16"/>
                <w:szCs w:val="16"/>
                <w:lang w:eastAsia="en-US"/>
              </w:rPr>
              <w:t>2020</w:t>
            </w:r>
          </w:p>
        </w:tc>
        <w:tc>
          <w:tcPr>
            <w:tcW w:w="1275" w:type="dxa"/>
          </w:tcPr>
          <w:p w:rsidR="002829D8" w:rsidRPr="002829D8" w:rsidRDefault="002829D8" w:rsidP="002829D8">
            <w:pPr>
              <w:rPr>
                <w:sz w:val="16"/>
                <w:szCs w:val="16"/>
              </w:rPr>
            </w:pPr>
            <w:r w:rsidRPr="002829D8">
              <w:rPr>
                <w:rFonts w:eastAsia="Calibri"/>
                <w:sz w:val="16"/>
                <w:szCs w:val="16"/>
                <w:lang w:eastAsia="en-US"/>
              </w:rPr>
              <w:t>0,0</w:t>
            </w:r>
          </w:p>
        </w:tc>
        <w:tc>
          <w:tcPr>
            <w:tcW w:w="1276" w:type="dxa"/>
          </w:tcPr>
          <w:p w:rsidR="002829D8" w:rsidRPr="002829D8" w:rsidRDefault="002829D8" w:rsidP="002829D8">
            <w:pPr>
              <w:rPr>
                <w:sz w:val="16"/>
                <w:szCs w:val="16"/>
              </w:rPr>
            </w:pPr>
            <w:r w:rsidRPr="002829D8">
              <w:rPr>
                <w:rFonts w:eastAsia="Calibri"/>
                <w:sz w:val="16"/>
                <w:szCs w:val="16"/>
                <w:lang w:eastAsia="en-US"/>
              </w:rPr>
              <w:t>0,0</w:t>
            </w:r>
          </w:p>
        </w:tc>
        <w:tc>
          <w:tcPr>
            <w:tcW w:w="1134" w:type="dxa"/>
          </w:tcPr>
          <w:p w:rsidR="002829D8" w:rsidRPr="002829D8" w:rsidRDefault="002829D8" w:rsidP="002829D8">
            <w:pPr>
              <w:rPr>
                <w:sz w:val="16"/>
                <w:szCs w:val="16"/>
              </w:rPr>
            </w:pPr>
            <w:r w:rsidRPr="002829D8">
              <w:rPr>
                <w:rFonts w:eastAsia="Calibri"/>
                <w:sz w:val="16"/>
                <w:szCs w:val="16"/>
                <w:lang w:eastAsia="en-US"/>
              </w:rPr>
              <w:t>0,0</w:t>
            </w:r>
          </w:p>
        </w:tc>
        <w:tc>
          <w:tcPr>
            <w:tcW w:w="1228" w:type="dxa"/>
            <w:gridSpan w:val="2"/>
          </w:tcPr>
          <w:p w:rsidR="002829D8" w:rsidRPr="002829D8" w:rsidRDefault="002829D8" w:rsidP="002829D8">
            <w:pPr>
              <w:rPr>
                <w:sz w:val="16"/>
                <w:szCs w:val="16"/>
              </w:rPr>
            </w:pPr>
            <w:r w:rsidRPr="002829D8">
              <w:rPr>
                <w:rFonts w:eastAsia="Calibri"/>
                <w:sz w:val="16"/>
                <w:szCs w:val="16"/>
                <w:lang w:eastAsia="en-US"/>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497"/>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2021</w:t>
            </w:r>
          </w:p>
        </w:tc>
        <w:tc>
          <w:tcPr>
            <w:tcW w:w="1275" w:type="dxa"/>
          </w:tcPr>
          <w:p w:rsidR="002829D8" w:rsidRPr="002829D8" w:rsidRDefault="002829D8" w:rsidP="002829D8">
            <w:pPr>
              <w:jc w:val="both"/>
              <w:rPr>
                <w:b/>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jc w:val="both"/>
              <w:rPr>
                <w:b/>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497"/>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2022</w:t>
            </w:r>
          </w:p>
        </w:tc>
        <w:tc>
          <w:tcPr>
            <w:tcW w:w="1275" w:type="dxa"/>
          </w:tcPr>
          <w:p w:rsidR="002829D8" w:rsidRPr="002829D8" w:rsidRDefault="002829D8" w:rsidP="002829D8">
            <w:pPr>
              <w:jc w:val="both"/>
              <w:rPr>
                <w:b/>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jc w:val="both"/>
              <w:rPr>
                <w:b/>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335"/>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2023</w:t>
            </w:r>
          </w:p>
        </w:tc>
        <w:tc>
          <w:tcPr>
            <w:tcW w:w="1275" w:type="dxa"/>
          </w:tcPr>
          <w:p w:rsidR="002829D8" w:rsidRPr="002829D8" w:rsidRDefault="002829D8" w:rsidP="002829D8">
            <w:pPr>
              <w:jc w:val="both"/>
              <w:rPr>
                <w:b/>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jc w:val="both"/>
              <w:rPr>
                <w:b/>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335"/>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2024</w:t>
            </w:r>
          </w:p>
        </w:tc>
        <w:tc>
          <w:tcPr>
            <w:tcW w:w="1275" w:type="dxa"/>
          </w:tcPr>
          <w:p w:rsidR="002829D8" w:rsidRPr="002829D8" w:rsidRDefault="002829D8" w:rsidP="002829D8">
            <w:pPr>
              <w:jc w:val="both"/>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jc w:val="both"/>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335"/>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3 121,7</w:t>
            </w:r>
          </w:p>
        </w:tc>
        <w:tc>
          <w:tcPr>
            <w:tcW w:w="1276" w:type="dxa"/>
          </w:tcPr>
          <w:p w:rsidR="002829D8" w:rsidRPr="002829D8" w:rsidRDefault="002829D8" w:rsidP="002829D8">
            <w:pPr>
              <w:rPr>
                <w:color w:val="0000FF"/>
                <w:sz w:val="16"/>
                <w:szCs w:val="16"/>
              </w:rPr>
            </w:pPr>
            <w:r w:rsidRPr="002829D8">
              <w:rPr>
                <w:color w:val="0000FF"/>
                <w:sz w:val="16"/>
                <w:szCs w:val="16"/>
              </w:rPr>
              <w:t>0,0</w:t>
            </w:r>
          </w:p>
        </w:tc>
        <w:tc>
          <w:tcPr>
            <w:tcW w:w="1134" w:type="dxa"/>
          </w:tcPr>
          <w:p w:rsidR="002829D8" w:rsidRPr="002829D8" w:rsidRDefault="002829D8" w:rsidP="002829D8">
            <w:pPr>
              <w:rPr>
                <w:color w:val="0000FF"/>
                <w:sz w:val="16"/>
                <w:szCs w:val="16"/>
              </w:rPr>
            </w:pPr>
            <w:r w:rsidRPr="002829D8">
              <w:rPr>
                <w:color w:val="0000FF"/>
                <w:sz w:val="16"/>
                <w:szCs w:val="16"/>
              </w:rPr>
              <w:t>3 121,7</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335"/>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335"/>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301"/>
        </w:trPr>
        <w:tc>
          <w:tcPr>
            <w:tcW w:w="426" w:type="dxa"/>
            <w:vMerge w:val="restart"/>
          </w:tcPr>
          <w:p w:rsidR="002829D8" w:rsidRPr="002829D8" w:rsidRDefault="002829D8" w:rsidP="002829D8">
            <w:pPr>
              <w:ind w:left="34"/>
              <w:rPr>
                <w:b/>
                <w:sz w:val="16"/>
                <w:szCs w:val="16"/>
              </w:rPr>
            </w:pPr>
            <w:r w:rsidRPr="002829D8">
              <w:rPr>
                <w:b/>
                <w:sz w:val="16"/>
                <w:szCs w:val="16"/>
              </w:rPr>
              <w:t>4.4</w:t>
            </w:r>
          </w:p>
        </w:tc>
        <w:tc>
          <w:tcPr>
            <w:tcW w:w="1134" w:type="dxa"/>
            <w:vMerge w:val="restart"/>
          </w:tcPr>
          <w:p w:rsidR="002829D8" w:rsidRPr="002829D8" w:rsidRDefault="002829D8" w:rsidP="002829D8">
            <w:pPr>
              <w:spacing w:line="221" w:lineRule="auto"/>
              <w:rPr>
                <w:sz w:val="16"/>
                <w:szCs w:val="16"/>
              </w:rPr>
            </w:pPr>
            <w:r w:rsidRPr="002829D8">
              <w:rPr>
                <w:sz w:val="16"/>
                <w:szCs w:val="16"/>
              </w:rPr>
              <w:t xml:space="preserve">Обеспечение развития и укрепления материально-технической базы муниципальных домов культуры </w:t>
            </w:r>
            <w:r w:rsidRPr="002829D8">
              <w:rPr>
                <w:sz w:val="16"/>
                <w:szCs w:val="16"/>
                <w:lang w:val="x-none" w:eastAsia="x-none"/>
              </w:rPr>
              <w:t>(Предоставление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widowControl w:val="0"/>
              <w:autoSpaceDE w:val="0"/>
              <w:autoSpaceDN w:val="0"/>
              <w:adjustRightInd w:val="0"/>
              <w:spacing w:line="221" w:lineRule="auto"/>
              <w:rPr>
                <w:b/>
                <w:bCs/>
                <w:sz w:val="16"/>
                <w:szCs w:val="16"/>
              </w:rPr>
            </w:pPr>
            <w:r w:rsidRPr="002829D8">
              <w:rPr>
                <w:b/>
                <w:sz w:val="16"/>
                <w:szCs w:val="16"/>
              </w:rPr>
              <w:t>2016-2027</w:t>
            </w:r>
          </w:p>
        </w:tc>
        <w:tc>
          <w:tcPr>
            <w:tcW w:w="1275" w:type="dxa"/>
          </w:tcPr>
          <w:p w:rsidR="002829D8" w:rsidRPr="002829D8" w:rsidRDefault="002829D8" w:rsidP="002829D8">
            <w:pPr>
              <w:spacing w:line="221" w:lineRule="auto"/>
              <w:rPr>
                <w:b/>
                <w:sz w:val="16"/>
                <w:szCs w:val="16"/>
              </w:rPr>
            </w:pPr>
            <w:r w:rsidRPr="002829D8">
              <w:rPr>
                <w:b/>
                <w:sz w:val="16"/>
                <w:szCs w:val="16"/>
              </w:rPr>
              <w:t>293,1</w:t>
            </w:r>
          </w:p>
        </w:tc>
        <w:tc>
          <w:tcPr>
            <w:tcW w:w="1276" w:type="dxa"/>
          </w:tcPr>
          <w:p w:rsidR="002829D8" w:rsidRPr="002829D8" w:rsidRDefault="002829D8" w:rsidP="002829D8">
            <w:pPr>
              <w:spacing w:line="221" w:lineRule="auto"/>
              <w:rPr>
                <w:b/>
                <w:sz w:val="16"/>
                <w:szCs w:val="16"/>
              </w:rPr>
            </w:pPr>
            <w:r w:rsidRPr="002829D8">
              <w:rPr>
                <w:b/>
                <w:sz w:val="16"/>
                <w:szCs w:val="16"/>
              </w:rPr>
              <w:t>0,0</w:t>
            </w:r>
          </w:p>
        </w:tc>
        <w:tc>
          <w:tcPr>
            <w:tcW w:w="1134" w:type="dxa"/>
          </w:tcPr>
          <w:p w:rsidR="002829D8" w:rsidRPr="002829D8" w:rsidRDefault="002829D8" w:rsidP="002829D8">
            <w:pPr>
              <w:spacing w:line="221" w:lineRule="auto"/>
              <w:rPr>
                <w:b/>
                <w:sz w:val="16"/>
                <w:szCs w:val="16"/>
              </w:rPr>
            </w:pPr>
            <w:r w:rsidRPr="002829D8">
              <w:rPr>
                <w:b/>
                <w:sz w:val="16"/>
                <w:szCs w:val="16"/>
              </w:rPr>
              <w:t>293,1</w:t>
            </w:r>
          </w:p>
        </w:tc>
        <w:tc>
          <w:tcPr>
            <w:tcW w:w="1228" w:type="dxa"/>
            <w:gridSpan w:val="2"/>
          </w:tcPr>
          <w:p w:rsidR="002829D8" w:rsidRPr="002829D8" w:rsidRDefault="002829D8" w:rsidP="002829D8">
            <w:pPr>
              <w:rPr>
                <w:b/>
                <w:sz w:val="16"/>
                <w:szCs w:val="16"/>
              </w:rPr>
            </w:pPr>
            <w:r w:rsidRPr="002829D8">
              <w:rPr>
                <w:b/>
                <w:sz w:val="16"/>
                <w:szCs w:val="16"/>
              </w:rPr>
              <w:t>0,0</w:t>
            </w:r>
          </w:p>
        </w:tc>
        <w:tc>
          <w:tcPr>
            <w:tcW w:w="1749" w:type="dxa"/>
            <w:vMerge w:val="restart"/>
          </w:tcPr>
          <w:p w:rsidR="002829D8" w:rsidRPr="002829D8" w:rsidRDefault="002829D8" w:rsidP="002829D8">
            <w:pPr>
              <w:spacing w:line="221" w:lineRule="auto"/>
              <w:ind w:left="37"/>
              <w:rPr>
                <w:sz w:val="16"/>
                <w:szCs w:val="16"/>
              </w:rPr>
            </w:pPr>
            <w:r w:rsidRPr="002829D8">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2829D8" w:rsidRPr="002829D8" w:rsidTr="00A02820">
        <w:trPr>
          <w:trHeight w:val="276"/>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bCs/>
                <w:sz w:val="16"/>
                <w:szCs w:val="16"/>
                <w:lang w:val="x-none" w:eastAsia="x-none"/>
              </w:rPr>
            </w:pPr>
            <w:r w:rsidRPr="002829D8">
              <w:rPr>
                <w:sz w:val="16"/>
                <w:szCs w:val="16"/>
              </w:rPr>
              <w:t>2016</w:t>
            </w:r>
          </w:p>
        </w:tc>
        <w:tc>
          <w:tcPr>
            <w:tcW w:w="1275" w:type="dxa"/>
          </w:tcPr>
          <w:p w:rsidR="002829D8" w:rsidRPr="002829D8" w:rsidRDefault="002829D8" w:rsidP="002829D8">
            <w:pPr>
              <w:spacing w:line="221" w:lineRule="auto"/>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highlight w:val="yellow"/>
              </w:rPr>
            </w:pPr>
            <w:r w:rsidRPr="002829D8">
              <w:rPr>
                <w:bCs/>
                <w:sz w:val="16"/>
                <w:szCs w:val="16"/>
              </w:rPr>
              <w:t>2017</w:t>
            </w:r>
          </w:p>
        </w:tc>
        <w:tc>
          <w:tcPr>
            <w:tcW w:w="1275" w:type="dxa"/>
          </w:tcPr>
          <w:p w:rsidR="002829D8" w:rsidRPr="002829D8" w:rsidRDefault="002829D8" w:rsidP="002829D8">
            <w:pPr>
              <w:spacing w:line="221" w:lineRule="auto"/>
              <w:rPr>
                <w:sz w:val="16"/>
                <w:szCs w:val="16"/>
              </w:rPr>
            </w:pPr>
            <w:r w:rsidRPr="002829D8">
              <w:rPr>
                <w:sz w:val="16"/>
                <w:szCs w:val="16"/>
              </w:rPr>
              <w:t>293,1</w:t>
            </w:r>
          </w:p>
        </w:tc>
        <w:tc>
          <w:tcPr>
            <w:tcW w:w="1276" w:type="dxa"/>
          </w:tcPr>
          <w:p w:rsidR="002829D8" w:rsidRPr="002829D8" w:rsidRDefault="002829D8" w:rsidP="002829D8">
            <w:pPr>
              <w:spacing w:line="221" w:lineRule="auto"/>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293,1</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2018</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2019</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2020</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2024</w:t>
            </w:r>
          </w:p>
        </w:tc>
        <w:tc>
          <w:tcPr>
            <w:tcW w:w="1275" w:type="dxa"/>
          </w:tcPr>
          <w:p w:rsidR="002829D8" w:rsidRPr="002829D8" w:rsidRDefault="002829D8" w:rsidP="002829D8">
            <w:pPr>
              <w:jc w:val="both"/>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jc w:val="both"/>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val="restart"/>
          </w:tcPr>
          <w:p w:rsidR="002829D8" w:rsidRPr="002829D8" w:rsidRDefault="002829D8" w:rsidP="002829D8">
            <w:pPr>
              <w:ind w:left="34"/>
              <w:rPr>
                <w:b/>
                <w:sz w:val="16"/>
                <w:szCs w:val="16"/>
              </w:rPr>
            </w:pPr>
            <w:r w:rsidRPr="002829D8">
              <w:rPr>
                <w:b/>
                <w:sz w:val="16"/>
                <w:szCs w:val="16"/>
              </w:rPr>
              <w:t>4.5</w:t>
            </w:r>
          </w:p>
        </w:tc>
        <w:tc>
          <w:tcPr>
            <w:tcW w:w="1134" w:type="dxa"/>
            <w:vMerge w:val="restart"/>
          </w:tcPr>
          <w:p w:rsidR="002829D8" w:rsidRPr="002829D8" w:rsidRDefault="002829D8" w:rsidP="002829D8">
            <w:pPr>
              <w:spacing w:line="221" w:lineRule="auto"/>
              <w:ind w:left="34"/>
              <w:rPr>
                <w:b/>
                <w:sz w:val="16"/>
                <w:szCs w:val="16"/>
              </w:rPr>
            </w:pPr>
            <w:r w:rsidRPr="002829D8">
              <w:rPr>
                <w:sz w:val="16"/>
                <w:szCs w:val="16"/>
              </w:rPr>
              <w:t xml:space="preserve">Обеспечение развития и укрепления материально-технической базы муниципальных домов культуры, поддержка творческой деятельности муниципальных театров в городах с численностью населения до 300 тысяч человек </w:t>
            </w:r>
            <w:r w:rsidRPr="002829D8">
              <w:rPr>
                <w:sz w:val="16"/>
                <w:szCs w:val="16"/>
                <w:lang w:val="x-none" w:eastAsia="x-none"/>
              </w:rPr>
              <w:t>(Предоставление субсидий бюджетным, автономным учреждениям и иным некоммерческим организация</w:t>
            </w:r>
            <w:r w:rsidRPr="002829D8">
              <w:rPr>
                <w:sz w:val="16"/>
                <w:szCs w:val="16"/>
                <w:lang w:val="x-none" w:eastAsia="x-none"/>
              </w:rPr>
              <w:lastRenderedPageBreak/>
              <w:t>м)</w:t>
            </w:r>
          </w:p>
        </w:tc>
        <w:tc>
          <w:tcPr>
            <w:tcW w:w="1134" w:type="dxa"/>
          </w:tcPr>
          <w:p w:rsidR="002829D8" w:rsidRPr="002829D8" w:rsidRDefault="002829D8" w:rsidP="002829D8">
            <w:pPr>
              <w:widowControl w:val="0"/>
              <w:autoSpaceDE w:val="0"/>
              <w:autoSpaceDN w:val="0"/>
              <w:adjustRightInd w:val="0"/>
              <w:spacing w:line="221" w:lineRule="auto"/>
              <w:rPr>
                <w:b/>
                <w:bCs/>
                <w:sz w:val="16"/>
                <w:szCs w:val="16"/>
              </w:rPr>
            </w:pPr>
            <w:r w:rsidRPr="002829D8">
              <w:rPr>
                <w:b/>
                <w:sz w:val="16"/>
                <w:szCs w:val="16"/>
              </w:rPr>
              <w:lastRenderedPageBreak/>
              <w:t>2016-2027</w:t>
            </w:r>
          </w:p>
        </w:tc>
        <w:tc>
          <w:tcPr>
            <w:tcW w:w="1275" w:type="dxa"/>
          </w:tcPr>
          <w:p w:rsidR="002829D8" w:rsidRPr="002829D8" w:rsidRDefault="002829D8" w:rsidP="002829D8">
            <w:pPr>
              <w:spacing w:line="221" w:lineRule="auto"/>
              <w:rPr>
                <w:b/>
                <w:sz w:val="16"/>
                <w:szCs w:val="16"/>
              </w:rPr>
            </w:pPr>
            <w:r w:rsidRPr="002829D8">
              <w:rPr>
                <w:b/>
                <w:sz w:val="16"/>
                <w:szCs w:val="16"/>
              </w:rPr>
              <w:t>452,1</w:t>
            </w:r>
          </w:p>
        </w:tc>
        <w:tc>
          <w:tcPr>
            <w:tcW w:w="1276" w:type="dxa"/>
          </w:tcPr>
          <w:p w:rsidR="002829D8" w:rsidRPr="002829D8" w:rsidRDefault="002829D8" w:rsidP="002829D8">
            <w:pPr>
              <w:spacing w:line="221" w:lineRule="auto"/>
              <w:rPr>
                <w:b/>
                <w:sz w:val="16"/>
                <w:szCs w:val="16"/>
              </w:rPr>
            </w:pPr>
            <w:r w:rsidRPr="002829D8">
              <w:rPr>
                <w:b/>
                <w:sz w:val="16"/>
                <w:szCs w:val="16"/>
              </w:rPr>
              <w:t>452,1</w:t>
            </w:r>
          </w:p>
        </w:tc>
        <w:tc>
          <w:tcPr>
            <w:tcW w:w="1134" w:type="dxa"/>
          </w:tcPr>
          <w:p w:rsidR="002829D8" w:rsidRPr="002829D8" w:rsidRDefault="002829D8" w:rsidP="002829D8">
            <w:pPr>
              <w:spacing w:line="221" w:lineRule="auto"/>
              <w:rPr>
                <w:b/>
                <w:sz w:val="16"/>
                <w:szCs w:val="16"/>
              </w:rPr>
            </w:pPr>
            <w:r w:rsidRPr="002829D8">
              <w:rPr>
                <w:b/>
                <w:sz w:val="16"/>
                <w:szCs w:val="16"/>
              </w:rPr>
              <w:t>0,0</w:t>
            </w:r>
          </w:p>
        </w:tc>
        <w:tc>
          <w:tcPr>
            <w:tcW w:w="1228" w:type="dxa"/>
            <w:gridSpan w:val="2"/>
          </w:tcPr>
          <w:p w:rsidR="002829D8" w:rsidRPr="002829D8" w:rsidRDefault="002829D8" w:rsidP="002829D8">
            <w:pPr>
              <w:rPr>
                <w:b/>
                <w:sz w:val="16"/>
                <w:szCs w:val="16"/>
              </w:rPr>
            </w:pPr>
            <w:r w:rsidRPr="002829D8">
              <w:rPr>
                <w:b/>
                <w:sz w:val="16"/>
                <w:szCs w:val="16"/>
              </w:rPr>
              <w:t>0,0</w:t>
            </w:r>
          </w:p>
        </w:tc>
        <w:tc>
          <w:tcPr>
            <w:tcW w:w="1749" w:type="dxa"/>
            <w:vMerge w:val="restart"/>
          </w:tcPr>
          <w:p w:rsidR="002829D8" w:rsidRPr="002829D8" w:rsidRDefault="002829D8" w:rsidP="002829D8">
            <w:pPr>
              <w:spacing w:line="221" w:lineRule="auto"/>
              <w:ind w:left="37"/>
              <w:rPr>
                <w:sz w:val="16"/>
                <w:szCs w:val="16"/>
              </w:rPr>
            </w:pPr>
            <w:r w:rsidRPr="002829D8">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bCs/>
                <w:sz w:val="16"/>
                <w:szCs w:val="16"/>
                <w:lang w:val="x-none" w:eastAsia="x-none"/>
              </w:rPr>
            </w:pPr>
            <w:r w:rsidRPr="002829D8">
              <w:rPr>
                <w:sz w:val="16"/>
                <w:szCs w:val="16"/>
              </w:rPr>
              <w:t>2016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highlight w:val="yellow"/>
              </w:rPr>
            </w:pPr>
            <w:r w:rsidRPr="002829D8">
              <w:rPr>
                <w:bCs/>
                <w:sz w:val="16"/>
                <w:szCs w:val="16"/>
              </w:rPr>
              <w:t>2017</w:t>
            </w:r>
          </w:p>
        </w:tc>
        <w:tc>
          <w:tcPr>
            <w:tcW w:w="1275" w:type="dxa"/>
          </w:tcPr>
          <w:p w:rsidR="002829D8" w:rsidRPr="002829D8" w:rsidRDefault="002829D8" w:rsidP="002829D8">
            <w:pPr>
              <w:spacing w:line="221" w:lineRule="auto"/>
              <w:rPr>
                <w:sz w:val="16"/>
                <w:szCs w:val="16"/>
              </w:rPr>
            </w:pPr>
            <w:r w:rsidRPr="002829D8">
              <w:rPr>
                <w:sz w:val="16"/>
                <w:szCs w:val="16"/>
              </w:rPr>
              <w:t>452,1</w:t>
            </w:r>
          </w:p>
        </w:tc>
        <w:tc>
          <w:tcPr>
            <w:tcW w:w="1276" w:type="dxa"/>
          </w:tcPr>
          <w:p w:rsidR="002829D8" w:rsidRPr="002829D8" w:rsidRDefault="002829D8" w:rsidP="002829D8">
            <w:pPr>
              <w:spacing w:line="221" w:lineRule="auto"/>
              <w:rPr>
                <w:sz w:val="16"/>
                <w:szCs w:val="16"/>
              </w:rPr>
            </w:pPr>
            <w:r w:rsidRPr="002829D8">
              <w:rPr>
                <w:sz w:val="16"/>
                <w:szCs w:val="16"/>
              </w:rPr>
              <w:t>452,1</w:t>
            </w:r>
          </w:p>
        </w:tc>
        <w:tc>
          <w:tcPr>
            <w:tcW w:w="1134" w:type="dxa"/>
          </w:tcPr>
          <w:p w:rsidR="002829D8" w:rsidRPr="002829D8" w:rsidRDefault="002829D8" w:rsidP="002829D8">
            <w:pPr>
              <w:spacing w:line="221" w:lineRule="auto"/>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2018</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2019</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2020</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2024</w:t>
            </w:r>
          </w:p>
        </w:tc>
        <w:tc>
          <w:tcPr>
            <w:tcW w:w="1275" w:type="dxa"/>
          </w:tcPr>
          <w:p w:rsidR="002829D8" w:rsidRPr="002829D8" w:rsidRDefault="002829D8" w:rsidP="002829D8">
            <w:pPr>
              <w:jc w:val="both"/>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jc w:val="both"/>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val="restart"/>
          </w:tcPr>
          <w:p w:rsidR="002829D8" w:rsidRPr="002829D8" w:rsidRDefault="002829D8" w:rsidP="002829D8">
            <w:pPr>
              <w:ind w:left="34"/>
              <w:rPr>
                <w:sz w:val="16"/>
                <w:szCs w:val="16"/>
              </w:rPr>
            </w:pPr>
            <w:r w:rsidRPr="002829D8">
              <w:rPr>
                <w:b/>
                <w:sz w:val="16"/>
                <w:szCs w:val="16"/>
              </w:rPr>
              <w:lastRenderedPageBreak/>
              <w:t>4.6</w:t>
            </w:r>
            <w:r w:rsidRPr="002829D8">
              <w:rPr>
                <w:sz w:val="16"/>
                <w:szCs w:val="16"/>
              </w:rPr>
              <w:t>.</w:t>
            </w:r>
          </w:p>
        </w:tc>
        <w:tc>
          <w:tcPr>
            <w:tcW w:w="1134" w:type="dxa"/>
            <w:vMerge w:val="restart"/>
          </w:tcPr>
          <w:p w:rsidR="002829D8" w:rsidRPr="002829D8" w:rsidRDefault="002829D8" w:rsidP="002829D8">
            <w:pPr>
              <w:spacing w:line="221" w:lineRule="auto"/>
              <w:ind w:left="34"/>
              <w:rPr>
                <w:sz w:val="16"/>
                <w:szCs w:val="16"/>
              </w:rPr>
            </w:pPr>
            <w:r w:rsidRPr="002829D8">
              <w:rPr>
                <w:sz w:val="16"/>
                <w:szCs w:val="16"/>
              </w:rPr>
              <w:t xml:space="preserve">Субсидия на приобретение оборудования и товарно-материальных ценностей для нужд муниципальных образовательных организаций, учреждений культуры и спорта </w:t>
            </w:r>
            <w:r w:rsidRPr="002829D8">
              <w:rPr>
                <w:sz w:val="16"/>
                <w:szCs w:val="16"/>
                <w:lang w:val="x-none" w:eastAsia="x-none"/>
              </w:rPr>
              <w:t>(Предоставление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widowControl w:val="0"/>
              <w:autoSpaceDE w:val="0"/>
              <w:autoSpaceDN w:val="0"/>
              <w:adjustRightInd w:val="0"/>
              <w:spacing w:line="221" w:lineRule="auto"/>
              <w:rPr>
                <w:b/>
                <w:bCs/>
                <w:sz w:val="16"/>
                <w:szCs w:val="16"/>
              </w:rPr>
            </w:pPr>
            <w:r w:rsidRPr="002829D8">
              <w:rPr>
                <w:b/>
                <w:sz w:val="16"/>
                <w:szCs w:val="16"/>
              </w:rPr>
              <w:t>2016-2027</w:t>
            </w:r>
          </w:p>
        </w:tc>
        <w:tc>
          <w:tcPr>
            <w:tcW w:w="1275" w:type="dxa"/>
          </w:tcPr>
          <w:p w:rsidR="002829D8" w:rsidRPr="002829D8" w:rsidRDefault="002829D8" w:rsidP="002829D8">
            <w:pPr>
              <w:spacing w:line="221" w:lineRule="auto"/>
              <w:rPr>
                <w:b/>
                <w:sz w:val="16"/>
                <w:szCs w:val="16"/>
              </w:rPr>
            </w:pPr>
            <w:r w:rsidRPr="002829D8">
              <w:rPr>
                <w:b/>
                <w:sz w:val="16"/>
                <w:szCs w:val="16"/>
              </w:rPr>
              <w:t>303,0</w:t>
            </w:r>
          </w:p>
        </w:tc>
        <w:tc>
          <w:tcPr>
            <w:tcW w:w="1276" w:type="dxa"/>
          </w:tcPr>
          <w:p w:rsidR="002829D8" w:rsidRPr="002829D8" w:rsidRDefault="002829D8" w:rsidP="002829D8">
            <w:pPr>
              <w:spacing w:line="221" w:lineRule="auto"/>
              <w:rPr>
                <w:b/>
                <w:sz w:val="16"/>
                <w:szCs w:val="16"/>
              </w:rPr>
            </w:pPr>
            <w:r w:rsidRPr="002829D8">
              <w:rPr>
                <w:b/>
                <w:sz w:val="16"/>
                <w:szCs w:val="16"/>
              </w:rPr>
              <w:t>300,0</w:t>
            </w:r>
          </w:p>
        </w:tc>
        <w:tc>
          <w:tcPr>
            <w:tcW w:w="1134" w:type="dxa"/>
          </w:tcPr>
          <w:p w:rsidR="002829D8" w:rsidRPr="002829D8" w:rsidRDefault="002829D8" w:rsidP="002829D8">
            <w:pPr>
              <w:spacing w:line="221" w:lineRule="auto"/>
              <w:rPr>
                <w:b/>
                <w:sz w:val="16"/>
                <w:szCs w:val="16"/>
              </w:rPr>
            </w:pPr>
            <w:r w:rsidRPr="002829D8">
              <w:rPr>
                <w:b/>
                <w:sz w:val="16"/>
                <w:szCs w:val="16"/>
              </w:rPr>
              <w:t>3,0</w:t>
            </w:r>
          </w:p>
        </w:tc>
        <w:tc>
          <w:tcPr>
            <w:tcW w:w="1228" w:type="dxa"/>
            <w:gridSpan w:val="2"/>
          </w:tcPr>
          <w:p w:rsidR="002829D8" w:rsidRPr="002829D8" w:rsidRDefault="002829D8" w:rsidP="002829D8">
            <w:pPr>
              <w:rPr>
                <w:b/>
                <w:sz w:val="16"/>
                <w:szCs w:val="16"/>
              </w:rPr>
            </w:pPr>
            <w:r w:rsidRPr="002829D8">
              <w:rPr>
                <w:b/>
                <w:sz w:val="16"/>
                <w:szCs w:val="16"/>
              </w:rPr>
              <w:t>0,0</w:t>
            </w:r>
          </w:p>
        </w:tc>
        <w:tc>
          <w:tcPr>
            <w:tcW w:w="1749" w:type="dxa"/>
            <w:vMerge w:val="restart"/>
          </w:tcPr>
          <w:p w:rsidR="002829D8" w:rsidRPr="002829D8" w:rsidRDefault="002829D8" w:rsidP="002829D8">
            <w:pPr>
              <w:spacing w:line="221" w:lineRule="auto"/>
              <w:ind w:left="37"/>
              <w:rPr>
                <w:sz w:val="16"/>
                <w:szCs w:val="16"/>
              </w:rPr>
            </w:pPr>
            <w:r w:rsidRPr="002829D8">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bCs/>
                <w:sz w:val="16"/>
                <w:szCs w:val="16"/>
                <w:lang w:val="x-none" w:eastAsia="x-none"/>
              </w:rPr>
            </w:pPr>
            <w:r w:rsidRPr="002829D8">
              <w:rPr>
                <w:sz w:val="16"/>
                <w:szCs w:val="16"/>
              </w:rPr>
              <w:t>2016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highlight w:val="yellow"/>
              </w:rPr>
            </w:pPr>
            <w:r w:rsidRPr="002829D8">
              <w:rPr>
                <w:bCs/>
                <w:sz w:val="16"/>
                <w:szCs w:val="16"/>
              </w:rPr>
              <w:t>2017</w:t>
            </w:r>
          </w:p>
        </w:tc>
        <w:tc>
          <w:tcPr>
            <w:tcW w:w="1275" w:type="dxa"/>
          </w:tcPr>
          <w:p w:rsidR="002829D8" w:rsidRPr="002829D8" w:rsidRDefault="002829D8" w:rsidP="002829D8">
            <w:pPr>
              <w:spacing w:line="221" w:lineRule="auto"/>
              <w:rPr>
                <w:sz w:val="16"/>
                <w:szCs w:val="16"/>
              </w:rPr>
            </w:pPr>
            <w:r w:rsidRPr="002829D8">
              <w:rPr>
                <w:sz w:val="16"/>
                <w:szCs w:val="16"/>
              </w:rPr>
              <w:t>303,0</w:t>
            </w:r>
          </w:p>
        </w:tc>
        <w:tc>
          <w:tcPr>
            <w:tcW w:w="1276" w:type="dxa"/>
          </w:tcPr>
          <w:p w:rsidR="002829D8" w:rsidRPr="002829D8" w:rsidRDefault="002829D8" w:rsidP="002829D8">
            <w:pPr>
              <w:spacing w:line="221" w:lineRule="auto"/>
              <w:rPr>
                <w:sz w:val="16"/>
                <w:szCs w:val="16"/>
              </w:rPr>
            </w:pPr>
            <w:r w:rsidRPr="002829D8">
              <w:rPr>
                <w:sz w:val="16"/>
                <w:szCs w:val="16"/>
              </w:rPr>
              <w:t>300,0</w:t>
            </w:r>
          </w:p>
        </w:tc>
        <w:tc>
          <w:tcPr>
            <w:tcW w:w="1134" w:type="dxa"/>
          </w:tcPr>
          <w:p w:rsidR="002829D8" w:rsidRPr="002829D8" w:rsidRDefault="002829D8" w:rsidP="002829D8">
            <w:pPr>
              <w:spacing w:line="221" w:lineRule="auto"/>
              <w:rPr>
                <w:sz w:val="16"/>
                <w:szCs w:val="16"/>
              </w:rPr>
            </w:pPr>
            <w:r w:rsidRPr="002829D8">
              <w:rPr>
                <w:sz w:val="16"/>
                <w:szCs w:val="16"/>
              </w:rPr>
              <w:t>3,0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2018</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2019</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2020</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2024</w:t>
            </w:r>
          </w:p>
        </w:tc>
        <w:tc>
          <w:tcPr>
            <w:tcW w:w="1275" w:type="dxa"/>
          </w:tcPr>
          <w:p w:rsidR="002829D8" w:rsidRPr="002829D8" w:rsidRDefault="002829D8" w:rsidP="002829D8">
            <w:pPr>
              <w:jc w:val="both"/>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jc w:val="both"/>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val="restart"/>
          </w:tcPr>
          <w:p w:rsidR="002829D8" w:rsidRPr="002829D8" w:rsidRDefault="002829D8" w:rsidP="002829D8">
            <w:pPr>
              <w:rPr>
                <w:b/>
                <w:sz w:val="16"/>
                <w:szCs w:val="16"/>
              </w:rPr>
            </w:pPr>
            <w:r w:rsidRPr="002829D8">
              <w:rPr>
                <w:b/>
                <w:sz w:val="16"/>
                <w:szCs w:val="16"/>
              </w:rPr>
              <w:t>4.7.</w:t>
            </w:r>
          </w:p>
        </w:tc>
        <w:tc>
          <w:tcPr>
            <w:tcW w:w="1134" w:type="dxa"/>
            <w:vMerge w:val="restart"/>
          </w:tcPr>
          <w:p w:rsidR="002829D8" w:rsidRPr="002829D8" w:rsidRDefault="002829D8" w:rsidP="002829D8">
            <w:pPr>
              <w:spacing w:line="221" w:lineRule="auto"/>
              <w:rPr>
                <w:sz w:val="16"/>
                <w:szCs w:val="16"/>
              </w:rPr>
            </w:pPr>
            <w:r w:rsidRPr="002829D8">
              <w:rPr>
                <w:sz w:val="16"/>
                <w:szCs w:val="16"/>
              </w:rPr>
              <w:t>Субсидия на приобретение оборудования и товарно-материальных ценностей для нужд автономных образовательных организаций в 2020 году (Предоставление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
                <w:sz w:val="16"/>
                <w:szCs w:val="16"/>
              </w:rPr>
              <w:t>2016-2027</w:t>
            </w:r>
          </w:p>
        </w:tc>
        <w:tc>
          <w:tcPr>
            <w:tcW w:w="1275" w:type="dxa"/>
          </w:tcPr>
          <w:p w:rsidR="002829D8" w:rsidRPr="002829D8" w:rsidRDefault="002829D8" w:rsidP="002829D8">
            <w:pPr>
              <w:rPr>
                <w:b/>
                <w:sz w:val="16"/>
                <w:szCs w:val="16"/>
              </w:rPr>
            </w:pPr>
            <w:r w:rsidRPr="002829D8">
              <w:rPr>
                <w:b/>
                <w:sz w:val="16"/>
                <w:szCs w:val="16"/>
              </w:rPr>
              <w:t>1 005,1</w:t>
            </w:r>
          </w:p>
        </w:tc>
        <w:tc>
          <w:tcPr>
            <w:tcW w:w="1276" w:type="dxa"/>
          </w:tcPr>
          <w:p w:rsidR="002829D8" w:rsidRPr="002829D8" w:rsidRDefault="002829D8" w:rsidP="002829D8">
            <w:pPr>
              <w:rPr>
                <w:b/>
                <w:sz w:val="16"/>
                <w:szCs w:val="16"/>
              </w:rPr>
            </w:pPr>
            <w:r w:rsidRPr="002829D8">
              <w:rPr>
                <w:b/>
                <w:sz w:val="16"/>
                <w:szCs w:val="16"/>
              </w:rPr>
              <w:t>1 000,0</w:t>
            </w:r>
          </w:p>
        </w:tc>
        <w:tc>
          <w:tcPr>
            <w:tcW w:w="1134" w:type="dxa"/>
          </w:tcPr>
          <w:p w:rsidR="002829D8" w:rsidRPr="002829D8" w:rsidRDefault="002829D8" w:rsidP="002829D8">
            <w:pPr>
              <w:rPr>
                <w:b/>
                <w:sz w:val="16"/>
                <w:szCs w:val="16"/>
              </w:rPr>
            </w:pPr>
            <w:r w:rsidRPr="002829D8">
              <w:rPr>
                <w:b/>
                <w:sz w:val="16"/>
                <w:szCs w:val="16"/>
              </w:rPr>
              <w:t>5,1</w:t>
            </w:r>
          </w:p>
        </w:tc>
        <w:tc>
          <w:tcPr>
            <w:tcW w:w="1228" w:type="dxa"/>
            <w:gridSpan w:val="2"/>
          </w:tcPr>
          <w:p w:rsidR="002829D8" w:rsidRPr="002829D8" w:rsidRDefault="002829D8" w:rsidP="002829D8">
            <w:pPr>
              <w:rPr>
                <w:b/>
                <w:sz w:val="16"/>
                <w:szCs w:val="16"/>
              </w:rPr>
            </w:pPr>
            <w:r w:rsidRPr="002829D8">
              <w:rPr>
                <w:b/>
                <w:sz w:val="16"/>
                <w:szCs w:val="16"/>
              </w:rPr>
              <w:t>0,0</w:t>
            </w:r>
          </w:p>
        </w:tc>
        <w:tc>
          <w:tcPr>
            <w:tcW w:w="1749" w:type="dxa"/>
            <w:vMerge w:val="restart"/>
          </w:tcPr>
          <w:p w:rsidR="002829D8" w:rsidRPr="002829D8" w:rsidRDefault="002829D8" w:rsidP="002829D8">
            <w:pPr>
              <w:spacing w:line="221" w:lineRule="auto"/>
              <w:ind w:left="37"/>
              <w:rPr>
                <w:sz w:val="16"/>
                <w:szCs w:val="16"/>
              </w:rPr>
            </w:pPr>
            <w:r w:rsidRPr="002829D8">
              <w:rPr>
                <w:sz w:val="16"/>
                <w:szCs w:val="16"/>
              </w:rPr>
              <w:t>УСП, учреждения образования</w:t>
            </w: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2020</w:t>
            </w:r>
          </w:p>
        </w:tc>
        <w:tc>
          <w:tcPr>
            <w:tcW w:w="1275" w:type="dxa"/>
          </w:tcPr>
          <w:p w:rsidR="002829D8" w:rsidRPr="002829D8" w:rsidRDefault="002829D8" w:rsidP="002829D8">
            <w:pPr>
              <w:rPr>
                <w:sz w:val="16"/>
                <w:szCs w:val="16"/>
              </w:rPr>
            </w:pPr>
            <w:r w:rsidRPr="002829D8">
              <w:rPr>
                <w:sz w:val="16"/>
                <w:szCs w:val="16"/>
              </w:rPr>
              <w:t>1 005,1</w:t>
            </w:r>
          </w:p>
        </w:tc>
        <w:tc>
          <w:tcPr>
            <w:tcW w:w="1276" w:type="dxa"/>
          </w:tcPr>
          <w:p w:rsidR="002829D8" w:rsidRPr="002829D8" w:rsidRDefault="002829D8" w:rsidP="002829D8">
            <w:pPr>
              <w:rPr>
                <w:sz w:val="16"/>
                <w:szCs w:val="16"/>
              </w:rPr>
            </w:pPr>
            <w:r w:rsidRPr="002829D8">
              <w:rPr>
                <w:sz w:val="16"/>
                <w:szCs w:val="16"/>
              </w:rPr>
              <w:t>1 000,0</w:t>
            </w:r>
          </w:p>
        </w:tc>
        <w:tc>
          <w:tcPr>
            <w:tcW w:w="1134" w:type="dxa"/>
          </w:tcPr>
          <w:p w:rsidR="002829D8" w:rsidRPr="002829D8" w:rsidRDefault="002829D8" w:rsidP="002829D8">
            <w:pPr>
              <w:rPr>
                <w:sz w:val="16"/>
                <w:szCs w:val="16"/>
              </w:rPr>
            </w:pPr>
            <w:r w:rsidRPr="002829D8">
              <w:rPr>
                <w:sz w:val="16"/>
                <w:szCs w:val="16"/>
              </w:rPr>
              <w:t>5,1</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2024</w:t>
            </w:r>
          </w:p>
        </w:tc>
        <w:tc>
          <w:tcPr>
            <w:tcW w:w="1275" w:type="dxa"/>
          </w:tcPr>
          <w:p w:rsidR="002829D8" w:rsidRPr="002829D8" w:rsidRDefault="002829D8" w:rsidP="002829D8">
            <w:pPr>
              <w:jc w:val="both"/>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jc w:val="both"/>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val="restart"/>
          </w:tcPr>
          <w:p w:rsidR="002829D8" w:rsidRPr="002829D8" w:rsidRDefault="002829D8" w:rsidP="002829D8">
            <w:pPr>
              <w:rPr>
                <w:b/>
                <w:sz w:val="16"/>
                <w:szCs w:val="16"/>
              </w:rPr>
            </w:pPr>
            <w:r w:rsidRPr="002829D8">
              <w:rPr>
                <w:b/>
                <w:sz w:val="16"/>
                <w:szCs w:val="16"/>
              </w:rPr>
              <w:t>4.8.</w:t>
            </w:r>
          </w:p>
        </w:tc>
        <w:tc>
          <w:tcPr>
            <w:tcW w:w="1134" w:type="dxa"/>
            <w:vMerge w:val="restart"/>
          </w:tcPr>
          <w:p w:rsidR="002829D8" w:rsidRPr="002829D8" w:rsidRDefault="002829D8" w:rsidP="002829D8">
            <w:pPr>
              <w:spacing w:line="221" w:lineRule="auto"/>
              <w:rPr>
                <w:sz w:val="16"/>
                <w:szCs w:val="16"/>
              </w:rPr>
            </w:pPr>
            <w:r w:rsidRPr="002829D8">
              <w:rPr>
                <w:sz w:val="16"/>
                <w:szCs w:val="16"/>
              </w:rPr>
              <w:t xml:space="preserve">Субсидия на реализацию мероприятий по профессиональной ориентации лиц,  обучающихся в общеобразовательных организациях Чукотского автономного округа (Предоставление субсидий бюджетным, автономным учреждениям и иным некоммерческим организациям) </w:t>
            </w:r>
            <w:proofErr w:type="spellStart"/>
            <w:r w:rsidRPr="002829D8">
              <w:rPr>
                <w:sz w:val="16"/>
                <w:szCs w:val="16"/>
              </w:rPr>
              <w:t>Софинансирование</w:t>
            </w:r>
            <w:proofErr w:type="spellEnd"/>
            <w:r w:rsidRPr="002829D8">
              <w:rPr>
                <w:sz w:val="16"/>
                <w:szCs w:val="16"/>
              </w:rPr>
              <w:t xml:space="preserve">  субсидии</w:t>
            </w:r>
          </w:p>
        </w:tc>
        <w:tc>
          <w:tcPr>
            <w:tcW w:w="1134" w:type="dxa"/>
          </w:tcPr>
          <w:p w:rsidR="002829D8" w:rsidRPr="002829D8" w:rsidRDefault="002829D8" w:rsidP="002829D8">
            <w:pPr>
              <w:widowControl w:val="0"/>
              <w:autoSpaceDE w:val="0"/>
              <w:autoSpaceDN w:val="0"/>
              <w:adjustRightInd w:val="0"/>
              <w:spacing w:line="221" w:lineRule="auto"/>
              <w:rPr>
                <w:bCs/>
                <w:color w:val="0000FF"/>
                <w:sz w:val="16"/>
                <w:szCs w:val="16"/>
              </w:rPr>
            </w:pPr>
            <w:r w:rsidRPr="002829D8">
              <w:rPr>
                <w:b/>
                <w:color w:val="0000FF"/>
                <w:sz w:val="16"/>
                <w:szCs w:val="16"/>
              </w:rPr>
              <w:t>2016-2027</w:t>
            </w:r>
          </w:p>
        </w:tc>
        <w:tc>
          <w:tcPr>
            <w:tcW w:w="1275" w:type="dxa"/>
          </w:tcPr>
          <w:p w:rsidR="002829D8" w:rsidRPr="002829D8" w:rsidRDefault="002829D8" w:rsidP="002829D8">
            <w:pPr>
              <w:rPr>
                <w:b/>
                <w:color w:val="0000FF"/>
                <w:sz w:val="16"/>
                <w:szCs w:val="16"/>
              </w:rPr>
            </w:pPr>
            <w:r w:rsidRPr="002829D8">
              <w:rPr>
                <w:b/>
                <w:color w:val="0000FF"/>
                <w:sz w:val="16"/>
                <w:szCs w:val="16"/>
              </w:rPr>
              <w:t>1 856,5</w:t>
            </w:r>
          </w:p>
        </w:tc>
        <w:tc>
          <w:tcPr>
            <w:tcW w:w="1276" w:type="dxa"/>
          </w:tcPr>
          <w:p w:rsidR="002829D8" w:rsidRPr="002829D8" w:rsidRDefault="002829D8" w:rsidP="002829D8">
            <w:pPr>
              <w:rPr>
                <w:b/>
                <w:color w:val="0000FF"/>
                <w:sz w:val="16"/>
                <w:szCs w:val="16"/>
              </w:rPr>
            </w:pPr>
            <w:r w:rsidRPr="002829D8">
              <w:rPr>
                <w:b/>
                <w:color w:val="0000FF"/>
                <w:sz w:val="16"/>
                <w:szCs w:val="16"/>
              </w:rPr>
              <w:t>1 850</w:t>
            </w:r>
          </w:p>
        </w:tc>
        <w:tc>
          <w:tcPr>
            <w:tcW w:w="1134" w:type="dxa"/>
          </w:tcPr>
          <w:p w:rsidR="002829D8" w:rsidRPr="002829D8" w:rsidRDefault="002829D8" w:rsidP="002829D8">
            <w:pPr>
              <w:rPr>
                <w:b/>
                <w:color w:val="0000FF"/>
                <w:sz w:val="16"/>
                <w:szCs w:val="16"/>
              </w:rPr>
            </w:pPr>
            <w:r w:rsidRPr="002829D8">
              <w:rPr>
                <w:b/>
                <w:color w:val="0000FF"/>
                <w:sz w:val="16"/>
                <w:szCs w:val="16"/>
              </w:rPr>
              <w:t>6,5</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spacing w:line="221" w:lineRule="auto"/>
              <w:ind w:left="37"/>
              <w:rPr>
                <w:sz w:val="16"/>
                <w:szCs w:val="16"/>
              </w:rPr>
            </w:pPr>
            <w:r w:rsidRPr="002829D8">
              <w:rPr>
                <w:sz w:val="16"/>
                <w:szCs w:val="16"/>
              </w:rPr>
              <w:t>УСП, учреждения образования</w:t>
            </w: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2020</w:t>
            </w:r>
          </w:p>
        </w:tc>
        <w:tc>
          <w:tcPr>
            <w:tcW w:w="1275" w:type="dxa"/>
          </w:tcPr>
          <w:p w:rsidR="002829D8" w:rsidRPr="002829D8" w:rsidRDefault="002829D8" w:rsidP="002829D8">
            <w:pPr>
              <w:rPr>
                <w:sz w:val="16"/>
                <w:szCs w:val="16"/>
              </w:rPr>
            </w:pPr>
            <w:r w:rsidRPr="002829D8">
              <w:rPr>
                <w:sz w:val="16"/>
                <w:szCs w:val="16"/>
              </w:rPr>
              <w:t>1 005,2</w:t>
            </w:r>
          </w:p>
        </w:tc>
        <w:tc>
          <w:tcPr>
            <w:tcW w:w="1276" w:type="dxa"/>
          </w:tcPr>
          <w:p w:rsidR="002829D8" w:rsidRPr="002829D8" w:rsidRDefault="002829D8" w:rsidP="002829D8">
            <w:pPr>
              <w:rPr>
                <w:sz w:val="16"/>
                <w:szCs w:val="16"/>
              </w:rPr>
            </w:pPr>
            <w:r w:rsidRPr="002829D8">
              <w:rPr>
                <w:sz w:val="16"/>
                <w:szCs w:val="16"/>
              </w:rPr>
              <w:t>1 000,0</w:t>
            </w:r>
          </w:p>
        </w:tc>
        <w:tc>
          <w:tcPr>
            <w:tcW w:w="1134" w:type="dxa"/>
          </w:tcPr>
          <w:p w:rsidR="002829D8" w:rsidRPr="002829D8" w:rsidRDefault="002829D8" w:rsidP="002829D8">
            <w:pPr>
              <w:rPr>
                <w:sz w:val="16"/>
                <w:szCs w:val="16"/>
              </w:rPr>
            </w:pPr>
            <w:r w:rsidRPr="002829D8">
              <w:rPr>
                <w:sz w:val="16"/>
                <w:szCs w:val="16"/>
              </w:rPr>
              <w:t>5,2</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color w:val="FF0000"/>
                <w:sz w:val="16"/>
                <w:szCs w:val="16"/>
              </w:rPr>
            </w:pPr>
            <w:r w:rsidRPr="002829D8">
              <w:rPr>
                <w:color w:val="FF0000"/>
                <w:sz w:val="16"/>
                <w:szCs w:val="16"/>
              </w:rPr>
              <w:t>2024</w:t>
            </w:r>
          </w:p>
        </w:tc>
        <w:tc>
          <w:tcPr>
            <w:tcW w:w="1275" w:type="dxa"/>
          </w:tcPr>
          <w:p w:rsidR="002829D8" w:rsidRPr="002829D8" w:rsidRDefault="002829D8" w:rsidP="002829D8">
            <w:pPr>
              <w:jc w:val="both"/>
              <w:rPr>
                <w:color w:val="FF0000"/>
                <w:sz w:val="16"/>
                <w:szCs w:val="16"/>
              </w:rPr>
            </w:pPr>
            <w:r w:rsidRPr="002829D8">
              <w:rPr>
                <w:color w:val="FF0000"/>
                <w:sz w:val="16"/>
                <w:szCs w:val="16"/>
              </w:rPr>
              <w:t>251,3</w:t>
            </w:r>
          </w:p>
        </w:tc>
        <w:tc>
          <w:tcPr>
            <w:tcW w:w="1276" w:type="dxa"/>
          </w:tcPr>
          <w:p w:rsidR="002829D8" w:rsidRPr="002829D8" w:rsidRDefault="002829D8" w:rsidP="002829D8">
            <w:pPr>
              <w:rPr>
                <w:color w:val="FF0000"/>
                <w:sz w:val="16"/>
                <w:szCs w:val="16"/>
              </w:rPr>
            </w:pPr>
            <w:r w:rsidRPr="002829D8">
              <w:rPr>
                <w:color w:val="FF0000"/>
                <w:sz w:val="16"/>
                <w:szCs w:val="16"/>
              </w:rPr>
              <w:t>250,0</w:t>
            </w:r>
          </w:p>
        </w:tc>
        <w:tc>
          <w:tcPr>
            <w:tcW w:w="1134" w:type="dxa"/>
          </w:tcPr>
          <w:p w:rsidR="002829D8" w:rsidRPr="002829D8" w:rsidRDefault="002829D8" w:rsidP="002829D8">
            <w:pPr>
              <w:jc w:val="both"/>
              <w:rPr>
                <w:color w:val="FF0000"/>
                <w:sz w:val="16"/>
                <w:szCs w:val="16"/>
              </w:rPr>
            </w:pPr>
            <w:r w:rsidRPr="002829D8">
              <w:rPr>
                <w:color w:val="FF0000"/>
                <w:sz w:val="16"/>
                <w:szCs w:val="16"/>
              </w:rPr>
              <w:t>1,3</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600,0</w:t>
            </w:r>
          </w:p>
        </w:tc>
        <w:tc>
          <w:tcPr>
            <w:tcW w:w="1276" w:type="dxa"/>
          </w:tcPr>
          <w:p w:rsidR="002829D8" w:rsidRPr="002829D8" w:rsidRDefault="002829D8" w:rsidP="002829D8">
            <w:pPr>
              <w:rPr>
                <w:color w:val="0000FF"/>
                <w:sz w:val="16"/>
                <w:szCs w:val="16"/>
              </w:rPr>
            </w:pPr>
            <w:r w:rsidRPr="002829D8">
              <w:rPr>
                <w:color w:val="0000FF"/>
                <w:sz w:val="16"/>
                <w:szCs w:val="16"/>
              </w:rPr>
              <w:t>600,0</w:t>
            </w:r>
          </w:p>
        </w:tc>
        <w:tc>
          <w:tcPr>
            <w:tcW w:w="1134" w:type="dxa"/>
          </w:tcPr>
          <w:p w:rsidR="002829D8" w:rsidRPr="002829D8" w:rsidRDefault="002829D8" w:rsidP="002829D8">
            <w:pPr>
              <w:rPr>
                <w:color w:val="0000FF"/>
                <w:sz w:val="16"/>
                <w:szCs w:val="16"/>
              </w:rPr>
            </w:pPr>
            <w:r w:rsidRPr="002829D8">
              <w:rPr>
                <w:color w:val="0000FF"/>
                <w:sz w:val="16"/>
                <w:szCs w:val="16"/>
              </w:rPr>
              <w:t>0,0</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val="restart"/>
          </w:tcPr>
          <w:p w:rsidR="002829D8" w:rsidRPr="002829D8" w:rsidRDefault="002829D8" w:rsidP="002829D8">
            <w:pPr>
              <w:rPr>
                <w:b/>
                <w:sz w:val="16"/>
                <w:szCs w:val="16"/>
              </w:rPr>
            </w:pPr>
            <w:r w:rsidRPr="002829D8">
              <w:rPr>
                <w:b/>
                <w:sz w:val="16"/>
                <w:szCs w:val="16"/>
              </w:rPr>
              <w:t>4.9.</w:t>
            </w:r>
          </w:p>
          <w:p w:rsidR="002829D8" w:rsidRPr="002829D8" w:rsidRDefault="002829D8" w:rsidP="002829D8">
            <w:pPr>
              <w:rPr>
                <w:b/>
                <w:sz w:val="16"/>
                <w:szCs w:val="16"/>
              </w:rPr>
            </w:pPr>
          </w:p>
        </w:tc>
        <w:tc>
          <w:tcPr>
            <w:tcW w:w="1134" w:type="dxa"/>
            <w:vMerge w:val="restart"/>
          </w:tcPr>
          <w:p w:rsidR="002829D8" w:rsidRPr="002829D8" w:rsidRDefault="002829D8" w:rsidP="002829D8">
            <w:pPr>
              <w:spacing w:line="221" w:lineRule="auto"/>
              <w:rPr>
                <w:sz w:val="16"/>
                <w:szCs w:val="16"/>
              </w:rPr>
            </w:pPr>
            <w:r w:rsidRPr="002829D8">
              <w:rPr>
                <w:sz w:val="16"/>
                <w:szCs w:val="16"/>
              </w:rPr>
              <w:t xml:space="preserve">Расходы на мероприятия по поддержке детских и молодежных движений, </w:t>
            </w:r>
            <w:r w:rsidRPr="002829D8">
              <w:rPr>
                <w:sz w:val="16"/>
                <w:szCs w:val="16"/>
              </w:rPr>
              <w:lastRenderedPageBreak/>
              <w:t>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p w:rsidR="002829D8" w:rsidRPr="002829D8" w:rsidRDefault="002829D8" w:rsidP="002829D8">
            <w:pPr>
              <w:spacing w:line="221" w:lineRule="auto"/>
              <w:rPr>
                <w:sz w:val="16"/>
                <w:szCs w:val="16"/>
              </w:rPr>
            </w:pPr>
            <w:r w:rsidRPr="002829D8">
              <w:rPr>
                <w:b/>
                <w:sz w:val="16"/>
                <w:szCs w:val="16"/>
              </w:rPr>
              <w:t>(</w:t>
            </w:r>
            <w:proofErr w:type="spellStart"/>
            <w:r w:rsidRPr="002829D8">
              <w:rPr>
                <w:b/>
                <w:sz w:val="16"/>
                <w:szCs w:val="16"/>
              </w:rPr>
              <w:t>Софинансирование</w:t>
            </w:r>
            <w:proofErr w:type="spellEnd"/>
            <w:r w:rsidRPr="002829D8">
              <w:rPr>
                <w:b/>
                <w:sz w:val="16"/>
                <w:szCs w:val="16"/>
              </w:rPr>
              <w:t xml:space="preserve"> </w:t>
            </w:r>
            <w:r w:rsidRPr="002829D8">
              <w:rPr>
                <w:sz w:val="16"/>
                <w:szCs w:val="16"/>
              </w:rPr>
              <w:t xml:space="preserve"> обязательств за счет средств местного бюджета)</w:t>
            </w: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
                <w:color w:val="0000FF"/>
                <w:sz w:val="16"/>
                <w:szCs w:val="16"/>
              </w:rPr>
              <w:lastRenderedPageBreak/>
              <w:t>2016-2027</w:t>
            </w:r>
          </w:p>
        </w:tc>
        <w:tc>
          <w:tcPr>
            <w:tcW w:w="1275" w:type="dxa"/>
          </w:tcPr>
          <w:p w:rsidR="002829D8" w:rsidRPr="002829D8" w:rsidRDefault="002829D8" w:rsidP="002829D8">
            <w:pPr>
              <w:rPr>
                <w:b/>
                <w:color w:val="0000FF"/>
                <w:sz w:val="16"/>
                <w:szCs w:val="16"/>
              </w:rPr>
            </w:pPr>
            <w:r w:rsidRPr="002829D8">
              <w:rPr>
                <w:b/>
                <w:color w:val="0000FF"/>
                <w:sz w:val="16"/>
                <w:szCs w:val="16"/>
              </w:rPr>
              <w:t>2 583,4</w:t>
            </w:r>
          </w:p>
        </w:tc>
        <w:tc>
          <w:tcPr>
            <w:tcW w:w="1276" w:type="dxa"/>
          </w:tcPr>
          <w:p w:rsidR="002829D8" w:rsidRPr="002829D8" w:rsidRDefault="002829D8" w:rsidP="002829D8">
            <w:pPr>
              <w:rPr>
                <w:b/>
                <w:color w:val="0000FF"/>
                <w:sz w:val="16"/>
                <w:szCs w:val="16"/>
              </w:rPr>
            </w:pPr>
            <w:r w:rsidRPr="002829D8">
              <w:rPr>
                <w:b/>
                <w:color w:val="0000FF"/>
                <w:sz w:val="16"/>
                <w:szCs w:val="16"/>
              </w:rPr>
              <w:t>2 570,0</w:t>
            </w:r>
          </w:p>
        </w:tc>
        <w:tc>
          <w:tcPr>
            <w:tcW w:w="1134" w:type="dxa"/>
          </w:tcPr>
          <w:p w:rsidR="002829D8" w:rsidRPr="002829D8" w:rsidRDefault="002829D8" w:rsidP="002829D8">
            <w:pPr>
              <w:rPr>
                <w:b/>
                <w:color w:val="0000FF"/>
                <w:sz w:val="16"/>
                <w:szCs w:val="16"/>
              </w:rPr>
            </w:pPr>
            <w:r w:rsidRPr="002829D8">
              <w:rPr>
                <w:b/>
                <w:color w:val="0000FF"/>
                <w:sz w:val="16"/>
                <w:szCs w:val="16"/>
              </w:rPr>
              <w:t>13,4</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spacing w:line="221" w:lineRule="auto"/>
              <w:ind w:left="37"/>
              <w:rPr>
                <w:sz w:val="16"/>
                <w:szCs w:val="16"/>
              </w:rPr>
            </w:pPr>
            <w:r w:rsidRPr="002829D8">
              <w:rPr>
                <w:sz w:val="16"/>
                <w:szCs w:val="16"/>
              </w:rPr>
              <w:t>УСП, учреждения образования</w:t>
            </w: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2020</w:t>
            </w:r>
          </w:p>
        </w:tc>
        <w:tc>
          <w:tcPr>
            <w:tcW w:w="1275" w:type="dxa"/>
          </w:tcPr>
          <w:p w:rsidR="002829D8" w:rsidRPr="002829D8" w:rsidRDefault="002829D8" w:rsidP="002829D8">
            <w:pPr>
              <w:rPr>
                <w:sz w:val="16"/>
                <w:szCs w:val="16"/>
              </w:rPr>
            </w:pPr>
            <w:r w:rsidRPr="002829D8">
              <w:rPr>
                <w:sz w:val="16"/>
                <w:szCs w:val="16"/>
              </w:rPr>
              <w:t>502,6</w:t>
            </w:r>
          </w:p>
        </w:tc>
        <w:tc>
          <w:tcPr>
            <w:tcW w:w="1276" w:type="dxa"/>
          </w:tcPr>
          <w:p w:rsidR="002829D8" w:rsidRPr="002829D8" w:rsidRDefault="002829D8" w:rsidP="002829D8">
            <w:pPr>
              <w:rPr>
                <w:sz w:val="16"/>
                <w:szCs w:val="16"/>
              </w:rPr>
            </w:pPr>
            <w:r w:rsidRPr="002829D8">
              <w:rPr>
                <w:sz w:val="16"/>
                <w:szCs w:val="16"/>
              </w:rPr>
              <w:t>500,0</w:t>
            </w:r>
          </w:p>
        </w:tc>
        <w:tc>
          <w:tcPr>
            <w:tcW w:w="1134" w:type="dxa"/>
          </w:tcPr>
          <w:p w:rsidR="002829D8" w:rsidRPr="002829D8" w:rsidRDefault="002829D8" w:rsidP="002829D8">
            <w:pPr>
              <w:rPr>
                <w:sz w:val="16"/>
                <w:szCs w:val="16"/>
              </w:rPr>
            </w:pPr>
            <w:r w:rsidRPr="002829D8">
              <w:rPr>
                <w:sz w:val="16"/>
                <w:szCs w:val="16"/>
              </w:rPr>
              <w:t>2,6</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502,6</w:t>
            </w:r>
          </w:p>
        </w:tc>
        <w:tc>
          <w:tcPr>
            <w:tcW w:w="1276" w:type="dxa"/>
          </w:tcPr>
          <w:p w:rsidR="002829D8" w:rsidRPr="002829D8" w:rsidRDefault="002829D8" w:rsidP="002829D8">
            <w:pPr>
              <w:rPr>
                <w:sz w:val="16"/>
                <w:szCs w:val="16"/>
              </w:rPr>
            </w:pPr>
            <w:r w:rsidRPr="002829D8">
              <w:rPr>
                <w:sz w:val="16"/>
                <w:szCs w:val="16"/>
              </w:rPr>
              <w:t>500,0</w:t>
            </w:r>
          </w:p>
        </w:tc>
        <w:tc>
          <w:tcPr>
            <w:tcW w:w="1134" w:type="dxa"/>
          </w:tcPr>
          <w:p w:rsidR="002829D8" w:rsidRPr="002829D8" w:rsidRDefault="002829D8" w:rsidP="002829D8">
            <w:pPr>
              <w:rPr>
                <w:sz w:val="16"/>
                <w:szCs w:val="16"/>
              </w:rPr>
            </w:pPr>
            <w:r w:rsidRPr="002829D8">
              <w:rPr>
                <w:sz w:val="16"/>
                <w:szCs w:val="16"/>
              </w:rPr>
              <w:t>2,6</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502,6</w:t>
            </w:r>
          </w:p>
        </w:tc>
        <w:tc>
          <w:tcPr>
            <w:tcW w:w="1276" w:type="dxa"/>
          </w:tcPr>
          <w:p w:rsidR="002829D8" w:rsidRPr="002829D8" w:rsidRDefault="002829D8" w:rsidP="002829D8">
            <w:pPr>
              <w:rPr>
                <w:sz w:val="16"/>
                <w:szCs w:val="16"/>
              </w:rPr>
            </w:pPr>
            <w:r w:rsidRPr="002829D8">
              <w:rPr>
                <w:sz w:val="16"/>
                <w:szCs w:val="16"/>
              </w:rPr>
              <w:t>500,0</w:t>
            </w:r>
          </w:p>
        </w:tc>
        <w:tc>
          <w:tcPr>
            <w:tcW w:w="1134" w:type="dxa"/>
          </w:tcPr>
          <w:p w:rsidR="002829D8" w:rsidRPr="002829D8" w:rsidRDefault="002829D8" w:rsidP="002829D8">
            <w:pPr>
              <w:rPr>
                <w:sz w:val="16"/>
                <w:szCs w:val="16"/>
              </w:rPr>
            </w:pPr>
            <w:r w:rsidRPr="002829D8">
              <w:rPr>
                <w:sz w:val="16"/>
                <w:szCs w:val="16"/>
              </w:rPr>
              <w:t>2,6</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color w:val="0000FF"/>
                <w:sz w:val="16"/>
                <w:szCs w:val="16"/>
              </w:rPr>
            </w:pPr>
            <w:r w:rsidRPr="002829D8">
              <w:rPr>
                <w:color w:val="0000FF"/>
                <w:sz w:val="16"/>
                <w:szCs w:val="16"/>
              </w:rPr>
              <w:t>502,6</w:t>
            </w:r>
          </w:p>
        </w:tc>
        <w:tc>
          <w:tcPr>
            <w:tcW w:w="1276" w:type="dxa"/>
          </w:tcPr>
          <w:p w:rsidR="002829D8" w:rsidRPr="002829D8" w:rsidRDefault="002829D8" w:rsidP="002829D8">
            <w:pPr>
              <w:rPr>
                <w:color w:val="0000FF"/>
                <w:sz w:val="16"/>
                <w:szCs w:val="16"/>
              </w:rPr>
            </w:pPr>
            <w:r w:rsidRPr="002829D8">
              <w:rPr>
                <w:color w:val="0000FF"/>
                <w:sz w:val="16"/>
                <w:szCs w:val="16"/>
              </w:rPr>
              <w:t>500,0</w:t>
            </w:r>
          </w:p>
        </w:tc>
        <w:tc>
          <w:tcPr>
            <w:tcW w:w="1134" w:type="dxa"/>
          </w:tcPr>
          <w:p w:rsidR="002829D8" w:rsidRPr="002829D8" w:rsidRDefault="002829D8" w:rsidP="002829D8">
            <w:pPr>
              <w:rPr>
                <w:color w:val="0000FF"/>
                <w:sz w:val="16"/>
                <w:szCs w:val="16"/>
              </w:rPr>
            </w:pPr>
            <w:r w:rsidRPr="002829D8">
              <w:rPr>
                <w:color w:val="0000FF"/>
                <w:sz w:val="16"/>
                <w:szCs w:val="16"/>
              </w:rPr>
              <w:t>2,6</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color w:val="FF0000"/>
                <w:sz w:val="16"/>
                <w:szCs w:val="16"/>
              </w:rPr>
            </w:pPr>
            <w:r w:rsidRPr="002829D8">
              <w:rPr>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502,6</w:t>
            </w:r>
          </w:p>
        </w:tc>
        <w:tc>
          <w:tcPr>
            <w:tcW w:w="1276" w:type="dxa"/>
          </w:tcPr>
          <w:p w:rsidR="002829D8" w:rsidRPr="002829D8" w:rsidRDefault="002829D8" w:rsidP="002829D8">
            <w:pPr>
              <w:rPr>
                <w:color w:val="FF0000"/>
                <w:sz w:val="16"/>
                <w:szCs w:val="16"/>
              </w:rPr>
            </w:pPr>
            <w:r w:rsidRPr="002829D8">
              <w:rPr>
                <w:color w:val="FF0000"/>
                <w:sz w:val="16"/>
                <w:szCs w:val="16"/>
              </w:rPr>
              <w:t>500,0</w:t>
            </w:r>
          </w:p>
        </w:tc>
        <w:tc>
          <w:tcPr>
            <w:tcW w:w="1134" w:type="dxa"/>
          </w:tcPr>
          <w:p w:rsidR="002829D8" w:rsidRPr="002829D8" w:rsidRDefault="002829D8" w:rsidP="002829D8">
            <w:pPr>
              <w:jc w:val="both"/>
              <w:rPr>
                <w:color w:val="FF0000"/>
                <w:sz w:val="16"/>
                <w:szCs w:val="16"/>
              </w:rPr>
            </w:pPr>
            <w:r w:rsidRPr="002829D8">
              <w:rPr>
                <w:color w:val="FF0000"/>
                <w:sz w:val="16"/>
                <w:szCs w:val="16"/>
              </w:rPr>
              <w:t>2,6</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70,4</w:t>
            </w:r>
          </w:p>
        </w:tc>
        <w:tc>
          <w:tcPr>
            <w:tcW w:w="1276" w:type="dxa"/>
          </w:tcPr>
          <w:p w:rsidR="002829D8" w:rsidRPr="002829D8" w:rsidRDefault="002829D8" w:rsidP="002829D8">
            <w:pPr>
              <w:rPr>
                <w:color w:val="0000FF"/>
                <w:sz w:val="16"/>
                <w:szCs w:val="16"/>
              </w:rPr>
            </w:pPr>
            <w:r w:rsidRPr="002829D8">
              <w:rPr>
                <w:color w:val="0000FF"/>
                <w:sz w:val="16"/>
                <w:szCs w:val="16"/>
              </w:rPr>
              <w:t>70,0</w:t>
            </w:r>
          </w:p>
        </w:tc>
        <w:tc>
          <w:tcPr>
            <w:tcW w:w="1134" w:type="dxa"/>
          </w:tcPr>
          <w:p w:rsidR="002829D8" w:rsidRPr="002829D8" w:rsidRDefault="002829D8" w:rsidP="002829D8">
            <w:pPr>
              <w:rPr>
                <w:color w:val="0000FF"/>
                <w:sz w:val="16"/>
                <w:szCs w:val="16"/>
              </w:rPr>
            </w:pPr>
            <w:r w:rsidRPr="002829D8">
              <w:rPr>
                <w:color w:val="0000FF"/>
                <w:sz w:val="16"/>
                <w:szCs w:val="16"/>
              </w:rPr>
              <w:t>0,4</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val="restart"/>
          </w:tcPr>
          <w:p w:rsidR="002829D8" w:rsidRPr="002829D8" w:rsidRDefault="002829D8" w:rsidP="002829D8">
            <w:pPr>
              <w:rPr>
                <w:b/>
                <w:sz w:val="16"/>
                <w:szCs w:val="16"/>
              </w:rPr>
            </w:pPr>
            <w:r w:rsidRPr="002829D8">
              <w:rPr>
                <w:b/>
                <w:sz w:val="16"/>
                <w:szCs w:val="16"/>
              </w:rPr>
              <w:t>4.10.</w:t>
            </w:r>
          </w:p>
          <w:p w:rsidR="002829D8" w:rsidRPr="002829D8" w:rsidRDefault="002829D8" w:rsidP="002829D8">
            <w:pPr>
              <w:rPr>
                <w:b/>
                <w:sz w:val="16"/>
                <w:szCs w:val="16"/>
              </w:rPr>
            </w:pPr>
          </w:p>
        </w:tc>
        <w:tc>
          <w:tcPr>
            <w:tcW w:w="1134" w:type="dxa"/>
            <w:vMerge w:val="restart"/>
          </w:tcPr>
          <w:p w:rsidR="002829D8" w:rsidRPr="002829D8" w:rsidRDefault="002829D8" w:rsidP="002829D8">
            <w:pPr>
              <w:spacing w:line="221" w:lineRule="auto"/>
              <w:rPr>
                <w:sz w:val="16"/>
                <w:szCs w:val="16"/>
              </w:rPr>
            </w:pPr>
            <w:r w:rsidRPr="002829D8">
              <w:rPr>
                <w:sz w:val="16"/>
                <w:szCs w:val="16"/>
              </w:rPr>
              <w:t>Субсидия на реализацию мероприятий по поддержке творчества обучающихся инженерной направленности  (Предоставление субсидий бюджетным, автономным учреждениям и иным некоммерческим организациям)</w:t>
            </w:r>
          </w:p>
          <w:p w:rsidR="002829D8" w:rsidRPr="002829D8" w:rsidRDefault="002829D8" w:rsidP="002829D8">
            <w:pPr>
              <w:spacing w:line="221" w:lineRule="auto"/>
              <w:rPr>
                <w:sz w:val="16"/>
                <w:szCs w:val="16"/>
              </w:rPr>
            </w:pPr>
            <w:proofErr w:type="spellStart"/>
            <w:proofErr w:type="gramStart"/>
            <w:r w:rsidRPr="002829D8">
              <w:rPr>
                <w:b/>
                <w:sz w:val="16"/>
                <w:szCs w:val="16"/>
              </w:rPr>
              <w:t>Софинансирование</w:t>
            </w:r>
            <w:proofErr w:type="spellEnd"/>
            <w:r w:rsidRPr="002829D8">
              <w:rPr>
                <w:b/>
                <w:sz w:val="16"/>
                <w:szCs w:val="16"/>
              </w:rPr>
              <w:t xml:space="preserve"> </w:t>
            </w:r>
            <w:r w:rsidRPr="002829D8">
              <w:rPr>
                <w:sz w:val="16"/>
                <w:szCs w:val="16"/>
              </w:rPr>
              <w:t xml:space="preserve"> обязательств за счет средств местного бюджета)</w:t>
            </w:r>
            <w:proofErr w:type="gramEnd"/>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
                <w:color w:val="0000FF"/>
                <w:sz w:val="16"/>
                <w:szCs w:val="16"/>
              </w:rPr>
              <w:t>2016-2027</w:t>
            </w:r>
          </w:p>
        </w:tc>
        <w:tc>
          <w:tcPr>
            <w:tcW w:w="1275" w:type="dxa"/>
          </w:tcPr>
          <w:p w:rsidR="002829D8" w:rsidRPr="002829D8" w:rsidRDefault="002829D8" w:rsidP="002829D8">
            <w:pPr>
              <w:rPr>
                <w:b/>
                <w:color w:val="0000FF"/>
                <w:sz w:val="16"/>
                <w:szCs w:val="16"/>
              </w:rPr>
            </w:pPr>
            <w:r w:rsidRPr="002829D8">
              <w:rPr>
                <w:b/>
                <w:color w:val="0000FF"/>
                <w:sz w:val="16"/>
                <w:szCs w:val="16"/>
              </w:rPr>
              <w:t>965,2</w:t>
            </w:r>
          </w:p>
        </w:tc>
        <w:tc>
          <w:tcPr>
            <w:tcW w:w="1276" w:type="dxa"/>
          </w:tcPr>
          <w:p w:rsidR="002829D8" w:rsidRPr="002829D8" w:rsidRDefault="002829D8" w:rsidP="002829D8">
            <w:pPr>
              <w:rPr>
                <w:b/>
                <w:color w:val="0000FF"/>
                <w:sz w:val="16"/>
                <w:szCs w:val="16"/>
              </w:rPr>
            </w:pPr>
            <w:r w:rsidRPr="002829D8">
              <w:rPr>
                <w:b/>
                <w:color w:val="0000FF"/>
                <w:sz w:val="16"/>
                <w:szCs w:val="16"/>
              </w:rPr>
              <w:t>960,0</w:t>
            </w:r>
          </w:p>
        </w:tc>
        <w:tc>
          <w:tcPr>
            <w:tcW w:w="1134" w:type="dxa"/>
          </w:tcPr>
          <w:p w:rsidR="002829D8" w:rsidRPr="002829D8" w:rsidRDefault="002829D8" w:rsidP="002829D8">
            <w:pPr>
              <w:rPr>
                <w:b/>
                <w:color w:val="0000FF"/>
                <w:sz w:val="16"/>
                <w:szCs w:val="16"/>
              </w:rPr>
            </w:pPr>
            <w:r w:rsidRPr="002829D8">
              <w:rPr>
                <w:b/>
                <w:color w:val="0000FF"/>
                <w:sz w:val="16"/>
                <w:szCs w:val="16"/>
              </w:rPr>
              <w:t>5,2</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spacing w:line="221" w:lineRule="auto"/>
              <w:ind w:left="37"/>
              <w:rPr>
                <w:sz w:val="16"/>
                <w:szCs w:val="16"/>
              </w:rPr>
            </w:pPr>
            <w:r w:rsidRPr="002829D8">
              <w:rPr>
                <w:sz w:val="16"/>
                <w:szCs w:val="16"/>
              </w:rPr>
              <w:t>УСП, учреждения образования</w:t>
            </w: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2020</w:t>
            </w:r>
          </w:p>
        </w:tc>
        <w:tc>
          <w:tcPr>
            <w:tcW w:w="1275" w:type="dxa"/>
          </w:tcPr>
          <w:p w:rsidR="002829D8" w:rsidRPr="002829D8" w:rsidRDefault="002829D8" w:rsidP="002829D8">
            <w:pPr>
              <w:rPr>
                <w:sz w:val="16"/>
                <w:szCs w:val="16"/>
              </w:rPr>
            </w:pPr>
            <w:r w:rsidRPr="002829D8">
              <w:rPr>
                <w:sz w:val="16"/>
                <w:szCs w:val="16"/>
              </w:rPr>
              <w:t>261,4</w:t>
            </w:r>
          </w:p>
        </w:tc>
        <w:tc>
          <w:tcPr>
            <w:tcW w:w="1276" w:type="dxa"/>
          </w:tcPr>
          <w:p w:rsidR="002829D8" w:rsidRPr="002829D8" w:rsidRDefault="002829D8" w:rsidP="002829D8">
            <w:pPr>
              <w:rPr>
                <w:sz w:val="16"/>
                <w:szCs w:val="16"/>
              </w:rPr>
            </w:pPr>
            <w:r w:rsidRPr="002829D8">
              <w:rPr>
                <w:sz w:val="16"/>
                <w:szCs w:val="16"/>
              </w:rPr>
              <w:t>260,0</w:t>
            </w:r>
          </w:p>
        </w:tc>
        <w:tc>
          <w:tcPr>
            <w:tcW w:w="1134" w:type="dxa"/>
          </w:tcPr>
          <w:p w:rsidR="002829D8" w:rsidRPr="002829D8" w:rsidRDefault="002829D8" w:rsidP="002829D8">
            <w:pPr>
              <w:rPr>
                <w:sz w:val="16"/>
                <w:szCs w:val="16"/>
              </w:rPr>
            </w:pPr>
            <w:r w:rsidRPr="002829D8">
              <w:rPr>
                <w:sz w:val="16"/>
                <w:szCs w:val="16"/>
              </w:rPr>
              <w:t>1,4</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100,6</w:t>
            </w:r>
          </w:p>
        </w:tc>
        <w:tc>
          <w:tcPr>
            <w:tcW w:w="1276" w:type="dxa"/>
          </w:tcPr>
          <w:p w:rsidR="002829D8" w:rsidRPr="002829D8" w:rsidRDefault="002829D8" w:rsidP="002829D8">
            <w:pPr>
              <w:rPr>
                <w:sz w:val="16"/>
                <w:szCs w:val="16"/>
              </w:rPr>
            </w:pPr>
            <w:r w:rsidRPr="002829D8">
              <w:rPr>
                <w:sz w:val="16"/>
                <w:szCs w:val="16"/>
              </w:rPr>
              <w:t>100,0</w:t>
            </w:r>
          </w:p>
        </w:tc>
        <w:tc>
          <w:tcPr>
            <w:tcW w:w="1134" w:type="dxa"/>
          </w:tcPr>
          <w:p w:rsidR="002829D8" w:rsidRPr="002829D8" w:rsidRDefault="002829D8" w:rsidP="002829D8">
            <w:pPr>
              <w:rPr>
                <w:sz w:val="16"/>
                <w:szCs w:val="16"/>
              </w:rPr>
            </w:pPr>
            <w:r w:rsidRPr="002829D8">
              <w:rPr>
                <w:sz w:val="16"/>
                <w:szCs w:val="16"/>
              </w:rPr>
              <w:t>0,6</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100,6</w:t>
            </w:r>
          </w:p>
        </w:tc>
        <w:tc>
          <w:tcPr>
            <w:tcW w:w="1276" w:type="dxa"/>
          </w:tcPr>
          <w:p w:rsidR="002829D8" w:rsidRPr="002829D8" w:rsidRDefault="002829D8" w:rsidP="002829D8">
            <w:pPr>
              <w:rPr>
                <w:sz w:val="16"/>
                <w:szCs w:val="16"/>
              </w:rPr>
            </w:pPr>
            <w:r w:rsidRPr="002829D8">
              <w:rPr>
                <w:sz w:val="16"/>
                <w:szCs w:val="16"/>
              </w:rPr>
              <w:t>100,0</w:t>
            </w:r>
          </w:p>
        </w:tc>
        <w:tc>
          <w:tcPr>
            <w:tcW w:w="1134" w:type="dxa"/>
          </w:tcPr>
          <w:p w:rsidR="002829D8" w:rsidRPr="002829D8" w:rsidRDefault="002829D8" w:rsidP="002829D8">
            <w:pPr>
              <w:rPr>
                <w:sz w:val="16"/>
                <w:szCs w:val="16"/>
              </w:rPr>
            </w:pPr>
            <w:r w:rsidRPr="002829D8">
              <w:rPr>
                <w:sz w:val="16"/>
                <w:szCs w:val="16"/>
              </w:rPr>
              <w:t>0,6</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2024</w:t>
            </w:r>
          </w:p>
        </w:tc>
        <w:tc>
          <w:tcPr>
            <w:tcW w:w="1275" w:type="dxa"/>
          </w:tcPr>
          <w:p w:rsidR="002829D8" w:rsidRPr="002829D8" w:rsidRDefault="002829D8" w:rsidP="002829D8">
            <w:pPr>
              <w:jc w:val="both"/>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jc w:val="both"/>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502,6</w:t>
            </w:r>
          </w:p>
        </w:tc>
        <w:tc>
          <w:tcPr>
            <w:tcW w:w="1276" w:type="dxa"/>
          </w:tcPr>
          <w:p w:rsidR="002829D8" w:rsidRPr="002829D8" w:rsidRDefault="002829D8" w:rsidP="002829D8">
            <w:pPr>
              <w:rPr>
                <w:color w:val="0000FF"/>
                <w:sz w:val="16"/>
                <w:szCs w:val="16"/>
              </w:rPr>
            </w:pPr>
            <w:r w:rsidRPr="002829D8">
              <w:rPr>
                <w:color w:val="0000FF"/>
                <w:sz w:val="16"/>
                <w:szCs w:val="16"/>
              </w:rPr>
              <w:t>500,0</w:t>
            </w:r>
          </w:p>
        </w:tc>
        <w:tc>
          <w:tcPr>
            <w:tcW w:w="1134" w:type="dxa"/>
          </w:tcPr>
          <w:p w:rsidR="002829D8" w:rsidRPr="002829D8" w:rsidRDefault="002829D8" w:rsidP="002829D8">
            <w:pPr>
              <w:rPr>
                <w:color w:val="0000FF"/>
                <w:sz w:val="16"/>
                <w:szCs w:val="16"/>
              </w:rPr>
            </w:pPr>
            <w:r w:rsidRPr="002829D8">
              <w:rPr>
                <w:color w:val="0000FF"/>
                <w:sz w:val="16"/>
                <w:szCs w:val="16"/>
              </w:rPr>
              <w:t>2,6</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val="restart"/>
          </w:tcPr>
          <w:p w:rsidR="002829D8" w:rsidRPr="002829D8" w:rsidRDefault="002829D8" w:rsidP="002829D8">
            <w:pPr>
              <w:rPr>
                <w:b/>
                <w:sz w:val="16"/>
                <w:szCs w:val="16"/>
              </w:rPr>
            </w:pPr>
            <w:r w:rsidRPr="002829D8">
              <w:rPr>
                <w:b/>
                <w:sz w:val="16"/>
                <w:szCs w:val="16"/>
              </w:rPr>
              <w:t>4.11.</w:t>
            </w:r>
          </w:p>
        </w:tc>
        <w:tc>
          <w:tcPr>
            <w:tcW w:w="1134" w:type="dxa"/>
            <w:vMerge w:val="restart"/>
          </w:tcPr>
          <w:p w:rsidR="002829D8" w:rsidRPr="002829D8" w:rsidRDefault="002829D8" w:rsidP="002829D8">
            <w:pPr>
              <w:rPr>
                <w:rFonts w:eastAsia="Calibri"/>
                <w:sz w:val="16"/>
                <w:szCs w:val="16"/>
                <w:lang w:eastAsia="en-US"/>
              </w:rPr>
            </w:pPr>
            <w:r w:rsidRPr="002829D8">
              <w:rPr>
                <w:rFonts w:eastAsia="Calibri"/>
                <w:sz w:val="16"/>
                <w:szCs w:val="16"/>
                <w:lang w:eastAsia="en-US"/>
              </w:rPr>
              <w:t>Расходы на материально-техническое обеспечение образовательных организаций (Предоставление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
                <w:sz w:val="16"/>
                <w:szCs w:val="16"/>
              </w:rPr>
              <w:t>2016-2027</w:t>
            </w:r>
          </w:p>
        </w:tc>
        <w:tc>
          <w:tcPr>
            <w:tcW w:w="1275" w:type="dxa"/>
          </w:tcPr>
          <w:p w:rsidR="002829D8" w:rsidRPr="002829D8" w:rsidRDefault="002829D8" w:rsidP="002829D8">
            <w:pPr>
              <w:rPr>
                <w:b/>
                <w:sz w:val="16"/>
                <w:szCs w:val="16"/>
              </w:rPr>
            </w:pPr>
            <w:r w:rsidRPr="002829D8">
              <w:rPr>
                <w:b/>
                <w:sz w:val="16"/>
                <w:szCs w:val="16"/>
              </w:rPr>
              <w:t>5 875,0</w:t>
            </w:r>
          </w:p>
        </w:tc>
        <w:tc>
          <w:tcPr>
            <w:tcW w:w="1276" w:type="dxa"/>
          </w:tcPr>
          <w:p w:rsidR="002829D8" w:rsidRPr="002829D8" w:rsidRDefault="002829D8" w:rsidP="002829D8">
            <w:pPr>
              <w:rPr>
                <w:b/>
                <w:sz w:val="16"/>
                <w:szCs w:val="16"/>
              </w:rPr>
            </w:pPr>
            <w:r w:rsidRPr="002829D8">
              <w:rPr>
                <w:b/>
                <w:sz w:val="16"/>
                <w:szCs w:val="16"/>
              </w:rPr>
              <w:t>5 875,0</w:t>
            </w:r>
          </w:p>
        </w:tc>
        <w:tc>
          <w:tcPr>
            <w:tcW w:w="1134" w:type="dxa"/>
          </w:tcPr>
          <w:p w:rsidR="002829D8" w:rsidRPr="002829D8" w:rsidRDefault="002829D8" w:rsidP="002829D8">
            <w:pPr>
              <w:rPr>
                <w:b/>
                <w:sz w:val="16"/>
                <w:szCs w:val="16"/>
              </w:rPr>
            </w:pPr>
            <w:r w:rsidRPr="002829D8">
              <w:rPr>
                <w:b/>
                <w:sz w:val="16"/>
                <w:szCs w:val="16"/>
              </w:rPr>
              <w:t>0,0</w:t>
            </w:r>
          </w:p>
        </w:tc>
        <w:tc>
          <w:tcPr>
            <w:tcW w:w="1228" w:type="dxa"/>
            <w:gridSpan w:val="2"/>
          </w:tcPr>
          <w:p w:rsidR="002829D8" w:rsidRPr="002829D8" w:rsidRDefault="002829D8" w:rsidP="002829D8">
            <w:pPr>
              <w:rPr>
                <w:b/>
                <w:sz w:val="16"/>
                <w:szCs w:val="16"/>
              </w:rPr>
            </w:pPr>
            <w:r w:rsidRPr="002829D8">
              <w:rPr>
                <w:b/>
                <w:sz w:val="16"/>
                <w:szCs w:val="16"/>
              </w:rPr>
              <w:t>0,0</w:t>
            </w:r>
          </w:p>
        </w:tc>
        <w:tc>
          <w:tcPr>
            <w:tcW w:w="1749" w:type="dxa"/>
            <w:vMerge w:val="restart"/>
          </w:tcPr>
          <w:p w:rsidR="002829D8" w:rsidRPr="002829D8" w:rsidRDefault="002829D8" w:rsidP="002829D8">
            <w:pPr>
              <w:spacing w:line="221" w:lineRule="auto"/>
              <w:ind w:left="37"/>
              <w:rPr>
                <w:sz w:val="16"/>
                <w:szCs w:val="16"/>
              </w:rPr>
            </w:pPr>
            <w:r w:rsidRPr="002829D8">
              <w:rPr>
                <w:sz w:val="16"/>
                <w:szCs w:val="16"/>
              </w:rPr>
              <w:t>УСП, учреждения образования</w:t>
            </w: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1 000,0</w:t>
            </w:r>
          </w:p>
        </w:tc>
        <w:tc>
          <w:tcPr>
            <w:tcW w:w="1276" w:type="dxa"/>
          </w:tcPr>
          <w:p w:rsidR="002829D8" w:rsidRPr="002829D8" w:rsidRDefault="002829D8" w:rsidP="002829D8">
            <w:pPr>
              <w:rPr>
                <w:sz w:val="16"/>
                <w:szCs w:val="16"/>
              </w:rPr>
            </w:pPr>
            <w:r w:rsidRPr="002829D8">
              <w:rPr>
                <w:sz w:val="16"/>
                <w:szCs w:val="16"/>
              </w:rPr>
              <w:t>1 000,0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1 000,0</w:t>
            </w:r>
          </w:p>
        </w:tc>
        <w:tc>
          <w:tcPr>
            <w:tcW w:w="1276" w:type="dxa"/>
          </w:tcPr>
          <w:p w:rsidR="002829D8" w:rsidRPr="002829D8" w:rsidRDefault="002829D8" w:rsidP="002829D8">
            <w:pPr>
              <w:rPr>
                <w:sz w:val="16"/>
                <w:szCs w:val="16"/>
              </w:rPr>
            </w:pPr>
            <w:r w:rsidRPr="002829D8">
              <w:rPr>
                <w:sz w:val="16"/>
                <w:szCs w:val="16"/>
              </w:rPr>
              <w:t>1 000,0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2 500,0</w:t>
            </w:r>
          </w:p>
        </w:tc>
        <w:tc>
          <w:tcPr>
            <w:tcW w:w="1276" w:type="dxa"/>
          </w:tcPr>
          <w:p w:rsidR="002829D8" w:rsidRPr="002829D8" w:rsidRDefault="002829D8" w:rsidP="002829D8">
            <w:pPr>
              <w:rPr>
                <w:sz w:val="16"/>
                <w:szCs w:val="16"/>
              </w:rPr>
            </w:pPr>
            <w:r w:rsidRPr="002829D8">
              <w:rPr>
                <w:sz w:val="16"/>
                <w:szCs w:val="16"/>
              </w:rPr>
              <w:t>2 500,0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color w:val="FF0000"/>
                <w:sz w:val="16"/>
                <w:szCs w:val="16"/>
              </w:rPr>
            </w:pPr>
            <w:r w:rsidRPr="002829D8">
              <w:rPr>
                <w:color w:val="FF0000"/>
                <w:sz w:val="16"/>
                <w:szCs w:val="16"/>
              </w:rPr>
              <w:t>2024</w:t>
            </w:r>
          </w:p>
        </w:tc>
        <w:tc>
          <w:tcPr>
            <w:tcW w:w="1275" w:type="dxa"/>
          </w:tcPr>
          <w:p w:rsidR="002829D8" w:rsidRPr="002829D8" w:rsidRDefault="002829D8" w:rsidP="002829D8">
            <w:pPr>
              <w:jc w:val="both"/>
              <w:rPr>
                <w:color w:val="FF0000"/>
                <w:sz w:val="16"/>
                <w:szCs w:val="16"/>
              </w:rPr>
            </w:pPr>
            <w:r w:rsidRPr="002829D8">
              <w:rPr>
                <w:color w:val="FF0000"/>
                <w:sz w:val="16"/>
                <w:szCs w:val="16"/>
              </w:rPr>
              <w:t>1 375,0</w:t>
            </w:r>
          </w:p>
        </w:tc>
        <w:tc>
          <w:tcPr>
            <w:tcW w:w="1276" w:type="dxa"/>
          </w:tcPr>
          <w:p w:rsidR="002829D8" w:rsidRPr="002829D8" w:rsidRDefault="002829D8" w:rsidP="002829D8">
            <w:pPr>
              <w:rPr>
                <w:color w:val="FF0000"/>
                <w:sz w:val="16"/>
                <w:szCs w:val="16"/>
              </w:rPr>
            </w:pPr>
            <w:r w:rsidRPr="002829D8">
              <w:rPr>
                <w:color w:val="FF0000"/>
                <w:sz w:val="16"/>
                <w:szCs w:val="16"/>
              </w:rPr>
              <w:t>1 375,0</w:t>
            </w:r>
          </w:p>
        </w:tc>
        <w:tc>
          <w:tcPr>
            <w:tcW w:w="1134" w:type="dxa"/>
          </w:tcPr>
          <w:p w:rsidR="002829D8" w:rsidRPr="002829D8" w:rsidRDefault="002829D8" w:rsidP="002829D8">
            <w:pPr>
              <w:jc w:val="both"/>
              <w:rPr>
                <w:color w:val="FF0000"/>
                <w:sz w:val="16"/>
                <w:szCs w:val="16"/>
              </w:rPr>
            </w:pPr>
            <w:r w:rsidRPr="002829D8">
              <w:rPr>
                <w:color w:val="FF0000"/>
                <w:sz w:val="16"/>
                <w:szCs w:val="16"/>
              </w:rPr>
              <w:t>0,0</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val="restart"/>
          </w:tcPr>
          <w:p w:rsidR="002829D8" w:rsidRPr="002829D8" w:rsidRDefault="002829D8" w:rsidP="002829D8">
            <w:pPr>
              <w:rPr>
                <w:b/>
                <w:sz w:val="16"/>
                <w:szCs w:val="16"/>
              </w:rPr>
            </w:pPr>
            <w:r w:rsidRPr="002829D8">
              <w:rPr>
                <w:b/>
                <w:sz w:val="16"/>
                <w:szCs w:val="16"/>
              </w:rPr>
              <w:t>4.12</w:t>
            </w:r>
          </w:p>
        </w:tc>
        <w:tc>
          <w:tcPr>
            <w:tcW w:w="1134" w:type="dxa"/>
            <w:vMerge w:val="restart"/>
          </w:tcPr>
          <w:p w:rsidR="002829D8" w:rsidRPr="002829D8" w:rsidRDefault="002829D8" w:rsidP="002829D8">
            <w:pPr>
              <w:rPr>
                <w:rFonts w:eastAsia="Calibri"/>
                <w:sz w:val="16"/>
                <w:szCs w:val="16"/>
                <w:lang w:eastAsia="en-US"/>
              </w:rPr>
            </w:pPr>
            <w:r w:rsidRPr="002829D8">
              <w:rPr>
                <w:rFonts w:eastAsia="Calibri"/>
                <w:sz w:val="16"/>
                <w:szCs w:val="16"/>
                <w:lang w:eastAsia="en-US"/>
              </w:rPr>
              <w:t xml:space="preserve">Расходы на материально-техническое обеспечение образовательных </w:t>
            </w:r>
            <w:r w:rsidRPr="002829D8">
              <w:rPr>
                <w:rFonts w:eastAsia="Calibri"/>
                <w:sz w:val="16"/>
                <w:szCs w:val="16"/>
                <w:lang w:eastAsia="en-US"/>
              </w:rPr>
              <w:lastRenderedPageBreak/>
              <w:t>организаций (</w:t>
            </w:r>
            <w:proofErr w:type="spellStart"/>
            <w:r w:rsidRPr="002829D8">
              <w:rPr>
                <w:rFonts w:eastAsia="Calibri"/>
                <w:b/>
                <w:sz w:val="16"/>
                <w:szCs w:val="16"/>
                <w:lang w:eastAsia="en-US"/>
              </w:rPr>
              <w:t>софинансирование</w:t>
            </w:r>
            <w:proofErr w:type="spellEnd"/>
            <w:r w:rsidRPr="002829D8">
              <w:rPr>
                <w:rFonts w:eastAsia="Calibri"/>
                <w:b/>
                <w:sz w:val="16"/>
                <w:szCs w:val="16"/>
                <w:lang w:eastAsia="en-US"/>
              </w:rPr>
              <w:t xml:space="preserve"> </w:t>
            </w:r>
            <w:r w:rsidRPr="002829D8">
              <w:rPr>
                <w:rFonts w:eastAsia="Calibri"/>
                <w:sz w:val="16"/>
                <w:szCs w:val="16"/>
                <w:lang w:eastAsia="en-US"/>
              </w:rPr>
              <w:t>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
                <w:sz w:val="16"/>
                <w:szCs w:val="16"/>
              </w:rPr>
              <w:lastRenderedPageBreak/>
              <w:t>2016-2027</w:t>
            </w:r>
          </w:p>
        </w:tc>
        <w:tc>
          <w:tcPr>
            <w:tcW w:w="1275" w:type="dxa"/>
          </w:tcPr>
          <w:p w:rsidR="002829D8" w:rsidRPr="002829D8" w:rsidRDefault="002829D8" w:rsidP="002829D8">
            <w:pPr>
              <w:rPr>
                <w:b/>
                <w:sz w:val="16"/>
                <w:szCs w:val="16"/>
              </w:rPr>
            </w:pPr>
            <w:r w:rsidRPr="002829D8">
              <w:rPr>
                <w:b/>
                <w:sz w:val="16"/>
                <w:szCs w:val="16"/>
              </w:rPr>
              <w:t>29,7</w:t>
            </w:r>
          </w:p>
        </w:tc>
        <w:tc>
          <w:tcPr>
            <w:tcW w:w="1276" w:type="dxa"/>
          </w:tcPr>
          <w:p w:rsidR="002829D8" w:rsidRPr="002829D8" w:rsidRDefault="002829D8" w:rsidP="002829D8">
            <w:pPr>
              <w:rPr>
                <w:b/>
                <w:sz w:val="16"/>
                <w:szCs w:val="16"/>
              </w:rPr>
            </w:pPr>
            <w:r w:rsidRPr="002829D8">
              <w:rPr>
                <w:b/>
                <w:sz w:val="16"/>
                <w:szCs w:val="16"/>
              </w:rPr>
              <w:t>0,0</w:t>
            </w:r>
          </w:p>
        </w:tc>
        <w:tc>
          <w:tcPr>
            <w:tcW w:w="1134" w:type="dxa"/>
          </w:tcPr>
          <w:p w:rsidR="002829D8" w:rsidRPr="002829D8" w:rsidRDefault="002829D8" w:rsidP="002829D8">
            <w:pPr>
              <w:rPr>
                <w:b/>
                <w:sz w:val="16"/>
                <w:szCs w:val="16"/>
              </w:rPr>
            </w:pPr>
            <w:r w:rsidRPr="002829D8">
              <w:rPr>
                <w:b/>
                <w:sz w:val="16"/>
                <w:szCs w:val="16"/>
              </w:rPr>
              <w:t>29,7</w:t>
            </w:r>
          </w:p>
        </w:tc>
        <w:tc>
          <w:tcPr>
            <w:tcW w:w="1228" w:type="dxa"/>
            <w:gridSpan w:val="2"/>
          </w:tcPr>
          <w:p w:rsidR="002829D8" w:rsidRPr="002829D8" w:rsidRDefault="002829D8" w:rsidP="002829D8">
            <w:pPr>
              <w:rPr>
                <w:b/>
                <w:sz w:val="16"/>
                <w:szCs w:val="16"/>
              </w:rPr>
            </w:pPr>
            <w:r w:rsidRPr="002829D8">
              <w:rPr>
                <w:b/>
                <w:sz w:val="16"/>
                <w:szCs w:val="16"/>
              </w:rPr>
              <w:t>0,0</w:t>
            </w:r>
          </w:p>
        </w:tc>
        <w:tc>
          <w:tcPr>
            <w:tcW w:w="1749" w:type="dxa"/>
            <w:vMerge w:val="restart"/>
          </w:tcPr>
          <w:p w:rsidR="002829D8" w:rsidRPr="002829D8" w:rsidRDefault="002829D8" w:rsidP="002829D8">
            <w:pPr>
              <w:spacing w:line="221" w:lineRule="auto"/>
              <w:ind w:left="37"/>
              <w:rPr>
                <w:sz w:val="16"/>
                <w:szCs w:val="16"/>
              </w:rPr>
            </w:pPr>
            <w:r w:rsidRPr="002829D8">
              <w:rPr>
                <w:sz w:val="16"/>
                <w:szCs w:val="16"/>
              </w:rPr>
              <w:t>УСП, учреждения образования</w:t>
            </w: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5,0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5,0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5,1</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5,1</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12,5</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12,5</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color w:val="FF0000"/>
                <w:sz w:val="16"/>
                <w:szCs w:val="16"/>
              </w:rPr>
            </w:pPr>
            <w:r w:rsidRPr="002829D8">
              <w:rPr>
                <w:color w:val="FF0000"/>
                <w:sz w:val="16"/>
                <w:szCs w:val="16"/>
              </w:rPr>
              <w:t>2024</w:t>
            </w:r>
          </w:p>
        </w:tc>
        <w:tc>
          <w:tcPr>
            <w:tcW w:w="1275" w:type="dxa"/>
          </w:tcPr>
          <w:p w:rsidR="002829D8" w:rsidRPr="002829D8" w:rsidRDefault="002829D8" w:rsidP="002829D8">
            <w:pPr>
              <w:jc w:val="both"/>
              <w:rPr>
                <w:color w:val="FF0000"/>
                <w:sz w:val="16"/>
                <w:szCs w:val="16"/>
              </w:rPr>
            </w:pPr>
            <w:r w:rsidRPr="002829D8">
              <w:rPr>
                <w:color w:val="FF0000"/>
                <w:sz w:val="16"/>
                <w:szCs w:val="16"/>
              </w:rPr>
              <w:t>7,1</w:t>
            </w:r>
          </w:p>
        </w:tc>
        <w:tc>
          <w:tcPr>
            <w:tcW w:w="1276" w:type="dxa"/>
          </w:tcPr>
          <w:p w:rsidR="002829D8" w:rsidRPr="002829D8" w:rsidRDefault="002829D8" w:rsidP="002829D8">
            <w:pPr>
              <w:rPr>
                <w:color w:val="FF0000"/>
                <w:sz w:val="16"/>
                <w:szCs w:val="16"/>
              </w:rPr>
            </w:pPr>
            <w:r w:rsidRPr="002829D8">
              <w:rPr>
                <w:color w:val="FF0000"/>
                <w:sz w:val="16"/>
                <w:szCs w:val="16"/>
              </w:rPr>
              <w:t>0,0</w:t>
            </w:r>
          </w:p>
        </w:tc>
        <w:tc>
          <w:tcPr>
            <w:tcW w:w="1134" w:type="dxa"/>
          </w:tcPr>
          <w:p w:rsidR="002829D8" w:rsidRPr="002829D8" w:rsidRDefault="002829D8" w:rsidP="002829D8">
            <w:pPr>
              <w:jc w:val="both"/>
              <w:rPr>
                <w:color w:val="FF0000"/>
                <w:sz w:val="16"/>
                <w:szCs w:val="16"/>
              </w:rPr>
            </w:pPr>
            <w:r w:rsidRPr="002829D8">
              <w:rPr>
                <w:color w:val="FF0000"/>
                <w:sz w:val="16"/>
                <w:szCs w:val="16"/>
              </w:rPr>
              <w:t>7,1</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val="restart"/>
          </w:tcPr>
          <w:p w:rsidR="002829D8" w:rsidRPr="002829D8" w:rsidRDefault="002829D8" w:rsidP="002829D8">
            <w:pPr>
              <w:rPr>
                <w:b/>
                <w:sz w:val="16"/>
                <w:szCs w:val="16"/>
              </w:rPr>
            </w:pPr>
            <w:r w:rsidRPr="002829D8">
              <w:rPr>
                <w:b/>
                <w:sz w:val="16"/>
                <w:szCs w:val="16"/>
              </w:rPr>
              <w:t>4.13</w:t>
            </w:r>
          </w:p>
        </w:tc>
        <w:tc>
          <w:tcPr>
            <w:tcW w:w="1134" w:type="dxa"/>
            <w:vMerge w:val="restart"/>
          </w:tcPr>
          <w:p w:rsidR="002829D8" w:rsidRPr="002829D8" w:rsidRDefault="002829D8" w:rsidP="002829D8">
            <w:pPr>
              <w:spacing w:line="221" w:lineRule="auto"/>
              <w:rPr>
                <w:sz w:val="16"/>
                <w:szCs w:val="16"/>
              </w:rPr>
            </w:pPr>
            <w:r w:rsidRPr="002829D8">
              <w:rPr>
                <w:sz w:val="16"/>
                <w:szCs w:val="16"/>
              </w:rPr>
              <w:t>Расходы на обеспечение развития и укрепления материально- технической базы домов культуры до 50 тысяч человек (Предоставление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
                <w:sz w:val="16"/>
                <w:szCs w:val="16"/>
              </w:rPr>
              <w:t>2016-2027</w:t>
            </w:r>
          </w:p>
        </w:tc>
        <w:tc>
          <w:tcPr>
            <w:tcW w:w="1275" w:type="dxa"/>
          </w:tcPr>
          <w:p w:rsidR="002829D8" w:rsidRPr="002829D8" w:rsidRDefault="002829D8" w:rsidP="002829D8">
            <w:pPr>
              <w:rPr>
                <w:b/>
                <w:sz w:val="16"/>
                <w:szCs w:val="16"/>
              </w:rPr>
            </w:pPr>
            <w:r w:rsidRPr="002829D8">
              <w:rPr>
                <w:b/>
                <w:sz w:val="16"/>
                <w:szCs w:val="16"/>
              </w:rPr>
              <w:t>3 416,0</w:t>
            </w:r>
          </w:p>
        </w:tc>
        <w:tc>
          <w:tcPr>
            <w:tcW w:w="1276" w:type="dxa"/>
          </w:tcPr>
          <w:p w:rsidR="002829D8" w:rsidRPr="002829D8" w:rsidRDefault="002829D8" w:rsidP="002829D8">
            <w:pPr>
              <w:rPr>
                <w:b/>
                <w:sz w:val="16"/>
                <w:szCs w:val="16"/>
              </w:rPr>
            </w:pPr>
            <w:r w:rsidRPr="002829D8">
              <w:rPr>
                <w:b/>
                <w:sz w:val="16"/>
                <w:szCs w:val="16"/>
              </w:rPr>
              <w:t>3 416,0</w:t>
            </w:r>
          </w:p>
        </w:tc>
        <w:tc>
          <w:tcPr>
            <w:tcW w:w="1134" w:type="dxa"/>
          </w:tcPr>
          <w:p w:rsidR="002829D8" w:rsidRPr="002829D8" w:rsidRDefault="002829D8" w:rsidP="002829D8">
            <w:pPr>
              <w:rPr>
                <w:b/>
                <w:sz w:val="16"/>
                <w:szCs w:val="16"/>
              </w:rPr>
            </w:pPr>
            <w:r w:rsidRPr="002829D8">
              <w:rPr>
                <w:b/>
                <w:sz w:val="16"/>
                <w:szCs w:val="16"/>
              </w:rPr>
              <w:t>0,0</w:t>
            </w:r>
          </w:p>
        </w:tc>
        <w:tc>
          <w:tcPr>
            <w:tcW w:w="1228" w:type="dxa"/>
            <w:gridSpan w:val="2"/>
          </w:tcPr>
          <w:p w:rsidR="002829D8" w:rsidRPr="002829D8" w:rsidRDefault="002829D8" w:rsidP="002829D8">
            <w:pPr>
              <w:rPr>
                <w:b/>
                <w:sz w:val="16"/>
                <w:szCs w:val="16"/>
              </w:rPr>
            </w:pPr>
            <w:r w:rsidRPr="002829D8">
              <w:rPr>
                <w:b/>
                <w:sz w:val="16"/>
                <w:szCs w:val="16"/>
              </w:rPr>
              <w:t>0,0</w:t>
            </w:r>
          </w:p>
        </w:tc>
        <w:tc>
          <w:tcPr>
            <w:tcW w:w="1749" w:type="dxa"/>
            <w:vMerge w:val="restart"/>
          </w:tcPr>
          <w:p w:rsidR="002829D8" w:rsidRPr="002829D8" w:rsidRDefault="002829D8" w:rsidP="002829D8">
            <w:pPr>
              <w:spacing w:line="221" w:lineRule="auto"/>
              <w:ind w:left="37"/>
              <w:rPr>
                <w:sz w:val="16"/>
                <w:szCs w:val="16"/>
              </w:rPr>
            </w:pPr>
            <w:r w:rsidRPr="002829D8">
              <w:rPr>
                <w:sz w:val="16"/>
                <w:szCs w:val="16"/>
              </w:rPr>
              <w:t>УСП, учреждения культуры</w:t>
            </w: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2 147,3</w:t>
            </w:r>
          </w:p>
        </w:tc>
        <w:tc>
          <w:tcPr>
            <w:tcW w:w="1276" w:type="dxa"/>
          </w:tcPr>
          <w:p w:rsidR="002829D8" w:rsidRPr="002829D8" w:rsidRDefault="002829D8" w:rsidP="002829D8">
            <w:pPr>
              <w:rPr>
                <w:sz w:val="16"/>
                <w:szCs w:val="16"/>
              </w:rPr>
            </w:pPr>
            <w:r w:rsidRPr="002829D8">
              <w:rPr>
                <w:sz w:val="16"/>
                <w:szCs w:val="16"/>
              </w:rPr>
              <w:t>2 147,3</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1 268,7</w:t>
            </w:r>
          </w:p>
        </w:tc>
        <w:tc>
          <w:tcPr>
            <w:tcW w:w="1276" w:type="dxa"/>
          </w:tcPr>
          <w:p w:rsidR="002829D8" w:rsidRPr="002829D8" w:rsidRDefault="002829D8" w:rsidP="002829D8">
            <w:pPr>
              <w:rPr>
                <w:sz w:val="16"/>
                <w:szCs w:val="16"/>
              </w:rPr>
            </w:pPr>
            <w:r w:rsidRPr="002829D8">
              <w:rPr>
                <w:sz w:val="16"/>
                <w:szCs w:val="16"/>
              </w:rPr>
              <w:t>1 268,7</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2024</w:t>
            </w:r>
          </w:p>
        </w:tc>
        <w:tc>
          <w:tcPr>
            <w:tcW w:w="1275" w:type="dxa"/>
          </w:tcPr>
          <w:p w:rsidR="002829D8" w:rsidRPr="002829D8" w:rsidRDefault="002829D8" w:rsidP="002829D8">
            <w:pPr>
              <w:jc w:val="both"/>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jc w:val="both"/>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val="restart"/>
          </w:tcPr>
          <w:p w:rsidR="002829D8" w:rsidRPr="002829D8" w:rsidRDefault="002829D8" w:rsidP="002829D8">
            <w:pPr>
              <w:rPr>
                <w:b/>
                <w:sz w:val="16"/>
                <w:szCs w:val="16"/>
              </w:rPr>
            </w:pPr>
            <w:r w:rsidRPr="002829D8">
              <w:rPr>
                <w:b/>
                <w:sz w:val="16"/>
                <w:szCs w:val="16"/>
              </w:rPr>
              <w:t>4.14.</w:t>
            </w:r>
          </w:p>
        </w:tc>
        <w:tc>
          <w:tcPr>
            <w:tcW w:w="1134" w:type="dxa"/>
            <w:vMerge w:val="restart"/>
          </w:tcPr>
          <w:p w:rsidR="002829D8" w:rsidRPr="002829D8" w:rsidRDefault="002829D8" w:rsidP="002829D8">
            <w:pPr>
              <w:spacing w:line="221" w:lineRule="auto"/>
              <w:rPr>
                <w:b/>
                <w:sz w:val="16"/>
                <w:szCs w:val="16"/>
              </w:rPr>
            </w:pPr>
            <w:r w:rsidRPr="002829D8">
              <w:rPr>
                <w:sz w:val="16"/>
                <w:szCs w:val="16"/>
              </w:rPr>
              <w:t>Расходы на обеспечение развития и укрепления материально- технической базы домов культуры до 50 тысяч человек (</w:t>
            </w:r>
            <w:proofErr w:type="spellStart"/>
            <w:r w:rsidRPr="002829D8">
              <w:rPr>
                <w:sz w:val="16"/>
                <w:szCs w:val="16"/>
              </w:rPr>
              <w:t>софинансирование</w:t>
            </w:r>
            <w:proofErr w:type="spellEnd"/>
            <w:r w:rsidRPr="002829D8">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
                <w:sz w:val="16"/>
                <w:szCs w:val="16"/>
              </w:rPr>
              <w:t>2016-2027</w:t>
            </w:r>
          </w:p>
        </w:tc>
        <w:tc>
          <w:tcPr>
            <w:tcW w:w="1275" w:type="dxa"/>
          </w:tcPr>
          <w:p w:rsidR="002829D8" w:rsidRPr="002829D8" w:rsidRDefault="002829D8" w:rsidP="002829D8">
            <w:pPr>
              <w:rPr>
                <w:b/>
                <w:sz w:val="16"/>
                <w:szCs w:val="16"/>
              </w:rPr>
            </w:pPr>
            <w:r w:rsidRPr="002829D8">
              <w:rPr>
                <w:b/>
                <w:sz w:val="16"/>
                <w:szCs w:val="16"/>
              </w:rPr>
              <w:t>10,8</w:t>
            </w:r>
          </w:p>
        </w:tc>
        <w:tc>
          <w:tcPr>
            <w:tcW w:w="1276" w:type="dxa"/>
          </w:tcPr>
          <w:p w:rsidR="002829D8" w:rsidRPr="002829D8" w:rsidRDefault="002829D8" w:rsidP="002829D8">
            <w:pPr>
              <w:rPr>
                <w:b/>
                <w:sz w:val="16"/>
                <w:szCs w:val="16"/>
              </w:rPr>
            </w:pPr>
            <w:r w:rsidRPr="002829D8">
              <w:rPr>
                <w:b/>
                <w:sz w:val="16"/>
                <w:szCs w:val="16"/>
              </w:rPr>
              <w:t>0,0</w:t>
            </w:r>
          </w:p>
        </w:tc>
        <w:tc>
          <w:tcPr>
            <w:tcW w:w="1134" w:type="dxa"/>
          </w:tcPr>
          <w:p w:rsidR="002829D8" w:rsidRPr="002829D8" w:rsidRDefault="002829D8" w:rsidP="002829D8">
            <w:pPr>
              <w:rPr>
                <w:b/>
                <w:sz w:val="16"/>
                <w:szCs w:val="16"/>
              </w:rPr>
            </w:pPr>
            <w:r w:rsidRPr="002829D8">
              <w:rPr>
                <w:b/>
                <w:sz w:val="16"/>
                <w:szCs w:val="16"/>
              </w:rPr>
              <w:t>10,8</w:t>
            </w:r>
          </w:p>
        </w:tc>
        <w:tc>
          <w:tcPr>
            <w:tcW w:w="1228" w:type="dxa"/>
            <w:gridSpan w:val="2"/>
          </w:tcPr>
          <w:p w:rsidR="002829D8" w:rsidRPr="002829D8" w:rsidRDefault="002829D8" w:rsidP="002829D8">
            <w:pPr>
              <w:rPr>
                <w:b/>
                <w:sz w:val="16"/>
                <w:szCs w:val="16"/>
              </w:rPr>
            </w:pPr>
            <w:r w:rsidRPr="002829D8">
              <w:rPr>
                <w:b/>
                <w:sz w:val="16"/>
                <w:szCs w:val="16"/>
              </w:rPr>
              <w:t>0,0</w:t>
            </w:r>
          </w:p>
        </w:tc>
        <w:tc>
          <w:tcPr>
            <w:tcW w:w="1749" w:type="dxa"/>
            <w:vMerge w:val="restart"/>
          </w:tcPr>
          <w:p w:rsidR="002829D8" w:rsidRPr="002829D8" w:rsidRDefault="002829D8" w:rsidP="002829D8">
            <w:pPr>
              <w:spacing w:line="221" w:lineRule="auto"/>
              <w:ind w:left="37"/>
              <w:rPr>
                <w:sz w:val="16"/>
                <w:szCs w:val="16"/>
              </w:rPr>
            </w:pPr>
            <w:r w:rsidRPr="002829D8">
              <w:rPr>
                <w:sz w:val="16"/>
                <w:szCs w:val="16"/>
              </w:rPr>
              <w:t>УСП, учреждения культуры</w:t>
            </w: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10,8</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10,8</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2024</w:t>
            </w:r>
          </w:p>
        </w:tc>
        <w:tc>
          <w:tcPr>
            <w:tcW w:w="1275" w:type="dxa"/>
          </w:tcPr>
          <w:p w:rsidR="002829D8" w:rsidRPr="002829D8" w:rsidRDefault="002829D8" w:rsidP="002829D8">
            <w:pPr>
              <w:jc w:val="both"/>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jc w:val="both"/>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val="restart"/>
          </w:tcPr>
          <w:p w:rsidR="002829D8" w:rsidRPr="002829D8" w:rsidRDefault="002829D8" w:rsidP="002829D8">
            <w:pPr>
              <w:rPr>
                <w:b/>
                <w:sz w:val="16"/>
                <w:szCs w:val="16"/>
              </w:rPr>
            </w:pPr>
            <w:r w:rsidRPr="002829D8">
              <w:rPr>
                <w:b/>
                <w:sz w:val="16"/>
                <w:szCs w:val="16"/>
              </w:rPr>
              <w:t>4.15.</w:t>
            </w:r>
          </w:p>
        </w:tc>
        <w:tc>
          <w:tcPr>
            <w:tcW w:w="1134" w:type="dxa"/>
            <w:vMerge w:val="restart"/>
          </w:tcPr>
          <w:p w:rsidR="002829D8" w:rsidRPr="002829D8" w:rsidRDefault="002829D8" w:rsidP="002829D8">
            <w:pPr>
              <w:spacing w:line="221" w:lineRule="auto"/>
              <w:rPr>
                <w:sz w:val="16"/>
                <w:szCs w:val="16"/>
              </w:rPr>
            </w:pPr>
            <w:r w:rsidRPr="002829D8">
              <w:rPr>
                <w:sz w:val="16"/>
                <w:szCs w:val="16"/>
              </w:rPr>
              <w:t>Расходы на государственную поддержку отрасли культуры (Предоставление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
                <w:sz w:val="16"/>
                <w:szCs w:val="16"/>
              </w:rPr>
              <w:t>2016-2027</w:t>
            </w:r>
          </w:p>
        </w:tc>
        <w:tc>
          <w:tcPr>
            <w:tcW w:w="1275" w:type="dxa"/>
          </w:tcPr>
          <w:p w:rsidR="002829D8" w:rsidRPr="002829D8" w:rsidRDefault="002829D8" w:rsidP="002829D8">
            <w:pPr>
              <w:rPr>
                <w:b/>
                <w:sz w:val="16"/>
                <w:szCs w:val="16"/>
              </w:rPr>
            </w:pPr>
            <w:r w:rsidRPr="002829D8">
              <w:rPr>
                <w:b/>
                <w:sz w:val="16"/>
                <w:szCs w:val="16"/>
              </w:rPr>
              <w:t>270,1</w:t>
            </w:r>
          </w:p>
        </w:tc>
        <w:tc>
          <w:tcPr>
            <w:tcW w:w="1276" w:type="dxa"/>
          </w:tcPr>
          <w:p w:rsidR="002829D8" w:rsidRPr="002829D8" w:rsidRDefault="002829D8" w:rsidP="002829D8">
            <w:pPr>
              <w:rPr>
                <w:b/>
                <w:sz w:val="16"/>
                <w:szCs w:val="16"/>
              </w:rPr>
            </w:pPr>
            <w:r w:rsidRPr="002829D8">
              <w:rPr>
                <w:b/>
                <w:sz w:val="16"/>
                <w:szCs w:val="16"/>
              </w:rPr>
              <w:t>0,0</w:t>
            </w:r>
          </w:p>
        </w:tc>
        <w:tc>
          <w:tcPr>
            <w:tcW w:w="1134" w:type="dxa"/>
          </w:tcPr>
          <w:p w:rsidR="002829D8" w:rsidRPr="002829D8" w:rsidRDefault="002829D8" w:rsidP="002829D8">
            <w:pPr>
              <w:rPr>
                <w:b/>
                <w:sz w:val="16"/>
                <w:szCs w:val="16"/>
              </w:rPr>
            </w:pPr>
            <w:r w:rsidRPr="002829D8">
              <w:rPr>
                <w:b/>
                <w:sz w:val="16"/>
                <w:szCs w:val="16"/>
              </w:rPr>
              <w:t>270,1</w:t>
            </w:r>
          </w:p>
        </w:tc>
        <w:tc>
          <w:tcPr>
            <w:tcW w:w="1228" w:type="dxa"/>
            <w:gridSpan w:val="2"/>
          </w:tcPr>
          <w:p w:rsidR="002829D8" w:rsidRPr="002829D8" w:rsidRDefault="002829D8" w:rsidP="002829D8">
            <w:pPr>
              <w:rPr>
                <w:b/>
                <w:sz w:val="16"/>
                <w:szCs w:val="16"/>
              </w:rPr>
            </w:pPr>
            <w:r w:rsidRPr="002829D8">
              <w:rPr>
                <w:b/>
                <w:sz w:val="16"/>
                <w:szCs w:val="16"/>
              </w:rPr>
              <w:t>0,0</w:t>
            </w:r>
          </w:p>
        </w:tc>
        <w:tc>
          <w:tcPr>
            <w:tcW w:w="1749" w:type="dxa"/>
            <w:vMerge w:val="restart"/>
          </w:tcPr>
          <w:p w:rsidR="002829D8" w:rsidRPr="002829D8" w:rsidRDefault="002829D8" w:rsidP="002829D8">
            <w:pPr>
              <w:spacing w:line="221" w:lineRule="auto"/>
              <w:ind w:left="37"/>
              <w:rPr>
                <w:sz w:val="16"/>
                <w:szCs w:val="16"/>
              </w:rPr>
            </w:pPr>
            <w:r w:rsidRPr="002829D8">
              <w:rPr>
                <w:sz w:val="16"/>
                <w:szCs w:val="16"/>
              </w:rPr>
              <w:t>УСП, учреждения культуры</w:t>
            </w: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270,1</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270,1</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2024</w:t>
            </w:r>
          </w:p>
        </w:tc>
        <w:tc>
          <w:tcPr>
            <w:tcW w:w="1275" w:type="dxa"/>
          </w:tcPr>
          <w:p w:rsidR="002829D8" w:rsidRPr="002829D8" w:rsidRDefault="002829D8" w:rsidP="002829D8">
            <w:pPr>
              <w:jc w:val="both"/>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jc w:val="both"/>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val="restart"/>
          </w:tcPr>
          <w:p w:rsidR="002829D8" w:rsidRPr="002829D8" w:rsidRDefault="002829D8" w:rsidP="002829D8">
            <w:pPr>
              <w:rPr>
                <w:b/>
                <w:sz w:val="16"/>
                <w:szCs w:val="16"/>
              </w:rPr>
            </w:pPr>
            <w:r w:rsidRPr="002829D8">
              <w:rPr>
                <w:b/>
                <w:sz w:val="16"/>
                <w:szCs w:val="16"/>
              </w:rPr>
              <w:t>4.16.</w:t>
            </w:r>
          </w:p>
        </w:tc>
        <w:tc>
          <w:tcPr>
            <w:tcW w:w="1134" w:type="dxa"/>
            <w:vMerge w:val="restart"/>
          </w:tcPr>
          <w:p w:rsidR="002829D8" w:rsidRPr="002829D8" w:rsidRDefault="002829D8" w:rsidP="002829D8">
            <w:pPr>
              <w:spacing w:line="221" w:lineRule="auto"/>
              <w:rPr>
                <w:sz w:val="16"/>
                <w:szCs w:val="16"/>
              </w:rPr>
            </w:pPr>
            <w:r w:rsidRPr="002829D8">
              <w:rPr>
                <w:sz w:val="16"/>
                <w:szCs w:val="16"/>
              </w:rPr>
              <w:t xml:space="preserve">Реализация </w:t>
            </w:r>
            <w:proofErr w:type="gramStart"/>
            <w:r w:rsidRPr="002829D8">
              <w:rPr>
                <w:sz w:val="16"/>
                <w:szCs w:val="16"/>
              </w:rPr>
              <w:t xml:space="preserve">мероприятий </w:t>
            </w:r>
            <w:r w:rsidRPr="002829D8">
              <w:rPr>
                <w:sz w:val="16"/>
                <w:szCs w:val="16"/>
              </w:rPr>
              <w:lastRenderedPageBreak/>
              <w:t>планов социального развития центров экономического роста субъектов</w:t>
            </w:r>
            <w:proofErr w:type="gramEnd"/>
            <w:r w:rsidRPr="002829D8">
              <w:rPr>
                <w:sz w:val="16"/>
                <w:szCs w:val="16"/>
              </w:rPr>
              <w:t xml:space="preserve"> РФ, входящих в состав Дальневосточного федерального округа (иные межбюджетные трансферты бюджету Билибинского муниципального района на приобретение и доставку оборудования для школы в с. Островное) (Предоставление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rPr>
                <w:sz w:val="16"/>
                <w:szCs w:val="16"/>
              </w:rPr>
            </w:pPr>
            <w:r w:rsidRPr="002829D8">
              <w:rPr>
                <w:b/>
                <w:sz w:val="16"/>
                <w:szCs w:val="16"/>
              </w:rPr>
              <w:lastRenderedPageBreak/>
              <w:t>2016-2027</w:t>
            </w:r>
          </w:p>
        </w:tc>
        <w:tc>
          <w:tcPr>
            <w:tcW w:w="1275" w:type="dxa"/>
          </w:tcPr>
          <w:p w:rsidR="002829D8" w:rsidRPr="002829D8" w:rsidRDefault="002829D8" w:rsidP="002829D8">
            <w:pPr>
              <w:jc w:val="both"/>
              <w:rPr>
                <w:b/>
                <w:sz w:val="16"/>
                <w:szCs w:val="16"/>
              </w:rPr>
            </w:pPr>
            <w:r w:rsidRPr="002829D8">
              <w:rPr>
                <w:b/>
                <w:sz w:val="16"/>
                <w:szCs w:val="16"/>
              </w:rPr>
              <w:t>30000,0</w:t>
            </w:r>
          </w:p>
        </w:tc>
        <w:tc>
          <w:tcPr>
            <w:tcW w:w="1276" w:type="dxa"/>
          </w:tcPr>
          <w:p w:rsidR="002829D8" w:rsidRPr="002829D8" w:rsidRDefault="002829D8" w:rsidP="002829D8">
            <w:pPr>
              <w:rPr>
                <w:b/>
                <w:sz w:val="16"/>
                <w:szCs w:val="16"/>
              </w:rPr>
            </w:pPr>
            <w:r w:rsidRPr="002829D8">
              <w:rPr>
                <w:b/>
                <w:sz w:val="16"/>
                <w:szCs w:val="16"/>
              </w:rPr>
              <w:t>30000,0</w:t>
            </w:r>
          </w:p>
        </w:tc>
        <w:tc>
          <w:tcPr>
            <w:tcW w:w="1134" w:type="dxa"/>
          </w:tcPr>
          <w:p w:rsidR="002829D8" w:rsidRPr="002829D8" w:rsidRDefault="002829D8" w:rsidP="002829D8">
            <w:pPr>
              <w:rPr>
                <w:b/>
                <w:sz w:val="16"/>
                <w:szCs w:val="16"/>
              </w:rPr>
            </w:pPr>
            <w:r w:rsidRPr="002829D8">
              <w:rPr>
                <w:b/>
                <w:sz w:val="16"/>
                <w:szCs w:val="16"/>
              </w:rPr>
              <w:t>0,0</w:t>
            </w:r>
          </w:p>
        </w:tc>
        <w:tc>
          <w:tcPr>
            <w:tcW w:w="1228" w:type="dxa"/>
            <w:gridSpan w:val="2"/>
          </w:tcPr>
          <w:p w:rsidR="002829D8" w:rsidRPr="002829D8" w:rsidRDefault="002829D8" w:rsidP="002829D8">
            <w:pPr>
              <w:rPr>
                <w:b/>
                <w:sz w:val="16"/>
                <w:szCs w:val="16"/>
              </w:rPr>
            </w:pPr>
            <w:r w:rsidRPr="002829D8">
              <w:rPr>
                <w:b/>
                <w:sz w:val="16"/>
                <w:szCs w:val="16"/>
              </w:rPr>
              <w:t>0,0</w:t>
            </w:r>
          </w:p>
        </w:tc>
        <w:tc>
          <w:tcPr>
            <w:tcW w:w="1749" w:type="dxa"/>
            <w:vMerge w:val="restart"/>
          </w:tcPr>
          <w:p w:rsidR="002829D8" w:rsidRPr="002829D8" w:rsidRDefault="002829D8" w:rsidP="002829D8">
            <w:pPr>
              <w:spacing w:line="221" w:lineRule="auto"/>
              <w:ind w:left="37"/>
              <w:rPr>
                <w:sz w:val="16"/>
                <w:szCs w:val="16"/>
              </w:rPr>
            </w:pPr>
            <w:r w:rsidRPr="002829D8">
              <w:rPr>
                <w:sz w:val="16"/>
                <w:szCs w:val="16"/>
              </w:rPr>
              <w:t>УСП, учреждения образования</w:t>
            </w: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jc w:val="both"/>
              <w:rPr>
                <w:sz w:val="16"/>
                <w:szCs w:val="16"/>
              </w:rPr>
            </w:pPr>
            <w:r w:rsidRPr="002829D8">
              <w:rPr>
                <w:sz w:val="16"/>
                <w:szCs w:val="16"/>
              </w:rPr>
              <w:t>30000,0</w:t>
            </w:r>
          </w:p>
        </w:tc>
        <w:tc>
          <w:tcPr>
            <w:tcW w:w="1276" w:type="dxa"/>
          </w:tcPr>
          <w:p w:rsidR="002829D8" w:rsidRPr="002829D8" w:rsidRDefault="002829D8" w:rsidP="002829D8">
            <w:pPr>
              <w:rPr>
                <w:sz w:val="16"/>
                <w:szCs w:val="16"/>
              </w:rPr>
            </w:pPr>
            <w:r w:rsidRPr="002829D8">
              <w:rPr>
                <w:sz w:val="16"/>
                <w:szCs w:val="16"/>
              </w:rPr>
              <w:t>30000,0</w:t>
            </w:r>
          </w:p>
        </w:tc>
        <w:tc>
          <w:tcPr>
            <w:tcW w:w="1134" w:type="dxa"/>
          </w:tcPr>
          <w:p w:rsidR="002829D8" w:rsidRPr="002829D8" w:rsidRDefault="002829D8" w:rsidP="002829D8">
            <w:pPr>
              <w:jc w:val="both"/>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2024</w:t>
            </w:r>
          </w:p>
        </w:tc>
        <w:tc>
          <w:tcPr>
            <w:tcW w:w="1275" w:type="dxa"/>
          </w:tcPr>
          <w:p w:rsidR="002829D8" w:rsidRPr="002829D8" w:rsidRDefault="002829D8" w:rsidP="002829D8">
            <w:pPr>
              <w:jc w:val="both"/>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jc w:val="both"/>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val="restart"/>
          </w:tcPr>
          <w:p w:rsidR="002829D8" w:rsidRPr="002829D8" w:rsidRDefault="002829D8" w:rsidP="002829D8">
            <w:pPr>
              <w:rPr>
                <w:b/>
                <w:sz w:val="16"/>
                <w:szCs w:val="16"/>
              </w:rPr>
            </w:pPr>
            <w:r w:rsidRPr="002829D8">
              <w:rPr>
                <w:b/>
                <w:sz w:val="16"/>
                <w:szCs w:val="16"/>
              </w:rPr>
              <w:t>4.17.</w:t>
            </w:r>
          </w:p>
        </w:tc>
        <w:tc>
          <w:tcPr>
            <w:tcW w:w="1134" w:type="dxa"/>
            <w:vMerge w:val="restart"/>
          </w:tcPr>
          <w:p w:rsidR="002829D8" w:rsidRPr="002829D8" w:rsidRDefault="002829D8" w:rsidP="002829D8">
            <w:pPr>
              <w:spacing w:line="221" w:lineRule="auto"/>
              <w:rPr>
                <w:sz w:val="16"/>
                <w:szCs w:val="16"/>
              </w:rPr>
            </w:pPr>
            <w:r w:rsidRPr="002829D8">
              <w:rPr>
                <w:sz w:val="16"/>
                <w:szCs w:val="16"/>
              </w:rPr>
              <w:t>Расходы на мероприятия  по поддержке детских и молодежных движений (Представление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rPr>
                <w:sz w:val="16"/>
                <w:szCs w:val="16"/>
              </w:rPr>
            </w:pPr>
            <w:r w:rsidRPr="002829D8">
              <w:rPr>
                <w:b/>
                <w:color w:val="0000FF"/>
                <w:sz w:val="16"/>
                <w:szCs w:val="16"/>
              </w:rPr>
              <w:t>2016-2027</w:t>
            </w:r>
          </w:p>
        </w:tc>
        <w:tc>
          <w:tcPr>
            <w:tcW w:w="1275" w:type="dxa"/>
          </w:tcPr>
          <w:p w:rsidR="002829D8" w:rsidRPr="002829D8" w:rsidRDefault="002829D8" w:rsidP="002829D8">
            <w:pPr>
              <w:rPr>
                <w:b/>
                <w:color w:val="0000FF"/>
                <w:sz w:val="16"/>
                <w:szCs w:val="16"/>
              </w:rPr>
            </w:pPr>
            <w:r w:rsidRPr="002829D8">
              <w:rPr>
                <w:b/>
                <w:color w:val="0000FF"/>
                <w:sz w:val="16"/>
                <w:szCs w:val="16"/>
              </w:rPr>
              <w:t>750,0</w:t>
            </w:r>
          </w:p>
        </w:tc>
        <w:tc>
          <w:tcPr>
            <w:tcW w:w="1276" w:type="dxa"/>
          </w:tcPr>
          <w:p w:rsidR="002829D8" w:rsidRPr="002829D8" w:rsidRDefault="002829D8" w:rsidP="002829D8">
            <w:pPr>
              <w:rPr>
                <w:b/>
                <w:color w:val="0000FF"/>
                <w:sz w:val="16"/>
                <w:szCs w:val="16"/>
              </w:rPr>
            </w:pPr>
            <w:r w:rsidRPr="002829D8">
              <w:rPr>
                <w:b/>
                <w:color w:val="0000FF"/>
                <w:sz w:val="16"/>
                <w:szCs w:val="16"/>
              </w:rPr>
              <w:t>750,0</w:t>
            </w:r>
          </w:p>
        </w:tc>
        <w:tc>
          <w:tcPr>
            <w:tcW w:w="1134" w:type="dxa"/>
          </w:tcPr>
          <w:p w:rsidR="002829D8" w:rsidRPr="002829D8" w:rsidRDefault="002829D8" w:rsidP="002829D8">
            <w:pPr>
              <w:rPr>
                <w:b/>
                <w:color w:val="0000FF"/>
                <w:sz w:val="16"/>
                <w:szCs w:val="16"/>
              </w:rPr>
            </w:pPr>
            <w:r w:rsidRPr="002829D8">
              <w:rPr>
                <w:b/>
                <w:color w:val="0000FF"/>
                <w:sz w:val="16"/>
                <w:szCs w:val="16"/>
              </w:rPr>
              <w:t>0,0</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spacing w:line="221" w:lineRule="auto"/>
              <w:ind w:left="37"/>
              <w:rPr>
                <w:sz w:val="16"/>
                <w:szCs w:val="16"/>
              </w:rPr>
            </w:pPr>
            <w:r w:rsidRPr="002829D8">
              <w:rPr>
                <w:sz w:val="16"/>
                <w:szCs w:val="16"/>
              </w:rPr>
              <w:t>УСП, учреждения образования</w:t>
            </w: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750,0</w:t>
            </w:r>
          </w:p>
        </w:tc>
        <w:tc>
          <w:tcPr>
            <w:tcW w:w="1276" w:type="dxa"/>
          </w:tcPr>
          <w:p w:rsidR="002829D8" w:rsidRPr="002829D8" w:rsidRDefault="002829D8" w:rsidP="002829D8">
            <w:pPr>
              <w:rPr>
                <w:color w:val="0000FF"/>
                <w:sz w:val="16"/>
                <w:szCs w:val="16"/>
              </w:rPr>
            </w:pPr>
            <w:r w:rsidRPr="002829D8">
              <w:rPr>
                <w:color w:val="0000FF"/>
                <w:sz w:val="16"/>
                <w:szCs w:val="16"/>
              </w:rPr>
              <w:t>750,0</w:t>
            </w:r>
          </w:p>
        </w:tc>
        <w:tc>
          <w:tcPr>
            <w:tcW w:w="1134" w:type="dxa"/>
          </w:tcPr>
          <w:p w:rsidR="002829D8" w:rsidRPr="002829D8" w:rsidRDefault="002829D8" w:rsidP="002829D8">
            <w:pPr>
              <w:rPr>
                <w:color w:val="0000FF"/>
                <w:sz w:val="16"/>
                <w:szCs w:val="16"/>
              </w:rPr>
            </w:pPr>
            <w:r w:rsidRPr="002829D8">
              <w:rPr>
                <w:color w:val="0000FF"/>
                <w:sz w:val="16"/>
                <w:szCs w:val="16"/>
              </w:rPr>
              <w:t>0,0</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val="restart"/>
          </w:tcPr>
          <w:p w:rsidR="002829D8" w:rsidRPr="002829D8" w:rsidRDefault="002829D8" w:rsidP="002829D8">
            <w:pPr>
              <w:rPr>
                <w:b/>
                <w:sz w:val="16"/>
                <w:szCs w:val="16"/>
              </w:rPr>
            </w:pPr>
            <w:r w:rsidRPr="002829D8">
              <w:rPr>
                <w:b/>
                <w:sz w:val="16"/>
                <w:szCs w:val="16"/>
              </w:rPr>
              <w:t>4.18</w:t>
            </w:r>
          </w:p>
        </w:tc>
        <w:tc>
          <w:tcPr>
            <w:tcW w:w="1134" w:type="dxa"/>
            <w:vMerge w:val="restart"/>
          </w:tcPr>
          <w:p w:rsidR="002829D8" w:rsidRPr="002829D8" w:rsidRDefault="002829D8" w:rsidP="002829D8">
            <w:pPr>
              <w:spacing w:line="221" w:lineRule="auto"/>
              <w:rPr>
                <w:sz w:val="16"/>
                <w:szCs w:val="16"/>
              </w:rPr>
            </w:pPr>
            <w:r w:rsidRPr="002829D8">
              <w:rPr>
                <w:sz w:val="16"/>
                <w:szCs w:val="16"/>
              </w:rPr>
              <w:t>Расходы на материально-техническое оснащение школьных театров (Представление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rPr>
                <w:sz w:val="16"/>
                <w:szCs w:val="16"/>
              </w:rPr>
            </w:pPr>
            <w:r w:rsidRPr="002829D8">
              <w:rPr>
                <w:b/>
                <w:color w:val="0000FF"/>
                <w:sz w:val="16"/>
                <w:szCs w:val="16"/>
              </w:rPr>
              <w:t>2016-2027</w:t>
            </w:r>
          </w:p>
        </w:tc>
        <w:tc>
          <w:tcPr>
            <w:tcW w:w="1275" w:type="dxa"/>
          </w:tcPr>
          <w:p w:rsidR="002829D8" w:rsidRPr="002829D8" w:rsidRDefault="002829D8" w:rsidP="002829D8">
            <w:pPr>
              <w:rPr>
                <w:b/>
                <w:color w:val="0000FF"/>
                <w:sz w:val="16"/>
                <w:szCs w:val="16"/>
              </w:rPr>
            </w:pPr>
            <w:r w:rsidRPr="002829D8">
              <w:rPr>
                <w:b/>
                <w:color w:val="0000FF"/>
                <w:sz w:val="16"/>
                <w:szCs w:val="16"/>
              </w:rPr>
              <w:t>400,0</w:t>
            </w:r>
          </w:p>
        </w:tc>
        <w:tc>
          <w:tcPr>
            <w:tcW w:w="1276" w:type="dxa"/>
          </w:tcPr>
          <w:p w:rsidR="002829D8" w:rsidRPr="002829D8" w:rsidRDefault="002829D8" w:rsidP="002829D8">
            <w:pPr>
              <w:rPr>
                <w:b/>
                <w:color w:val="0000FF"/>
                <w:sz w:val="16"/>
                <w:szCs w:val="16"/>
              </w:rPr>
            </w:pPr>
            <w:r w:rsidRPr="002829D8">
              <w:rPr>
                <w:b/>
                <w:color w:val="0000FF"/>
                <w:sz w:val="16"/>
                <w:szCs w:val="16"/>
              </w:rPr>
              <w:t>400,0</w:t>
            </w:r>
          </w:p>
        </w:tc>
        <w:tc>
          <w:tcPr>
            <w:tcW w:w="1134" w:type="dxa"/>
          </w:tcPr>
          <w:p w:rsidR="002829D8" w:rsidRPr="002829D8" w:rsidRDefault="002829D8" w:rsidP="002829D8">
            <w:pPr>
              <w:rPr>
                <w:b/>
                <w:color w:val="0000FF"/>
                <w:sz w:val="16"/>
                <w:szCs w:val="16"/>
              </w:rPr>
            </w:pPr>
            <w:r w:rsidRPr="002829D8">
              <w:rPr>
                <w:b/>
                <w:color w:val="0000FF"/>
                <w:sz w:val="16"/>
                <w:szCs w:val="16"/>
              </w:rPr>
              <w:t>0,0</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spacing w:line="221" w:lineRule="auto"/>
              <w:ind w:left="37"/>
              <w:rPr>
                <w:sz w:val="16"/>
                <w:szCs w:val="16"/>
              </w:rPr>
            </w:pPr>
            <w:r w:rsidRPr="002829D8">
              <w:rPr>
                <w:sz w:val="16"/>
                <w:szCs w:val="16"/>
              </w:rPr>
              <w:t>УСП, учреждения образования</w:t>
            </w: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400,0</w:t>
            </w:r>
          </w:p>
        </w:tc>
        <w:tc>
          <w:tcPr>
            <w:tcW w:w="1276" w:type="dxa"/>
          </w:tcPr>
          <w:p w:rsidR="002829D8" w:rsidRPr="002829D8" w:rsidRDefault="002829D8" w:rsidP="002829D8">
            <w:pPr>
              <w:rPr>
                <w:color w:val="0000FF"/>
                <w:sz w:val="16"/>
                <w:szCs w:val="16"/>
              </w:rPr>
            </w:pPr>
            <w:r w:rsidRPr="002829D8">
              <w:rPr>
                <w:color w:val="0000FF"/>
                <w:sz w:val="16"/>
                <w:szCs w:val="16"/>
              </w:rPr>
              <w:t>400,0</w:t>
            </w:r>
          </w:p>
        </w:tc>
        <w:tc>
          <w:tcPr>
            <w:tcW w:w="1134" w:type="dxa"/>
          </w:tcPr>
          <w:p w:rsidR="002829D8" w:rsidRPr="002829D8" w:rsidRDefault="002829D8" w:rsidP="002829D8">
            <w:pPr>
              <w:rPr>
                <w:color w:val="0000FF"/>
                <w:sz w:val="16"/>
                <w:szCs w:val="16"/>
              </w:rPr>
            </w:pPr>
            <w:r w:rsidRPr="002829D8">
              <w:rPr>
                <w:color w:val="0000FF"/>
                <w:sz w:val="16"/>
                <w:szCs w:val="16"/>
              </w:rPr>
              <w:t>0,0</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37"/>
              <w:rPr>
                <w:sz w:val="16"/>
                <w:szCs w:val="16"/>
              </w:rPr>
            </w:pPr>
          </w:p>
        </w:tc>
      </w:tr>
      <w:tr w:rsidR="002829D8" w:rsidRPr="002829D8" w:rsidTr="00A02820">
        <w:trPr>
          <w:trHeight w:val="23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tcPr>
          <w:p w:rsidR="002829D8" w:rsidRPr="002829D8" w:rsidRDefault="002829D8" w:rsidP="002829D8">
            <w:pPr>
              <w:spacing w:line="221" w:lineRule="auto"/>
              <w:ind w:left="37"/>
              <w:rPr>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5.</w:t>
            </w:r>
          </w:p>
          <w:p w:rsidR="002829D8" w:rsidRPr="002829D8" w:rsidRDefault="002829D8" w:rsidP="002829D8">
            <w:pPr>
              <w:rPr>
                <w:b/>
                <w:sz w:val="16"/>
                <w:szCs w:val="16"/>
              </w:rPr>
            </w:pPr>
          </w:p>
          <w:p w:rsidR="002829D8" w:rsidRPr="002829D8" w:rsidRDefault="002829D8" w:rsidP="002829D8">
            <w:pPr>
              <w:rPr>
                <w:b/>
                <w:sz w:val="16"/>
                <w:szCs w:val="16"/>
              </w:rPr>
            </w:pPr>
          </w:p>
        </w:tc>
        <w:tc>
          <w:tcPr>
            <w:tcW w:w="1134" w:type="dxa"/>
            <w:vMerge w:val="restart"/>
          </w:tcPr>
          <w:p w:rsidR="002829D8" w:rsidRPr="002829D8" w:rsidRDefault="002829D8" w:rsidP="002829D8">
            <w:pPr>
              <w:keepNext/>
              <w:spacing w:line="221" w:lineRule="auto"/>
              <w:contextualSpacing/>
              <w:outlineLvl w:val="0"/>
              <w:rPr>
                <w:b/>
                <w:sz w:val="16"/>
                <w:szCs w:val="16"/>
                <w:lang w:eastAsia="x-none"/>
              </w:rPr>
            </w:pPr>
            <w:r w:rsidRPr="002829D8">
              <w:rPr>
                <w:b/>
                <w:sz w:val="16"/>
                <w:szCs w:val="16"/>
                <w:lang w:val="x-none" w:eastAsia="x-none"/>
              </w:rPr>
              <w:t xml:space="preserve">Основное мероприятие: </w:t>
            </w:r>
          </w:p>
          <w:p w:rsidR="002829D8" w:rsidRPr="002829D8" w:rsidRDefault="002829D8" w:rsidP="002829D8">
            <w:pPr>
              <w:keepNext/>
              <w:spacing w:line="221" w:lineRule="auto"/>
              <w:contextualSpacing/>
              <w:outlineLvl w:val="0"/>
              <w:rPr>
                <w:b/>
                <w:sz w:val="16"/>
                <w:szCs w:val="16"/>
                <w:lang w:val="x-none" w:eastAsia="x-none"/>
              </w:rPr>
            </w:pPr>
            <w:r w:rsidRPr="002829D8">
              <w:rPr>
                <w:sz w:val="16"/>
                <w:szCs w:val="16"/>
                <w:lang w:val="x-none" w:eastAsia="x-none"/>
              </w:rPr>
              <w:t xml:space="preserve">Проектно-изыскательские, ремонтные работы, строительство и реконструкция объектов образования, культуры, средств массовой </w:t>
            </w:r>
            <w:r w:rsidRPr="002829D8">
              <w:rPr>
                <w:sz w:val="16"/>
                <w:szCs w:val="16"/>
                <w:lang w:val="x-none" w:eastAsia="x-none"/>
              </w:rPr>
              <w:lastRenderedPageBreak/>
              <w:t>информации</w:t>
            </w:r>
          </w:p>
        </w:tc>
        <w:tc>
          <w:tcPr>
            <w:tcW w:w="1134" w:type="dxa"/>
          </w:tcPr>
          <w:p w:rsidR="002829D8" w:rsidRPr="002829D8" w:rsidRDefault="002829D8" w:rsidP="002829D8">
            <w:pPr>
              <w:rPr>
                <w:b/>
                <w:color w:val="0000FF"/>
                <w:sz w:val="16"/>
                <w:szCs w:val="16"/>
              </w:rPr>
            </w:pPr>
            <w:r w:rsidRPr="002829D8">
              <w:rPr>
                <w:b/>
                <w:color w:val="0000FF"/>
                <w:sz w:val="16"/>
                <w:szCs w:val="16"/>
              </w:rPr>
              <w:lastRenderedPageBreak/>
              <w:t>2016-2027</w:t>
            </w:r>
          </w:p>
        </w:tc>
        <w:tc>
          <w:tcPr>
            <w:tcW w:w="1275" w:type="dxa"/>
          </w:tcPr>
          <w:p w:rsidR="002829D8" w:rsidRPr="002829D8" w:rsidRDefault="002829D8" w:rsidP="002829D8">
            <w:pPr>
              <w:spacing w:line="221" w:lineRule="auto"/>
              <w:rPr>
                <w:b/>
                <w:color w:val="0000FF"/>
                <w:sz w:val="16"/>
                <w:szCs w:val="16"/>
              </w:rPr>
            </w:pPr>
            <w:r w:rsidRPr="002829D8">
              <w:rPr>
                <w:b/>
                <w:color w:val="0000FF"/>
                <w:sz w:val="16"/>
                <w:szCs w:val="16"/>
              </w:rPr>
              <w:t>346 971,3</w:t>
            </w:r>
          </w:p>
        </w:tc>
        <w:tc>
          <w:tcPr>
            <w:tcW w:w="1276" w:type="dxa"/>
          </w:tcPr>
          <w:p w:rsidR="002829D8" w:rsidRPr="002829D8" w:rsidRDefault="002829D8" w:rsidP="002829D8">
            <w:pPr>
              <w:spacing w:line="221" w:lineRule="auto"/>
              <w:rPr>
                <w:b/>
                <w:color w:val="0000FF"/>
                <w:sz w:val="16"/>
                <w:szCs w:val="16"/>
              </w:rPr>
            </w:pPr>
            <w:r w:rsidRPr="002829D8">
              <w:rPr>
                <w:b/>
                <w:color w:val="0000FF"/>
                <w:sz w:val="16"/>
                <w:szCs w:val="16"/>
                <w:lang w:eastAsia="x-none"/>
              </w:rPr>
              <w:t>287 821,3</w:t>
            </w:r>
          </w:p>
        </w:tc>
        <w:tc>
          <w:tcPr>
            <w:tcW w:w="1134" w:type="dxa"/>
          </w:tcPr>
          <w:p w:rsidR="002829D8" w:rsidRPr="002829D8" w:rsidRDefault="002829D8" w:rsidP="002829D8">
            <w:pPr>
              <w:spacing w:line="221" w:lineRule="auto"/>
              <w:rPr>
                <w:b/>
                <w:color w:val="0000FF"/>
                <w:sz w:val="16"/>
                <w:szCs w:val="16"/>
              </w:rPr>
            </w:pPr>
            <w:r w:rsidRPr="002829D8">
              <w:rPr>
                <w:b/>
                <w:color w:val="0000FF"/>
                <w:sz w:val="16"/>
                <w:szCs w:val="16"/>
              </w:rPr>
              <w:t>59 150,0</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spacing w:line="221" w:lineRule="auto"/>
              <w:rPr>
                <w:b/>
                <w:sz w:val="16"/>
                <w:szCs w:val="16"/>
              </w:rPr>
            </w:pPr>
            <w:r w:rsidRPr="002829D8">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2016</w:t>
            </w:r>
          </w:p>
        </w:tc>
        <w:tc>
          <w:tcPr>
            <w:tcW w:w="1275" w:type="dxa"/>
          </w:tcPr>
          <w:p w:rsidR="002829D8" w:rsidRPr="002829D8" w:rsidRDefault="002829D8" w:rsidP="002829D8">
            <w:pPr>
              <w:spacing w:line="221" w:lineRule="auto"/>
              <w:rPr>
                <w:sz w:val="16"/>
                <w:szCs w:val="16"/>
              </w:rPr>
            </w:pPr>
            <w:r w:rsidRPr="002829D8">
              <w:rPr>
                <w:sz w:val="16"/>
                <w:szCs w:val="16"/>
              </w:rPr>
              <w:t>42 595,9</w:t>
            </w:r>
          </w:p>
        </w:tc>
        <w:tc>
          <w:tcPr>
            <w:tcW w:w="1276" w:type="dxa"/>
          </w:tcPr>
          <w:p w:rsidR="002829D8" w:rsidRPr="002829D8" w:rsidRDefault="002829D8" w:rsidP="002829D8">
            <w:pPr>
              <w:spacing w:line="221" w:lineRule="auto"/>
              <w:rPr>
                <w:sz w:val="16"/>
                <w:szCs w:val="16"/>
              </w:rPr>
            </w:pPr>
            <w:r w:rsidRPr="002829D8">
              <w:rPr>
                <w:sz w:val="16"/>
                <w:szCs w:val="16"/>
              </w:rPr>
              <w:t>31 000,0</w:t>
            </w:r>
          </w:p>
        </w:tc>
        <w:tc>
          <w:tcPr>
            <w:tcW w:w="1134" w:type="dxa"/>
          </w:tcPr>
          <w:p w:rsidR="002829D8" w:rsidRPr="002829D8" w:rsidRDefault="002829D8" w:rsidP="002829D8">
            <w:pPr>
              <w:spacing w:line="221" w:lineRule="auto"/>
              <w:rPr>
                <w:sz w:val="16"/>
                <w:szCs w:val="16"/>
              </w:rPr>
            </w:pPr>
            <w:r w:rsidRPr="002829D8">
              <w:rPr>
                <w:sz w:val="16"/>
                <w:szCs w:val="16"/>
              </w:rPr>
              <w:t>11 595,9</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2017</w:t>
            </w:r>
          </w:p>
        </w:tc>
        <w:tc>
          <w:tcPr>
            <w:tcW w:w="1275" w:type="dxa"/>
          </w:tcPr>
          <w:p w:rsidR="002829D8" w:rsidRPr="002829D8" w:rsidRDefault="002829D8" w:rsidP="002829D8">
            <w:pPr>
              <w:spacing w:line="221" w:lineRule="auto"/>
              <w:rPr>
                <w:sz w:val="16"/>
                <w:szCs w:val="16"/>
              </w:rPr>
            </w:pPr>
            <w:r w:rsidRPr="002829D8">
              <w:rPr>
                <w:sz w:val="16"/>
                <w:szCs w:val="16"/>
              </w:rPr>
              <w:t>107 272,9</w:t>
            </w:r>
          </w:p>
        </w:tc>
        <w:tc>
          <w:tcPr>
            <w:tcW w:w="1276" w:type="dxa"/>
          </w:tcPr>
          <w:p w:rsidR="002829D8" w:rsidRPr="002829D8" w:rsidRDefault="002829D8" w:rsidP="002829D8">
            <w:pPr>
              <w:spacing w:line="221" w:lineRule="auto"/>
              <w:rPr>
                <w:sz w:val="16"/>
                <w:szCs w:val="16"/>
              </w:rPr>
            </w:pPr>
            <w:r w:rsidRPr="002829D8">
              <w:rPr>
                <w:sz w:val="16"/>
                <w:szCs w:val="16"/>
              </w:rPr>
              <w:t>103 000,0</w:t>
            </w:r>
          </w:p>
        </w:tc>
        <w:tc>
          <w:tcPr>
            <w:tcW w:w="1134" w:type="dxa"/>
          </w:tcPr>
          <w:p w:rsidR="002829D8" w:rsidRPr="002829D8" w:rsidRDefault="002829D8" w:rsidP="002829D8">
            <w:pPr>
              <w:spacing w:line="221" w:lineRule="auto"/>
              <w:rPr>
                <w:sz w:val="16"/>
                <w:szCs w:val="16"/>
              </w:rPr>
            </w:pPr>
            <w:r w:rsidRPr="002829D8">
              <w:rPr>
                <w:sz w:val="16"/>
                <w:szCs w:val="16"/>
              </w:rPr>
              <w:t>4 272,9</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2018</w:t>
            </w:r>
          </w:p>
        </w:tc>
        <w:tc>
          <w:tcPr>
            <w:tcW w:w="1275" w:type="dxa"/>
          </w:tcPr>
          <w:p w:rsidR="002829D8" w:rsidRPr="002829D8" w:rsidRDefault="002829D8" w:rsidP="002829D8">
            <w:pPr>
              <w:spacing w:line="221" w:lineRule="auto"/>
              <w:rPr>
                <w:sz w:val="16"/>
                <w:szCs w:val="16"/>
              </w:rPr>
            </w:pPr>
            <w:r w:rsidRPr="002829D8">
              <w:rPr>
                <w:sz w:val="16"/>
                <w:szCs w:val="16"/>
              </w:rPr>
              <w:t>12 199,8</w:t>
            </w:r>
          </w:p>
        </w:tc>
        <w:tc>
          <w:tcPr>
            <w:tcW w:w="1276" w:type="dxa"/>
          </w:tcPr>
          <w:p w:rsidR="002829D8" w:rsidRPr="002829D8" w:rsidRDefault="002829D8" w:rsidP="002829D8">
            <w:pPr>
              <w:spacing w:line="221" w:lineRule="auto"/>
              <w:rPr>
                <w:sz w:val="16"/>
                <w:szCs w:val="16"/>
              </w:rPr>
            </w:pPr>
            <w:r w:rsidRPr="002829D8">
              <w:rPr>
                <w:sz w:val="16"/>
                <w:szCs w:val="16"/>
              </w:rPr>
              <w:t>8 030,0</w:t>
            </w:r>
          </w:p>
        </w:tc>
        <w:tc>
          <w:tcPr>
            <w:tcW w:w="1134" w:type="dxa"/>
          </w:tcPr>
          <w:p w:rsidR="002829D8" w:rsidRPr="002829D8" w:rsidRDefault="002829D8" w:rsidP="002829D8">
            <w:pPr>
              <w:spacing w:line="221" w:lineRule="auto"/>
              <w:rPr>
                <w:sz w:val="16"/>
                <w:szCs w:val="16"/>
              </w:rPr>
            </w:pPr>
            <w:r w:rsidRPr="002829D8">
              <w:rPr>
                <w:sz w:val="16"/>
                <w:szCs w:val="16"/>
              </w:rPr>
              <w:t>4 169,8</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b/>
                <w:sz w:val="16"/>
                <w:szCs w:val="16"/>
              </w:rPr>
            </w:pPr>
            <w:r w:rsidRPr="002829D8">
              <w:rPr>
                <w:sz w:val="16"/>
                <w:szCs w:val="16"/>
              </w:rPr>
              <w:t>2019</w:t>
            </w:r>
          </w:p>
        </w:tc>
        <w:tc>
          <w:tcPr>
            <w:tcW w:w="1275" w:type="dxa"/>
          </w:tcPr>
          <w:p w:rsidR="002829D8" w:rsidRPr="002829D8" w:rsidRDefault="002829D8" w:rsidP="002829D8">
            <w:pPr>
              <w:spacing w:line="221" w:lineRule="auto"/>
              <w:rPr>
                <w:sz w:val="16"/>
                <w:szCs w:val="16"/>
              </w:rPr>
            </w:pPr>
            <w:r w:rsidRPr="002829D8">
              <w:rPr>
                <w:sz w:val="16"/>
                <w:szCs w:val="16"/>
              </w:rPr>
              <w:t>6 996,8</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6 996,8</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b/>
                <w:sz w:val="16"/>
                <w:szCs w:val="16"/>
              </w:rPr>
            </w:pPr>
            <w:r w:rsidRPr="002829D8">
              <w:rPr>
                <w:sz w:val="16"/>
                <w:szCs w:val="16"/>
              </w:rPr>
              <w:t>2020</w:t>
            </w:r>
          </w:p>
        </w:tc>
        <w:tc>
          <w:tcPr>
            <w:tcW w:w="1275" w:type="dxa"/>
          </w:tcPr>
          <w:p w:rsidR="002829D8" w:rsidRPr="002829D8" w:rsidRDefault="002829D8" w:rsidP="002829D8">
            <w:pPr>
              <w:spacing w:line="221" w:lineRule="auto"/>
              <w:rPr>
                <w:sz w:val="16"/>
                <w:szCs w:val="16"/>
              </w:rPr>
            </w:pPr>
            <w:r w:rsidRPr="002829D8">
              <w:rPr>
                <w:sz w:val="16"/>
                <w:szCs w:val="16"/>
              </w:rPr>
              <w:t>23 851,1</w:t>
            </w:r>
          </w:p>
        </w:tc>
        <w:tc>
          <w:tcPr>
            <w:tcW w:w="1276" w:type="dxa"/>
          </w:tcPr>
          <w:p w:rsidR="002829D8" w:rsidRPr="002829D8" w:rsidRDefault="002829D8" w:rsidP="002829D8">
            <w:pPr>
              <w:rPr>
                <w:sz w:val="16"/>
                <w:szCs w:val="16"/>
              </w:rPr>
            </w:pPr>
            <w:r w:rsidRPr="002829D8">
              <w:rPr>
                <w:sz w:val="16"/>
                <w:szCs w:val="16"/>
              </w:rPr>
              <w:t>20 700,0</w:t>
            </w:r>
          </w:p>
        </w:tc>
        <w:tc>
          <w:tcPr>
            <w:tcW w:w="1134" w:type="dxa"/>
          </w:tcPr>
          <w:p w:rsidR="002829D8" w:rsidRPr="002829D8" w:rsidRDefault="002829D8" w:rsidP="002829D8">
            <w:pPr>
              <w:spacing w:line="221" w:lineRule="auto"/>
              <w:rPr>
                <w:sz w:val="16"/>
                <w:szCs w:val="16"/>
              </w:rPr>
            </w:pPr>
            <w:r w:rsidRPr="002829D8">
              <w:rPr>
                <w:sz w:val="16"/>
                <w:szCs w:val="16"/>
              </w:rPr>
              <w:t>3 151,1</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37 842,1</w:t>
            </w:r>
          </w:p>
        </w:tc>
        <w:tc>
          <w:tcPr>
            <w:tcW w:w="1276" w:type="dxa"/>
          </w:tcPr>
          <w:p w:rsidR="002829D8" w:rsidRPr="002829D8" w:rsidRDefault="002829D8" w:rsidP="002829D8">
            <w:pPr>
              <w:rPr>
                <w:sz w:val="16"/>
                <w:szCs w:val="16"/>
              </w:rPr>
            </w:pPr>
            <w:r w:rsidRPr="002829D8">
              <w:rPr>
                <w:sz w:val="16"/>
                <w:szCs w:val="16"/>
              </w:rPr>
              <w:t>37 447,6</w:t>
            </w:r>
          </w:p>
        </w:tc>
        <w:tc>
          <w:tcPr>
            <w:tcW w:w="1134" w:type="dxa"/>
          </w:tcPr>
          <w:p w:rsidR="002829D8" w:rsidRPr="002829D8" w:rsidRDefault="002829D8" w:rsidP="002829D8">
            <w:pPr>
              <w:rPr>
                <w:sz w:val="16"/>
                <w:szCs w:val="16"/>
              </w:rPr>
            </w:pPr>
            <w:r w:rsidRPr="002829D8">
              <w:rPr>
                <w:sz w:val="16"/>
                <w:szCs w:val="16"/>
              </w:rPr>
              <w:t>394,5</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43 304,3</w:t>
            </w:r>
          </w:p>
        </w:tc>
        <w:tc>
          <w:tcPr>
            <w:tcW w:w="1276" w:type="dxa"/>
          </w:tcPr>
          <w:p w:rsidR="002829D8" w:rsidRPr="002829D8" w:rsidRDefault="002829D8" w:rsidP="002829D8">
            <w:pPr>
              <w:rPr>
                <w:sz w:val="16"/>
                <w:szCs w:val="16"/>
              </w:rPr>
            </w:pPr>
            <w:r w:rsidRPr="002829D8">
              <w:rPr>
                <w:sz w:val="16"/>
                <w:szCs w:val="16"/>
              </w:rPr>
              <w:t>31 816,4</w:t>
            </w:r>
          </w:p>
        </w:tc>
        <w:tc>
          <w:tcPr>
            <w:tcW w:w="1134" w:type="dxa"/>
          </w:tcPr>
          <w:p w:rsidR="002829D8" w:rsidRPr="002829D8" w:rsidRDefault="002829D8" w:rsidP="002829D8">
            <w:pPr>
              <w:rPr>
                <w:sz w:val="16"/>
                <w:szCs w:val="16"/>
              </w:rPr>
            </w:pPr>
            <w:r w:rsidRPr="002829D8">
              <w:rPr>
                <w:sz w:val="16"/>
                <w:szCs w:val="16"/>
              </w:rPr>
              <w:t>11 487,9</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3 469,7</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3 469,7</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color w:val="FF0000"/>
                <w:sz w:val="16"/>
                <w:szCs w:val="16"/>
              </w:rPr>
            </w:pPr>
            <w:r w:rsidRPr="002829D8">
              <w:rPr>
                <w:color w:val="FF0000"/>
                <w:sz w:val="16"/>
                <w:szCs w:val="16"/>
              </w:rPr>
              <w:t>2024</w:t>
            </w:r>
          </w:p>
        </w:tc>
        <w:tc>
          <w:tcPr>
            <w:tcW w:w="1275" w:type="dxa"/>
          </w:tcPr>
          <w:p w:rsidR="002829D8" w:rsidRPr="002829D8" w:rsidRDefault="002829D8" w:rsidP="002829D8">
            <w:pPr>
              <w:jc w:val="both"/>
              <w:rPr>
                <w:color w:val="FF0000"/>
                <w:sz w:val="16"/>
                <w:szCs w:val="16"/>
              </w:rPr>
            </w:pPr>
            <w:r w:rsidRPr="002829D8">
              <w:rPr>
                <w:color w:val="FF0000"/>
                <w:sz w:val="16"/>
                <w:szCs w:val="16"/>
              </w:rPr>
              <w:t>40 141,8</w:t>
            </w:r>
          </w:p>
        </w:tc>
        <w:tc>
          <w:tcPr>
            <w:tcW w:w="1276" w:type="dxa"/>
          </w:tcPr>
          <w:p w:rsidR="002829D8" w:rsidRPr="002829D8" w:rsidRDefault="002829D8" w:rsidP="002829D8">
            <w:pPr>
              <w:rPr>
                <w:color w:val="FF0000"/>
                <w:sz w:val="16"/>
                <w:szCs w:val="16"/>
              </w:rPr>
            </w:pPr>
            <w:r w:rsidRPr="002829D8">
              <w:rPr>
                <w:color w:val="FF0000"/>
                <w:sz w:val="16"/>
                <w:szCs w:val="16"/>
              </w:rPr>
              <w:t>27 527,3</w:t>
            </w:r>
          </w:p>
        </w:tc>
        <w:tc>
          <w:tcPr>
            <w:tcW w:w="1134" w:type="dxa"/>
          </w:tcPr>
          <w:p w:rsidR="002829D8" w:rsidRPr="002829D8" w:rsidRDefault="002829D8" w:rsidP="002829D8">
            <w:pPr>
              <w:jc w:val="both"/>
              <w:rPr>
                <w:color w:val="FF0000"/>
                <w:sz w:val="16"/>
                <w:szCs w:val="16"/>
              </w:rPr>
            </w:pPr>
            <w:r w:rsidRPr="002829D8">
              <w:rPr>
                <w:color w:val="FF0000"/>
                <w:sz w:val="16"/>
                <w:szCs w:val="16"/>
              </w:rPr>
              <w:t>12 614,5</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29 296,9</w:t>
            </w:r>
          </w:p>
        </w:tc>
        <w:tc>
          <w:tcPr>
            <w:tcW w:w="1276" w:type="dxa"/>
          </w:tcPr>
          <w:p w:rsidR="002829D8" w:rsidRPr="002829D8" w:rsidRDefault="002829D8" w:rsidP="002829D8">
            <w:pPr>
              <w:rPr>
                <w:color w:val="0000FF"/>
                <w:sz w:val="16"/>
                <w:szCs w:val="16"/>
              </w:rPr>
            </w:pPr>
            <w:r w:rsidRPr="002829D8">
              <w:rPr>
                <w:color w:val="0000FF"/>
                <w:sz w:val="16"/>
                <w:szCs w:val="16"/>
              </w:rPr>
              <w:t>28 300,0</w:t>
            </w:r>
          </w:p>
        </w:tc>
        <w:tc>
          <w:tcPr>
            <w:tcW w:w="1134" w:type="dxa"/>
          </w:tcPr>
          <w:p w:rsidR="002829D8" w:rsidRPr="002829D8" w:rsidRDefault="002829D8" w:rsidP="002829D8">
            <w:pPr>
              <w:rPr>
                <w:color w:val="0000FF"/>
                <w:sz w:val="16"/>
                <w:szCs w:val="16"/>
              </w:rPr>
            </w:pPr>
            <w:r w:rsidRPr="002829D8">
              <w:rPr>
                <w:color w:val="0000FF"/>
                <w:sz w:val="16"/>
                <w:szCs w:val="16"/>
              </w:rPr>
              <w:t>996,9</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rPr>
          <w:trHeight w:val="319"/>
        </w:trPr>
        <w:tc>
          <w:tcPr>
            <w:tcW w:w="426" w:type="dxa"/>
            <w:vMerge w:val="restart"/>
          </w:tcPr>
          <w:p w:rsidR="002829D8" w:rsidRPr="002829D8" w:rsidRDefault="002829D8" w:rsidP="002829D8">
            <w:pPr>
              <w:rPr>
                <w:b/>
                <w:sz w:val="16"/>
                <w:szCs w:val="16"/>
              </w:rPr>
            </w:pPr>
            <w:r w:rsidRPr="002829D8">
              <w:rPr>
                <w:b/>
                <w:sz w:val="16"/>
                <w:szCs w:val="16"/>
              </w:rPr>
              <w:lastRenderedPageBreak/>
              <w:t>5.1</w:t>
            </w:r>
          </w:p>
        </w:tc>
        <w:tc>
          <w:tcPr>
            <w:tcW w:w="1134" w:type="dxa"/>
            <w:vMerge w:val="restart"/>
          </w:tcPr>
          <w:p w:rsidR="002829D8" w:rsidRPr="002829D8" w:rsidRDefault="002829D8" w:rsidP="002829D8">
            <w:pPr>
              <w:keepNext/>
              <w:spacing w:line="221" w:lineRule="auto"/>
              <w:contextualSpacing/>
              <w:outlineLvl w:val="0"/>
              <w:rPr>
                <w:sz w:val="16"/>
                <w:szCs w:val="16"/>
                <w:lang w:eastAsia="x-none"/>
              </w:rPr>
            </w:pPr>
            <w:r w:rsidRPr="002829D8">
              <w:rPr>
                <w:sz w:val="16"/>
                <w:szCs w:val="16"/>
                <w:lang w:eastAsia="x-none"/>
              </w:rPr>
              <w:t>Проведение ремонтных работ, обеспечивающих развитие инфраструктуры культуры, образования, средств массовой информации (</w:t>
            </w:r>
            <w:r w:rsidRPr="002829D8">
              <w:rPr>
                <w:sz w:val="16"/>
                <w:szCs w:val="16"/>
                <w:lang w:val="x-none" w:eastAsia="x-none"/>
              </w:rPr>
              <w:t>Предоставление субсидий бюджетным, автономным учреждениям и иным некоммерческим организациям</w:t>
            </w:r>
            <w:r w:rsidRPr="002829D8">
              <w:rPr>
                <w:sz w:val="16"/>
                <w:szCs w:val="16"/>
                <w:lang w:eastAsia="x-none"/>
              </w:rPr>
              <w:t>)</w:t>
            </w:r>
          </w:p>
        </w:tc>
        <w:tc>
          <w:tcPr>
            <w:tcW w:w="1134" w:type="dxa"/>
          </w:tcPr>
          <w:p w:rsidR="002829D8" w:rsidRPr="002829D8" w:rsidRDefault="002829D8" w:rsidP="002829D8">
            <w:pPr>
              <w:widowControl w:val="0"/>
              <w:autoSpaceDE w:val="0"/>
              <w:autoSpaceDN w:val="0"/>
              <w:adjustRightInd w:val="0"/>
              <w:spacing w:after="200" w:line="221" w:lineRule="auto"/>
              <w:rPr>
                <w:rFonts w:eastAsia="Calibri"/>
                <w:b/>
                <w:bCs/>
                <w:color w:val="0000FF"/>
                <w:sz w:val="16"/>
                <w:szCs w:val="16"/>
                <w:lang w:eastAsia="en-US"/>
              </w:rPr>
            </w:pPr>
            <w:r w:rsidRPr="002829D8">
              <w:rPr>
                <w:b/>
                <w:color w:val="0000FF"/>
                <w:sz w:val="16"/>
                <w:szCs w:val="16"/>
              </w:rPr>
              <w:t>2016-2027</w:t>
            </w:r>
          </w:p>
        </w:tc>
        <w:tc>
          <w:tcPr>
            <w:tcW w:w="1275" w:type="dxa"/>
          </w:tcPr>
          <w:p w:rsidR="002829D8" w:rsidRPr="002829D8" w:rsidRDefault="002829D8" w:rsidP="002829D8">
            <w:pPr>
              <w:spacing w:after="200" w:line="221" w:lineRule="auto"/>
              <w:rPr>
                <w:rFonts w:eastAsia="Calibri"/>
                <w:b/>
                <w:color w:val="0000FF"/>
                <w:sz w:val="16"/>
                <w:szCs w:val="16"/>
                <w:lang w:eastAsia="en-US"/>
              </w:rPr>
            </w:pPr>
            <w:r w:rsidRPr="002829D8">
              <w:rPr>
                <w:rFonts w:eastAsia="Calibri"/>
                <w:b/>
                <w:color w:val="0000FF"/>
                <w:sz w:val="16"/>
                <w:szCs w:val="16"/>
                <w:lang w:eastAsia="en-US"/>
              </w:rPr>
              <w:t>42 658,4</w:t>
            </w:r>
          </w:p>
        </w:tc>
        <w:tc>
          <w:tcPr>
            <w:tcW w:w="1276" w:type="dxa"/>
          </w:tcPr>
          <w:p w:rsidR="002829D8" w:rsidRPr="002829D8" w:rsidRDefault="002829D8" w:rsidP="002829D8">
            <w:pPr>
              <w:spacing w:after="200" w:line="221" w:lineRule="auto"/>
              <w:rPr>
                <w:rFonts w:eastAsia="Calibri"/>
                <w:b/>
                <w:color w:val="0000FF"/>
                <w:sz w:val="16"/>
                <w:szCs w:val="16"/>
                <w:lang w:eastAsia="en-US"/>
              </w:rPr>
            </w:pPr>
            <w:r w:rsidRPr="002829D8">
              <w:rPr>
                <w:rFonts w:eastAsia="Calibri"/>
                <w:b/>
                <w:color w:val="0000FF"/>
                <w:sz w:val="16"/>
                <w:szCs w:val="16"/>
                <w:lang w:eastAsia="en-US"/>
              </w:rPr>
              <w:t>0,0</w:t>
            </w:r>
          </w:p>
        </w:tc>
        <w:tc>
          <w:tcPr>
            <w:tcW w:w="1134" w:type="dxa"/>
          </w:tcPr>
          <w:p w:rsidR="002829D8" w:rsidRPr="002829D8" w:rsidRDefault="002829D8" w:rsidP="002829D8">
            <w:pPr>
              <w:spacing w:after="200" w:line="221" w:lineRule="auto"/>
              <w:rPr>
                <w:rFonts w:eastAsia="Calibri"/>
                <w:b/>
                <w:color w:val="0000FF"/>
                <w:sz w:val="16"/>
                <w:szCs w:val="16"/>
                <w:lang w:eastAsia="en-US"/>
              </w:rPr>
            </w:pPr>
            <w:r w:rsidRPr="002829D8">
              <w:rPr>
                <w:rFonts w:eastAsia="Calibri"/>
                <w:b/>
                <w:color w:val="0000FF"/>
                <w:sz w:val="16"/>
                <w:szCs w:val="16"/>
                <w:lang w:eastAsia="en-US"/>
              </w:rPr>
              <w:t>42 658,4</w:t>
            </w:r>
          </w:p>
        </w:tc>
        <w:tc>
          <w:tcPr>
            <w:tcW w:w="1228" w:type="dxa"/>
            <w:gridSpan w:val="2"/>
          </w:tcPr>
          <w:p w:rsidR="002829D8" w:rsidRPr="002829D8" w:rsidRDefault="002829D8" w:rsidP="002829D8">
            <w:pPr>
              <w:spacing w:after="200" w:line="276" w:lineRule="auto"/>
              <w:rPr>
                <w:rFonts w:eastAsia="Calibri"/>
                <w:b/>
                <w:color w:val="0000FF"/>
                <w:sz w:val="16"/>
                <w:szCs w:val="16"/>
                <w:lang w:eastAsia="en-US"/>
              </w:rPr>
            </w:pPr>
            <w:r w:rsidRPr="002829D8">
              <w:rPr>
                <w:rFonts w:eastAsia="Calibri"/>
                <w:b/>
                <w:color w:val="0000FF"/>
                <w:sz w:val="16"/>
                <w:szCs w:val="16"/>
                <w:lang w:eastAsia="en-US"/>
              </w:rPr>
              <w:t>0,0</w:t>
            </w:r>
          </w:p>
        </w:tc>
        <w:tc>
          <w:tcPr>
            <w:tcW w:w="1749" w:type="dxa"/>
            <w:vMerge w:val="restart"/>
          </w:tcPr>
          <w:p w:rsidR="002829D8" w:rsidRPr="002829D8" w:rsidRDefault="002829D8" w:rsidP="002829D8">
            <w:pPr>
              <w:spacing w:line="221" w:lineRule="auto"/>
              <w:rPr>
                <w:b/>
                <w:sz w:val="16"/>
                <w:szCs w:val="16"/>
              </w:rPr>
            </w:pPr>
            <w:r w:rsidRPr="002829D8">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sz w:val="16"/>
                <w:szCs w:val="16"/>
              </w:rPr>
            </w:pPr>
            <w:r w:rsidRPr="002829D8">
              <w:rPr>
                <w:rFonts w:eastAsia="Calibri"/>
                <w:sz w:val="16"/>
                <w:szCs w:val="16"/>
              </w:rPr>
              <w:t>2016</w:t>
            </w:r>
          </w:p>
        </w:tc>
        <w:tc>
          <w:tcPr>
            <w:tcW w:w="1275" w:type="dxa"/>
          </w:tcPr>
          <w:p w:rsidR="002829D8" w:rsidRPr="002829D8" w:rsidRDefault="002829D8" w:rsidP="002829D8">
            <w:pPr>
              <w:spacing w:line="221" w:lineRule="auto"/>
              <w:rPr>
                <w:sz w:val="16"/>
                <w:szCs w:val="16"/>
              </w:rPr>
            </w:pPr>
            <w:r w:rsidRPr="002829D8">
              <w:rPr>
                <w:rFonts w:eastAsia="Calibri"/>
                <w:sz w:val="16"/>
                <w:szCs w:val="16"/>
                <w:lang w:eastAsia="en-US"/>
              </w:rPr>
              <w:t>10 275,0</w:t>
            </w:r>
          </w:p>
        </w:tc>
        <w:tc>
          <w:tcPr>
            <w:tcW w:w="1276" w:type="dxa"/>
          </w:tcPr>
          <w:p w:rsidR="002829D8" w:rsidRPr="002829D8" w:rsidRDefault="002829D8" w:rsidP="002829D8">
            <w:pPr>
              <w:rPr>
                <w:sz w:val="16"/>
                <w:szCs w:val="16"/>
              </w:rPr>
            </w:pPr>
            <w:r w:rsidRPr="002829D8">
              <w:rPr>
                <w:rFonts w:eastAsia="Calibri"/>
                <w:sz w:val="16"/>
                <w:szCs w:val="16"/>
                <w:lang w:eastAsia="en-US"/>
              </w:rPr>
              <w:t>0,0</w:t>
            </w:r>
          </w:p>
        </w:tc>
        <w:tc>
          <w:tcPr>
            <w:tcW w:w="1134" w:type="dxa"/>
          </w:tcPr>
          <w:p w:rsidR="002829D8" w:rsidRPr="002829D8" w:rsidRDefault="002829D8" w:rsidP="002829D8">
            <w:pPr>
              <w:spacing w:line="221" w:lineRule="auto"/>
              <w:rPr>
                <w:sz w:val="16"/>
                <w:szCs w:val="16"/>
              </w:rPr>
            </w:pPr>
            <w:r w:rsidRPr="002829D8">
              <w:rPr>
                <w:rFonts w:eastAsia="Calibri"/>
                <w:sz w:val="16"/>
                <w:szCs w:val="16"/>
                <w:lang w:eastAsia="en-US"/>
              </w:rPr>
              <w:t>10 275,0</w:t>
            </w:r>
          </w:p>
        </w:tc>
        <w:tc>
          <w:tcPr>
            <w:tcW w:w="1228" w:type="dxa"/>
            <w:gridSpan w:val="2"/>
          </w:tcPr>
          <w:p w:rsidR="002829D8" w:rsidRPr="002829D8" w:rsidRDefault="002829D8" w:rsidP="002829D8">
            <w:pPr>
              <w:rPr>
                <w:sz w:val="16"/>
                <w:szCs w:val="16"/>
              </w:rPr>
            </w:pPr>
            <w:r w:rsidRPr="002829D8">
              <w:rPr>
                <w:rFonts w:eastAsia="Calibri"/>
                <w:sz w:val="16"/>
                <w:szCs w:val="16"/>
                <w:lang w:eastAsia="en-US"/>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sz w:val="16"/>
                <w:szCs w:val="16"/>
              </w:rPr>
            </w:pPr>
            <w:r w:rsidRPr="002829D8">
              <w:rPr>
                <w:rFonts w:eastAsia="Calibri"/>
                <w:bCs/>
                <w:sz w:val="16"/>
                <w:szCs w:val="16"/>
                <w:lang w:eastAsia="en-US"/>
              </w:rPr>
              <w:t>2017</w:t>
            </w:r>
          </w:p>
        </w:tc>
        <w:tc>
          <w:tcPr>
            <w:tcW w:w="1275" w:type="dxa"/>
          </w:tcPr>
          <w:p w:rsidR="002829D8" w:rsidRPr="002829D8" w:rsidRDefault="002829D8" w:rsidP="002829D8">
            <w:pPr>
              <w:spacing w:line="221" w:lineRule="auto"/>
              <w:rPr>
                <w:sz w:val="16"/>
                <w:szCs w:val="16"/>
              </w:rPr>
            </w:pPr>
            <w:r w:rsidRPr="002829D8">
              <w:rPr>
                <w:rFonts w:eastAsia="Calibri"/>
                <w:sz w:val="16"/>
                <w:szCs w:val="16"/>
                <w:lang w:eastAsia="en-US"/>
              </w:rPr>
              <w:t>4 169,8</w:t>
            </w:r>
          </w:p>
        </w:tc>
        <w:tc>
          <w:tcPr>
            <w:tcW w:w="1276" w:type="dxa"/>
          </w:tcPr>
          <w:p w:rsidR="002829D8" w:rsidRPr="002829D8" w:rsidRDefault="002829D8" w:rsidP="002829D8">
            <w:pPr>
              <w:rPr>
                <w:sz w:val="16"/>
                <w:szCs w:val="16"/>
              </w:rPr>
            </w:pPr>
            <w:r w:rsidRPr="002829D8">
              <w:rPr>
                <w:rFonts w:eastAsia="Calibri"/>
                <w:sz w:val="16"/>
                <w:szCs w:val="16"/>
                <w:lang w:eastAsia="en-US"/>
              </w:rPr>
              <w:t>0,0</w:t>
            </w:r>
          </w:p>
        </w:tc>
        <w:tc>
          <w:tcPr>
            <w:tcW w:w="1134" w:type="dxa"/>
          </w:tcPr>
          <w:p w:rsidR="002829D8" w:rsidRPr="002829D8" w:rsidRDefault="002829D8" w:rsidP="002829D8">
            <w:pPr>
              <w:spacing w:line="221" w:lineRule="auto"/>
              <w:rPr>
                <w:sz w:val="16"/>
                <w:szCs w:val="16"/>
              </w:rPr>
            </w:pPr>
            <w:r w:rsidRPr="002829D8">
              <w:rPr>
                <w:rFonts w:eastAsia="Calibri"/>
                <w:sz w:val="16"/>
                <w:szCs w:val="16"/>
                <w:lang w:eastAsia="en-US"/>
              </w:rPr>
              <w:t>4 169,8</w:t>
            </w:r>
          </w:p>
        </w:tc>
        <w:tc>
          <w:tcPr>
            <w:tcW w:w="1228" w:type="dxa"/>
            <w:gridSpan w:val="2"/>
          </w:tcPr>
          <w:p w:rsidR="002829D8" w:rsidRPr="002829D8" w:rsidRDefault="002829D8" w:rsidP="002829D8">
            <w:pPr>
              <w:rPr>
                <w:sz w:val="16"/>
                <w:szCs w:val="16"/>
              </w:rPr>
            </w:pPr>
            <w:r w:rsidRPr="002829D8">
              <w:rPr>
                <w:rFonts w:eastAsia="Calibri"/>
                <w:sz w:val="16"/>
                <w:szCs w:val="16"/>
                <w:lang w:eastAsia="en-US"/>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sz w:val="16"/>
                <w:szCs w:val="16"/>
              </w:rPr>
            </w:pPr>
            <w:r w:rsidRPr="002829D8">
              <w:rPr>
                <w:rFonts w:eastAsia="Calibri"/>
                <w:bCs/>
                <w:sz w:val="16"/>
                <w:szCs w:val="16"/>
                <w:lang w:eastAsia="en-US"/>
              </w:rPr>
              <w:t>2018</w:t>
            </w:r>
          </w:p>
        </w:tc>
        <w:tc>
          <w:tcPr>
            <w:tcW w:w="1275" w:type="dxa"/>
          </w:tcPr>
          <w:p w:rsidR="002829D8" w:rsidRPr="002829D8" w:rsidRDefault="002829D8" w:rsidP="002829D8">
            <w:pPr>
              <w:spacing w:line="221" w:lineRule="auto"/>
              <w:rPr>
                <w:sz w:val="16"/>
                <w:szCs w:val="16"/>
              </w:rPr>
            </w:pPr>
            <w:r w:rsidRPr="002829D8">
              <w:rPr>
                <w:rFonts w:eastAsia="Calibri"/>
                <w:sz w:val="16"/>
                <w:szCs w:val="16"/>
                <w:lang w:eastAsia="en-US"/>
              </w:rPr>
              <w:t>4 169,8</w:t>
            </w:r>
          </w:p>
        </w:tc>
        <w:tc>
          <w:tcPr>
            <w:tcW w:w="1276" w:type="dxa"/>
          </w:tcPr>
          <w:p w:rsidR="002829D8" w:rsidRPr="002829D8" w:rsidRDefault="002829D8" w:rsidP="002829D8">
            <w:pPr>
              <w:rPr>
                <w:sz w:val="16"/>
                <w:szCs w:val="16"/>
              </w:rPr>
            </w:pPr>
            <w:r w:rsidRPr="002829D8">
              <w:rPr>
                <w:rFonts w:eastAsia="Calibri"/>
                <w:sz w:val="16"/>
                <w:szCs w:val="16"/>
                <w:lang w:eastAsia="en-US"/>
              </w:rPr>
              <w:t>0,0</w:t>
            </w:r>
          </w:p>
        </w:tc>
        <w:tc>
          <w:tcPr>
            <w:tcW w:w="1134" w:type="dxa"/>
          </w:tcPr>
          <w:p w:rsidR="002829D8" w:rsidRPr="002829D8" w:rsidRDefault="002829D8" w:rsidP="002829D8">
            <w:pPr>
              <w:spacing w:line="221" w:lineRule="auto"/>
              <w:rPr>
                <w:sz w:val="16"/>
                <w:szCs w:val="16"/>
              </w:rPr>
            </w:pPr>
            <w:r w:rsidRPr="002829D8">
              <w:rPr>
                <w:rFonts w:eastAsia="Calibri"/>
                <w:sz w:val="16"/>
                <w:szCs w:val="16"/>
                <w:lang w:eastAsia="en-US"/>
              </w:rPr>
              <w:t>4 169,8</w:t>
            </w:r>
          </w:p>
        </w:tc>
        <w:tc>
          <w:tcPr>
            <w:tcW w:w="1228" w:type="dxa"/>
            <w:gridSpan w:val="2"/>
          </w:tcPr>
          <w:p w:rsidR="002829D8" w:rsidRPr="002829D8" w:rsidRDefault="002829D8" w:rsidP="002829D8">
            <w:pPr>
              <w:rPr>
                <w:sz w:val="16"/>
                <w:szCs w:val="16"/>
              </w:rPr>
            </w:pPr>
            <w:r w:rsidRPr="002829D8">
              <w:rPr>
                <w:rFonts w:eastAsia="Calibri"/>
                <w:sz w:val="16"/>
                <w:szCs w:val="16"/>
                <w:lang w:eastAsia="en-US"/>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sz w:val="16"/>
                <w:szCs w:val="16"/>
              </w:rPr>
            </w:pPr>
            <w:r w:rsidRPr="002829D8">
              <w:rPr>
                <w:rFonts w:eastAsia="Calibri"/>
                <w:bCs/>
                <w:sz w:val="16"/>
                <w:szCs w:val="16"/>
                <w:lang w:eastAsia="en-US"/>
              </w:rPr>
              <w:t>2019</w:t>
            </w:r>
          </w:p>
        </w:tc>
        <w:tc>
          <w:tcPr>
            <w:tcW w:w="1275" w:type="dxa"/>
          </w:tcPr>
          <w:p w:rsidR="002829D8" w:rsidRPr="002829D8" w:rsidRDefault="002829D8" w:rsidP="002829D8">
            <w:pPr>
              <w:spacing w:line="221" w:lineRule="auto"/>
              <w:rPr>
                <w:sz w:val="16"/>
                <w:szCs w:val="16"/>
              </w:rPr>
            </w:pPr>
            <w:r w:rsidRPr="002829D8">
              <w:rPr>
                <w:rFonts w:eastAsia="Calibri"/>
                <w:sz w:val="16"/>
                <w:szCs w:val="16"/>
                <w:lang w:eastAsia="en-US"/>
              </w:rPr>
              <w:t>5 452,4</w:t>
            </w:r>
          </w:p>
        </w:tc>
        <w:tc>
          <w:tcPr>
            <w:tcW w:w="1276" w:type="dxa"/>
          </w:tcPr>
          <w:p w:rsidR="002829D8" w:rsidRPr="002829D8" w:rsidRDefault="002829D8" w:rsidP="002829D8">
            <w:pPr>
              <w:rPr>
                <w:sz w:val="16"/>
                <w:szCs w:val="16"/>
              </w:rPr>
            </w:pPr>
            <w:r w:rsidRPr="002829D8">
              <w:rPr>
                <w:rFonts w:eastAsia="Calibri"/>
                <w:sz w:val="16"/>
                <w:szCs w:val="16"/>
                <w:lang w:eastAsia="en-US"/>
              </w:rPr>
              <w:t>0,0</w:t>
            </w:r>
          </w:p>
        </w:tc>
        <w:tc>
          <w:tcPr>
            <w:tcW w:w="1134" w:type="dxa"/>
          </w:tcPr>
          <w:p w:rsidR="002829D8" w:rsidRPr="002829D8" w:rsidRDefault="002829D8" w:rsidP="002829D8">
            <w:pPr>
              <w:spacing w:line="221" w:lineRule="auto"/>
              <w:rPr>
                <w:sz w:val="16"/>
                <w:szCs w:val="16"/>
              </w:rPr>
            </w:pPr>
            <w:r w:rsidRPr="002829D8">
              <w:rPr>
                <w:rFonts w:eastAsia="Calibri"/>
                <w:sz w:val="16"/>
                <w:szCs w:val="16"/>
                <w:lang w:eastAsia="en-US"/>
              </w:rPr>
              <w:t>5 452,4</w:t>
            </w:r>
          </w:p>
        </w:tc>
        <w:tc>
          <w:tcPr>
            <w:tcW w:w="1228" w:type="dxa"/>
            <w:gridSpan w:val="2"/>
          </w:tcPr>
          <w:p w:rsidR="002829D8" w:rsidRPr="002829D8" w:rsidRDefault="002829D8" w:rsidP="002829D8">
            <w:pPr>
              <w:rPr>
                <w:sz w:val="16"/>
                <w:szCs w:val="16"/>
              </w:rPr>
            </w:pPr>
            <w:r w:rsidRPr="002829D8">
              <w:rPr>
                <w:rFonts w:eastAsia="Calibri"/>
                <w:sz w:val="16"/>
                <w:szCs w:val="16"/>
                <w:lang w:eastAsia="en-US"/>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sz w:val="16"/>
                <w:szCs w:val="16"/>
              </w:rPr>
            </w:pPr>
            <w:r w:rsidRPr="002829D8">
              <w:rPr>
                <w:rFonts w:eastAsia="Calibri"/>
                <w:bCs/>
                <w:sz w:val="16"/>
                <w:szCs w:val="16"/>
                <w:lang w:eastAsia="en-US"/>
              </w:rPr>
              <w:t>2020</w:t>
            </w:r>
          </w:p>
        </w:tc>
        <w:tc>
          <w:tcPr>
            <w:tcW w:w="1275" w:type="dxa"/>
          </w:tcPr>
          <w:p w:rsidR="002829D8" w:rsidRPr="002829D8" w:rsidRDefault="002829D8" w:rsidP="002829D8">
            <w:pPr>
              <w:spacing w:line="221" w:lineRule="auto"/>
              <w:rPr>
                <w:sz w:val="16"/>
                <w:szCs w:val="16"/>
              </w:rPr>
            </w:pPr>
            <w:r w:rsidRPr="002829D8">
              <w:rPr>
                <w:rFonts w:eastAsia="Calibri"/>
                <w:sz w:val="16"/>
                <w:szCs w:val="16"/>
                <w:lang w:eastAsia="en-US"/>
              </w:rPr>
              <w:t>2 995,5</w:t>
            </w:r>
          </w:p>
        </w:tc>
        <w:tc>
          <w:tcPr>
            <w:tcW w:w="1276" w:type="dxa"/>
          </w:tcPr>
          <w:p w:rsidR="002829D8" w:rsidRPr="002829D8" w:rsidRDefault="002829D8" w:rsidP="002829D8">
            <w:pPr>
              <w:rPr>
                <w:sz w:val="16"/>
                <w:szCs w:val="16"/>
              </w:rPr>
            </w:pPr>
            <w:r w:rsidRPr="002829D8">
              <w:rPr>
                <w:rFonts w:eastAsia="Calibri"/>
                <w:sz w:val="16"/>
                <w:szCs w:val="16"/>
                <w:lang w:eastAsia="en-US"/>
              </w:rPr>
              <w:t>0,0</w:t>
            </w:r>
          </w:p>
        </w:tc>
        <w:tc>
          <w:tcPr>
            <w:tcW w:w="1134" w:type="dxa"/>
          </w:tcPr>
          <w:p w:rsidR="002829D8" w:rsidRPr="002829D8" w:rsidRDefault="002829D8" w:rsidP="002829D8">
            <w:pPr>
              <w:spacing w:line="221" w:lineRule="auto"/>
              <w:rPr>
                <w:sz w:val="16"/>
                <w:szCs w:val="16"/>
              </w:rPr>
            </w:pPr>
            <w:r w:rsidRPr="002829D8">
              <w:rPr>
                <w:rFonts w:eastAsia="Calibri"/>
                <w:sz w:val="16"/>
                <w:szCs w:val="16"/>
                <w:lang w:eastAsia="en-US"/>
              </w:rPr>
              <w:t>2 995,5</w:t>
            </w:r>
          </w:p>
        </w:tc>
        <w:tc>
          <w:tcPr>
            <w:tcW w:w="1228" w:type="dxa"/>
            <w:gridSpan w:val="2"/>
          </w:tcPr>
          <w:p w:rsidR="002829D8" w:rsidRPr="002829D8" w:rsidRDefault="002829D8" w:rsidP="002829D8">
            <w:pPr>
              <w:rPr>
                <w:sz w:val="16"/>
                <w:szCs w:val="16"/>
              </w:rPr>
            </w:pPr>
            <w:r w:rsidRPr="002829D8">
              <w:rPr>
                <w:rFonts w:eastAsia="Calibri"/>
                <w:sz w:val="16"/>
                <w:szCs w:val="16"/>
                <w:lang w:eastAsia="en-US"/>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11 260,0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11 260,0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3 469,7</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3 469,7</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2024</w:t>
            </w:r>
          </w:p>
        </w:tc>
        <w:tc>
          <w:tcPr>
            <w:tcW w:w="1275" w:type="dxa"/>
          </w:tcPr>
          <w:p w:rsidR="002829D8" w:rsidRPr="002829D8" w:rsidRDefault="002829D8" w:rsidP="002829D8">
            <w:pPr>
              <w:jc w:val="both"/>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jc w:val="both"/>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866,2</w:t>
            </w:r>
          </w:p>
        </w:tc>
        <w:tc>
          <w:tcPr>
            <w:tcW w:w="1276" w:type="dxa"/>
          </w:tcPr>
          <w:p w:rsidR="002829D8" w:rsidRPr="002829D8" w:rsidRDefault="002829D8" w:rsidP="002829D8">
            <w:pPr>
              <w:rPr>
                <w:color w:val="0000FF"/>
                <w:sz w:val="16"/>
                <w:szCs w:val="16"/>
              </w:rPr>
            </w:pPr>
            <w:r w:rsidRPr="002829D8">
              <w:rPr>
                <w:color w:val="0000FF"/>
                <w:sz w:val="16"/>
                <w:szCs w:val="16"/>
              </w:rPr>
              <w:t>0,0</w:t>
            </w:r>
          </w:p>
        </w:tc>
        <w:tc>
          <w:tcPr>
            <w:tcW w:w="1134" w:type="dxa"/>
          </w:tcPr>
          <w:p w:rsidR="002829D8" w:rsidRPr="002829D8" w:rsidRDefault="002829D8" w:rsidP="002829D8">
            <w:pPr>
              <w:rPr>
                <w:color w:val="0000FF"/>
                <w:sz w:val="16"/>
                <w:szCs w:val="16"/>
              </w:rPr>
            </w:pPr>
            <w:r w:rsidRPr="002829D8">
              <w:rPr>
                <w:color w:val="0000FF"/>
                <w:sz w:val="16"/>
                <w:szCs w:val="16"/>
              </w:rPr>
              <w:t>866,2</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5.2</w:t>
            </w:r>
          </w:p>
        </w:tc>
        <w:tc>
          <w:tcPr>
            <w:tcW w:w="1134" w:type="dxa"/>
            <w:vMerge w:val="restart"/>
          </w:tcPr>
          <w:p w:rsidR="002829D8" w:rsidRPr="002829D8" w:rsidRDefault="002829D8" w:rsidP="002829D8">
            <w:pPr>
              <w:keepNext/>
              <w:spacing w:line="221" w:lineRule="auto"/>
              <w:contextualSpacing/>
              <w:outlineLvl w:val="0"/>
              <w:rPr>
                <w:sz w:val="16"/>
                <w:szCs w:val="16"/>
                <w:lang w:eastAsia="x-none"/>
              </w:rPr>
            </w:pPr>
            <w:r w:rsidRPr="002829D8">
              <w:rPr>
                <w:sz w:val="16"/>
                <w:szCs w:val="16"/>
                <w:lang w:eastAsia="x-none"/>
              </w:rPr>
              <w:t>Проведение ремонтных работ, обеспечивающих развитие инфраструктуры культуры, образования, средств массовой информации (закупка товаров, работ и  услуг для обеспечения государственных (муниципальных) нужд)</w:t>
            </w:r>
          </w:p>
        </w:tc>
        <w:tc>
          <w:tcPr>
            <w:tcW w:w="1134" w:type="dxa"/>
          </w:tcPr>
          <w:p w:rsidR="002829D8" w:rsidRPr="002829D8" w:rsidRDefault="002829D8" w:rsidP="002829D8">
            <w:pPr>
              <w:widowControl w:val="0"/>
              <w:autoSpaceDE w:val="0"/>
              <w:autoSpaceDN w:val="0"/>
              <w:adjustRightInd w:val="0"/>
              <w:spacing w:line="221" w:lineRule="auto"/>
              <w:rPr>
                <w:b/>
                <w:bCs/>
                <w:sz w:val="16"/>
                <w:szCs w:val="16"/>
              </w:rPr>
            </w:pPr>
            <w:r w:rsidRPr="002829D8">
              <w:rPr>
                <w:b/>
                <w:sz w:val="16"/>
                <w:szCs w:val="16"/>
              </w:rPr>
              <w:t>2016-2027</w:t>
            </w:r>
          </w:p>
        </w:tc>
        <w:tc>
          <w:tcPr>
            <w:tcW w:w="1275" w:type="dxa"/>
          </w:tcPr>
          <w:p w:rsidR="002829D8" w:rsidRPr="002829D8" w:rsidRDefault="002829D8" w:rsidP="002829D8">
            <w:pPr>
              <w:rPr>
                <w:b/>
                <w:sz w:val="16"/>
                <w:szCs w:val="16"/>
              </w:rPr>
            </w:pPr>
            <w:r w:rsidRPr="002829D8">
              <w:rPr>
                <w:b/>
                <w:sz w:val="16"/>
                <w:szCs w:val="16"/>
              </w:rPr>
              <w:t>1 544,4</w:t>
            </w:r>
          </w:p>
        </w:tc>
        <w:tc>
          <w:tcPr>
            <w:tcW w:w="1276" w:type="dxa"/>
          </w:tcPr>
          <w:p w:rsidR="002829D8" w:rsidRPr="002829D8" w:rsidRDefault="002829D8" w:rsidP="002829D8">
            <w:pPr>
              <w:rPr>
                <w:b/>
                <w:sz w:val="16"/>
                <w:szCs w:val="16"/>
              </w:rPr>
            </w:pPr>
            <w:r w:rsidRPr="002829D8">
              <w:rPr>
                <w:b/>
                <w:sz w:val="16"/>
                <w:szCs w:val="16"/>
              </w:rPr>
              <w:t>0,0</w:t>
            </w:r>
          </w:p>
        </w:tc>
        <w:tc>
          <w:tcPr>
            <w:tcW w:w="1134" w:type="dxa"/>
          </w:tcPr>
          <w:p w:rsidR="002829D8" w:rsidRPr="002829D8" w:rsidRDefault="002829D8" w:rsidP="002829D8">
            <w:pPr>
              <w:rPr>
                <w:b/>
                <w:sz w:val="16"/>
                <w:szCs w:val="16"/>
              </w:rPr>
            </w:pPr>
            <w:r w:rsidRPr="002829D8">
              <w:rPr>
                <w:b/>
                <w:sz w:val="16"/>
                <w:szCs w:val="16"/>
              </w:rPr>
              <w:t>1 544,4</w:t>
            </w:r>
          </w:p>
        </w:tc>
        <w:tc>
          <w:tcPr>
            <w:tcW w:w="1228" w:type="dxa"/>
            <w:gridSpan w:val="2"/>
          </w:tcPr>
          <w:p w:rsidR="002829D8" w:rsidRPr="002829D8" w:rsidRDefault="002829D8" w:rsidP="002829D8">
            <w:pPr>
              <w:rPr>
                <w:b/>
                <w:sz w:val="16"/>
                <w:szCs w:val="16"/>
              </w:rPr>
            </w:pPr>
            <w:r w:rsidRPr="002829D8">
              <w:rPr>
                <w:b/>
                <w:sz w:val="16"/>
                <w:szCs w:val="16"/>
              </w:rPr>
              <w:t>0,0</w:t>
            </w:r>
          </w:p>
        </w:tc>
        <w:tc>
          <w:tcPr>
            <w:tcW w:w="1749" w:type="dxa"/>
            <w:vMerge w:val="restart"/>
          </w:tcPr>
          <w:p w:rsidR="002829D8" w:rsidRPr="002829D8" w:rsidRDefault="002829D8" w:rsidP="002829D8">
            <w:pPr>
              <w:spacing w:line="221" w:lineRule="auto"/>
              <w:rPr>
                <w:sz w:val="16"/>
                <w:szCs w:val="16"/>
              </w:rPr>
            </w:pPr>
            <w:r w:rsidRPr="002829D8">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2829D8" w:rsidRPr="002829D8" w:rsidTr="00A02820">
        <w:trPr>
          <w:trHeight w:val="267"/>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keepNext/>
              <w:spacing w:line="221" w:lineRule="auto"/>
              <w:contextualSpacing/>
              <w:outlineLvl w:val="0"/>
              <w:rPr>
                <w:b/>
                <w:sz w:val="16"/>
                <w:szCs w:val="16"/>
                <w:lang w:val="x-none" w:eastAsia="x-none"/>
              </w:rPr>
            </w:pPr>
          </w:p>
        </w:tc>
        <w:tc>
          <w:tcPr>
            <w:tcW w:w="1134" w:type="dxa"/>
          </w:tcPr>
          <w:p w:rsidR="002829D8" w:rsidRPr="002829D8" w:rsidRDefault="002829D8" w:rsidP="002829D8">
            <w:pPr>
              <w:widowControl w:val="0"/>
              <w:autoSpaceDE w:val="0"/>
              <w:autoSpaceDN w:val="0"/>
              <w:adjustRightInd w:val="0"/>
              <w:spacing w:line="221" w:lineRule="auto"/>
              <w:rPr>
                <w:bCs/>
                <w:sz w:val="16"/>
                <w:szCs w:val="16"/>
                <w:lang w:val="x-none" w:eastAsia="x-none"/>
              </w:rPr>
            </w:pPr>
            <w:r w:rsidRPr="002829D8">
              <w:rPr>
                <w:bCs/>
                <w:sz w:val="16"/>
                <w:szCs w:val="16"/>
              </w:rPr>
              <w:t>2019</w:t>
            </w:r>
          </w:p>
        </w:tc>
        <w:tc>
          <w:tcPr>
            <w:tcW w:w="1275" w:type="dxa"/>
          </w:tcPr>
          <w:p w:rsidR="002829D8" w:rsidRPr="002829D8" w:rsidRDefault="002829D8" w:rsidP="002829D8">
            <w:pPr>
              <w:rPr>
                <w:sz w:val="16"/>
                <w:szCs w:val="16"/>
              </w:rPr>
            </w:pPr>
            <w:r w:rsidRPr="002829D8">
              <w:rPr>
                <w:sz w:val="16"/>
                <w:szCs w:val="16"/>
              </w:rPr>
              <w:t>1 544,4</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1 544,4</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keepNext/>
              <w:spacing w:line="221" w:lineRule="auto"/>
              <w:contextualSpacing/>
              <w:outlineLvl w:val="0"/>
              <w:rPr>
                <w:b/>
                <w:sz w:val="16"/>
                <w:szCs w:val="16"/>
                <w:lang w:val="x-none" w:eastAsia="x-none"/>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2020</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keepNext/>
              <w:spacing w:line="221" w:lineRule="auto"/>
              <w:contextualSpacing/>
              <w:outlineLvl w:val="0"/>
              <w:rPr>
                <w:b/>
                <w:sz w:val="16"/>
                <w:szCs w:val="16"/>
                <w:lang w:val="x-none" w:eastAsia="x-none"/>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keepNext/>
              <w:spacing w:line="221" w:lineRule="auto"/>
              <w:contextualSpacing/>
              <w:outlineLvl w:val="0"/>
              <w:rPr>
                <w:b/>
                <w:sz w:val="16"/>
                <w:szCs w:val="16"/>
                <w:lang w:val="x-none" w:eastAsia="x-none"/>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225"/>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keepNext/>
              <w:spacing w:line="221" w:lineRule="auto"/>
              <w:contextualSpacing/>
              <w:outlineLvl w:val="0"/>
              <w:rPr>
                <w:b/>
                <w:sz w:val="16"/>
                <w:szCs w:val="16"/>
                <w:lang w:val="x-none" w:eastAsia="x-none"/>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272"/>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keepNext/>
              <w:spacing w:line="221" w:lineRule="auto"/>
              <w:contextualSpacing/>
              <w:outlineLvl w:val="0"/>
              <w:rPr>
                <w:b/>
                <w:sz w:val="16"/>
                <w:szCs w:val="16"/>
                <w:lang w:val="x-none" w:eastAsia="x-none"/>
              </w:rPr>
            </w:pPr>
          </w:p>
        </w:tc>
        <w:tc>
          <w:tcPr>
            <w:tcW w:w="1134" w:type="dxa"/>
          </w:tcPr>
          <w:p w:rsidR="002829D8" w:rsidRPr="002829D8" w:rsidRDefault="002829D8" w:rsidP="002829D8">
            <w:pPr>
              <w:rPr>
                <w:b/>
                <w:sz w:val="16"/>
                <w:szCs w:val="16"/>
              </w:rPr>
            </w:pPr>
            <w:r w:rsidRPr="002829D8">
              <w:rPr>
                <w:sz w:val="16"/>
                <w:szCs w:val="16"/>
              </w:rPr>
              <w:t>2024</w:t>
            </w:r>
          </w:p>
        </w:tc>
        <w:tc>
          <w:tcPr>
            <w:tcW w:w="1275" w:type="dxa"/>
          </w:tcPr>
          <w:p w:rsidR="002829D8" w:rsidRPr="002829D8" w:rsidRDefault="002829D8" w:rsidP="002829D8">
            <w:pPr>
              <w:jc w:val="both"/>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jc w:val="both"/>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272"/>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keepNext/>
              <w:spacing w:line="221" w:lineRule="auto"/>
              <w:contextualSpacing/>
              <w:outlineLvl w:val="0"/>
              <w:rPr>
                <w:b/>
                <w:sz w:val="16"/>
                <w:szCs w:val="16"/>
                <w:lang w:val="x-none" w:eastAsia="x-none"/>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280"/>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keepNext/>
              <w:spacing w:line="221" w:lineRule="auto"/>
              <w:contextualSpacing/>
              <w:outlineLvl w:val="0"/>
              <w:rPr>
                <w:b/>
                <w:sz w:val="16"/>
                <w:szCs w:val="16"/>
                <w:lang w:val="x-none" w:eastAsia="x-none"/>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280"/>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keepNext/>
              <w:spacing w:line="221" w:lineRule="auto"/>
              <w:contextualSpacing/>
              <w:outlineLvl w:val="0"/>
              <w:rPr>
                <w:b/>
                <w:sz w:val="16"/>
                <w:szCs w:val="16"/>
                <w:lang w:val="x-none" w:eastAsia="x-none"/>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286"/>
        </w:trPr>
        <w:tc>
          <w:tcPr>
            <w:tcW w:w="426" w:type="dxa"/>
            <w:vMerge w:val="restart"/>
          </w:tcPr>
          <w:p w:rsidR="002829D8" w:rsidRPr="002829D8" w:rsidRDefault="002829D8" w:rsidP="002829D8">
            <w:pPr>
              <w:rPr>
                <w:b/>
                <w:sz w:val="16"/>
                <w:szCs w:val="16"/>
              </w:rPr>
            </w:pPr>
            <w:r w:rsidRPr="002829D8">
              <w:rPr>
                <w:b/>
                <w:sz w:val="16"/>
                <w:szCs w:val="16"/>
              </w:rPr>
              <w:t>5.3</w:t>
            </w:r>
          </w:p>
        </w:tc>
        <w:tc>
          <w:tcPr>
            <w:tcW w:w="1134" w:type="dxa"/>
            <w:vMerge w:val="restart"/>
          </w:tcPr>
          <w:p w:rsidR="002829D8" w:rsidRPr="002829D8" w:rsidRDefault="002829D8" w:rsidP="002829D8">
            <w:pPr>
              <w:keepNext/>
              <w:spacing w:line="221" w:lineRule="auto"/>
              <w:contextualSpacing/>
              <w:outlineLvl w:val="0"/>
              <w:rPr>
                <w:b/>
                <w:sz w:val="16"/>
                <w:szCs w:val="16"/>
                <w:lang w:val="x-none" w:eastAsia="x-none"/>
              </w:rPr>
            </w:pPr>
            <w:r w:rsidRPr="002829D8">
              <w:rPr>
                <w:sz w:val="16"/>
                <w:szCs w:val="16"/>
                <w:lang w:eastAsia="x-none"/>
              </w:rPr>
              <w:t>Проведение ремонтных работ, обеспечивающих развитие инфраструктуры культуры, образования, средств массовой информации (предоставление субсидия бюджетным, автономным учреждениям и иным некоммерческим организациям)</w:t>
            </w: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
                <w:sz w:val="16"/>
                <w:szCs w:val="16"/>
              </w:rPr>
              <w:t>2016-2027</w:t>
            </w:r>
          </w:p>
        </w:tc>
        <w:tc>
          <w:tcPr>
            <w:tcW w:w="1275" w:type="dxa"/>
          </w:tcPr>
          <w:p w:rsidR="002829D8" w:rsidRPr="002829D8" w:rsidRDefault="002829D8" w:rsidP="002829D8">
            <w:pPr>
              <w:rPr>
                <w:b/>
                <w:sz w:val="16"/>
                <w:szCs w:val="16"/>
              </w:rPr>
            </w:pPr>
            <w:r w:rsidRPr="002829D8">
              <w:rPr>
                <w:b/>
                <w:sz w:val="16"/>
                <w:szCs w:val="16"/>
              </w:rPr>
              <w:t>107,4</w:t>
            </w:r>
          </w:p>
        </w:tc>
        <w:tc>
          <w:tcPr>
            <w:tcW w:w="1276" w:type="dxa"/>
          </w:tcPr>
          <w:p w:rsidR="002829D8" w:rsidRPr="002829D8" w:rsidRDefault="002829D8" w:rsidP="002829D8">
            <w:pPr>
              <w:rPr>
                <w:b/>
                <w:sz w:val="16"/>
                <w:szCs w:val="16"/>
              </w:rPr>
            </w:pPr>
            <w:r w:rsidRPr="002829D8">
              <w:rPr>
                <w:b/>
                <w:sz w:val="16"/>
                <w:szCs w:val="16"/>
              </w:rPr>
              <w:t>0,0</w:t>
            </w:r>
          </w:p>
        </w:tc>
        <w:tc>
          <w:tcPr>
            <w:tcW w:w="1134" w:type="dxa"/>
          </w:tcPr>
          <w:p w:rsidR="002829D8" w:rsidRPr="002829D8" w:rsidRDefault="002829D8" w:rsidP="002829D8">
            <w:pPr>
              <w:rPr>
                <w:b/>
                <w:sz w:val="16"/>
                <w:szCs w:val="16"/>
              </w:rPr>
            </w:pPr>
            <w:r w:rsidRPr="002829D8">
              <w:rPr>
                <w:b/>
                <w:sz w:val="16"/>
                <w:szCs w:val="16"/>
              </w:rPr>
              <w:t>107,4</w:t>
            </w:r>
          </w:p>
        </w:tc>
        <w:tc>
          <w:tcPr>
            <w:tcW w:w="1228" w:type="dxa"/>
            <w:gridSpan w:val="2"/>
          </w:tcPr>
          <w:p w:rsidR="002829D8" w:rsidRPr="002829D8" w:rsidRDefault="002829D8" w:rsidP="002829D8">
            <w:pPr>
              <w:rPr>
                <w:b/>
                <w:sz w:val="16"/>
                <w:szCs w:val="16"/>
              </w:rPr>
            </w:pPr>
            <w:r w:rsidRPr="002829D8">
              <w:rPr>
                <w:b/>
                <w:sz w:val="16"/>
                <w:szCs w:val="16"/>
              </w:rPr>
              <w:t>0,0</w:t>
            </w:r>
          </w:p>
        </w:tc>
        <w:tc>
          <w:tcPr>
            <w:tcW w:w="1749" w:type="dxa"/>
            <w:vMerge w:val="restart"/>
          </w:tcPr>
          <w:p w:rsidR="002829D8" w:rsidRPr="002829D8" w:rsidRDefault="002829D8" w:rsidP="002829D8">
            <w:pPr>
              <w:spacing w:line="221" w:lineRule="auto"/>
              <w:rPr>
                <w:sz w:val="16"/>
                <w:szCs w:val="16"/>
              </w:rPr>
            </w:pPr>
            <w:r w:rsidRPr="002829D8">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2829D8" w:rsidRPr="002829D8" w:rsidTr="00A02820">
        <w:trPr>
          <w:trHeight w:val="280"/>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keepNext/>
              <w:spacing w:line="221" w:lineRule="auto"/>
              <w:contextualSpacing/>
              <w:outlineLvl w:val="0"/>
              <w:rPr>
                <w:b/>
                <w:sz w:val="16"/>
                <w:szCs w:val="16"/>
                <w:lang w:val="x-none" w:eastAsia="x-none"/>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2020</w:t>
            </w:r>
          </w:p>
        </w:tc>
        <w:tc>
          <w:tcPr>
            <w:tcW w:w="1275" w:type="dxa"/>
          </w:tcPr>
          <w:p w:rsidR="002829D8" w:rsidRPr="002829D8" w:rsidRDefault="002829D8" w:rsidP="002829D8">
            <w:pPr>
              <w:rPr>
                <w:sz w:val="16"/>
                <w:szCs w:val="16"/>
              </w:rPr>
            </w:pPr>
            <w:r w:rsidRPr="002829D8">
              <w:rPr>
                <w:sz w:val="16"/>
                <w:szCs w:val="16"/>
              </w:rPr>
              <w:t>107,4</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107,4</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243"/>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keepNext/>
              <w:spacing w:line="221" w:lineRule="auto"/>
              <w:contextualSpacing/>
              <w:outlineLvl w:val="0"/>
              <w:rPr>
                <w:b/>
                <w:sz w:val="16"/>
                <w:szCs w:val="16"/>
                <w:lang w:val="x-none" w:eastAsia="x-none"/>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296"/>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keepNext/>
              <w:spacing w:line="221" w:lineRule="auto"/>
              <w:contextualSpacing/>
              <w:outlineLvl w:val="0"/>
              <w:rPr>
                <w:b/>
                <w:sz w:val="16"/>
                <w:szCs w:val="16"/>
                <w:lang w:val="x-none" w:eastAsia="x-none"/>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198"/>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keepNext/>
              <w:spacing w:line="221" w:lineRule="auto"/>
              <w:contextualSpacing/>
              <w:outlineLvl w:val="0"/>
              <w:rPr>
                <w:b/>
                <w:sz w:val="16"/>
                <w:szCs w:val="16"/>
                <w:lang w:val="x-none" w:eastAsia="x-none"/>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198"/>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keepNext/>
              <w:spacing w:line="221" w:lineRule="auto"/>
              <w:contextualSpacing/>
              <w:outlineLvl w:val="0"/>
              <w:rPr>
                <w:b/>
                <w:sz w:val="16"/>
                <w:szCs w:val="16"/>
                <w:lang w:val="x-none" w:eastAsia="x-none"/>
              </w:rPr>
            </w:pPr>
          </w:p>
        </w:tc>
        <w:tc>
          <w:tcPr>
            <w:tcW w:w="1134" w:type="dxa"/>
          </w:tcPr>
          <w:p w:rsidR="002829D8" w:rsidRPr="002829D8" w:rsidRDefault="002829D8" w:rsidP="002829D8">
            <w:pPr>
              <w:rPr>
                <w:b/>
                <w:sz w:val="16"/>
                <w:szCs w:val="16"/>
              </w:rPr>
            </w:pPr>
            <w:r w:rsidRPr="002829D8">
              <w:rPr>
                <w:sz w:val="16"/>
                <w:szCs w:val="16"/>
              </w:rPr>
              <w:t>2024</w:t>
            </w:r>
          </w:p>
        </w:tc>
        <w:tc>
          <w:tcPr>
            <w:tcW w:w="1275" w:type="dxa"/>
          </w:tcPr>
          <w:p w:rsidR="002829D8" w:rsidRPr="002829D8" w:rsidRDefault="002829D8" w:rsidP="002829D8">
            <w:pPr>
              <w:jc w:val="both"/>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jc w:val="both"/>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198"/>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keepNext/>
              <w:spacing w:line="221" w:lineRule="auto"/>
              <w:contextualSpacing/>
              <w:outlineLvl w:val="0"/>
              <w:rPr>
                <w:b/>
                <w:sz w:val="16"/>
                <w:szCs w:val="16"/>
                <w:lang w:val="x-none" w:eastAsia="x-none"/>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198"/>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keepNext/>
              <w:spacing w:line="221" w:lineRule="auto"/>
              <w:contextualSpacing/>
              <w:outlineLvl w:val="0"/>
              <w:rPr>
                <w:b/>
                <w:sz w:val="16"/>
                <w:szCs w:val="16"/>
                <w:lang w:val="x-none" w:eastAsia="x-none"/>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198"/>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keepNext/>
              <w:spacing w:line="221" w:lineRule="auto"/>
              <w:contextualSpacing/>
              <w:outlineLvl w:val="0"/>
              <w:rPr>
                <w:b/>
                <w:sz w:val="16"/>
                <w:szCs w:val="16"/>
                <w:lang w:val="x-none" w:eastAsia="x-none"/>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272"/>
        </w:trPr>
        <w:tc>
          <w:tcPr>
            <w:tcW w:w="426" w:type="dxa"/>
            <w:vMerge w:val="restart"/>
          </w:tcPr>
          <w:p w:rsidR="002829D8" w:rsidRPr="002829D8" w:rsidRDefault="002829D8" w:rsidP="002829D8">
            <w:pPr>
              <w:rPr>
                <w:b/>
                <w:sz w:val="16"/>
                <w:szCs w:val="16"/>
              </w:rPr>
            </w:pPr>
            <w:r w:rsidRPr="002829D8">
              <w:rPr>
                <w:b/>
                <w:sz w:val="16"/>
                <w:szCs w:val="16"/>
              </w:rPr>
              <w:t>5.4</w:t>
            </w:r>
          </w:p>
        </w:tc>
        <w:tc>
          <w:tcPr>
            <w:tcW w:w="1134" w:type="dxa"/>
            <w:vMerge w:val="restart"/>
          </w:tcPr>
          <w:p w:rsidR="002829D8" w:rsidRPr="002829D8" w:rsidRDefault="002829D8" w:rsidP="002829D8">
            <w:pPr>
              <w:rPr>
                <w:rFonts w:eastAsia="Calibri"/>
                <w:sz w:val="16"/>
                <w:szCs w:val="16"/>
                <w:lang w:eastAsia="en-US"/>
              </w:rPr>
            </w:pPr>
            <w:r w:rsidRPr="002829D8">
              <w:rPr>
                <w:rFonts w:eastAsia="Calibri"/>
                <w:sz w:val="16"/>
                <w:szCs w:val="16"/>
                <w:lang w:eastAsia="en-US"/>
              </w:rPr>
              <w:t>Расходы на выполнение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w:t>
            </w:r>
            <w:r w:rsidRPr="002829D8">
              <w:rPr>
                <w:rFonts w:eastAsia="Calibri"/>
                <w:sz w:val="16"/>
                <w:szCs w:val="16"/>
                <w:lang w:eastAsia="en-US"/>
              </w:rPr>
              <w:lastRenderedPageBreak/>
              <w:t xml:space="preserve">м) </w:t>
            </w:r>
          </w:p>
        </w:tc>
        <w:tc>
          <w:tcPr>
            <w:tcW w:w="1134" w:type="dxa"/>
          </w:tcPr>
          <w:p w:rsidR="002829D8" w:rsidRPr="002829D8" w:rsidRDefault="002829D8" w:rsidP="002829D8">
            <w:pPr>
              <w:widowControl w:val="0"/>
              <w:autoSpaceDE w:val="0"/>
              <w:autoSpaceDN w:val="0"/>
              <w:adjustRightInd w:val="0"/>
              <w:spacing w:line="221" w:lineRule="auto"/>
              <w:rPr>
                <w:bCs/>
                <w:color w:val="0000FF"/>
                <w:sz w:val="16"/>
                <w:szCs w:val="16"/>
              </w:rPr>
            </w:pPr>
            <w:r w:rsidRPr="002829D8">
              <w:rPr>
                <w:b/>
                <w:color w:val="0000FF"/>
                <w:sz w:val="16"/>
                <w:szCs w:val="16"/>
              </w:rPr>
              <w:lastRenderedPageBreak/>
              <w:t>2016-2027</w:t>
            </w:r>
          </w:p>
        </w:tc>
        <w:tc>
          <w:tcPr>
            <w:tcW w:w="1275" w:type="dxa"/>
          </w:tcPr>
          <w:p w:rsidR="002829D8" w:rsidRPr="002829D8" w:rsidRDefault="002829D8" w:rsidP="002829D8">
            <w:pPr>
              <w:rPr>
                <w:b/>
                <w:color w:val="0000FF"/>
                <w:sz w:val="16"/>
                <w:szCs w:val="16"/>
              </w:rPr>
            </w:pPr>
            <w:r w:rsidRPr="002829D8">
              <w:rPr>
                <w:b/>
                <w:color w:val="0000FF"/>
                <w:sz w:val="16"/>
                <w:szCs w:val="16"/>
              </w:rPr>
              <w:t>74 399,4</w:t>
            </w:r>
          </w:p>
        </w:tc>
        <w:tc>
          <w:tcPr>
            <w:tcW w:w="1276" w:type="dxa"/>
          </w:tcPr>
          <w:p w:rsidR="002829D8" w:rsidRPr="002829D8" w:rsidRDefault="002829D8" w:rsidP="002829D8">
            <w:pPr>
              <w:rPr>
                <w:b/>
                <w:color w:val="0000FF"/>
                <w:sz w:val="16"/>
                <w:szCs w:val="16"/>
              </w:rPr>
            </w:pPr>
            <w:r w:rsidRPr="002829D8">
              <w:rPr>
                <w:b/>
                <w:color w:val="0000FF"/>
                <w:sz w:val="16"/>
                <w:szCs w:val="16"/>
              </w:rPr>
              <w:t>73 926,6</w:t>
            </w:r>
          </w:p>
        </w:tc>
        <w:tc>
          <w:tcPr>
            <w:tcW w:w="1134" w:type="dxa"/>
          </w:tcPr>
          <w:p w:rsidR="002829D8" w:rsidRPr="002829D8" w:rsidRDefault="002829D8" w:rsidP="002829D8">
            <w:pPr>
              <w:rPr>
                <w:b/>
                <w:color w:val="0000FF"/>
                <w:sz w:val="16"/>
                <w:szCs w:val="16"/>
              </w:rPr>
            </w:pPr>
            <w:r w:rsidRPr="002829D8">
              <w:rPr>
                <w:b/>
                <w:color w:val="0000FF"/>
                <w:sz w:val="16"/>
                <w:szCs w:val="16"/>
              </w:rPr>
              <w:t>472,8</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spacing w:line="221" w:lineRule="auto"/>
              <w:rPr>
                <w:sz w:val="16"/>
                <w:szCs w:val="16"/>
              </w:rPr>
            </w:pPr>
            <w:r w:rsidRPr="002829D8">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2829D8" w:rsidRPr="002829D8" w:rsidTr="00A02820">
        <w:trPr>
          <w:trHeight w:val="214"/>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keepNext/>
              <w:spacing w:line="221" w:lineRule="auto"/>
              <w:contextualSpacing/>
              <w:outlineLvl w:val="0"/>
              <w:rPr>
                <w:b/>
                <w:sz w:val="16"/>
                <w:szCs w:val="16"/>
                <w:lang w:val="x-none" w:eastAsia="x-none"/>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2020</w:t>
            </w:r>
          </w:p>
        </w:tc>
        <w:tc>
          <w:tcPr>
            <w:tcW w:w="1275" w:type="dxa"/>
          </w:tcPr>
          <w:p w:rsidR="002829D8" w:rsidRPr="002829D8" w:rsidRDefault="002829D8" w:rsidP="002829D8">
            <w:pPr>
              <w:rPr>
                <w:sz w:val="16"/>
                <w:szCs w:val="16"/>
              </w:rPr>
            </w:pPr>
            <w:r w:rsidRPr="002829D8">
              <w:rPr>
                <w:sz w:val="16"/>
                <w:szCs w:val="16"/>
              </w:rPr>
              <w:t>1 919,8</w:t>
            </w:r>
          </w:p>
        </w:tc>
        <w:tc>
          <w:tcPr>
            <w:tcW w:w="1276" w:type="dxa"/>
          </w:tcPr>
          <w:p w:rsidR="002829D8" w:rsidRPr="002829D8" w:rsidRDefault="002829D8" w:rsidP="002829D8">
            <w:pPr>
              <w:rPr>
                <w:sz w:val="16"/>
                <w:szCs w:val="16"/>
              </w:rPr>
            </w:pPr>
            <w:r w:rsidRPr="002829D8">
              <w:rPr>
                <w:sz w:val="16"/>
                <w:szCs w:val="16"/>
              </w:rPr>
              <w:t>1 910,2</w:t>
            </w:r>
          </w:p>
        </w:tc>
        <w:tc>
          <w:tcPr>
            <w:tcW w:w="1134" w:type="dxa"/>
          </w:tcPr>
          <w:p w:rsidR="002829D8" w:rsidRPr="002829D8" w:rsidRDefault="002829D8" w:rsidP="002829D8">
            <w:pPr>
              <w:rPr>
                <w:sz w:val="16"/>
                <w:szCs w:val="16"/>
              </w:rPr>
            </w:pPr>
            <w:r w:rsidRPr="002829D8">
              <w:rPr>
                <w:sz w:val="16"/>
                <w:szCs w:val="16"/>
              </w:rPr>
              <w:t>9,6</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340"/>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keepNext/>
              <w:spacing w:line="221" w:lineRule="auto"/>
              <w:contextualSpacing/>
              <w:outlineLvl w:val="0"/>
              <w:rPr>
                <w:b/>
                <w:sz w:val="16"/>
                <w:szCs w:val="16"/>
                <w:lang w:val="x-none" w:eastAsia="x-none"/>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19 521,0</w:t>
            </w:r>
          </w:p>
        </w:tc>
        <w:tc>
          <w:tcPr>
            <w:tcW w:w="1276" w:type="dxa"/>
          </w:tcPr>
          <w:p w:rsidR="002829D8" w:rsidRPr="002829D8" w:rsidRDefault="002829D8" w:rsidP="002829D8">
            <w:pPr>
              <w:rPr>
                <w:sz w:val="16"/>
                <w:szCs w:val="16"/>
              </w:rPr>
            </w:pPr>
            <w:r w:rsidRPr="002829D8">
              <w:rPr>
                <w:sz w:val="16"/>
                <w:szCs w:val="16"/>
              </w:rPr>
              <w:t>19 200,0</w:t>
            </w:r>
          </w:p>
        </w:tc>
        <w:tc>
          <w:tcPr>
            <w:tcW w:w="1134" w:type="dxa"/>
          </w:tcPr>
          <w:p w:rsidR="002829D8" w:rsidRPr="002829D8" w:rsidRDefault="002829D8" w:rsidP="002829D8">
            <w:pPr>
              <w:rPr>
                <w:sz w:val="16"/>
                <w:szCs w:val="16"/>
              </w:rPr>
            </w:pPr>
            <w:r w:rsidRPr="002829D8">
              <w:rPr>
                <w:sz w:val="16"/>
                <w:szCs w:val="16"/>
              </w:rPr>
              <w:t>321,0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412"/>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keepNext/>
              <w:spacing w:line="221" w:lineRule="auto"/>
              <w:contextualSpacing/>
              <w:outlineLvl w:val="0"/>
              <w:rPr>
                <w:b/>
                <w:sz w:val="16"/>
                <w:szCs w:val="16"/>
                <w:lang w:val="x-none" w:eastAsia="x-none"/>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14 958,6</w:t>
            </w:r>
          </w:p>
        </w:tc>
        <w:tc>
          <w:tcPr>
            <w:tcW w:w="1276" w:type="dxa"/>
          </w:tcPr>
          <w:p w:rsidR="002829D8" w:rsidRPr="002829D8" w:rsidRDefault="002829D8" w:rsidP="002829D8">
            <w:pPr>
              <w:rPr>
                <w:sz w:val="16"/>
                <w:szCs w:val="16"/>
              </w:rPr>
            </w:pPr>
            <w:r w:rsidRPr="002829D8">
              <w:rPr>
                <w:sz w:val="16"/>
                <w:szCs w:val="16"/>
              </w:rPr>
              <w:t>14 816,4</w:t>
            </w:r>
          </w:p>
        </w:tc>
        <w:tc>
          <w:tcPr>
            <w:tcW w:w="1134" w:type="dxa"/>
          </w:tcPr>
          <w:p w:rsidR="002829D8" w:rsidRPr="002829D8" w:rsidRDefault="002829D8" w:rsidP="002829D8">
            <w:pPr>
              <w:rPr>
                <w:sz w:val="16"/>
                <w:szCs w:val="16"/>
              </w:rPr>
            </w:pPr>
            <w:r w:rsidRPr="002829D8">
              <w:rPr>
                <w:sz w:val="16"/>
                <w:szCs w:val="16"/>
              </w:rPr>
              <w:t>142,2</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264"/>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keepNext/>
              <w:spacing w:line="221" w:lineRule="auto"/>
              <w:contextualSpacing/>
              <w:outlineLvl w:val="0"/>
              <w:rPr>
                <w:b/>
                <w:sz w:val="16"/>
                <w:szCs w:val="16"/>
                <w:lang w:val="x-none" w:eastAsia="x-none"/>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296"/>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keepNext/>
              <w:spacing w:line="221" w:lineRule="auto"/>
              <w:contextualSpacing/>
              <w:outlineLvl w:val="0"/>
              <w:rPr>
                <w:b/>
                <w:sz w:val="16"/>
                <w:szCs w:val="16"/>
                <w:lang w:val="x-none" w:eastAsia="x-none"/>
              </w:rPr>
            </w:pPr>
          </w:p>
        </w:tc>
        <w:tc>
          <w:tcPr>
            <w:tcW w:w="1134" w:type="dxa"/>
          </w:tcPr>
          <w:p w:rsidR="002829D8" w:rsidRPr="002829D8" w:rsidRDefault="002829D8" w:rsidP="002829D8">
            <w:pPr>
              <w:rPr>
                <w:b/>
                <w:color w:val="FF0000"/>
                <w:sz w:val="16"/>
                <w:szCs w:val="16"/>
              </w:rPr>
            </w:pPr>
            <w:r w:rsidRPr="002829D8">
              <w:rPr>
                <w:color w:val="FF0000"/>
                <w:sz w:val="16"/>
                <w:szCs w:val="16"/>
              </w:rPr>
              <w:t>2024</w:t>
            </w:r>
          </w:p>
        </w:tc>
        <w:tc>
          <w:tcPr>
            <w:tcW w:w="1275" w:type="dxa"/>
          </w:tcPr>
          <w:p w:rsidR="002829D8" w:rsidRPr="002829D8" w:rsidRDefault="002829D8" w:rsidP="002829D8">
            <w:pPr>
              <w:jc w:val="both"/>
              <w:rPr>
                <w:color w:val="FF0000"/>
                <w:sz w:val="16"/>
                <w:szCs w:val="16"/>
              </w:rPr>
            </w:pPr>
            <w:r w:rsidRPr="002829D8">
              <w:rPr>
                <w:color w:val="FF0000"/>
                <w:sz w:val="16"/>
                <w:szCs w:val="16"/>
              </w:rPr>
              <w:t>12 000,0</w:t>
            </w:r>
          </w:p>
        </w:tc>
        <w:tc>
          <w:tcPr>
            <w:tcW w:w="1276" w:type="dxa"/>
          </w:tcPr>
          <w:p w:rsidR="002829D8" w:rsidRPr="002829D8" w:rsidRDefault="002829D8" w:rsidP="002829D8">
            <w:pPr>
              <w:rPr>
                <w:color w:val="FF0000"/>
                <w:sz w:val="16"/>
                <w:szCs w:val="16"/>
              </w:rPr>
            </w:pPr>
            <w:r w:rsidRPr="002829D8">
              <w:rPr>
                <w:color w:val="FF0000"/>
                <w:sz w:val="16"/>
                <w:szCs w:val="16"/>
              </w:rPr>
              <w:t>12 000,0</w:t>
            </w:r>
          </w:p>
        </w:tc>
        <w:tc>
          <w:tcPr>
            <w:tcW w:w="1134" w:type="dxa"/>
          </w:tcPr>
          <w:p w:rsidR="002829D8" w:rsidRPr="002829D8" w:rsidRDefault="002829D8" w:rsidP="002829D8">
            <w:pPr>
              <w:jc w:val="both"/>
              <w:rPr>
                <w:color w:val="FF0000"/>
                <w:sz w:val="16"/>
                <w:szCs w:val="16"/>
              </w:rPr>
            </w:pPr>
            <w:r w:rsidRPr="002829D8">
              <w:rPr>
                <w:color w:val="FF0000"/>
                <w:sz w:val="16"/>
                <w:szCs w:val="16"/>
              </w:rPr>
              <w:t>0,0</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257"/>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keepNext/>
              <w:spacing w:line="221" w:lineRule="auto"/>
              <w:contextualSpacing/>
              <w:outlineLvl w:val="0"/>
              <w:rPr>
                <w:b/>
                <w:sz w:val="16"/>
                <w:szCs w:val="16"/>
                <w:lang w:val="x-none" w:eastAsia="x-none"/>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26 000,0</w:t>
            </w:r>
          </w:p>
        </w:tc>
        <w:tc>
          <w:tcPr>
            <w:tcW w:w="1276" w:type="dxa"/>
          </w:tcPr>
          <w:p w:rsidR="002829D8" w:rsidRPr="002829D8" w:rsidRDefault="002829D8" w:rsidP="002829D8">
            <w:pPr>
              <w:rPr>
                <w:color w:val="0000FF"/>
                <w:sz w:val="16"/>
                <w:szCs w:val="16"/>
              </w:rPr>
            </w:pPr>
            <w:r w:rsidRPr="002829D8">
              <w:rPr>
                <w:color w:val="0000FF"/>
                <w:sz w:val="16"/>
                <w:szCs w:val="16"/>
              </w:rPr>
              <w:t>26 000,0</w:t>
            </w:r>
          </w:p>
        </w:tc>
        <w:tc>
          <w:tcPr>
            <w:tcW w:w="1134" w:type="dxa"/>
          </w:tcPr>
          <w:p w:rsidR="002829D8" w:rsidRPr="002829D8" w:rsidRDefault="002829D8" w:rsidP="002829D8">
            <w:pPr>
              <w:rPr>
                <w:color w:val="0000FF"/>
                <w:sz w:val="16"/>
                <w:szCs w:val="16"/>
              </w:rPr>
            </w:pPr>
            <w:r w:rsidRPr="002829D8">
              <w:rPr>
                <w:color w:val="0000FF"/>
                <w:sz w:val="16"/>
                <w:szCs w:val="16"/>
              </w:rPr>
              <w:t>0,0</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275"/>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keepNext/>
              <w:spacing w:line="221" w:lineRule="auto"/>
              <w:contextualSpacing/>
              <w:outlineLvl w:val="0"/>
              <w:rPr>
                <w:b/>
                <w:sz w:val="16"/>
                <w:szCs w:val="16"/>
                <w:lang w:val="x-none" w:eastAsia="x-none"/>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275"/>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keepNext/>
              <w:spacing w:line="221" w:lineRule="auto"/>
              <w:contextualSpacing/>
              <w:outlineLvl w:val="0"/>
              <w:rPr>
                <w:b/>
                <w:sz w:val="16"/>
                <w:szCs w:val="16"/>
                <w:lang w:val="x-none" w:eastAsia="x-none"/>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422"/>
        </w:trPr>
        <w:tc>
          <w:tcPr>
            <w:tcW w:w="426" w:type="dxa"/>
            <w:vMerge w:val="restart"/>
          </w:tcPr>
          <w:p w:rsidR="002829D8" w:rsidRPr="002829D8" w:rsidRDefault="002829D8" w:rsidP="002829D8">
            <w:pPr>
              <w:rPr>
                <w:b/>
                <w:sz w:val="16"/>
                <w:szCs w:val="16"/>
              </w:rPr>
            </w:pPr>
            <w:r w:rsidRPr="002829D8">
              <w:rPr>
                <w:b/>
                <w:sz w:val="16"/>
                <w:szCs w:val="16"/>
              </w:rPr>
              <w:lastRenderedPageBreak/>
              <w:t>5.5</w:t>
            </w:r>
          </w:p>
        </w:tc>
        <w:tc>
          <w:tcPr>
            <w:tcW w:w="1134" w:type="dxa"/>
            <w:vMerge w:val="restart"/>
          </w:tcPr>
          <w:p w:rsidR="002829D8" w:rsidRPr="002829D8" w:rsidRDefault="002829D8" w:rsidP="002829D8">
            <w:pPr>
              <w:rPr>
                <w:rFonts w:eastAsia="Calibri"/>
                <w:sz w:val="16"/>
                <w:szCs w:val="16"/>
                <w:lang w:eastAsia="en-US"/>
              </w:rPr>
            </w:pPr>
            <w:r w:rsidRPr="002829D8">
              <w:rPr>
                <w:rFonts w:eastAsia="Calibri"/>
                <w:sz w:val="16"/>
                <w:szCs w:val="16"/>
                <w:lang w:eastAsia="en-US"/>
              </w:rPr>
              <w:t>Расходы на выполнение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  (</w:t>
            </w:r>
            <w:proofErr w:type="spellStart"/>
            <w:r w:rsidRPr="002829D8">
              <w:rPr>
                <w:rFonts w:eastAsia="Calibri"/>
                <w:b/>
                <w:sz w:val="16"/>
                <w:szCs w:val="16"/>
                <w:lang w:eastAsia="en-US"/>
              </w:rPr>
              <w:t>софинансирование</w:t>
            </w:r>
            <w:proofErr w:type="spellEnd"/>
            <w:r w:rsidRPr="002829D8">
              <w:rPr>
                <w:rFonts w:eastAsia="Calibri"/>
                <w:b/>
                <w:sz w:val="16"/>
                <w:szCs w:val="16"/>
                <w:lang w:eastAsia="en-US"/>
              </w:rPr>
              <w:t xml:space="preserve"> </w:t>
            </w:r>
            <w:r w:rsidRPr="002829D8">
              <w:rPr>
                <w:rFonts w:eastAsia="Calibri"/>
                <w:sz w:val="16"/>
                <w:szCs w:val="16"/>
                <w:lang w:eastAsia="en-US"/>
              </w:rPr>
              <w:t>обязательств за счет средств местного бюджета)</w:t>
            </w:r>
          </w:p>
        </w:tc>
        <w:tc>
          <w:tcPr>
            <w:tcW w:w="1134" w:type="dxa"/>
          </w:tcPr>
          <w:p w:rsidR="002829D8" w:rsidRPr="002829D8" w:rsidRDefault="002829D8" w:rsidP="002829D8">
            <w:pPr>
              <w:widowControl w:val="0"/>
              <w:autoSpaceDE w:val="0"/>
              <w:autoSpaceDN w:val="0"/>
              <w:adjustRightInd w:val="0"/>
              <w:spacing w:line="221" w:lineRule="auto"/>
              <w:rPr>
                <w:bCs/>
                <w:color w:val="0000FF"/>
                <w:sz w:val="16"/>
                <w:szCs w:val="16"/>
              </w:rPr>
            </w:pPr>
            <w:r w:rsidRPr="002829D8">
              <w:rPr>
                <w:b/>
                <w:color w:val="0000FF"/>
                <w:sz w:val="16"/>
                <w:szCs w:val="16"/>
              </w:rPr>
              <w:t>2016-2027</w:t>
            </w:r>
          </w:p>
        </w:tc>
        <w:tc>
          <w:tcPr>
            <w:tcW w:w="1275" w:type="dxa"/>
          </w:tcPr>
          <w:p w:rsidR="002829D8" w:rsidRPr="002829D8" w:rsidRDefault="002829D8" w:rsidP="002829D8">
            <w:pPr>
              <w:rPr>
                <w:b/>
                <w:color w:val="0000FF"/>
                <w:sz w:val="16"/>
                <w:szCs w:val="16"/>
              </w:rPr>
            </w:pPr>
            <w:r w:rsidRPr="002829D8">
              <w:rPr>
                <w:b/>
                <w:color w:val="0000FF"/>
                <w:sz w:val="16"/>
                <w:szCs w:val="16"/>
              </w:rPr>
              <w:t>40 524,5</w:t>
            </w:r>
          </w:p>
        </w:tc>
        <w:tc>
          <w:tcPr>
            <w:tcW w:w="1276" w:type="dxa"/>
          </w:tcPr>
          <w:p w:rsidR="002829D8" w:rsidRPr="002829D8" w:rsidRDefault="002829D8" w:rsidP="002829D8">
            <w:pPr>
              <w:rPr>
                <w:b/>
                <w:color w:val="0000FF"/>
                <w:sz w:val="16"/>
                <w:szCs w:val="16"/>
              </w:rPr>
            </w:pPr>
            <w:r w:rsidRPr="002829D8">
              <w:rPr>
                <w:b/>
                <w:color w:val="0000FF"/>
                <w:sz w:val="16"/>
                <w:szCs w:val="16"/>
              </w:rPr>
              <w:t>30 259,9</w:t>
            </w:r>
          </w:p>
        </w:tc>
        <w:tc>
          <w:tcPr>
            <w:tcW w:w="1134" w:type="dxa"/>
          </w:tcPr>
          <w:p w:rsidR="002829D8" w:rsidRPr="002829D8" w:rsidRDefault="002829D8" w:rsidP="002829D8">
            <w:pPr>
              <w:rPr>
                <w:b/>
                <w:color w:val="0000FF"/>
                <w:sz w:val="16"/>
                <w:szCs w:val="16"/>
              </w:rPr>
            </w:pPr>
            <w:r w:rsidRPr="002829D8">
              <w:rPr>
                <w:b/>
                <w:color w:val="0000FF"/>
                <w:sz w:val="16"/>
                <w:szCs w:val="16"/>
              </w:rPr>
              <w:t>10 264,6</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spacing w:line="221" w:lineRule="auto"/>
              <w:rPr>
                <w:sz w:val="16"/>
                <w:szCs w:val="16"/>
              </w:rPr>
            </w:pPr>
            <w:r w:rsidRPr="002829D8">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2829D8" w:rsidRPr="002829D8" w:rsidTr="00A02820">
        <w:trPr>
          <w:trHeight w:val="422"/>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keepNext/>
              <w:spacing w:line="221" w:lineRule="auto"/>
              <w:contextualSpacing/>
              <w:outlineLvl w:val="0"/>
              <w:rPr>
                <w:b/>
                <w:sz w:val="16"/>
                <w:szCs w:val="16"/>
                <w:lang w:val="x-none" w:eastAsia="x-none"/>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2020</w:t>
            </w:r>
          </w:p>
        </w:tc>
        <w:tc>
          <w:tcPr>
            <w:tcW w:w="1275" w:type="dxa"/>
          </w:tcPr>
          <w:p w:rsidR="002829D8" w:rsidRPr="002829D8" w:rsidRDefault="002829D8" w:rsidP="002829D8">
            <w:pPr>
              <w:rPr>
                <w:sz w:val="16"/>
                <w:szCs w:val="16"/>
              </w:rPr>
            </w:pPr>
            <w:r w:rsidRPr="002829D8">
              <w:rPr>
                <w:sz w:val="16"/>
                <w:szCs w:val="16"/>
              </w:rPr>
              <w:t>2 655,7</w:t>
            </w:r>
          </w:p>
        </w:tc>
        <w:tc>
          <w:tcPr>
            <w:tcW w:w="1276" w:type="dxa"/>
          </w:tcPr>
          <w:p w:rsidR="002829D8" w:rsidRPr="002829D8" w:rsidRDefault="002829D8" w:rsidP="002829D8">
            <w:pPr>
              <w:rPr>
                <w:sz w:val="16"/>
                <w:szCs w:val="16"/>
              </w:rPr>
            </w:pPr>
            <w:r w:rsidRPr="002829D8">
              <w:rPr>
                <w:sz w:val="16"/>
                <w:szCs w:val="16"/>
              </w:rPr>
              <w:t>2 642,3</w:t>
            </w:r>
          </w:p>
        </w:tc>
        <w:tc>
          <w:tcPr>
            <w:tcW w:w="1134" w:type="dxa"/>
          </w:tcPr>
          <w:p w:rsidR="002829D8" w:rsidRPr="002829D8" w:rsidRDefault="002829D8" w:rsidP="002829D8">
            <w:pPr>
              <w:rPr>
                <w:sz w:val="16"/>
                <w:szCs w:val="16"/>
              </w:rPr>
            </w:pPr>
            <w:r w:rsidRPr="002829D8">
              <w:rPr>
                <w:sz w:val="16"/>
                <w:szCs w:val="16"/>
              </w:rPr>
              <w:t>13,4</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267"/>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keepNext/>
              <w:spacing w:line="221" w:lineRule="auto"/>
              <w:contextualSpacing/>
              <w:outlineLvl w:val="0"/>
              <w:rPr>
                <w:b/>
                <w:sz w:val="16"/>
                <w:szCs w:val="16"/>
                <w:lang w:val="x-none" w:eastAsia="x-none"/>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18 321,1</w:t>
            </w:r>
          </w:p>
        </w:tc>
        <w:tc>
          <w:tcPr>
            <w:tcW w:w="1276" w:type="dxa"/>
          </w:tcPr>
          <w:p w:rsidR="002829D8" w:rsidRPr="002829D8" w:rsidRDefault="002829D8" w:rsidP="002829D8">
            <w:pPr>
              <w:rPr>
                <w:sz w:val="16"/>
                <w:szCs w:val="16"/>
              </w:rPr>
            </w:pPr>
            <w:r w:rsidRPr="002829D8">
              <w:rPr>
                <w:sz w:val="16"/>
                <w:szCs w:val="16"/>
              </w:rPr>
              <w:t>18 247,6</w:t>
            </w:r>
          </w:p>
        </w:tc>
        <w:tc>
          <w:tcPr>
            <w:tcW w:w="1134" w:type="dxa"/>
          </w:tcPr>
          <w:p w:rsidR="002829D8" w:rsidRPr="002829D8" w:rsidRDefault="002829D8" w:rsidP="002829D8">
            <w:pPr>
              <w:rPr>
                <w:sz w:val="16"/>
                <w:szCs w:val="16"/>
              </w:rPr>
            </w:pPr>
            <w:r w:rsidRPr="002829D8">
              <w:rPr>
                <w:sz w:val="16"/>
                <w:szCs w:val="16"/>
              </w:rPr>
              <w:t>73,5</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273"/>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keepNext/>
              <w:spacing w:line="221" w:lineRule="auto"/>
              <w:contextualSpacing/>
              <w:outlineLvl w:val="0"/>
              <w:rPr>
                <w:b/>
                <w:sz w:val="16"/>
                <w:szCs w:val="16"/>
                <w:lang w:val="x-none" w:eastAsia="x-none"/>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9 417,2</w:t>
            </w:r>
          </w:p>
        </w:tc>
        <w:tc>
          <w:tcPr>
            <w:tcW w:w="1276" w:type="dxa"/>
          </w:tcPr>
          <w:p w:rsidR="002829D8" w:rsidRPr="002829D8" w:rsidRDefault="002829D8" w:rsidP="002829D8">
            <w:pPr>
              <w:rPr>
                <w:sz w:val="16"/>
                <w:szCs w:val="16"/>
              </w:rPr>
            </w:pPr>
            <w:r w:rsidRPr="002829D8">
              <w:rPr>
                <w:sz w:val="16"/>
                <w:szCs w:val="16"/>
              </w:rPr>
              <w:t>9 370,0</w:t>
            </w:r>
          </w:p>
        </w:tc>
        <w:tc>
          <w:tcPr>
            <w:tcW w:w="1134" w:type="dxa"/>
          </w:tcPr>
          <w:p w:rsidR="002829D8" w:rsidRPr="002829D8" w:rsidRDefault="002829D8" w:rsidP="002829D8">
            <w:pPr>
              <w:rPr>
                <w:sz w:val="16"/>
                <w:szCs w:val="16"/>
              </w:rPr>
            </w:pPr>
            <w:r w:rsidRPr="002829D8">
              <w:rPr>
                <w:sz w:val="16"/>
                <w:szCs w:val="16"/>
              </w:rPr>
              <w:t>47,2</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264"/>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keepNext/>
              <w:spacing w:line="221" w:lineRule="auto"/>
              <w:contextualSpacing/>
              <w:outlineLvl w:val="0"/>
              <w:rPr>
                <w:b/>
                <w:sz w:val="16"/>
                <w:szCs w:val="16"/>
                <w:lang w:val="x-none" w:eastAsia="x-none"/>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256"/>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keepNext/>
              <w:spacing w:line="221" w:lineRule="auto"/>
              <w:contextualSpacing/>
              <w:outlineLvl w:val="0"/>
              <w:rPr>
                <w:b/>
                <w:sz w:val="16"/>
                <w:szCs w:val="16"/>
                <w:lang w:val="x-none" w:eastAsia="x-none"/>
              </w:rPr>
            </w:pPr>
          </w:p>
        </w:tc>
        <w:tc>
          <w:tcPr>
            <w:tcW w:w="1134" w:type="dxa"/>
          </w:tcPr>
          <w:p w:rsidR="002829D8" w:rsidRPr="002829D8" w:rsidRDefault="002829D8" w:rsidP="002829D8">
            <w:pPr>
              <w:rPr>
                <w:b/>
                <w:color w:val="FF0000"/>
                <w:sz w:val="16"/>
                <w:szCs w:val="16"/>
              </w:rPr>
            </w:pPr>
            <w:r w:rsidRPr="002829D8">
              <w:rPr>
                <w:color w:val="FF0000"/>
                <w:sz w:val="16"/>
                <w:szCs w:val="16"/>
              </w:rPr>
              <w:t>2024</w:t>
            </w:r>
          </w:p>
        </w:tc>
        <w:tc>
          <w:tcPr>
            <w:tcW w:w="1275" w:type="dxa"/>
          </w:tcPr>
          <w:p w:rsidR="002829D8" w:rsidRPr="002829D8" w:rsidRDefault="002829D8" w:rsidP="002829D8">
            <w:pPr>
              <w:jc w:val="both"/>
              <w:rPr>
                <w:color w:val="FF0000"/>
                <w:sz w:val="16"/>
                <w:szCs w:val="16"/>
              </w:rPr>
            </w:pPr>
            <w:r w:rsidRPr="002829D8">
              <w:rPr>
                <w:color w:val="FF0000"/>
                <w:sz w:val="16"/>
                <w:szCs w:val="16"/>
              </w:rPr>
              <w:t>9 999,8</w:t>
            </w:r>
          </w:p>
        </w:tc>
        <w:tc>
          <w:tcPr>
            <w:tcW w:w="1276" w:type="dxa"/>
          </w:tcPr>
          <w:p w:rsidR="002829D8" w:rsidRPr="002829D8" w:rsidRDefault="002829D8" w:rsidP="002829D8">
            <w:pPr>
              <w:rPr>
                <w:color w:val="FF0000"/>
                <w:sz w:val="16"/>
                <w:szCs w:val="16"/>
              </w:rPr>
            </w:pPr>
            <w:r w:rsidRPr="002829D8">
              <w:rPr>
                <w:color w:val="FF0000"/>
                <w:sz w:val="16"/>
                <w:szCs w:val="16"/>
              </w:rPr>
              <w:t>0,0</w:t>
            </w:r>
          </w:p>
        </w:tc>
        <w:tc>
          <w:tcPr>
            <w:tcW w:w="1134" w:type="dxa"/>
          </w:tcPr>
          <w:p w:rsidR="002829D8" w:rsidRPr="002829D8" w:rsidRDefault="002829D8" w:rsidP="002829D8">
            <w:pPr>
              <w:jc w:val="both"/>
              <w:rPr>
                <w:color w:val="FF0000"/>
                <w:sz w:val="16"/>
                <w:szCs w:val="16"/>
              </w:rPr>
            </w:pPr>
            <w:r w:rsidRPr="002829D8">
              <w:rPr>
                <w:color w:val="FF0000"/>
                <w:sz w:val="16"/>
                <w:szCs w:val="16"/>
              </w:rPr>
              <w:t>9 999,8</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249"/>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keepNext/>
              <w:spacing w:line="221" w:lineRule="auto"/>
              <w:contextualSpacing/>
              <w:outlineLvl w:val="0"/>
              <w:rPr>
                <w:b/>
                <w:sz w:val="16"/>
                <w:szCs w:val="16"/>
                <w:lang w:val="x-none" w:eastAsia="x-none"/>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130,7</w:t>
            </w:r>
          </w:p>
        </w:tc>
        <w:tc>
          <w:tcPr>
            <w:tcW w:w="1276" w:type="dxa"/>
          </w:tcPr>
          <w:p w:rsidR="002829D8" w:rsidRPr="002829D8" w:rsidRDefault="002829D8" w:rsidP="002829D8">
            <w:pPr>
              <w:rPr>
                <w:color w:val="0000FF"/>
                <w:sz w:val="16"/>
                <w:szCs w:val="16"/>
              </w:rPr>
            </w:pPr>
            <w:r w:rsidRPr="002829D8">
              <w:rPr>
                <w:color w:val="0000FF"/>
                <w:sz w:val="16"/>
                <w:szCs w:val="16"/>
              </w:rPr>
              <w:t>0,0</w:t>
            </w:r>
          </w:p>
        </w:tc>
        <w:tc>
          <w:tcPr>
            <w:tcW w:w="1134" w:type="dxa"/>
          </w:tcPr>
          <w:p w:rsidR="002829D8" w:rsidRPr="002829D8" w:rsidRDefault="002829D8" w:rsidP="002829D8">
            <w:pPr>
              <w:rPr>
                <w:color w:val="0000FF"/>
                <w:sz w:val="16"/>
                <w:szCs w:val="16"/>
              </w:rPr>
            </w:pPr>
            <w:r w:rsidRPr="002829D8">
              <w:rPr>
                <w:color w:val="0000FF"/>
                <w:sz w:val="16"/>
                <w:szCs w:val="16"/>
              </w:rPr>
              <w:t>130,7</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383"/>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keepNext/>
              <w:spacing w:line="221" w:lineRule="auto"/>
              <w:contextualSpacing/>
              <w:outlineLvl w:val="0"/>
              <w:rPr>
                <w:b/>
                <w:sz w:val="16"/>
                <w:szCs w:val="16"/>
                <w:lang w:val="x-none" w:eastAsia="x-none"/>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383"/>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keepNext/>
              <w:spacing w:line="221" w:lineRule="auto"/>
              <w:contextualSpacing/>
              <w:outlineLvl w:val="0"/>
              <w:rPr>
                <w:b/>
                <w:sz w:val="16"/>
                <w:szCs w:val="16"/>
                <w:lang w:val="x-none" w:eastAsia="x-none"/>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478"/>
        </w:trPr>
        <w:tc>
          <w:tcPr>
            <w:tcW w:w="426" w:type="dxa"/>
            <w:vMerge w:val="restart"/>
          </w:tcPr>
          <w:p w:rsidR="002829D8" w:rsidRPr="002829D8" w:rsidRDefault="002829D8" w:rsidP="002829D8">
            <w:pPr>
              <w:rPr>
                <w:b/>
                <w:sz w:val="16"/>
                <w:szCs w:val="16"/>
              </w:rPr>
            </w:pPr>
            <w:r w:rsidRPr="002829D8">
              <w:rPr>
                <w:b/>
                <w:sz w:val="16"/>
                <w:szCs w:val="16"/>
              </w:rPr>
              <w:t>5.6.</w:t>
            </w:r>
          </w:p>
        </w:tc>
        <w:tc>
          <w:tcPr>
            <w:tcW w:w="1134" w:type="dxa"/>
            <w:vMerge w:val="restart"/>
          </w:tcPr>
          <w:p w:rsidR="002829D8" w:rsidRPr="002829D8" w:rsidRDefault="002829D8" w:rsidP="002829D8">
            <w:pPr>
              <w:keepNext/>
              <w:spacing w:line="221" w:lineRule="auto"/>
              <w:contextualSpacing/>
              <w:outlineLvl w:val="0"/>
              <w:rPr>
                <w:b/>
                <w:sz w:val="16"/>
                <w:szCs w:val="16"/>
                <w:lang w:val="x-none" w:eastAsia="x-none"/>
              </w:rPr>
            </w:pPr>
            <w:r w:rsidRPr="002829D8">
              <w:rPr>
                <w:rFonts w:eastAsia="Calibri"/>
                <w:sz w:val="16"/>
                <w:szCs w:val="16"/>
                <w:lang w:eastAsia="en-US"/>
              </w:rPr>
              <w:t>Расходы на выполнение ремонтных работ в муниципальных учреждениях культуры и спорта (Предоставление субсидий бюджетным, автономным учреждениям и иным некоммерческим организациям) (</w:t>
            </w:r>
            <w:proofErr w:type="spellStart"/>
            <w:r w:rsidRPr="002829D8">
              <w:rPr>
                <w:rFonts w:eastAsia="Calibri"/>
                <w:sz w:val="16"/>
                <w:szCs w:val="16"/>
                <w:lang w:eastAsia="en-US"/>
              </w:rPr>
              <w:t>софинансирование</w:t>
            </w:r>
            <w:proofErr w:type="spellEnd"/>
            <w:r w:rsidRPr="002829D8">
              <w:rPr>
                <w:rFonts w:eastAsia="Calibri"/>
                <w:sz w:val="16"/>
                <w:szCs w:val="16"/>
                <w:lang w:eastAsia="en-US"/>
              </w:rPr>
              <w:t xml:space="preserve"> обязательств за счет средств местного бюджета)</w:t>
            </w:r>
          </w:p>
        </w:tc>
        <w:tc>
          <w:tcPr>
            <w:tcW w:w="1134" w:type="dxa"/>
          </w:tcPr>
          <w:p w:rsidR="002829D8" w:rsidRPr="002829D8" w:rsidRDefault="002829D8" w:rsidP="002829D8">
            <w:pPr>
              <w:widowControl w:val="0"/>
              <w:autoSpaceDE w:val="0"/>
              <w:autoSpaceDN w:val="0"/>
              <w:adjustRightInd w:val="0"/>
              <w:spacing w:line="221" w:lineRule="auto"/>
              <w:rPr>
                <w:b/>
                <w:bCs/>
                <w:color w:val="0000FF"/>
                <w:sz w:val="16"/>
                <w:szCs w:val="16"/>
              </w:rPr>
            </w:pPr>
            <w:r w:rsidRPr="002829D8">
              <w:rPr>
                <w:b/>
                <w:color w:val="0000FF"/>
                <w:sz w:val="16"/>
                <w:szCs w:val="16"/>
              </w:rPr>
              <w:t>2016-2027</w:t>
            </w:r>
          </w:p>
        </w:tc>
        <w:tc>
          <w:tcPr>
            <w:tcW w:w="1275" w:type="dxa"/>
          </w:tcPr>
          <w:p w:rsidR="002829D8" w:rsidRPr="002829D8" w:rsidRDefault="002829D8" w:rsidP="002829D8">
            <w:pPr>
              <w:rPr>
                <w:b/>
                <w:color w:val="0000FF"/>
                <w:sz w:val="16"/>
                <w:szCs w:val="16"/>
              </w:rPr>
            </w:pPr>
            <w:r w:rsidRPr="002829D8">
              <w:rPr>
                <w:b/>
                <w:color w:val="0000FF"/>
                <w:sz w:val="16"/>
                <w:szCs w:val="16"/>
              </w:rPr>
              <w:t>20 090,5</w:t>
            </w:r>
          </w:p>
        </w:tc>
        <w:tc>
          <w:tcPr>
            <w:tcW w:w="1276" w:type="dxa"/>
          </w:tcPr>
          <w:p w:rsidR="002829D8" w:rsidRPr="002829D8" w:rsidRDefault="002829D8" w:rsidP="002829D8">
            <w:pPr>
              <w:rPr>
                <w:b/>
                <w:color w:val="0000FF"/>
                <w:sz w:val="16"/>
                <w:szCs w:val="16"/>
              </w:rPr>
            </w:pPr>
            <w:r w:rsidRPr="002829D8">
              <w:rPr>
                <w:b/>
                <w:color w:val="0000FF"/>
                <w:sz w:val="16"/>
                <w:szCs w:val="16"/>
              </w:rPr>
              <w:t>17 779,1</w:t>
            </w:r>
          </w:p>
        </w:tc>
        <w:tc>
          <w:tcPr>
            <w:tcW w:w="1134" w:type="dxa"/>
          </w:tcPr>
          <w:p w:rsidR="002829D8" w:rsidRPr="002829D8" w:rsidRDefault="002829D8" w:rsidP="002829D8">
            <w:pPr>
              <w:rPr>
                <w:b/>
                <w:color w:val="0000FF"/>
                <w:sz w:val="16"/>
                <w:szCs w:val="16"/>
              </w:rPr>
            </w:pPr>
            <w:r w:rsidRPr="002829D8">
              <w:rPr>
                <w:b/>
                <w:color w:val="0000FF"/>
                <w:sz w:val="16"/>
                <w:szCs w:val="16"/>
              </w:rPr>
              <w:t>2 311,4</w:t>
            </w:r>
          </w:p>
        </w:tc>
        <w:tc>
          <w:tcPr>
            <w:tcW w:w="1228" w:type="dxa"/>
            <w:gridSpan w:val="2"/>
          </w:tcPr>
          <w:p w:rsidR="002829D8" w:rsidRPr="002829D8" w:rsidRDefault="002829D8" w:rsidP="002829D8">
            <w:pPr>
              <w:tabs>
                <w:tab w:val="left" w:pos="1150"/>
              </w:tabs>
              <w:spacing w:after="200" w:line="276" w:lineRule="auto"/>
              <w:rPr>
                <w:rFonts w:ascii="Calibri" w:eastAsia="Calibri" w:hAnsi="Calibri"/>
                <w:b/>
                <w:color w:val="0000FF"/>
                <w:sz w:val="16"/>
                <w:szCs w:val="16"/>
                <w:lang w:eastAsia="en-US"/>
              </w:rPr>
            </w:pPr>
            <w:r w:rsidRPr="002829D8">
              <w:rPr>
                <w:b/>
                <w:color w:val="0000FF"/>
                <w:sz w:val="16"/>
                <w:szCs w:val="16"/>
              </w:rPr>
              <w:t>0,0</w:t>
            </w:r>
          </w:p>
        </w:tc>
        <w:tc>
          <w:tcPr>
            <w:tcW w:w="1749" w:type="dxa"/>
            <w:vMerge w:val="restart"/>
          </w:tcPr>
          <w:p w:rsidR="002829D8" w:rsidRPr="002829D8" w:rsidRDefault="002829D8" w:rsidP="002829D8">
            <w:pPr>
              <w:spacing w:line="221" w:lineRule="auto"/>
              <w:rPr>
                <w:sz w:val="16"/>
                <w:szCs w:val="16"/>
              </w:rPr>
            </w:pPr>
            <w:r w:rsidRPr="002829D8">
              <w:rPr>
                <w:sz w:val="16"/>
                <w:szCs w:val="16"/>
              </w:rPr>
              <w:t>Управление социальной политики Администрации МО Билибинский муниципальный район, учреждения культуры, образования и средств массовой информации</w:t>
            </w:r>
          </w:p>
        </w:tc>
      </w:tr>
      <w:tr w:rsidR="002829D8" w:rsidRPr="002829D8" w:rsidTr="00A02820">
        <w:trPr>
          <w:trHeight w:val="463"/>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keepNext/>
              <w:spacing w:line="221" w:lineRule="auto"/>
              <w:contextualSpacing/>
              <w:outlineLvl w:val="0"/>
              <w:rPr>
                <w:b/>
                <w:sz w:val="16"/>
                <w:szCs w:val="16"/>
                <w:lang w:val="x-none" w:eastAsia="x-none"/>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2 263,2</w:t>
            </w:r>
          </w:p>
        </w:tc>
        <w:tc>
          <w:tcPr>
            <w:tcW w:w="1276" w:type="dxa"/>
          </w:tcPr>
          <w:p w:rsidR="002829D8" w:rsidRPr="002829D8" w:rsidRDefault="002829D8" w:rsidP="002829D8">
            <w:pPr>
              <w:rPr>
                <w:sz w:val="16"/>
                <w:szCs w:val="16"/>
              </w:rPr>
            </w:pPr>
            <w:r w:rsidRPr="002829D8">
              <w:rPr>
                <w:sz w:val="16"/>
                <w:szCs w:val="16"/>
              </w:rPr>
              <w:t>2 251,8</w:t>
            </w:r>
          </w:p>
        </w:tc>
        <w:tc>
          <w:tcPr>
            <w:tcW w:w="1134" w:type="dxa"/>
          </w:tcPr>
          <w:p w:rsidR="002829D8" w:rsidRPr="002829D8" w:rsidRDefault="002829D8" w:rsidP="002829D8">
            <w:pPr>
              <w:rPr>
                <w:sz w:val="16"/>
                <w:szCs w:val="16"/>
              </w:rPr>
            </w:pPr>
            <w:r w:rsidRPr="002829D8">
              <w:rPr>
                <w:sz w:val="16"/>
                <w:szCs w:val="16"/>
              </w:rPr>
              <w:t>11,4</w:t>
            </w:r>
          </w:p>
        </w:tc>
        <w:tc>
          <w:tcPr>
            <w:tcW w:w="1228" w:type="dxa"/>
            <w:gridSpan w:val="2"/>
          </w:tcPr>
          <w:p w:rsidR="002829D8" w:rsidRPr="002829D8" w:rsidRDefault="002829D8" w:rsidP="002829D8">
            <w:pPr>
              <w:spacing w:after="200" w:line="276" w:lineRule="auto"/>
              <w:rPr>
                <w:rFonts w:ascii="Calibri" w:eastAsia="Calibri" w:hAnsi="Calibri"/>
                <w:sz w:val="16"/>
                <w:szCs w:val="16"/>
                <w:lang w:eastAsia="en-US"/>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415"/>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keepNext/>
              <w:spacing w:line="221" w:lineRule="auto"/>
              <w:contextualSpacing/>
              <w:outlineLvl w:val="0"/>
              <w:rPr>
                <w:b/>
                <w:sz w:val="16"/>
                <w:szCs w:val="16"/>
                <w:lang w:val="x-none" w:eastAsia="x-none"/>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spacing w:after="200" w:line="276" w:lineRule="auto"/>
              <w:rPr>
                <w:rFonts w:ascii="Calibri" w:eastAsia="Calibri" w:hAnsi="Calibri"/>
                <w:sz w:val="16"/>
                <w:szCs w:val="16"/>
                <w:lang w:eastAsia="en-US"/>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371"/>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keepNext/>
              <w:spacing w:line="221" w:lineRule="auto"/>
              <w:contextualSpacing/>
              <w:outlineLvl w:val="0"/>
              <w:rPr>
                <w:b/>
                <w:sz w:val="16"/>
                <w:szCs w:val="16"/>
                <w:lang w:val="x-none" w:eastAsia="x-none"/>
              </w:rPr>
            </w:pPr>
          </w:p>
        </w:tc>
        <w:tc>
          <w:tcPr>
            <w:tcW w:w="1134" w:type="dxa"/>
          </w:tcPr>
          <w:p w:rsidR="002829D8" w:rsidRPr="002829D8" w:rsidRDefault="002829D8" w:rsidP="002829D8">
            <w:pPr>
              <w:rPr>
                <w:b/>
                <w:color w:val="FF0000"/>
                <w:sz w:val="16"/>
                <w:szCs w:val="16"/>
              </w:rPr>
            </w:pPr>
            <w:r w:rsidRPr="002829D8">
              <w:rPr>
                <w:color w:val="FF0000"/>
                <w:sz w:val="16"/>
                <w:szCs w:val="16"/>
              </w:rPr>
              <w:t>2024</w:t>
            </w:r>
          </w:p>
        </w:tc>
        <w:tc>
          <w:tcPr>
            <w:tcW w:w="1275" w:type="dxa"/>
          </w:tcPr>
          <w:p w:rsidR="002829D8" w:rsidRPr="002829D8" w:rsidRDefault="002829D8" w:rsidP="002829D8">
            <w:pPr>
              <w:jc w:val="both"/>
              <w:rPr>
                <w:color w:val="FF0000"/>
                <w:sz w:val="16"/>
                <w:szCs w:val="16"/>
              </w:rPr>
            </w:pPr>
            <w:r w:rsidRPr="002829D8">
              <w:rPr>
                <w:color w:val="FF0000"/>
                <w:sz w:val="16"/>
                <w:szCs w:val="16"/>
              </w:rPr>
              <w:t>15 527,3</w:t>
            </w:r>
          </w:p>
        </w:tc>
        <w:tc>
          <w:tcPr>
            <w:tcW w:w="1276" w:type="dxa"/>
          </w:tcPr>
          <w:p w:rsidR="002829D8" w:rsidRPr="002829D8" w:rsidRDefault="002829D8" w:rsidP="002829D8">
            <w:pPr>
              <w:rPr>
                <w:color w:val="FF0000"/>
                <w:sz w:val="16"/>
                <w:szCs w:val="16"/>
              </w:rPr>
            </w:pPr>
            <w:r w:rsidRPr="002829D8">
              <w:rPr>
                <w:color w:val="FF0000"/>
                <w:sz w:val="16"/>
                <w:szCs w:val="16"/>
              </w:rPr>
              <w:t>15 527,3</w:t>
            </w:r>
          </w:p>
        </w:tc>
        <w:tc>
          <w:tcPr>
            <w:tcW w:w="1134" w:type="dxa"/>
          </w:tcPr>
          <w:p w:rsidR="002829D8" w:rsidRPr="002829D8" w:rsidRDefault="002829D8" w:rsidP="002829D8">
            <w:pPr>
              <w:jc w:val="both"/>
              <w:rPr>
                <w:color w:val="FF0000"/>
                <w:sz w:val="16"/>
                <w:szCs w:val="16"/>
              </w:rPr>
            </w:pPr>
            <w:r w:rsidRPr="002829D8">
              <w:rPr>
                <w:color w:val="FF0000"/>
                <w:sz w:val="16"/>
                <w:szCs w:val="16"/>
              </w:rPr>
              <w:t>0,0</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371"/>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keepNext/>
              <w:spacing w:line="221" w:lineRule="auto"/>
              <w:contextualSpacing/>
              <w:outlineLvl w:val="0"/>
              <w:rPr>
                <w:b/>
                <w:sz w:val="16"/>
                <w:szCs w:val="16"/>
                <w:lang w:val="x-none" w:eastAsia="x-none"/>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2 300,0</w:t>
            </w:r>
          </w:p>
        </w:tc>
        <w:tc>
          <w:tcPr>
            <w:tcW w:w="1276" w:type="dxa"/>
          </w:tcPr>
          <w:p w:rsidR="002829D8" w:rsidRPr="002829D8" w:rsidRDefault="002829D8" w:rsidP="002829D8">
            <w:pPr>
              <w:rPr>
                <w:color w:val="0000FF"/>
                <w:sz w:val="16"/>
                <w:szCs w:val="16"/>
              </w:rPr>
            </w:pPr>
            <w:r w:rsidRPr="002829D8">
              <w:rPr>
                <w:color w:val="0000FF"/>
                <w:sz w:val="16"/>
                <w:szCs w:val="16"/>
              </w:rPr>
              <w:t>0,0</w:t>
            </w:r>
          </w:p>
        </w:tc>
        <w:tc>
          <w:tcPr>
            <w:tcW w:w="1134" w:type="dxa"/>
          </w:tcPr>
          <w:p w:rsidR="002829D8" w:rsidRPr="002829D8" w:rsidRDefault="002829D8" w:rsidP="002829D8">
            <w:pPr>
              <w:rPr>
                <w:color w:val="0000FF"/>
                <w:sz w:val="16"/>
                <w:szCs w:val="16"/>
              </w:rPr>
            </w:pPr>
            <w:r w:rsidRPr="002829D8">
              <w:rPr>
                <w:color w:val="0000FF"/>
                <w:sz w:val="16"/>
                <w:szCs w:val="16"/>
              </w:rPr>
              <w:t>2 300,0</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414"/>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keepNext/>
              <w:spacing w:line="221" w:lineRule="auto"/>
              <w:contextualSpacing/>
              <w:outlineLvl w:val="0"/>
              <w:rPr>
                <w:b/>
                <w:sz w:val="16"/>
                <w:szCs w:val="16"/>
                <w:lang w:val="x-none" w:eastAsia="x-none"/>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414"/>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keepNext/>
              <w:spacing w:line="221" w:lineRule="auto"/>
              <w:contextualSpacing/>
              <w:outlineLvl w:val="0"/>
              <w:rPr>
                <w:b/>
                <w:sz w:val="16"/>
                <w:szCs w:val="16"/>
                <w:lang w:val="x-none" w:eastAsia="x-none"/>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414"/>
        </w:trPr>
        <w:tc>
          <w:tcPr>
            <w:tcW w:w="426" w:type="dxa"/>
            <w:vMerge w:val="restart"/>
          </w:tcPr>
          <w:p w:rsidR="002829D8" w:rsidRPr="002829D8" w:rsidRDefault="002829D8" w:rsidP="002829D8">
            <w:pPr>
              <w:rPr>
                <w:b/>
                <w:sz w:val="16"/>
                <w:szCs w:val="16"/>
              </w:rPr>
            </w:pPr>
            <w:r w:rsidRPr="002829D8">
              <w:rPr>
                <w:b/>
                <w:sz w:val="16"/>
                <w:szCs w:val="16"/>
              </w:rPr>
              <w:t>5.7.</w:t>
            </w:r>
          </w:p>
        </w:tc>
        <w:tc>
          <w:tcPr>
            <w:tcW w:w="1134" w:type="dxa"/>
            <w:vMerge w:val="restart"/>
          </w:tcPr>
          <w:p w:rsidR="002829D8" w:rsidRPr="002829D8" w:rsidRDefault="002829D8" w:rsidP="002829D8">
            <w:pPr>
              <w:keepNext/>
              <w:spacing w:line="221" w:lineRule="auto"/>
              <w:contextualSpacing/>
              <w:outlineLvl w:val="0"/>
              <w:rPr>
                <w:b/>
                <w:sz w:val="16"/>
                <w:szCs w:val="16"/>
                <w:lang w:val="x-none" w:eastAsia="x-none"/>
              </w:rPr>
            </w:pPr>
            <w:r w:rsidRPr="002829D8">
              <w:rPr>
                <w:rFonts w:eastAsia="Calibri"/>
                <w:sz w:val="16"/>
                <w:szCs w:val="16"/>
                <w:lang w:eastAsia="en-US"/>
              </w:rPr>
              <w:t>Расходы на выполнение ремонтных работ в муниципальных учреждениях культуры и спорта (Предоставление субсидий бюджетным, автономным учреждениям и иным некоммерческим организациям) (</w:t>
            </w:r>
            <w:proofErr w:type="spellStart"/>
            <w:r w:rsidRPr="002829D8">
              <w:rPr>
                <w:rFonts w:eastAsia="Calibri"/>
                <w:b/>
                <w:sz w:val="16"/>
                <w:szCs w:val="16"/>
                <w:lang w:eastAsia="en-US"/>
              </w:rPr>
              <w:t>софинансирование</w:t>
            </w:r>
            <w:proofErr w:type="spellEnd"/>
            <w:r w:rsidRPr="002829D8">
              <w:rPr>
                <w:rFonts w:eastAsia="Calibri"/>
                <w:b/>
                <w:sz w:val="16"/>
                <w:szCs w:val="16"/>
                <w:lang w:eastAsia="en-US"/>
              </w:rPr>
              <w:t xml:space="preserve"> </w:t>
            </w:r>
            <w:r w:rsidRPr="002829D8">
              <w:rPr>
                <w:rFonts w:eastAsia="Calibri"/>
                <w:sz w:val="16"/>
                <w:szCs w:val="16"/>
                <w:lang w:eastAsia="en-US"/>
              </w:rPr>
              <w:t>обязательств за счет средств местного бюджета)</w:t>
            </w:r>
          </w:p>
        </w:tc>
        <w:tc>
          <w:tcPr>
            <w:tcW w:w="1134" w:type="dxa"/>
          </w:tcPr>
          <w:p w:rsidR="002829D8" w:rsidRPr="002829D8" w:rsidRDefault="002829D8" w:rsidP="002829D8">
            <w:pPr>
              <w:widowControl w:val="0"/>
              <w:autoSpaceDE w:val="0"/>
              <w:autoSpaceDN w:val="0"/>
              <w:adjustRightInd w:val="0"/>
              <w:spacing w:line="221" w:lineRule="auto"/>
              <w:rPr>
                <w:b/>
                <w:bCs/>
                <w:sz w:val="16"/>
                <w:szCs w:val="16"/>
              </w:rPr>
            </w:pPr>
            <w:r w:rsidRPr="002829D8">
              <w:rPr>
                <w:b/>
                <w:sz w:val="16"/>
                <w:szCs w:val="16"/>
              </w:rPr>
              <w:t>2016-2027</w:t>
            </w:r>
          </w:p>
        </w:tc>
        <w:tc>
          <w:tcPr>
            <w:tcW w:w="1275" w:type="dxa"/>
          </w:tcPr>
          <w:p w:rsidR="002829D8" w:rsidRPr="002829D8" w:rsidRDefault="002829D8" w:rsidP="002829D8">
            <w:pPr>
              <w:rPr>
                <w:b/>
                <w:color w:val="0000FF"/>
                <w:sz w:val="16"/>
                <w:szCs w:val="16"/>
              </w:rPr>
            </w:pPr>
            <w:r w:rsidRPr="002829D8">
              <w:rPr>
                <w:b/>
                <w:color w:val="0000FF"/>
                <w:sz w:val="16"/>
                <w:szCs w:val="16"/>
              </w:rPr>
              <w:t>8 020,0</w:t>
            </w:r>
          </w:p>
        </w:tc>
        <w:tc>
          <w:tcPr>
            <w:tcW w:w="1276" w:type="dxa"/>
          </w:tcPr>
          <w:p w:rsidR="002829D8" w:rsidRPr="002829D8" w:rsidRDefault="002829D8" w:rsidP="002829D8">
            <w:pPr>
              <w:rPr>
                <w:b/>
                <w:color w:val="0000FF"/>
                <w:sz w:val="16"/>
                <w:szCs w:val="16"/>
              </w:rPr>
            </w:pPr>
            <w:r w:rsidRPr="002829D8">
              <w:rPr>
                <w:b/>
                <w:color w:val="0000FF"/>
                <w:sz w:val="16"/>
                <w:szCs w:val="16"/>
              </w:rPr>
              <w:t>5 378,2</w:t>
            </w:r>
          </w:p>
        </w:tc>
        <w:tc>
          <w:tcPr>
            <w:tcW w:w="1134" w:type="dxa"/>
          </w:tcPr>
          <w:p w:rsidR="002829D8" w:rsidRPr="002829D8" w:rsidRDefault="002829D8" w:rsidP="002829D8">
            <w:pPr>
              <w:rPr>
                <w:b/>
                <w:color w:val="0000FF"/>
                <w:sz w:val="16"/>
                <w:szCs w:val="16"/>
              </w:rPr>
            </w:pPr>
            <w:r w:rsidRPr="002829D8">
              <w:rPr>
                <w:b/>
                <w:color w:val="0000FF"/>
                <w:sz w:val="16"/>
                <w:szCs w:val="16"/>
              </w:rPr>
              <w:t>2 641,8</w:t>
            </w:r>
          </w:p>
        </w:tc>
        <w:tc>
          <w:tcPr>
            <w:tcW w:w="1228" w:type="dxa"/>
            <w:gridSpan w:val="2"/>
          </w:tcPr>
          <w:p w:rsidR="002829D8" w:rsidRPr="002829D8" w:rsidRDefault="002829D8" w:rsidP="002829D8">
            <w:pPr>
              <w:spacing w:after="200" w:line="276" w:lineRule="auto"/>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spacing w:line="221" w:lineRule="auto"/>
              <w:rPr>
                <w:sz w:val="16"/>
                <w:szCs w:val="16"/>
              </w:rPr>
            </w:pPr>
            <w:r w:rsidRPr="002829D8">
              <w:rPr>
                <w:sz w:val="16"/>
                <w:szCs w:val="16"/>
              </w:rPr>
              <w:t>Управление социальной политики Администрации МО Билибинский муниципальный район, учреждения культуры, образования и средств массовой информации</w:t>
            </w:r>
          </w:p>
        </w:tc>
      </w:tr>
      <w:tr w:rsidR="002829D8" w:rsidRPr="002829D8" w:rsidTr="00A02820">
        <w:trPr>
          <w:trHeight w:val="397"/>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keepNext/>
              <w:spacing w:line="221" w:lineRule="auto"/>
              <w:contextualSpacing/>
              <w:outlineLvl w:val="0"/>
              <w:rPr>
                <w:b/>
                <w:sz w:val="16"/>
                <w:szCs w:val="16"/>
                <w:lang w:val="x-none" w:eastAsia="x-none"/>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5 405,3</w:t>
            </w:r>
          </w:p>
        </w:tc>
        <w:tc>
          <w:tcPr>
            <w:tcW w:w="1276" w:type="dxa"/>
          </w:tcPr>
          <w:p w:rsidR="002829D8" w:rsidRPr="002829D8" w:rsidRDefault="002829D8" w:rsidP="002829D8">
            <w:pPr>
              <w:rPr>
                <w:sz w:val="16"/>
                <w:szCs w:val="16"/>
              </w:rPr>
            </w:pPr>
            <w:r w:rsidRPr="002829D8">
              <w:rPr>
                <w:sz w:val="16"/>
                <w:szCs w:val="16"/>
              </w:rPr>
              <w:t>5 378,2</w:t>
            </w:r>
          </w:p>
        </w:tc>
        <w:tc>
          <w:tcPr>
            <w:tcW w:w="1134" w:type="dxa"/>
          </w:tcPr>
          <w:p w:rsidR="002829D8" w:rsidRPr="002829D8" w:rsidRDefault="002829D8" w:rsidP="002829D8">
            <w:pPr>
              <w:rPr>
                <w:sz w:val="16"/>
                <w:szCs w:val="16"/>
              </w:rPr>
            </w:pPr>
            <w:r w:rsidRPr="002829D8">
              <w:rPr>
                <w:sz w:val="16"/>
                <w:szCs w:val="16"/>
              </w:rPr>
              <w:t>27,1</w:t>
            </w:r>
          </w:p>
        </w:tc>
        <w:tc>
          <w:tcPr>
            <w:tcW w:w="1228" w:type="dxa"/>
            <w:gridSpan w:val="2"/>
          </w:tcPr>
          <w:p w:rsidR="002829D8" w:rsidRPr="002829D8" w:rsidRDefault="002829D8" w:rsidP="002829D8">
            <w:pPr>
              <w:spacing w:after="200" w:line="276" w:lineRule="auto"/>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257"/>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keepNext/>
              <w:spacing w:line="221" w:lineRule="auto"/>
              <w:contextualSpacing/>
              <w:outlineLvl w:val="0"/>
              <w:rPr>
                <w:b/>
                <w:sz w:val="16"/>
                <w:szCs w:val="16"/>
                <w:lang w:val="x-none" w:eastAsia="x-none"/>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spacing w:after="200" w:line="276" w:lineRule="auto"/>
              <w:rPr>
                <w:rFonts w:ascii="Calibri" w:eastAsia="Calibri" w:hAnsi="Calibri"/>
                <w:sz w:val="16"/>
                <w:szCs w:val="16"/>
                <w:lang w:eastAsia="en-US"/>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396"/>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keepNext/>
              <w:spacing w:line="221" w:lineRule="auto"/>
              <w:contextualSpacing/>
              <w:outlineLvl w:val="0"/>
              <w:rPr>
                <w:b/>
                <w:sz w:val="16"/>
                <w:szCs w:val="16"/>
                <w:lang w:val="x-none" w:eastAsia="x-none"/>
              </w:rPr>
            </w:pPr>
          </w:p>
        </w:tc>
        <w:tc>
          <w:tcPr>
            <w:tcW w:w="1134" w:type="dxa"/>
          </w:tcPr>
          <w:p w:rsidR="002829D8" w:rsidRPr="002829D8" w:rsidRDefault="002829D8" w:rsidP="002829D8">
            <w:pPr>
              <w:rPr>
                <w:b/>
                <w:color w:val="FF0000"/>
                <w:sz w:val="16"/>
                <w:szCs w:val="16"/>
              </w:rPr>
            </w:pPr>
            <w:r w:rsidRPr="002829D8">
              <w:rPr>
                <w:color w:val="FF0000"/>
                <w:sz w:val="16"/>
                <w:szCs w:val="16"/>
              </w:rPr>
              <w:t>2024</w:t>
            </w:r>
          </w:p>
        </w:tc>
        <w:tc>
          <w:tcPr>
            <w:tcW w:w="1275" w:type="dxa"/>
          </w:tcPr>
          <w:p w:rsidR="002829D8" w:rsidRPr="002829D8" w:rsidRDefault="002829D8" w:rsidP="002829D8">
            <w:pPr>
              <w:jc w:val="both"/>
              <w:rPr>
                <w:color w:val="FF0000"/>
                <w:sz w:val="16"/>
                <w:szCs w:val="16"/>
              </w:rPr>
            </w:pPr>
            <w:r w:rsidRPr="002829D8">
              <w:rPr>
                <w:color w:val="FF0000"/>
                <w:sz w:val="16"/>
                <w:szCs w:val="16"/>
              </w:rPr>
              <w:t>2 614,7</w:t>
            </w:r>
          </w:p>
        </w:tc>
        <w:tc>
          <w:tcPr>
            <w:tcW w:w="1276" w:type="dxa"/>
          </w:tcPr>
          <w:p w:rsidR="002829D8" w:rsidRPr="002829D8" w:rsidRDefault="002829D8" w:rsidP="002829D8">
            <w:pPr>
              <w:rPr>
                <w:color w:val="FF0000"/>
                <w:sz w:val="16"/>
                <w:szCs w:val="16"/>
              </w:rPr>
            </w:pPr>
            <w:r w:rsidRPr="002829D8">
              <w:rPr>
                <w:color w:val="FF0000"/>
                <w:sz w:val="16"/>
                <w:szCs w:val="16"/>
              </w:rPr>
              <w:t>0,0</w:t>
            </w:r>
          </w:p>
        </w:tc>
        <w:tc>
          <w:tcPr>
            <w:tcW w:w="1134" w:type="dxa"/>
          </w:tcPr>
          <w:p w:rsidR="002829D8" w:rsidRPr="002829D8" w:rsidRDefault="002829D8" w:rsidP="002829D8">
            <w:pPr>
              <w:jc w:val="both"/>
              <w:rPr>
                <w:color w:val="FF0000"/>
                <w:sz w:val="16"/>
                <w:szCs w:val="16"/>
              </w:rPr>
            </w:pPr>
            <w:r w:rsidRPr="002829D8">
              <w:rPr>
                <w:color w:val="FF0000"/>
                <w:sz w:val="16"/>
                <w:szCs w:val="16"/>
              </w:rPr>
              <w:t>2 614,7</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396"/>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keepNext/>
              <w:spacing w:line="221" w:lineRule="auto"/>
              <w:contextualSpacing/>
              <w:outlineLvl w:val="0"/>
              <w:rPr>
                <w:b/>
                <w:sz w:val="16"/>
                <w:szCs w:val="16"/>
                <w:lang w:val="x-none" w:eastAsia="x-none"/>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233"/>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keepNext/>
              <w:spacing w:line="221" w:lineRule="auto"/>
              <w:contextualSpacing/>
              <w:outlineLvl w:val="0"/>
              <w:rPr>
                <w:b/>
                <w:sz w:val="16"/>
                <w:szCs w:val="16"/>
                <w:lang w:val="x-none" w:eastAsia="x-none"/>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rPr>
          <w:trHeight w:val="233"/>
        </w:trPr>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keepNext/>
              <w:spacing w:line="221" w:lineRule="auto"/>
              <w:contextualSpacing/>
              <w:outlineLvl w:val="0"/>
              <w:rPr>
                <w:b/>
                <w:sz w:val="16"/>
                <w:szCs w:val="16"/>
                <w:lang w:val="x-none" w:eastAsia="x-none"/>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6.</w:t>
            </w:r>
          </w:p>
        </w:tc>
        <w:tc>
          <w:tcPr>
            <w:tcW w:w="1134" w:type="dxa"/>
            <w:vMerge w:val="restart"/>
          </w:tcPr>
          <w:p w:rsidR="002829D8" w:rsidRPr="002829D8" w:rsidRDefault="002829D8" w:rsidP="002829D8">
            <w:pPr>
              <w:keepNext/>
              <w:spacing w:line="221" w:lineRule="auto"/>
              <w:contextualSpacing/>
              <w:outlineLvl w:val="0"/>
              <w:rPr>
                <w:b/>
                <w:sz w:val="16"/>
                <w:szCs w:val="16"/>
                <w:lang w:val="x-none" w:eastAsia="x-none"/>
              </w:rPr>
            </w:pPr>
            <w:r w:rsidRPr="002829D8">
              <w:rPr>
                <w:b/>
                <w:sz w:val="16"/>
                <w:szCs w:val="16"/>
                <w:lang w:val="x-none" w:eastAsia="x-none"/>
              </w:rPr>
              <w:t>Основное мероприятие</w:t>
            </w:r>
            <w:r w:rsidRPr="002829D8">
              <w:rPr>
                <w:sz w:val="16"/>
                <w:szCs w:val="16"/>
                <w:lang w:val="x-none" w:eastAsia="x-none"/>
              </w:rPr>
              <w:t xml:space="preserve">: Социальные гарантии </w:t>
            </w:r>
            <w:r w:rsidRPr="002829D8">
              <w:rPr>
                <w:sz w:val="16"/>
                <w:szCs w:val="16"/>
                <w:lang w:val="x-none" w:eastAsia="x-none"/>
              </w:rPr>
              <w:lastRenderedPageBreak/>
              <w:t>работникам отраслей образования и культуры по оплате жилья и коммунальных услуг</w:t>
            </w:r>
          </w:p>
        </w:tc>
        <w:tc>
          <w:tcPr>
            <w:tcW w:w="1134" w:type="dxa"/>
          </w:tcPr>
          <w:p w:rsidR="002829D8" w:rsidRPr="002829D8" w:rsidRDefault="002829D8" w:rsidP="002829D8">
            <w:pPr>
              <w:widowControl w:val="0"/>
              <w:autoSpaceDE w:val="0"/>
              <w:autoSpaceDN w:val="0"/>
              <w:adjustRightInd w:val="0"/>
              <w:spacing w:line="221" w:lineRule="auto"/>
              <w:rPr>
                <w:sz w:val="16"/>
                <w:szCs w:val="16"/>
              </w:rPr>
            </w:pPr>
            <w:r w:rsidRPr="002829D8">
              <w:rPr>
                <w:b/>
                <w:color w:val="0000FF"/>
                <w:sz w:val="16"/>
                <w:szCs w:val="16"/>
              </w:rPr>
              <w:lastRenderedPageBreak/>
              <w:t>2016-2027</w:t>
            </w:r>
          </w:p>
        </w:tc>
        <w:tc>
          <w:tcPr>
            <w:tcW w:w="1275" w:type="dxa"/>
          </w:tcPr>
          <w:p w:rsidR="002829D8" w:rsidRPr="002829D8" w:rsidRDefault="002829D8" w:rsidP="002829D8">
            <w:pPr>
              <w:spacing w:line="221" w:lineRule="auto"/>
              <w:rPr>
                <w:b/>
                <w:color w:val="0000FF"/>
                <w:sz w:val="16"/>
                <w:szCs w:val="16"/>
                <w:lang w:val="en-US"/>
              </w:rPr>
            </w:pPr>
            <w:r w:rsidRPr="002829D8">
              <w:rPr>
                <w:b/>
                <w:color w:val="0000FF"/>
                <w:sz w:val="16"/>
                <w:szCs w:val="16"/>
              </w:rPr>
              <w:t>28 704,8</w:t>
            </w:r>
          </w:p>
        </w:tc>
        <w:tc>
          <w:tcPr>
            <w:tcW w:w="1276" w:type="dxa"/>
          </w:tcPr>
          <w:p w:rsidR="002829D8" w:rsidRPr="002829D8" w:rsidRDefault="002829D8" w:rsidP="002829D8">
            <w:pPr>
              <w:spacing w:line="221" w:lineRule="auto"/>
              <w:rPr>
                <w:b/>
                <w:color w:val="0000FF"/>
                <w:sz w:val="16"/>
                <w:szCs w:val="16"/>
              </w:rPr>
            </w:pPr>
            <w:r w:rsidRPr="002829D8">
              <w:rPr>
                <w:b/>
                <w:color w:val="0000FF"/>
                <w:sz w:val="16"/>
                <w:szCs w:val="16"/>
              </w:rPr>
              <w:t>28 704,8</w:t>
            </w:r>
          </w:p>
        </w:tc>
        <w:tc>
          <w:tcPr>
            <w:tcW w:w="1134" w:type="dxa"/>
          </w:tcPr>
          <w:p w:rsidR="002829D8" w:rsidRPr="002829D8" w:rsidRDefault="002829D8" w:rsidP="002829D8">
            <w:pPr>
              <w:rPr>
                <w:b/>
                <w:color w:val="0000FF"/>
                <w:sz w:val="16"/>
                <w:szCs w:val="16"/>
              </w:rPr>
            </w:pPr>
            <w:r w:rsidRPr="002829D8">
              <w:rPr>
                <w:b/>
                <w:color w:val="0000FF"/>
                <w:sz w:val="16"/>
                <w:szCs w:val="16"/>
              </w:rPr>
              <w:t>0,0</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spacing w:line="221" w:lineRule="auto"/>
              <w:rPr>
                <w:b/>
                <w:sz w:val="16"/>
                <w:szCs w:val="16"/>
              </w:rPr>
            </w:pPr>
            <w:r w:rsidRPr="002829D8">
              <w:rPr>
                <w:sz w:val="16"/>
                <w:szCs w:val="16"/>
              </w:rPr>
              <w:t xml:space="preserve">Управление социальной политики Администрации МО Билибинский муниципальный </w:t>
            </w:r>
            <w:r w:rsidRPr="002829D8">
              <w:rPr>
                <w:sz w:val="16"/>
                <w:szCs w:val="16"/>
              </w:rPr>
              <w:lastRenderedPageBreak/>
              <w:t>район, учреждения культуры и образования</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2016</w:t>
            </w:r>
          </w:p>
        </w:tc>
        <w:tc>
          <w:tcPr>
            <w:tcW w:w="1275" w:type="dxa"/>
          </w:tcPr>
          <w:p w:rsidR="002829D8" w:rsidRPr="002829D8" w:rsidRDefault="002829D8" w:rsidP="002829D8">
            <w:pPr>
              <w:spacing w:line="221" w:lineRule="auto"/>
              <w:rPr>
                <w:sz w:val="16"/>
                <w:szCs w:val="16"/>
              </w:rPr>
            </w:pPr>
            <w:r w:rsidRPr="002829D8">
              <w:rPr>
                <w:sz w:val="16"/>
                <w:szCs w:val="16"/>
              </w:rPr>
              <w:t>2 873,9</w:t>
            </w:r>
          </w:p>
        </w:tc>
        <w:tc>
          <w:tcPr>
            <w:tcW w:w="1276" w:type="dxa"/>
          </w:tcPr>
          <w:p w:rsidR="002829D8" w:rsidRPr="002829D8" w:rsidRDefault="002829D8" w:rsidP="002829D8">
            <w:pPr>
              <w:spacing w:line="221" w:lineRule="auto"/>
              <w:rPr>
                <w:sz w:val="16"/>
                <w:szCs w:val="16"/>
              </w:rPr>
            </w:pPr>
            <w:r w:rsidRPr="002829D8">
              <w:rPr>
                <w:sz w:val="16"/>
                <w:szCs w:val="16"/>
              </w:rPr>
              <w:t>2 873,9</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2017</w:t>
            </w:r>
          </w:p>
        </w:tc>
        <w:tc>
          <w:tcPr>
            <w:tcW w:w="1275" w:type="dxa"/>
          </w:tcPr>
          <w:p w:rsidR="002829D8" w:rsidRPr="002829D8" w:rsidRDefault="002829D8" w:rsidP="002829D8">
            <w:pPr>
              <w:spacing w:line="221" w:lineRule="auto"/>
              <w:rPr>
                <w:sz w:val="16"/>
                <w:szCs w:val="16"/>
              </w:rPr>
            </w:pPr>
            <w:r w:rsidRPr="002829D8">
              <w:rPr>
                <w:sz w:val="16"/>
                <w:szCs w:val="16"/>
              </w:rPr>
              <w:t>2 823,6</w:t>
            </w:r>
          </w:p>
        </w:tc>
        <w:tc>
          <w:tcPr>
            <w:tcW w:w="1276" w:type="dxa"/>
          </w:tcPr>
          <w:p w:rsidR="002829D8" w:rsidRPr="002829D8" w:rsidRDefault="002829D8" w:rsidP="002829D8">
            <w:pPr>
              <w:spacing w:line="221" w:lineRule="auto"/>
              <w:rPr>
                <w:sz w:val="16"/>
                <w:szCs w:val="16"/>
              </w:rPr>
            </w:pPr>
            <w:r w:rsidRPr="002829D8">
              <w:rPr>
                <w:sz w:val="16"/>
                <w:szCs w:val="16"/>
              </w:rPr>
              <w:t>2 823,6</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2018</w:t>
            </w:r>
          </w:p>
        </w:tc>
        <w:tc>
          <w:tcPr>
            <w:tcW w:w="1275" w:type="dxa"/>
          </w:tcPr>
          <w:p w:rsidR="002829D8" w:rsidRPr="002829D8" w:rsidRDefault="002829D8" w:rsidP="002829D8">
            <w:pPr>
              <w:spacing w:line="221" w:lineRule="auto"/>
              <w:rPr>
                <w:sz w:val="16"/>
                <w:szCs w:val="16"/>
              </w:rPr>
            </w:pPr>
            <w:r w:rsidRPr="002829D8">
              <w:rPr>
                <w:sz w:val="16"/>
                <w:szCs w:val="16"/>
              </w:rPr>
              <w:t>3 292,2</w:t>
            </w:r>
          </w:p>
        </w:tc>
        <w:tc>
          <w:tcPr>
            <w:tcW w:w="1276" w:type="dxa"/>
          </w:tcPr>
          <w:p w:rsidR="002829D8" w:rsidRPr="002829D8" w:rsidRDefault="002829D8" w:rsidP="002829D8">
            <w:pPr>
              <w:spacing w:line="221" w:lineRule="auto"/>
              <w:rPr>
                <w:sz w:val="16"/>
                <w:szCs w:val="16"/>
              </w:rPr>
            </w:pPr>
            <w:r w:rsidRPr="002829D8">
              <w:rPr>
                <w:sz w:val="16"/>
                <w:szCs w:val="16"/>
              </w:rPr>
              <w:t>3 292,2</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b/>
                <w:sz w:val="16"/>
                <w:szCs w:val="16"/>
              </w:rPr>
            </w:pPr>
            <w:r w:rsidRPr="002829D8">
              <w:rPr>
                <w:sz w:val="16"/>
                <w:szCs w:val="16"/>
              </w:rPr>
              <w:t>2019</w:t>
            </w:r>
          </w:p>
        </w:tc>
        <w:tc>
          <w:tcPr>
            <w:tcW w:w="1275" w:type="dxa"/>
          </w:tcPr>
          <w:p w:rsidR="002829D8" w:rsidRPr="002829D8" w:rsidRDefault="002829D8" w:rsidP="002829D8">
            <w:pPr>
              <w:spacing w:line="221" w:lineRule="auto"/>
              <w:rPr>
                <w:sz w:val="16"/>
                <w:szCs w:val="16"/>
              </w:rPr>
            </w:pPr>
            <w:r w:rsidRPr="002829D8">
              <w:rPr>
                <w:sz w:val="16"/>
                <w:szCs w:val="16"/>
              </w:rPr>
              <w:t>2 988,9</w:t>
            </w:r>
          </w:p>
        </w:tc>
        <w:tc>
          <w:tcPr>
            <w:tcW w:w="1276" w:type="dxa"/>
          </w:tcPr>
          <w:p w:rsidR="002829D8" w:rsidRPr="002829D8" w:rsidRDefault="002829D8" w:rsidP="002829D8">
            <w:pPr>
              <w:spacing w:line="221" w:lineRule="auto"/>
              <w:rPr>
                <w:sz w:val="16"/>
                <w:szCs w:val="16"/>
              </w:rPr>
            </w:pPr>
            <w:r w:rsidRPr="002829D8">
              <w:rPr>
                <w:sz w:val="16"/>
                <w:szCs w:val="16"/>
              </w:rPr>
              <w:t>2 988,9</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b/>
                <w:sz w:val="16"/>
                <w:szCs w:val="16"/>
              </w:rPr>
            </w:pPr>
            <w:r w:rsidRPr="002829D8">
              <w:rPr>
                <w:sz w:val="16"/>
                <w:szCs w:val="16"/>
              </w:rPr>
              <w:t>2020</w:t>
            </w:r>
          </w:p>
        </w:tc>
        <w:tc>
          <w:tcPr>
            <w:tcW w:w="1275" w:type="dxa"/>
          </w:tcPr>
          <w:p w:rsidR="002829D8" w:rsidRPr="002829D8" w:rsidRDefault="002829D8" w:rsidP="002829D8">
            <w:pPr>
              <w:spacing w:line="221" w:lineRule="auto"/>
              <w:rPr>
                <w:sz w:val="16"/>
                <w:szCs w:val="16"/>
              </w:rPr>
            </w:pPr>
            <w:r w:rsidRPr="002829D8">
              <w:rPr>
                <w:sz w:val="16"/>
                <w:szCs w:val="16"/>
              </w:rPr>
              <w:t>3 008,4</w:t>
            </w:r>
          </w:p>
        </w:tc>
        <w:tc>
          <w:tcPr>
            <w:tcW w:w="1276" w:type="dxa"/>
          </w:tcPr>
          <w:p w:rsidR="002829D8" w:rsidRPr="002829D8" w:rsidRDefault="002829D8" w:rsidP="002829D8">
            <w:pPr>
              <w:spacing w:line="221" w:lineRule="auto"/>
              <w:rPr>
                <w:sz w:val="16"/>
                <w:szCs w:val="16"/>
              </w:rPr>
            </w:pPr>
            <w:r w:rsidRPr="002829D8">
              <w:rPr>
                <w:sz w:val="16"/>
                <w:szCs w:val="16"/>
              </w:rPr>
              <w:t>3 008,4</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3 057,0</w:t>
            </w:r>
          </w:p>
        </w:tc>
        <w:tc>
          <w:tcPr>
            <w:tcW w:w="1276" w:type="dxa"/>
          </w:tcPr>
          <w:p w:rsidR="002829D8" w:rsidRPr="002829D8" w:rsidRDefault="002829D8" w:rsidP="002829D8">
            <w:pPr>
              <w:rPr>
                <w:sz w:val="16"/>
                <w:szCs w:val="16"/>
              </w:rPr>
            </w:pPr>
            <w:r w:rsidRPr="002829D8">
              <w:rPr>
                <w:sz w:val="16"/>
                <w:szCs w:val="16"/>
              </w:rPr>
              <w:t>3 057,0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 xml:space="preserve">2 </w:t>
            </w:r>
            <w:r w:rsidRPr="002829D8">
              <w:rPr>
                <w:sz w:val="16"/>
                <w:szCs w:val="16"/>
                <w:lang w:val="en-US"/>
              </w:rPr>
              <w:t>564</w:t>
            </w:r>
            <w:r w:rsidRPr="002829D8">
              <w:rPr>
                <w:sz w:val="16"/>
                <w:szCs w:val="16"/>
              </w:rPr>
              <w:t>,</w:t>
            </w:r>
            <w:r w:rsidRPr="002829D8">
              <w:rPr>
                <w:sz w:val="16"/>
                <w:szCs w:val="16"/>
                <w:lang w:val="en-US"/>
              </w:rPr>
              <w:t>4</w:t>
            </w:r>
          </w:p>
        </w:tc>
        <w:tc>
          <w:tcPr>
            <w:tcW w:w="1276" w:type="dxa"/>
          </w:tcPr>
          <w:p w:rsidR="002829D8" w:rsidRPr="002829D8" w:rsidRDefault="002829D8" w:rsidP="002829D8">
            <w:pPr>
              <w:rPr>
                <w:sz w:val="16"/>
                <w:szCs w:val="16"/>
                <w:lang w:val="en-US"/>
              </w:rPr>
            </w:pPr>
            <w:r w:rsidRPr="002829D8">
              <w:rPr>
                <w:sz w:val="16"/>
                <w:szCs w:val="16"/>
              </w:rPr>
              <w:t xml:space="preserve">2 </w:t>
            </w:r>
            <w:r w:rsidRPr="002829D8">
              <w:rPr>
                <w:sz w:val="16"/>
                <w:szCs w:val="16"/>
                <w:lang w:val="en-US"/>
              </w:rPr>
              <w:t>564</w:t>
            </w:r>
            <w:r w:rsidRPr="002829D8">
              <w:rPr>
                <w:sz w:val="16"/>
                <w:szCs w:val="16"/>
              </w:rPr>
              <w:t>,</w:t>
            </w:r>
            <w:r w:rsidRPr="002829D8">
              <w:rPr>
                <w:sz w:val="16"/>
                <w:szCs w:val="16"/>
                <w:lang w:val="en-US"/>
              </w:rPr>
              <w:t>4</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2 737,2</w:t>
            </w:r>
          </w:p>
        </w:tc>
        <w:tc>
          <w:tcPr>
            <w:tcW w:w="1276" w:type="dxa"/>
          </w:tcPr>
          <w:p w:rsidR="002829D8" w:rsidRPr="002829D8" w:rsidRDefault="002829D8" w:rsidP="002829D8">
            <w:pPr>
              <w:rPr>
                <w:sz w:val="16"/>
                <w:szCs w:val="16"/>
              </w:rPr>
            </w:pPr>
            <w:r w:rsidRPr="002829D8">
              <w:rPr>
                <w:sz w:val="16"/>
                <w:szCs w:val="16"/>
              </w:rPr>
              <w:t>2 737,2</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color w:val="FF0000"/>
                <w:sz w:val="16"/>
                <w:szCs w:val="16"/>
              </w:rPr>
            </w:pPr>
            <w:r w:rsidRPr="002829D8">
              <w:rPr>
                <w:color w:val="FF0000"/>
                <w:sz w:val="16"/>
                <w:szCs w:val="16"/>
              </w:rPr>
              <w:t>2024</w:t>
            </w:r>
          </w:p>
        </w:tc>
        <w:tc>
          <w:tcPr>
            <w:tcW w:w="1275" w:type="dxa"/>
          </w:tcPr>
          <w:p w:rsidR="002829D8" w:rsidRPr="002829D8" w:rsidRDefault="002829D8" w:rsidP="002829D8">
            <w:pPr>
              <w:jc w:val="both"/>
              <w:rPr>
                <w:color w:val="FF0000"/>
                <w:sz w:val="16"/>
                <w:szCs w:val="16"/>
              </w:rPr>
            </w:pPr>
            <w:r w:rsidRPr="002829D8">
              <w:rPr>
                <w:color w:val="FF0000"/>
                <w:sz w:val="16"/>
                <w:szCs w:val="16"/>
              </w:rPr>
              <w:t>2 708,4</w:t>
            </w:r>
          </w:p>
        </w:tc>
        <w:tc>
          <w:tcPr>
            <w:tcW w:w="1276" w:type="dxa"/>
          </w:tcPr>
          <w:p w:rsidR="002829D8" w:rsidRPr="002829D8" w:rsidRDefault="002829D8" w:rsidP="002829D8">
            <w:pPr>
              <w:rPr>
                <w:color w:val="FF0000"/>
                <w:sz w:val="16"/>
                <w:szCs w:val="16"/>
              </w:rPr>
            </w:pPr>
            <w:r w:rsidRPr="002829D8">
              <w:rPr>
                <w:color w:val="FF0000"/>
                <w:sz w:val="16"/>
                <w:szCs w:val="16"/>
              </w:rPr>
              <w:t>2 708,4</w:t>
            </w:r>
          </w:p>
        </w:tc>
        <w:tc>
          <w:tcPr>
            <w:tcW w:w="1134" w:type="dxa"/>
          </w:tcPr>
          <w:p w:rsidR="002829D8" w:rsidRPr="002829D8" w:rsidRDefault="002829D8" w:rsidP="002829D8">
            <w:pPr>
              <w:jc w:val="both"/>
              <w:rPr>
                <w:color w:val="FF0000"/>
                <w:sz w:val="16"/>
                <w:szCs w:val="16"/>
              </w:rPr>
            </w:pPr>
            <w:r w:rsidRPr="002829D8">
              <w:rPr>
                <w:color w:val="FF0000"/>
                <w:sz w:val="16"/>
                <w:szCs w:val="16"/>
              </w:rPr>
              <w:t>0,0</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2 650,8</w:t>
            </w:r>
          </w:p>
        </w:tc>
        <w:tc>
          <w:tcPr>
            <w:tcW w:w="1276" w:type="dxa"/>
          </w:tcPr>
          <w:p w:rsidR="002829D8" w:rsidRPr="002829D8" w:rsidRDefault="002829D8" w:rsidP="002829D8">
            <w:pPr>
              <w:rPr>
                <w:color w:val="0000FF"/>
                <w:sz w:val="16"/>
                <w:szCs w:val="16"/>
              </w:rPr>
            </w:pPr>
            <w:r w:rsidRPr="002829D8">
              <w:rPr>
                <w:color w:val="0000FF"/>
                <w:sz w:val="16"/>
                <w:szCs w:val="16"/>
              </w:rPr>
              <w:t>2 650,8</w:t>
            </w:r>
          </w:p>
        </w:tc>
        <w:tc>
          <w:tcPr>
            <w:tcW w:w="1134" w:type="dxa"/>
          </w:tcPr>
          <w:p w:rsidR="002829D8" w:rsidRPr="002829D8" w:rsidRDefault="002829D8" w:rsidP="002829D8">
            <w:pPr>
              <w:rPr>
                <w:color w:val="0000FF"/>
                <w:sz w:val="16"/>
                <w:szCs w:val="16"/>
              </w:rPr>
            </w:pPr>
            <w:r w:rsidRPr="002829D8">
              <w:rPr>
                <w:color w:val="0000FF"/>
                <w:sz w:val="16"/>
                <w:szCs w:val="16"/>
              </w:rPr>
              <w:t>0,0</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6.1</w:t>
            </w:r>
          </w:p>
        </w:tc>
        <w:tc>
          <w:tcPr>
            <w:tcW w:w="1134" w:type="dxa"/>
            <w:vMerge w:val="restart"/>
          </w:tcPr>
          <w:p w:rsidR="002829D8" w:rsidRPr="002829D8" w:rsidRDefault="002829D8" w:rsidP="002829D8">
            <w:pPr>
              <w:rPr>
                <w:sz w:val="16"/>
                <w:szCs w:val="16"/>
              </w:rPr>
            </w:pPr>
            <w:proofErr w:type="gramStart"/>
            <w:r w:rsidRPr="002829D8">
              <w:rPr>
                <w:sz w:val="16"/>
                <w:szCs w:val="16"/>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1134" w:type="dxa"/>
          </w:tcPr>
          <w:p w:rsidR="002829D8" w:rsidRPr="002829D8" w:rsidRDefault="002829D8" w:rsidP="002829D8">
            <w:pPr>
              <w:widowControl w:val="0"/>
              <w:autoSpaceDE w:val="0"/>
              <w:autoSpaceDN w:val="0"/>
              <w:adjustRightInd w:val="0"/>
              <w:spacing w:line="221" w:lineRule="auto"/>
              <w:rPr>
                <w:color w:val="0000FF"/>
                <w:sz w:val="16"/>
                <w:szCs w:val="16"/>
              </w:rPr>
            </w:pPr>
            <w:r w:rsidRPr="002829D8">
              <w:rPr>
                <w:b/>
                <w:color w:val="0000FF"/>
                <w:sz w:val="16"/>
                <w:szCs w:val="16"/>
              </w:rPr>
              <w:t>2016-2027</w:t>
            </w:r>
          </w:p>
        </w:tc>
        <w:tc>
          <w:tcPr>
            <w:tcW w:w="1275" w:type="dxa"/>
          </w:tcPr>
          <w:p w:rsidR="002829D8" w:rsidRPr="002829D8" w:rsidRDefault="002829D8" w:rsidP="002829D8">
            <w:pPr>
              <w:spacing w:line="221" w:lineRule="auto"/>
              <w:rPr>
                <w:b/>
                <w:color w:val="0000FF"/>
                <w:sz w:val="16"/>
                <w:szCs w:val="16"/>
              </w:rPr>
            </w:pPr>
            <w:r w:rsidRPr="002829D8">
              <w:rPr>
                <w:b/>
                <w:color w:val="0000FF"/>
                <w:sz w:val="16"/>
                <w:szCs w:val="16"/>
              </w:rPr>
              <w:t>22 252,9</w:t>
            </w:r>
          </w:p>
        </w:tc>
        <w:tc>
          <w:tcPr>
            <w:tcW w:w="1276" w:type="dxa"/>
          </w:tcPr>
          <w:p w:rsidR="002829D8" w:rsidRPr="002829D8" w:rsidRDefault="002829D8" w:rsidP="002829D8">
            <w:pPr>
              <w:spacing w:line="221" w:lineRule="auto"/>
              <w:rPr>
                <w:b/>
                <w:color w:val="0000FF"/>
                <w:sz w:val="16"/>
                <w:szCs w:val="16"/>
              </w:rPr>
            </w:pPr>
            <w:r w:rsidRPr="002829D8">
              <w:rPr>
                <w:b/>
                <w:color w:val="0000FF"/>
                <w:sz w:val="16"/>
                <w:szCs w:val="16"/>
              </w:rPr>
              <w:t>22 252,9</w:t>
            </w:r>
          </w:p>
        </w:tc>
        <w:tc>
          <w:tcPr>
            <w:tcW w:w="1134" w:type="dxa"/>
          </w:tcPr>
          <w:p w:rsidR="002829D8" w:rsidRPr="002829D8" w:rsidRDefault="002829D8" w:rsidP="002829D8">
            <w:pPr>
              <w:rPr>
                <w:b/>
                <w:color w:val="0000FF"/>
                <w:sz w:val="16"/>
                <w:szCs w:val="16"/>
              </w:rPr>
            </w:pPr>
            <w:r w:rsidRPr="002829D8">
              <w:rPr>
                <w:b/>
                <w:color w:val="0000FF"/>
                <w:sz w:val="16"/>
                <w:szCs w:val="16"/>
              </w:rPr>
              <w:t>0,0</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rPr>
                <w:sz w:val="16"/>
                <w:szCs w:val="16"/>
              </w:rPr>
            </w:pPr>
            <w:r w:rsidRPr="002829D8">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2829D8" w:rsidRPr="002829D8" w:rsidTr="00A02820">
        <w:tc>
          <w:tcPr>
            <w:tcW w:w="426" w:type="dxa"/>
            <w:vMerge/>
            <w:vAlign w:val="center"/>
          </w:tcPr>
          <w:p w:rsidR="002829D8" w:rsidRPr="002829D8" w:rsidRDefault="002829D8" w:rsidP="002829D8">
            <w:pPr>
              <w:ind w:left="708"/>
              <w:jc w:val="both"/>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2016</w:t>
            </w:r>
          </w:p>
        </w:tc>
        <w:tc>
          <w:tcPr>
            <w:tcW w:w="1275" w:type="dxa"/>
          </w:tcPr>
          <w:p w:rsidR="002829D8" w:rsidRPr="002829D8" w:rsidRDefault="002829D8" w:rsidP="002829D8">
            <w:pPr>
              <w:spacing w:line="221" w:lineRule="auto"/>
              <w:rPr>
                <w:sz w:val="16"/>
                <w:szCs w:val="16"/>
              </w:rPr>
            </w:pPr>
            <w:r w:rsidRPr="002829D8">
              <w:rPr>
                <w:sz w:val="16"/>
                <w:szCs w:val="16"/>
              </w:rPr>
              <w:t>2 494,1</w:t>
            </w:r>
          </w:p>
        </w:tc>
        <w:tc>
          <w:tcPr>
            <w:tcW w:w="1276" w:type="dxa"/>
          </w:tcPr>
          <w:p w:rsidR="002829D8" w:rsidRPr="002829D8" w:rsidRDefault="002829D8" w:rsidP="002829D8">
            <w:pPr>
              <w:spacing w:line="221" w:lineRule="auto"/>
              <w:rPr>
                <w:sz w:val="16"/>
                <w:szCs w:val="16"/>
              </w:rPr>
            </w:pPr>
            <w:r w:rsidRPr="002829D8">
              <w:rPr>
                <w:sz w:val="16"/>
                <w:szCs w:val="16"/>
              </w:rPr>
              <w:t>2 494,1</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ign w:val="center"/>
          </w:tcPr>
          <w:p w:rsidR="002829D8" w:rsidRPr="002829D8" w:rsidRDefault="002829D8" w:rsidP="002829D8">
            <w:pPr>
              <w:ind w:left="708"/>
              <w:jc w:val="both"/>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2017</w:t>
            </w:r>
          </w:p>
        </w:tc>
        <w:tc>
          <w:tcPr>
            <w:tcW w:w="1275" w:type="dxa"/>
          </w:tcPr>
          <w:p w:rsidR="002829D8" w:rsidRPr="002829D8" w:rsidRDefault="002829D8" w:rsidP="002829D8">
            <w:pPr>
              <w:spacing w:line="221" w:lineRule="auto"/>
              <w:rPr>
                <w:sz w:val="16"/>
                <w:szCs w:val="16"/>
              </w:rPr>
            </w:pPr>
            <w:r w:rsidRPr="002829D8">
              <w:rPr>
                <w:sz w:val="16"/>
                <w:szCs w:val="16"/>
              </w:rPr>
              <w:t>2 077,8</w:t>
            </w:r>
          </w:p>
        </w:tc>
        <w:tc>
          <w:tcPr>
            <w:tcW w:w="1276" w:type="dxa"/>
          </w:tcPr>
          <w:p w:rsidR="002829D8" w:rsidRPr="002829D8" w:rsidRDefault="002829D8" w:rsidP="002829D8">
            <w:pPr>
              <w:spacing w:line="221" w:lineRule="auto"/>
              <w:rPr>
                <w:sz w:val="16"/>
                <w:szCs w:val="16"/>
              </w:rPr>
            </w:pPr>
            <w:r w:rsidRPr="002829D8">
              <w:rPr>
                <w:sz w:val="16"/>
                <w:szCs w:val="16"/>
              </w:rPr>
              <w:t>2 077,8</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ign w:val="center"/>
          </w:tcPr>
          <w:p w:rsidR="002829D8" w:rsidRPr="002829D8" w:rsidRDefault="002829D8" w:rsidP="002829D8">
            <w:pPr>
              <w:ind w:left="708"/>
              <w:jc w:val="both"/>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2018</w:t>
            </w:r>
          </w:p>
        </w:tc>
        <w:tc>
          <w:tcPr>
            <w:tcW w:w="1275" w:type="dxa"/>
          </w:tcPr>
          <w:p w:rsidR="002829D8" w:rsidRPr="002829D8" w:rsidRDefault="002829D8" w:rsidP="002829D8">
            <w:pPr>
              <w:spacing w:line="221" w:lineRule="auto"/>
              <w:rPr>
                <w:sz w:val="16"/>
                <w:szCs w:val="16"/>
              </w:rPr>
            </w:pPr>
            <w:r w:rsidRPr="002829D8">
              <w:rPr>
                <w:sz w:val="16"/>
                <w:szCs w:val="16"/>
              </w:rPr>
              <w:t>2 527,8</w:t>
            </w:r>
          </w:p>
        </w:tc>
        <w:tc>
          <w:tcPr>
            <w:tcW w:w="1276" w:type="dxa"/>
          </w:tcPr>
          <w:p w:rsidR="002829D8" w:rsidRPr="002829D8" w:rsidRDefault="002829D8" w:rsidP="002829D8">
            <w:pPr>
              <w:spacing w:line="221" w:lineRule="auto"/>
              <w:rPr>
                <w:sz w:val="16"/>
                <w:szCs w:val="16"/>
              </w:rPr>
            </w:pPr>
            <w:r w:rsidRPr="002829D8">
              <w:rPr>
                <w:sz w:val="16"/>
                <w:szCs w:val="16"/>
              </w:rPr>
              <w:t>2 527,8</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ign w:val="center"/>
          </w:tcPr>
          <w:p w:rsidR="002829D8" w:rsidRPr="002829D8" w:rsidRDefault="002829D8" w:rsidP="002829D8">
            <w:pPr>
              <w:ind w:left="708"/>
              <w:jc w:val="both"/>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b/>
                <w:sz w:val="16"/>
                <w:szCs w:val="16"/>
              </w:rPr>
            </w:pPr>
            <w:r w:rsidRPr="002829D8">
              <w:rPr>
                <w:sz w:val="16"/>
                <w:szCs w:val="16"/>
              </w:rPr>
              <w:t>2019</w:t>
            </w:r>
          </w:p>
        </w:tc>
        <w:tc>
          <w:tcPr>
            <w:tcW w:w="1275" w:type="dxa"/>
          </w:tcPr>
          <w:p w:rsidR="002829D8" w:rsidRPr="002829D8" w:rsidRDefault="002829D8" w:rsidP="002829D8">
            <w:pPr>
              <w:spacing w:line="221" w:lineRule="auto"/>
              <w:rPr>
                <w:sz w:val="16"/>
                <w:szCs w:val="16"/>
              </w:rPr>
            </w:pPr>
            <w:r w:rsidRPr="002829D8">
              <w:rPr>
                <w:sz w:val="16"/>
                <w:szCs w:val="16"/>
              </w:rPr>
              <w:t>2 225,1</w:t>
            </w:r>
          </w:p>
        </w:tc>
        <w:tc>
          <w:tcPr>
            <w:tcW w:w="1276" w:type="dxa"/>
          </w:tcPr>
          <w:p w:rsidR="002829D8" w:rsidRPr="002829D8" w:rsidRDefault="002829D8" w:rsidP="002829D8">
            <w:pPr>
              <w:rPr>
                <w:sz w:val="16"/>
                <w:szCs w:val="16"/>
              </w:rPr>
            </w:pPr>
            <w:r w:rsidRPr="002829D8">
              <w:rPr>
                <w:sz w:val="16"/>
                <w:szCs w:val="16"/>
              </w:rPr>
              <w:t>2 225,1</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ign w:val="center"/>
          </w:tcPr>
          <w:p w:rsidR="002829D8" w:rsidRPr="002829D8" w:rsidRDefault="002829D8" w:rsidP="002829D8">
            <w:pPr>
              <w:ind w:left="708"/>
              <w:jc w:val="both"/>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b/>
                <w:sz w:val="16"/>
                <w:szCs w:val="16"/>
              </w:rPr>
            </w:pPr>
            <w:r w:rsidRPr="002829D8">
              <w:rPr>
                <w:sz w:val="16"/>
                <w:szCs w:val="16"/>
              </w:rPr>
              <w:t>2020</w:t>
            </w:r>
          </w:p>
        </w:tc>
        <w:tc>
          <w:tcPr>
            <w:tcW w:w="1275" w:type="dxa"/>
          </w:tcPr>
          <w:p w:rsidR="002829D8" w:rsidRPr="002829D8" w:rsidRDefault="002829D8" w:rsidP="002829D8">
            <w:pPr>
              <w:rPr>
                <w:sz w:val="16"/>
                <w:szCs w:val="16"/>
              </w:rPr>
            </w:pPr>
            <w:r w:rsidRPr="002829D8">
              <w:rPr>
                <w:sz w:val="16"/>
                <w:szCs w:val="16"/>
              </w:rPr>
              <w:t>2 361,6</w:t>
            </w:r>
          </w:p>
        </w:tc>
        <w:tc>
          <w:tcPr>
            <w:tcW w:w="1276" w:type="dxa"/>
          </w:tcPr>
          <w:p w:rsidR="002829D8" w:rsidRPr="002829D8" w:rsidRDefault="002829D8" w:rsidP="002829D8">
            <w:pPr>
              <w:rPr>
                <w:sz w:val="16"/>
                <w:szCs w:val="16"/>
              </w:rPr>
            </w:pPr>
            <w:r w:rsidRPr="002829D8">
              <w:rPr>
                <w:sz w:val="16"/>
                <w:szCs w:val="16"/>
              </w:rPr>
              <w:t>2 361,6</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ign w:val="center"/>
          </w:tcPr>
          <w:p w:rsidR="002829D8" w:rsidRPr="002829D8" w:rsidRDefault="002829D8" w:rsidP="002829D8">
            <w:pPr>
              <w:ind w:left="708"/>
              <w:jc w:val="both"/>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2 384,5</w:t>
            </w:r>
          </w:p>
        </w:tc>
        <w:tc>
          <w:tcPr>
            <w:tcW w:w="1276" w:type="dxa"/>
          </w:tcPr>
          <w:p w:rsidR="002829D8" w:rsidRPr="002829D8" w:rsidRDefault="002829D8" w:rsidP="002829D8">
            <w:pPr>
              <w:rPr>
                <w:sz w:val="16"/>
                <w:szCs w:val="16"/>
              </w:rPr>
            </w:pPr>
            <w:r w:rsidRPr="002829D8">
              <w:rPr>
                <w:sz w:val="16"/>
                <w:szCs w:val="16"/>
              </w:rPr>
              <w:t>2 384,5</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ign w:val="center"/>
          </w:tcPr>
          <w:p w:rsidR="002829D8" w:rsidRPr="002829D8" w:rsidRDefault="002829D8" w:rsidP="002829D8">
            <w:pPr>
              <w:ind w:left="708"/>
              <w:jc w:val="both"/>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1 978,3</w:t>
            </w:r>
          </w:p>
        </w:tc>
        <w:tc>
          <w:tcPr>
            <w:tcW w:w="1276" w:type="dxa"/>
          </w:tcPr>
          <w:p w:rsidR="002829D8" w:rsidRPr="002829D8" w:rsidRDefault="002829D8" w:rsidP="002829D8">
            <w:pPr>
              <w:rPr>
                <w:sz w:val="16"/>
                <w:szCs w:val="16"/>
              </w:rPr>
            </w:pPr>
            <w:r w:rsidRPr="002829D8">
              <w:rPr>
                <w:sz w:val="16"/>
                <w:szCs w:val="16"/>
              </w:rPr>
              <w:t>1 978,3</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ign w:val="center"/>
          </w:tcPr>
          <w:p w:rsidR="002829D8" w:rsidRPr="002829D8" w:rsidRDefault="002829D8" w:rsidP="002829D8">
            <w:pPr>
              <w:ind w:left="708"/>
              <w:jc w:val="both"/>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2 007,1</w:t>
            </w:r>
          </w:p>
        </w:tc>
        <w:tc>
          <w:tcPr>
            <w:tcW w:w="1276" w:type="dxa"/>
          </w:tcPr>
          <w:p w:rsidR="002829D8" w:rsidRPr="002829D8" w:rsidRDefault="002829D8" w:rsidP="002829D8">
            <w:pPr>
              <w:rPr>
                <w:sz w:val="16"/>
                <w:szCs w:val="16"/>
              </w:rPr>
            </w:pPr>
            <w:r w:rsidRPr="002829D8">
              <w:rPr>
                <w:sz w:val="16"/>
                <w:szCs w:val="16"/>
              </w:rPr>
              <w:t>2 007,1</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ign w:val="center"/>
          </w:tcPr>
          <w:p w:rsidR="002829D8" w:rsidRPr="002829D8" w:rsidRDefault="002829D8" w:rsidP="002829D8">
            <w:pPr>
              <w:ind w:left="708"/>
              <w:jc w:val="both"/>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color w:val="FF0000"/>
                <w:sz w:val="16"/>
                <w:szCs w:val="16"/>
              </w:rPr>
            </w:pPr>
            <w:r w:rsidRPr="002829D8">
              <w:rPr>
                <w:color w:val="FF0000"/>
                <w:sz w:val="16"/>
                <w:szCs w:val="16"/>
              </w:rPr>
              <w:t>2024</w:t>
            </w:r>
          </w:p>
        </w:tc>
        <w:tc>
          <w:tcPr>
            <w:tcW w:w="1275" w:type="dxa"/>
          </w:tcPr>
          <w:p w:rsidR="002829D8" w:rsidRPr="002829D8" w:rsidRDefault="002829D8" w:rsidP="002829D8">
            <w:pPr>
              <w:jc w:val="both"/>
              <w:rPr>
                <w:color w:val="FF0000"/>
                <w:sz w:val="16"/>
                <w:szCs w:val="16"/>
              </w:rPr>
            </w:pPr>
            <w:r w:rsidRPr="002829D8">
              <w:rPr>
                <w:color w:val="FF0000"/>
                <w:sz w:val="16"/>
                <w:szCs w:val="16"/>
              </w:rPr>
              <w:t>2 070,0</w:t>
            </w:r>
          </w:p>
        </w:tc>
        <w:tc>
          <w:tcPr>
            <w:tcW w:w="1276" w:type="dxa"/>
          </w:tcPr>
          <w:p w:rsidR="002829D8" w:rsidRPr="002829D8" w:rsidRDefault="002829D8" w:rsidP="002829D8">
            <w:pPr>
              <w:rPr>
                <w:color w:val="FF0000"/>
                <w:sz w:val="16"/>
                <w:szCs w:val="16"/>
              </w:rPr>
            </w:pPr>
            <w:r w:rsidRPr="002829D8">
              <w:rPr>
                <w:color w:val="FF0000"/>
                <w:sz w:val="16"/>
                <w:szCs w:val="16"/>
              </w:rPr>
              <w:t>2 070,0</w:t>
            </w:r>
          </w:p>
        </w:tc>
        <w:tc>
          <w:tcPr>
            <w:tcW w:w="1134" w:type="dxa"/>
          </w:tcPr>
          <w:p w:rsidR="002829D8" w:rsidRPr="002829D8" w:rsidRDefault="002829D8" w:rsidP="002829D8">
            <w:pPr>
              <w:jc w:val="both"/>
              <w:rPr>
                <w:color w:val="FF0000"/>
                <w:sz w:val="16"/>
                <w:szCs w:val="16"/>
              </w:rPr>
            </w:pPr>
            <w:r w:rsidRPr="002829D8">
              <w:rPr>
                <w:color w:val="FF0000"/>
                <w:sz w:val="16"/>
                <w:szCs w:val="16"/>
              </w:rPr>
              <w:t>0,0</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ign w:val="center"/>
          </w:tcPr>
          <w:p w:rsidR="002829D8" w:rsidRPr="002829D8" w:rsidRDefault="002829D8" w:rsidP="002829D8">
            <w:pPr>
              <w:ind w:left="708"/>
              <w:jc w:val="both"/>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2 126,6</w:t>
            </w:r>
          </w:p>
        </w:tc>
        <w:tc>
          <w:tcPr>
            <w:tcW w:w="1276" w:type="dxa"/>
          </w:tcPr>
          <w:p w:rsidR="002829D8" w:rsidRPr="002829D8" w:rsidRDefault="002829D8" w:rsidP="002829D8">
            <w:pPr>
              <w:rPr>
                <w:color w:val="0000FF"/>
                <w:sz w:val="16"/>
                <w:szCs w:val="16"/>
              </w:rPr>
            </w:pPr>
            <w:r w:rsidRPr="002829D8">
              <w:rPr>
                <w:color w:val="0000FF"/>
                <w:sz w:val="16"/>
                <w:szCs w:val="16"/>
              </w:rPr>
              <w:t>2 126,6</w:t>
            </w:r>
          </w:p>
        </w:tc>
        <w:tc>
          <w:tcPr>
            <w:tcW w:w="1134" w:type="dxa"/>
          </w:tcPr>
          <w:p w:rsidR="002829D8" w:rsidRPr="002829D8" w:rsidRDefault="002829D8" w:rsidP="002829D8">
            <w:pPr>
              <w:rPr>
                <w:color w:val="0000FF"/>
                <w:sz w:val="16"/>
                <w:szCs w:val="16"/>
              </w:rPr>
            </w:pPr>
            <w:r w:rsidRPr="002829D8">
              <w:rPr>
                <w:color w:val="0000FF"/>
                <w:sz w:val="16"/>
                <w:szCs w:val="16"/>
              </w:rPr>
              <w:t>0,0</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ign w:val="center"/>
          </w:tcPr>
          <w:p w:rsidR="002829D8" w:rsidRPr="002829D8" w:rsidRDefault="002829D8" w:rsidP="002829D8">
            <w:pPr>
              <w:ind w:left="708"/>
              <w:jc w:val="both"/>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ign w:val="center"/>
          </w:tcPr>
          <w:p w:rsidR="002829D8" w:rsidRPr="002829D8" w:rsidRDefault="002829D8" w:rsidP="002829D8">
            <w:pPr>
              <w:ind w:left="708"/>
              <w:jc w:val="both"/>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sz w:val="16"/>
                <w:szCs w:val="16"/>
              </w:rPr>
            </w:pPr>
            <w:r w:rsidRPr="002829D8">
              <w:rPr>
                <w:sz w:val="16"/>
                <w:szCs w:val="16"/>
              </w:rPr>
              <w:t>6.2</w:t>
            </w:r>
          </w:p>
        </w:tc>
        <w:tc>
          <w:tcPr>
            <w:tcW w:w="1134" w:type="dxa"/>
            <w:vMerge w:val="restart"/>
          </w:tcPr>
          <w:p w:rsidR="002829D8" w:rsidRPr="002829D8" w:rsidRDefault="002829D8" w:rsidP="002829D8">
            <w:pPr>
              <w:rPr>
                <w:sz w:val="16"/>
                <w:szCs w:val="16"/>
              </w:rPr>
            </w:pPr>
            <w:proofErr w:type="gramStart"/>
            <w:r w:rsidRPr="002829D8">
              <w:rPr>
                <w:sz w:val="16"/>
                <w:szCs w:val="16"/>
              </w:rPr>
              <w:t xml:space="preserve">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w:t>
            </w:r>
            <w:r w:rsidRPr="002829D8">
              <w:rPr>
                <w:sz w:val="16"/>
                <w:szCs w:val="16"/>
              </w:rPr>
              <w:lastRenderedPageBreak/>
              <w:t>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1134" w:type="dxa"/>
          </w:tcPr>
          <w:p w:rsidR="002829D8" w:rsidRPr="002829D8" w:rsidRDefault="002829D8" w:rsidP="002829D8">
            <w:pPr>
              <w:widowControl w:val="0"/>
              <w:autoSpaceDE w:val="0"/>
              <w:autoSpaceDN w:val="0"/>
              <w:adjustRightInd w:val="0"/>
              <w:spacing w:line="221" w:lineRule="auto"/>
              <w:rPr>
                <w:sz w:val="16"/>
                <w:szCs w:val="16"/>
              </w:rPr>
            </w:pPr>
            <w:r w:rsidRPr="002829D8">
              <w:rPr>
                <w:b/>
                <w:color w:val="0000FF"/>
                <w:sz w:val="16"/>
                <w:szCs w:val="16"/>
              </w:rPr>
              <w:lastRenderedPageBreak/>
              <w:t>2016-2027</w:t>
            </w:r>
          </w:p>
        </w:tc>
        <w:tc>
          <w:tcPr>
            <w:tcW w:w="1275" w:type="dxa"/>
          </w:tcPr>
          <w:p w:rsidR="002829D8" w:rsidRPr="002829D8" w:rsidRDefault="002829D8" w:rsidP="002829D8">
            <w:pPr>
              <w:spacing w:line="221" w:lineRule="auto"/>
              <w:rPr>
                <w:b/>
                <w:color w:val="0000FF"/>
                <w:sz w:val="16"/>
                <w:szCs w:val="16"/>
              </w:rPr>
            </w:pPr>
            <w:r w:rsidRPr="002829D8">
              <w:rPr>
                <w:b/>
                <w:color w:val="0000FF"/>
                <w:sz w:val="16"/>
                <w:szCs w:val="16"/>
              </w:rPr>
              <w:t>1 751,1</w:t>
            </w:r>
          </w:p>
        </w:tc>
        <w:tc>
          <w:tcPr>
            <w:tcW w:w="1276" w:type="dxa"/>
          </w:tcPr>
          <w:p w:rsidR="002829D8" w:rsidRPr="002829D8" w:rsidRDefault="002829D8" w:rsidP="002829D8">
            <w:pPr>
              <w:spacing w:line="221" w:lineRule="auto"/>
              <w:rPr>
                <w:b/>
                <w:color w:val="0000FF"/>
                <w:sz w:val="16"/>
                <w:szCs w:val="16"/>
              </w:rPr>
            </w:pPr>
            <w:r w:rsidRPr="002829D8">
              <w:rPr>
                <w:b/>
                <w:color w:val="0000FF"/>
                <w:sz w:val="16"/>
                <w:szCs w:val="16"/>
              </w:rPr>
              <w:t>1 751,1</w:t>
            </w:r>
          </w:p>
        </w:tc>
        <w:tc>
          <w:tcPr>
            <w:tcW w:w="1134" w:type="dxa"/>
          </w:tcPr>
          <w:p w:rsidR="002829D8" w:rsidRPr="002829D8" w:rsidRDefault="002829D8" w:rsidP="002829D8">
            <w:pPr>
              <w:rPr>
                <w:b/>
                <w:color w:val="0000FF"/>
                <w:sz w:val="16"/>
                <w:szCs w:val="16"/>
              </w:rPr>
            </w:pPr>
            <w:r w:rsidRPr="002829D8">
              <w:rPr>
                <w:b/>
                <w:color w:val="0000FF"/>
                <w:sz w:val="16"/>
                <w:szCs w:val="16"/>
              </w:rPr>
              <w:t>0,0</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rPr>
                <w:sz w:val="16"/>
                <w:szCs w:val="16"/>
              </w:rPr>
            </w:pPr>
            <w:r w:rsidRPr="002829D8">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2829D8" w:rsidRPr="002829D8" w:rsidTr="00A02820">
        <w:tc>
          <w:tcPr>
            <w:tcW w:w="426" w:type="dxa"/>
            <w:vMerge/>
            <w:vAlign w:val="center"/>
          </w:tcPr>
          <w:p w:rsidR="002829D8" w:rsidRPr="002829D8" w:rsidRDefault="002829D8" w:rsidP="002829D8">
            <w:pPr>
              <w:jc w:val="both"/>
              <w:rPr>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2016</w:t>
            </w:r>
          </w:p>
        </w:tc>
        <w:tc>
          <w:tcPr>
            <w:tcW w:w="1275" w:type="dxa"/>
          </w:tcPr>
          <w:p w:rsidR="002829D8" w:rsidRPr="002829D8" w:rsidRDefault="002829D8" w:rsidP="002829D8">
            <w:pPr>
              <w:spacing w:line="221" w:lineRule="auto"/>
              <w:rPr>
                <w:sz w:val="16"/>
                <w:szCs w:val="16"/>
              </w:rPr>
            </w:pPr>
            <w:r w:rsidRPr="002829D8">
              <w:rPr>
                <w:sz w:val="16"/>
                <w:szCs w:val="16"/>
              </w:rPr>
              <w:t>379,8</w:t>
            </w:r>
          </w:p>
        </w:tc>
        <w:tc>
          <w:tcPr>
            <w:tcW w:w="1276" w:type="dxa"/>
          </w:tcPr>
          <w:p w:rsidR="002829D8" w:rsidRPr="002829D8" w:rsidRDefault="002829D8" w:rsidP="002829D8">
            <w:pPr>
              <w:spacing w:line="221" w:lineRule="auto"/>
              <w:rPr>
                <w:sz w:val="16"/>
                <w:szCs w:val="16"/>
              </w:rPr>
            </w:pPr>
            <w:r w:rsidRPr="002829D8">
              <w:rPr>
                <w:sz w:val="16"/>
                <w:szCs w:val="16"/>
              </w:rPr>
              <w:t>379,8</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ign w:val="center"/>
          </w:tcPr>
          <w:p w:rsidR="002829D8" w:rsidRPr="002829D8" w:rsidRDefault="002829D8" w:rsidP="002829D8">
            <w:pPr>
              <w:jc w:val="both"/>
              <w:rPr>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2017</w:t>
            </w:r>
          </w:p>
        </w:tc>
        <w:tc>
          <w:tcPr>
            <w:tcW w:w="1275" w:type="dxa"/>
          </w:tcPr>
          <w:p w:rsidR="002829D8" w:rsidRPr="002829D8" w:rsidRDefault="002829D8" w:rsidP="002829D8">
            <w:pPr>
              <w:spacing w:line="221" w:lineRule="auto"/>
              <w:rPr>
                <w:sz w:val="16"/>
                <w:szCs w:val="16"/>
              </w:rPr>
            </w:pPr>
            <w:r w:rsidRPr="002829D8">
              <w:rPr>
                <w:sz w:val="16"/>
                <w:szCs w:val="16"/>
              </w:rPr>
              <w:t>213,0</w:t>
            </w:r>
          </w:p>
        </w:tc>
        <w:tc>
          <w:tcPr>
            <w:tcW w:w="1276" w:type="dxa"/>
          </w:tcPr>
          <w:p w:rsidR="002829D8" w:rsidRPr="002829D8" w:rsidRDefault="002829D8" w:rsidP="002829D8">
            <w:pPr>
              <w:spacing w:line="221" w:lineRule="auto"/>
              <w:rPr>
                <w:sz w:val="16"/>
                <w:szCs w:val="16"/>
              </w:rPr>
            </w:pPr>
            <w:r w:rsidRPr="002829D8">
              <w:rPr>
                <w:sz w:val="16"/>
                <w:szCs w:val="16"/>
              </w:rPr>
              <w:t>213,0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ign w:val="center"/>
          </w:tcPr>
          <w:p w:rsidR="002829D8" w:rsidRPr="002829D8" w:rsidRDefault="002829D8" w:rsidP="002829D8">
            <w:pPr>
              <w:jc w:val="both"/>
              <w:rPr>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2018</w:t>
            </w:r>
          </w:p>
        </w:tc>
        <w:tc>
          <w:tcPr>
            <w:tcW w:w="1275" w:type="dxa"/>
          </w:tcPr>
          <w:p w:rsidR="002829D8" w:rsidRPr="002829D8" w:rsidRDefault="002829D8" w:rsidP="002829D8">
            <w:pPr>
              <w:spacing w:line="221" w:lineRule="auto"/>
              <w:rPr>
                <w:sz w:val="16"/>
                <w:szCs w:val="16"/>
              </w:rPr>
            </w:pPr>
            <w:r w:rsidRPr="002829D8">
              <w:rPr>
                <w:sz w:val="16"/>
                <w:szCs w:val="16"/>
              </w:rPr>
              <w:t>230,4</w:t>
            </w:r>
          </w:p>
        </w:tc>
        <w:tc>
          <w:tcPr>
            <w:tcW w:w="1276" w:type="dxa"/>
          </w:tcPr>
          <w:p w:rsidR="002829D8" w:rsidRPr="002829D8" w:rsidRDefault="002829D8" w:rsidP="002829D8">
            <w:pPr>
              <w:spacing w:line="221" w:lineRule="auto"/>
              <w:rPr>
                <w:sz w:val="16"/>
                <w:szCs w:val="16"/>
              </w:rPr>
            </w:pPr>
            <w:r w:rsidRPr="002829D8">
              <w:rPr>
                <w:sz w:val="16"/>
                <w:szCs w:val="16"/>
              </w:rPr>
              <w:t>230,4</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ign w:val="center"/>
          </w:tcPr>
          <w:p w:rsidR="002829D8" w:rsidRPr="002829D8" w:rsidRDefault="002829D8" w:rsidP="002829D8">
            <w:pPr>
              <w:jc w:val="both"/>
              <w:rPr>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b/>
                <w:sz w:val="16"/>
                <w:szCs w:val="16"/>
              </w:rPr>
            </w:pPr>
            <w:r w:rsidRPr="002829D8">
              <w:rPr>
                <w:sz w:val="16"/>
                <w:szCs w:val="16"/>
              </w:rPr>
              <w:t>2019</w:t>
            </w:r>
          </w:p>
        </w:tc>
        <w:tc>
          <w:tcPr>
            <w:tcW w:w="1275" w:type="dxa"/>
          </w:tcPr>
          <w:p w:rsidR="002829D8" w:rsidRPr="002829D8" w:rsidRDefault="002829D8" w:rsidP="002829D8">
            <w:pPr>
              <w:spacing w:line="221" w:lineRule="auto"/>
              <w:rPr>
                <w:sz w:val="16"/>
                <w:szCs w:val="16"/>
              </w:rPr>
            </w:pPr>
            <w:r w:rsidRPr="002829D8">
              <w:rPr>
                <w:sz w:val="16"/>
                <w:szCs w:val="16"/>
              </w:rPr>
              <w:t>230,4</w:t>
            </w:r>
          </w:p>
        </w:tc>
        <w:tc>
          <w:tcPr>
            <w:tcW w:w="1276" w:type="dxa"/>
          </w:tcPr>
          <w:p w:rsidR="002829D8" w:rsidRPr="002829D8" w:rsidRDefault="002829D8" w:rsidP="002829D8">
            <w:pPr>
              <w:spacing w:line="221" w:lineRule="auto"/>
              <w:rPr>
                <w:sz w:val="16"/>
                <w:szCs w:val="16"/>
              </w:rPr>
            </w:pPr>
            <w:r w:rsidRPr="002829D8">
              <w:rPr>
                <w:sz w:val="16"/>
                <w:szCs w:val="16"/>
              </w:rPr>
              <w:t>230,4</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ign w:val="center"/>
          </w:tcPr>
          <w:p w:rsidR="002829D8" w:rsidRPr="002829D8" w:rsidRDefault="002829D8" w:rsidP="002829D8">
            <w:pPr>
              <w:jc w:val="both"/>
              <w:rPr>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b/>
                <w:sz w:val="16"/>
                <w:szCs w:val="16"/>
              </w:rPr>
            </w:pPr>
            <w:r w:rsidRPr="002829D8">
              <w:rPr>
                <w:sz w:val="16"/>
                <w:szCs w:val="16"/>
              </w:rPr>
              <w:t>2020</w:t>
            </w:r>
          </w:p>
        </w:tc>
        <w:tc>
          <w:tcPr>
            <w:tcW w:w="1275" w:type="dxa"/>
          </w:tcPr>
          <w:p w:rsidR="002829D8" w:rsidRPr="002829D8" w:rsidRDefault="002829D8" w:rsidP="002829D8">
            <w:pPr>
              <w:spacing w:line="221" w:lineRule="auto"/>
              <w:rPr>
                <w:sz w:val="16"/>
                <w:szCs w:val="16"/>
              </w:rPr>
            </w:pPr>
            <w:r w:rsidRPr="002829D8">
              <w:rPr>
                <w:sz w:val="16"/>
                <w:szCs w:val="16"/>
              </w:rPr>
              <w:t>144,0</w:t>
            </w:r>
          </w:p>
        </w:tc>
        <w:tc>
          <w:tcPr>
            <w:tcW w:w="1276" w:type="dxa"/>
          </w:tcPr>
          <w:p w:rsidR="002829D8" w:rsidRPr="002829D8" w:rsidRDefault="002829D8" w:rsidP="002829D8">
            <w:pPr>
              <w:spacing w:line="221" w:lineRule="auto"/>
              <w:rPr>
                <w:sz w:val="16"/>
                <w:szCs w:val="16"/>
              </w:rPr>
            </w:pPr>
            <w:r w:rsidRPr="002829D8">
              <w:rPr>
                <w:sz w:val="16"/>
                <w:szCs w:val="16"/>
              </w:rPr>
              <w:t>144,0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ign w:val="center"/>
          </w:tcPr>
          <w:p w:rsidR="002829D8" w:rsidRPr="002829D8" w:rsidRDefault="002829D8" w:rsidP="002829D8">
            <w:pPr>
              <w:jc w:val="both"/>
              <w:rPr>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125,3</w:t>
            </w:r>
          </w:p>
        </w:tc>
        <w:tc>
          <w:tcPr>
            <w:tcW w:w="1276" w:type="dxa"/>
          </w:tcPr>
          <w:p w:rsidR="002829D8" w:rsidRPr="002829D8" w:rsidRDefault="002829D8" w:rsidP="002829D8">
            <w:pPr>
              <w:rPr>
                <w:sz w:val="16"/>
                <w:szCs w:val="16"/>
              </w:rPr>
            </w:pPr>
            <w:r w:rsidRPr="002829D8">
              <w:rPr>
                <w:sz w:val="16"/>
                <w:szCs w:val="16"/>
              </w:rPr>
              <w:t>125,3</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ign w:val="center"/>
          </w:tcPr>
          <w:p w:rsidR="002829D8" w:rsidRPr="002829D8" w:rsidRDefault="002829D8" w:rsidP="002829D8">
            <w:pPr>
              <w:jc w:val="both"/>
              <w:rPr>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125,3</w:t>
            </w:r>
          </w:p>
        </w:tc>
        <w:tc>
          <w:tcPr>
            <w:tcW w:w="1276" w:type="dxa"/>
          </w:tcPr>
          <w:p w:rsidR="002829D8" w:rsidRPr="002829D8" w:rsidRDefault="002829D8" w:rsidP="002829D8">
            <w:pPr>
              <w:rPr>
                <w:sz w:val="16"/>
                <w:szCs w:val="16"/>
              </w:rPr>
            </w:pPr>
            <w:r w:rsidRPr="002829D8">
              <w:rPr>
                <w:sz w:val="16"/>
                <w:szCs w:val="16"/>
              </w:rPr>
              <w:t>125,3</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ign w:val="center"/>
          </w:tcPr>
          <w:p w:rsidR="002829D8" w:rsidRPr="002829D8" w:rsidRDefault="002829D8" w:rsidP="002829D8">
            <w:pPr>
              <w:jc w:val="both"/>
              <w:rPr>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182,9</w:t>
            </w:r>
          </w:p>
        </w:tc>
        <w:tc>
          <w:tcPr>
            <w:tcW w:w="1276" w:type="dxa"/>
          </w:tcPr>
          <w:p w:rsidR="002829D8" w:rsidRPr="002829D8" w:rsidRDefault="002829D8" w:rsidP="002829D8">
            <w:pPr>
              <w:rPr>
                <w:sz w:val="16"/>
                <w:szCs w:val="16"/>
              </w:rPr>
            </w:pPr>
            <w:r w:rsidRPr="002829D8">
              <w:rPr>
                <w:sz w:val="16"/>
                <w:szCs w:val="16"/>
              </w:rPr>
              <w:t>182,9</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ign w:val="center"/>
          </w:tcPr>
          <w:p w:rsidR="002829D8" w:rsidRPr="002829D8" w:rsidRDefault="002829D8" w:rsidP="002829D8">
            <w:pPr>
              <w:jc w:val="both"/>
              <w:rPr>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color w:val="FF0000"/>
                <w:sz w:val="16"/>
                <w:szCs w:val="16"/>
              </w:rPr>
            </w:pPr>
            <w:r w:rsidRPr="002829D8">
              <w:rPr>
                <w:color w:val="FF0000"/>
                <w:sz w:val="16"/>
                <w:szCs w:val="16"/>
              </w:rPr>
              <w:t>2024</w:t>
            </w:r>
          </w:p>
        </w:tc>
        <w:tc>
          <w:tcPr>
            <w:tcW w:w="1275" w:type="dxa"/>
          </w:tcPr>
          <w:p w:rsidR="002829D8" w:rsidRPr="002829D8" w:rsidRDefault="002829D8" w:rsidP="002829D8">
            <w:pPr>
              <w:jc w:val="both"/>
              <w:rPr>
                <w:color w:val="FF0000"/>
                <w:sz w:val="16"/>
                <w:szCs w:val="16"/>
              </w:rPr>
            </w:pPr>
            <w:r w:rsidRPr="002829D8">
              <w:rPr>
                <w:color w:val="FF0000"/>
                <w:sz w:val="16"/>
                <w:szCs w:val="16"/>
              </w:rPr>
              <w:t>91,2</w:t>
            </w:r>
          </w:p>
        </w:tc>
        <w:tc>
          <w:tcPr>
            <w:tcW w:w="1276" w:type="dxa"/>
          </w:tcPr>
          <w:p w:rsidR="002829D8" w:rsidRPr="002829D8" w:rsidRDefault="002829D8" w:rsidP="002829D8">
            <w:pPr>
              <w:rPr>
                <w:color w:val="FF0000"/>
                <w:sz w:val="16"/>
                <w:szCs w:val="16"/>
              </w:rPr>
            </w:pPr>
            <w:r w:rsidRPr="002829D8">
              <w:rPr>
                <w:color w:val="FF0000"/>
                <w:sz w:val="16"/>
                <w:szCs w:val="16"/>
              </w:rPr>
              <w:t>91,2</w:t>
            </w:r>
          </w:p>
        </w:tc>
        <w:tc>
          <w:tcPr>
            <w:tcW w:w="1134" w:type="dxa"/>
          </w:tcPr>
          <w:p w:rsidR="002829D8" w:rsidRPr="002829D8" w:rsidRDefault="002829D8" w:rsidP="002829D8">
            <w:pPr>
              <w:jc w:val="both"/>
              <w:rPr>
                <w:color w:val="FF0000"/>
                <w:sz w:val="16"/>
                <w:szCs w:val="16"/>
              </w:rPr>
            </w:pPr>
            <w:r w:rsidRPr="002829D8">
              <w:rPr>
                <w:color w:val="FF0000"/>
                <w:sz w:val="16"/>
                <w:szCs w:val="16"/>
              </w:rPr>
              <w:t>0,0</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ign w:val="center"/>
          </w:tcPr>
          <w:p w:rsidR="002829D8" w:rsidRPr="002829D8" w:rsidRDefault="002829D8" w:rsidP="002829D8">
            <w:pPr>
              <w:jc w:val="both"/>
              <w:rPr>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28,8</w:t>
            </w:r>
          </w:p>
        </w:tc>
        <w:tc>
          <w:tcPr>
            <w:tcW w:w="1276" w:type="dxa"/>
          </w:tcPr>
          <w:p w:rsidR="002829D8" w:rsidRPr="002829D8" w:rsidRDefault="002829D8" w:rsidP="002829D8">
            <w:pPr>
              <w:rPr>
                <w:color w:val="0000FF"/>
                <w:sz w:val="16"/>
                <w:szCs w:val="16"/>
              </w:rPr>
            </w:pPr>
            <w:r w:rsidRPr="002829D8">
              <w:rPr>
                <w:color w:val="0000FF"/>
                <w:sz w:val="16"/>
                <w:szCs w:val="16"/>
              </w:rPr>
              <w:t>28,8</w:t>
            </w:r>
          </w:p>
        </w:tc>
        <w:tc>
          <w:tcPr>
            <w:tcW w:w="1134" w:type="dxa"/>
          </w:tcPr>
          <w:p w:rsidR="002829D8" w:rsidRPr="002829D8" w:rsidRDefault="002829D8" w:rsidP="002829D8">
            <w:pPr>
              <w:rPr>
                <w:color w:val="0000FF"/>
                <w:sz w:val="16"/>
                <w:szCs w:val="16"/>
              </w:rPr>
            </w:pPr>
            <w:r w:rsidRPr="002829D8">
              <w:rPr>
                <w:color w:val="0000FF"/>
                <w:sz w:val="16"/>
                <w:szCs w:val="16"/>
              </w:rPr>
              <w:t>0,0</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ign w:val="center"/>
          </w:tcPr>
          <w:p w:rsidR="002829D8" w:rsidRPr="002829D8" w:rsidRDefault="002829D8" w:rsidP="002829D8">
            <w:pPr>
              <w:jc w:val="both"/>
              <w:rPr>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ign w:val="center"/>
          </w:tcPr>
          <w:p w:rsidR="002829D8" w:rsidRPr="002829D8" w:rsidRDefault="002829D8" w:rsidP="002829D8">
            <w:pPr>
              <w:jc w:val="both"/>
              <w:rPr>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vAlign w:val="center"/>
          </w:tcPr>
          <w:p w:rsidR="002829D8" w:rsidRPr="002829D8" w:rsidRDefault="002829D8" w:rsidP="002829D8">
            <w:pPr>
              <w:jc w:val="both"/>
              <w:rPr>
                <w:sz w:val="16"/>
                <w:szCs w:val="16"/>
              </w:rPr>
            </w:pPr>
            <w:r w:rsidRPr="002829D8">
              <w:rPr>
                <w:sz w:val="16"/>
                <w:szCs w:val="16"/>
              </w:rPr>
              <w:lastRenderedPageBreak/>
              <w:t>6.3</w:t>
            </w:r>
          </w:p>
        </w:tc>
        <w:tc>
          <w:tcPr>
            <w:tcW w:w="1134" w:type="dxa"/>
            <w:vMerge w:val="restart"/>
          </w:tcPr>
          <w:p w:rsidR="002829D8" w:rsidRPr="002829D8" w:rsidRDefault="002829D8" w:rsidP="002829D8">
            <w:pPr>
              <w:rPr>
                <w:sz w:val="16"/>
                <w:szCs w:val="16"/>
              </w:rPr>
            </w:pPr>
            <w:proofErr w:type="gramStart"/>
            <w:r w:rsidRPr="002829D8">
              <w:rPr>
                <w:sz w:val="16"/>
                <w:szCs w:val="16"/>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1134" w:type="dxa"/>
          </w:tcPr>
          <w:p w:rsidR="002829D8" w:rsidRPr="002829D8" w:rsidRDefault="002829D8" w:rsidP="002829D8">
            <w:pPr>
              <w:widowControl w:val="0"/>
              <w:autoSpaceDE w:val="0"/>
              <w:autoSpaceDN w:val="0"/>
              <w:adjustRightInd w:val="0"/>
              <w:spacing w:line="221" w:lineRule="auto"/>
              <w:rPr>
                <w:sz w:val="16"/>
                <w:szCs w:val="16"/>
              </w:rPr>
            </w:pPr>
            <w:r w:rsidRPr="002829D8">
              <w:rPr>
                <w:b/>
                <w:color w:val="0000FF"/>
                <w:sz w:val="16"/>
                <w:szCs w:val="16"/>
              </w:rPr>
              <w:t>2016-2027</w:t>
            </w:r>
          </w:p>
        </w:tc>
        <w:tc>
          <w:tcPr>
            <w:tcW w:w="1275" w:type="dxa"/>
          </w:tcPr>
          <w:p w:rsidR="002829D8" w:rsidRPr="002829D8" w:rsidRDefault="002829D8" w:rsidP="002829D8">
            <w:pPr>
              <w:spacing w:line="221" w:lineRule="auto"/>
              <w:rPr>
                <w:b/>
                <w:color w:val="0000FF"/>
                <w:sz w:val="16"/>
                <w:szCs w:val="16"/>
              </w:rPr>
            </w:pPr>
            <w:r w:rsidRPr="002829D8">
              <w:rPr>
                <w:b/>
                <w:color w:val="0000FF"/>
                <w:sz w:val="16"/>
                <w:szCs w:val="16"/>
              </w:rPr>
              <w:t>4 700,8</w:t>
            </w:r>
          </w:p>
        </w:tc>
        <w:tc>
          <w:tcPr>
            <w:tcW w:w="1276" w:type="dxa"/>
          </w:tcPr>
          <w:p w:rsidR="002829D8" w:rsidRPr="002829D8" w:rsidRDefault="002829D8" w:rsidP="002829D8">
            <w:pPr>
              <w:spacing w:line="221" w:lineRule="auto"/>
              <w:rPr>
                <w:b/>
                <w:color w:val="0000FF"/>
                <w:sz w:val="16"/>
                <w:szCs w:val="16"/>
              </w:rPr>
            </w:pPr>
            <w:r w:rsidRPr="002829D8">
              <w:rPr>
                <w:b/>
                <w:color w:val="0000FF"/>
                <w:sz w:val="16"/>
                <w:szCs w:val="16"/>
              </w:rPr>
              <w:t>4 700,8</w:t>
            </w:r>
          </w:p>
        </w:tc>
        <w:tc>
          <w:tcPr>
            <w:tcW w:w="1134" w:type="dxa"/>
          </w:tcPr>
          <w:p w:rsidR="002829D8" w:rsidRPr="002829D8" w:rsidRDefault="002829D8" w:rsidP="002829D8">
            <w:pPr>
              <w:rPr>
                <w:b/>
                <w:color w:val="0000FF"/>
                <w:sz w:val="16"/>
                <w:szCs w:val="16"/>
              </w:rPr>
            </w:pPr>
            <w:r w:rsidRPr="002829D8">
              <w:rPr>
                <w:b/>
                <w:color w:val="0000FF"/>
                <w:sz w:val="16"/>
                <w:szCs w:val="16"/>
              </w:rPr>
              <w:t>0,0</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rPr>
                <w:sz w:val="16"/>
                <w:szCs w:val="16"/>
              </w:rPr>
            </w:pPr>
            <w:r w:rsidRPr="002829D8">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2829D8" w:rsidRPr="002829D8" w:rsidTr="00A02820">
        <w:tc>
          <w:tcPr>
            <w:tcW w:w="426" w:type="dxa"/>
            <w:vMerge/>
            <w:vAlign w:val="center"/>
          </w:tcPr>
          <w:p w:rsidR="002829D8" w:rsidRPr="002829D8" w:rsidRDefault="002829D8" w:rsidP="002829D8">
            <w:pPr>
              <w:jc w:val="both"/>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2016</w:t>
            </w:r>
          </w:p>
        </w:tc>
        <w:tc>
          <w:tcPr>
            <w:tcW w:w="1275" w:type="dxa"/>
          </w:tcPr>
          <w:p w:rsidR="002829D8" w:rsidRPr="002829D8" w:rsidRDefault="002829D8" w:rsidP="002829D8">
            <w:pPr>
              <w:spacing w:line="221" w:lineRule="auto"/>
              <w:rPr>
                <w:sz w:val="16"/>
                <w:szCs w:val="16"/>
              </w:rPr>
            </w:pPr>
            <w:r w:rsidRPr="002829D8">
              <w:rPr>
                <w:sz w:val="16"/>
                <w:szCs w:val="16"/>
              </w:rPr>
              <w:t>0,0</w:t>
            </w:r>
          </w:p>
        </w:tc>
        <w:tc>
          <w:tcPr>
            <w:tcW w:w="1276" w:type="dxa"/>
          </w:tcPr>
          <w:p w:rsidR="002829D8" w:rsidRPr="002829D8" w:rsidRDefault="002829D8" w:rsidP="002829D8">
            <w:pPr>
              <w:spacing w:line="221" w:lineRule="auto"/>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ign w:val="center"/>
          </w:tcPr>
          <w:p w:rsidR="002829D8" w:rsidRPr="002829D8" w:rsidRDefault="002829D8" w:rsidP="002829D8">
            <w:pPr>
              <w:jc w:val="both"/>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2017</w:t>
            </w:r>
          </w:p>
        </w:tc>
        <w:tc>
          <w:tcPr>
            <w:tcW w:w="1275" w:type="dxa"/>
          </w:tcPr>
          <w:p w:rsidR="002829D8" w:rsidRPr="002829D8" w:rsidRDefault="002829D8" w:rsidP="002829D8">
            <w:pPr>
              <w:spacing w:line="221" w:lineRule="auto"/>
              <w:rPr>
                <w:sz w:val="16"/>
                <w:szCs w:val="16"/>
              </w:rPr>
            </w:pPr>
            <w:r w:rsidRPr="002829D8">
              <w:rPr>
                <w:sz w:val="16"/>
                <w:szCs w:val="16"/>
              </w:rPr>
              <w:t>532,8</w:t>
            </w:r>
          </w:p>
        </w:tc>
        <w:tc>
          <w:tcPr>
            <w:tcW w:w="1276" w:type="dxa"/>
          </w:tcPr>
          <w:p w:rsidR="002829D8" w:rsidRPr="002829D8" w:rsidRDefault="002829D8" w:rsidP="002829D8">
            <w:pPr>
              <w:spacing w:line="221" w:lineRule="auto"/>
              <w:rPr>
                <w:sz w:val="16"/>
                <w:szCs w:val="16"/>
              </w:rPr>
            </w:pPr>
            <w:r w:rsidRPr="002829D8">
              <w:rPr>
                <w:sz w:val="16"/>
                <w:szCs w:val="16"/>
              </w:rPr>
              <w:t>532,8</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2018</w:t>
            </w:r>
          </w:p>
        </w:tc>
        <w:tc>
          <w:tcPr>
            <w:tcW w:w="1275" w:type="dxa"/>
          </w:tcPr>
          <w:p w:rsidR="002829D8" w:rsidRPr="002829D8" w:rsidRDefault="002829D8" w:rsidP="002829D8">
            <w:pPr>
              <w:spacing w:line="221" w:lineRule="auto"/>
              <w:rPr>
                <w:sz w:val="16"/>
                <w:szCs w:val="16"/>
              </w:rPr>
            </w:pPr>
            <w:r w:rsidRPr="002829D8">
              <w:rPr>
                <w:sz w:val="16"/>
                <w:szCs w:val="16"/>
              </w:rPr>
              <w:t>534,0</w:t>
            </w:r>
          </w:p>
        </w:tc>
        <w:tc>
          <w:tcPr>
            <w:tcW w:w="1276" w:type="dxa"/>
          </w:tcPr>
          <w:p w:rsidR="002829D8" w:rsidRPr="002829D8" w:rsidRDefault="002829D8" w:rsidP="002829D8">
            <w:pPr>
              <w:spacing w:line="221" w:lineRule="auto"/>
              <w:rPr>
                <w:sz w:val="16"/>
                <w:szCs w:val="16"/>
              </w:rPr>
            </w:pPr>
            <w:r w:rsidRPr="002829D8">
              <w:rPr>
                <w:sz w:val="16"/>
                <w:szCs w:val="16"/>
              </w:rPr>
              <w:t>534,0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b/>
                <w:sz w:val="16"/>
                <w:szCs w:val="16"/>
              </w:rPr>
            </w:pPr>
            <w:r w:rsidRPr="002829D8">
              <w:rPr>
                <w:sz w:val="16"/>
                <w:szCs w:val="16"/>
              </w:rPr>
              <w:t>2019</w:t>
            </w:r>
          </w:p>
        </w:tc>
        <w:tc>
          <w:tcPr>
            <w:tcW w:w="1275" w:type="dxa"/>
          </w:tcPr>
          <w:p w:rsidR="002829D8" w:rsidRPr="002829D8" w:rsidRDefault="002829D8" w:rsidP="002829D8">
            <w:pPr>
              <w:rPr>
                <w:sz w:val="16"/>
                <w:szCs w:val="16"/>
              </w:rPr>
            </w:pPr>
            <w:r w:rsidRPr="002829D8">
              <w:rPr>
                <w:sz w:val="16"/>
                <w:szCs w:val="16"/>
              </w:rPr>
              <w:t>533,4</w:t>
            </w:r>
          </w:p>
        </w:tc>
        <w:tc>
          <w:tcPr>
            <w:tcW w:w="1276" w:type="dxa"/>
          </w:tcPr>
          <w:p w:rsidR="002829D8" w:rsidRPr="002829D8" w:rsidRDefault="002829D8" w:rsidP="002829D8">
            <w:pPr>
              <w:rPr>
                <w:sz w:val="16"/>
                <w:szCs w:val="16"/>
              </w:rPr>
            </w:pPr>
            <w:r w:rsidRPr="002829D8">
              <w:rPr>
                <w:sz w:val="16"/>
                <w:szCs w:val="16"/>
              </w:rPr>
              <w:t>533,4</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b/>
                <w:sz w:val="16"/>
                <w:szCs w:val="16"/>
              </w:rPr>
            </w:pPr>
            <w:r w:rsidRPr="002829D8">
              <w:rPr>
                <w:sz w:val="16"/>
                <w:szCs w:val="16"/>
              </w:rPr>
              <w:t>2020</w:t>
            </w:r>
          </w:p>
        </w:tc>
        <w:tc>
          <w:tcPr>
            <w:tcW w:w="1275" w:type="dxa"/>
          </w:tcPr>
          <w:p w:rsidR="002829D8" w:rsidRPr="002829D8" w:rsidRDefault="002829D8" w:rsidP="002829D8">
            <w:pPr>
              <w:rPr>
                <w:sz w:val="16"/>
                <w:szCs w:val="16"/>
              </w:rPr>
            </w:pPr>
            <w:r w:rsidRPr="002829D8">
              <w:rPr>
                <w:sz w:val="16"/>
                <w:szCs w:val="16"/>
              </w:rPr>
              <w:t>502,8</w:t>
            </w:r>
          </w:p>
        </w:tc>
        <w:tc>
          <w:tcPr>
            <w:tcW w:w="1276" w:type="dxa"/>
          </w:tcPr>
          <w:p w:rsidR="002829D8" w:rsidRPr="002829D8" w:rsidRDefault="002829D8" w:rsidP="002829D8">
            <w:pPr>
              <w:rPr>
                <w:sz w:val="16"/>
                <w:szCs w:val="16"/>
              </w:rPr>
            </w:pPr>
            <w:r w:rsidRPr="002829D8">
              <w:rPr>
                <w:sz w:val="16"/>
                <w:szCs w:val="16"/>
              </w:rPr>
              <w:t>502,8</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547,2</w:t>
            </w:r>
          </w:p>
        </w:tc>
        <w:tc>
          <w:tcPr>
            <w:tcW w:w="1276" w:type="dxa"/>
          </w:tcPr>
          <w:p w:rsidR="002829D8" w:rsidRPr="002829D8" w:rsidRDefault="002829D8" w:rsidP="002829D8">
            <w:pPr>
              <w:rPr>
                <w:sz w:val="16"/>
                <w:szCs w:val="16"/>
              </w:rPr>
            </w:pPr>
            <w:r w:rsidRPr="002829D8">
              <w:rPr>
                <w:sz w:val="16"/>
                <w:szCs w:val="16"/>
              </w:rPr>
              <w:t>547,2</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sz w:val="16"/>
                <w:szCs w:val="16"/>
              </w:rPr>
              <w:t>2022</w:t>
            </w:r>
          </w:p>
        </w:tc>
        <w:tc>
          <w:tcPr>
            <w:tcW w:w="1275" w:type="dxa"/>
          </w:tcPr>
          <w:p w:rsidR="002829D8" w:rsidRPr="002829D8" w:rsidRDefault="002829D8" w:rsidP="002829D8">
            <w:pPr>
              <w:rPr>
                <w:sz w:val="16"/>
                <w:szCs w:val="16"/>
                <w:lang w:val="en-US"/>
              </w:rPr>
            </w:pPr>
            <w:r w:rsidRPr="002829D8">
              <w:rPr>
                <w:sz w:val="16"/>
                <w:szCs w:val="16"/>
                <w:lang w:val="en-US"/>
              </w:rPr>
              <w:t>460</w:t>
            </w:r>
            <w:r w:rsidRPr="002829D8">
              <w:rPr>
                <w:sz w:val="16"/>
                <w:szCs w:val="16"/>
              </w:rPr>
              <w:t>,</w:t>
            </w:r>
            <w:r w:rsidRPr="002829D8">
              <w:rPr>
                <w:sz w:val="16"/>
                <w:szCs w:val="16"/>
                <w:lang w:val="en-US"/>
              </w:rPr>
              <w:t>8</w:t>
            </w:r>
          </w:p>
        </w:tc>
        <w:tc>
          <w:tcPr>
            <w:tcW w:w="1276" w:type="dxa"/>
          </w:tcPr>
          <w:p w:rsidR="002829D8" w:rsidRPr="002829D8" w:rsidRDefault="002829D8" w:rsidP="002829D8">
            <w:pPr>
              <w:rPr>
                <w:sz w:val="16"/>
                <w:szCs w:val="16"/>
              </w:rPr>
            </w:pPr>
            <w:r w:rsidRPr="002829D8">
              <w:rPr>
                <w:sz w:val="16"/>
                <w:szCs w:val="16"/>
                <w:lang w:val="en-US"/>
              </w:rPr>
              <w:t>460</w:t>
            </w:r>
            <w:r w:rsidRPr="002829D8">
              <w:rPr>
                <w:sz w:val="16"/>
                <w:szCs w:val="16"/>
              </w:rPr>
              <w:t>,</w:t>
            </w:r>
            <w:r w:rsidRPr="002829D8">
              <w:rPr>
                <w:sz w:val="16"/>
                <w:szCs w:val="16"/>
                <w:lang w:val="en-US"/>
              </w:rPr>
              <w:t>8</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sz w:val="16"/>
                <w:szCs w:val="16"/>
              </w:rPr>
            </w:pPr>
            <w:r w:rsidRPr="002829D8">
              <w:rPr>
                <w:sz w:val="16"/>
                <w:szCs w:val="16"/>
              </w:rPr>
              <w:t>2023</w:t>
            </w:r>
          </w:p>
        </w:tc>
        <w:tc>
          <w:tcPr>
            <w:tcW w:w="1275" w:type="dxa"/>
          </w:tcPr>
          <w:p w:rsidR="002829D8" w:rsidRPr="002829D8" w:rsidRDefault="002829D8" w:rsidP="002829D8">
            <w:pPr>
              <w:rPr>
                <w:sz w:val="16"/>
                <w:szCs w:val="16"/>
              </w:rPr>
            </w:pPr>
            <w:r w:rsidRPr="002829D8">
              <w:rPr>
                <w:sz w:val="16"/>
                <w:szCs w:val="16"/>
              </w:rPr>
              <w:t>547,2</w:t>
            </w:r>
          </w:p>
        </w:tc>
        <w:tc>
          <w:tcPr>
            <w:tcW w:w="1276" w:type="dxa"/>
          </w:tcPr>
          <w:p w:rsidR="002829D8" w:rsidRPr="002829D8" w:rsidRDefault="002829D8" w:rsidP="002829D8">
            <w:pPr>
              <w:rPr>
                <w:sz w:val="16"/>
                <w:szCs w:val="16"/>
              </w:rPr>
            </w:pPr>
            <w:r w:rsidRPr="002829D8">
              <w:rPr>
                <w:sz w:val="16"/>
                <w:szCs w:val="16"/>
              </w:rPr>
              <w:t>547,2</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color w:val="FF0000"/>
                <w:sz w:val="16"/>
                <w:szCs w:val="16"/>
              </w:rPr>
            </w:pPr>
            <w:r w:rsidRPr="002829D8">
              <w:rPr>
                <w:color w:val="FF0000"/>
                <w:sz w:val="16"/>
                <w:szCs w:val="16"/>
              </w:rPr>
              <w:t>2024</w:t>
            </w:r>
          </w:p>
        </w:tc>
        <w:tc>
          <w:tcPr>
            <w:tcW w:w="1275" w:type="dxa"/>
          </w:tcPr>
          <w:p w:rsidR="002829D8" w:rsidRPr="002829D8" w:rsidRDefault="002829D8" w:rsidP="002829D8">
            <w:pPr>
              <w:jc w:val="both"/>
              <w:rPr>
                <w:color w:val="FF0000"/>
                <w:sz w:val="16"/>
                <w:szCs w:val="16"/>
              </w:rPr>
            </w:pPr>
            <w:r w:rsidRPr="002829D8">
              <w:rPr>
                <w:color w:val="FF0000"/>
                <w:sz w:val="16"/>
                <w:szCs w:val="16"/>
              </w:rPr>
              <w:t>547,2</w:t>
            </w:r>
          </w:p>
        </w:tc>
        <w:tc>
          <w:tcPr>
            <w:tcW w:w="1276" w:type="dxa"/>
          </w:tcPr>
          <w:p w:rsidR="002829D8" w:rsidRPr="002829D8" w:rsidRDefault="002829D8" w:rsidP="002829D8">
            <w:pPr>
              <w:rPr>
                <w:color w:val="FF0000"/>
                <w:sz w:val="16"/>
                <w:szCs w:val="16"/>
              </w:rPr>
            </w:pPr>
            <w:r w:rsidRPr="002829D8">
              <w:rPr>
                <w:color w:val="FF0000"/>
                <w:sz w:val="16"/>
                <w:szCs w:val="16"/>
              </w:rPr>
              <w:t>547,2</w:t>
            </w:r>
          </w:p>
        </w:tc>
        <w:tc>
          <w:tcPr>
            <w:tcW w:w="1134" w:type="dxa"/>
            <w:tcBorders>
              <w:bottom w:val="single" w:sz="4" w:space="0" w:color="auto"/>
            </w:tcBorders>
          </w:tcPr>
          <w:p w:rsidR="002829D8" w:rsidRPr="002829D8" w:rsidRDefault="002829D8" w:rsidP="002829D8">
            <w:pPr>
              <w:jc w:val="both"/>
              <w:rPr>
                <w:color w:val="FF0000"/>
                <w:sz w:val="16"/>
                <w:szCs w:val="16"/>
              </w:rPr>
            </w:pPr>
            <w:r w:rsidRPr="002829D8">
              <w:rPr>
                <w:color w:val="FF0000"/>
                <w:sz w:val="16"/>
                <w:szCs w:val="16"/>
              </w:rPr>
              <w:t>0,0</w:t>
            </w:r>
          </w:p>
        </w:tc>
        <w:tc>
          <w:tcPr>
            <w:tcW w:w="1228" w:type="dxa"/>
            <w:gridSpan w:val="2"/>
            <w:tcBorders>
              <w:bottom w:val="single" w:sz="4" w:space="0" w:color="auto"/>
            </w:tcBorders>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495,4</w:t>
            </w:r>
          </w:p>
        </w:tc>
        <w:tc>
          <w:tcPr>
            <w:tcW w:w="1276" w:type="dxa"/>
          </w:tcPr>
          <w:p w:rsidR="002829D8" w:rsidRPr="002829D8" w:rsidRDefault="002829D8" w:rsidP="002829D8">
            <w:pPr>
              <w:rPr>
                <w:color w:val="0000FF"/>
                <w:sz w:val="16"/>
                <w:szCs w:val="16"/>
              </w:rPr>
            </w:pPr>
            <w:r w:rsidRPr="002829D8">
              <w:rPr>
                <w:color w:val="0000FF"/>
                <w:sz w:val="16"/>
                <w:szCs w:val="16"/>
              </w:rPr>
              <w:t>495,4</w:t>
            </w:r>
          </w:p>
        </w:tc>
        <w:tc>
          <w:tcPr>
            <w:tcW w:w="1134" w:type="dxa"/>
            <w:tcBorders>
              <w:bottom w:val="single" w:sz="4" w:space="0" w:color="auto"/>
            </w:tcBorders>
          </w:tcPr>
          <w:p w:rsidR="002829D8" w:rsidRPr="002829D8" w:rsidRDefault="002829D8" w:rsidP="002829D8">
            <w:pPr>
              <w:rPr>
                <w:color w:val="0000FF"/>
                <w:sz w:val="16"/>
                <w:szCs w:val="16"/>
              </w:rPr>
            </w:pPr>
            <w:r w:rsidRPr="002829D8">
              <w:rPr>
                <w:color w:val="0000FF"/>
                <w:sz w:val="16"/>
                <w:szCs w:val="16"/>
              </w:rPr>
              <w:t>0,0</w:t>
            </w:r>
          </w:p>
        </w:tc>
        <w:tc>
          <w:tcPr>
            <w:tcW w:w="1228" w:type="dxa"/>
            <w:gridSpan w:val="2"/>
            <w:tcBorders>
              <w:bottom w:val="single" w:sz="4" w:space="0" w:color="auto"/>
            </w:tcBorders>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7</w:t>
            </w:r>
          </w:p>
        </w:tc>
        <w:tc>
          <w:tcPr>
            <w:tcW w:w="1134" w:type="dxa"/>
            <w:vMerge w:val="restart"/>
          </w:tcPr>
          <w:p w:rsidR="002829D8" w:rsidRPr="002829D8" w:rsidRDefault="002829D8" w:rsidP="002829D8">
            <w:pPr>
              <w:spacing w:line="221" w:lineRule="auto"/>
              <w:rPr>
                <w:b/>
                <w:sz w:val="16"/>
                <w:szCs w:val="16"/>
                <w:lang w:eastAsia="x-none"/>
              </w:rPr>
            </w:pPr>
            <w:r w:rsidRPr="002829D8">
              <w:rPr>
                <w:b/>
                <w:sz w:val="16"/>
                <w:szCs w:val="16"/>
                <w:lang w:val="x-none" w:eastAsia="x-none"/>
              </w:rPr>
              <w:t>Основное мероприятие</w:t>
            </w:r>
            <w:r w:rsidRPr="002829D8">
              <w:rPr>
                <w:b/>
                <w:sz w:val="16"/>
                <w:szCs w:val="16"/>
                <w:lang w:eastAsia="x-none"/>
              </w:rPr>
              <w:t xml:space="preserve">: </w:t>
            </w:r>
            <w:r w:rsidRPr="002829D8">
              <w:rPr>
                <w:sz w:val="16"/>
                <w:szCs w:val="16"/>
                <w:lang w:eastAsia="x-none"/>
              </w:rPr>
              <w:t>Реализация  национального проекта «Образовани</w:t>
            </w:r>
            <w:r w:rsidRPr="002829D8">
              <w:rPr>
                <w:sz w:val="16"/>
                <w:szCs w:val="16"/>
                <w:lang w:eastAsia="x-none"/>
              </w:rPr>
              <w:lastRenderedPageBreak/>
              <w:t>е», федеральный проект «Успех каждого ребенка»</w:t>
            </w:r>
          </w:p>
        </w:tc>
        <w:tc>
          <w:tcPr>
            <w:tcW w:w="1134" w:type="dxa"/>
          </w:tcPr>
          <w:p w:rsidR="002829D8" w:rsidRPr="002829D8" w:rsidRDefault="002829D8" w:rsidP="002829D8">
            <w:pPr>
              <w:spacing w:line="221" w:lineRule="auto"/>
              <w:rPr>
                <w:sz w:val="16"/>
                <w:szCs w:val="16"/>
              </w:rPr>
            </w:pPr>
            <w:r w:rsidRPr="002829D8">
              <w:rPr>
                <w:b/>
                <w:sz w:val="16"/>
                <w:szCs w:val="16"/>
              </w:rPr>
              <w:lastRenderedPageBreak/>
              <w:t>2016-2027</w:t>
            </w:r>
          </w:p>
        </w:tc>
        <w:tc>
          <w:tcPr>
            <w:tcW w:w="1275" w:type="dxa"/>
          </w:tcPr>
          <w:p w:rsidR="002829D8" w:rsidRPr="002829D8" w:rsidRDefault="002829D8" w:rsidP="002829D8">
            <w:pPr>
              <w:rPr>
                <w:b/>
                <w:sz w:val="16"/>
                <w:szCs w:val="16"/>
              </w:rPr>
            </w:pPr>
            <w:r w:rsidRPr="002829D8">
              <w:rPr>
                <w:b/>
                <w:sz w:val="16"/>
                <w:szCs w:val="16"/>
              </w:rPr>
              <w:t>17 004,1</w:t>
            </w:r>
          </w:p>
        </w:tc>
        <w:tc>
          <w:tcPr>
            <w:tcW w:w="1276" w:type="dxa"/>
          </w:tcPr>
          <w:p w:rsidR="002829D8" w:rsidRPr="002829D8" w:rsidRDefault="002829D8" w:rsidP="002829D8">
            <w:pPr>
              <w:rPr>
                <w:b/>
                <w:sz w:val="16"/>
                <w:szCs w:val="16"/>
              </w:rPr>
            </w:pPr>
            <w:r w:rsidRPr="002829D8">
              <w:rPr>
                <w:b/>
                <w:sz w:val="16"/>
                <w:szCs w:val="16"/>
              </w:rPr>
              <w:t>16 943,5</w:t>
            </w:r>
          </w:p>
        </w:tc>
        <w:tc>
          <w:tcPr>
            <w:tcW w:w="1134" w:type="dxa"/>
            <w:tcBorders>
              <w:bottom w:val="single" w:sz="4" w:space="0" w:color="auto"/>
            </w:tcBorders>
          </w:tcPr>
          <w:p w:rsidR="002829D8" w:rsidRPr="002829D8" w:rsidRDefault="002829D8" w:rsidP="002829D8">
            <w:pPr>
              <w:rPr>
                <w:b/>
                <w:sz w:val="16"/>
                <w:szCs w:val="16"/>
              </w:rPr>
            </w:pPr>
            <w:r w:rsidRPr="002829D8">
              <w:rPr>
                <w:b/>
                <w:sz w:val="16"/>
                <w:szCs w:val="16"/>
              </w:rPr>
              <w:t>60,6</w:t>
            </w:r>
          </w:p>
        </w:tc>
        <w:tc>
          <w:tcPr>
            <w:tcW w:w="1228" w:type="dxa"/>
            <w:gridSpan w:val="2"/>
            <w:tcBorders>
              <w:bottom w:val="single" w:sz="4" w:space="0" w:color="auto"/>
            </w:tcBorders>
          </w:tcPr>
          <w:p w:rsidR="002829D8" w:rsidRPr="002829D8" w:rsidRDefault="002829D8" w:rsidP="002829D8">
            <w:pPr>
              <w:rPr>
                <w:b/>
                <w:sz w:val="16"/>
                <w:szCs w:val="16"/>
              </w:rPr>
            </w:pPr>
            <w:r w:rsidRPr="002829D8">
              <w:rPr>
                <w:b/>
                <w:sz w:val="16"/>
                <w:szCs w:val="16"/>
              </w:rPr>
              <w:t>0,0</w:t>
            </w:r>
          </w:p>
        </w:tc>
        <w:tc>
          <w:tcPr>
            <w:tcW w:w="1749" w:type="dxa"/>
            <w:vMerge w:val="restart"/>
          </w:tcPr>
          <w:p w:rsidR="002829D8" w:rsidRPr="002829D8" w:rsidRDefault="002829D8" w:rsidP="002829D8">
            <w:pPr>
              <w:spacing w:line="221" w:lineRule="auto"/>
              <w:rPr>
                <w:b/>
                <w:sz w:val="16"/>
                <w:szCs w:val="16"/>
              </w:rPr>
            </w:pPr>
            <w:r w:rsidRPr="002829D8">
              <w:rPr>
                <w:sz w:val="16"/>
                <w:szCs w:val="16"/>
              </w:rPr>
              <w:t xml:space="preserve">Управление социальной политики Администрации МО Билибинский муниципальный район, учреждения культуры, </w:t>
            </w:r>
            <w:r w:rsidRPr="002829D8">
              <w:rPr>
                <w:sz w:val="16"/>
                <w:szCs w:val="16"/>
              </w:rPr>
              <w:lastRenderedPageBreak/>
              <w:t>образования и спорта</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sz w:val="16"/>
                <w:szCs w:val="16"/>
              </w:rPr>
            </w:pPr>
            <w:r w:rsidRPr="002829D8">
              <w:rPr>
                <w:sz w:val="16"/>
                <w:szCs w:val="16"/>
              </w:rPr>
              <w:t>2019</w:t>
            </w:r>
          </w:p>
        </w:tc>
        <w:tc>
          <w:tcPr>
            <w:tcW w:w="1275" w:type="dxa"/>
          </w:tcPr>
          <w:p w:rsidR="002829D8" w:rsidRPr="002829D8" w:rsidRDefault="002829D8" w:rsidP="002829D8">
            <w:pPr>
              <w:rPr>
                <w:sz w:val="16"/>
                <w:szCs w:val="16"/>
              </w:rPr>
            </w:pPr>
            <w:r w:rsidRPr="002829D8">
              <w:rPr>
                <w:sz w:val="16"/>
                <w:szCs w:val="16"/>
              </w:rPr>
              <w:t>6 108,7</w:t>
            </w:r>
          </w:p>
        </w:tc>
        <w:tc>
          <w:tcPr>
            <w:tcW w:w="1276" w:type="dxa"/>
          </w:tcPr>
          <w:p w:rsidR="002829D8" w:rsidRPr="002829D8" w:rsidRDefault="002829D8" w:rsidP="002829D8">
            <w:pPr>
              <w:rPr>
                <w:sz w:val="16"/>
                <w:szCs w:val="16"/>
              </w:rPr>
            </w:pPr>
            <w:r w:rsidRPr="002829D8">
              <w:rPr>
                <w:sz w:val="16"/>
                <w:szCs w:val="16"/>
              </w:rPr>
              <w:t>6 102,5</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6,2</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sz w:val="16"/>
                <w:szCs w:val="16"/>
              </w:rPr>
            </w:pPr>
            <w:r w:rsidRPr="002829D8">
              <w:rPr>
                <w:sz w:val="16"/>
                <w:szCs w:val="16"/>
              </w:rPr>
              <w:t>2020</w:t>
            </w:r>
          </w:p>
        </w:tc>
        <w:tc>
          <w:tcPr>
            <w:tcW w:w="1275" w:type="dxa"/>
          </w:tcPr>
          <w:p w:rsidR="002829D8" w:rsidRPr="002829D8" w:rsidRDefault="002829D8" w:rsidP="002829D8">
            <w:pPr>
              <w:rPr>
                <w:sz w:val="16"/>
                <w:szCs w:val="16"/>
              </w:rPr>
            </w:pPr>
            <w:r w:rsidRPr="002829D8">
              <w:rPr>
                <w:sz w:val="16"/>
                <w:szCs w:val="16"/>
              </w:rPr>
              <w:t>3 386,6</w:t>
            </w:r>
          </w:p>
        </w:tc>
        <w:tc>
          <w:tcPr>
            <w:tcW w:w="1276" w:type="dxa"/>
          </w:tcPr>
          <w:p w:rsidR="002829D8" w:rsidRPr="002829D8" w:rsidRDefault="002829D8" w:rsidP="002829D8">
            <w:pPr>
              <w:rPr>
                <w:sz w:val="16"/>
                <w:szCs w:val="16"/>
              </w:rPr>
            </w:pPr>
            <w:r w:rsidRPr="002829D8">
              <w:rPr>
                <w:sz w:val="16"/>
                <w:szCs w:val="16"/>
              </w:rPr>
              <w:t>3 369,6</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17,0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2 988,9</w:t>
            </w:r>
          </w:p>
        </w:tc>
        <w:tc>
          <w:tcPr>
            <w:tcW w:w="1276" w:type="dxa"/>
          </w:tcPr>
          <w:p w:rsidR="002829D8" w:rsidRPr="002829D8" w:rsidRDefault="002829D8" w:rsidP="002829D8">
            <w:pPr>
              <w:rPr>
                <w:sz w:val="16"/>
                <w:szCs w:val="16"/>
              </w:rPr>
            </w:pPr>
            <w:r w:rsidRPr="002829D8">
              <w:rPr>
                <w:sz w:val="16"/>
                <w:szCs w:val="16"/>
              </w:rPr>
              <w:t>2 974,1</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14,8</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1538,7</w:t>
            </w:r>
          </w:p>
        </w:tc>
        <w:tc>
          <w:tcPr>
            <w:tcW w:w="1276" w:type="dxa"/>
          </w:tcPr>
          <w:p w:rsidR="002829D8" w:rsidRPr="002829D8" w:rsidRDefault="002829D8" w:rsidP="002829D8">
            <w:pPr>
              <w:rPr>
                <w:sz w:val="16"/>
                <w:szCs w:val="16"/>
              </w:rPr>
            </w:pPr>
            <w:r w:rsidRPr="002829D8">
              <w:rPr>
                <w:sz w:val="16"/>
                <w:szCs w:val="16"/>
              </w:rPr>
              <w:t>1531,0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7,7</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1 322,9</w:t>
            </w:r>
          </w:p>
        </w:tc>
        <w:tc>
          <w:tcPr>
            <w:tcW w:w="1276" w:type="dxa"/>
          </w:tcPr>
          <w:p w:rsidR="002829D8" w:rsidRPr="002829D8" w:rsidRDefault="002829D8" w:rsidP="002829D8">
            <w:pPr>
              <w:rPr>
                <w:sz w:val="16"/>
                <w:szCs w:val="16"/>
              </w:rPr>
            </w:pPr>
            <w:r w:rsidRPr="002829D8">
              <w:rPr>
                <w:sz w:val="16"/>
                <w:szCs w:val="16"/>
              </w:rPr>
              <w:t>1 316,3</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6,6</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color w:val="FF0000"/>
                <w:sz w:val="16"/>
                <w:szCs w:val="16"/>
              </w:rPr>
            </w:pPr>
            <w:r w:rsidRPr="002829D8">
              <w:rPr>
                <w:color w:val="FF0000"/>
                <w:sz w:val="16"/>
                <w:szCs w:val="16"/>
              </w:rPr>
              <w:t>2024</w:t>
            </w:r>
          </w:p>
        </w:tc>
        <w:tc>
          <w:tcPr>
            <w:tcW w:w="1275" w:type="dxa"/>
          </w:tcPr>
          <w:p w:rsidR="002829D8" w:rsidRPr="002829D8" w:rsidRDefault="002829D8" w:rsidP="002829D8">
            <w:pPr>
              <w:jc w:val="both"/>
              <w:rPr>
                <w:color w:val="FF0000"/>
                <w:sz w:val="16"/>
                <w:szCs w:val="16"/>
              </w:rPr>
            </w:pPr>
            <w:r w:rsidRPr="002829D8">
              <w:rPr>
                <w:color w:val="FF0000"/>
                <w:sz w:val="16"/>
                <w:szCs w:val="16"/>
              </w:rPr>
              <w:t>1 658,3</w:t>
            </w:r>
          </w:p>
        </w:tc>
        <w:tc>
          <w:tcPr>
            <w:tcW w:w="1276" w:type="dxa"/>
          </w:tcPr>
          <w:p w:rsidR="002829D8" w:rsidRPr="002829D8" w:rsidRDefault="002829D8" w:rsidP="002829D8">
            <w:pPr>
              <w:rPr>
                <w:color w:val="FF0000"/>
                <w:sz w:val="16"/>
                <w:szCs w:val="16"/>
              </w:rPr>
            </w:pPr>
            <w:r w:rsidRPr="002829D8">
              <w:rPr>
                <w:color w:val="FF0000"/>
                <w:sz w:val="16"/>
                <w:szCs w:val="16"/>
              </w:rPr>
              <w:t>1 650,0</w:t>
            </w:r>
          </w:p>
        </w:tc>
        <w:tc>
          <w:tcPr>
            <w:tcW w:w="1134" w:type="dxa"/>
            <w:tcBorders>
              <w:bottom w:val="single" w:sz="4" w:space="0" w:color="auto"/>
            </w:tcBorders>
          </w:tcPr>
          <w:p w:rsidR="002829D8" w:rsidRPr="002829D8" w:rsidRDefault="002829D8" w:rsidP="002829D8">
            <w:pPr>
              <w:jc w:val="both"/>
              <w:rPr>
                <w:color w:val="FF0000"/>
                <w:sz w:val="16"/>
                <w:szCs w:val="16"/>
              </w:rPr>
            </w:pPr>
            <w:r w:rsidRPr="002829D8">
              <w:rPr>
                <w:color w:val="FF0000"/>
                <w:sz w:val="16"/>
                <w:szCs w:val="16"/>
              </w:rPr>
              <w:t>8,3</w:t>
            </w:r>
          </w:p>
        </w:tc>
        <w:tc>
          <w:tcPr>
            <w:tcW w:w="1228" w:type="dxa"/>
            <w:gridSpan w:val="2"/>
            <w:tcBorders>
              <w:bottom w:val="single" w:sz="4" w:space="0" w:color="auto"/>
            </w:tcBorders>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sz w:val="16"/>
                <w:szCs w:val="16"/>
              </w:rPr>
            </w:pPr>
            <w:r w:rsidRPr="002829D8">
              <w:rPr>
                <w:sz w:val="16"/>
                <w:szCs w:val="16"/>
              </w:rPr>
              <w:t>7.1</w:t>
            </w:r>
          </w:p>
        </w:tc>
        <w:tc>
          <w:tcPr>
            <w:tcW w:w="1134" w:type="dxa"/>
            <w:vMerge w:val="restart"/>
          </w:tcPr>
          <w:p w:rsidR="002829D8" w:rsidRPr="002829D8" w:rsidRDefault="002829D8" w:rsidP="002829D8">
            <w:pPr>
              <w:spacing w:line="221" w:lineRule="auto"/>
              <w:rPr>
                <w:b/>
                <w:sz w:val="16"/>
                <w:szCs w:val="16"/>
              </w:rPr>
            </w:pPr>
            <w:r w:rsidRPr="002829D8">
              <w:rPr>
                <w:sz w:val="16"/>
                <w:szCs w:val="16"/>
                <w:lang w:eastAsia="x-none"/>
              </w:rPr>
              <w:t>Субсидии на создание в образовательных организациях, расположенных в сельской местности, условий для занятий физической культурой и спортом  (Закупка товаров, работ и услуг для обеспечения государственных (муниципальных) нужд)</w:t>
            </w:r>
          </w:p>
        </w:tc>
        <w:tc>
          <w:tcPr>
            <w:tcW w:w="1134" w:type="dxa"/>
          </w:tcPr>
          <w:p w:rsidR="002829D8" w:rsidRPr="002829D8" w:rsidRDefault="002829D8" w:rsidP="002829D8">
            <w:pPr>
              <w:spacing w:line="221" w:lineRule="auto"/>
              <w:rPr>
                <w:b/>
                <w:sz w:val="16"/>
                <w:szCs w:val="16"/>
              </w:rPr>
            </w:pPr>
            <w:r w:rsidRPr="002829D8">
              <w:rPr>
                <w:b/>
                <w:sz w:val="16"/>
                <w:szCs w:val="16"/>
              </w:rPr>
              <w:t>2016-2027</w:t>
            </w:r>
          </w:p>
        </w:tc>
        <w:tc>
          <w:tcPr>
            <w:tcW w:w="1275" w:type="dxa"/>
          </w:tcPr>
          <w:p w:rsidR="002829D8" w:rsidRPr="002829D8" w:rsidRDefault="002829D8" w:rsidP="002829D8">
            <w:pPr>
              <w:rPr>
                <w:b/>
                <w:sz w:val="16"/>
                <w:szCs w:val="16"/>
              </w:rPr>
            </w:pPr>
            <w:r w:rsidRPr="002829D8">
              <w:rPr>
                <w:b/>
                <w:sz w:val="16"/>
                <w:szCs w:val="16"/>
              </w:rPr>
              <w:t>6 108,7</w:t>
            </w:r>
          </w:p>
        </w:tc>
        <w:tc>
          <w:tcPr>
            <w:tcW w:w="1276" w:type="dxa"/>
          </w:tcPr>
          <w:p w:rsidR="002829D8" w:rsidRPr="002829D8" w:rsidRDefault="002829D8" w:rsidP="002829D8">
            <w:pPr>
              <w:rPr>
                <w:b/>
                <w:sz w:val="16"/>
                <w:szCs w:val="16"/>
              </w:rPr>
            </w:pPr>
            <w:r w:rsidRPr="002829D8">
              <w:rPr>
                <w:b/>
                <w:sz w:val="16"/>
                <w:szCs w:val="16"/>
              </w:rPr>
              <w:t>6 102,5</w:t>
            </w:r>
          </w:p>
        </w:tc>
        <w:tc>
          <w:tcPr>
            <w:tcW w:w="1134" w:type="dxa"/>
            <w:tcBorders>
              <w:bottom w:val="single" w:sz="4" w:space="0" w:color="auto"/>
            </w:tcBorders>
          </w:tcPr>
          <w:p w:rsidR="002829D8" w:rsidRPr="002829D8" w:rsidRDefault="002829D8" w:rsidP="002829D8">
            <w:pPr>
              <w:rPr>
                <w:b/>
                <w:sz w:val="16"/>
                <w:szCs w:val="16"/>
              </w:rPr>
            </w:pPr>
            <w:r w:rsidRPr="002829D8">
              <w:rPr>
                <w:b/>
                <w:sz w:val="16"/>
                <w:szCs w:val="16"/>
              </w:rPr>
              <w:t>6,2</w:t>
            </w:r>
          </w:p>
        </w:tc>
        <w:tc>
          <w:tcPr>
            <w:tcW w:w="1228" w:type="dxa"/>
            <w:gridSpan w:val="2"/>
            <w:tcBorders>
              <w:bottom w:val="single" w:sz="4" w:space="0" w:color="auto"/>
            </w:tcBorders>
          </w:tcPr>
          <w:p w:rsidR="002829D8" w:rsidRPr="002829D8" w:rsidRDefault="002829D8" w:rsidP="002829D8">
            <w:pPr>
              <w:rPr>
                <w:b/>
                <w:sz w:val="16"/>
                <w:szCs w:val="16"/>
              </w:rPr>
            </w:pPr>
            <w:r w:rsidRPr="002829D8">
              <w:rPr>
                <w:b/>
                <w:sz w:val="16"/>
                <w:szCs w:val="16"/>
              </w:rPr>
              <w:t>0,0</w:t>
            </w:r>
          </w:p>
        </w:tc>
        <w:tc>
          <w:tcPr>
            <w:tcW w:w="1749" w:type="dxa"/>
            <w:vMerge w:val="restart"/>
          </w:tcPr>
          <w:p w:rsidR="002829D8" w:rsidRPr="002829D8" w:rsidRDefault="002829D8" w:rsidP="002829D8">
            <w:pPr>
              <w:spacing w:line="221" w:lineRule="auto"/>
              <w:rPr>
                <w:b/>
                <w:sz w:val="16"/>
                <w:szCs w:val="16"/>
              </w:rPr>
            </w:pPr>
            <w:r w:rsidRPr="002829D8">
              <w:rPr>
                <w:sz w:val="16"/>
                <w:szCs w:val="16"/>
              </w:rPr>
              <w:t>Управление социальной политики Администрации МО Билибинский муниципальный район, учреждения культуры, образования и спорта</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sz w:val="16"/>
                <w:szCs w:val="16"/>
              </w:rPr>
            </w:pPr>
            <w:r w:rsidRPr="002829D8">
              <w:rPr>
                <w:sz w:val="16"/>
                <w:szCs w:val="16"/>
              </w:rPr>
              <w:t>2019</w:t>
            </w:r>
          </w:p>
        </w:tc>
        <w:tc>
          <w:tcPr>
            <w:tcW w:w="1275" w:type="dxa"/>
          </w:tcPr>
          <w:p w:rsidR="002829D8" w:rsidRPr="002829D8" w:rsidRDefault="002829D8" w:rsidP="002829D8">
            <w:pPr>
              <w:rPr>
                <w:sz w:val="16"/>
                <w:szCs w:val="16"/>
              </w:rPr>
            </w:pPr>
            <w:r w:rsidRPr="002829D8">
              <w:rPr>
                <w:sz w:val="16"/>
                <w:szCs w:val="16"/>
              </w:rPr>
              <w:t>6 108,7</w:t>
            </w:r>
          </w:p>
        </w:tc>
        <w:tc>
          <w:tcPr>
            <w:tcW w:w="1276" w:type="dxa"/>
          </w:tcPr>
          <w:p w:rsidR="002829D8" w:rsidRPr="002829D8" w:rsidRDefault="002829D8" w:rsidP="002829D8">
            <w:pPr>
              <w:rPr>
                <w:sz w:val="16"/>
                <w:szCs w:val="16"/>
              </w:rPr>
            </w:pPr>
            <w:r w:rsidRPr="002829D8">
              <w:rPr>
                <w:sz w:val="16"/>
                <w:szCs w:val="16"/>
              </w:rPr>
              <w:t>6 102,5</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6,2</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sz w:val="16"/>
                <w:szCs w:val="16"/>
              </w:rPr>
            </w:pPr>
            <w:r w:rsidRPr="002829D8">
              <w:rPr>
                <w:sz w:val="16"/>
                <w:szCs w:val="16"/>
              </w:rPr>
              <w:t>2020</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2024</w:t>
            </w:r>
          </w:p>
        </w:tc>
        <w:tc>
          <w:tcPr>
            <w:tcW w:w="1275" w:type="dxa"/>
          </w:tcPr>
          <w:p w:rsidR="002829D8" w:rsidRPr="002829D8" w:rsidRDefault="002829D8" w:rsidP="002829D8">
            <w:pPr>
              <w:jc w:val="both"/>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jc w:val="both"/>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sz w:val="16"/>
                <w:szCs w:val="16"/>
              </w:rPr>
            </w:pPr>
            <w:r w:rsidRPr="002829D8">
              <w:rPr>
                <w:sz w:val="16"/>
                <w:szCs w:val="16"/>
              </w:rPr>
              <w:t>7.2.</w:t>
            </w:r>
          </w:p>
        </w:tc>
        <w:tc>
          <w:tcPr>
            <w:tcW w:w="1134" w:type="dxa"/>
            <w:vMerge w:val="restart"/>
          </w:tcPr>
          <w:p w:rsidR="002829D8" w:rsidRPr="002829D8" w:rsidRDefault="002829D8" w:rsidP="002829D8">
            <w:pPr>
              <w:spacing w:line="221" w:lineRule="auto"/>
              <w:rPr>
                <w:sz w:val="16"/>
                <w:szCs w:val="16"/>
              </w:rPr>
            </w:pPr>
            <w:proofErr w:type="gramStart"/>
            <w:r w:rsidRPr="002829D8">
              <w:rPr>
                <w:sz w:val="16"/>
                <w:szCs w:val="16"/>
              </w:rPr>
              <w:t xml:space="preserve">Субсидии на создание в образовательных организациях, расположенных в сельской местности условий для занятий физической культурой и спортом (Предоставление субсидий бюджетным, автономным учреждениям и иным некоммерческим </w:t>
            </w:r>
            <w:proofErr w:type="gramEnd"/>
          </w:p>
          <w:p w:rsidR="002829D8" w:rsidRPr="002829D8" w:rsidRDefault="002829D8" w:rsidP="002829D8">
            <w:pPr>
              <w:spacing w:line="221" w:lineRule="auto"/>
              <w:rPr>
                <w:sz w:val="16"/>
                <w:szCs w:val="16"/>
              </w:rPr>
            </w:pPr>
            <w:r w:rsidRPr="002829D8">
              <w:rPr>
                <w:sz w:val="16"/>
                <w:szCs w:val="16"/>
              </w:rPr>
              <w:t>организациям)</w:t>
            </w:r>
          </w:p>
        </w:tc>
        <w:tc>
          <w:tcPr>
            <w:tcW w:w="1134" w:type="dxa"/>
          </w:tcPr>
          <w:p w:rsidR="002829D8" w:rsidRPr="002829D8" w:rsidRDefault="002829D8" w:rsidP="002829D8">
            <w:pPr>
              <w:widowControl w:val="0"/>
              <w:autoSpaceDE w:val="0"/>
              <w:autoSpaceDN w:val="0"/>
              <w:adjustRightInd w:val="0"/>
              <w:spacing w:line="221" w:lineRule="auto"/>
              <w:rPr>
                <w:b/>
                <w:bCs/>
                <w:sz w:val="16"/>
                <w:szCs w:val="16"/>
              </w:rPr>
            </w:pPr>
            <w:r w:rsidRPr="002829D8">
              <w:rPr>
                <w:b/>
                <w:bCs/>
                <w:sz w:val="16"/>
                <w:szCs w:val="16"/>
              </w:rPr>
              <w:t>2016-2027</w:t>
            </w:r>
          </w:p>
        </w:tc>
        <w:tc>
          <w:tcPr>
            <w:tcW w:w="1275" w:type="dxa"/>
          </w:tcPr>
          <w:p w:rsidR="002829D8" w:rsidRPr="002829D8" w:rsidRDefault="002829D8" w:rsidP="002829D8">
            <w:pPr>
              <w:rPr>
                <w:b/>
                <w:sz w:val="16"/>
                <w:szCs w:val="16"/>
              </w:rPr>
            </w:pPr>
            <w:r w:rsidRPr="002829D8">
              <w:rPr>
                <w:b/>
                <w:sz w:val="16"/>
                <w:szCs w:val="16"/>
              </w:rPr>
              <w:t>3 369,6</w:t>
            </w:r>
          </w:p>
        </w:tc>
        <w:tc>
          <w:tcPr>
            <w:tcW w:w="1276" w:type="dxa"/>
          </w:tcPr>
          <w:p w:rsidR="002829D8" w:rsidRPr="002829D8" w:rsidRDefault="002829D8" w:rsidP="002829D8">
            <w:pPr>
              <w:rPr>
                <w:b/>
                <w:sz w:val="16"/>
                <w:szCs w:val="16"/>
              </w:rPr>
            </w:pPr>
            <w:r w:rsidRPr="002829D8">
              <w:rPr>
                <w:b/>
                <w:sz w:val="16"/>
                <w:szCs w:val="16"/>
              </w:rPr>
              <w:t>3 369,6</w:t>
            </w:r>
          </w:p>
        </w:tc>
        <w:tc>
          <w:tcPr>
            <w:tcW w:w="1134" w:type="dxa"/>
            <w:tcBorders>
              <w:bottom w:val="single" w:sz="4" w:space="0" w:color="auto"/>
            </w:tcBorders>
          </w:tcPr>
          <w:p w:rsidR="002829D8" w:rsidRPr="002829D8" w:rsidRDefault="002829D8" w:rsidP="002829D8">
            <w:pPr>
              <w:rPr>
                <w:b/>
                <w:sz w:val="16"/>
                <w:szCs w:val="16"/>
              </w:rPr>
            </w:pPr>
            <w:r w:rsidRPr="002829D8">
              <w:rPr>
                <w:b/>
                <w:sz w:val="16"/>
                <w:szCs w:val="16"/>
              </w:rPr>
              <w:t>17,0</w:t>
            </w:r>
          </w:p>
        </w:tc>
        <w:tc>
          <w:tcPr>
            <w:tcW w:w="1228" w:type="dxa"/>
            <w:gridSpan w:val="2"/>
            <w:tcBorders>
              <w:bottom w:val="single" w:sz="4" w:space="0" w:color="auto"/>
            </w:tcBorders>
          </w:tcPr>
          <w:p w:rsidR="002829D8" w:rsidRPr="002829D8" w:rsidRDefault="002829D8" w:rsidP="002829D8">
            <w:pPr>
              <w:rPr>
                <w:b/>
                <w:sz w:val="16"/>
                <w:szCs w:val="16"/>
              </w:rPr>
            </w:pPr>
            <w:r w:rsidRPr="002829D8">
              <w:rPr>
                <w:b/>
                <w:sz w:val="16"/>
                <w:szCs w:val="16"/>
              </w:rPr>
              <w:t>0,0</w:t>
            </w:r>
          </w:p>
        </w:tc>
        <w:tc>
          <w:tcPr>
            <w:tcW w:w="1749" w:type="dxa"/>
            <w:vMerge w:val="restart"/>
          </w:tcPr>
          <w:p w:rsidR="002829D8" w:rsidRPr="002829D8" w:rsidRDefault="002829D8" w:rsidP="002829D8">
            <w:pPr>
              <w:spacing w:line="221" w:lineRule="auto"/>
              <w:rPr>
                <w:b/>
                <w:sz w:val="16"/>
                <w:szCs w:val="16"/>
              </w:rPr>
            </w:pPr>
            <w:r w:rsidRPr="002829D8">
              <w:rPr>
                <w:sz w:val="16"/>
                <w:szCs w:val="16"/>
              </w:rPr>
              <w:t>УСП, учреждения образования</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2020</w:t>
            </w:r>
          </w:p>
        </w:tc>
        <w:tc>
          <w:tcPr>
            <w:tcW w:w="1275" w:type="dxa"/>
          </w:tcPr>
          <w:p w:rsidR="002829D8" w:rsidRPr="002829D8" w:rsidRDefault="002829D8" w:rsidP="002829D8">
            <w:pPr>
              <w:rPr>
                <w:sz w:val="16"/>
                <w:szCs w:val="16"/>
              </w:rPr>
            </w:pPr>
            <w:r w:rsidRPr="002829D8">
              <w:rPr>
                <w:sz w:val="16"/>
                <w:szCs w:val="16"/>
              </w:rPr>
              <w:t>3 386,6</w:t>
            </w:r>
          </w:p>
        </w:tc>
        <w:tc>
          <w:tcPr>
            <w:tcW w:w="1276" w:type="dxa"/>
          </w:tcPr>
          <w:p w:rsidR="002829D8" w:rsidRPr="002829D8" w:rsidRDefault="002829D8" w:rsidP="002829D8">
            <w:pPr>
              <w:rPr>
                <w:sz w:val="16"/>
                <w:szCs w:val="16"/>
              </w:rPr>
            </w:pPr>
            <w:r w:rsidRPr="002829D8">
              <w:rPr>
                <w:sz w:val="16"/>
                <w:szCs w:val="16"/>
              </w:rPr>
              <w:t>3 369,6</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17,0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sz w:val="16"/>
                <w:szCs w:val="16"/>
              </w:rPr>
            </w:pPr>
            <w:r w:rsidRPr="002829D8">
              <w:rPr>
                <w:sz w:val="16"/>
                <w:szCs w:val="16"/>
              </w:rPr>
              <w:t>2024</w:t>
            </w:r>
          </w:p>
        </w:tc>
        <w:tc>
          <w:tcPr>
            <w:tcW w:w="1275" w:type="dxa"/>
          </w:tcPr>
          <w:p w:rsidR="002829D8" w:rsidRPr="002829D8" w:rsidRDefault="002829D8" w:rsidP="002829D8">
            <w:pPr>
              <w:jc w:val="both"/>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jc w:val="both"/>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7.3</w:t>
            </w:r>
          </w:p>
        </w:tc>
        <w:tc>
          <w:tcPr>
            <w:tcW w:w="1134" w:type="dxa"/>
            <w:vMerge w:val="restart"/>
          </w:tcPr>
          <w:p w:rsidR="002829D8" w:rsidRPr="002829D8" w:rsidRDefault="002829D8" w:rsidP="002829D8">
            <w:pPr>
              <w:spacing w:line="221" w:lineRule="auto"/>
              <w:rPr>
                <w:sz w:val="16"/>
                <w:szCs w:val="16"/>
              </w:rPr>
            </w:pPr>
            <w:proofErr w:type="gramStart"/>
            <w:r w:rsidRPr="002829D8">
              <w:rPr>
                <w:sz w:val="16"/>
                <w:szCs w:val="16"/>
              </w:rPr>
              <w:t xml:space="preserve">Расходы на </w:t>
            </w:r>
            <w:r w:rsidRPr="002829D8">
              <w:rPr>
                <w:sz w:val="16"/>
                <w:szCs w:val="16"/>
                <w:lang w:eastAsia="x-none"/>
              </w:rPr>
              <w:t xml:space="preserve">обновление материально-технической базы для организации учебно-исследовательской, научно-практической, творческой деятельности, </w:t>
            </w:r>
            <w:r w:rsidRPr="002829D8">
              <w:rPr>
                <w:sz w:val="16"/>
                <w:szCs w:val="16"/>
              </w:rPr>
              <w:t>занятий физической культурой и спортом</w:t>
            </w:r>
            <w:r w:rsidRPr="002829D8">
              <w:rPr>
                <w:sz w:val="16"/>
                <w:szCs w:val="16"/>
                <w:lang w:eastAsia="x-none"/>
              </w:rPr>
              <w:t xml:space="preserve"> </w:t>
            </w:r>
            <w:r w:rsidRPr="002829D8">
              <w:rPr>
                <w:sz w:val="16"/>
                <w:szCs w:val="16"/>
              </w:rPr>
              <w:t xml:space="preserve">в образовательных организациях </w:t>
            </w:r>
            <w:r w:rsidRPr="002829D8">
              <w:rPr>
                <w:sz w:val="16"/>
                <w:szCs w:val="16"/>
                <w:lang w:eastAsia="x-none"/>
              </w:rPr>
              <w:t>(</w:t>
            </w:r>
            <w:r w:rsidRPr="002829D8">
              <w:rPr>
                <w:sz w:val="16"/>
                <w:szCs w:val="16"/>
              </w:rPr>
              <w:t xml:space="preserve">Предоставление субсидий бюджетным, автономным учреждениям и иным некоммерческим </w:t>
            </w:r>
            <w:proofErr w:type="gramEnd"/>
          </w:p>
          <w:p w:rsidR="002829D8" w:rsidRPr="002829D8" w:rsidRDefault="002829D8" w:rsidP="002829D8">
            <w:pPr>
              <w:spacing w:line="221" w:lineRule="auto"/>
              <w:rPr>
                <w:b/>
                <w:sz w:val="16"/>
                <w:szCs w:val="16"/>
              </w:rPr>
            </w:pPr>
            <w:proofErr w:type="gramStart"/>
            <w:r w:rsidRPr="002829D8">
              <w:rPr>
                <w:sz w:val="16"/>
                <w:szCs w:val="16"/>
              </w:rPr>
              <w:t>Организациям)</w:t>
            </w:r>
            <w:proofErr w:type="gramEnd"/>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
                <w:bCs/>
                <w:sz w:val="16"/>
                <w:szCs w:val="16"/>
              </w:rPr>
              <w:t>2016-2027</w:t>
            </w:r>
          </w:p>
        </w:tc>
        <w:tc>
          <w:tcPr>
            <w:tcW w:w="1275" w:type="dxa"/>
          </w:tcPr>
          <w:p w:rsidR="002829D8" w:rsidRPr="002829D8" w:rsidRDefault="002829D8" w:rsidP="002829D8">
            <w:pPr>
              <w:rPr>
                <w:b/>
                <w:sz w:val="16"/>
                <w:szCs w:val="16"/>
              </w:rPr>
            </w:pPr>
            <w:r w:rsidRPr="002829D8">
              <w:rPr>
                <w:b/>
                <w:sz w:val="16"/>
                <w:szCs w:val="16"/>
              </w:rPr>
              <w:t>7 471,4</w:t>
            </w:r>
          </w:p>
        </w:tc>
        <w:tc>
          <w:tcPr>
            <w:tcW w:w="1276" w:type="dxa"/>
          </w:tcPr>
          <w:p w:rsidR="002829D8" w:rsidRPr="002829D8" w:rsidRDefault="002829D8" w:rsidP="002829D8">
            <w:pPr>
              <w:rPr>
                <w:b/>
                <w:sz w:val="16"/>
                <w:szCs w:val="16"/>
              </w:rPr>
            </w:pPr>
            <w:r w:rsidRPr="002829D8">
              <w:rPr>
                <w:b/>
                <w:sz w:val="16"/>
                <w:szCs w:val="16"/>
              </w:rPr>
              <w:t>7 471,4</w:t>
            </w:r>
          </w:p>
        </w:tc>
        <w:tc>
          <w:tcPr>
            <w:tcW w:w="1134" w:type="dxa"/>
            <w:tcBorders>
              <w:bottom w:val="single" w:sz="4" w:space="0" w:color="auto"/>
            </w:tcBorders>
          </w:tcPr>
          <w:p w:rsidR="002829D8" w:rsidRPr="002829D8" w:rsidRDefault="002829D8" w:rsidP="002829D8">
            <w:pPr>
              <w:rPr>
                <w:b/>
                <w:sz w:val="16"/>
                <w:szCs w:val="16"/>
              </w:rPr>
            </w:pPr>
            <w:r w:rsidRPr="002829D8">
              <w:rPr>
                <w:b/>
                <w:sz w:val="16"/>
                <w:szCs w:val="16"/>
              </w:rPr>
              <w:t>0,0</w:t>
            </w:r>
          </w:p>
        </w:tc>
        <w:tc>
          <w:tcPr>
            <w:tcW w:w="1228" w:type="dxa"/>
            <w:gridSpan w:val="2"/>
            <w:tcBorders>
              <w:bottom w:val="single" w:sz="4" w:space="0" w:color="auto"/>
            </w:tcBorders>
          </w:tcPr>
          <w:p w:rsidR="002829D8" w:rsidRPr="002829D8" w:rsidRDefault="002829D8" w:rsidP="002829D8">
            <w:pPr>
              <w:rPr>
                <w:b/>
                <w:sz w:val="16"/>
                <w:szCs w:val="16"/>
              </w:rPr>
            </w:pPr>
            <w:r w:rsidRPr="002829D8">
              <w:rPr>
                <w:b/>
                <w:sz w:val="16"/>
                <w:szCs w:val="16"/>
              </w:rPr>
              <w:t>0,0</w:t>
            </w:r>
          </w:p>
        </w:tc>
        <w:tc>
          <w:tcPr>
            <w:tcW w:w="1749" w:type="dxa"/>
            <w:vMerge w:val="restart"/>
          </w:tcPr>
          <w:p w:rsidR="002829D8" w:rsidRPr="002829D8" w:rsidRDefault="002829D8" w:rsidP="002829D8">
            <w:pPr>
              <w:spacing w:line="221" w:lineRule="auto"/>
              <w:rPr>
                <w:b/>
                <w:sz w:val="16"/>
                <w:szCs w:val="16"/>
              </w:rPr>
            </w:pPr>
            <w:r w:rsidRPr="002829D8">
              <w:rPr>
                <w:sz w:val="16"/>
                <w:szCs w:val="16"/>
              </w:rPr>
              <w:t>УСП, учреждения образования</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2 974,1</w:t>
            </w:r>
          </w:p>
        </w:tc>
        <w:tc>
          <w:tcPr>
            <w:tcW w:w="1276" w:type="dxa"/>
          </w:tcPr>
          <w:p w:rsidR="002829D8" w:rsidRPr="002829D8" w:rsidRDefault="002829D8" w:rsidP="002829D8">
            <w:pPr>
              <w:rPr>
                <w:sz w:val="16"/>
                <w:szCs w:val="16"/>
              </w:rPr>
            </w:pPr>
            <w:r w:rsidRPr="002829D8">
              <w:rPr>
                <w:sz w:val="16"/>
                <w:szCs w:val="16"/>
              </w:rPr>
              <w:t>2 974,1</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1 531,0</w:t>
            </w:r>
          </w:p>
        </w:tc>
        <w:tc>
          <w:tcPr>
            <w:tcW w:w="1276" w:type="dxa"/>
          </w:tcPr>
          <w:p w:rsidR="002829D8" w:rsidRPr="002829D8" w:rsidRDefault="002829D8" w:rsidP="002829D8">
            <w:pPr>
              <w:rPr>
                <w:sz w:val="16"/>
                <w:szCs w:val="16"/>
              </w:rPr>
            </w:pPr>
            <w:r w:rsidRPr="002829D8">
              <w:rPr>
                <w:sz w:val="16"/>
                <w:szCs w:val="16"/>
              </w:rPr>
              <w:t>1 531,0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1 316,3</w:t>
            </w:r>
          </w:p>
        </w:tc>
        <w:tc>
          <w:tcPr>
            <w:tcW w:w="1276" w:type="dxa"/>
          </w:tcPr>
          <w:p w:rsidR="002829D8" w:rsidRPr="002829D8" w:rsidRDefault="002829D8" w:rsidP="002829D8">
            <w:pPr>
              <w:rPr>
                <w:sz w:val="16"/>
                <w:szCs w:val="16"/>
              </w:rPr>
            </w:pPr>
            <w:r w:rsidRPr="002829D8">
              <w:rPr>
                <w:sz w:val="16"/>
                <w:szCs w:val="16"/>
              </w:rPr>
              <w:t>1 316,3</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color w:val="FF0000"/>
                <w:sz w:val="16"/>
                <w:szCs w:val="16"/>
              </w:rPr>
            </w:pPr>
            <w:r w:rsidRPr="002829D8">
              <w:rPr>
                <w:color w:val="FF0000"/>
                <w:sz w:val="16"/>
                <w:szCs w:val="16"/>
              </w:rPr>
              <w:t>2024</w:t>
            </w:r>
          </w:p>
        </w:tc>
        <w:tc>
          <w:tcPr>
            <w:tcW w:w="1275" w:type="dxa"/>
          </w:tcPr>
          <w:p w:rsidR="002829D8" w:rsidRPr="002829D8" w:rsidRDefault="002829D8" w:rsidP="002829D8">
            <w:pPr>
              <w:jc w:val="both"/>
              <w:rPr>
                <w:color w:val="FF0000"/>
                <w:sz w:val="16"/>
                <w:szCs w:val="16"/>
              </w:rPr>
            </w:pPr>
            <w:r w:rsidRPr="002829D8">
              <w:rPr>
                <w:color w:val="FF0000"/>
                <w:sz w:val="16"/>
                <w:szCs w:val="16"/>
              </w:rPr>
              <w:t>1 650,0</w:t>
            </w:r>
          </w:p>
        </w:tc>
        <w:tc>
          <w:tcPr>
            <w:tcW w:w="1276" w:type="dxa"/>
          </w:tcPr>
          <w:p w:rsidR="002829D8" w:rsidRPr="002829D8" w:rsidRDefault="002829D8" w:rsidP="002829D8">
            <w:pPr>
              <w:rPr>
                <w:color w:val="FF0000"/>
                <w:sz w:val="16"/>
                <w:szCs w:val="16"/>
              </w:rPr>
            </w:pPr>
            <w:r w:rsidRPr="002829D8">
              <w:rPr>
                <w:color w:val="FF0000"/>
                <w:sz w:val="16"/>
                <w:szCs w:val="16"/>
              </w:rPr>
              <w:t>1 650,0</w:t>
            </w:r>
          </w:p>
        </w:tc>
        <w:tc>
          <w:tcPr>
            <w:tcW w:w="1134" w:type="dxa"/>
            <w:tcBorders>
              <w:bottom w:val="single" w:sz="4" w:space="0" w:color="auto"/>
            </w:tcBorders>
          </w:tcPr>
          <w:p w:rsidR="002829D8" w:rsidRPr="002829D8" w:rsidRDefault="002829D8" w:rsidP="002829D8">
            <w:pPr>
              <w:jc w:val="both"/>
              <w:rPr>
                <w:color w:val="FF0000"/>
                <w:sz w:val="16"/>
                <w:szCs w:val="16"/>
              </w:rPr>
            </w:pPr>
            <w:r w:rsidRPr="002829D8">
              <w:rPr>
                <w:color w:val="FF0000"/>
                <w:sz w:val="16"/>
                <w:szCs w:val="16"/>
              </w:rPr>
              <w:t>0,0</w:t>
            </w:r>
          </w:p>
        </w:tc>
        <w:tc>
          <w:tcPr>
            <w:tcW w:w="1228" w:type="dxa"/>
            <w:gridSpan w:val="2"/>
            <w:tcBorders>
              <w:bottom w:val="single" w:sz="4" w:space="0" w:color="auto"/>
            </w:tcBorders>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7.4</w:t>
            </w:r>
          </w:p>
        </w:tc>
        <w:tc>
          <w:tcPr>
            <w:tcW w:w="1134" w:type="dxa"/>
            <w:vMerge w:val="restart"/>
          </w:tcPr>
          <w:p w:rsidR="002829D8" w:rsidRPr="002829D8" w:rsidRDefault="002829D8" w:rsidP="002829D8">
            <w:pPr>
              <w:spacing w:line="221" w:lineRule="auto"/>
              <w:rPr>
                <w:sz w:val="16"/>
                <w:szCs w:val="16"/>
              </w:rPr>
            </w:pPr>
            <w:proofErr w:type="gramStart"/>
            <w:r w:rsidRPr="002829D8">
              <w:rPr>
                <w:sz w:val="16"/>
                <w:szCs w:val="16"/>
              </w:rPr>
              <w:t>Субсидии на</w:t>
            </w:r>
            <w:r w:rsidRPr="002829D8">
              <w:rPr>
                <w:sz w:val="16"/>
                <w:szCs w:val="16"/>
                <w:lang w:eastAsia="x-none"/>
              </w:rPr>
              <w:t xml:space="preserve"> обновление материально</w:t>
            </w:r>
            <w:r w:rsidRPr="002829D8">
              <w:rPr>
                <w:sz w:val="16"/>
                <w:szCs w:val="16"/>
                <w:lang w:eastAsia="x-none"/>
              </w:rPr>
              <w:lastRenderedPageBreak/>
              <w:t xml:space="preserve">-технической базы для организации учебно-исследовательской, научно-практической, творческой деятельности, </w:t>
            </w:r>
            <w:r w:rsidRPr="002829D8">
              <w:rPr>
                <w:sz w:val="16"/>
                <w:szCs w:val="16"/>
              </w:rPr>
              <w:t xml:space="preserve">занятий физической культурой и спортом в образовательных организациях </w:t>
            </w:r>
            <w:r w:rsidRPr="002829D8">
              <w:rPr>
                <w:rFonts w:eastAsia="Calibri"/>
                <w:sz w:val="16"/>
                <w:szCs w:val="16"/>
                <w:lang w:eastAsia="en-US"/>
              </w:rPr>
              <w:t>(</w:t>
            </w:r>
            <w:proofErr w:type="spellStart"/>
            <w:r w:rsidRPr="002829D8">
              <w:rPr>
                <w:rFonts w:eastAsia="Calibri"/>
                <w:sz w:val="16"/>
                <w:szCs w:val="16"/>
                <w:lang w:eastAsia="en-US"/>
              </w:rPr>
              <w:t>софинансирование</w:t>
            </w:r>
            <w:proofErr w:type="spellEnd"/>
            <w:r w:rsidRPr="002829D8">
              <w:rPr>
                <w:rFonts w:eastAsia="Calibri"/>
                <w:sz w:val="16"/>
                <w:szCs w:val="16"/>
                <w:lang w:eastAsia="en-US"/>
              </w:rPr>
              <w:t xml:space="preserve"> обязательств за счет средств местного бюджета)</w:t>
            </w:r>
            <w:r w:rsidRPr="002829D8">
              <w:rPr>
                <w:sz w:val="16"/>
                <w:szCs w:val="16"/>
                <w:lang w:eastAsia="x-none"/>
              </w:rPr>
              <w:t xml:space="preserve"> (</w:t>
            </w:r>
            <w:r w:rsidRPr="002829D8">
              <w:rPr>
                <w:sz w:val="16"/>
                <w:szCs w:val="16"/>
              </w:rPr>
              <w:t xml:space="preserve">Предоставление субсидий бюджетным, автономным учреждениям и иным некоммерческим </w:t>
            </w:r>
            <w:proofErr w:type="gramEnd"/>
          </w:p>
          <w:p w:rsidR="002829D8" w:rsidRPr="002829D8" w:rsidRDefault="002829D8" w:rsidP="002829D8">
            <w:pPr>
              <w:spacing w:line="221" w:lineRule="auto"/>
              <w:rPr>
                <w:b/>
                <w:sz w:val="16"/>
                <w:szCs w:val="16"/>
              </w:rPr>
            </w:pPr>
            <w:proofErr w:type="gramStart"/>
            <w:r w:rsidRPr="002829D8">
              <w:rPr>
                <w:sz w:val="16"/>
                <w:szCs w:val="16"/>
              </w:rPr>
              <w:t>Организациям)</w:t>
            </w:r>
            <w:proofErr w:type="gramEnd"/>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
                <w:bCs/>
                <w:sz w:val="16"/>
                <w:szCs w:val="16"/>
              </w:rPr>
              <w:lastRenderedPageBreak/>
              <w:t>2016-2027</w:t>
            </w:r>
          </w:p>
        </w:tc>
        <w:tc>
          <w:tcPr>
            <w:tcW w:w="1275" w:type="dxa"/>
          </w:tcPr>
          <w:p w:rsidR="002829D8" w:rsidRPr="002829D8" w:rsidRDefault="002829D8" w:rsidP="002829D8">
            <w:pPr>
              <w:rPr>
                <w:b/>
                <w:sz w:val="16"/>
                <w:szCs w:val="16"/>
              </w:rPr>
            </w:pPr>
            <w:r w:rsidRPr="002829D8">
              <w:rPr>
                <w:b/>
                <w:sz w:val="16"/>
                <w:szCs w:val="16"/>
              </w:rPr>
              <w:t>39,1</w:t>
            </w:r>
          </w:p>
        </w:tc>
        <w:tc>
          <w:tcPr>
            <w:tcW w:w="1276" w:type="dxa"/>
          </w:tcPr>
          <w:p w:rsidR="002829D8" w:rsidRPr="002829D8" w:rsidRDefault="002829D8" w:rsidP="002829D8">
            <w:pPr>
              <w:rPr>
                <w:b/>
                <w:sz w:val="16"/>
                <w:szCs w:val="16"/>
              </w:rPr>
            </w:pPr>
            <w:r w:rsidRPr="002829D8">
              <w:rPr>
                <w:b/>
                <w:sz w:val="16"/>
                <w:szCs w:val="16"/>
              </w:rPr>
              <w:t>0,0</w:t>
            </w:r>
          </w:p>
        </w:tc>
        <w:tc>
          <w:tcPr>
            <w:tcW w:w="1134" w:type="dxa"/>
            <w:tcBorders>
              <w:bottom w:val="single" w:sz="4" w:space="0" w:color="auto"/>
            </w:tcBorders>
          </w:tcPr>
          <w:p w:rsidR="002829D8" w:rsidRPr="002829D8" w:rsidRDefault="002829D8" w:rsidP="002829D8">
            <w:pPr>
              <w:rPr>
                <w:b/>
                <w:sz w:val="16"/>
                <w:szCs w:val="16"/>
              </w:rPr>
            </w:pPr>
            <w:r w:rsidRPr="002829D8">
              <w:rPr>
                <w:b/>
                <w:sz w:val="16"/>
                <w:szCs w:val="16"/>
              </w:rPr>
              <w:t>39,1</w:t>
            </w:r>
          </w:p>
        </w:tc>
        <w:tc>
          <w:tcPr>
            <w:tcW w:w="1228" w:type="dxa"/>
            <w:gridSpan w:val="2"/>
            <w:tcBorders>
              <w:bottom w:val="single" w:sz="4" w:space="0" w:color="auto"/>
            </w:tcBorders>
          </w:tcPr>
          <w:p w:rsidR="002829D8" w:rsidRPr="002829D8" w:rsidRDefault="002829D8" w:rsidP="002829D8">
            <w:pPr>
              <w:rPr>
                <w:b/>
                <w:sz w:val="16"/>
                <w:szCs w:val="16"/>
              </w:rPr>
            </w:pPr>
            <w:r w:rsidRPr="002829D8">
              <w:rPr>
                <w:b/>
                <w:sz w:val="16"/>
                <w:szCs w:val="16"/>
              </w:rPr>
              <w:t>0,0</w:t>
            </w:r>
          </w:p>
        </w:tc>
        <w:tc>
          <w:tcPr>
            <w:tcW w:w="1749" w:type="dxa"/>
            <w:vMerge w:val="restart"/>
          </w:tcPr>
          <w:p w:rsidR="002829D8" w:rsidRPr="002829D8" w:rsidRDefault="002829D8" w:rsidP="002829D8">
            <w:pPr>
              <w:spacing w:line="221" w:lineRule="auto"/>
              <w:rPr>
                <w:b/>
                <w:sz w:val="16"/>
                <w:szCs w:val="16"/>
              </w:rPr>
            </w:pPr>
            <w:r w:rsidRPr="002829D8">
              <w:rPr>
                <w:sz w:val="16"/>
                <w:szCs w:val="16"/>
              </w:rPr>
              <w:t>УСП, учреждения образования</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14,8</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14,8</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7,7</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7,7</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8,3</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8,3</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color w:val="FF0000"/>
                <w:sz w:val="16"/>
                <w:szCs w:val="16"/>
              </w:rPr>
            </w:pPr>
            <w:r w:rsidRPr="002829D8">
              <w:rPr>
                <w:color w:val="FF0000"/>
                <w:sz w:val="16"/>
                <w:szCs w:val="16"/>
              </w:rPr>
              <w:t>2024</w:t>
            </w:r>
          </w:p>
        </w:tc>
        <w:tc>
          <w:tcPr>
            <w:tcW w:w="1275" w:type="dxa"/>
          </w:tcPr>
          <w:p w:rsidR="002829D8" w:rsidRPr="002829D8" w:rsidRDefault="002829D8" w:rsidP="002829D8">
            <w:pPr>
              <w:jc w:val="both"/>
              <w:rPr>
                <w:color w:val="FF0000"/>
                <w:sz w:val="16"/>
                <w:szCs w:val="16"/>
              </w:rPr>
            </w:pPr>
            <w:r w:rsidRPr="002829D8">
              <w:rPr>
                <w:color w:val="FF0000"/>
                <w:sz w:val="16"/>
                <w:szCs w:val="16"/>
              </w:rPr>
              <w:t>8,3</w:t>
            </w:r>
          </w:p>
        </w:tc>
        <w:tc>
          <w:tcPr>
            <w:tcW w:w="1276" w:type="dxa"/>
          </w:tcPr>
          <w:p w:rsidR="002829D8" w:rsidRPr="002829D8" w:rsidRDefault="002829D8" w:rsidP="002829D8">
            <w:pPr>
              <w:rPr>
                <w:color w:val="FF0000"/>
                <w:sz w:val="16"/>
                <w:szCs w:val="16"/>
              </w:rPr>
            </w:pPr>
            <w:r w:rsidRPr="002829D8">
              <w:rPr>
                <w:color w:val="FF0000"/>
                <w:sz w:val="16"/>
                <w:szCs w:val="16"/>
              </w:rPr>
              <w:t>0,0</w:t>
            </w:r>
          </w:p>
        </w:tc>
        <w:tc>
          <w:tcPr>
            <w:tcW w:w="1134" w:type="dxa"/>
            <w:tcBorders>
              <w:bottom w:val="single" w:sz="4" w:space="0" w:color="auto"/>
            </w:tcBorders>
          </w:tcPr>
          <w:p w:rsidR="002829D8" w:rsidRPr="002829D8" w:rsidRDefault="002829D8" w:rsidP="002829D8">
            <w:pPr>
              <w:jc w:val="both"/>
              <w:rPr>
                <w:color w:val="FF0000"/>
                <w:sz w:val="16"/>
                <w:szCs w:val="16"/>
              </w:rPr>
            </w:pPr>
            <w:r w:rsidRPr="002829D8">
              <w:rPr>
                <w:color w:val="FF0000"/>
                <w:sz w:val="16"/>
                <w:szCs w:val="16"/>
              </w:rPr>
              <w:t>8,3</w:t>
            </w:r>
          </w:p>
        </w:tc>
        <w:tc>
          <w:tcPr>
            <w:tcW w:w="1228" w:type="dxa"/>
            <w:gridSpan w:val="2"/>
            <w:tcBorders>
              <w:bottom w:val="single" w:sz="4" w:space="0" w:color="auto"/>
            </w:tcBorders>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rPr>
          <w:trHeight w:val="307"/>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rPr>
          <w:trHeight w:val="2395"/>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8</w:t>
            </w:r>
          </w:p>
        </w:tc>
        <w:tc>
          <w:tcPr>
            <w:tcW w:w="1134" w:type="dxa"/>
            <w:vMerge w:val="restart"/>
          </w:tcPr>
          <w:p w:rsidR="002829D8" w:rsidRPr="002829D8" w:rsidRDefault="002829D8" w:rsidP="002829D8">
            <w:pPr>
              <w:spacing w:line="221" w:lineRule="auto"/>
              <w:rPr>
                <w:b/>
                <w:color w:val="FF0000"/>
                <w:sz w:val="16"/>
                <w:szCs w:val="16"/>
              </w:rPr>
            </w:pPr>
            <w:r w:rsidRPr="002829D8">
              <w:rPr>
                <w:b/>
                <w:sz w:val="16"/>
                <w:szCs w:val="16"/>
                <w:lang w:val="x-none" w:eastAsia="x-none"/>
              </w:rPr>
              <w:t>Основное мероприятие</w:t>
            </w:r>
            <w:r w:rsidRPr="002829D8">
              <w:rPr>
                <w:b/>
                <w:sz w:val="16"/>
                <w:szCs w:val="16"/>
                <w:lang w:eastAsia="x-none"/>
              </w:rPr>
              <w:t xml:space="preserve">: </w:t>
            </w:r>
            <w:r w:rsidRPr="002829D8">
              <w:rPr>
                <w:sz w:val="16"/>
                <w:szCs w:val="16"/>
                <w:lang w:eastAsia="x-none"/>
              </w:rPr>
              <w:t>Реализация  национального проекта «Образование», федеральный проект «Патриотическое воспитание граждан РФ»</w:t>
            </w: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
                <w:bCs/>
                <w:sz w:val="16"/>
                <w:szCs w:val="16"/>
              </w:rPr>
              <w:t>2016-2027</w:t>
            </w:r>
          </w:p>
        </w:tc>
        <w:tc>
          <w:tcPr>
            <w:tcW w:w="1275" w:type="dxa"/>
          </w:tcPr>
          <w:p w:rsidR="002829D8" w:rsidRPr="002829D8" w:rsidRDefault="002829D8" w:rsidP="002829D8">
            <w:pPr>
              <w:rPr>
                <w:b/>
                <w:color w:val="0000FF"/>
                <w:sz w:val="16"/>
                <w:szCs w:val="16"/>
              </w:rPr>
            </w:pPr>
            <w:r w:rsidRPr="002829D8">
              <w:rPr>
                <w:b/>
                <w:color w:val="0000FF"/>
                <w:sz w:val="16"/>
                <w:szCs w:val="16"/>
              </w:rPr>
              <w:t>2 189,5</w:t>
            </w:r>
          </w:p>
        </w:tc>
        <w:tc>
          <w:tcPr>
            <w:tcW w:w="1276" w:type="dxa"/>
          </w:tcPr>
          <w:p w:rsidR="002829D8" w:rsidRPr="002829D8" w:rsidRDefault="002829D8" w:rsidP="002829D8">
            <w:pPr>
              <w:rPr>
                <w:b/>
                <w:color w:val="0000FF"/>
                <w:sz w:val="16"/>
                <w:szCs w:val="16"/>
              </w:rPr>
            </w:pPr>
            <w:r w:rsidRPr="002829D8">
              <w:rPr>
                <w:b/>
                <w:color w:val="0000FF"/>
                <w:sz w:val="16"/>
                <w:szCs w:val="16"/>
              </w:rPr>
              <w:t>2 178,4</w:t>
            </w:r>
          </w:p>
        </w:tc>
        <w:tc>
          <w:tcPr>
            <w:tcW w:w="1134" w:type="dxa"/>
            <w:tcBorders>
              <w:bottom w:val="single" w:sz="4" w:space="0" w:color="auto"/>
            </w:tcBorders>
          </w:tcPr>
          <w:p w:rsidR="002829D8" w:rsidRPr="002829D8" w:rsidRDefault="002829D8" w:rsidP="002829D8">
            <w:pPr>
              <w:rPr>
                <w:b/>
                <w:color w:val="0000FF"/>
                <w:sz w:val="16"/>
                <w:szCs w:val="16"/>
              </w:rPr>
            </w:pPr>
            <w:r w:rsidRPr="002829D8">
              <w:rPr>
                <w:b/>
                <w:color w:val="0000FF"/>
                <w:sz w:val="16"/>
                <w:szCs w:val="16"/>
              </w:rPr>
              <w:t>11,1</w:t>
            </w:r>
          </w:p>
        </w:tc>
        <w:tc>
          <w:tcPr>
            <w:tcW w:w="1228" w:type="dxa"/>
            <w:gridSpan w:val="2"/>
            <w:tcBorders>
              <w:bottom w:val="single" w:sz="4" w:space="0" w:color="auto"/>
            </w:tcBorders>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spacing w:line="221" w:lineRule="auto"/>
              <w:rPr>
                <w:b/>
                <w:sz w:val="16"/>
                <w:szCs w:val="16"/>
              </w:rPr>
            </w:pPr>
            <w:r w:rsidRPr="002829D8">
              <w:rPr>
                <w:sz w:val="16"/>
                <w:szCs w:val="16"/>
              </w:rPr>
              <w:t>УСП, учреждения образования</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color w:val="FF0000"/>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316,2</w:t>
            </w:r>
          </w:p>
        </w:tc>
        <w:tc>
          <w:tcPr>
            <w:tcW w:w="1276" w:type="dxa"/>
          </w:tcPr>
          <w:p w:rsidR="002829D8" w:rsidRPr="002829D8" w:rsidRDefault="002829D8" w:rsidP="002829D8">
            <w:pPr>
              <w:rPr>
                <w:sz w:val="16"/>
                <w:szCs w:val="16"/>
              </w:rPr>
            </w:pPr>
            <w:r w:rsidRPr="002829D8">
              <w:rPr>
                <w:sz w:val="16"/>
                <w:szCs w:val="16"/>
              </w:rPr>
              <w:t>314,6</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1,6</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color w:val="FF0000"/>
                <w:sz w:val="16"/>
                <w:szCs w:val="16"/>
              </w:rPr>
            </w:pPr>
          </w:p>
        </w:tc>
        <w:tc>
          <w:tcPr>
            <w:tcW w:w="1134" w:type="dxa"/>
          </w:tcPr>
          <w:p w:rsidR="002829D8" w:rsidRPr="002829D8" w:rsidRDefault="002829D8" w:rsidP="002829D8">
            <w:pPr>
              <w:rPr>
                <w:b/>
                <w:color w:val="FF0000"/>
                <w:sz w:val="16"/>
                <w:szCs w:val="16"/>
              </w:rPr>
            </w:pPr>
            <w:r w:rsidRPr="002829D8">
              <w:rPr>
                <w:color w:val="FF0000"/>
                <w:sz w:val="16"/>
                <w:szCs w:val="16"/>
              </w:rPr>
              <w:t>2024</w:t>
            </w:r>
          </w:p>
        </w:tc>
        <w:tc>
          <w:tcPr>
            <w:tcW w:w="1275" w:type="dxa"/>
          </w:tcPr>
          <w:p w:rsidR="002829D8" w:rsidRPr="002829D8" w:rsidRDefault="002829D8" w:rsidP="002829D8">
            <w:pPr>
              <w:jc w:val="both"/>
              <w:rPr>
                <w:color w:val="FF0000"/>
                <w:sz w:val="16"/>
                <w:szCs w:val="16"/>
              </w:rPr>
            </w:pPr>
            <w:r w:rsidRPr="002829D8">
              <w:rPr>
                <w:color w:val="FF0000"/>
                <w:sz w:val="16"/>
                <w:szCs w:val="16"/>
              </w:rPr>
              <w:t>935,2</w:t>
            </w:r>
          </w:p>
        </w:tc>
        <w:tc>
          <w:tcPr>
            <w:tcW w:w="1276" w:type="dxa"/>
          </w:tcPr>
          <w:p w:rsidR="002829D8" w:rsidRPr="002829D8" w:rsidRDefault="002829D8" w:rsidP="002829D8">
            <w:pPr>
              <w:rPr>
                <w:color w:val="FF0000"/>
                <w:sz w:val="16"/>
                <w:szCs w:val="16"/>
              </w:rPr>
            </w:pPr>
            <w:r w:rsidRPr="002829D8">
              <w:rPr>
                <w:color w:val="FF0000"/>
                <w:sz w:val="16"/>
                <w:szCs w:val="16"/>
              </w:rPr>
              <w:t>930,5</w:t>
            </w:r>
          </w:p>
        </w:tc>
        <w:tc>
          <w:tcPr>
            <w:tcW w:w="1134" w:type="dxa"/>
            <w:tcBorders>
              <w:bottom w:val="single" w:sz="4" w:space="0" w:color="auto"/>
            </w:tcBorders>
          </w:tcPr>
          <w:p w:rsidR="002829D8" w:rsidRPr="002829D8" w:rsidRDefault="002829D8" w:rsidP="002829D8">
            <w:pPr>
              <w:jc w:val="both"/>
              <w:rPr>
                <w:color w:val="FF0000"/>
                <w:sz w:val="16"/>
                <w:szCs w:val="16"/>
              </w:rPr>
            </w:pPr>
            <w:r w:rsidRPr="002829D8">
              <w:rPr>
                <w:color w:val="FF0000"/>
                <w:sz w:val="16"/>
                <w:szCs w:val="16"/>
              </w:rPr>
              <w:t>4,7</w:t>
            </w:r>
          </w:p>
        </w:tc>
        <w:tc>
          <w:tcPr>
            <w:tcW w:w="1228" w:type="dxa"/>
            <w:gridSpan w:val="2"/>
            <w:tcBorders>
              <w:bottom w:val="single" w:sz="4" w:space="0" w:color="auto"/>
            </w:tcBorders>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color w:val="FF0000"/>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937,6</w:t>
            </w:r>
          </w:p>
        </w:tc>
        <w:tc>
          <w:tcPr>
            <w:tcW w:w="1276" w:type="dxa"/>
          </w:tcPr>
          <w:p w:rsidR="002829D8" w:rsidRPr="002829D8" w:rsidRDefault="002829D8" w:rsidP="002829D8">
            <w:pPr>
              <w:rPr>
                <w:color w:val="0000FF"/>
                <w:sz w:val="16"/>
                <w:szCs w:val="16"/>
              </w:rPr>
            </w:pPr>
            <w:r w:rsidRPr="002829D8">
              <w:rPr>
                <w:color w:val="0000FF"/>
                <w:sz w:val="16"/>
                <w:szCs w:val="16"/>
              </w:rPr>
              <w:t>932,8</w:t>
            </w:r>
          </w:p>
        </w:tc>
        <w:tc>
          <w:tcPr>
            <w:tcW w:w="1134" w:type="dxa"/>
            <w:tcBorders>
              <w:bottom w:val="single" w:sz="4" w:space="0" w:color="auto"/>
            </w:tcBorders>
          </w:tcPr>
          <w:p w:rsidR="002829D8" w:rsidRPr="002829D8" w:rsidRDefault="002829D8" w:rsidP="002829D8">
            <w:pPr>
              <w:rPr>
                <w:color w:val="0000FF"/>
                <w:sz w:val="16"/>
                <w:szCs w:val="16"/>
              </w:rPr>
            </w:pPr>
            <w:r w:rsidRPr="002829D8">
              <w:rPr>
                <w:color w:val="0000FF"/>
                <w:sz w:val="16"/>
                <w:szCs w:val="16"/>
              </w:rPr>
              <w:t>4,8</w:t>
            </w:r>
          </w:p>
        </w:tc>
        <w:tc>
          <w:tcPr>
            <w:tcW w:w="1228" w:type="dxa"/>
            <w:gridSpan w:val="2"/>
            <w:tcBorders>
              <w:bottom w:val="single" w:sz="4" w:space="0" w:color="auto"/>
            </w:tcBorders>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color w:val="FF0000"/>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color w:val="FF0000"/>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8.1.</w:t>
            </w:r>
          </w:p>
        </w:tc>
        <w:tc>
          <w:tcPr>
            <w:tcW w:w="1134" w:type="dxa"/>
            <w:vMerge w:val="restart"/>
          </w:tcPr>
          <w:p w:rsidR="002829D8" w:rsidRPr="002829D8" w:rsidRDefault="002829D8" w:rsidP="002829D8">
            <w:pPr>
              <w:spacing w:line="221" w:lineRule="auto"/>
              <w:rPr>
                <w:color w:val="FF0000"/>
                <w:sz w:val="16"/>
                <w:szCs w:val="16"/>
              </w:rPr>
            </w:pPr>
            <w:r w:rsidRPr="002829D8">
              <w:rPr>
                <w:sz w:val="16"/>
                <w:szCs w:val="16"/>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
                <w:bCs/>
                <w:sz w:val="16"/>
                <w:szCs w:val="16"/>
              </w:rPr>
              <w:t>2016-2027</w:t>
            </w:r>
          </w:p>
        </w:tc>
        <w:tc>
          <w:tcPr>
            <w:tcW w:w="1275" w:type="dxa"/>
          </w:tcPr>
          <w:p w:rsidR="002829D8" w:rsidRPr="002829D8" w:rsidRDefault="002829D8" w:rsidP="002829D8">
            <w:pPr>
              <w:rPr>
                <w:b/>
                <w:color w:val="0000FF"/>
                <w:sz w:val="16"/>
                <w:szCs w:val="16"/>
              </w:rPr>
            </w:pPr>
            <w:r w:rsidRPr="002829D8">
              <w:rPr>
                <w:b/>
                <w:color w:val="0000FF"/>
                <w:sz w:val="16"/>
                <w:szCs w:val="16"/>
              </w:rPr>
              <w:t>2 189,5</w:t>
            </w:r>
          </w:p>
        </w:tc>
        <w:tc>
          <w:tcPr>
            <w:tcW w:w="1276" w:type="dxa"/>
          </w:tcPr>
          <w:p w:rsidR="002829D8" w:rsidRPr="002829D8" w:rsidRDefault="002829D8" w:rsidP="002829D8">
            <w:pPr>
              <w:rPr>
                <w:b/>
                <w:color w:val="0000FF"/>
                <w:sz w:val="16"/>
                <w:szCs w:val="16"/>
              </w:rPr>
            </w:pPr>
            <w:r w:rsidRPr="002829D8">
              <w:rPr>
                <w:b/>
                <w:color w:val="0000FF"/>
                <w:sz w:val="16"/>
                <w:szCs w:val="16"/>
              </w:rPr>
              <w:t>2 178,4</w:t>
            </w:r>
          </w:p>
        </w:tc>
        <w:tc>
          <w:tcPr>
            <w:tcW w:w="1134" w:type="dxa"/>
            <w:tcBorders>
              <w:bottom w:val="single" w:sz="4" w:space="0" w:color="auto"/>
            </w:tcBorders>
          </w:tcPr>
          <w:p w:rsidR="002829D8" w:rsidRPr="002829D8" w:rsidRDefault="002829D8" w:rsidP="002829D8">
            <w:pPr>
              <w:rPr>
                <w:b/>
                <w:color w:val="0000FF"/>
                <w:sz w:val="16"/>
                <w:szCs w:val="16"/>
              </w:rPr>
            </w:pPr>
            <w:r w:rsidRPr="002829D8">
              <w:rPr>
                <w:b/>
                <w:color w:val="0000FF"/>
                <w:sz w:val="16"/>
                <w:szCs w:val="16"/>
              </w:rPr>
              <w:t>11,1</w:t>
            </w:r>
          </w:p>
        </w:tc>
        <w:tc>
          <w:tcPr>
            <w:tcW w:w="1228" w:type="dxa"/>
            <w:gridSpan w:val="2"/>
            <w:tcBorders>
              <w:bottom w:val="single" w:sz="4" w:space="0" w:color="auto"/>
            </w:tcBorders>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spacing w:line="221" w:lineRule="auto"/>
              <w:rPr>
                <w:b/>
                <w:sz w:val="16"/>
                <w:szCs w:val="16"/>
              </w:rPr>
            </w:pPr>
            <w:r w:rsidRPr="002829D8">
              <w:rPr>
                <w:sz w:val="16"/>
                <w:szCs w:val="16"/>
              </w:rPr>
              <w:t>УСП, учреждения образования</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316,2</w:t>
            </w:r>
          </w:p>
        </w:tc>
        <w:tc>
          <w:tcPr>
            <w:tcW w:w="1276" w:type="dxa"/>
          </w:tcPr>
          <w:p w:rsidR="002829D8" w:rsidRPr="002829D8" w:rsidRDefault="002829D8" w:rsidP="002829D8">
            <w:pPr>
              <w:rPr>
                <w:sz w:val="16"/>
                <w:szCs w:val="16"/>
              </w:rPr>
            </w:pPr>
            <w:r w:rsidRPr="002829D8">
              <w:rPr>
                <w:sz w:val="16"/>
                <w:szCs w:val="16"/>
              </w:rPr>
              <w:t>314,6</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1,6</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b/>
                <w:color w:val="FF0000"/>
                <w:sz w:val="16"/>
                <w:szCs w:val="16"/>
              </w:rPr>
            </w:pPr>
            <w:r w:rsidRPr="002829D8">
              <w:rPr>
                <w:color w:val="FF0000"/>
                <w:sz w:val="16"/>
                <w:szCs w:val="16"/>
              </w:rPr>
              <w:t>2024</w:t>
            </w:r>
          </w:p>
        </w:tc>
        <w:tc>
          <w:tcPr>
            <w:tcW w:w="1275" w:type="dxa"/>
          </w:tcPr>
          <w:p w:rsidR="002829D8" w:rsidRPr="002829D8" w:rsidRDefault="002829D8" w:rsidP="002829D8">
            <w:pPr>
              <w:jc w:val="both"/>
              <w:rPr>
                <w:color w:val="FF0000"/>
                <w:sz w:val="16"/>
                <w:szCs w:val="16"/>
              </w:rPr>
            </w:pPr>
            <w:r w:rsidRPr="002829D8">
              <w:rPr>
                <w:color w:val="FF0000"/>
                <w:sz w:val="16"/>
                <w:szCs w:val="16"/>
              </w:rPr>
              <w:t>935,2</w:t>
            </w:r>
          </w:p>
        </w:tc>
        <w:tc>
          <w:tcPr>
            <w:tcW w:w="1276" w:type="dxa"/>
          </w:tcPr>
          <w:p w:rsidR="002829D8" w:rsidRPr="002829D8" w:rsidRDefault="002829D8" w:rsidP="002829D8">
            <w:pPr>
              <w:rPr>
                <w:color w:val="FF0000"/>
                <w:sz w:val="16"/>
                <w:szCs w:val="16"/>
              </w:rPr>
            </w:pPr>
            <w:r w:rsidRPr="002829D8">
              <w:rPr>
                <w:color w:val="FF0000"/>
                <w:sz w:val="16"/>
                <w:szCs w:val="16"/>
              </w:rPr>
              <w:t>930,5</w:t>
            </w:r>
          </w:p>
        </w:tc>
        <w:tc>
          <w:tcPr>
            <w:tcW w:w="1134" w:type="dxa"/>
            <w:tcBorders>
              <w:bottom w:val="single" w:sz="4" w:space="0" w:color="auto"/>
            </w:tcBorders>
          </w:tcPr>
          <w:p w:rsidR="002829D8" w:rsidRPr="002829D8" w:rsidRDefault="002829D8" w:rsidP="002829D8">
            <w:pPr>
              <w:jc w:val="both"/>
              <w:rPr>
                <w:color w:val="FF0000"/>
                <w:sz w:val="16"/>
                <w:szCs w:val="16"/>
              </w:rPr>
            </w:pPr>
            <w:r w:rsidRPr="002829D8">
              <w:rPr>
                <w:color w:val="FF0000"/>
                <w:sz w:val="16"/>
                <w:szCs w:val="16"/>
              </w:rPr>
              <w:t>4,7</w:t>
            </w:r>
          </w:p>
        </w:tc>
        <w:tc>
          <w:tcPr>
            <w:tcW w:w="1228" w:type="dxa"/>
            <w:gridSpan w:val="2"/>
            <w:tcBorders>
              <w:bottom w:val="single" w:sz="4" w:space="0" w:color="auto"/>
            </w:tcBorders>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937,6</w:t>
            </w:r>
          </w:p>
        </w:tc>
        <w:tc>
          <w:tcPr>
            <w:tcW w:w="1276" w:type="dxa"/>
          </w:tcPr>
          <w:p w:rsidR="002829D8" w:rsidRPr="002829D8" w:rsidRDefault="002829D8" w:rsidP="002829D8">
            <w:pPr>
              <w:rPr>
                <w:color w:val="0000FF"/>
                <w:sz w:val="16"/>
                <w:szCs w:val="16"/>
              </w:rPr>
            </w:pPr>
            <w:r w:rsidRPr="002829D8">
              <w:rPr>
                <w:color w:val="0000FF"/>
                <w:sz w:val="16"/>
                <w:szCs w:val="16"/>
              </w:rPr>
              <w:t>932,8</w:t>
            </w:r>
          </w:p>
        </w:tc>
        <w:tc>
          <w:tcPr>
            <w:tcW w:w="1134" w:type="dxa"/>
            <w:tcBorders>
              <w:bottom w:val="single" w:sz="4" w:space="0" w:color="auto"/>
            </w:tcBorders>
          </w:tcPr>
          <w:p w:rsidR="002829D8" w:rsidRPr="002829D8" w:rsidRDefault="002829D8" w:rsidP="002829D8">
            <w:pPr>
              <w:rPr>
                <w:color w:val="0000FF"/>
                <w:sz w:val="16"/>
                <w:szCs w:val="16"/>
              </w:rPr>
            </w:pPr>
            <w:r w:rsidRPr="002829D8">
              <w:rPr>
                <w:color w:val="0000FF"/>
                <w:sz w:val="16"/>
                <w:szCs w:val="16"/>
              </w:rPr>
              <w:t>4,8</w:t>
            </w:r>
          </w:p>
        </w:tc>
        <w:tc>
          <w:tcPr>
            <w:tcW w:w="1228" w:type="dxa"/>
            <w:gridSpan w:val="2"/>
            <w:tcBorders>
              <w:bottom w:val="single" w:sz="4" w:space="0" w:color="auto"/>
            </w:tcBorders>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9</w:t>
            </w:r>
          </w:p>
        </w:tc>
        <w:tc>
          <w:tcPr>
            <w:tcW w:w="1134" w:type="dxa"/>
            <w:vMerge w:val="restart"/>
          </w:tcPr>
          <w:p w:rsidR="002829D8" w:rsidRPr="002829D8" w:rsidRDefault="002829D8" w:rsidP="002829D8">
            <w:pPr>
              <w:spacing w:line="221" w:lineRule="auto"/>
              <w:rPr>
                <w:b/>
                <w:sz w:val="16"/>
                <w:szCs w:val="16"/>
              </w:rPr>
            </w:pPr>
            <w:r w:rsidRPr="002829D8">
              <w:rPr>
                <w:b/>
                <w:sz w:val="16"/>
                <w:szCs w:val="16"/>
                <w:lang w:val="x-none" w:eastAsia="x-none"/>
              </w:rPr>
              <w:t>Основное мероприятие</w:t>
            </w:r>
            <w:r w:rsidRPr="002829D8">
              <w:rPr>
                <w:b/>
                <w:sz w:val="16"/>
                <w:szCs w:val="16"/>
                <w:lang w:eastAsia="x-none"/>
              </w:rPr>
              <w:t xml:space="preserve">: </w:t>
            </w:r>
            <w:r w:rsidRPr="002829D8">
              <w:rPr>
                <w:sz w:val="16"/>
                <w:szCs w:val="16"/>
                <w:lang w:eastAsia="x-none"/>
              </w:rPr>
              <w:t>Реализация  национального проекта «Демография»</w:t>
            </w:r>
          </w:p>
        </w:tc>
        <w:tc>
          <w:tcPr>
            <w:tcW w:w="1134" w:type="dxa"/>
          </w:tcPr>
          <w:p w:rsidR="002829D8" w:rsidRPr="002829D8" w:rsidRDefault="002829D8" w:rsidP="002829D8">
            <w:pPr>
              <w:spacing w:line="221" w:lineRule="auto"/>
              <w:rPr>
                <w:b/>
                <w:sz w:val="16"/>
                <w:szCs w:val="16"/>
              </w:rPr>
            </w:pPr>
            <w:r w:rsidRPr="002829D8">
              <w:rPr>
                <w:b/>
                <w:sz w:val="16"/>
                <w:szCs w:val="16"/>
              </w:rPr>
              <w:t>2016-2027</w:t>
            </w:r>
          </w:p>
        </w:tc>
        <w:tc>
          <w:tcPr>
            <w:tcW w:w="1275" w:type="dxa"/>
          </w:tcPr>
          <w:p w:rsidR="002829D8" w:rsidRPr="002829D8" w:rsidRDefault="002829D8" w:rsidP="002829D8">
            <w:pPr>
              <w:rPr>
                <w:b/>
                <w:sz w:val="16"/>
                <w:szCs w:val="16"/>
              </w:rPr>
            </w:pPr>
            <w:r w:rsidRPr="002829D8">
              <w:rPr>
                <w:b/>
                <w:sz w:val="16"/>
                <w:szCs w:val="16"/>
              </w:rPr>
              <w:t>703,6</w:t>
            </w:r>
          </w:p>
        </w:tc>
        <w:tc>
          <w:tcPr>
            <w:tcW w:w="1276" w:type="dxa"/>
          </w:tcPr>
          <w:p w:rsidR="002829D8" w:rsidRPr="002829D8" w:rsidRDefault="002829D8" w:rsidP="002829D8">
            <w:pPr>
              <w:rPr>
                <w:b/>
                <w:sz w:val="16"/>
                <w:szCs w:val="16"/>
              </w:rPr>
            </w:pPr>
            <w:r w:rsidRPr="002829D8">
              <w:rPr>
                <w:b/>
                <w:sz w:val="16"/>
                <w:szCs w:val="16"/>
              </w:rPr>
              <w:t>700,0</w:t>
            </w:r>
          </w:p>
        </w:tc>
        <w:tc>
          <w:tcPr>
            <w:tcW w:w="1134" w:type="dxa"/>
            <w:tcBorders>
              <w:bottom w:val="single" w:sz="4" w:space="0" w:color="auto"/>
            </w:tcBorders>
          </w:tcPr>
          <w:p w:rsidR="002829D8" w:rsidRPr="002829D8" w:rsidRDefault="002829D8" w:rsidP="002829D8">
            <w:pPr>
              <w:rPr>
                <w:b/>
                <w:sz w:val="16"/>
                <w:szCs w:val="16"/>
              </w:rPr>
            </w:pPr>
            <w:r w:rsidRPr="002829D8">
              <w:rPr>
                <w:b/>
                <w:sz w:val="16"/>
                <w:szCs w:val="16"/>
              </w:rPr>
              <w:t>3,6</w:t>
            </w:r>
          </w:p>
        </w:tc>
        <w:tc>
          <w:tcPr>
            <w:tcW w:w="1228" w:type="dxa"/>
            <w:gridSpan w:val="2"/>
            <w:tcBorders>
              <w:bottom w:val="single" w:sz="4" w:space="0" w:color="auto"/>
            </w:tcBorders>
          </w:tcPr>
          <w:p w:rsidR="002829D8" w:rsidRPr="002829D8" w:rsidRDefault="002829D8" w:rsidP="002829D8">
            <w:pPr>
              <w:rPr>
                <w:b/>
                <w:sz w:val="16"/>
                <w:szCs w:val="16"/>
              </w:rPr>
            </w:pPr>
            <w:r w:rsidRPr="002829D8">
              <w:rPr>
                <w:b/>
                <w:sz w:val="16"/>
                <w:szCs w:val="16"/>
              </w:rPr>
              <w:t>0,0</w:t>
            </w:r>
          </w:p>
        </w:tc>
        <w:tc>
          <w:tcPr>
            <w:tcW w:w="1749" w:type="dxa"/>
            <w:vMerge w:val="restart"/>
          </w:tcPr>
          <w:p w:rsidR="002829D8" w:rsidRPr="002829D8" w:rsidRDefault="002829D8" w:rsidP="002829D8">
            <w:pPr>
              <w:spacing w:line="221" w:lineRule="auto"/>
              <w:rPr>
                <w:b/>
                <w:sz w:val="16"/>
                <w:szCs w:val="16"/>
              </w:rPr>
            </w:pPr>
            <w:r w:rsidRPr="002829D8">
              <w:rPr>
                <w:sz w:val="16"/>
                <w:szCs w:val="16"/>
              </w:rPr>
              <w:t>Управление социальной политики Администрации МО Билибинский муниципальный район, учреждения культуры, образования и спорта</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sz w:val="16"/>
                <w:szCs w:val="16"/>
              </w:rPr>
            </w:pPr>
            <w:r w:rsidRPr="002829D8">
              <w:rPr>
                <w:sz w:val="16"/>
                <w:szCs w:val="16"/>
              </w:rPr>
              <w:t>2019</w:t>
            </w:r>
          </w:p>
        </w:tc>
        <w:tc>
          <w:tcPr>
            <w:tcW w:w="1275" w:type="dxa"/>
          </w:tcPr>
          <w:p w:rsidR="002829D8" w:rsidRPr="002829D8" w:rsidRDefault="002829D8" w:rsidP="002829D8">
            <w:pPr>
              <w:rPr>
                <w:sz w:val="16"/>
                <w:szCs w:val="16"/>
              </w:rPr>
            </w:pPr>
            <w:r w:rsidRPr="002829D8">
              <w:rPr>
                <w:sz w:val="16"/>
                <w:szCs w:val="16"/>
              </w:rPr>
              <w:t>703,6</w:t>
            </w:r>
          </w:p>
        </w:tc>
        <w:tc>
          <w:tcPr>
            <w:tcW w:w="1276" w:type="dxa"/>
          </w:tcPr>
          <w:p w:rsidR="002829D8" w:rsidRPr="002829D8" w:rsidRDefault="002829D8" w:rsidP="002829D8">
            <w:pPr>
              <w:rPr>
                <w:sz w:val="16"/>
                <w:szCs w:val="16"/>
              </w:rPr>
            </w:pPr>
            <w:r w:rsidRPr="002829D8">
              <w:rPr>
                <w:sz w:val="16"/>
                <w:szCs w:val="16"/>
              </w:rPr>
              <w:t>700,0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3,6</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sz w:val="16"/>
                <w:szCs w:val="16"/>
              </w:rPr>
            </w:pPr>
            <w:r w:rsidRPr="002829D8">
              <w:rPr>
                <w:sz w:val="16"/>
                <w:szCs w:val="16"/>
              </w:rPr>
              <w:t>2020</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2024</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9.1</w:t>
            </w:r>
          </w:p>
        </w:tc>
        <w:tc>
          <w:tcPr>
            <w:tcW w:w="1134" w:type="dxa"/>
            <w:vMerge w:val="restart"/>
          </w:tcPr>
          <w:p w:rsidR="002829D8" w:rsidRPr="002829D8" w:rsidRDefault="002829D8" w:rsidP="002829D8">
            <w:pPr>
              <w:spacing w:line="221" w:lineRule="auto"/>
              <w:rPr>
                <w:sz w:val="16"/>
                <w:szCs w:val="16"/>
              </w:rPr>
            </w:pPr>
            <w:r w:rsidRPr="002829D8">
              <w:rPr>
                <w:sz w:val="16"/>
                <w:szCs w:val="16"/>
                <w:lang w:eastAsia="x-none"/>
              </w:rPr>
              <w:t>Субсидии на оснащение объектов спортивной инфраструктуры спортивно-технологическим оборудованием (Предоставление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spacing w:line="221" w:lineRule="auto"/>
              <w:rPr>
                <w:sz w:val="16"/>
                <w:szCs w:val="16"/>
              </w:rPr>
            </w:pPr>
            <w:r w:rsidRPr="002829D8">
              <w:rPr>
                <w:b/>
                <w:sz w:val="16"/>
                <w:szCs w:val="16"/>
              </w:rPr>
              <w:t>2016-2027</w:t>
            </w:r>
          </w:p>
        </w:tc>
        <w:tc>
          <w:tcPr>
            <w:tcW w:w="1275" w:type="dxa"/>
          </w:tcPr>
          <w:p w:rsidR="002829D8" w:rsidRPr="002829D8" w:rsidRDefault="002829D8" w:rsidP="002829D8">
            <w:pPr>
              <w:rPr>
                <w:b/>
                <w:sz w:val="16"/>
                <w:szCs w:val="16"/>
              </w:rPr>
            </w:pPr>
            <w:r w:rsidRPr="002829D8">
              <w:rPr>
                <w:b/>
                <w:sz w:val="16"/>
                <w:szCs w:val="16"/>
              </w:rPr>
              <w:t>703,6</w:t>
            </w:r>
          </w:p>
        </w:tc>
        <w:tc>
          <w:tcPr>
            <w:tcW w:w="1276" w:type="dxa"/>
          </w:tcPr>
          <w:p w:rsidR="002829D8" w:rsidRPr="002829D8" w:rsidRDefault="002829D8" w:rsidP="002829D8">
            <w:pPr>
              <w:rPr>
                <w:b/>
                <w:sz w:val="16"/>
                <w:szCs w:val="16"/>
              </w:rPr>
            </w:pPr>
            <w:r w:rsidRPr="002829D8">
              <w:rPr>
                <w:b/>
                <w:sz w:val="16"/>
                <w:szCs w:val="16"/>
              </w:rPr>
              <w:t>700,0</w:t>
            </w:r>
          </w:p>
        </w:tc>
        <w:tc>
          <w:tcPr>
            <w:tcW w:w="1134" w:type="dxa"/>
            <w:tcBorders>
              <w:bottom w:val="single" w:sz="4" w:space="0" w:color="auto"/>
            </w:tcBorders>
          </w:tcPr>
          <w:p w:rsidR="002829D8" w:rsidRPr="002829D8" w:rsidRDefault="002829D8" w:rsidP="002829D8">
            <w:pPr>
              <w:rPr>
                <w:b/>
                <w:sz w:val="16"/>
                <w:szCs w:val="16"/>
              </w:rPr>
            </w:pPr>
            <w:r w:rsidRPr="002829D8">
              <w:rPr>
                <w:b/>
                <w:sz w:val="16"/>
                <w:szCs w:val="16"/>
              </w:rPr>
              <w:t>3,6</w:t>
            </w:r>
          </w:p>
        </w:tc>
        <w:tc>
          <w:tcPr>
            <w:tcW w:w="1228" w:type="dxa"/>
            <w:gridSpan w:val="2"/>
            <w:tcBorders>
              <w:bottom w:val="single" w:sz="4" w:space="0" w:color="auto"/>
            </w:tcBorders>
          </w:tcPr>
          <w:p w:rsidR="002829D8" w:rsidRPr="002829D8" w:rsidRDefault="002829D8" w:rsidP="002829D8">
            <w:pPr>
              <w:rPr>
                <w:b/>
                <w:sz w:val="16"/>
                <w:szCs w:val="16"/>
              </w:rPr>
            </w:pPr>
            <w:r w:rsidRPr="002829D8">
              <w:rPr>
                <w:b/>
                <w:sz w:val="16"/>
                <w:szCs w:val="16"/>
              </w:rPr>
              <w:t>0,0</w:t>
            </w:r>
          </w:p>
        </w:tc>
        <w:tc>
          <w:tcPr>
            <w:tcW w:w="1749" w:type="dxa"/>
            <w:vMerge w:val="restart"/>
          </w:tcPr>
          <w:p w:rsidR="002829D8" w:rsidRPr="002829D8" w:rsidRDefault="002829D8" w:rsidP="002829D8">
            <w:pPr>
              <w:spacing w:line="221" w:lineRule="auto"/>
              <w:rPr>
                <w:b/>
                <w:sz w:val="16"/>
                <w:szCs w:val="16"/>
              </w:rPr>
            </w:pPr>
            <w:r w:rsidRPr="002829D8">
              <w:rPr>
                <w:sz w:val="16"/>
                <w:szCs w:val="16"/>
              </w:rPr>
              <w:t>Управление социальной политики Администрации МО Билибинский муниципальный район, учреждения культуры, образования и спорта</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sz w:val="16"/>
                <w:szCs w:val="16"/>
              </w:rPr>
            </w:pPr>
          </w:p>
        </w:tc>
        <w:tc>
          <w:tcPr>
            <w:tcW w:w="1134" w:type="dxa"/>
          </w:tcPr>
          <w:p w:rsidR="002829D8" w:rsidRPr="002829D8" w:rsidRDefault="002829D8" w:rsidP="002829D8">
            <w:pPr>
              <w:spacing w:line="221" w:lineRule="auto"/>
              <w:rPr>
                <w:sz w:val="16"/>
                <w:szCs w:val="16"/>
              </w:rPr>
            </w:pPr>
            <w:r w:rsidRPr="002829D8">
              <w:rPr>
                <w:sz w:val="16"/>
                <w:szCs w:val="16"/>
              </w:rPr>
              <w:t>2019</w:t>
            </w:r>
          </w:p>
        </w:tc>
        <w:tc>
          <w:tcPr>
            <w:tcW w:w="1275" w:type="dxa"/>
          </w:tcPr>
          <w:p w:rsidR="002829D8" w:rsidRPr="002829D8" w:rsidRDefault="002829D8" w:rsidP="002829D8">
            <w:pPr>
              <w:rPr>
                <w:sz w:val="16"/>
                <w:szCs w:val="16"/>
              </w:rPr>
            </w:pPr>
            <w:r w:rsidRPr="002829D8">
              <w:rPr>
                <w:sz w:val="16"/>
                <w:szCs w:val="16"/>
              </w:rPr>
              <w:t>703,6</w:t>
            </w:r>
          </w:p>
        </w:tc>
        <w:tc>
          <w:tcPr>
            <w:tcW w:w="1276" w:type="dxa"/>
          </w:tcPr>
          <w:p w:rsidR="002829D8" w:rsidRPr="002829D8" w:rsidRDefault="002829D8" w:rsidP="002829D8">
            <w:pPr>
              <w:rPr>
                <w:sz w:val="16"/>
                <w:szCs w:val="16"/>
              </w:rPr>
            </w:pPr>
            <w:r w:rsidRPr="002829D8">
              <w:rPr>
                <w:sz w:val="16"/>
                <w:szCs w:val="16"/>
              </w:rPr>
              <w:t>700,0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3,6</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sz w:val="16"/>
                <w:szCs w:val="16"/>
              </w:rPr>
            </w:pPr>
          </w:p>
        </w:tc>
        <w:tc>
          <w:tcPr>
            <w:tcW w:w="1134" w:type="dxa"/>
          </w:tcPr>
          <w:p w:rsidR="002829D8" w:rsidRPr="002829D8" w:rsidRDefault="002829D8" w:rsidP="002829D8">
            <w:pPr>
              <w:spacing w:line="221" w:lineRule="auto"/>
              <w:rPr>
                <w:sz w:val="16"/>
                <w:szCs w:val="16"/>
              </w:rPr>
            </w:pPr>
            <w:r w:rsidRPr="002829D8">
              <w:rPr>
                <w:sz w:val="16"/>
                <w:szCs w:val="16"/>
              </w:rPr>
              <w:t>2020</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2024</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10.</w:t>
            </w:r>
          </w:p>
        </w:tc>
        <w:tc>
          <w:tcPr>
            <w:tcW w:w="1134" w:type="dxa"/>
            <w:vMerge w:val="restart"/>
          </w:tcPr>
          <w:p w:rsidR="002829D8" w:rsidRPr="002829D8" w:rsidRDefault="002829D8" w:rsidP="002829D8">
            <w:pPr>
              <w:spacing w:line="221" w:lineRule="auto"/>
              <w:rPr>
                <w:sz w:val="16"/>
                <w:szCs w:val="16"/>
                <w:lang w:eastAsia="x-none"/>
              </w:rPr>
            </w:pPr>
            <w:r w:rsidRPr="002829D8">
              <w:rPr>
                <w:b/>
                <w:sz w:val="16"/>
                <w:szCs w:val="16"/>
                <w:lang w:val="x-none" w:eastAsia="x-none"/>
              </w:rPr>
              <w:t>Основное мероприятие</w:t>
            </w:r>
            <w:r w:rsidRPr="002829D8">
              <w:rPr>
                <w:b/>
                <w:sz w:val="16"/>
                <w:szCs w:val="16"/>
                <w:lang w:eastAsia="x-none"/>
              </w:rPr>
              <w:t xml:space="preserve">: </w:t>
            </w:r>
            <w:r w:rsidRPr="002829D8">
              <w:rPr>
                <w:sz w:val="16"/>
                <w:szCs w:val="16"/>
                <w:lang w:eastAsia="x-none"/>
              </w:rPr>
              <w:t>Реализация  национального проекта «Культура»</w:t>
            </w: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
                <w:sz w:val="16"/>
                <w:szCs w:val="16"/>
              </w:rPr>
              <w:t>2016-2027</w:t>
            </w:r>
          </w:p>
        </w:tc>
        <w:tc>
          <w:tcPr>
            <w:tcW w:w="1275" w:type="dxa"/>
          </w:tcPr>
          <w:p w:rsidR="002829D8" w:rsidRPr="002829D8" w:rsidRDefault="002829D8" w:rsidP="002829D8">
            <w:pPr>
              <w:rPr>
                <w:b/>
                <w:sz w:val="16"/>
                <w:szCs w:val="16"/>
              </w:rPr>
            </w:pPr>
            <w:r w:rsidRPr="002829D8">
              <w:rPr>
                <w:b/>
                <w:sz w:val="16"/>
                <w:szCs w:val="16"/>
              </w:rPr>
              <w:t>1005,1</w:t>
            </w:r>
          </w:p>
        </w:tc>
        <w:tc>
          <w:tcPr>
            <w:tcW w:w="1276" w:type="dxa"/>
          </w:tcPr>
          <w:p w:rsidR="002829D8" w:rsidRPr="002829D8" w:rsidRDefault="002829D8" w:rsidP="002829D8">
            <w:pPr>
              <w:rPr>
                <w:b/>
                <w:sz w:val="16"/>
                <w:szCs w:val="16"/>
              </w:rPr>
            </w:pPr>
            <w:r w:rsidRPr="002829D8">
              <w:rPr>
                <w:b/>
                <w:sz w:val="16"/>
                <w:szCs w:val="16"/>
              </w:rPr>
              <w:t>1000,0</w:t>
            </w:r>
          </w:p>
        </w:tc>
        <w:tc>
          <w:tcPr>
            <w:tcW w:w="1134" w:type="dxa"/>
            <w:tcBorders>
              <w:bottom w:val="single" w:sz="4" w:space="0" w:color="auto"/>
            </w:tcBorders>
          </w:tcPr>
          <w:p w:rsidR="002829D8" w:rsidRPr="002829D8" w:rsidRDefault="002829D8" w:rsidP="002829D8">
            <w:pPr>
              <w:rPr>
                <w:b/>
                <w:sz w:val="16"/>
                <w:szCs w:val="16"/>
              </w:rPr>
            </w:pPr>
            <w:r w:rsidRPr="002829D8">
              <w:rPr>
                <w:b/>
                <w:sz w:val="16"/>
                <w:szCs w:val="16"/>
              </w:rPr>
              <w:t>5,1</w:t>
            </w:r>
          </w:p>
        </w:tc>
        <w:tc>
          <w:tcPr>
            <w:tcW w:w="1228" w:type="dxa"/>
            <w:gridSpan w:val="2"/>
            <w:tcBorders>
              <w:bottom w:val="single" w:sz="4" w:space="0" w:color="auto"/>
            </w:tcBorders>
          </w:tcPr>
          <w:p w:rsidR="002829D8" w:rsidRPr="002829D8" w:rsidRDefault="002829D8" w:rsidP="002829D8">
            <w:pPr>
              <w:rPr>
                <w:b/>
                <w:sz w:val="16"/>
                <w:szCs w:val="16"/>
              </w:rPr>
            </w:pPr>
            <w:r w:rsidRPr="002829D8">
              <w:rPr>
                <w:b/>
                <w:sz w:val="16"/>
                <w:szCs w:val="16"/>
              </w:rPr>
              <w:t>0,0</w:t>
            </w:r>
          </w:p>
        </w:tc>
        <w:tc>
          <w:tcPr>
            <w:tcW w:w="1749" w:type="dxa"/>
            <w:vMerge w:val="restart"/>
          </w:tcPr>
          <w:p w:rsidR="002829D8" w:rsidRPr="002829D8" w:rsidRDefault="002829D8" w:rsidP="002829D8">
            <w:pPr>
              <w:spacing w:line="221" w:lineRule="auto"/>
              <w:rPr>
                <w:b/>
                <w:sz w:val="16"/>
                <w:szCs w:val="16"/>
              </w:rPr>
            </w:pPr>
            <w:r w:rsidRPr="002829D8">
              <w:rPr>
                <w:sz w:val="16"/>
                <w:szCs w:val="16"/>
              </w:rPr>
              <w:t>Управление социальной политики Администрации МО Билибинский муниципальный район, учреждения культуры</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1005,1</w:t>
            </w:r>
          </w:p>
        </w:tc>
        <w:tc>
          <w:tcPr>
            <w:tcW w:w="1276" w:type="dxa"/>
          </w:tcPr>
          <w:p w:rsidR="002829D8" w:rsidRPr="002829D8" w:rsidRDefault="002829D8" w:rsidP="002829D8">
            <w:pPr>
              <w:rPr>
                <w:sz w:val="16"/>
                <w:szCs w:val="16"/>
              </w:rPr>
            </w:pPr>
            <w:r w:rsidRPr="002829D8">
              <w:rPr>
                <w:sz w:val="16"/>
                <w:szCs w:val="16"/>
              </w:rPr>
              <w:t>1000,0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5,1</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2024</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10.1.</w:t>
            </w:r>
          </w:p>
        </w:tc>
        <w:tc>
          <w:tcPr>
            <w:tcW w:w="1134" w:type="dxa"/>
            <w:vMerge w:val="restart"/>
          </w:tcPr>
          <w:p w:rsidR="002829D8" w:rsidRPr="002829D8" w:rsidRDefault="002829D8" w:rsidP="002829D8">
            <w:pPr>
              <w:spacing w:line="221" w:lineRule="auto"/>
              <w:rPr>
                <w:sz w:val="16"/>
                <w:szCs w:val="16"/>
              </w:rPr>
            </w:pPr>
            <w:r w:rsidRPr="002829D8">
              <w:rPr>
                <w:sz w:val="16"/>
                <w:szCs w:val="16"/>
              </w:rPr>
              <w:t>Расходы на государственную поддержку отрасли культуры (Предоставление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
                <w:sz w:val="16"/>
                <w:szCs w:val="16"/>
              </w:rPr>
              <w:t>2016-2027</w:t>
            </w:r>
          </w:p>
        </w:tc>
        <w:tc>
          <w:tcPr>
            <w:tcW w:w="1275" w:type="dxa"/>
          </w:tcPr>
          <w:p w:rsidR="002829D8" w:rsidRPr="002829D8" w:rsidRDefault="002829D8" w:rsidP="002829D8">
            <w:pPr>
              <w:rPr>
                <w:b/>
                <w:sz w:val="16"/>
                <w:szCs w:val="16"/>
              </w:rPr>
            </w:pPr>
            <w:r w:rsidRPr="002829D8">
              <w:rPr>
                <w:b/>
                <w:sz w:val="16"/>
                <w:szCs w:val="16"/>
              </w:rPr>
              <w:t>1005,1</w:t>
            </w:r>
          </w:p>
        </w:tc>
        <w:tc>
          <w:tcPr>
            <w:tcW w:w="1276" w:type="dxa"/>
          </w:tcPr>
          <w:p w:rsidR="002829D8" w:rsidRPr="002829D8" w:rsidRDefault="002829D8" w:rsidP="002829D8">
            <w:pPr>
              <w:rPr>
                <w:b/>
                <w:sz w:val="16"/>
                <w:szCs w:val="16"/>
              </w:rPr>
            </w:pPr>
            <w:r w:rsidRPr="002829D8">
              <w:rPr>
                <w:b/>
                <w:sz w:val="16"/>
                <w:szCs w:val="16"/>
              </w:rPr>
              <w:t>1000,0</w:t>
            </w:r>
          </w:p>
        </w:tc>
        <w:tc>
          <w:tcPr>
            <w:tcW w:w="1134" w:type="dxa"/>
            <w:tcBorders>
              <w:bottom w:val="single" w:sz="4" w:space="0" w:color="auto"/>
            </w:tcBorders>
          </w:tcPr>
          <w:p w:rsidR="002829D8" w:rsidRPr="002829D8" w:rsidRDefault="002829D8" w:rsidP="002829D8">
            <w:pPr>
              <w:rPr>
                <w:b/>
                <w:sz w:val="16"/>
                <w:szCs w:val="16"/>
              </w:rPr>
            </w:pPr>
            <w:r w:rsidRPr="002829D8">
              <w:rPr>
                <w:b/>
                <w:sz w:val="16"/>
                <w:szCs w:val="16"/>
              </w:rPr>
              <w:t>5,1</w:t>
            </w:r>
          </w:p>
        </w:tc>
        <w:tc>
          <w:tcPr>
            <w:tcW w:w="1228" w:type="dxa"/>
            <w:gridSpan w:val="2"/>
            <w:tcBorders>
              <w:bottom w:val="single" w:sz="4" w:space="0" w:color="auto"/>
            </w:tcBorders>
          </w:tcPr>
          <w:p w:rsidR="002829D8" w:rsidRPr="002829D8" w:rsidRDefault="002829D8" w:rsidP="002829D8">
            <w:pPr>
              <w:rPr>
                <w:b/>
                <w:sz w:val="16"/>
                <w:szCs w:val="16"/>
              </w:rPr>
            </w:pPr>
            <w:r w:rsidRPr="002829D8">
              <w:rPr>
                <w:b/>
                <w:sz w:val="16"/>
                <w:szCs w:val="16"/>
              </w:rPr>
              <w:t>0,0</w:t>
            </w:r>
          </w:p>
        </w:tc>
        <w:tc>
          <w:tcPr>
            <w:tcW w:w="1749" w:type="dxa"/>
            <w:vMerge w:val="restart"/>
          </w:tcPr>
          <w:p w:rsidR="002829D8" w:rsidRPr="002829D8" w:rsidRDefault="002829D8" w:rsidP="002829D8">
            <w:pPr>
              <w:spacing w:line="221" w:lineRule="auto"/>
              <w:rPr>
                <w:b/>
                <w:sz w:val="16"/>
                <w:szCs w:val="16"/>
              </w:rPr>
            </w:pPr>
            <w:r w:rsidRPr="002829D8">
              <w:rPr>
                <w:sz w:val="16"/>
                <w:szCs w:val="16"/>
              </w:rPr>
              <w:t>Управление социальной политики Администрации МО Билибинский муниципальный район, учреждения культуры</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1005,1</w:t>
            </w:r>
          </w:p>
        </w:tc>
        <w:tc>
          <w:tcPr>
            <w:tcW w:w="1276" w:type="dxa"/>
          </w:tcPr>
          <w:p w:rsidR="002829D8" w:rsidRPr="002829D8" w:rsidRDefault="002829D8" w:rsidP="002829D8">
            <w:pPr>
              <w:rPr>
                <w:sz w:val="16"/>
                <w:szCs w:val="16"/>
              </w:rPr>
            </w:pPr>
            <w:r w:rsidRPr="002829D8">
              <w:rPr>
                <w:sz w:val="16"/>
                <w:szCs w:val="16"/>
              </w:rPr>
              <w:t>1000,0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5,1</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2024</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11.</w:t>
            </w:r>
          </w:p>
        </w:tc>
        <w:tc>
          <w:tcPr>
            <w:tcW w:w="1134" w:type="dxa"/>
            <w:vMerge w:val="restart"/>
          </w:tcPr>
          <w:p w:rsidR="002829D8" w:rsidRPr="002829D8" w:rsidRDefault="002829D8" w:rsidP="002829D8">
            <w:pPr>
              <w:spacing w:line="221" w:lineRule="auto"/>
              <w:rPr>
                <w:sz w:val="16"/>
                <w:szCs w:val="16"/>
              </w:rPr>
            </w:pPr>
            <w:r w:rsidRPr="002829D8">
              <w:rPr>
                <w:sz w:val="16"/>
                <w:szCs w:val="16"/>
              </w:rPr>
              <w:t xml:space="preserve">Основное мероприятие: «Федеральный проект </w:t>
            </w:r>
            <w:r w:rsidRPr="002829D8">
              <w:rPr>
                <w:b/>
                <w:sz w:val="16"/>
                <w:szCs w:val="16"/>
              </w:rPr>
              <w:t>"Формирование комфортной городской среды"»</w:t>
            </w:r>
          </w:p>
        </w:tc>
        <w:tc>
          <w:tcPr>
            <w:tcW w:w="1134" w:type="dxa"/>
          </w:tcPr>
          <w:p w:rsidR="002829D8" w:rsidRPr="002829D8" w:rsidRDefault="002829D8" w:rsidP="002829D8">
            <w:pPr>
              <w:rPr>
                <w:sz w:val="16"/>
                <w:szCs w:val="16"/>
              </w:rPr>
            </w:pPr>
            <w:r w:rsidRPr="002829D8">
              <w:rPr>
                <w:b/>
                <w:sz w:val="16"/>
                <w:szCs w:val="16"/>
              </w:rPr>
              <w:t>2016-2027</w:t>
            </w:r>
          </w:p>
        </w:tc>
        <w:tc>
          <w:tcPr>
            <w:tcW w:w="1275" w:type="dxa"/>
          </w:tcPr>
          <w:p w:rsidR="002829D8" w:rsidRPr="002829D8" w:rsidRDefault="002829D8" w:rsidP="002829D8">
            <w:pPr>
              <w:rPr>
                <w:color w:val="0000FF"/>
                <w:sz w:val="16"/>
                <w:szCs w:val="16"/>
              </w:rPr>
            </w:pPr>
            <w:r w:rsidRPr="002829D8">
              <w:rPr>
                <w:color w:val="0000FF"/>
                <w:sz w:val="16"/>
                <w:szCs w:val="16"/>
              </w:rPr>
              <w:t>104 840,6</w:t>
            </w:r>
          </w:p>
        </w:tc>
        <w:tc>
          <w:tcPr>
            <w:tcW w:w="1276" w:type="dxa"/>
          </w:tcPr>
          <w:p w:rsidR="002829D8" w:rsidRPr="002829D8" w:rsidRDefault="002829D8" w:rsidP="002829D8">
            <w:pPr>
              <w:rPr>
                <w:color w:val="0000FF"/>
                <w:sz w:val="16"/>
                <w:szCs w:val="16"/>
              </w:rPr>
            </w:pPr>
            <w:r w:rsidRPr="002829D8">
              <w:rPr>
                <w:color w:val="0000FF"/>
                <w:sz w:val="16"/>
                <w:szCs w:val="16"/>
              </w:rPr>
              <w:t>101 010,2</w:t>
            </w:r>
          </w:p>
        </w:tc>
        <w:tc>
          <w:tcPr>
            <w:tcW w:w="1134" w:type="dxa"/>
            <w:tcBorders>
              <w:bottom w:val="single" w:sz="4" w:space="0" w:color="auto"/>
            </w:tcBorders>
          </w:tcPr>
          <w:p w:rsidR="002829D8" w:rsidRPr="002829D8" w:rsidRDefault="002829D8" w:rsidP="002829D8">
            <w:pPr>
              <w:rPr>
                <w:color w:val="0000FF"/>
                <w:sz w:val="16"/>
                <w:szCs w:val="16"/>
              </w:rPr>
            </w:pPr>
            <w:r w:rsidRPr="002829D8">
              <w:rPr>
                <w:color w:val="0000FF"/>
                <w:sz w:val="16"/>
                <w:szCs w:val="16"/>
              </w:rPr>
              <w:t>3 830,4</w:t>
            </w:r>
          </w:p>
        </w:tc>
        <w:tc>
          <w:tcPr>
            <w:tcW w:w="1228" w:type="dxa"/>
            <w:gridSpan w:val="2"/>
            <w:tcBorders>
              <w:bottom w:val="single" w:sz="4" w:space="0" w:color="auto"/>
            </w:tcBorders>
          </w:tcPr>
          <w:p w:rsidR="002829D8" w:rsidRPr="002829D8" w:rsidRDefault="002829D8" w:rsidP="002829D8">
            <w:pPr>
              <w:rPr>
                <w:color w:val="0000FF"/>
                <w:sz w:val="16"/>
                <w:szCs w:val="16"/>
              </w:rPr>
            </w:pPr>
            <w:r w:rsidRPr="002829D8">
              <w:rPr>
                <w:color w:val="0000FF"/>
                <w:sz w:val="16"/>
                <w:szCs w:val="16"/>
              </w:rPr>
              <w:t>0,0</w:t>
            </w:r>
          </w:p>
        </w:tc>
        <w:tc>
          <w:tcPr>
            <w:tcW w:w="1749" w:type="dxa"/>
            <w:vMerge w:val="restart"/>
          </w:tcPr>
          <w:p w:rsidR="002829D8" w:rsidRPr="002829D8" w:rsidRDefault="002829D8" w:rsidP="002829D8">
            <w:pPr>
              <w:spacing w:line="221" w:lineRule="auto"/>
              <w:rPr>
                <w:sz w:val="16"/>
                <w:szCs w:val="16"/>
              </w:rPr>
            </w:pPr>
            <w:r w:rsidRPr="002829D8">
              <w:rPr>
                <w:sz w:val="16"/>
                <w:szCs w:val="16"/>
              </w:rPr>
              <w:t>Управление социальной политики Администрации МО Билибинский муниципальный район</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sz w:val="16"/>
                <w:szCs w:val="16"/>
              </w:rPr>
            </w:pPr>
          </w:p>
        </w:tc>
        <w:tc>
          <w:tcPr>
            <w:tcW w:w="1134" w:type="dxa"/>
          </w:tcPr>
          <w:p w:rsidR="002829D8" w:rsidRPr="002829D8" w:rsidRDefault="002829D8" w:rsidP="002829D8">
            <w:pPr>
              <w:rPr>
                <w:color w:val="FF0000"/>
                <w:sz w:val="16"/>
                <w:szCs w:val="16"/>
              </w:rPr>
            </w:pPr>
            <w:r w:rsidRPr="002829D8">
              <w:rPr>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104 840,6</w:t>
            </w:r>
          </w:p>
        </w:tc>
        <w:tc>
          <w:tcPr>
            <w:tcW w:w="1276" w:type="dxa"/>
          </w:tcPr>
          <w:p w:rsidR="002829D8" w:rsidRPr="002829D8" w:rsidRDefault="002829D8" w:rsidP="002829D8">
            <w:pPr>
              <w:rPr>
                <w:color w:val="FF0000"/>
                <w:sz w:val="16"/>
                <w:szCs w:val="16"/>
              </w:rPr>
            </w:pPr>
            <w:r w:rsidRPr="002829D8">
              <w:rPr>
                <w:color w:val="FF0000"/>
                <w:sz w:val="16"/>
                <w:szCs w:val="16"/>
              </w:rPr>
              <w:t>101 010,2</w:t>
            </w:r>
          </w:p>
        </w:tc>
        <w:tc>
          <w:tcPr>
            <w:tcW w:w="1134" w:type="dxa"/>
            <w:tcBorders>
              <w:bottom w:val="single" w:sz="4" w:space="0" w:color="auto"/>
            </w:tcBorders>
          </w:tcPr>
          <w:p w:rsidR="002829D8" w:rsidRPr="002829D8" w:rsidRDefault="002829D8" w:rsidP="002829D8">
            <w:pPr>
              <w:rPr>
                <w:color w:val="FF0000"/>
                <w:sz w:val="16"/>
                <w:szCs w:val="16"/>
              </w:rPr>
            </w:pPr>
            <w:r w:rsidRPr="002829D8">
              <w:rPr>
                <w:color w:val="FF0000"/>
                <w:sz w:val="16"/>
                <w:szCs w:val="16"/>
              </w:rPr>
              <w:t>3 830,4</w:t>
            </w:r>
          </w:p>
        </w:tc>
        <w:tc>
          <w:tcPr>
            <w:tcW w:w="1228" w:type="dxa"/>
            <w:gridSpan w:val="2"/>
            <w:tcBorders>
              <w:bottom w:val="single" w:sz="4" w:space="0" w:color="auto"/>
            </w:tcBorders>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11.1</w:t>
            </w:r>
          </w:p>
        </w:tc>
        <w:tc>
          <w:tcPr>
            <w:tcW w:w="1134" w:type="dxa"/>
            <w:vMerge w:val="restart"/>
          </w:tcPr>
          <w:p w:rsidR="002829D8" w:rsidRPr="002829D8" w:rsidRDefault="002829D8" w:rsidP="002829D8">
            <w:pPr>
              <w:spacing w:line="221" w:lineRule="auto"/>
              <w:rPr>
                <w:sz w:val="16"/>
                <w:szCs w:val="16"/>
              </w:rPr>
            </w:pPr>
            <w:r w:rsidRPr="002829D8">
              <w:rPr>
                <w:sz w:val="16"/>
                <w:szCs w:val="16"/>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(Закупка товаров, работ и услуг для обеспечения государственных (муниципальных) нужд)</w:t>
            </w:r>
          </w:p>
        </w:tc>
        <w:tc>
          <w:tcPr>
            <w:tcW w:w="1134" w:type="dxa"/>
          </w:tcPr>
          <w:p w:rsidR="002829D8" w:rsidRPr="002829D8" w:rsidRDefault="002829D8" w:rsidP="002829D8">
            <w:pPr>
              <w:rPr>
                <w:sz w:val="16"/>
                <w:szCs w:val="16"/>
              </w:rPr>
            </w:pPr>
            <w:r w:rsidRPr="002829D8">
              <w:rPr>
                <w:b/>
                <w:sz w:val="16"/>
                <w:szCs w:val="16"/>
              </w:rPr>
              <w:t>2016-2027</w:t>
            </w:r>
          </w:p>
        </w:tc>
        <w:tc>
          <w:tcPr>
            <w:tcW w:w="1275" w:type="dxa"/>
          </w:tcPr>
          <w:p w:rsidR="002829D8" w:rsidRPr="002829D8" w:rsidRDefault="002829D8" w:rsidP="002829D8">
            <w:pPr>
              <w:rPr>
                <w:color w:val="0000FF"/>
                <w:sz w:val="16"/>
                <w:szCs w:val="16"/>
              </w:rPr>
            </w:pPr>
            <w:r w:rsidRPr="002829D8">
              <w:rPr>
                <w:color w:val="0000FF"/>
                <w:sz w:val="16"/>
                <w:szCs w:val="16"/>
              </w:rPr>
              <w:t>101 010,2</w:t>
            </w:r>
          </w:p>
        </w:tc>
        <w:tc>
          <w:tcPr>
            <w:tcW w:w="1276" w:type="dxa"/>
          </w:tcPr>
          <w:p w:rsidR="002829D8" w:rsidRPr="002829D8" w:rsidRDefault="002829D8" w:rsidP="002829D8">
            <w:pPr>
              <w:rPr>
                <w:color w:val="0000FF"/>
                <w:sz w:val="16"/>
                <w:szCs w:val="16"/>
              </w:rPr>
            </w:pPr>
            <w:r w:rsidRPr="002829D8">
              <w:rPr>
                <w:color w:val="0000FF"/>
                <w:sz w:val="16"/>
                <w:szCs w:val="16"/>
              </w:rPr>
              <w:t>101 010,2</w:t>
            </w:r>
          </w:p>
        </w:tc>
        <w:tc>
          <w:tcPr>
            <w:tcW w:w="1134" w:type="dxa"/>
            <w:tcBorders>
              <w:bottom w:val="single" w:sz="4" w:space="0" w:color="auto"/>
            </w:tcBorders>
          </w:tcPr>
          <w:p w:rsidR="002829D8" w:rsidRPr="002829D8" w:rsidRDefault="002829D8" w:rsidP="002829D8">
            <w:pPr>
              <w:rPr>
                <w:color w:val="0000FF"/>
                <w:sz w:val="16"/>
                <w:szCs w:val="16"/>
              </w:rPr>
            </w:pPr>
            <w:r w:rsidRPr="002829D8">
              <w:rPr>
                <w:color w:val="0000FF"/>
                <w:sz w:val="16"/>
                <w:szCs w:val="16"/>
              </w:rPr>
              <w:t>0,0</w:t>
            </w:r>
          </w:p>
        </w:tc>
        <w:tc>
          <w:tcPr>
            <w:tcW w:w="1228" w:type="dxa"/>
            <w:gridSpan w:val="2"/>
            <w:tcBorders>
              <w:bottom w:val="single" w:sz="4" w:space="0" w:color="auto"/>
            </w:tcBorders>
          </w:tcPr>
          <w:p w:rsidR="002829D8" w:rsidRPr="002829D8" w:rsidRDefault="002829D8" w:rsidP="002829D8">
            <w:pPr>
              <w:rPr>
                <w:color w:val="0000FF"/>
                <w:sz w:val="16"/>
                <w:szCs w:val="16"/>
              </w:rPr>
            </w:pPr>
            <w:r w:rsidRPr="002829D8">
              <w:rPr>
                <w:color w:val="0000FF"/>
                <w:sz w:val="16"/>
                <w:szCs w:val="16"/>
              </w:rPr>
              <w:t>0,0</w:t>
            </w:r>
          </w:p>
        </w:tc>
        <w:tc>
          <w:tcPr>
            <w:tcW w:w="1749" w:type="dxa"/>
            <w:vMerge w:val="restart"/>
          </w:tcPr>
          <w:p w:rsidR="002829D8" w:rsidRPr="002829D8" w:rsidRDefault="002829D8" w:rsidP="002829D8">
            <w:pPr>
              <w:spacing w:line="221" w:lineRule="auto"/>
              <w:rPr>
                <w:sz w:val="16"/>
                <w:szCs w:val="16"/>
              </w:rPr>
            </w:pPr>
            <w:r w:rsidRPr="002829D8">
              <w:rPr>
                <w:sz w:val="16"/>
                <w:szCs w:val="16"/>
              </w:rPr>
              <w:t>Управление социальной политики Администрации МО Билибинский муниципальный район</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sz w:val="16"/>
                <w:szCs w:val="16"/>
              </w:rPr>
            </w:pPr>
          </w:p>
        </w:tc>
        <w:tc>
          <w:tcPr>
            <w:tcW w:w="1134" w:type="dxa"/>
          </w:tcPr>
          <w:p w:rsidR="002829D8" w:rsidRPr="002829D8" w:rsidRDefault="002829D8" w:rsidP="002829D8">
            <w:pPr>
              <w:rPr>
                <w:color w:val="FF0000"/>
                <w:sz w:val="16"/>
                <w:szCs w:val="16"/>
              </w:rPr>
            </w:pPr>
            <w:r w:rsidRPr="002829D8">
              <w:rPr>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101 010,2</w:t>
            </w:r>
          </w:p>
        </w:tc>
        <w:tc>
          <w:tcPr>
            <w:tcW w:w="1276" w:type="dxa"/>
          </w:tcPr>
          <w:p w:rsidR="002829D8" w:rsidRPr="002829D8" w:rsidRDefault="002829D8" w:rsidP="002829D8">
            <w:pPr>
              <w:rPr>
                <w:color w:val="FF0000"/>
                <w:sz w:val="16"/>
                <w:szCs w:val="16"/>
              </w:rPr>
            </w:pPr>
            <w:r w:rsidRPr="002829D8">
              <w:rPr>
                <w:color w:val="FF0000"/>
                <w:sz w:val="16"/>
                <w:szCs w:val="16"/>
              </w:rPr>
              <w:t>101 010,2</w:t>
            </w:r>
          </w:p>
        </w:tc>
        <w:tc>
          <w:tcPr>
            <w:tcW w:w="1134" w:type="dxa"/>
            <w:tcBorders>
              <w:bottom w:val="single" w:sz="4" w:space="0" w:color="auto"/>
            </w:tcBorders>
          </w:tcPr>
          <w:p w:rsidR="002829D8" w:rsidRPr="002829D8" w:rsidRDefault="002829D8" w:rsidP="002829D8">
            <w:pPr>
              <w:rPr>
                <w:color w:val="FF0000"/>
                <w:sz w:val="16"/>
                <w:szCs w:val="16"/>
              </w:rPr>
            </w:pPr>
            <w:r w:rsidRPr="002829D8">
              <w:rPr>
                <w:color w:val="FF0000"/>
                <w:sz w:val="16"/>
                <w:szCs w:val="16"/>
              </w:rPr>
              <w:t>0,0</w:t>
            </w:r>
          </w:p>
        </w:tc>
        <w:tc>
          <w:tcPr>
            <w:tcW w:w="1228" w:type="dxa"/>
            <w:gridSpan w:val="2"/>
            <w:tcBorders>
              <w:bottom w:val="single" w:sz="4" w:space="0" w:color="auto"/>
            </w:tcBorders>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11.2</w:t>
            </w:r>
          </w:p>
        </w:tc>
        <w:tc>
          <w:tcPr>
            <w:tcW w:w="1134" w:type="dxa"/>
            <w:vMerge w:val="restart"/>
          </w:tcPr>
          <w:p w:rsidR="002829D8" w:rsidRPr="002829D8" w:rsidRDefault="002829D8" w:rsidP="002829D8">
            <w:pPr>
              <w:spacing w:line="221" w:lineRule="auto"/>
              <w:rPr>
                <w:sz w:val="16"/>
                <w:szCs w:val="16"/>
              </w:rPr>
            </w:pPr>
            <w:r w:rsidRPr="002829D8">
              <w:rPr>
                <w:sz w:val="16"/>
                <w:szCs w:val="16"/>
              </w:rPr>
              <w:t xml:space="preserve">Расходы на создание комфортной городской </w:t>
            </w:r>
            <w:r w:rsidRPr="002829D8">
              <w:rPr>
                <w:sz w:val="16"/>
                <w:szCs w:val="16"/>
              </w:rPr>
              <w:lastRenderedPageBreak/>
              <w:t>среды в малых городах и исторических поселениях - победителях Всероссийского конкурса лучших проектов создания комфортной городской среды (</w:t>
            </w:r>
            <w:proofErr w:type="spellStart"/>
            <w:r w:rsidRPr="002829D8">
              <w:rPr>
                <w:sz w:val="16"/>
                <w:szCs w:val="16"/>
              </w:rPr>
              <w:t>софинансирование</w:t>
            </w:r>
            <w:proofErr w:type="spellEnd"/>
            <w:r w:rsidRPr="002829D8">
              <w:rPr>
                <w:sz w:val="16"/>
                <w:szCs w:val="16"/>
              </w:rPr>
              <w:t xml:space="preserve"> обязательств за счет средств местного бюджета)</w:t>
            </w:r>
          </w:p>
        </w:tc>
        <w:tc>
          <w:tcPr>
            <w:tcW w:w="1134" w:type="dxa"/>
          </w:tcPr>
          <w:p w:rsidR="002829D8" w:rsidRPr="002829D8" w:rsidRDefault="002829D8" w:rsidP="002829D8">
            <w:pPr>
              <w:rPr>
                <w:sz w:val="16"/>
                <w:szCs w:val="16"/>
              </w:rPr>
            </w:pPr>
            <w:r w:rsidRPr="002829D8">
              <w:rPr>
                <w:b/>
                <w:sz w:val="16"/>
                <w:szCs w:val="16"/>
              </w:rPr>
              <w:lastRenderedPageBreak/>
              <w:t>2016-2027</w:t>
            </w:r>
          </w:p>
        </w:tc>
        <w:tc>
          <w:tcPr>
            <w:tcW w:w="1275" w:type="dxa"/>
          </w:tcPr>
          <w:p w:rsidR="002829D8" w:rsidRPr="002829D8" w:rsidRDefault="002829D8" w:rsidP="002829D8">
            <w:pPr>
              <w:rPr>
                <w:color w:val="0000FF"/>
                <w:sz w:val="16"/>
                <w:szCs w:val="16"/>
              </w:rPr>
            </w:pPr>
            <w:r w:rsidRPr="002829D8">
              <w:rPr>
                <w:color w:val="0000FF"/>
                <w:sz w:val="16"/>
                <w:szCs w:val="16"/>
              </w:rPr>
              <w:t>3 830,4</w:t>
            </w:r>
          </w:p>
        </w:tc>
        <w:tc>
          <w:tcPr>
            <w:tcW w:w="1276" w:type="dxa"/>
          </w:tcPr>
          <w:p w:rsidR="002829D8" w:rsidRPr="002829D8" w:rsidRDefault="002829D8" w:rsidP="002829D8">
            <w:pPr>
              <w:rPr>
                <w:color w:val="0000FF"/>
                <w:sz w:val="16"/>
                <w:szCs w:val="16"/>
              </w:rPr>
            </w:pPr>
            <w:r w:rsidRPr="002829D8">
              <w:rPr>
                <w:color w:val="0000FF"/>
                <w:sz w:val="16"/>
                <w:szCs w:val="16"/>
              </w:rPr>
              <w:t>0,0</w:t>
            </w:r>
          </w:p>
        </w:tc>
        <w:tc>
          <w:tcPr>
            <w:tcW w:w="1134" w:type="dxa"/>
            <w:tcBorders>
              <w:bottom w:val="single" w:sz="4" w:space="0" w:color="auto"/>
            </w:tcBorders>
          </w:tcPr>
          <w:p w:rsidR="002829D8" w:rsidRPr="002829D8" w:rsidRDefault="002829D8" w:rsidP="002829D8">
            <w:pPr>
              <w:rPr>
                <w:color w:val="0000FF"/>
                <w:sz w:val="16"/>
                <w:szCs w:val="16"/>
              </w:rPr>
            </w:pPr>
            <w:r w:rsidRPr="002829D8">
              <w:rPr>
                <w:color w:val="0000FF"/>
                <w:sz w:val="16"/>
                <w:szCs w:val="16"/>
              </w:rPr>
              <w:t>3 830,4</w:t>
            </w:r>
          </w:p>
        </w:tc>
        <w:tc>
          <w:tcPr>
            <w:tcW w:w="1228" w:type="dxa"/>
            <w:gridSpan w:val="2"/>
            <w:tcBorders>
              <w:bottom w:val="single" w:sz="4" w:space="0" w:color="auto"/>
            </w:tcBorders>
          </w:tcPr>
          <w:p w:rsidR="002829D8" w:rsidRPr="002829D8" w:rsidRDefault="002829D8" w:rsidP="002829D8">
            <w:pPr>
              <w:rPr>
                <w:color w:val="0000FF"/>
                <w:sz w:val="16"/>
                <w:szCs w:val="16"/>
              </w:rPr>
            </w:pPr>
            <w:r w:rsidRPr="002829D8">
              <w:rPr>
                <w:color w:val="0000FF"/>
                <w:sz w:val="16"/>
                <w:szCs w:val="16"/>
              </w:rPr>
              <w:t>0,0</w:t>
            </w:r>
          </w:p>
        </w:tc>
        <w:tc>
          <w:tcPr>
            <w:tcW w:w="1749" w:type="dxa"/>
            <w:vMerge w:val="restart"/>
          </w:tcPr>
          <w:p w:rsidR="002829D8" w:rsidRPr="002829D8" w:rsidRDefault="002829D8" w:rsidP="002829D8">
            <w:pPr>
              <w:spacing w:line="221" w:lineRule="auto"/>
              <w:rPr>
                <w:sz w:val="16"/>
                <w:szCs w:val="16"/>
              </w:rPr>
            </w:pPr>
            <w:r w:rsidRPr="002829D8">
              <w:rPr>
                <w:sz w:val="16"/>
                <w:szCs w:val="16"/>
              </w:rPr>
              <w:t xml:space="preserve">Управление социальной политики Администрации МО Билибинский </w:t>
            </w:r>
            <w:r w:rsidRPr="002829D8">
              <w:rPr>
                <w:sz w:val="16"/>
                <w:szCs w:val="16"/>
              </w:rPr>
              <w:lastRenderedPageBreak/>
              <w:t>муниципальный район</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sz w:val="16"/>
                <w:szCs w:val="16"/>
              </w:rPr>
            </w:pPr>
          </w:p>
        </w:tc>
        <w:tc>
          <w:tcPr>
            <w:tcW w:w="1134" w:type="dxa"/>
          </w:tcPr>
          <w:p w:rsidR="002829D8" w:rsidRPr="002829D8" w:rsidRDefault="002829D8" w:rsidP="002829D8">
            <w:pPr>
              <w:rPr>
                <w:color w:val="FF0000"/>
                <w:sz w:val="16"/>
                <w:szCs w:val="16"/>
              </w:rPr>
            </w:pPr>
            <w:r w:rsidRPr="002829D8">
              <w:rPr>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3 830,4</w:t>
            </w:r>
          </w:p>
        </w:tc>
        <w:tc>
          <w:tcPr>
            <w:tcW w:w="1276" w:type="dxa"/>
          </w:tcPr>
          <w:p w:rsidR="002829D8" w:rsidRPr="002829D8" w:rsidRDefault="002829D8" w:rsidP="002829D8">
            <w:pPr>
              <w:rPr>
                <w:color w:val="FF0000"/>
                <w:sz w:val="16"/>
                <w:szCs w:val="16"/>
              </w:rPr>
            </w:pPr>
            <w:r w:rsidRPr="002829D8">
              <w:rPr>
                <w:color w:val="FF0000"/>
                <w:sz w:val="16"/>
                <w:szCs w:val="16"/>
              </w:rPr>
              <w:t>0,0</w:t>
            </w:r>
          </w:p>
        </w:tc>
        <w:tc>
          <w:tcPr>
            <w:tcW w:w="1134" w:type="dxa"/>
            <w:tcBorders>
              <w:bottom w:val="single" w:sz="4" w:space="0" w:color="auto"/>
            </w:tcBorders>
          </w:tcPr>
          <w:p w:rsidR="002829D8" w:rsidRPr="002829D8" w:rsidRDefault="002829D8" w:rsidP="002829D8">
            <w:pPr>
              <w:rPr>
                <w:color w:val="FF0000"/>
                <w:sz w:val="16"/>
                <w:szCs w:val="16"/>
              </w:rPr>
            </w:pPr>
            <w:r w:rsidRPr="002829D8">
              <w:rPr>
                <w:color w:val="FF0000"/>
                <w:sz w:val="16"/>
                <w:szCs w:val="16"/>
              </w:rPr>
              <w:t>3 830,4</w:t>
            </w:r>
          </w:p>
        </w:tc>
        <w:tc>
          <w:tcPr>
            <w:tcW w:w="1228" w:type="dxa"/>
            <w:gridSpan w:val="2"/>
            <w:tcBorders>
              <w:bottom w:val="single" w:sz="4" w:space="0" w:color="auto"/>
            </w:tcBorders>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Borders>
              <w:bottom w:val="single" w:sz="4" w:space="0" w:color="auto"/>
            </w:tcBorders>
          </w:tcPr>
          <w:p w:rsidR="002829D8" w:rsidRPr="002829D8" w:rsidRDefault="002829D8" w:rsidP="002829D8">
            <w:pPr>
              <w:rPr>
                <w:sz w:val="16"/>
                <w:szCs w:val="16"/>
              </w:rPr>
            </w:pPr>
            <w:r w:rsidRPr="002829D8">
              <w:rPr>
                <w:sz w:val="16"/>
                <w:szCs w:val="16"/>
              </w:rPr>
              <w:t>0,0</w:t>
            </w:r>
          </w:p>
        </w:tc>
        <w:tc>
          <w:tcPr>
            <w:tcW w:w="1228" w:type="dxa"/>
            <w:gridSpan w:val="2"/>
            <w:tcBorders>
              <w:bottom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p>
        </w:tc>
        <w:tc>
          <w:tcPr>
            <w:tcW w:w="1134" w:type="dxa"/>
            <w:vMerge w:val="restart"/>
          </w:tcPr>
          <w:p w:rsidR="002829D8" w:rsidRPr="002829D8" w:rsidRDefault="002829D8" w:rsidP="002829D8">
            <w:pPr>
              <w:spacing w:line="221" w:lineRule="auto"/>
              <w:rPr>
                <w:sz w:val="16"/>
                <w:szCs w:val="16"/>
              </w:rPr>
            </w:pPr>
            <w:r w:rsidRPr="002829D8">
              <w:rPr>
                <w:sz w:val="16"/>
                <w:szCs w:val="16"/>
              </w:rPr>
              <w:t>Всего по Подпрограмме</w:t>
            </w:r>
          </w:p>
        </w:tc>
        <w:tc>
          <w:tcPr>
            <w:tcW w:w="1134" w:type="dxa"/>
          </w:tcPr>
          <w:p w:rsidR="002829D8" w:rsidRPr="002829D8" w:rsidRDefault="002829D8" w:rsidP="002829D8">
            <w:pPr>
              <w:spacing w:line="221" w:lineRule="auto"/>
              <w:rPr>
                <w:b/>
                <w:sz w:val="16"/>
                <w:szCs w:val="16"/>
              </w:rPr>
            </w:pPr>
            <w:r w:rsidRPr="002829D8">
              <w:rPr>
                <w:b/>
                <w:sz w:val="16"/>
                <w:szCs w:val="16"/>
              </w:rPr>
              <w:t>2016-2027</w:t>
            </w:r>
          </w:p>
        </w:tc>
        <w:tc>
          <w:tcPr>
            <w:tcW w:w="1275" w:type="dxa"/>
          </w:tcPr>
          <w:p w:rsidR="002829D8" w:rsidRPr="002829D8" w:rsidRDefault="002829D8" w:rsidP="002829D8">
            <w:pPr>
              <w:spacing w:line="221" w:lineRule="auto"/>
              <w:rPr>
                <w:b/>
                <w:sz w:val="16"/>
                <w:szCs w:val="16"/>
                <w:lang w:val="en-US"/>
              </w:rPr>
            </w:pPr>
            <w:r w:rsidRPr="002829D8">
              <w:rPr>
                <w:b/>
                <w:color w:val="0000FF"/>
                <w:sz w:val="16"/>
                <w:szCs w:val="16"/>
              </w:rPr>
              <w:t>694 116,6</w:t>
            </w:r>
          </w:p>
        </w:tc>
        <w:tc>
          <w:tcPr>
            <w:tcW w:w="1276" w:type="dxa"/>
          </w:tcPr>
          <w:p w:rsidR="002829D8" w:rsidRPr="002829D8" w:rsidRDefault="002829D8" w:rsidP="002829D8">
            <w:pPr>
              <w:spacing w:line="221" w:lineRule="auto"/>
              <w:rPr>
                <w:b/>
                <w:sz w:val="16"/>
                <w:szCs w:val="16"/>
                <w:lang w:val="en-US"/>
              </w:rPr>
            </w:pPr>
            <w:r w:rsidRPr="002829D8">
              <w:rPr>
                <w:b/>
                <w:color w:val="0000FF"/>
                <w:sz w:val="16"/>
                <w:szCs w:val="16"/>
              </w:rPr>
              <w:t>588 530,1</w:t>
            </w:r>
          </w:p>
        </w:tc>
        <w:tc>
          <w:tcPr>
            <w:tcW w:w="1134" w:type="dxa"/>
            <w:tcBorders>
              <w:bottom w:val="single" w:sz="4" w:space="0" w:color="auto"/>
            </w:tcBorders>
          </w:tcPr>
          <w:p w:rsidR="002829D8" w:rsidRPr="002829D8" w:rsidRDefault="002829D8" w:rsidP="002829D8">
            <w:pPr>
              <w:spacing w:line="221" w:lineRule="auto"/>
              <w:rPr>
                <w:b/>
                <w:sz w:val="16"/>
                <w:szCs w:val="16"/>
              </w:rPr>
            </w:pPr>
            <w:r w:rsidRPr="002829D8">
              <w:rPr>
                <w:b/>
                <w:color w:val="0000FF"/>
                <w:sz w:val="16"/>
                <w:szCs w:val="16"/>
              </w:rPr>
              <w:t>105 586,5</w:t>
            </w:r>
          </w:p>
        </w:tc>
        <w:tc>
          <w:tcPr>
            <w:tcW w:w="1228" w:type="dxa"/>
            <w:gridSpan w:val="2"/>
            <w:tcBorders>
              <w:bottom w:val="single" w:sz="4" w:space="0" w:color="auto"/>
            </w:tcBorders>
          </w:tcPr>
          <w:p w:rsidR="002829D8" w:rsidRPr="002829D8" w:rsidRDefault="002829D8" w:rsidP="002829D8">
            <w:pPr>
              <w:rPr>
                <w:b/>
                <w:sz w:val="16"/>
                <w:szCs w:val="16"/>
              </w:rPr>
            </w:pPr>
            <w:r w:rsidRPr="002829D8">
              <w:rPr>
                <w:b/>
                <w:color w:val="0000FF"/>
                <w:sz w:val="16"/>
                <w:szCs w:val="16"/>
              </w:rPr>
              <w:t>0,0</w:t>
            </w:r>
          </w:p>
        </w:tc>
        <w:tc>
          <w:tcPr>
            <w:tcW w:w="1749" w:type="dxa"/>
            <w:vMerge w:val="restart"/>
          </w:tcPr>
          <w:p w:rsidR="002829D8" w:rsidRPr="002829D8" w:rsidRDefault="002829D8" w:rsidP="002829D8">
            <w:pPr>
              <w:spacing w:line="221" w:lineRule="auto"/>
              <w:rPr>
                <w:b/>
                <w:sz w:val="16"/>
                <w:szCs w:val="16"/>
              </w:rPr>
            </w:pPr>
            <w:r w:rsidRPr="002829D8">
              <w:rPr>
                <w:sz w:val="16"/>
                <w:szCs w:val="16"/>
              </w:rPr>
              <w:t>Управление социальной политики Администрации МО Билибинский муниципальный район, учреждения культуры, образования и спорта</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2016</w:t>
            </w:r>
          </w:p>
        </w:tc>
        <w:tc>
          <w:tcPr>
            <w:tcW w:w="1275" w:type="dxa"/>
          </w:tcPr>
          <w:p w:rsidR="002829D8" w:rsidRPr="002829D8" w:rsidRDefault="002829D8" w:rsidP="002829D8">
            <w:pPr>
              <w:spacing w:line="221" w:lineRule="auto"/>
              <w:rPr>
                <w:sz w:val="16"/>
                <w:szCs w:val="16"/>
              </w:rPr>
            </w:pPr>
            <w:r w:rsidRPr="002829D8">
              <w:rPr>
                <w:sz w:val="16"/>
                <w:szCs w:val="16"/>
              </w:rPr>
              <w:t>57 958,2</w:t>
            </w:r>
          </w:p>
        </w:tc>
        <w:tc>
          <w:tcPr>
            <w:tcW w:w="1276" w:type="dxa"/>
          </w:tcPr>
          <w:p w:rsidR="002829D8" w:rsidRPr="002829D8" w:rsidRDefault="002829D8" w:rsidP="002829D8">
            <w:pPr>
              <w:spacing w:line="221" w:lineRule="auto"/>
              <w:rPr>
                <w:sz w:val="16"/>
                <w:szCs w:val="16"/>
              </w:rPr>
            </w:pPr>
            <w:r w:rsidRPr="002829D8">
              <w:rPr>
                <w:sz w:val="16"/>
                <w:szCs w:val="16"/>
              </w:rPr>
              <w:t>39 941,9</w:t>
            </w:r>
          </w:p>
        </w:tc>
        <w:tc>
          <w:tcPr>
            <w:tcW w:w="1134" w:type="dxa"/>
            <w:tcBorders>
              <w:top w:val="single" w:sz="4" w:space="0" w:color="auto"/>
            </w:tcBorders>
          </w:tcPr>
          <w:p w:rsidR="002829D8" w:rsidRPr="002829D8" w:rsidRDefault="002829D8" w:rsidP="002829D8">
            <w:pPr>
              <w:spacing w:line="221" w:lineRule="auto"/>
              <w:rPr>
                <w:sz w:val="16"/>
                <w:szCs w:val="16"/>
              </w:rPr>
            </w:pPr>
            <w:r w:rsidRPr="002829D8">
              <w:rPr>
                <w:sz w:val="16"/>
                <w:szCs w:val="16"/>
              </w:rPr>
              <w:t>18 016,3</w:t>
            </w:r>
          </w:p>
        </w:tc>
        <w:tc>
          <w:tcPr>
            <w:tcW w:w="1228" w:type="dxa"/>
            <w:gridSpan w:val="2"/>
            <w:tcBorders>
              <w:top w:val="single" w:sz="4" w:space="0" w:color="auto"/>
            </w:tcBorders>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2017</w:t>
            </w:r>
          </w:p>
        </w:tc>
        <w:tc>
          <w:tcPr>
            <w:tcW w:w="1275" w:type="dxa"/>
          </w:tcPr>
          <w:p w:rsidR="002829D8" w:rsidRPr="002829D8" w:rsidRDefault="002829D8" w:rsidP="002829D8">
            <w:pPr>
              <w:spacing w:line="221" w:lineRule="auto"/>
              <w:rPr>
                <w:sz w:val="16"/>
                <w:szCs w:val="16"/>
              </w:rPr>
            </w:pPr>
            <w:r w:rsidRPr="002829D8">
              <w:rPr>
                <w:sz w:val="16"/>
                <w:szCs w:val="16"/>
              </w:rPr>
              <w:t>127 083,7</w:t>
            </w:r>
          </w:p>
        </w:tc>
        <w:tc>
          <w:tcPr>
            <w:tcW w:w="1276" w:type="dxa"/>
          </w:tcPr>
          <w:p w:rsidR="002829D8" w:rsidRPr="002829D8" w:rsidRDefault="002829D8" w:rsidP="002829D8">
            <w:pPr>
              <w:spacing w:line="221" w:lineRule="auto"/>
              <w:rPr>
                <w:sz w:val="16"/>
                <w:szCs w:val="16"/>
              </w:rPr>
            </w:pPr>
            <w:r w:rsidRPr="002829D8">
              <w:rPr>
                <w:sz w:val="16"/>
                <w:szCs w:val="16"/>
              </w:rPr>
              <w:t>114 668,7</w:t>
            </w:r>
          </w:p>
        </w:tc>
        <w:tc>
          <w:tcPr>
            <w:tcW w:w="1134" w:type="dxa"/>
            <w:tcBorders>
              <w:bottom w:val="single" w:sz="4" w:space="0" w:color="auto"/>
            </w:tcBorders>
          </w:tcPr>
          <w:p w:rsidR="002829D8" w:rsidRPr="002829D8" w:rsidRDefault="002829D8" w:rsidP="002829D8">
            <w:pPr>
              <w:spacing w:line="221" w:lineRule="auto"/>
              <w:rPr>
                <w:sz w:val="16"/>
                <w:szCs w:val="16"/>
              </w:rPr>
            </w:pPr>
            <w:r w:rsidRPr="002829D8">
              <w:rPr>
                <w:sz w:val="16"/>
                <w:szCs w:val="16"/>
              </w:rPr>
              <w:t>12 415,0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2018</w:t>
            </w:r>
          </w:p>
        </w:tc>
        <w:tc>
          <w:tcPr>
            <w:tcW w:w="1275" w:type="dxa"/>
          </w:tcPr>
          <w:p w:rsidR="002829D8" w:rsidRPr="002829D8" w:rsidRDefault="002829D8" w:rsidP="002829D8">
            <w:pPr>
              <w:spacing w:line="221" w:lineRule="auto"/>
              <w:rPr>
                <w:sz w:val="16"/>
                <w:szCs w:val="16"/>
              </w:rPr>
            </w:pPr>
            <w:r w:rsidRPr="002829D8">
              <w:rPr>
                <w:sz w:val="16"/>
                <w:szCs w:val="16"/>
              </w:rPr>
              <w:t>28 512,7</w:t>
            </w:r>
          </w:p>
        </w:tc>
        <w:tc>
          <w:tcPr>
            <w:tcW w:w="1276" w:type="dxa"/>
          </w:tcPr>
          <w:p w:rsidR="002829D8" w:rsidRPr="002829D8" w:rsidRDefault="002829D8" w:rsidP="002829D8">
            <w:pPr>
              <w:spacing w:line="221" w:lineRule="auto"/>
              <w:rPr>
                <w:sz w:val="16"/>
                <w:szCs w:val="16"/>
              </w:rPr>
            </w:pPr>
            <w:r w:rsidRPr="002829D8">
              <w:rPr>
                <w:sz w:val="16"/>
                <w:szCs w:val="16"/>
              </w:rPr>
              <w:t>18 715,2</w:t>
            </w:r>
          </w:p>
        </w:tc>
        <w:tc>
          <w:tcPr>
            <w:tcW w:w="1134" w:type="dxa"/>
            <w:tcBorders>
              <w:bottom w:val="single" w:sz="4" w:space="0" w:color="auto"/>
            </w:tcBorders>
          </w:tcPr>
          <w:p w:rsidR="002829D8" w:rsidRPr="002829D8" w:rsidRDefault="002829D8" w:rsidP="002829D8">
            <w:pPr>
              <w:spacing w:line="221" w:lineRule="auto"/>
              <w:rPr>
                <w:sz w:val="16"/>
                <w:szCs w:val="16"/>
              </w:rPr>
            </w:pPr>
            <w:r w:rsidRPr="002829D8">
              <w:rPr>
                <w:sz w:val="16"/>
                <w:szCs w:val="16"/>
              </w:rPr>
              <w:t>9 797,5</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b/>
                <w:sz w:val="16"/>
                <w:szCs w:val="16"/>
              </w:rPr>
            </w:pPr>
            <w:r w:rsidRPr="002829D8">
              <w:rPr>
                <w:sz w:val="16"/>
                <w:szCs w:val="16"/>
              </w:rPr>
              <w:t>2019</w:t>
            </w:r>
          </w:p>
        </w:tc>
        <w:tc>
          <w:tcPr>
            <w:tcW w:w="1275" w:type="dxa"/>
          </w:tcPr>
          <w:p w:rsidR="002829D8" w:rsidRPr="002829D8" w:rsidRDefault="002829D8" w:rsidP="002829D8">
            <w:pPr>
              <w:spacing w:line="221" w:lineRule="auto"/>
              <w:rPr>
                <w:sz w:val="16"/>
                <w:szCs w:val="16"/>
              </w:rPr>
            </w:pPr>
            <w:r w:rsidRPr="002829D8">
              <w:rPr>
                <w:sz w:val="16"/>
                <w:szCs w:val="16"/>
              </w:rPr>
              <w:t>29 990,9</w:t>
            </w:r>
          </w:p>
        </w:tc>
        <w:tc>
          <w:tcPr>
            <w:tcW w:w="1276" w:type="dxa"/>
          </w:tcPr>
          <w:p w:rsidR="002829D8" w:rsidRPr="002829D8" w:rsidRDefault="002829D8" w:rsidP="002829D8">
            <w:pPr>
              <w:spacing w:line="221" w:lineRule="auto"/>
              <w:rPr>
                <w:sz w:val="16"/>
                <w:szCs w:val="16"/>
              </w:rPr>
            </w:pPr>
            <w:r w:rsidRPr="002829D8">
              <w:rPr>
                <w:sz w:val="16"/>
                <w:szCs w:val="16"/>
              </w:rPr>
              <w:t>17 235,6</w:t>
            </w:r>
          </w:p>
        </w:tc>
        <w:tc>
          <w:tcPr>
            <w:tcW w:w="1134" w:type="dxa"/>
            <w:tcBorders>
              <w:top w:val="single" w:sz="4" w:space="0" w:color="auto"/>
            </w:tcBorders>
          </w:tcPr>
          <w:p w:rsidR="002829D8" w:rsidRPr="002829D8" w:rsidRDefault="002829D8" w:rsidP="002829D8">
            <w:pPr>
              <w:spacing w:line="221" w:lineRule="auto"/>
              <w:rPr>
                <w:sz w:val="16"/>
                <w:szCs w:val="16"/>
              </w:rPr>
            </w:pPr>
            <w:r w:rsidRPr="002829D8">
              <w:rPr>
                <w:sz w:val="16"/>
                <w:szCs w:val="16"/>
              </w:rPr>
              <w:t>12 755,3</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sz w:val="16"/>
                <w:szCs w:val="16"/>
              </w:rPr>
            </w:pPr>
            <w:r w:rsidRPr="002829D8">
              <w:rPr>
                <w:sz w:val="16"/>
                <w:szCs w:val="16"/>
              </w:rPr>
              <w:t>2020</w:t>
            </w:r>
          </w:p>
        </w:tc>
        <w:tc>
          <w:tcPr>
            <w:tcW w:w="1275" w:type="dxa"/>
          </w:tcPr>
          <w:p w:rsidR="002829D8" w:rsidRPr="002829D8" w:rsidRDefault="002829D8" w:rsidP="002829D8">
            <w:pPr>
              <w:spacing w:line="221" w:lineRule="auto"/>
              <w:rPr>
                <w:sz w:val="16"/>
                <w:szCs w:val="16"/>
              </w:rPr>
            </w:pPr>
            <w:r w:rsidRPr="002829D8">
              <w:rPr>
                <w:sz w:val="16"/>
                <w:szCs w:val="16"/>
              </w:rPr>
              <w:t>43 821,1</w:t>
            </w:r>
          </w:p>
        </w:tc>
        <w:tc>
          <w:tcPr>
            <w:tcW w:w="1276" w:type="dxa"/>
          </w:tcPr>
          <w:p w:rsidR="002829D8" w:rsidRPr="002829D8" w:rsidRDefault="002829D8" w:rsidP="002829D8">
            <w:pPr>
              <w:spacing w:line="221" w:lineRule="auto"/>
              <w:rPr>
                <w:sz w:val="16"/>
                <w:szCs w:val="16"/>
              </w:rPr>
            </w:pPr>
            <w:r w:rsidRPr="002829D8">
              <w:rPr>
                <w:sz w:val="16"/>
                <w:szCs w:val="16"/>
              </w:rPr>
              <w:t>37 399,5</w:t>
            </w:r>
          </w:p>
        </w:tc>
        <w:tc>
          <w:tcPr>
            <w:tcW w:w="1134" w:type="dxa"/>
          </w:tcPr>
          <w:p w:rsidR="002829D8" w:rsidRPr="002829D8" w:rsidRDefault="002829D8" w:rsidP="002829D8">
            <w:pPr>
              <w:spacing w:line="221" w:lineRule="auto"/>
              <w:rPr>
                <w:sz w:val="16"/>
                <w:szCs w:val="16"/>
              </w:rPr>
            </w:pPr>
            <w:r w:rsidRPr="002829D8">
              <w:rPr>
                <w:sz w:val="16"/>
                <w:szCs w:val="16"/>
              </w:rPr>
              <w:t>6 421,6</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58 846,6</w:t>
            </w:r>
          </w:p>
        </w:tc>
        <w:tc>
          <w:tcPr>
            <w:tcW w:w="1276" w:type="dxa"/>
          </w:tcPr>
          <w:p w:rsidR="002829D8" w:rsidRPr="002829D8" w:rsidRDefault="002829D8" w:rsidP="002829D8">
            <w:pPr>
              <w:rPr>
                <w:sz w:val="16"/>
                <w:szCs w:val="16"/>
              </w:rPr>
            </w:pPr>
            <w:r w:rsidRPr="002829D8">
              <w:rPr>
                <w:sz w:val="16"/>
                <w:szCs w:val="16"/>
              </w:rPr>
              <w:t>56 085,8</w:t>
            </w:r>
          </w:p>
        </w:tc>
        <w:tc>
          <w:tcPr>
            <w:tcW w:w="1134" w:type="dxa"/>
          </w:tcPr>
          <w:p w:rsidR="002829D8" w:rsidRPr="002829D8" w:rsidRDefault="002829D8" w:rsidP="002829D8">
            <w:pPr>
              <w:rPr>
                <w:sz w:val="16"/>
                <w:szCs w:val="16"/>
              </w:rPr>
            </w:pPr>
            <w:r w:rsidRPr="002829D8">
              <w:rPr>
                <w:sz w:val="16"/>
                <w:szCs w:val="16"/>
              </w:rPr>
              <w:t>2 761,7</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63 562,7</w:t>
            </w:r>
          </w:p>
        </w:tc>
        <w:tc>
          <w:tcPr>
            <w:tcW w:w="1276" w:type="dxa"/>
          </w:tcPr>
          <w:p w:rsidR="002829D8" w:rsidRPr="002829D8" w:rsidRDefault="002829D8" w:rsidP="002829D8">
            <w:pPr>
              <w:rPr>
                <w:sz w:val="16"/>
                <w:szCs w:val="16"/>
                <w:lang w:val="en-US"/>
              </w:rPr>
            </w:pPr>
            <w:r w:rsidRPr="002829D8">
              <w:rPr>
                <w:sz w:val="16"/>
                <w:szCs w:val="16"/>
              </w:rPr>
              <w:t>4</w:t>
            </w:r>
            <w:r w:rsidRPr="002829D8">
              <w:rPr>
                <w:sz w:val="16"/>
                <w:szCs w:val="16"/>
                <w:lang w:val="en-US"/>
              </w:rPr>
              <w:t>8</w:t>
            </w:r>
            <w:r w:rsidRPr="002829D8">
              <w:rPr>
                <w:sz w:val="16"/>
                <w:szCs w:val="16"/>
              </w:rPr>
              <w:t> </w:t>
            </w:r>
            <w:r w:rsidRPr="002829D8">
              <w:rPr>
                <w:sz w:val="16"/>
                <w:szCs w:val="16"/>
                <w:lang w:val="en-US"/>
              </w:rPr>
              <w:t>823</w:t>
            </w:r>
            <w:r w:rsidRPr="002829D8">
              <w:rPr>
                <w:sz w:val="16"/>
                <w:szCs w:val="16"/>
              </w:rPr>
              <w:t>,</w:t>
            </w:r>
            <w:r w:rsidRPr="002829D8">
              <w:rPr>
                <w:sz w:val="16"/>
                <w:szCs w:val="16"/>
                <w:lang w:val="en-US"/>
              </w:rPr>
              <w:t>9</w:t>
            </w:r>
          </w:p>
        </w:tc>
        <w:tc>
          <w:tcPr>
            <w:tcW w:w="1134" w:type="dxa"/>
          </w:tcPr>
          <w:p w:rsidR="002829D8" w:rsidRPr="002829D8" w:rsidRDefault="002829D8" w:rsidP="002829D8">
            <w:pPr>
              <w:rPr>
                <w:sz w:val="16"/>
                <w:szCs w:val="16"/>
              </w:rPr>
            </w:pPr>
            <w:r w:rsidRPr="002829D8">
              <w:rPr>
                <w:sz w:val="16"/>
                <w:szCs w:val="16"/>
              </w:rPr>
              <w:t>1</w:t>
            </w:r>
            <w:r w:rsidRPr="002829D8">
              <w:rPr>
                <w:sz w:val="16"/>
                <w:szCs w:val="16"/>
                <w:lang w:val="en-US"/>
              </w:rPr>
              <w:t>3</w:t>
            </w:r>
            <w:r w:rsidRPr="002829D8">
              <w:rPr>
                <w:sz w:val="16"/>
                <w:szCs w:val="16"/>
              </w:rPr>
              <w:t xml:space="preserve"> </w:t>
            </w:r>
            <w:r w:rsidRPr="002829D8">
              <w:rPr>
                <w:sz w:val="16"/>
                <w:szCs w:val="16"/>
                <w:lang w:val="en-US"/>
              </w:rPr>
              <w:t>9</w:t>
            </w:r>
            <w:r w:rsidRPr="002829D8">
              <w:rPr>
                <w:sz w:val="16"/>
                <w:szCs w:val="16"/>
              </w:rPr>
              <w:t>23,5</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53 527,0</w:t>
            </w:r>
          </w:p>
        </w:tc>
        <w:tc>
          <w:tcPr>
            <w:tcW w:w="1276" w:type="dxa"/>
          </w:tcPr>
          <w:p w:rsidR="002829D8" w:rsidRPr="002829D8" w:rsidRDefault="002829D8" w:rsidP="002829D8">
            <w:pPr>
              <w:rPr>
                <w:sz w:val="16"/>
                <w:szCs w:val="16"/>
              </w:rPr>
            </w:pPr>
            <w:r w:rsidRPr="002829D8">
              <w:rPr>
                <w:sz w:val="16"/>
                <w:szCs w:val="16"/>
              </w:rPr>
              <w:t>48 056,4</w:t>
            </w:r>
          </w:p>
        </w:tc>
        <w:tc>
          <w:tcPr>
            <w:tcW w:w="1134" w:type="dxa"/>
          </w:tcPr>
          <w:p w:rsidR="002829D8" w:rsidRPr="002829D8" w:rsidRDefault="002829D8" w:rsidP="002829D8">
            <w:pPr>
              <w:rPr>
                <w:sz w:val="16"/>
                <w:szCs w:val="16"/>
              </w:rPr>
            </w:pPr>
            <w:r w:rsidRPr="002829D8">
              <w:rPr>
                <w:sz w:val="16"/>
                <w:szCs w:val="16"/>
              </w:rPr>
              <w:t>5 470,6</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color w:val="FF0000"/>
                <w:sz w:val="16"/>
                <w:szCs w:val="16"/>
              </w:rPr>
            </w:pPr>
            <w:r w:rsidRPr="002829D8">
              <w:rPr>
                <w:bCs/>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172 718,7</w:t>
            </w:r>
          </w:p>
        </w:tc>
        <w:tc>
          <w:tcPr>
            <w:tcW w:w="1276" w:type="dxa"/>
          </w:tcPr>
          <w:p w:rsidR="002829D8" w:rsidRPr="002829D8" w:rsidRDefault="002829D8" w:rsidP="002829D8">
            <w:pPr>
              <w:rPr>
                <w:color w:val="FF0000"/>
                <w:sz w:val="16"/>
                <w:szCs w:val="16"/>
              </w:rPr>
            </w:pPr>
            <w:r w:rsidRPr="002829D8">
              <w:rPr>
                <w:color w:val="FF0000"/>
                <w:sz w:val="16"/>
                <w:szCs w:val="16"/>
              </w:rPr>
              <w:t>154 773,6</w:t>
            </w:r>
          </w:p>
        </w:tc>
        <w:tc>
          <w:tcPr>
            <w:tcW w:w="1134" w:type="dxa"/>
          </w:tcPr>
          <w:p w:rsidR="002829D8" w:rsidRPr="002829D8" w:rsidRDefault="002829D8" w:rsidP="002829D8">
            <w:pPr>
              <w:rPr>
                <w:color w:val="FF0000"/>
                <w:sz w:val="16"/>
                <w:szCs w:val="16"/>
              </w:rPr>
            </w:pPr>
            <w:r w:rsidRPr="002829D8">
              <w:rPr>
                <w:color w:val="FF0000"/>
                <w:sz w:val="16"/>
                <w:szCs w:val="16"/>
              </w:rPr>
              <w:t>17 945,1</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58 909,4</w:t>
            </w:r>
          </w:p>
        </w:tc>
        <w:tc>
          <w:tcPr>
            <w:tcW w:w="1276" w:type="dxa"/>
          </w:tcPr>
          <w:p w:rsidR="002829D8" w:rsidRPr="002829D8" w:rsidRDefault="002829D8" w:rsidP="002829D8">
            <w:pPr>
              <w:rPr>
                <w:color w:val="0000FF"/>
                <w:sz w:val="16"/>
                <w:szCs w:val="16"/>
              </w:rPr>
            </w:pPr>
            <w:r w:rsidRPr="002829D8">
              <w:rPr>
                <w:color w:val="0000FF"/>
                <w:sz w:val="16"/>
                <w:szCs w:val="16"/>
              </w:rPr>
              <w:t>52 829,5</w:t>
            </w:r>
          </w:p>
        </w:tc>
        <w:tc>
          <w:tcPr>
            <w:tcW w:w="1134" w:type="dxa"/>
          </w:tcPr>
          <w:p w:rsidR="002829D8" w:rsidRPr="002829D8" w:rsidRDefault="002829D8" w:rsidP="002829D8">
            <w:pPr>
              <w:rPr>
                <w:color w:val="0000FF"/>
                <w:sz w:val="16"/>
                <w:szCs w:val="16"/>
              </w:rPr>
            </w:pPr>
            <w:r w:rsidRPr="002829D8">
              <w:rPr>
                <w:color w:val="0000FF"/>
                <w:sz w:val="16"/>
                <w:szCs w:val="16"/>
              </w:rPr>
              <w:t>6 079,9</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rPr>
          <w:trHeight w:val="159"/>
        </w:trPr>
        <w:tc>
          <w:tcPr>
            <w:tcW w:w="9356" w:type="dxa"/>
            <w:gridSpan w:val="9"/>
          </w:tcPr>
          <w:p w:rsidR="002829D8" w:rsidRPr="002829D8" w:rsidRDefault="002829D8" w:rsidP="002829D8">
            <w:pPr>
              <w:spacing w:line="221" w:lineRule="auto"/>
              <w:jc w:val="center"/>
              <w:rPr>
                <w:b/>
                <w:bCs/>
                <w:sz w:val="16"/>
                <w:szCs w:val="16"/>
              </w:rPr>
            </w:pPr>
            <w:r w:rsidRPr="002829D8">
              <w:rPr>
                <w:b/>
                <w:sz w:val="16"/>
                <w:szCs w:val="16"/>
              </w:rPr>
              <w:t>Подпрограмма</w:t>
            </w:r>
          </w:p>
          <w:p w:rsidR="002829D8" w:rsidRPr="002829D8" w:rsidRDefault="002829D8" w:rsidP="002829D8">
            <w:pPr>
              <w:spacing w:line="221" w:lineRule="auto"/>
              <w:ind w:left="48"/>
              <w:jc w:val="center"/>
              <w:rPr>
                <w:b/>
                <w:sz w:val="16"/>
                <w:szCs w:val="16"/>
              </w:rPr>
            </w:pPr>
            <w:r w:rsidRPr="002829D8">
              <w:rPr>
                <w:b/>
                <w:bCs/>
                <w:sz w:val="16"/>
                <w:szCs w:val="16"/>
              </w:rPr>
              <w:t>«Укрепление единого культурного пространства и развитие межнациональных отношений»</w:t>
            </w: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1</w:t>
            </w:r>
          </w:p>
        </w:tc>
        <w:tc>
          <w:tcPr>
            <w:tcW w:w="1134" w:type="dxa"/>
            <w:vMerge w:val="restart"/>
          </w:tcPr>
          <w:p w:rsidR="002829D8" w:rsidRPr="002829D8" w:rsidRDefault="002829D8" w:rsidP="002829D8">
            <w:pPr>
              <w:widowControl w:val="0"/>
              <w:autoSpaceDE w:val="0"/>
              <w:autoSpaceDN w:val="0"/>
              <w:adjustRightInd w:val="0"/>
              <w:spacing w:line="221" w:lineRule="auto"/>
              <w:rPr>
                <w:b/>
                <w:sz w:val="16"/>
                <w:szCs w:val="16"/>
              </w:rPr>
            </w:pPr>
            <w:r w:rsidRPr="002829D8">
              <w:rPr>
                <w:b/>
                <w:sz w:val="16"/>
                <w:szCs w:val="16"/>
              </w:rPr>
              <w:t>Основное мероприятие:</w:t>
            </w:r>
          </w:p>
          <w:p w:rsidR="002829D8" w:rsidRPr="002829D8" w:rsidRDefault="002829D8" w:rsidP="002829D8">
            <w:pPr>
              <w:widowControl w:val="0"/>
              <w:autoSpaceDE w:val="0"/>
              <w:autoSpaceDN w:val="0"/>
              <w:adjustRightInd w:val="0"/>
              <w:spacing w:line="221" w:lineRule="auto"/>
              <w:rPr>
                <w:sz w:val="16"/>
                <w:szCs w:val="16"/>
              </w:rPr>
            </w:pPr>
            <w:r w:rsidRPr="002829D8">
              <w:rPr>
                <w:sz w:val="16"/>
                <w:szCs w:val="16"/>
              </w:rPr>
              <w:t>Организация концертного обслуживания, осуществление выставочных проектов, проведение культурных мероприятий на территории муниципального образования Билибинский муниципальный район и за его пределами</w:t>
            </w:r>
          </w:p>
        </w:tc>
        <w:tc>
          <w:tcPr>
            <w:tcW w:w="1134" w:type="dxa"/>
          </w:tcPr>
          <w:p w:rsidR="002829D8" w:rsidRPr="002829D8" w:rsidRDefault="002829D8" w:rsidP="002829D8">
            <w:pPr>
              <w:widowControl w:val="0"/>
              <w:autoSpaceDE w:val="0"/>
              <w:autoSpaceDN w:val="0"/>
              <w:adjustRightInd w:val="0"/>
              <w:spacing w:line="221" w:lineRule="auto"/>
              <w:rPr>
                <w:sz w:val="16"/>
                <w:szCs w:val="16"/>
              </w:rPr>
            </w:pPr>
            <w:r w:rsidRPr="002829D8">
              <w:rPr>
                <w:b/>
                <w:color w:val="0000FF"/>
                <w:sz w:val="16"/>
                <w:szCs w:val="16"/>
              </w:rPr>
              <w:t>2016-2027</w:t>
            </w:r>
          </w:p>
        </w:tc>
        <w:tc>
          <w:tcPr>
            <w:tcW w:w="1275" w:type="dxa"/>
          </w:tcPr>
          <w:p w:rsidR="002829D8" w:rsidRPr="002829D8" w:rsidRDefault="002829D8" w:rsidP="002829D8">
            <w:pPr>
              <w:spacing w:line="221" w:lineRule="auto"/>
              <w:rPr>
                <w:b/>
                <w:color w:val="0000FF"/>
                <w:sz w:val="16"/>
                <w:szCs w:val="16"/>
                <w:lang w:val="en-US"/>
              </w:rPr>
            </w:pPr>
            <w:r w:rsidRPr="002829D8">
              <w:rPr>
                <w:b/>
                <w:color w:val="0000FF"/>
                <w:sz w:val="16"/>
                <w:szCs w:val="16"/>
              </w:rPr>
              <w:t>17 885,4</w:t>
            </w:r>
          </w:p>
        </w:tc>
        <w:tc>
          <w:tcPr>
            <w:tcW w:w="1276" w:type="dxa"/>
          </w:tcPr>
          <w:p w:rsidR="002829D8" w:rsidRPr="002829D8" w:rsidRDefault="002829D8" w:rsidP="002829D8">
            <w:pPr>
              <w:rPr>
                <w:color w:val="0000FF"/>
                <w:sz w:val="16"/>
                <w:szCs w:val="16"/>
              </w:rPr>
            </w:pPr>
            <w:r w:rsidRPr="002829D8">
              <w:rPr>
                <w:color w:val="0000FF"/>
                <w:sz w:val="16"/>
                <w:szCs w:val="16"/>
              </w:rPr>
              <w:t>0,0</w:t>
            </w:r>
          </w:p>
        </w:tc>
        <w:tc>
          <w:tcPr>
            <w:tcW w:w="1134" w:type="dxa"/>
          </w:tcPr>
          <w:p w:rsidR="002829D8" w:rsidRPr="002829D8" w:rsidRDefault="002829D8" w:rsidP="002829D8">
            <w:pPr>
              <w:spacing w:line="221" w:lineRule="auto"/>
              <w:rPr>
                <w:b/>
                <w:color w:val="0000FF"/>
                <w:sz w:val="16"/>
                <w:szCs w:val="16"/>
                <w:lang w:val="en-US"/>
              </w:rPr>
            </w:pPr>
            <w:r w:rsidRPr="002829D8">
              <w:rPr>
                <w:b/>
                <w:color w:val="0000FF"/>
                <w:sz w:val="16"/>
                <w:szCs w:val="16"/>
              </w:rPr>
              <w:t>16 885,4</w:t>
            </w:r>
          </w:p>
        </w:tc>
        <w:tc>
          <w:tcPr>
            <w:tcW w:w="1228" w:type="dxa"/>
            <w:gridSpan w:val="2"/>
          </w:tcPr>
          <w:p w:rsidR="002829D8" w:rsidRPr="002829D8" w:rsidRDefault="002829D8" w:rsidP="002829D8">
            <w:pPr>
              <w:spacing w:line="221" w:lineRule="auto"/>
              <w:rPr>
                <w:b/>
                <w:color w:val="0000FF"/>
                <w:sz w:val="16"/>
                <w:szCs w:val="16"/>
              </w:rPr>
            </w:pPr>
            <w:r w:rsidRPr="002829D8">
              <w:rPr>
                <w:b/>
                <w:color w:val="0000FF"/>
                <w:sz w:val="16"/>
                <w:szCs w:val="16"/>
              </w:rPr>
              <w:t>1000,0</w:t>
            </w:r>
          </w:p>
        </w:tc>
        <w:tc>
          <w:tcPr>
            <w:tcW w:w="1749" w:type="dxa"/>
            <w:vMerge w:val="restart"/>
          </w:tcPr>
          <w:p w:rsidR="002829D8" w:rsidRPr="002829D8" w:rsidRDefault="002829D8" w:rsidP="002829D8">
            <w:pPr>
              <w:spacing w:line="221" w:lineRule="auto"/>
              <w:rPr>
                <w:b/>
                <w:sz w:val="16"/>
                <w:szCs w:val="16"/>
              </w:rPr>
            </w:pPr>
            <w:r w:rsidRPr="002829D8">
              <w:rPr>
                <w:sz w:val="16"/>
                <w:szCs w:val="16"/>
              </w:rPr>
              <w:t>Управление социальной политики Администрации МО Билибинский муниципальный район, учреждения культуры</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sz w:val="16"/>
                <w:szCs w:val="16"/>
              </w:rPr>
            </w:pPr>
            <w:r w:rsidRPr="002829D8">
              <w:rPr>
                <w:sz w:val="16"/>
                <w:szCs w:val="16"/>
              </w:rPr>
              <w:t>2016</w:t>
            </w:r>
          </w:p>
        </w:tc>
        <w:tc>
          <w:tcPr>
            <w:tcW w:w="1275" w:type="dxa"/>
          </w:tcPr>
          <w:p w:rsidR="002829D8" w:rsidRPr="002829D8" w:rsidRDefault="002829D8" w:rsidP="002829D8">
            <w:pPr>
              <w:spacing w:line="221" w:lineRule="auto"/>
              <w:rPr>
                <w:sz w:val="16"/>
                <w:szCs w:val="16"/>
              </w:rPr>
            </w:pPr>
            <w:r w:rsidRPr="002829D8">
              <w:rPr>
                <w:sz w:val="16"/>
                <w:szCs w:val="16"/>
              </w:rPr>
              <w:t>1 296,1</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1 296,1</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sz w:val="16"/>
                <w:szCs w:val="16"/>
              </w:rPr>
            </w:pPr>
            <w:r w:rsidRPr="002829D8">
              <w:rPr>
                <w:sz w:val="16"/>
                <w:szCs w:val="16"/>
              </w:rPr>
              <w:t>2017</w:t>
            </w:r>
          </w:p>
        </w:tc>
        <w:tc>
          <w:tcPr>
            <w:tcW w:w="1275" w:type="dxa"/>
          </w:tcPr>
          <w:p w:rsidR="002829D8" w:rsidRPr="002829D8" w:rsidRDefault="002829D8" w:rsidP="002829D8">
            <w:pPr>
              <w:spacing w:line="221" w:lineRule="auto"/>
              <w:rPr>
                <w:sz w:val="16"/>
                <w:szCs w:val="16"/>
              </w:rPr>
            </w:pPr>
            <w:r w:rsidRPr="002829D8">
              <w:rPr>
                <w:sz w:val="16"/>
                <w:szCs w:val="16"/>
              </w:rPr>
              <w:t>1 060,0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1 060,0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rPr>
          <w:trHeight w:val="319"/>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sz w:val="16"/>
                <w:szCs w:val="16"/>
              </w:rPr>
            </w:pPr>
            <w:r w:rsidRPr="002829D8">
              <w:rPr>
                <w:sz w:val="16"/>
                <w:szCs w:val="16"/>
              </w:rPr>
              <w:t>2018</w:t>
            </w:r>
          </w:p>
        </w:tc>
        <w:tc>
          <w:tcPr>
            <w:tcW w:w="1275" w:type="dxa"/>
          </w:tcPr>
          <w:p w:rsidR="002829D8" w:rsidRPr="002829D8" w:rsidRDefault="002829D8" w:rsidP="002829D8">
            <w:pPr>
              <w:spacing w:after="200" w:line="221" w:lineRule="auto"/>
              <w:rPr>
                <w:rFonts w:eastAsia="Calibri"/>
                <w:sz w:val="16"/>
                <w:szCs w:val="16"/>
                <w:lang w:eastAsia="en-US"/>
              </w:rPr>
            </w:pPr>
            <w:r w:rsidRPr="002829D8">
              <w:rPr>
                <w:rFonts w:eastAsia="Calibri"/>
                <w:sz w:val="16"/>
                <w:szCs w:val="16"/>
                <w:lang w:eastAsia="en-US"/>
              </w:rPr>
              <w:t>3 555,5</w:t>
            </w:r>
          </w:p>
        </w:tc>
        <w:tc>
          <w:tcPr>
            <w:tcW w:w="1276" w:type="dxa"/>
          </w:tcPr>
          <w:p w:rsidR="002829D8" w:rsidRPr="002829D8" w:rsidRDefault="002829D8" w:rsidP="002829D8">
            <w:pPr>
              <w:spacing w:after="200" w:line="276" w:lineRule="auto"/>
              <w:rPr>
                <w:rFonts w:eastAsia="Calibri"/>
                <w:sz w:val="16"/>
                <w:szCs w:val="16"/>
                <w:lang w:eastAsia="en-US"/>
              </w:rPr>
            </w:pPr>
            <w:r w:rsidRPr="002829D8">
              <w:rPr>
                <w:rFonts w:eastAsia="Calibri"/>
                <w:sz w:val="16"/>
                <w:szCs w:val="16"/>
                <w:lang w:eastAsia="en-US"/>
              </w:rPr>
              <w:t>0,0</w:t>
            </w:r>
          </w:p>
        </w:tc>
        <w:tc>
          <w:tcPr>
            <w:tcW w:w="1134" w:type="dxa"/>
          </w:tcPr>
          <w:p w:rsidR="002829D8" w:rsidRPr="002829D8" w:rsidRDefault="002829D8" w:rsidP="002829D8">
            <w:pPr>
              <w:spacing w:after="200" w:line="221" w:lineRule="auto"/>
              <w:rPr>
                <w:rFonts w:eastAsia="Calibri"/>
                <w:sz w:val="16"/>
                <w:szCs w:val="16"/>
                <w:lang w:eastAsia="en-US"/>
              </w:rPr>
            </w:pPr>
            <w:r w:rsidRPr="002829D8">
              <w:rPr>
                <w:rFonts w:eastAsia="Calibri"/>
                <w:sz w:val="16"/>
                <w:szCs w:val="16"/>
                <w:lang w:eastAsia="en-US"/>
              </w:rPr>
              <w:t>2 555,5</w:t>
            </w:r>
          </w:p>
        </w:tc>
        <w:tc>
          <w:tcPr>
            <w:tcW w:w="1228" w:type="dxa"/>
            <w:gridSpan w:val="2"/>
          </w:tcPr>
          <w:p w:rsidR="002829D8" w:rsidRPr="002829D8" w:rsidRDefault="002829D8" w:rsidP="002829D8">
            <w:pPr>
              <w:spacing w:line="221" w:lineRule="auto"/>
              <w:rPr>
                <w:sz w:val="16"/>
                <w:szCs w:val="16"/>
              </w:rPr>
            </w:pPr>
            <w:r w:rsidRPr="002829D8">
              <w:rPr>
                <w:sz w:val="16"/>
                <w:szCs w:val="16"/>
              </w:rPr>
              <w:t>1000,0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b/>
                <w:sz w:val="16"/>
                <w:szCs w:val="16"/>
              </w:rPr>
            </w:pPr>
            <w:r w:rsidRPr="002829D8">
              <w:rPr>
                <w:sz w:val="16"/>
                <w:szCs w:val="16"/>
              </w:rPr>
              <w:t>2019</w:t>
            </w:r>
          </w:p>
        </w:tc>
        <w:tc>
          <w:tcPr>
            <w:tcW w:w="1275" w:type="dxa"/>
          </w:tcPr>
          <w:p w:rsidR="002829D8" w:rsidRPr="002829D8" w:rsidRDefault="002829D8" w:rsidP="002829D8">
            <w:pPr>
              <w:rPr>
                <w:sz w:val="16"/>
                <w:szCs w:val="16"/>
              </w:rPr>
            </w:pPr>
            <w:r w:rsidRPr="002829D8">
              <w:rPr>
                <w:sz w:val="16"/>
                <w:szCs w:val="16"/>
              </w:rPr>
              <w:t>1 331,4</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1 331,4</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b/>
                <w:sz w:val="16"/>
                <w:szCs w:val="16"/>
              </w:rPr>
            </w:pPr>
            <w:r w:rsidRPr="002829D8">
              <w:rPr>
                <w:sz w:val="16"/>
                <w:szCs w:val="16"/>
              </w:rPr>
              <w:t>2020</w:t>
            </w:r>
          </w:p>
        </w:tc>
        <w:tc>
          <w:tcPr>
            <w:tcW w:w="1275" w:type="dxa"/>
          </w:tcPr>
          <w:p w:rsidR="002829D8" w:rsidRPr="002829D8" w:rsidRDefault="002829D8" w:rsidP="002829D8">
            <w:pPr>
              <w:rPr>
                <w:sz w:val="16"/>
                <w:szCs w:val="16"/>
              </w:rPr>
            </w:pPr>
            <w:r w:rsidRPr="002829D8">
              <w:rPr>
                <w:sz w:val="16"/>
                <w:szCs w:val="16"/>
              </w:rPr>
              <w:t>1 436,8</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1 436,8</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1 507,4</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1 507,4</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lang w:val="en-US"/>
              </w:rPr>
            </w:pPr>
            <w:r w:rsidRPr="002829D8">
              <w:rPr>
                <w:sz w:val="16"/>
                <w:szCs w:val="16"/>
              </w:rPr>
              <w:t>1</w:t>
            </w:r>
            <w:r w:rsidRPr="002829D8">
              <w:rPr>
                <w:sz w:val="16"/>
                <w:szCs w:val="16"/>
                <w:lang w:val="en-US"/>
              </w:rPr>
              <w:t>85</w:t>
            </w:r>
            <w:r w:rsidRPr="002829D8">
              <w:rPr>
                <w:sz w:val="16"/>
                <w:szCs w:val="16"/>
              </w:rPr>
              <w:t>2,</w:t>
            </w:r>
            <w:r w:rsidRPr="002829D8">
              <w:rPr>
                <w:sz w:val="16"/>
                <w:szCs w:val="16"/>
                <w:lang w:val="en-US"/>
              </w:rPr>
              <w:t>5</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w:t>
            </w:r>
            <w:r w:rsidRPr="002829D8">
              <w:rPr>
                <w:sz w:val="16"/>
                <w:szCs w:val="16"/>
                <w:lang w:val="en-US"/>
              </w:rPr>
              <w:t>85</w:t>
            </w:r>
            <w:r w:rsidRPr="002829D8">
              <w:rPr>
                <w:sz w:val="16"/>
                <w:szCs w:val="16"/>
              </w:rPr>
              <w:t>2,</w:t>
            </w:r>
            <w:r w:rsidRPr="002829D8">
              <w:rPr>
                <w:sz w:val="16"/>
                <w:szCs w:val="16"/>
                <w:lang w:val="en-US"/>
              </w:rPr>
              <w:t>5</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3 062,8</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3 062,8</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color w:val="FF0000"/>
                <w:sz w:val="16"/>
                <w:szCs w:val="16"/>
              </w:rPr>
            </w:pPr>
            <w:r w:rsidRPr="002829D8">
              <w:rPr>
                <w:bCs/>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2 704,6</w:t>
            </w:r>
          </w:p>
        </w:tc>
        <w:tc>
          <w:tcPr>
            <w:tcW w:w="1276" w:type="dxa"/>
          </w:tcPr>
          <w:p w:rsidR="002829D8" w:rsidRPr="002829D8" w:rsidRDefault="002829D8" w:rsidP="002829D8">
            <w:pPr>
              <w:rPr>
                <w:color w:val="FF0000"/>
                <w:sz w:val="16"/>
                <w:szCs w:val="16"/>
              </w:rPr>
            </w:pPr>
            <w:r w:rsidRPr="002829D8">
              <w:rPr>
                <w:color w:val="FF0000"/>
                <w:sz w:val="16"/>
                <w:szCs w:val="16"/>
              </w:rPr>
              <w:t>0,0</w:t>
            </w:r>
          </w:p>
        </w:tc>
        <w:tc>
          <w:tcPr>
            <w:tcW w:w="1134" w:type="dxa"/>
          </w:tcPr>
          <w:p w:rsidR="002829D8" w:rsidRPr="002829D8" w:rsidRDefault="002829D8" w:rsidP="002829D8">
            <w:pPr>
              <w:rPr>
                <w:color w:val="FF0000"/>
                <w:sz w:val="16"/>
                <w:szCs w:val="16"/>
              </w:rPr>
            </w:pPr>
            <w:r w:rsidRPr="002829D8">
              <w:rPr>
                <w:color w:val="FF0000"/>
                <w:sz w:val="16"/>
                <w:szCs w:val="16"/>
              </w:rPr>
              <w:t>2 704,6</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1 078,3</w:t>
            </w:r>
          </w:p>
        </w:tc>
        <w:tc>
          <w:tcPr>
            <w:tcW w:w="1276" w:type="dxa"/>
          </w:tcPr>
          <w:p w:rsidR="002829D8" w:rsidRPr="002829D8" w:rsidRDefault="002829D8" w:rsidP="002829D8">
            <w:pPr>
              <w:rPr>
                <w:color w:val="0000FF"/>
                <w:sz w:val="16"/>
                <w:szCs w:val="16"/>
              </w:rPr>
            </w:pPr>
            <w:r w:rsidRPr="002829D8">
              <w:rPr>
                <w:color w:val="0000FF"/>
                <w:sz w:val="16"/>
                <w:szCs w:val="16"/>
              </w:rPr>
              <w:t>0,0</w:t>
            </w:r>
          </w:p>
        </w:tc>
        <w:tc>
          <w:tcPr>
            <w:tcW w:w="1134" w:type="dxa"/>
          </w:tcPr>
          <w:p w:rsidR="002829D8" w:rsidRPr="002829D8" w:rsidRDefault="002829D8" w:rsidP="002829D8">
            <w:pPr>
              <w:rPr>
                <w:color w:val="0000FF"/>
                <w:sz w:val="16"/>
                <w:szCs w:val="16"/>
              </w:rPr>
            </w:pPr>
            <w:r w:rsidRPr="002829D8">
              <w:rPr>
                <w:color w:val="0000FF"/>
                <w:sz w:val="16"/>
                <w:szCs w:val="16"/>
              </w:rPr>
              <w:t>1 078,3</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rPr>
          <w:trHeight w:val="53"/>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rPr>
          <w:trHeight w:val="53"/>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sz w:val="16"/>
                <w:szCs w:val="16"/>
              </w:rPr>
            </w:pPr>
            <w:r w:rsidRPr="002829D8">
              <w:rPr>
                <w:sz w:val="16"/>
                <w:szCs w:val="16"/>
              </w:rPr>
              <w:t>1.1</w:t>
            </w:r>
          </w:p>
        </w:tc>
        <w:tc>
          <w:tcPr>
            <w:tcW w:w="1134" w:type="dxa"/>
            <w:vMerge w:val="restart"/>
          </w:tcPr>
          <w:p w:rsidR="002829D8" w:rsidRPr="002829D8" w:rsidRDefault="002829D8" w:rsidP="002829D8">
            <w:pPr>
              <w:spacing w:line="221" w:lineRule="auto"/>
              <w:rPr>
                <w:sz w:val="16"/>
                <w:szCs w:val="16"/>
              </w:rPr>
            </w:pPr>
            <w:r w:rsidRPr="002829D8">
              <w:rPr>
                <w:sz w:val="16"/>
                <w:szCs w:val="16"/>
              </w:rPr>
              <w:t>Мероприятия в сфере культуры (закупка товаров, работ и услуг для обеспечения государственных (муниципальных) нужд)</w:t>
            </w:r>
          </w:p>
        </w:tc>
        <w:tc>
          <w:tcPr>
            <w:tcW w:w="1134" w:type="dxa"/>
          </w:tcPr>
          <w:p w:rsidR="002829D8" w:rsidRPr="002829D8" w:rsidRDefault="002829D8" w:rsidP="002829D8">
            <w:pPr>
              <w:widowControl w:val="0"/>
              <w:autoSpaceDE w:val="0"/>
              <w:autoSpaceDN w:val="0"/>
              <w:adjustRightInd w:val="0"/>
              <w:spacing w:line="221" w:lineRule="auto"/>
              <w:rPr>
                <w:sz w:val="16"/>
                <w:szCs w:val="16"/>
              </w:rPr>
            </w:pPr>
            <w:r w:rsidRPr="002829D8">
              <w:rPr>
                <w:b/>
                <w:color w:val="0000FF"/>
                <w:sz w:val="16"/>
                <w:szCs w:val="16"/>
              </w:rPr>
              <w:t>2016-2027</w:t>
            </w:r>
          </w:p>
        </w:tc>
        <w:tc>
          <w:tcPr>
            <w:tcW w:w="1275" w:type="dxa"/>
          </w:tcPr>
          <w:p w:rsidR="002829D8" w:rsidRPr="002829D8" w:rsidRDefault="002829D8" w:rsidP="002829D8">
            <w:pPr>
              <w:spacing w:line="221" w:lineRule="auto"/>
              <w:rPr>
                <w:b/>
                <w:color w:val="0000FF"/>
                <w:sz w:val="16"/>
                <w:szCs w:val="16"/>
                <w:lang w:val="en-US"/>
              </w:rPr>
            </w:pPr>
            <w:r w:rsidRPr="002829D8">
              <w:rPr>
                <w:b/>
                <w:color w:val="0000FF"/>
                <w:sz w:val="16"/>
                <w:szCs w:val="16"/>
              </w:rPr>
              <w:t>8 015,7</w:t>
            </w:r>
          </w:p>
        </w:tc>
        <w:tc>
          <w:tcPr>
            <w:tcW w:w="1276" w:type="dxa"/>
            <w:vAlign w:val="center"/>
          </w:tcPr>
          <w:p w:rsidR="002829D8" w:rsidRPr="002829D8" w:rsidRDefault="002829D8" w:rsidP="002829D8">
            <w:pPr>
              <w:spacing w:line="221" w:lineRule="auto"/>
              <w:rPr>
                <w:b/>
                <w:color w:val="0000FF"/>
                <w:sz w:val="16"/>
                <w:szCs w:val="16"/>
              </w:rPr>
            </w:pPr>
            <w:r w:rsidRPr="002829D8">
              <w:rPr>
                <w:b/>
                <w:color w:val="0000FF"/>
                <w:sz w:val="16"/>
                <w:szCs w:val="16"/>
              </w:rPr>
              <w:t>0,0</w:t>
            </w:r>
          </w:p>
        </w:tc>
        <w:tc>
          <w:tcPr>
            <w:tcW w:w="1134" w:type="dxa"/>
          </w:tcPr>
          <w:p w:rsidR="002829D8" w:rsidRPr="002829D8" w:rsidRDefault="002829D8" w:rsidP="002829D8">
            <w:pPr>
              <w:spacing w:line="221" w:lineRule="auto"/>
              <w:rPr>
                <w:b/>
                <w:color w:val="0000FF"/>
                <w:sz w:val="16"/>
                <w:szCs w:val="16"/>
                <w:lang w:val="en-US"/>
              </w:rPr>
            </w:pPr>
            <w:r w:rsidRPr="002829D8">
              <w:rPr>
                <w:b/>
                <w:color w:val="0000FF"/>
                <w:sz w:val="16"/>
                <w:szCs w:val="16"/>
              </w:rPr>
              <w:t>7 015,7</w:t>
            </w:r>
          </w:p>
        </w:tc>
        <w:tc>
          <w:tcPr>
            <w:tcW w:w="1228" w:type="dxa"/>
            <w:gridSpan w:val="2"/>
          </w:tcPr>
          <w:p w:rsidR="002829D8" w:rsidRPr="002829D8" w:rsidRDefault="002829D8" w:rsidP="002829D8">
            <w:pPr>
              <w:spacing w:line="221" w:lineRule="auto"/>
              <w:rPr>
                <w:b/>
                <w:color w:val="0000FF"/>
                <w:sz w:val="16"/>
                <w:szCs w:val="16"/>
              </w:rPr>
            </w:pPr>
            <w:r w:rsidRPr="002829D8">
              <w:rPr>
                <w:b/>
                <w:color w:val="0000FF"/>
                <w:sz w:val="16"/>
                <w:szCs w:val="16"/>
              </w:rPr>
              <w:t>1 000,0</w:t>
            </w:r>
          </w:p>
        </w:tc>
        <w:tc>
          <w:tcPr>
            <w:tcW w:w="1749" w:type="dxa"/>
            <w:vMerge w:val="restart"/>
          </w:tcPr>
          <w:p w:rsidR="002829D8" w:rsidRPr="002829D8" w:rsidRDefault="002829D8" w:rsidP="002829D8">
            <w:pPr>
              <w:spacing w:line="221" w:lineRule="auto"/>
              <w:rPr>
                <w:sz w:val="16"/>
                <w:szCs w:val="16"/>
              </w:rPr>
            </w:pPr>
            <w:r w:rsidRPr="002829D8">
              <w:rPr>
                <w:sz w:val="16"/>
                <w:szCs w:val="16"/>
              </w:rPr>
              <w:t>Управление социальной политики Администрации МО Билибинский муниципальный район, учреждения культуры</w:t>
            </w:r>
          </w:p>
        </w:tc>
      </w:tr>
      <w:tr w:rsidR="002829D8" w:rsidRPr="002829D8" w:rsidTr="00A02820">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spacing w:line="221" w:lineRule="auto"/>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2016</w:t>
            </w:r>
          </w:p>
        </w:tc>
        <w:tc>
          <w:tcPr>
            <w:tcW w:w="1275" w:type="dxa"/>
          </w:tcPr>
          <w:p w:rsidR="002829D8" w:rsidRPr="002829D8" w:rsidRDefault="002829D8" w:rsidP="002829D8">
            <w:pPr>
              <w:rPr>
                <w:sz w:val="16"/>
                <w:szCs w:val="16"/>
              </w:rPr>
            </w:pPr>
            <w:r w:rsidRPr="002829D8">
              <w:rPr>
                <w:sz w:val="16"/>
                <w:szCs w:val="16"/>
              </w:rPr>
              <w:t>646,1</w:t>
            </w:r>
          </w:p>
        </w:tc>
        <w:tc>
          <w:tcPr>
            <w:tcW w:w="1276" w:type="dxa"/>
            <w:vAlign w:val="center"/>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646,1</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spacing w:line="221" w:lineRule="auto"/>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2017</w:t>
            </w:r>
          </w:p>
        </w:tc>
        <w:tc>
          <w:tcPr>
            <w:tcW w:w="1275" w:type="dxa"/>
          </w:tcPr>
          <w:p w:rsidR="002829D8" w:rsidRPr="002829D8" w:rsidRDefault="002829D8" w:rsidP="002829D8">
            <w:pPr>
              <w:rPr>
                <w:sz w:val="16"/>
                <w:szCs w:val="16"/>
              </w:rPr>
            </w:pPr>
            <w:r w:rsidRPr="002829D8">
              <w:rPr>
                <w:sz w:val="16"/>
                <w:szCs w:val="16"/>
              </w:rPr>
              <w:t>710,0</w:t>
            </w:r>
          </w:p>
        </w:tc>
        <w:tc>
          <w:tcPr>
            <w:tcW w:w="1276" w:type="dxa"/>
            <w:vAlign w:val="center"/>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710,0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spacing w:line="221" w:lineRule="auto"/>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2018</w:t>
            </w:r>
          </w:p>
        </w:tc>
        <w:tc>
          <w:tcPr>
            <w:tcW w:w="1275" w:type="dxa"/>
          </w:tcPr>
          <w:p w:rsidR="002829D8" w:rsidRPr="002829D8" w:rsidRDefault="002829D8" w:rsidP="002829D8">
            <w:pPr>
              <w:spacing w:line="221" w:lineRule="auto"/>
              <w:rPr>
                <w:sz w:val="16"/>
                <w:szCs w:val="16"/>
              </w:rPr>
            </w:pPr>
            <w:r w:rsidRPr="002829D8">
              <w:rPr>
                <w:sz w:val="16"/>
                <w:szCs w:val="16"/>
              </w:rPr>
              <w:t>1 205,5</w:t>
            </w:r>
          </w:p>
        </w:tc>
        <w:tc>
          <w:tcPr>
            <w:tcW w:w="1276" w:type="dxa"/>
            <w:vAlign w:val="center"/>
          </w:tcPr>
          <w:p w:rsidR="002829D8" w:rsidRPr="002829D8" w:rsidRDefault="002829D8" w:rsidP="002829D8">
            <w:pPr>
              <w:spacing w:line="221" w:lineRule="auto"/>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205,5</w:t>
            </w:r>
          </w:p>
        </w:tc>
        <w:tc>
          <w:tcPr>
            <w:tcW w:w="1228" w:type="dxa"/>
            <w:gridSpan w:val="2"/>
          </w:tcPr>
          <w:p w:rsidR="002829D8" w:rsidRPr="002829D8" w:rsidRDefault="002829D8" w:rsidP="002829D8">
            <w:pPr>
              <w:spacing w:line="221" w:lineRule="auto"/>
              <w:rPr>
                <w:sz w:val="16"/>
                <w:szCs w:val="16"/>
              </w:rPr>
            </w:pPr>
            <w:r w:rsidRPr="002829D8">
              <w:rPr>
                <w:sz w:val="16"/>
                <w:szCs w:val="16"/>
              </w:rPr>
              <w:t>1 000,0</w:t>
            </w:r>
          </w:p>
        </w:tc>
        <w:tc>
          <w:tcPr>
            <w:tcW w:w="1749" w:type="dxa"/>
            <w:vMerge/>
          </w:tcPr>
          <w:p w:rsidR="002829D8" w:rsidRPr="002829D8" w:rsidRDefault="002829D8" w:rsidP="002829D8">
            <w:pPr>
              <w:spacing w:line="221" w:lineRule="auto"/>
              <w:rPr>
                <w:sz w:val="16"/>
                <w:szCs w:val="16"/>
              </w:rPr>
            </w:pPr>
          </w:p>
        </w:tc>
      </w:tr>
      <w:tr w:rsidR="002829D8" w:rsidRPr="002829D8" w:rsidTr="00A02820">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spacing w:line="221" w:lineRule="auto"/>
              <w:rPr>
                <w:b/>
                <w:sz w:val="16"/>
                <w:szCs w:val="16"/>
              </w:rPr>
            </w:pPr>
          </w:p>
        </w:tc>
        <w:tc>
          <w:tcPr>
            <w:tcW w:w="1134" w:type="dxa"/>
            <w:vAlign w:val="center"/>
          </w:tcPr>
          <w:p w:rsidR="002829D8" w:rsidRPr="002829D8" w:rsidRDefault="002829D8" w:rsidP="002829D8">
            <w:pPr>
              <w:spacing w:line="221" w:lineRule="auto"/>
              <w:rPr>
                <w:b/>
                <w:sz w:val="16"/>
                <w:szCs w:val="16"/>
              </w:rPr>
            </w:pPr>
            <w:r w:rsidRPr="002829D8">
              <w:rPr>
                <w:sz w:val="16"/>
                <w:szCs w:val="16"/>
              </w:rPr>
              <w:t>2019</w:t>
            </w:r>
          </w:p>
        </w:tc>
        <w:tc>
          <w:tcPr>
            <w:tcW w:w="1275" w:type="dxa"/>
          </w:tcPr>
          <w:p w:rsidR="002829D8" w:rsidRPr="002829D8" w:rsidRDefault="002829D8" w:rsidP="002829D8">
            <w:pPr>
              <w:rPr>
                <w:sz w:val="16"/>
                <w:szCs w:val="16"/>
              </w:rPr>
            </w:pPr>
            <w:r w:rsidRPr="002829D8">
              <w:rPr>
                <w:sz w:val="16"/>
                <w:szCs w:val="16"/>
              </w:rPr>
              <w:t>845,8</w:t>
            </w:r>
          </w:p>
        </w:tc>
        <w:tc>
          <w:tcPr>
            <w:tcW w:w="1276" w:type="dxa"/>
            <w:vAlign w:val="center"/>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845,8</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spacing w:line="221" w:lineRule="auto"/>
              <w:rPr>
                <w:b/>
                <w:sz w:val="16"/>
                <w:szCs w:val="16"/>
              </w:rPr>
            </w:pPr>
          </w:p>
        </w:tc>
        <w:tc>
          <w:tcPr>
            <w:tcW w:w="1134" w:type="dxa"/>
          </w:tcPr>
          <w:p w:rsidR="002829D8" w:rsidRPr="002829D8" w:rsidRDefault="002829D8" w:rsidP="002829D8">
            <w:pPr>
              <w:spacing w:line="221" w:lineRule="auto"/>
              <w:rPr>
                <w:b/>
                <w:sz w:val="16"/>
                <w:szCs w:val="16"/>
              </w:rPr>
            </w:pPr>
            <w:r w:rsidRPr="002829D8">
              <w:rPr>
                <w:sz w:val="16"/>
                <w:szCs w:val="16"/>
              </w:rPr>
              <w:t>2020</w:t>
            </w:r>
          </w:p>
        </w:tc>
        <w:tc>
          <w:tcPr>
            <w:tcW w:w="1275" w:type="dxa"/>
          </w:tcPr>
          <w:p w:rsidR="002829D8" w:rsidRPr="002829D8" w:rsidRDefault="002829D8" w:rsidP="002829D8">
            <w:pPr>
              <w:rPr>
                <w:sz w:val="16"/>
                <w:szCs w:val="16"/>
              </w:rPr>
            </w:pPr>
            <w:r w:rsidRPr="002829D8">
              <w:rPr>
                <w:sz w:val="16"/>
                <w:szCs w:val="16"/>
              </w:rPr>
              <w:t>736,8</w:t>
            </w:r>
          </w:p>
        </w:tc>
        <w:tc>
          <w:tcPr>
            <w:tcW w:w="1276" w:type="dxa"/>
            <w:vAlign w:val="center"/>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736,8</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spacing w:line="221" w:lineRule="auto"/>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807,4</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807,4</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spacing w:line="221" w:lineRule="auto"/>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lang w:val="en-US"/>
              </w:rPr>
            </w:pPr>
            <w:r w:rsidRPr="002829D8">
              <w:rPr>
                <w:sz w:val="16"/>
                <w:szCs w:val="16"/>
              </w:rPr>
              <w:t>5</w:t>
            </w:r>
            <w:r w:rsidRPr="002829D8">
              <w:rPr>
                <w:sz w:val="16"/>
                <w:szCs w:val="16"/>
                <w:lang w:val="en-US"/>
              </w:rPr>
              <w:t>49</w:t>
            </w:r>
            <w:r w:rsidRPr="002829D8">
              <w:rPr>
                <w:sz w:val="16"/>
                <w:szCs w:val="16"/>
              </w:rPr>
              <w:t>,</w:t>
            </w:r>
            <w:r w:rsidRPr="002829D8">
              <w:rPr>
                <w:sz w:val="16"/>
                <w:szCs w:val="16"/>
                <w:lang w:val="en-US"/>
              </w:rPr>
              <w:t>2</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5</w:t>
            </w:r>
            <w:r w:rsidRPr="002829D8">
              <w:rPr>
                <w:sz w:val="16"/>
                <w:szCs w:val="16"/>
                <w:lang w:val="en-US"/>
              </w:rPr>
              <w:t>49</w:t>
            </w:r>
            <w:r w:rsidRPr="002829D8">
              <w:rPr>
                <w:sz w:val="16"/>
                <w:szCs w:val="16"/>
              </w:rPr>
              <w:t>,</w:t>
            </w:r>
            <w:r w:rsidRPr="002829D8">
              <w:rPr>
                <w:sz w:val="16"/>
                <w:szCs w:val="16"/>
                <w:lang w:val="en-US"/>
              </w:rPr>
              <w:t>2</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spacing w:line="221" w:lineRule="auto"/>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1 789,8</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1 789,8</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spacing w:line="221" w:lineRule="auto"/>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color w:val="FF0000"/>
                <w:sz w:val="16"/>
                <w:szCs w:val="16"/>
              </w:rPr>
            </w:pPr>
            <w:r w:rsidRPr="002829D8">
              <w:rPr>
                <w:bCs/>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1 020,1</w:t>
            </w:r>
          </w:p>
        </w:tc>
        <w:tc>
          <w:tcPr>
            <w:tcW w:w="1276" w:type="dxa"/>
          </w:tcPr>
          <w:p w:rsidR="002829D8" w:rsidRPr="002829D8" w:rsidRDefault="002829D8" w:rsidP="002829D8">
            <w:pPr>
              <w:rPr>
                <w:color w:val="FF0000"/>
                <w:sz w:val="16"/>
                <w:szCs w:val="16"/>
              </w:rPr>
            </w:pPr>
            <w:r w:rsidRPr="002829D8">
              <w:rPr>
                <w:color w:val="FF0000"/>
                <w:sz w:val="16"/>
                <w:szCs w:val="16"/>
              </w:rPr>
              <w:t>0,0</w:t>
            </w:r>
          </w:p>
        </w:tc>
        <w:tc>
          <w:tcPr>
            <w:tcW w:w="1134" w:type="dxa"/>
          </w:tcPr>
          <w:p w:rsidR="002829D8" w:rsidRPr="002829D8" w:rsidRDefault="002829D8" w:rsidP="002829D8">
            <w:pPr>
              <w:rPr>
                <w:color w:val="FF0000"/>
                <w:sz w:val="16"/>
                <w:szCs w:val="16"/>
              </w:rPr>
            </w:pPr>
            <w:r w:rsidRPr="002829D8">
              <w:rPr>
                <w:color w:val="FF0000"/>
                <w:sz w:val="16"/>
                <w:szCs w:val="16"/>
              </w:rPr>
              <w:t>1 020,1</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spacing w:line="221" w:lineRule="auto"/>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478,3</w:t>
            </w:r>
          </w:p>
        </w:tc>
        <w:tc>
          <w:tcPr>
            <w:tcW w:w="1276" w:type="dxa"/>
          </w:tcPr>
          <w:p w:rsidR="002829D8" w:rsidRPr="002829D8" w:rsidRDefault="002829D8" w:rsidP="002829D8">
            <w:pPr>
              <w:rPr>
                <w:color w:val="0000FF"/>
                <w:sz w:val="16"/>
                <w:szCs w:val="16"/>
              </w:rPr>
            </w:pPr>
            <w:r w:rsidRPr="002829D8">
              <w:rPr>
                <w:color w:val="0000FF"/>
                <w:sz w:val="16"/>
                <w:szCs w:val="16"/>
              </w:rPr>
              <w:t>0,0</w:t>
            </w:r>
          </w:p>
        </w:tc>
        <w:tc>
          <w:tcPr>
            <w:tcW w:w="1134" w:type="dxa"/>
          </w:tcPr>
          <w:p w:rsidR="002829D8" w:rsidRPr="002829D8" w:rsidRDefault="002829D8" w:rsidP="002829D8">
            <w:pPr>
              <w:rPr>
                <w:color w:val="0000FF"/>
                <w:sz w:val="16"/>
                <w:szCs w:val="16"/>
              </w:rPr>
            </w:pPr>
            <w:r w:rsidRPr="002829D8">
              <w:rPr>
                <w:color w:val="0000FF"/>
                <w:sz w:val="16"/>
                <w:szCs w:val="16"/>
              </w:rPr>
              <w:t>478,3</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spacing w:line="221" w:lineRule="auto"/>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spacing w:line="221" w:lineRule="auto"/>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c>
          <w:tcPr>
            <w:tcW w:w="426" w:type="dxa"/>
            <w:vMerge w:val="restart"/>
          </w:tcPr>
          <w:p w:rsidR="002829D8" w:rsidRPr="002829D8" w:rsidRDefault="002829D8" w:rsidP="002829D8">
            <w:pPr>
              <w:rPr>
                <w:sz w:val="16"/>
                <w:szCs w:val="16"/>
              </w:rPr>
            </w:pPr>
            <w:r w:rsidRPr="002829D8">
              <w:rPr>
                <w:sz w:val="16"/>
                <w:szCs w:val="16"/>
              </w:rPr>
              <w:t>1.2</w:t>
            </w:r>
          </w:p>
        </w:tc>
        <w:tc>
          <w:tcPr>
            <w:tcW w:w="1134" w:type="dxa"/>
            <w:vMerge w:val="restart"/>
          </w:tcPr>
          <w:p w:rsidR="002829D8" w:rsidRPr="002829D8" w:rsidRDefault="002829D8" w:rsidP="002829D8">
            <w:pPr>
              <w:spacing w:line="221" w:lineRule="auto"/>
              <w:rPr>
                <w:sz w:val="16"/>
                <w:szCs w:val="16"/>
              </w:rPr>
            </w:pPr>
            <w:r w:rsidRPr="002829D8">
              <w:rPr>
                <w:sz w:val="16"/>
                <w:szCs w:val="16"/>
              </w:rPr>
              <w:t>Мероприятия в сфере культуры (предоставление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widowControl w:val="0"/>
              <w:autoSpaceDE w:val="0"/>
              <w:autoSpaceDN w:val="0"/>
              <w:adjustRightInd w:val="0"/>
              <w:spacing w:line="221" w:lineRule="auto"/>
              <w:rPr>
                <w:sz w:val="16"/>
                <w:szCs w:val="16"/>
              </w:rPr>
            </w:pPr>
            <w:r w:rsidRPr="002829D8">
              <w:rPr>
                <w:b/>
                <w:color w:val="0000FF"/>
                <w:sz w:val="16"/>
                <w:szCs w:val="16"/>
              </w:rPr>
              <w:t>2016-2027</w:t>
            </w:r>
          </w:p>
        </w:tc>
        <w:tc>
          <w:tcPr>
            <w:tcW w:w="1275" w:type="dxa"/>
          </w:tcPr>
          <w:p w:rsidR="002829D8" w:rsidRPr="002829D8" w:rsidRDefault="002829D8" w:rsidP="002829D8">
            <w:pPr>
              <w:spacing w:line="221" w:lineRule="auto"/>
              <w:rPr>
                <w:b/>
                <w:color w:val="0000FF"/>
                <w:sz w:val="16"/>
                <w:szCs w:val="16"/>
              </w:rPr>
            </w:pPr>
            <w:r w:rsidRPr="002829D8">
              <w:rPr>
                <w:b/>
                <w:color w:val="0000FF"/>
                <w:sz w:val="16"/>
                <w:szCs w:val="16"/>
              </w:rPr>
              <w:t>7 744,9</w:t>
            </w:r>
          </w:p>
        </w:tc>
        <w:tc>
          <w:tcPr>
            <w:tcW w:w="1276" w:type="dxa"/>
            <w:vAlign w:val="center"/>
          </w:tcPr>
          <w:p w:rsidR="002829D8" w:rsidRPr="002829D8" w:rsidRDefault="002829D8" w:rsidP="002829D8">
            <w:pPr>
              <w:spacing w:line="221" w:lineRule="auto"/>
              <w:rPr>
                <w:b/>
                <w:color w:val="0000FF"/>
                <w:sz w:val="16"/>
                <w:szCs w:val="16"/>
              </w:rPr>
            </w:pPr>
            <w:r w:rsidRPr="002829D8">
              <w:rPr>
                <w:b/>
                <w:color w:val="0000FF"/>
                <w:sz w:val="16"/>
                <w:szCs w:val="16"/>
              </w:rPr>
              <w:t>0,0</w:t>
            </w:r>
          </w:p>
        </w:tc>
        <w:tc>
          <w:tcPr>
            <w:tcW w:w="1134" w:type="dxa"/>
          </w:tcPr>
          <w:p w:rsidR="002829D8" w:rsidRPr="002829D8" w:rsidRDefault="002829D8" w:rsidP="002829D8">
            <w:pPr>
              <w:spacing w:line="221" w:lineRule="auto"/>
              <w:rPr>
                <w:b/>
                <w:color w:val="0000FF"/>
                <w:sz w:val="16"/>
                <w:szCs w:val="16"/>
              </w:rPr>
            </w:pPr>
            <w:r w:rsidRPr="002829D8">
              <w:rPr>
                <w:b/>
                <w:color w:val="0000FF"/>
                <w:sz w:val="16"/>
                <w:szCs w:val="16"/>
              </w:rPr>
              <w:t>7 744,9</w:t>
            </w:r>
          </w:p>
        </w:tc>
        <w:tc>
          <w:tcPr>
            <w:tcW w:w="1228" w:type="dxa"/>
            <w:gridSpan w:val="2"/>
          </w:tcPr>
          <w:p w:rsidR="002829D8" w:rsidRPr="002829D8" w:rsidRDefault="002829D8" w:rsidP="002829D8">
            <w:pPr>
              <w:spacing w:line="221" w:lineRule="auto"/>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spacing w:line="221" w:lineRule="auto"/>
              <w:rPr>
                <w:sz w:val="16"/>
                <w:szCs w:val="16"/>
              </w:rPr>
            </w:pPr>
            <w:r w:rsidRPr="002829D8">
              <w:rPr>
                <w:sz w:val="16"/>
                <w:szCs w:val="16"/>
              </w:rPr>
              <w:t>Управление социальной политики Администрации МО Билибинский муниципальный район, учреждения культуры</w:t>
            </w:r>
          </w:p>
        </w:tc>
      </w:tr>
      <w:tr w:rsidR="002829D8" w:rsidRPr="002829D8" w:rsidTr="00A02820">
        <w:tc>
          <w:tcPr>
            <w:tcW w:w="426" w:type="dxa"/>
            <w:vMerge/>
          </w:tcPr>
          <w:p w:rsidR="002829D8" w:rsidRPr="002829D8" w:rsidRDefault="002829D8" w:rsidP="002829D8">
            <w:pPr>
              <w:rPr>
                <w:sz w:val="16"/>
                <w:szCs w:val="16"/>
              </w:rPr>
            </w:pPr>
          </w:p>
        </w:tc>
        <w:tc>
          <w:tcPr>
            <w:tcW w:w="1134" w:type="dxa"/>
            <w:vMerge/>
          </w:tcPr>
          <w:p w:rsidR="002829D8" w:rsidRPr="002829D8" w:rsidRDefault="002829D8" w:rsidP="002829D8">
            <w:pPr>
              <w:spacing w:line="221" w:lineRule="auto"/>
              <w:rPr>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2016</w:t>
            </w:r>
          </w:p>
        </w:tc>
        <w:tc>
          <w:tcPr>
            <w:tcW w:w="1275" w:type="dxa"/>
          </w:tcPr>
          <w:p w:rsidR="002829D8" w:rsidRPr="002829D8" w:rsidRDefault="002829D8" w:rsidP="002829D8">
            <w:pPr>
              <w:rPr>
                <w:sz w:val="16"/>
                <w:szCs w:val="16"/>
              </w:rPr>
            </w:pPr>
            <w:r w:rsidRPr="002829D8">
              <w:rPr>
                <w:sz w:val="16"/>
                <w:szCs w:val="16"/>
              </w:rPr>
              <w:t>650,0</w:t>
            </w:r>
          </w:p>
        </w:tc>
        <w:tc>
          <w:tcPr>
            <w:tcW w:w="1276" w:type="dxa"/>
            <w:vAlign w:val="center"/>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650,0</w:t>
            </w:r>
          </w:p>
        </w:tc>
        <w:tc>
          <w:tcPr>
            <w:tcW w:w="1228" w:type="dxa"/>
            <w:gridSpan w:val="2"/>
            <w:vAlign w:val="center"/>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c>
          <w:tcPr>
            <w:tcW w:w="426" w:type="dxa"/>
            <w:vMerge/>
          </w:tcPr>
          <w:p w:rsidR="002829D8" w:rsidRPr="002829D8" w:rsidRDefault="002829D8" w:rsidP="002829D8">
            <w:pPr>
              <w:rPr>
                <w:sz w:val="16"/>
                <w:szCs w:val="16"/>
              </w:rPr>
            </w:pPr>
          </w:p>
        </w:tc>
        <w:tc>
          <w:tcPr>
            <w:tcW w:w="1134" w:type="dxa"/>
            <w:vMerge/>
          </w:tcPr>
          <w:p w:rsidR="002829D8" w:rsidRPr="002829D8" w:rsidRDefault="002829D8" w:rsidP="002829D8">
            <w:pPr>
              <w:spacing w:line="221" w:lineRule="auto"/>
              <w:rPr>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2017</w:t>
            </w:r>
          </w:p>
        </w:tc>
        <w:tc>
          <w:tcPr>
            <w:tcW w:w="1275" w:type="dxa"/>
          </w:tcPr>
          <w:p w:rsidR="002829D8" w:rsidRPr="002829D8" w:rsidRDefault="002829D8" w:rsidP="002829D8">
            <w:pPr>
              <w:rPr>
                <w:sz w:val="16"/>
                <w:szCs w:val="16"/>
              </w:rPr>
            </w:pPr>
            <w:r w:rsidRPr="002829D8">
              <w:rPr>
                <w:sz w:val="16"/>
                <w:szCs w:val="16"/>
              </w:rPr>
              <w:t>350,0</w:t>
            </w:r>
          </w:p>
        </w:tc>
        <w:tc>
          <w:tcPr>
            <w:tcW w:w="1276" w:type="dxa"/>
            <w:vAlign w:val="center"/>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350,0</w:t>
            </w:r>
          </w:p>
        </w:tc>
        <w:tc>
          <w:tcPr>
            <w:tcW w:w="1228" w:type="dxa"/>
            <w:gridSpan w:val="2"/>
            <w:vAlign w:val="center"/>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c>
          <w:tcPr>
            <w:tcW w:w="426" w:type="dxa"/>
            <w:vMerge/>
          </w:tcPr>
          <w:p w:rsidR="002829D8" w:rsidRPr="002829D8" w:rsidRDefault="002829D8" w:rsidP="002829D8">
            <w:pPr>
              <w:rPr>
                <w:sz w:val="16"/>
                <w:szCs w:val="16"/>
              </w:rPr>
            </w:pPr>
          </w:p>
        </w:tc>
        <w:tc>
          <w:tcPr>
            <w:tcW w:w="1134" w:type="dxa"/>
            <w:vMerge/>
          </w:tcPr>
          <w:p w:rsidR="002829D8" w:rsidRPr="002829D8" w:rsidRDefault="002829D8" w:rsidP="002829D8">
            <w:pPr>
              <w:spacing w:line="221" w:lineRule="auto"/>
              <w:rPr>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2018</w:t>
            </w:r>
          </w:p>
        </w:tc>
        <w:tc>
          <w:tcPr>
            <w:tcW w:w="1275" w:type="dxa"/>
          </w:tcPr>
          <w:p w:rsidR="002829D8" w:rsidRPr="002829D8" w:rsidRDefault="002829D8" w:rsidP="002829D8">
            <w:pPr>
              <w:spacing w:line="221" w:lineRule="auto"/>
              <w:rPr>
                <w:sz w:val="16"/>
                <w:szCs w:val="16"/>
              </w:rPr>
            </w:pPr>
            <w:r w:rsidRPr="002829D8">
              <w:rPr>
                <w:sz w:val="16"/>
                <w:szCs w:val="16"/>
              </w:rPr>
              <w:t>2 350,0</w:t>
            </w:r>
          </w:p>
        </w:tc>
        <w:tc>
          <w:tcPr>
            <w:tcW w:w="1276" w:type="dxa"/>
            <w:vAlign w:val="center"/>
          </w:tcPr>
          <w:p w:rsidR="002829D8" w:rsidRPr="002829D8" w:rsidRDefault="002829D8" w:rsidP="002829D8">
            <w:pPr>
              <w:spacing w:line="221" w:lineRule="auto"/>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2 350,0</w:t>
            </w:r>
          </w:p>
        </w:tc>
        <w:tc>
          <w:tcPr>
            <w:tcW w:w="1228" w:type="dxa"/>
            <w:gridSpan w:val="2"/>
            <w:vAlign w:val="center"/>
          </w:tcPr>
          <w:p w:rsidR="002829D8" w:rsidRPr="002829D8" w:rsidRDefault="002829D8" w:rsidP="002829D8">
            <w:pPr>
              <w:spacing w:line="221" w:lineRule="auto"/>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c>
          <w:tcPr>
            <w:tcW w:w="426" w:type="dxa"/>
            <w:vMerge/>
          </w:tcPr>
          <w:p w:rsidR="002829D8" w:rsidRPr="002829D8" w:rsidRDefault="002829D8" w:rsidP="002829D8">
            <w:pPr>
              <w:rPr>
                <w:sz w:val="16"/>
                <w:szCs w:val="16"/>
              </w:rPr>
            </w:pPr>
          </w:p>
        </w:tc>
        <w:tc>
          <w:tcPr>
            <w:tcW w:w="1134" w:type="dxa"/>
            <w:vMerge/>
          </w:tcPr>
          <w:p w:rsidR="002829D8" w:rsidRPr="002829D8" w:rsidRDefault="002829D8" w:rsidP="002829D8">
            <w:pPr>
              <w:spacing w:line="221" w:lineRule="auto"/>
              <w:rPr>
                <w:sz w:val="16"/>
                <w:szCs w:val="16"/>
              </w:rPr>
            </w:pPr>
          </w:p>
        </w:tc>
        <w:tc>
          <w:tcPr>
            <w:tcW w:w="1134" w:type="dxa"/>
            <w:vAlign w:val="center"/>
          </w:tcPr>
          <w:p w:rsidR="002829D8" w:rsidRPr="002829D8" w:rsidRDefault="002829D8" w:rsidP="002829D8">
            <w:pPr>
              <w:spacing w:line="221" w:lineRule="auto"/>
              <w:rPr>
                <w:b/>
                <w:sz w:val="16"/>
                <w:szCs w:val="16"/>
              </w:rPr>
            </w:pPr>
            <w:r w:rsidRPr="002829D8">
              <w:rPr>
                <w:sz w:val="16"/>
                <w:szCs w:val="16"/>
              </w:rPr>
              <w:t>2019</w:t>
            </w:r>
          </w:p>
        </w:tc>
        <w:tc>
          <w:tcPr>
            <w:tcW w:w="1275" w:type="dxa"/>
          </w:tcPr>
          <w:p w:rsidR="002829D8" w:rsidRPr="002829D8" w:rsidRDefault="002829D8" w:rsidP="002829D8">
            <w:pPr>
              <w:rPr>
                <w:sz w:val="16"/>
                <w:szCs w:val="16"/>
              </w:rPr>
            </w:pPr>
            <w:r w:rsidRPr="002829D8">
              <w:rPr>
                <w:sz w:val="16"/>
                <w:szCs w:val="16"/>
              </w:rPr>
              <w:t>485,6</w:t>
            </w:r>
          </w:p>
        </w:tc>
        <w:tc>
          <w:tcPr>
            <w:tcW w:w="1276" w:type="dxa"/>
            <w:vAlign w:val="center"/>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485,6</w:t>
            </w:r>
          </w:p>
        </w:tc>
        <w:tc>
          <w:tcPr>
            <w:tcW w:w="1228" w:type="dxa"/>
            <w:gridSpan w:val="2"/>
            <w:vAlign w:val="center"/>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c>
          <w:tcPr>
            <w:tcW w:w="426" w:type="dxa"/>
            <w:vMerge/>
          </w:tcPr>
          <w:p w:rsidR="002829D8" w:rsidRPr="002829D8" w:rsidRDefault="002829D8" w:rsidP="002829D8">
            <w:pPr>
              <w:rPr>
                <w:sz w:val="16"/>
                <w:szCs w:val="16"/>
              </w:rPr>
            </w:pPr>
          </w:p>
        </w:tc>
        <w:tc>
          <w:tcPr>
            <w:tcW w:w="1134" w:type="dxa"/>
            <w:vMerge/>
          </w:tcPr>
          <w:p w:rsidR="002829D8" w:rsidRPr="002829D8" w:rsidRDefault="002829D8" w:rsidP="002829D8">
            <w:pPr>
              <w:spacing w:line="221" w:lineRule="auto"/>
              <w:rPr>
                <w:sz w:val="16"/>
                <w:szCs w:val="16"/>
              </w:rPr>
            </w:pPr>
          </w:p>
        </w:tc>
        <w:tc>
          <w:tcPr>
            <w:tcW w:w="1134" w:type="dxa"/>
            <w:vAlign w:val="center"/>
          </w:tcPr>
          <w:p w:rsidR="002829D8" w:rsidRPr="002829D8" w:rsidRDefault="002829D8" w:rsidP="002829D8">
            <w:pPr>
              <w:spacing w:line="221" w:lineRule="auto"/>
              <w:rPr>
                <w:b/>
                <w:sz w:val="16"/>
                <w:szCs w:val="16"/>
              </w:rPr>
            </w:pPr>
            <w:r w:rsidRPr="002829D8">
              <w:rPr>
                <w:sz w:val="16"/>
                <w:szCs w:val="16"/>
              </w:rPr>
              <w:t>2020</w:t>
            </w:r>
          </w:p>
        </w:tc>
        <w:tc>
          <w:tcPr>
            <w:tcW w:w="1275" w:type="dxa"/>
            <w:vAlign w:val="center"/>
          </w:tcPr>
          <w:p w:rsidR="002829D8" w:rsidRPr="002829D8" w:rsidRDefault="002829D8" w:rsidP="002829D8">
            <w:pPr>
              <w:rPr>
                <w:sz w:val="16"/>
                <w:szCs w:val="16"/>
              </w:rPr>
            </w:pPr>
            <w:r w:rsidRPr="002829D8">
              <w:rPr>
                <w:sz w:val="16"/>
                <w:szCs w:val="16"/>
              </w:rPr>
              <w:t>400,0</w:t>
            </w:r>
          </w:p>
        </w:tc>
        <w:tc>
          <w:tcPr>
            <w:tcW w:w="1276" w:type="dxa"/>
            <w:vAlign w:val="center"/>
          </w:tcPr>
          <w:p w:rsidR="002829D8" w:rsidRPr="002829D8" w:rsidRDefault="002829D8" w:rsidP="002829D8">
            <w:pPr>
              <w:rPr>
                <w:sz w:val="16"/>
                <w:szCs w:val="16"/>
              </w:rPr>
            </w:pPr>
            <w:r w:rsidRPr="002829D8">
              <w:rPr>
                <w:sz w:val="16"/>
                <w:szCs w:val="16"/>
              </w:rPr>
              <w:t>0,0</w:t>
            </w:r>
          </w:p>
        </w:tc>
        <w:tc>
          <w:tcPr>
            <w:tcW w:w="1134" w:type="dxa"/>
            <w:vAlign w:val="center"/>
          </w:tcPr>
          <w:p w:rsidR="002829D8" w:rsidRPr="002829D8" w:rsidRDefault="002829D8" w:rsidP="002829D8">
            <w:pPr>
              <w:rPr>
                <w:sz w:val="16"/>
                <w:szCs w:val="16"/>
              </w:rPr>
            </w:pPr>
            <w:r w:rsidRPr="002829D8">
              <w:rPr>
                <w:sz w:val="16"/>
                <w:szCs w:val="16"/>
              </w:rPr>
              <w:t>400,0</w:t>
            </w:r>
          </w:p>
        </w:tc>
        <w:tc>
          <w:tcPr>
            <w:tcW w:w="1228" w:type="dxa"/>
            <w:gridSpan w:val="2"/>
            <w:vAlign w:val="center"/>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c>
          <w:tcPr>
            <w:tcW w:w="426" w:type="dxa"/>
            <w:vMerge/>
          </w:tcPr>
          <w:p w:rsidR="002829D8" w:rsidRPr="002829D8" w:rsidRDefault="002829D8" w:rsidP="002829D8">
            <w:pPr>
              <w:rPr>
                <w:sz w:val="16"/>
                <w:szCs w:val="16"/>
              </w:rPr>
            </w:pPr>
          </w:p>
        </w:tc>
        <w:tc>
          <w:tcPr>
            <w:tcW w:w="1134" w:type="dxa"/>
            <w:vMerge/>
          </w:tcPr>
          <w:p w:rsidR="002829D8" w:rsidRPr="002829D8" w:rsidRDefault="002829D8" w:rsidP="002829D8">
            <w:pPr>
              <w:spacing w:line="221" w:lineRule="auto"/>
              <w:rPr>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400,0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400,0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c>
          <w:tcPr>
            <w:tcW w:w="426" w:type="dxa"/>
            <w:vMerge/>
          </w:tcPr>
          <w:p w:rsidR="002829D8" w:rsidRPr="002829D8" w:rsidRDefault="002829D8" w:rsidP="002829D8">
            <w:pPr>
              <w:rPr>
                <w:sz w:val="16"/>
                <w:szCs w:val="16"/>
              </w:rPr>
            </w:pPr>
          </w:p>
        </w:tc>
        <w:tc>
          <w:tcPr>
            <w:tcW w:w="1134" w:type="dxa"/>
            <w:vMerge/>
          </w:tcPr>
          <w:p w:rsidR="002829D8" w:rsidRPr="002829D8" w:rsidRDefault="002829D8" w:rsidP="002829D8">
            <w:pPr>
              <w:spacing w:line="221" w:lineRule="auto"/>
              <w:rPr>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lang w:val="en-US"/>
              </w:rPr>
              <w:t>970</w:t>
            </w:r>
            <w:r w:rsidRPr="002829D8">
              <w:rPr>
                <w:sz w:val="16"/>
                <w:szCs w:val="16"/>
              </w:rPr>
              <w:t>,0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lang w:val="en-US"/>
              </w:rPr>
              <w:t>97</w:t>
            </w: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c>
          <w:tcPr>
            <w:tcW w:w="426" w:type="dxa"/>
            <w:vMerge/>
          </w:tcPr>
          <w:p w:rsidR="002829D8" w:rsidRPr="002829D8" w:rsidRDefault="002829D8" w:rsidP="002829D8">
            <w:pPr>
              <w:rPr>
                <w:sz w:val="16"/>
                <w:szCs w:val="16"/>
              </w:rPr>
            </w:pPr>
          </w:p>
        </w:tc>
        <w:tc>
          <w:tcPr>
            <w:tcW w:w="1134" w:type="dxa"/>
            <w:vMerge/>
          </w:tcPr>
          <w:p w:rsidR="002829D8" w:rsidRPr="002829D8" w:rsidRDefault="002829D8" w:rsidP="002829D8">
            <w:pPr>
              <w:spacing w:line="221" w:lineRule="auto"/>
              <w:rPr>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921,0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921,0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c>
          <w:tcPr>
            <w:tcW w:w="426" w:type="dxa"/>
            <w:vMerge/>
          </w:tcPr>
          <w:p w:rsidR="002829D8" w:rsidRPr="002829D8" w:rsidRDefault="002829D8" w:rsidP="002829D8">
            <w:pPr>
              <w:rPr>
                <w:sz w:val="16"/>
                <w:szCs w:val="16"/>
              </w:rPr>
            </w:pPr>
          </w:p>
        </w:tc>
        <w:tc>
          <w:tcPr>
            <w:tcW w:w="1134" w:type="dxa"/>
            <w:vMerge/>
          </w:tcPr>
          <w:p w:rsidR="002829D8" w:rsidRPr="002829D8" w:rsidRDefault="002829D8" w:rsidP="002829D8">
            <w:pPr>
              <w:spacing w:line="221" w:lineRule="auto"/>
              <w:rPr>
                <w:sz w:val="16"/>
                <w:szCs w:val="16"/>
              </w:rPr>
            </w:pPr>
          </w:p>
        </w:tc>
        <w:tc>
          <w:tcPr>
            <w:tcW w:w="1134" w:type="dxa"/>
          </w:tcPr>
          <w:p w:rsidR="002829D8" w:rsidRPr="002829D8" w:rsidRDefault="002829D8" w:rsidP="002829D8">
            <w:pPr>
              <w:widowControl w:val="0"/>
              <w:autoSpaceDE w:val="0"/>
              <w:autoSpaceDN w:val="0"/>
              <w:adjustRightInd w:val="0"/>
              <w:spacing w:line="221" w:lineRule="auto"/>
              <w:rPr>
                <w:bCs/>
                <w:color w:val="FF0000"/>
                <w:sz w:val="16"/>
                <w:szCs w:val="16"/>
              </w:rPr>
            </w:pPr>
            <w:r w:rsidRPr="002829D8">
              <w:rPr>
                <w:bCs/>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1018,3</w:t>
            </w:r>
          </w:p>
        </w:tc>
        <w:tc>
          <w:tcPr>
            <w:tcW w:w="1276" w:type="dxa"/>
          </w:tcPr>
          <w:p w:rsidR="002829D8" w:rsidRPr="002829D8" w:rsidRDefault="002829D8" w:rsidP="002829D8">
            <w:pPr>
              <w:rPr>
                <w:color w:val="FF0000"/>
                <w:sz w:val="16"/>
                <w:szCs w:val="16"/>
              </w:rPr>
            </w:pPr>
            <w:r w:rsidRPr="002829D8">
              <w:rPr>
                <w:color w:val="FF0000"/>
                <w:sz w:val="16"/>
                <w:szCs w:val="16"/>
              </w:rPr>
              <w:t>0,0</w:t>
            </w:r>
          </w:p>
        </w:tc>
        <w:tc>
          <w:tcPr>
            <w:tcW w:w="1134" w:type="dxa"/>
          </w:tcPr>
          <w:p w:rsidR="002829D8" w:rsidRPr="002829D8" w:rsidRDefault="002829D8" w:rsidP="002829D8">
            <w:pPr>
              <w:rPr>
                <w:color w:val="FF0000"/>
                <w:sz w:val="16"/>
                <w:szCs w:val="16"/>
              </w:rPr>
            </w:pPr>
            <w:r w:rsidRPr="002829D8">
              <w:rPr>
                <w:color w:val="FF0000"/>
                <w:sz w:val="16"/>
                <w:szCs w:val="16"/>
              </w:rPr>
              <w:t>1018,3</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c>
          <w:tcPr>
            <w:tcW w:w="426" w:type="dxa"/>
            <w:vMerge/>
          </w:tcPr>
          <w:p w:rsidR="002829D8" w:rsidRPr="002829D8" w:rsidRDefault="002829D8" w:rsidP="002829D8">
            <w:pPr>
              <w:rPr>
                <w:sz w:val="16"/>
                <w:szCs w:val="16"/>
              </w:rPr>
            </w:pPr>
          </w:p>
        </w:tc>
        <w:tc>
          <w:tcPr>
            <w:tcW w:w="1134" w:type="dxa"/>
            <w:vMerge/>
          </w:tcPr>
          <w:p w:rsidR="002829D8" w:rsidRPr="002829D8" w:rsidRDefault="002829D8" w:rsidP="002829D8">
            <w:pPr>
              <w:spacing w:line="221" w:lineRule="auto"/>
              <w:rPr>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200,0</w:t>
            </w:r>
          </w:p>
        </w:tc>
        <w:tc>
          <w:tcPr>
            <w:tcW w:w="1276" w:type="dxa"/>
          </w:tcPr>
          <w:p w:rsidR="002829D8" w:rsidRPr="002829D8" w:rsidRDefault="002829D8" w:rsidP="002829D8">
            <w:pPr>
              <w:rPr>
                <w:color w:val="0000FF"/>
                <w:sz w:val="16"/>
                <w:szCs w:val="16"/>
              </w:rPr>
            </w:pPr>
            <w:r w:rsidRPr="002829D8">
              <w:rPr>
                <w:color w:val="0000FF"/>
                <w:sz w:val="16"/>
                <w:szCs w:val="16"/>
              </w:rPr>
              <w:t>0,0</w:t>
            </w:r>
          </w:p>
        </w:tc>
        <w:tc>
          <w:tcPr>
            <w:tcW w:w="1134" w:type="dxa"/>
          </w:tcPr>
          <w:p w:rsidR="002829D8" w:rsidRPr="002829D8" w:rsidRDefault="002829D8" w:rsidP="002829D8">
            <w:pPr>
              <w:rPr>
                <w:color w:val="0000FF"/>
                <w:sz w:val="16"/>
                <w:szCs w:val="16"/>
              </w:rPr>
            </w:pPr>
            <w:r w:rsidRPr="002829D8">
              <w:rPr>
                <w:color w:val="0000FF"/>
                <w:sz w:val="16"/>
                <w:szCs w:val="16"/>
              </w:rPr>
              <w:t>200,0</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c>
          <w:tcPr>
            <w:tcW w:w="426" w:type="dxa"/>
            <w:vMerge/>
          </w:tcPr>
          <w:p w:rsidR="002829D8" w:rsidRPr="002829D8" w:rsidRDefault="002829D8" w:rsidP="002829D8">
            <w:pPr>
              <w:rPr>
                <w:sz w:val="16"/>
                <w:szCs w:val="16"/>
              </w:rPr>
            </w:pPr>
          </w:p>
        </w:tc>
        <w:tc>
          <w:tcPr>
            <w:tcW w:w="1134" w:type="dxa"/>
            <w:vMerge/>
          </w:tcPr>
          <w:p w:rsidR="002829D8" w:rsidRPr="002829D8" w:rsidRDefault="002829D8" w:rsidP="002829D8">
            <w:pPr>
              <w:spacing w:line="221" w:lineRule="auto"/>
              <w:rPr>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c>
          <w:tcPr>
            <w:tcW w:w="426" w:type="dxa"/>
            <w:vMerge/>
          </w:tcPr>
          <w:p w:rsidR="002829D8" w:rsidRPr="002829D8" w:rsidRDefault="002829D8" w:rsidP="002829D8">
            <w:pPr>
              <w:rPr>
                <w:sz w:val="16"/>
                <w:szCs w:val="16"/>
              </w:rPr>
            </w:pPr>
          </w:p>
        </w:tc>
        <w:tc>
          <w:tcPr>
            <w:tcW w:w="1134" w:type="dxa"/>
            <w:vMerge/>
          </w:tcPr>
          <w:p w:rsidR="002829D8" w:rsidRPr="002829D8" w:rsidRDefault="002829D8" w:rsidP="002829D8">
            <w:pPr>
              <w:spacing w:line="221" w:lineRule="auto"/>
              <w:rPr>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c>
          <w:tcPr>
            <w:tcW w:w="426" w:type="dxa"/>
            <w:vMerge w:val="restart"/>
          </w:tcPr>
          <w:p w:rsidR="002829D8" w:rsidRPr="002829D8" w:rsidRDefault="002829D8" w:rsidP="002829D8">
            <w:pPr>
              <w:rPr>
                <w:sz w:val="16"/>
                <w:szCs w:val="16"/>
              </w:rPr>
            </w:pPr>
            <w:r w:rsidRPr="002829D8">
              <w:rPr>
                <w:sz w:val="16"/>
                <w:szCs w:val="16"/>
              </w:rPr>
              <w:lastRenderedPageBreak/>
              <w:t>1.3</w:t>
            </w:r>
          </w:p>
        </w:tc>
        <w:tc>
          <w:tcPr>
            <w:tcW w:w="1134" w:type="dxa"/>
            <w:vMerge w:val="restart"/>
          </w:tcPr>
          <w:p w:rsidR="002829D8" w:rsidRPr="002829D8" w:rsidRDefault="002829D8" w:rsidP="002829D8">
            <w:pPr>
              <w:spacing w:line="221" w:lineRule="auto"/>
              <w:rPr>
                <w:sz w:val="16"/>
                <w:szCs w:val="16"/>
              </w:rPr>
            </w:pPr>
            <w:r w:rsidRPr="002829D8">
              <w:rPr>
                <w:sz w:val="16"/>
                <w:szCs w:val="16"/>
              </w:rPr>
              <w:t>Мероприятия в сфере культуры (социальное обеспечение  и иные выплаты населению)</w:t>
            </w:r>
          </w:p>
        </w:tc>
        <w:tc>
          <w:tcPr>
            <w:tcW w:w="1134" w:type="dxa"/>
          </w:tcPr>
          <w:p w:rsidR="002829D8" w:rsidRPr="002829D8" w:rsidRDefault="002829D8" w:rsidP="002829D8">
            <w:pPr>
              <w:widowControl w:val="0"/>
              <w:autoSpaceDE w:val="0"/>
              <w:autoSpaceDN w:val="0"/>
              <w:adjustRightInd w:val="0"/>
              <w:spacing w:line="221" w:lineRule="auto"/>
              <w:rPr>
                <w:sz w:val="16"/>
                <w:szCs w:val="16"/>
              </w:rPr>
            </w:pPr>
            <w:r w:rsidRPr="002829D8">
              <w:rPr>
                <w:b/>
                <w:color w:val="0000FF"/>
                <w:sz w:val="16"/>
                <w:szCs w:val="16"/>
              </w:rPr>
              <w:t>2016-2027</w:t>
            </w:r>
          </w:p>
        </w:tc>
        <w:tc>
          <w:tcPr>
            <w:tcW w:w="1275" w:type="dxa"/>
          </w:tcPr>
          <w:p w:rsidR="002829D8" w:rsidRPr="002829D8" w:rsidRDefault="002829D8" w:rsidP="002829D8">
            <w:pPr>
              <w:rPr>
                <w:b/>
                <w:color w:val="0000FF"/>
                <w:sz w:val="16"/>
                <w:szCs w:val="16"/>
                <w:lang w:val="en-US"/>
              </w:rPr>
            </w:pPr>
            <w:r w:rsidRPr="002829D8">
              <w:rPr>
                <w:b/>
                <w:color w:val="0000FF"/>
                <w:sz w:val="16"/>
                <w:szCs w:val="16"/>
              </w:rPr>
              <w:t>2 244,3</w:t>
            </w:r>
          </w:p>
        </w:tc>
        <w:tc>
          <w:tcPr>
            <w:tcW w:w="1276" w:type="dxa"/>
          </w:tcPr>
          <w:p w:rsidR="002829D8" w:rsidRPr="002829D8" w:rsidRDefault="002829D8" w:rsidP="002829D8">
            <w:pPr>
              <w:rPr>
                <w:b/>
                <w:color w:val="0000FF"/>
                <w:sz w:val="16"/>
                <w:szCs w:val="16"/>
              </w:rPr>
            </w:pPr>
            <w:r w:rsidRPr="002829D8">
              <w:rPr>
                <w:b/>
                <w:color w:val="0000FF"/>
                <w:sz w:val="16"/>
                <w:szCs w:val="16"/>
              </w:rPr>
              <w:t>0,0</w:t>
            </w:r>
          </w:p>
        </w:tc>
        <w:tc>
          <w:tcPr>
            <w:tcW w:w="1134" w:type="dxa"/>
          </w:tcPr>
          <w:p w:rsidR="002829D8" w:rsidRPr="002829D8" w:rsidRDefault="002829D8" w:rsidP="002829D8">
            <w:pPr>
              <w:rPr>
                <w:b/>
                <w:color w:val="0000FF"/>
                <w:sz w:val="16"/>
                <w:szCs w:val="16"/>
              </w:rPr>
            </w:pPr>
            <w:r w:rsidRPr="002829D8">
              <w:rPr>
                <w:b/>
                <w:color w:val="0000FF"/>
                <w:sz w:val="16"/>
                <w:szCs w:val="16"/>
              </w:rPr>
              <w:t>2 244,3</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spacing w:line="221" w:lineRule="auto"/>
              <w:rPr>
                <w:sz w:val="16"/>
                <w:szCs w:val="16"/>
              </w:rPr>
            </w:pPr>
            <w:r w:rsidRPr="002829D8">
              <w:rPr>
                <w:sz w:val="16"/>
                <w:szCs w:val="16"/>
              </w:rPr>
              <w:t>Управление социальной политики Администрации МО Билибинский муниципальный район, учреждения культуры</w:t>
            </w:r>
          </w:p>
        </w:tc>
      </w:tr>
      <w:tr w:rsidR="002829D8" w:rsidRPr="002829D8" w:rsidTr="00A02820">
        <w:tc>
          <w:tcPr>
            <w:tcW w:w="426" w:type="dxa"/>
            <w:vMerge/>
          </w:tcPr>
          <w:p w:rsidR="002829D8" w:rsidRPr="002829D8" w:rsidRDefault="002829D8" w:rsidP="002829D8">
            <w:pPr>
              <w:rPr>
                <w:sz w:val="16"/>
                <w:szCs w:val="16"/>
              </w:rPr>
            </w:pPr>
          </w:p>
        </w:tc>
        <w:tc>
          <w:tcPr>
            <w:tcW w:w="1134" w:type="dxa"/>
            <w:vMerge/>
          </w:tcPr>
          <w:p w:rsidR="002829D8" w:rsidRPr="002829D8" w:rsidRDefault="002829D8" w:rsidP="002829D8">
            <w:pPr>
              <w:spacing w:line="221" w:lineRule="auto"/>
              <w:rPr>
                <w:sz w:val="16"/>
                <w:szCs w:val="16"/>
              </w:rPr>
            </w:pPr>
          </w:p>
        </w:tc>
        <w:tc>
          <w:tcPr>
            <w:tcW w:w="1134" w:type="dxa"/>
            <w:vAlign w:val="center"/>
          </w:tcPr>
          <w:p w:rsidR="002829D8" w:rsidRPr="002829D8" w:rsidRDefault="002829D8" w:rsidP="002829D8">
            <w:pPr>
              <w:spacing w:line="221" w:lineRule="auto"/>
              <w:rPr>
                <w:b/>
                <w:sz w:val="16"/>
                <w:szCs w:val="16"/>
              </w:rPr>
            </w:pPr>
            <w:r w:rsidRPr="002829D8">
              <w:rPr>
                <w:sz w:val="16"/>
                <w:szCs w:val="16"/>
              </w:rPr>
              <w:t>2020</w:t>
            </w:r>
          </w:p>
        </w:tc>
        <w:tc>
          <w:tcPr>
            <w:tcW w:w="1275" w:type="dxa"/>
          </w:tcPr>
          <w:p w:rsidR="002829D8" w:rsidRPr="002829D8" w:rsidRDefault="002829D8" w:rsidP="002829D8">
            <w:pPr>
              <w:rPr>
                <w:sz w:val="16"/>
                <w:szCs w:val="16"/>
              </w:rPr>
            </w:pPr>
            <w:r w:rsidRPr="002829D8">
              <w:rPr>
                <w:sz w:val="16"/>
                <w:szCs w:val="16"/>
              </w:rPr>
              <w:t>300,0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300,0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c>
          <w:tcPr>
            <w:tcW w:w="426" w:type="dxa"/>
            <w:vMerge/>
          </w:tcPr>
          <w:p w:rsidR="002829D8" w:rsidRPr="002829D8" w:rsidRDefault="002829D8" w:rsidP="002829D8">
            <w:pPr>
              <w:rPr>
                <w:sz w:val="16"/>
                <w:szCs w:val="16"/>
              </w:rPr>
            </w:pPr>
          </w:p>
        </w:tc>
        <w:tc>
          <w:tcPr>
            <w:tcW w:w="1134" w:type="dxa"/>
            <w:vMerge/>
          </w:tcPr>
          <w:p w:rsidR="002829D8" w:rsidRPr="002829D8" w:rsidRDefault="002829D8" w:rsidP="002829D8">
            <w:pPr>
              <w:spacing w:line="221" w:lineRule="auto"/>
              <w:rPr>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300,0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300,0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c>
          <w:tcPr>
            <w:tcW w:w="426" w:type="dxa"/>
            <w:vMerge/>
          </w:tcPr>
          <w:p w:rsidR="002829D8" w:rsidRPr="002829D8" w:rsidRDefault="002829D8" w:rsidP="002829D8">
            <w:pPr>
              <w:rPr>
                <w:sz w:val="16"/>
                <w:szCs w:val="16"/>
              </w:rPr>
            </w:pPr>
          </w:p>
        </w:tc>
        <w:tc>
          <w:tcPr>
            <w:tcW w:w="1134" w:type="dxa"/>
            <w:vMerge/>
          </w:tcPr>
          <w:p w:rsidR="002829D8" w:rsidRPr="002829D8" w:rsidRDefault="002829D8" w:rsidP="002829D8">
            <w:pPr>
              <w:spacing w:line="221" w:lineRule="auto"/>
              <w:rPr>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lang w:val="en-US"/>
              </w:rPr>
            </w:pPr>
            <w:r w:rsidRPr="002829D8">
              <w:rPr>
                <w:sz w:val="16"/>
                <w:szCs w:val="16"/>
                <w:lang w:val="en-US"/>
              </w:rPr>
              <w:t>333</w:t>
            </w:r>
            <w:r w:rsidRPr="002829D8">
              <w:rPr>
                <w:sz w:val="16"/>
                <w:szCs w:val="16"/>
              </w:rPr>
              <w:t>,</w:t>
            </w:r>
            <w:r w:rsidRPr="002829D8">
              <w:rPr>
                <w:sz w:val="16"/>
                <w:szCs w:val="16"/>
                <w:lang w:val="en-US"/>
              </w:rPr>
              <w:t>3</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lang w:val="en-US"/>
              </w:rPr>
              <w:t>333</w:t>
            </w:r>
            <w:r w:rsidRPr="002829D8">
              <w:rPr>
                <w:sz w:val="16"/>
                <w:szCs w:val="16"/>
              </w:rPr>
              <w:t>,</w:t>
            </w:r>
            <w:r w:rsidRPr="002829D8">
              <w:rPr>
                <w:sz w:val="16"/>
                <w:szCs w:val="16"/>
                <w:lang w:val="en-US"/>
              </w:rPr>
              <w:t>3</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c>
          <w:tcPr>
            <w:tcW w:w="426" w:type="dxa"/>
            <w:vMerge/>
          </w:tcPr>
          <w:p w:rsidR="002829D8" w:rsidRPr="002829D8" w:rsidRDefault="002829D8" w:rsidP="002829D8">
            <w:pPr>
              <w:rPr>
                <w:sz w:val="16"/>
                <w:szCs w:val="16"/>
              </w:rPr>
            </w:pPr>
          </w:p>
        </w:tc>
        <w:tc>
          <w:tcPr>
            <w:tcW w:w="1134" w:type="dxa"/>
            <w:vMerge/>
          </w:tcPr>
          <w:p w:rsidR="002829D8" w:rsidRPr="002829D8" w:rsidRDefault="002829D8" w:rsidP="002829D8">
            <w:pPr>
              <w:spacing w:line="221" w:lineRule="auto"/>
              <w:rPr>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352,0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352,0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c>
          <w:tcPr>
            <w:tcW w:w="426" w:type="dxa"/>
            <w:vMerge/>
          </w:tcPr>
          <w:p w:rsidR="002829D8" w:rsidRPr="002829D8" w:rsidRDefault="002829D8" w:rsidP="002829D8">
            <w:pPr>
              <w:rPr>
                <w:sz w:val="16"/>
                <w:szCs w:val="16"/>
              </w:rPr>
            </w:pPr>
          </w:p>
        </w:tc>
        <w:tc>
          <w:tcPr>
            <w:tcW w:w="1134" w:type="dxa"/>
            <w:vMerge/>
          </w:tcPr>
          <w:p w:rsidR="002829D8" w:rsidRPr="002829D8" w:rsidRDefault="002829D8" w:rsidP="002829D8">
            <w:pPr>
              <w:spacing w:line="221" w:lineRule="auto"/>
              <w:rPr>
                <w:sz w:val="16"/>
                <w:szCs w:val="16"/>
              </w:rPr>
            </w:pPr>
          </w:p>
        </w:tc>
        <w:tc>
          <w:tcPr>
            <w:tcW w:w="1134" w:type="dxa"/>
          </w:tcPr>
          <w:p w:rsidR="002829D8" w:rsidRPr="002829D8" w:rsidRDefault="002829D8" w:rsidP="002829D8">
            <w:pPr>
              <w:widowControl w:val="0"/>
              <w:autoSpaceDE w:val="0"/>
              <w:autoSpaceDN w:val="0"/>
              <w:adjustRightInd w:val="0"/>
              <w:spacing w:line="221" w:lineRule="auto"/>
              <w:rPr>
                <w:bCs/>
                <w:color w:val="FF0000"/>
                <w:sz w:val="16"/>
                <w:szCs w:val="16"/>
              </w:rPr>
            </w:pPr>
            <w:r w:rsidRPr="002829D8">
              <w:rPr>
                <w:bCs/>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559,0</w:t>
            </w:r>
          </w:p>
        </w:tc>
        <w:tc>
          <w:tcPr>
            <w:tcW w:w="1276" w:type="dxa"/>
          </w:tcPr>
          <w:p w:rsidR="002829D8" w:rsidRPr="002829D8" w:rsidRDefault="002829D8" w:rsidP="002829D8">
            <w:pPr>
              <w:rPr>
                <w:color w:val="FF0000"/>
                <w:sz w:val="16"/>
                <w:szCs w:val="16"/>
              </w:rPr>
            </w:pPr>
            <w:r w:rsidRPr="002829D8">
              <w:rPr>
                <w:color w:val="FF0000"/>
                <w:sz w:val="16"/>
                <w:szCs w:val="16"/>
              </w:rPr>
              <w:t>0,0</w:t>
            </w:r>
          </w:p>
        </w:tc>
        <w:tc>
          <w:tcPr>
            <w:tcW w:w="1134" w:type="dxa"/>
          </w:tcPr>
          <w:p w:rsidR="002829D8" w:rsidRPr="002829D8" w:rsidRDefault="002829D8" w:rsidP="002829D8">
            <w:pPr>
              <w:rPr>
                <w:color w:val="FF0000"/>
                <w:sz w:val="16"/>
                <w:szCs w:val="16"/>
              </w:rPr>
            </w:pPr>
            <w:r w:rsidRPr="002829D8">
              <w:rPr>
                <w:color w:val="FF0000"/>
                <w:sz w:val="16"/>
                <w:szCs w:val="16"/>
              </w:rPr>
              <w:t>559,0</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c>
          <w:tcPr>
            <w:tcW w:w="426" w:type="dxa"/>
            <w:vMerge/>
          </w:tcPr>
          <w:p w:rsidR="002829D8" w:rsidRPr="002829D8" w:rsidRDefault="002829D8" w:rsidP="002829D8">
            <w:pPr>
              <w:rPr>
                <w:sz w:val="16"/>
                <w:szCs w:val="16"/>
              </w:rPr>
            </w:pPr>
          </w:p>
        </w:tc>
        <w:tc>
          <w:tcPr>
            <w:tcW w:w="1134" w:type="dxa"/>
            <w:vMerge/>
          </w:tcPr>
          <w:p w:rsidR="002829D8" w:rsidRPr="002829D8" w:rsidRDefault="002829D8" w:rsidP="002829D8">
            <w:pPr>
              <w:spacing w:line="221" w:lineRule="auto"/>
              <w:rPr>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400,0</w:t>
            </w:r>
          </w:p>
        </w:tc>
        <w:tc>
          <w:tcPr>
            <w:tcW w:w="1276" w:type="dxa"/>
          </w:tcPr>
          <w:p w:rsidR="002829D8" w:rsidRPr="002829D8" w:rsidRDefault="002829D8" w:rsidP="002829D8">
            <w:pPr>
              <w:rPr>
                <w:color w:val="0000FF"/>
                <w:sz w:val="16"/>
                <w:szCs w:val="16"/>
              </w:rPr>
            </w:pPr>
            <w:r w:rsidRPr="002829D8">
              <w:rPr>
                <w:color w:val="0000FF"/>
                <w:sz w:val="16"/>
                <w:szCs w:val="16"/>
              </w:rPr>
              <w:t>0,0</w:t>
            </w:r>
          </w:p>
        </w:tc>
        <w:tc>
          <w:tcPr>
            <w:tcW w:w="1134" w:type="dxa"/>
          </w:tcPr>
          <w:p w:rsidR="002829D8" w:rsidRPr="002829D8" w:rsidRDefault="002829D8" w:rsidP="002829D8">
            <w:pPr>
              <w:rPr>
                <w:color w:val="0000FF"/>
                <w:sz w:val="16"/>
                <w:szCs w:val="16"/>
              </w:rPr>
            </w:pPr>
            <w:r w:rsidRPr="002829D8">
              <w:rPr>
                <w:color w:val="0000FF"/>
                <w:sz w:val="16"/>
                <w:szCs w:val="16"/>
              </w:rPr>
              <w:t>400,0</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c>
          <w:tcPr>
            <w:tcW w:w="426" w:type="dxa"/>
            <w:vMerge/>
          </w:tcPr>
          <w:p w:rsidR="002829D8" w:rsidRPr="002829D8" w:rsidRDefault="002829D8" w:rsidP="002829D8">
            <w:pPr>
              <w:rPr>
                <w:sz w:val="16"/>
                <w:szCs w:val="16"/>
              </w:rPr>
            </w:pPr>
          </w:p>
        </w:tc>
        <w:tc>
          <w:tcPr>
            <w:tcW w:w="1134" w:type="dxa"/>
            <w:vMerge/>
          </w:tcPr>
          <w:p w:rsidR="002829D8" w:rsidRPr="002829D8" w:rsidRDefault="002829D8" w:rsidP="002829D8">
            <w:pPr>
              <w:spacing w:line="221" w:lineRule="auto"/>
              <w:rPr>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c>
          <w:tcPr>
            <w:tcW w:w="426" w:type="dxa"/>
            <w:vMerge/>
          </w:tcPr>
          <w:p w:rsidR="002829D8" w:rsidRPr="002829D8" w:rsidRDefault="002829D8" w:rsidP="002829D8">
            <w:pPr>
              <w:rPr>
                <w:sz w:val="16"/>
                <w:szCs w:val="16"/>
              </w:rPr>
            </w:pPr>
          </w:p>
        </w:tc>
        <w:tc>
          <w:tcPr>
            <w:tcW w:w="1134" w:type="dxa"/>
            <w:vMerge/>
          </w:tcPr>
          <w:p w:rsidR="002829D8" w:rsidRPr="002829D8" w:rsidRDefault="002829D8" w:rsidP="002829D8">
            <w:pPr>
              <w:spacing w:line="221" w:lineRule="auto"/>
              <w:rPr>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c>
          <w:tcPr>
            <w:tcW w:w="426" w:type="dxa"/>
            <w:vMerge w:val="restart"/>
          </w:tcPr>
          <w:p w:rsidR="002829D8" w:rsidRPr="002829D8" w:rsidRDefault="002829D8" w:rsidP="002829D8">
            <w:pPr>
              <w:rPr>
                <w:sz w:val="16"/>
                <w:szCs w:val="16"/>
              </w:rPr>
            </w:pPr>
            <w:r w:rsidRPr="002829D8">
              <w:rPr>
                <w:sz w:val="16"/>
                <w:szCs w:val="16"/>
              </w:rPr>
              <w:t>1.4</w:t>
            </w:r>
          </w:p>
        </w:tc>
        <w:tc>
          <w:tcPr>
            <w:tcW w:w="1134" w:type="dxa"/>
            <w:vMerge w:val="restart"/>
          </w:tcPr>
          <w:p w:rsidR="002829D8" w:rsidRPr="002829D8" w:rsidRDefault="002829D8" w:rsidP="002829D8">
            <w:pPr>
              <w:spacing w:line="221" w:lineRule="auto"/>
              <w:rPr>
                <w:sz w:val="16"/>
                <w:szCs w:val="16"/>
              </w:rPr>
            </w:pPr>
            <w:r w:rsidRPr="002829D8">
              <w:rPr>
                <w:sz w:val="16"/>
                <w:szCs w:val="16"/>
              </w:rPr>
              <w:t>Мероприятия в сфере культуры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Pr>
          <w:p w:rsidR="002829D8" w:rsidRPr="002829D8" w:rsidRDefault="002829D8" w:rsidP="002829D8">
            <w:pPr>
              <w:rPr>
                <w:sz w:val="16"/>
                <w:szCs w:val="16"/>
              </w:rPr>
            </w:pPr>
            <w:r w:rsidRPr="002829D8">
              <w:rPr>
                <w:b/>
                <w:sz w:val="16"/>
                <w:szCs w:val="16"/>
              </w:rPr>
              <w:t>2016-2027</w:t>
            </w:r>
          </w:p>
        </w:tc>
        <w:tc>
          <w:tcPr>
            <w:tcW w:w="1275" w:type="dxa"/>
          </w:tcPr>
          <w:p w:rsidR="002829D8" w:rsidRPr="002829D8" w:rsidRDefault="002829D8" w:rsidP="002829D8">
            <w:pPr>
              <w:rPr>
                <w:sz w:val="16"/>
                <w:szCs w:val="16"/>
              </w:rPr>
            </w:pPr>
            <w:r w:rsidRPr="002829D8">
              <w:rPr>
                <w:sz w:val="16"/>
                <w:szCs w:val="16"/>
              </w:rPr>
              <w:t>107,2</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107,2</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val="restart"/>
          </w:tcPr>
          <w:p w:rsidR="002829D8" w:rsidRPr="002829D8" w:rsidRDefault="002829D8" w:rsidP="002829D8">
            <w:pPr>
              <w:spacing w:line="221" w:lineRule="auto"/>
              <w:rPr>
                <w:sz w:val="16"/>
                <w:szCs w:val="16"/>
              </w:rPr>
            </w:pPr>
            <w:r w:rsidRPr="002829D8">
              <w:rPr>
                <w:sz w:val="16"/>
                <w:szCs w:val="16"/>
              </w:rPr>
              <w:t>Управление социальной политики Администрации МО Билибинский муниципальный район, учреждения культуры</w:t>
            </w:r>
          </w:p>
        </w:tc>
      </w:tr>
      <w:tr w:rsidR="002829D8" w:rsidRPr="002829D8" w:rsidTr="00A02820">
        <w:tc>
          <w:tcPr>
            <w:tcW w:w="426" w:type="dxa"/>
            <w:vMerge/>
          </w:tcPr>
          <w:p w:rsidR="002829D8" w:rsidRPr="002829D8" w:rsidRDefault="002829D8" w:rsidP="002829D8">
            <w:pPr>
              <w:rPr>
                <w:sz w:val="16"/>
                <w:szCs w:val="16"/>
              </w:rPr>
            </w:pPr>
          </w:p>
        </w:tc>
        <w:tc>
          <w:tcPr>
            <w:tcW w:w="1134" w:type="dxa"/>
            <w:vMerge/>
          </w:tcPr>
          <w:p w:rsidR="002829D8" w:rsidRPr="002829D8" w:rsidRDefault="002829D8" w:rsidP="002829D8">
            <w:pPr>
              <w:spacing w:line="221" w:lineRule="auto"/>
              <w:rPr>
                <w:sz w:val="16"/>
                <w:szCs w:val="16"/>
              </w:rPr>
            </w:pPr>
          </w:p>
        </w:tc>
        <w:tc>
          <w:tcPr>
            <w:tcW w:w="1134" w:type="dxa"/>
          </w:tcPr>
          <w:p w:rsidR="002829D8" w:rsidRPr="002829D8" w:rsidRDefault="002829D8" w:rsidP="002829D8">
            <w:pPr>
              <w:widowControl w:val="0"/>
              <w:autoSpaceDE w:val="0"/>
              <w:autoSpaceDN w:val="0"/>
              <w:adjustRightInd w:val="0"/>
              <w:spacing w:line="221" w:lineRule="auto"/>
              <w:rPr>
                <w:bCs/>
                <w:color w:val="FF0000"/>
                <w:sz w:val="16"/>
                <w:szCs w:val="16"/>
              </w:rPr>
            </w:pPr>
            <w:r w:rsidRPr="002829D8">
              <w:rPr>
                <w:bCs/>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107,2</w:t>
            </w:r>
          </w:p>
        </w:tc>
        <w:tc>
          <w:tcPr>
            <w:tcW w:w="1276" w:type="dxa"/>
          </w:tcPr>
          <w:p w:rsidR="002829D8" w:rsidRPr="002829D8" w:rsidRDefault="002829D8" w:rsidP="002829D8">
            <w:pPr>
              <w:rPr>
                <w:color w:val="FF0000"/>
                <w:sz w:val="16"/>
                <w:szCs w:val="16"/>
              </w:rPr>
            </w:pPr>
            <w:r w:rsidRPr="002829D8">
              <w:rPr>
                <w:color w:val="FF0000"/>
                <w:sz w:val="16"/>
                <w:szCs w:val="16"/>
              </w:rPr>
              <w:t>0,0</w:t>
            </w:r>
          </w:p>
        </w:tc>
        <w:tc>
          <w:tcPr>
            <w:tcW w:w="1134" w:type="dxa"/>
          </w:tcPr>
          <w:p w:rsidR="002829D8" w:rsidRPr="002829D8" w:rsidRDefault="002829D8" w:rsidP="002829D8">
            <w:pPr>
              <w:rPr>
                <w:color w:val="FF0000"/>
                <w:sz w:val="16"/>
                <w:szCs w:val="16"/>
              </w:rPr>
            </w:pPr>
            <w:r w:rsidRPr="002829D8">
              <w:rPr>
                <w:color w:val="FF0000"/>
                <w:sz w:val="16"/>
                <w:szCs w:val="16"/>
              </w:rPr>
              <w:t>107,2</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c>
          <w:tcPr>
            <w:tcW w:w="426" w:type="dxa"/>
            <w:vMerge/>
          </w:tcPr>
          <w:p w:rsidR="002829D8" w:rsidRPr="002829D8" w:rsidRDefault="002829D8" w:rsidP="002829D8">
            <w:pPr>
              <w:rPr>
                <w:sz w:val="16"/>
                <w:szCs w:val="16"/>
              </w:rPr>
            </w:pPr>
          </w:p>
        </w:tc>
        <w:tc>
          <w:tcPr>
            <w:tcW w:w="1134" w:type="dxa"/>
            <w:vMerge/>
          </w:tcPr>
          <w:p w:rsidR="002829D8" w:rsidRPr="002829D8" w:rsidRDefault="002829D8" w:rsidP="002829D8">
            <w:pPr>
              <w:spacing w:line="221" w:lineRule="auto"/>
              <w:rPr>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c>
          <w:tcPr>
            <w:tcW w:w="426" w:type="dxa"/>
            <w:vMerge/>
          </w:tcPr>
          <w:p w:rsidR="002829D8" w:rsidRPr="002829D8" w:rsidRDefault="002829D8" w:rsidP="002829D8">
            <w:pPr>
              <w:rPr>
                <w:sz w:val="16"/>
                <w:szCs w:val="16"/>
              </w:rPr>
            </w:pPr>
          </w:p>
        </w:tc>
        <w:tc>
          <w:tcPr>
            <w:tcW w:w="1134" w:type="dxa"/>
            <w:vMerge/>
          </w:tcPr>
          <w:p w:rsidR="002829D8" w:rsidRPr="002829D8" w:rsidRDefault="002829D8" w:rsidP="002829D8">
            <w:pPr>
              <w:spacing w:line="221" w:lineRule="auto"/>
              <w:rPr>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c>
          <w:tcPr>
            <w:tcW w:w="426" w:type="dxa"/>
            <w:vMerge/>
          </w:tcPr>
          <w:p w:rsidR="002829D8" w:rsidRPr="002829D8" w:rsidRDefault="002829D8" w:rsidP="002829D8">
            <w:pPr>
              <w:rPr>
                <w:sz w:val="16"/>
                <w:szCs w:val="16"/>
              </w:rPr>
            </w:pPr>
          </w:p>
        </w:tc>
        <w:tc>
          <w:tcPr>
            <w:tcW w:w="1134" w:type="dxa"/>
            <w:vMerge/>
          </w:tcPr>
          <w:p w:rsidR="002829D8" w:rsidRPr="002829D8" w:rsidRDefault="002829D8" w:rsidP="002829D8">
            <w:pPr>
              <w:spacing w:line="221" w:lineRule="auto"/>
              <w:rPr>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2</w:t>
            </w:r>
          </w:p>
        </w:tc>
        <w:tc>
          <w:tcPr>
            <w:tcW w:w="1134" w:type="dxa"/>
            <w:vMerge w:val="restart"/>
          </w:tcPr>
          <w:p w:rsidR="002829D8" w:rsidRPr="002829D8" w:rsidRDefault="002829D8" w:rsidP="002829D8">
            <w:pPr>
              <w:spacing w:line="221" w:lineRule="auto"/>
              <w:rPr>
                <w:b/>
                <w:sz w:val="16"/>
                <w:szCs w:val="16"/>
              </w:rPr>
            </w:pPr>
            <w:r w:rsidRPr="002829D8">
              <w:rPr>
                <w:b/>
                <w:sz w:val="16"/>
                <w:szCs w:val="16"/>
              </w:rPr>
              <w:t>Всего по Подпрограмме</w:t>
            </w:r>
          </w:p>
        </w:tc>
        <w:tc>
          <w:tcPr>
            <w:tcW w:w="1134" w:type="dxa"/>
          </w:tcPr>
          <w:p w:rsidR="002829D8" w:rsidRPr="002829D8" w:rsidRDefault="002829D8" w:rsidP="002829D8">
            <w:pPr>
              <w:widowControl w:val="0"/>
              <w:autoSpaceDE w:val="0"/>
              <w:autoSpaceDN w:val="0"/>
              <w:adjustRightInd w:val="0"/>
              <w:spacing w:line="221" w:lineRule="auto"/>
              <w:rPr>
                <w:sz w:val="16"/>
                <w:szCs w:val="16"/>
              </w:rPr>
            </w:pPr>
            <w:r w:rsidRPr="002829D8">
              <w:rPr>
                <w:b/>
                <w:sz w:val="16"/>
                <w:szCs w:val="16"/>
              </w:rPr>
              <w:t>2016-2027</w:t>
            </w:r>
          </w:p>
        </w:tc>
        <w:tc>
          <w:tcPr>
            <w:tcW w:w="1275" w:type="dxa"/>
          </w:tcPr>
          <w:p w:rsidR="002829D8" w:rsidRPr="002829D8" w:rsidRDefault="002829D8" w:rsidP="002829D8">
            <w:pPr>
              <w:spacing w:line="221" w:lineRule="auto"/>
              <w:rPr>
                <w:b/>
                <w:color w:val="0000FF"/>
                <w:sz w:val="16"/>
                <w:szCs w:val="16"/>
                <w:lang w:val="en-US"/>
              </w:rPr>
            </w:pPr>
            <w:r w:rsidRPr="002829D8">
              <w:rPr>
                <w:b/>
                <w:color w:val="0000FF"/>
                <w:sz w:val="16"/>
                <w:szCs w:val="16"/>
              </w:rPr>
              <w:t>19 946,2</w:t>
            </w:r>
          </w:p>
        </w:tc>
        <w:tc>
          <w:tcPr>
            <w:tcW w:w="1276" w:type="dxa"/>
          </w:tcPr>
          <w:p w:rsidR="002829D8" w:rsidRPr="002829D8" w:rsidRDefault="002829D8" w:rsidP="002829D8">
            <w:pPr>
              <w:rPr>
                <w:color w:val="0000FF"/>
                <w:sz w:val="16"/>
                <w:szCs w:val="16"/>
              </w:rPr>
            </w:pPr>
            <w:r w:rsidRPr="002829D8">
              <w:rPr>
                <w:color w:val="0000FF"/>
                <w:sz w:val="16"/>
                <w:szCs w:val="16"/>
              </w:rPr>
              <w:t>0,0</w:t>
            </w:r>
          </w:p>
        </w:tc>
        <w:tc>
          <w:tcPr>
            <w:tcW w:w="1134" w:type="dxa"/>
          </w:tcPr>
          <w:p w:rsidR="002829D8" w:rsidRPr="002829D8" w:rsidRDefault="002829D8" w:rsidP="002829D8">
            <w:pPr>
              <w:spacing w:line="221" w:lineRule="auto"/>
              <w:rPr>
                <w:b/>
                <w:color w:val="0000FF"/>
                <w:sz w:val="16"/>
                <w:szCs w:val="16"/>
                <w:lang w:val="en-US"/>
              </w:rPr>
            </w:pPr>
            <w:r w:rsidRPr="002829D8">
              <w:rPr>
                <w:b/>
                <w:color w:val="0000FF"/>
                <w:sz w:val="16"/>
                <w:szCs w:val="16"/>
              </w:rPr>
              <w:t>18 946,2</w:t>
            </w:r>
          </w:p>
        </w:tc>
        <w:tc>
          <w:tcPr>
            <w:tcW w:w="1228" w:type="dxa"/>
            <w:gridSpan w:val="2"/>
          </w:tcPr>
          <w:p w:rsidR="002829D8" w:rsidRPr="002829D8" w:rsidRDefault="002829D8" w:rsidP="002829D8">
            <w:pPr>
              <w:spacing w:line="221" w:lineRule="auto"/>
              <w:rPr>
                <w:b/>
                <w:color w:val="0000FF"/>
                <w:sz w:val="16"/>
                <w:szCs w:val="16"/>
              </w:rPr>
            </w:pPr>
            <w:r w:rsidRPr="002829D8">
              <w:rPr>
                <w:b/>
                <w:color w:val="0000FF"/>
                <w:sz w:val="16"/>
                <w:szCs w:val="16"/>
              </w:rPr>
              <w:t>1000,0</w:t>
            </w:r>
          </w:p>
        </w:tc>
        <w:tc>
          <w:tcPr>
            <w:tcW w:w="1749" w:type="dxa"/>
            <w:vMerge w:val="restart"/>
          </w:tcPr>
          <w:p w:rsidR="002829D8" w:rsidRPr="002829D8" w:rsidRDefault="002829D8" w:rsidP="002829D8">
            <w:pPr>
              <w:spacing w:line="221" w:lineRule="auto"/>
              <w:rPr>
                <w:b/>
                <w:sz w:val="16"/>
                <w:szCs w:val="16"/>
              </w:rPr>
            </w:pPr>
            <w:r w:rsidRPr="002829D8">
              <w:rPr>
                <w:sz w:val="16"/>
                <w:szCs w:val="16"/>
              </w:rPr>
              <w:t>Управление социальной политики Администрации МО Билибинский муниципальный район, учреждения культуры</w:t>
            </w:r>
          </w:p>
        </w:tc>
      </w:tr>
      <w:tr w:rsidR="002829D8" w:rsidRPr="002829D8" w:rsidTr="00A02820">
        <w:trPr>
          <w:trHeight w:val="238"/>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sz w:val="16"/>
                <w:szCs w:val="16"/>
              </w:rPr>
            </w:pPr>
            <w:r w:rsidRPr="002829D8">
              <w:rPr>
                <w:sz w:val="16"/>
                <w:szCs w:val="16"/>
              </w:rPr>
              <w:t>2016</w:t>
            </w:r>
          </w:p>
        </w:tc>
        <w:tc>
          <w:tcPr>
            <w:tcW w:w="1275" w:type="dxa"/>
          </w:tcPr>
          <w:p w:rsidR="002829D8" w:rsidRPr="002829D8" w:rsidRDefault="002829D8" w:rsidP="002829D8">
            <w:pPr>
              <w:spacing w:line="221" w:lineRule="auto"/>
              <w:rPr>
                <w:sz w:val="16"/>
                <w:szCs w:val="16"/>
              </w:rPr>
            </w:pPr>
            <w:r w:rsidRPr="002829D8">
              <w:rPr>
                <w:sz w:val="16"/>
                <w:szCs w:val="16"/>
              </w:rPr>
              <w:t>1 296,1</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1 296,1</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sz w:val="16"/>
                <w:szCs w:val="16"/>
              </w:rPr>
            </w:pPr>
            <w:r w:rsidRPr="002829D8">
              <w:rPr>
                <w:sz w:val="16"/>
                <w:szCs w:val="16"/>
              </w:rPr>
              <w:t>2017</w:t>
            </w:r>
          </w:p>
        </w:tc>
        <w:tc>
          <w:tcPr>
            <w:tcW w:w="1275" w:type="dxa"/>
          </w:tcPr>
          <w:p w:rsidR="002829D8" w:rsidRPr="002829D8" w:rsidRDefault="002829D8" w:rsidP="002829D8">
            <w:pPr>
              <w:spacing w:line="221" w:lineRule="auto"/>
              <w:rPr>
                <w:sz w:val="16"/>
                <w:szCs w:val="16"/>
              </w:rPr>
            </w:pPr>
            <w:r w:rsidRPr="002829D8">
              <w:rPr>
                <w:sz w:val="16"/>
                <w:szCs w:val="16"/>
              </w:rPr>
              <w:t>1 060,0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1 060,0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rPr>
          <w:trHeight w:val="198"/>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sz w:val="16"/>
                <w:szCs w:val="16"/>
              </w:rPr>
            </w:pPr>
            <w:r w:rsidRPr="002829D8">
              <w:rPr>
                <w:sz w:val="16"/>
                <w:szCs w:val="16"/>
              </w:rPr>
              <w:t>2018</w:t>
            </w:r>
          </w:p>
        </w:tc>
        <w:tc>
          <w:tcPr>
            <w:tcW w:w="1275" w:type="dxa"/>
          </w:tcPr>
          <w:p w:rsidR="002829D8" w:rsidRPr="002829D8" w:rsidRDefault="002829D8" w:rsidP="002829D8">
            <w:pPr>
              <w:spacing w:after="200" w:line="221" w:lineRule="auto"/>
              <w:rPr>
                <w:rFonts w:eastAsia="Calibri"/>
                <w:sz w:val="16"/>
                <w:szCs w:val="16"/>
                <w:lang w:eastAsia="en-US"/>
              </w:rPr>
            </w:pPr>
            <w:r w:rsidRPr="002829D8">
              <w:rPr>
                <w:rFonts w:eastAsia="Calibri"/>
                <w:sz w:val="16"/>
                <w:szCs w:val="16"/>
                <w:lang w:eastAsia="en-US"/>
              </w:rPr>
              <w:t>3 555,5</w:t>
            </w:r>
          </w:p>
        </w:tc>
        <w:tc>
          <w:tcPr>
            <w:tcW w:w="1276" w:type="dxa"/>
          </w:tcPr>
          <w:p w:rsidR="002829D8" w:rsidRPr="002829D8" w:rsidRDefault="002829D8" w:rsidP="002829D8">
            <w:pPr>
              <w:spacing w:after="200" w:line="276" w:lineRule="auto"/>
              <w:rPr>
                <w:rFonts w:eastAsia="Calibri"/>
                <w:sz w:val="16"/>
                <w:szCs w:val="16"/>
                <w:lang w:eastAsia="en-US"/>
              </w:rPr>
            </w:pPr>
            <w:r w:rsidRPr="002829D8">
              <w:rPr>
                <w:rFonts w:eastAsia="Calibri"/>
                <w:sz w:val="16"/>
                <w:szCs w:val="16"/>
                <w:lang w:eastAsia="en-US"/>
              </w:rPr>
              <w:t>0,0</w:t>
            </w:r>
          </w:p>
        </w:tc>
        <w:tc>
          <w:tcPr>
            <w:tcW w:w="1134" w:type="dxa"/>
          </w:tcPr>
          <w:p w:rsidR="002829D8" w:rsidRPr="002829D8" w:rsidRDefault="002829D8" w:rsidP="002829D8">
            <w:pPr>
              <w:spacing w:after="200" w:line="221" w:lineRule="auto"/>
              <w:rPr>
                <w:rFonts w:eastAsia="Calibri"/>
                <w:sz w:val="16"/>
                <w:szCs w:val="16"/>
                <w:lang w:eastAsia="en-US"/>
              </w:rPr>
            </w:pPr>
            <w:r w:rsidRPr="002829D8">
              <w:rPr>
                <w:rFonts w:eastAsia="Calibri"/>
                <w:sz w:val="16"/>
                <w:szCs w:val="16"/>
                <w:lang w:eastAsia="en-US"/>
              </w:rPr>
              <w:t>2 555,5</w:t>
            </w:r>
          </w:p>
        </w:tc>
        <w:tc>
          <w:tcPr>
            <w:tcW w:w="1228" w:type="dxa"/>
            <w:gridSpan w:val="2"/>
          </w:tcPr>
          <w:p w:rsidR="002829D8" w:rsidRPr="002829D8" w:rsidRDefault="002829D8" w:rsidP="002829D8">
            <w:pPr>
              <w:spacing w:line="221" w:lineRule="auto"/>
              <w:rPr>
                <w:sz w:val="16"/>
                <w:szCs w:val="16"/>
              </w:rPr>
            </w:pPr>
            <w:r w:rsidRPr="002829D8">
              <w:rPr>
                <w:sz w:val="16"/>
                <w:szCs w:val="16"/>
              </w:rPr>
              <w:t>1000,0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b/>
                <w:sz w:val="16"/>
                <w:szCs w:val="16"/>
              </w:rPr>
            </w:pPr>
            <w:r w:rsidRPr="002829D8">
              <w:rPr>
                <w:sz w:val="16"/>
                <w:szCs w:val="16"/>
              </w:rPr>
              <w:t>2019</w:t>
            </w:r>
          </w:p>
        </w:tc>
        <w:tc>
          <w:tcPr>
            <w:tcW w:w="1275" w:type="dxa"/>
          </w:tcPr>
          <w:p w:rsidR="002829D8" w:rsidRPr="002829D8" w:rsidRDefault="002829D8" w:rsidP="002829D8">
            <w:pPr>
              <w:rPr>
                <w:sz w:val="16"/>
                <w:szCs w:val="16"/>
              </w:rPr>
            </w:pPr>
            <w:r w:rsidRPr="002829D8">
              <w:rPr>
                <w:sz w:val="16"/>
                <w:szCs w:val="16"/>
              </w:rPr>
              <w:t>1 331,4</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1 331,4</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b/>
                <w:sz w:val="16"/>
                <w:szCs w:val="16"/>
              </w:rPr>
            </w:pPr>
            <w:r w:rsidRPr="002829D8">
              <w:rPr>
                <w:sz w:val="16"/>
                <w:szCs w:val="16"/>
              </w:rPr>
              <w:t>2020</w:t>
            </w:r>
          </w:p>
        </w:tc>
        <w:tc>
          <w:tcPr>
            <w:tcW w:w="1275" w:type="dxa"/>
          </w:tcPr>
          <w:p w:rsidR="002829D8" w:rsidRPr="002829D8" w:rsidRDefault="002829D8" w:rsidP="002829D8">
            <w:pPr>
              <w:rPr>
                <w:sz w:val="16"/>
                <w:szCs w:val="16"/>
              </w:rPr>
            </w:pPr>
            <w:r w:rsidRPr="002829D8">
              <w:rPr>
                <w:sz w:val="16"/>
                <w:szCs w:val="16"/>
              </w:rPr>
              <w:t>1 436,8</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1 436,8</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1 507,4</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1 507,4</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lang w:val="en-US"/>
              </w:rPr>
            </w:pPr>
            <w:r w:rsidRPr="002829D8">
              <w:rPr>
                <w:sz w:val="16"/>
                <w:szCs w:val="16"/>
              </w:rPr>
              <w:t>1</w:t>
            </w:r>
            <w:r w:rsidRPr="002829D8">
              <w:rPr>
                <w:sz w:val="16"/>
                <w:szCs w:val="16"/>
                <w:lang w:val="en-US"/>
              </w:rPr>
              <w:t>85</w:t>
            </w:r>
            <w:r w:rsidRPr="002829D8">
              <w:rPr>
                <w:sz w:val="16"/>
                <w:szCs w:val="16"/>
              </w:rPr>
              <w:t>2,</w:t>
            </w:r>
            <w:r w:rsidRPr="002829D8">
              <w:rPr>
                <w:sz w:val="16"/>
                <w:szCs w:val="16"/>
                <w:lang w:val="en-US"/>
              </w:rPr>
              <w:t>5</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w:t>
            </w:r>
            <w:r w:rsidRPr="002829D8">
              <w:rPr>
                <w:sz w:val="16"/>
                <w:szCs w:val="16"/>
                <w:lang w:val="en-US"/>
              </w:rPr>
              <w:t>85</w:t>
            </w:r>
            <w:r w:rsidRPr="002829D8">
              <w:rPr>
                <w:sz w:val="16"/>
                <w:szCs w:val="16"/>
              </w:rPr>
              <w:t>2,</w:t>
            </w:r>
            <w:r w:rsidRPr="002829D8">
              <w:rPr>
                <w:sz w:val="16"/>
                <w:szCs w:val="16"/>
                <w:lang w:val="en-US"/>
              </w:rPr>
              <w:t>5</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3 062,8</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3 062,8</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color w:val="FF0000"/>
                <w:sz w:val="16"/>
                <w:szCs w:val="16"/>
              </w:rPr>
            </w:pPr>
            <w:r w:rsidRPr="002829D8">
              <w:rPr>
                <w:bCs/>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2 704,6</w:t>
            </w:r>
          </w:p>
        </w:tc>
        <w:tc>
          <w:tcPr>
            <w:tcW w:w="1276" w:type="dxa"/>
          </w:tcPr>
          <w:p w:rsidR="002829D8" w:rsidRPr="002829D8" w:rsidRDefault="002829D8" w:rsidP="002829D8">
            <w:pPr>
              <w:rPr>
                <w:color w:val="FF0000"/>
                <w:sz w:val="16"/>
                <w:szCs w:val="16"/>
              </w:rPr>
            </w:pPr>
            <w:r w:rsidRPr="002829D8">
              <w:rPr>
                <w:color w:val="FF0000"/>
                <w:sz w:val="16"/>
                <w:szCs w:val="16"/>
              </w:rPr>
              <w:t>0,0</w:t>
            </w:r>
          </w:p>
        </w:tc>
        <w:tc>
          <w:tcPr>
            <w:tcW w:w="1134" w:type="dxa"/>
          </w:tcPr>
          <w:p w:rsidR="002829D8" w:rsidRPr="002829D8" w:rsidRDefault="002829D8" w:rsidP="002829D8">
            <w:pPr>
              <w:rPr>
                <w:color w:val="FF0000"/>
                <w:sz w:val="16"/>
                <w:szCs w:val="16"/>
              </w:rPr>
            </w:pPr>
            <w:r w:rsidRPr="002829D8">
              <w:rPr>
                <w:color w:val="FF0000"/>
                <w:sz w:val="16"/>
                <w:szCs w:val="16"/>
              </w:rPr>
              <w:t>2 704,6</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1 078,3</w:t>
            </w:r>
          </w:p>
        </w:tc>
        <w:tc>
          <w:tcPr>
            <w:tcW w:w="1276" w:type="dxa"/>
          </w:tcPr>
          <w:p w:rsidR="002829D8" w:rsidRPr="002829D8" w:rsidRDefault="002829D8" w:rsidP="002829D8">
            <w:pPr>
              <w:rPr>
                <w:color w:val="0000FF"/>
                <w:sz w:val="16"/>
                <w:szCs w:val="16"/>
              </w:rPr>
            </w:pPr>
            <w:r w:rsidRPr="002829D8">
              <w:rPr>
                <w:color w:val="0000FF"/>
                <w:sz w:val="16"/>
                <w:szCs w:val="16"/>
              </w:rPr>
              <w:t>0,0</w:t>
            </w:r>
          </w:p>
        </w:tc>
        <w:tc>
          <w:tcPr>
            <w:tcW w:w="1134" w:type="dxa"/>
          </w:tcPr>
          <w:p w:rsidR="002829D8" w:rsidRPr="002829D8" w:rsidRDefault="002829D8" w:rsidP="002829D8">
            <w:pPr>
              <w:rPr>
                <w:color w:val="0000FF"/>
                <w:sz w:val="16"/>
                <w:szCs w:val="16"/>
              </w:rPr>
            </w:pPr>
            <w:r w:rsidRPr="002829D8">
              <w:rPr>
                <w:color w:val="0000FF"/>
                <w:sz w:val="16"/>
                <w:szCs w:val="16"/>
              </w:rPr>
              <w:t>1 078,3</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rPr>
          <w:trHeight w:val="413"/>
        </w:trPr>
        <w:tc>
          <w:tcPr>
            <w:tcW w:w="9356" w:type="dxa"/>
            <w:gridSpan w:val="9"/>
          </w:tcPr>
          <w:p w:rsidR="002829D8" w:rsidRPr="002829D8" w:rsidRDefault="002829D8" w:rsidP="002829D8">
            <w:pPr>
              <w:spacing w:line="221" w:lineRule="auto"/>
              <w:ind w:left="3"/>
              <w:jc w:val="center"/>
              <w:rPr>
                <w:b/>
                <w:sz w:val="16"/>
                <w:szCs w:val="16"/>
              </w:rPr>
            </w:pPr>
            <w:r w:rsidRPr="002829D8">
              <w:rPr>
                <w:b/>
                <w:sz w:val="16"/>
                <w:szCs w:val="16"/>
              </w:rPr>
              <w:t>Подпрограмма «Поддержка физической культуры и спорта»</w:t>
            </w: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1</w:t>
            </w:r>
          </w:p>
        </w:tc>
        <w:tc>
          <w:tcPr>
            <w:tcW w:w="1134" w:type="dxa"/>
            <w:vMerge w:val="restart"/>
          </w:tcPr>
          <w:p w:rsidR="002829D8" w:rsidRPr="002829D8" w:rsidRDefault="002829D8" w:rsidP="002829D8">
            <w:pPr>
              <w:rPr>
                <w:sz w:val="16"/>
                <w:szCs w:val="16"/>
              </w:rPr>
            </w:pPr>
            <w:r w:rsidRPr="002829D8">
              <w:rPr>
                <w:b/>
                <w:sz w:val="16"/>
                <w:szCs w:val="16"/>
              </w:rPr>
              <w:t xml:space="preserve">Основное мероприятие: </w:t>
            </w:r>
            <w:r w:rsidRPr="002829D8">
              <w:rPr>
                <w:sz w:val="16"/>
                <w:szCs w:val="16"/>
              </w:rPr>
              <w:t>Физкультурно-оздоровительная и спортивно-массовая работа»</w:t>
            </w:r>
          </w:p>
        </w:tc>
        <w:tc>
          <w:tcPr>
            <w:tcW w:w="1134" w:type="dxa"/>
          </w:tcPr>
          <w:p w:rsidR="002829D8" w:rsidRPr="002829D8" w:rsidRDefault="002829D8" w:rsidP="002829D8">
            <w:pPr>
              <w:spacing w:line="221" w:lineRule="auto"/>
              <w:rPr>
                <w:b/>
                <w:sz w:val="16"/>
                <w:szCs w:val="16"/>
              </w:rPr>
            </w:pPr>
            <w:r w:rsidRPr="002829D8">
              <w:rPr>
                <w:b/>
                <w:color w:val="0000FF"/>
                <w:sz w:val="16"/>
                <w:szCs w:val="16"/>
              </w:rPr>
              <w:t>2016-2027</w:t>
            </w:r>
          </w:p>
        </w:tc>
        <w:tc>
          <w:tcPr>
            <w:tcW w:w="1275" w:type="dxa"/>
          </w:tcPr>
          <w:p w:rsidR="002829D8" w:rsidRPr="002829D8" w:rsidRDefault="002829D8" w:rsidP="002829D8">
            <w:pPr>
              <w:spacing w:line="221" w:lineRule="auto"/>
              <w:rPr>
                <w:b/>
                <w:color w:val="0000FF"/>
                <w:sz w:val="16"/>
                <w:szCs w:val="16"/>
              </w:rPr>
            </w:pPr>
            <w:r w:rsidRPr="002829D8">
              <w:rPr>
                <w:b/>
                <w:color w:val="0000FF"/>
                <w:sz w:val="16"/>
                <w:szCs w:val="16"/>
              </w:rPr>
              <w:t>36 877,8</w:t>
            </w:r>
          </w:p>
        </w:tc>
        <w:tc>
          <w:tcPr>
            <w:tcW w:w="1276" w:type="dxa"/>
          </w:tcPr>
          <w:p w:rsidR="002829D8" w:rsidRPr="002829D8" w:rsidRDefault="002829D8" w:rsidP="002829D8">
            <w:pPr>
              <w:rPr>
                <w:b/>
                <w:color w:val="0000FF"/>
                <w:sz w:val="16"/>
                <w:szCs w:val="16"/>
              </w:rPr>
            </w:pPr>
            <w:r w:rsidRPr="002829D8">
              <w:rPr>
                <w:b/>
                <w:color w:val="0000FF"/>
                <w:sz w:val="16"/>
                <w:szCs w:val="16"/>
              </w:rPr>
              <w:t>2 900,0</w:t>
            </w:r>
          </w:p>
        </w:tc>
        <w:tc>
          <w:tcPr>
            <w:tcW w:w="1134" w:type="dxa"/>
          </w:tcPr>
          <w:p w:rsidR="002829D8" w:rsidRPr="002829D8" w:rsidRDefault="002829D8" w:rsidP="002829D8">
            <w:pPr>
              <w:spacing w:line="221" w:lineRule="auto"/>
              <w:rPr>
                <w:b/>
                <w:color w:val="0000FF"/>
                <w:sz w:val="16"/>
                <w:szCs w:val="16"/>
              </w:rPr>
            </w:pPr>
            <w:r w:rsidRPr="002829D8">
              <w:rPr>
                <w:b/>
                <w:color w:val="0000FF"/>
                <w:sz w:val="16"/>
                <w:szCs w:val="16"/>
              </w:rPr>
              <w:t>33 977,8</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spacing w:line="221" w:lineRule="auto"/>
              <w:rPr>
                <w:b/>
                <w:sz w:val="16"/>
                <w:szCs w:val="16"/>
              </w:rPr>
            </w:pPr>
            <w:r w:rsidRPr="002829D8">
              <w:rPr>
                <w:sz w:val="16"/>
                <w:szCs w:val="16"/>
              </w:rPr>
              <w:t>Управление социальной политики Администрации МО Билибинский муниципальный район, учреждения культуры, образования и спорта</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2016</w:t>
            </w:r>
          </w:p>
        </w:tc>
        <w:tc>
          <w:tcPr>
            <w:tcW w:w="1275" w:type="dxa"/>
          </w:tcPr>
          <w:p w:rsidR="002829D8" w:rsidRPr="002829D8" w:rsidRDefault="002829D8" w:rsidP="002829D8">
            <w:pPr>
              <w:spacing w:line="221" w:lineRule="auto"/>
              <w:rPr>
                <w:sz w:val="16"/>
                <w:szCs w:val="16"/>
              </w:rPr>
            </w:pPr>
            <w:r w:rsidRPr="002829D8">
              <w:rPr>
                <w:sz w:val="16"/>
                <w:szCs w:val="16"/>
              </w:rPr>
              <w:t>1 552,3</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1 552,3</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2017</w:t>
            </w:r>
          </w:p>
        </w:tc>
        <w:tc>
          <w:tcPr>
            <w:tcW w:w="1275" w:type="dxa"/>
          </w:tcPr>
          <w:p w:rsidR="002829D8" w:rsidRPr="002829D8" w:rsidRDefault="002829D8" w:rsidP="002829D8">
            <w:pPr>
              <w:spacing w:line="221" w:lineRule="auto"/>
              <w:rPr>
                <w:sz w:val="16"/>
                <w:szCs w:val="16"/>
              </w:rPr>
            </w:pPr>
            <w:r w:rsidRPr="002829D8">
              <w:rPr>
                <w:sz w:val="16"/>
                <w:szCs w:val="16"/>
              </w:rPr>
              <w:t>1 749,7</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1 749,7</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2018</w:t>
            </w:r>
          </w:p>
        </w:tc>
        <w:tc>
          <w:tcPr>
            <w:tcW w:w="1275" w:type="dxa"/>
          </w:tcPr>
          <w:p w:rsidR="002829D8" w:rsidRPr="002829D8" w:rsidRDefault="002829D8" w:rsidP="002829D8">
            <w:pPr>
              <w:spacing w:line="221" w:lineRule="auto"/>
              <w:rPr>
                <w:sz w:val="16"/>
                <w:szCs w:val="16"/>
              </w:rPr>
            </w:pPr>
            <w:r w:rsidRPr="002829D8">
              <w:rPr>
                <w:sz w:val="16"/>
                <w:szCs w:val="16"/>
              </w:rPr>
              <w:t>1 761,1</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1 761,1</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vAlign w:val="center"/>
          </w:tcPr>
          <w:p w:rsidR="002829D8" w:rsidRPr="002829D8" w:rsidRDefault="002829D8" w:rsidP="002829D8">
            <w:pPr>
              <w:spacing w:line="221" w:lineRule="auto"/>
              <w:rPr>
                <w:b/>
                <w:sz w:val="16"/>
                <w:szCs w:val="16"/>
              </w:rPr>
            </w:pPr>
            <w:r w:rsidRPr="002829D8">
              <w:rPr>
                <w:sz w:val="16"/>
                <w:szCs w:val="16"/>
              </w:rPr>
              <w:t>2019</w:t>
            </w:r>
          </w:p>
        </w:tc>
        <w:tc>
          <w:tcPr>
            <w:tcW w:w="1275" w:type="dxa"/>
          </w:tcPr>
          <w:p w:rsidR="002829D8" w:rsidRPr="002829D8" w:rsidRDefault="002829D8" w:rsidP="002829D8">
            <w:pPr>
              <w:spacing w:line="221" w:lineRule="auto"/>
              <w:rPr>
                <w:sz w:val="16"/>
                <w:szCs w:val="16"/>
              </w:rPr>
            </w:pPr>
            <w:r w:rsidRPr="002829D8">
              <w:rPr>
                <w:sz w:val="16"/>
                <w:szCs w:val="16"/>
              </w:rPr>
              <w:t>3 496,6</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3 496,6</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spacing w:line="221" w:lineRule="auto"/>
              <w:rPr>
                <w:b/>
                <w:sz w:val="16"/>
                <w:szCs w:val="16"/>
              </w:rPr>
            </w:pPr>
            <w:r w:rsidRPr="002829D8">
              <w:rPr>
                <w:sz w:val="16"/>
                <w:szCs w:val="16"/>
              </w:rPr>
              <w:t>2020</w:t>
            </w:r>
          </w:p>
        </w:tc>
        <w:tc>
          <w:tcPr>
            <w:tcW w:w="1275" w:type="dxa"/>
          </w:tcPr>
          <w:p w:rsidR="002829D8" w:rsidRPr="002829D8" w:rsidRDefault="002829D8" w:rsidP="002829D8">
            <w:pPr>
              <w:spacing w:line="221" w:lineRule="auto"/>
              <w:rPr>
                <w:sz w:val="16"/>
                <w:szCs w:val="16"/>
              </w:rPr>
            </w:pPr>
            <w:r w:rsidRPr="002829D8">
              <w:rPr>
                <w:sz w:val="16"/>
                <w:szCs w:val="16"/>
              </w:rPr>
              <w:t>2 061,5</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2 061,5</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1 061,1</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1 061,1</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lang w:val="en-US"/>
              </w:rPr>
              <w:t>4</w:t>
            </w:r>
            <w:r w:rsidRPr="002829D8">
              <w:rPr>
                <w:sz w:val="16"/>
                <w:szCs w:val="16"/>
              </w:rPr>
              <w:t> </w:t>
            </w:r>
            <w:r w:rsidRPr="002829D8">
              <w:rPr>
                <w:sz w:val="16"/>
                <w:szCs w:val="16"/>
                <w:lang w:val="en-US"/>
              </w:rPr>
              <w:t>791</w:t>
            </w:r>
            <w:r w:rsidRPr="002829D8">
              <w:rPr>
                <w:sz w:val="16"/>
                <w:szCs w:val="16"/>
              </w:rPr>
              <w:t>,8</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lang w:val="en-US"/>
              </w:rPr>
              <w:t>4</w:t>
            </w:r>
            <w:r w:rsidRPr="002829D8">
              <w:rPr>
                <w:sz w:val="16"/>
                <w:szCs w:val="16"/>
              </w:rPr>
              <w:t> </w:t>
            </w:r>
            <w:r w:rsidRPr="002829D8">
              <w:rPr>
                <w:sz w:val="16"/>
                <w:szCs w:val="16"/>
                <w:lang w:val="en-US"/>
              </w:rPr>
              <w:t>791</w:t>
            </w:r>
            <w:r w:rsidRPr="002829D8">
              <w:rPr>
                <w:sz w:val="16"/>
                <w:szCs w:val="16"/>
              </w:rPr>
              <w:t>,8</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4 749,1</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4 749,1</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color w:val="FF0000"/>
                <w:sz w:val="16"/>
                <w:szCs w:val="16"/>
              </w:rPr>
            </w:pPr>
            <w:r w:rsidRPr="002829D8">
              <w:rPr>
                <w:bCs/>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13 904,6</w:t>
            </w:r>
          </w:p>
        </w:tc>
        <w:tc>
          <w:tcPr>
            <w:tcW w:w="1276" w:type="dxa"/>
          </w:tcPr>
          <w:p w:rsidR="002829D8" w:rsidRPr="002829D8" w:rsidRDefault="002829D8" w:rsidP="002829D8">
            <w:pPr>
              <w:rPr>
                <w:color w:val="FF0000"/>
                <w:sz w:val="16"/>
                <w:szCs w:val="16"/>
              </w:rPr>
            </w:pPr>
            <w:r w:rsidRPr="002829D8">
              <w:rPr>
                <w:color w:val="FF0000"/>
                <w:sz w:val="16"/>
                <w:szCs w:val="16"/>
              </w:rPr>
              <w:t>1 350,0</w:t>
            </w:r>
          </w:p>
        </w:tc>
        <w:tc>
          <w:tcPr>
            <w:tcW w:w="1134" w:type="dxa"/>
          </w:tcPr>
          <w:p w:rsidR="002829D8" w:rsidRPr="002829D8" w:rsidRDefault="002829D8" w:rsidP="002829D8">
            <w:pPr>
              <w:rPr>
                <w:color w:val="FF0000"/>
                <w:sz w:val="16"/>
                <w:szCs w:val="16"/>
              </w:rPr>
            </w:pPr>
            <w:r w:rsidRPr="002829D8">
              <w:rPr>
                <w:color w:val="FF0000"/>
                <w:sz w:val="16"/>
                <w:szCs w:val="16"/>
              </w:rPr>
              <w:t>12 554,6</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1 750,0</w:t>
            </w:r>
          </w:p>
        </w:tc>
        <w:tc>
          <w:tcPr>
            <w:tcW w:w="1276" w:type="dxa"/>
          </w:tcPr>
          <w:p w:rsidR="002829D8" w:rsidRPr="002829D8" w:rsidRDefault="002829D8" w:rsidP="002829D8">
            <w:pPr>
              <w:rPr>
                <w:color w:val="0000FF"/>
                <w:sz w:val="16"/>
                <w:szCs w:val="16"/>
              </w:rPr>
            </w:pPr>
            <w:r w:rsidRPr="002829D8">
              <w:rPr>
                <w:color w:val="0000FF"/>
                <w:sz w:val="16"/>
                <w:szCs w:val="16"/>
              </w:rPr>
              <w:t>1 550,0</w:t>
            </w:r>
          </w:p>
        </w:tc>
        <w:tc>
          <w:tcPr>
            <w:tcW w:w="1134" w:type="dxa"/>
          </w:tcPr>
          <w:p w:rsidR="002829D8" w:rsidRPr="002829D8" w:rsidRDefault="002829D8" w:rsidP="002829D8">
            <w:pPr>
              <w:rPr>
                <w:color w:val="0000FF"/>
                <w:sz w:val="16"/>
                <w:szCs w:val="16"/>
              </w:rPr>
            </w:pPr>
            <w:r w:rsidRPr="002829D8">
              <w:rPr>
                <w:color w:val="0000FF"/>
                <w:sz w:val="16"/>
                <w:szCs w:val="16"/>
              </w:rPr>
              <w:t>200,0</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1.1</w:t>
            </w:r>
          </w:p>
        </w:tc>
        <w:tc>
          <w:tcPr>
            <w:tcW w:w="1134" w:type="dxa"/>
            <w:vMerge w:val="restart"/>
          </w:tcPr>
          <w:p w:rsidR="002829D8" w:rsidRPr="002829D8" w:rsidRDefault="002829D8" w:rsidP="002829D8">
            <w:pPr>
              <w:rPr>
                <w:b/>
                <w:sz w:val="16"/>
                <w:szCs w:val="16"/>
              </w:rPr>
            </w:pPr>
            <w:r w:rsidRPr="002829D8">
              <w:rPr>
                <w:sz w:val="16"/>
                <w:szCs w:val="16"/>
              </w:rPr>
              <w:t xml:space="preserve">Расходы на проведение спортивных мероприятий  (Закупка товаров, работ и услуг для обеспечения государственных (муниципальных) нужд). </w:t>
            </w:r>
          </w:p>
        </w:tc>
        <w:tc>
          <w:tcPr>
            <w:tcW w:w="1134" w:type="dxa"/>
          </w:tcPr>
          <w:p w:rsidR="002829D8" w:rsidRPr="002829D8" w:rsidRDefault="002829D8" w:rsidP="002829D8">
            <w:pPr>
              <w:spacing w:line="221" w:lineRule="auto"/>
              <w:rPr>
                <w:b/>
                <w:sz w:val="16"/>
                <w:szCs w:val="16"/>
              </w:rPr>
            </w:pPr>
            <w:r w:rsidRPr="002829D8">
              <w:rPr>
                <w:b/>
                <w:color w:val="0000FF"/>
                <w:sz w:val="16"/>
                <w:szCs w:val="16"/>
              </w:rPr>
              <w:t>2016-2027</w:t>
            </w:r>
          </w:p>
        </w:tc>
        <w:tc>
          <w:tcPr>
            <w:tcW w:w="1275" w:type="dxa"/>
          </w:tcPr>
          <w:p w:rsidR="002829D8" w:rsidRPr="002829D8" w:rsidRDefault="002829D8" w:rsidP="002829D8">
            <w:pPr>
              <w:spacing w:line="221" w:lineRule="auto"/>
              <w:rPr>
                <w:b/>
                <w:color w:val="0000FF"/>
                <w:sz w:val="16"/>
                <w:szCs w:val="16"/>
              </w:rPr>
            </w:pPr>
            <w:r w:rsidRPr="002829D8">
              <w:rPr>
                <w:b/>
                <w:color w:val="0000FF"/>
                <w:sz w:val="16"/>
                <w:szCs w:val="16"/>
              </w:rPr>
              <w:t>14 087,2</w:t>
            </w:r>
          </w:p>
        </w:tc>
        <w:tc>
          <w:tcPr>
            <w:tcW w:w="1276" w:type="dxa"/>
          </w:tcPr>
          <w:p w:rsidR="002829D8" w:rsidRPr="002829D8" w:rsidRDefault="002829D8" w:rsidP="002829D8">
            <w:pPr>
              <w:rPr>
                <w:b/>
                <w:color w:val="0000FF"/>
                <w:sz w:val="16"/>
                <w:szCs w:val="16"/>
              </w:rPr>
            </w:pPr>
            <w:r w:rsidRPr="002829D8">
              <w:rPr>
                <w:b/>
                <w:color w:val="0000FF"/>
                <w:sz w:val="16"/>
                <w:szCs w:val="16"/>
              </w:rPr>
              <w:t>0,0</w:t>
            </w:r>
          </w:p>
        </w:tc>
        <w:tc>
          <w:tcPr>
            <w:tcW w:w="1134" w:type="dxa"/>
          </w:tcPr>
          <w:p w:rsidR="002829D8" w:rsidRPr="002829D8" w:rsidRDefault="002829D8" w:rsidP="002829D8">
            <w:pPr>
              <w:spacing w:line="221" w:lineRule="auto"/>
              <w:rPr>
                <w:b/>
                <w:color w:val="0000FF"/>
                <w:sz w:val="16"/>
                <w:szCs w:val="16"/>
              </w:rPr>
            </w:pPr>
            <w:r w:rsidRPr="002829D8">
              <w:rPr>
                <w:b/>
                <w:color w:val="0000FF"/>
                <w:sz w:val="16"/>
                <w:szCs w:val="16"/>
              </w:rPr>
              <w:t>14 087,2</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spacing w:line="221" w:lineRule="auto"/>
              <w:rPr>
                <w:b/>
                <w:sz w:val="16"/>
                <w:szCs w:val="16"/>
              </w:rPr>
            </w:pPr>
            <w:r w:rsidRPr="002829D8">
              <w:rPr>
                <w:sz w:val="16"/>
                <w:szCs w:val="16"/>
              </w:rPr>
              <w:t>Управление социальной политики Администрации МО Билибинский муниципальный район, учреждения культуры, образования и спорта</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2016</w:t>
            </w:r>
          </w:p>
        </w:tc>
        <w:tc>
          <w:tcPr>
            <w:tcW w:w="1275" w:type="dxa"/>
          </w:tcPr>
          <w:p w:rsidR="002829D8" w:rsidRPr="002829D8" w:rsidRDefault="002829D8" w:rsidP="002829D8">
            <w:pPr>
              <w:spacing w:line="221" w:lineRule="auto"/>
              <w:rPr>
                <w:sz w:val="16"/>
                <w:szCs w:val="16"/>
              </w:rPr>
            </w:pPr>
            <w:r w:rsidRPr="002829D8">
              <w:rPr>
                <w:sz w:val="16"/>
                <w:szCs w:val="16"/>
              </w:rPr>
              <w:t>5 82,9</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5 82,9</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2017</w:t>
            </w:r>
          </w:p>
        </w:tc>
        <w:tc>
          <w:tcPr>
            <w:tcW w:w="1275" w:type="dxa"/>
          </w:tcPr>
          <w:p w:rsidR="002829D8" w:rsidRPr="002829D8" w:rsidRDefault="002829D8" w:rsidP="002829D8">
            <w:pPr>
              <w:spacing w:line="221" w:lineRule="auto"/>
              <w:rPr>
                <w:sz w:val="16"/>
                <w:szCs w:val="16"/>
              </w:rPr>
            </w:pPr>
            <w:r w:rsidRPr="002829D8">
              <w:rPr>
                <w:sz w:val="16"/>
                <w:szCs w:val="16"/>
              </w:rPr>
              <w:t>700,0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700,0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2018</w:t>
            </w:r>
          </w:p>
        </w:tc>
        <w:tc>
          <w:tcPr>
            <w:tcW w:w="1275" w:type="dxa"/>
          </w:tcPr>
          <w:p w:rsidR="002829D8" w:rsidRPr="002829D8" w:rsidRDefault="002829D8" w:rsidP="002829D8">
            <w:pPr>
              <w:spacing w:line="221" w:lineRule="auto"/>
              <w:rPr>
                <w:sz w:val="16"/>
                <w:szCs w:val="16"/>
              </w:rPr>
            </w:pPr>
            <w:r w:rsidRPr="002829D8">
              <w:rPr>
                <w:sz w:val="16"/>
                <w:szCs w:val="16"/>
              </w:rPr>
              <w:t>1 461,1</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1 461,1</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2019</w:t>
            </w:r>
          </w:p>
        </w:tc>
        <w:tc>
          <w:tcPr>
            <w:tcW w:w="1275" w:type="dxa"/>
          </w:tcPr>
          <w:p w:rsidR="002829D8" w:rsidRPr="002829D8" w:rsidRDefault="002829D8" w:rsidP="002829D8">
            <w:pPr>
              <w:spacing w:line="221" w:lineRule="auto"/>
              <w:rPr>
                <w:sz w:val="16"/>
                <w:szCs w:val="16"/>
              </w:rPr>
            </w:pPr>
            <w:r w:rsidRPr="002829D8">
              <w:rPr>
                <w:sz w:val="16"/>
                <w:szCs w:val="16"/>
              </w:rPr>
              <w:t>1 783,9</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1 783,9</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sz w:val="16"/>
                <w:szCs w:val="16"/>
              </w:rPr>
            </w:pPr>
            <w:r w:rsidRPr="002829D8">
              <w:rPr>
                <w:sz w:val="16"/>
                <w:szCs w:val="16"/>
              </w:rPr>
              <w:t>2020</w:t>
            </w:r>
          </w:p>
        </w:tc>
        <w:tc>
          <w:tcPr>
            <w:tcW w:w="1275" w:type="dxa"/>
          </w:tcPr>
          <w:p w:rsidR="002829D8" w:rsidRPr="002829D8" w:rsidRDefault="002829D8" w:rsidP="002829D8">
            <w:pPr>
              <w:spacing w:line="221" w:lineRule="auto"/>
              <w:rPr>
                <w:sz w:val="16"/>
                <w:szCs w:val="16"/>
              </w:rPr>
            </w:pPr>
            <w:r w:rsidRPr="002829D8">
              <w:rPr>
                <w:sz w:val="16"/>
                <w:szCs w:val="16"/>
              </w:rPr>
              <w:t>1 255,4</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1 255,4</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400,0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400,0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3 426,3</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3 426,3</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2 001,0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2 001,0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color w:val="FF0000"/>
                <w:sz w:val="16"/>
                <w:szCs w:val="16"/>
              </w:rPr>
            </w:pPr>
            <w:r w:rsidRPr="002829D8">
              <w:rPr>
                <w:bCs/>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2 276,6</w:t>
            </w:r>
          </w:p>
        </w:tc>
        <w:tc>
          <w:tcPr>
            <w:tcW w:w="1276" w:type="dxa"/>
          </w:tcPr>
          <w:p w:rsidR="002829D8" w:rsidRPr="002829D8" w:rsidRDefault="002829D8" w:rsidP="002829D8">
            <w:pPr>
              <w:rPr>
                <w:color w:val="FF0000"/>
                <w:sz w:val="16"/>
                <w:szCs w:val="16"/>
              </w:rPr>
            </w:pPr>
            <w:r w:rsidRPr="002829D8">
              <w:rPr>
                <w:color w:val="FF0000"/>
                <w:sz w:val="16"/>
                <w:szCs w:val="16"/>
              </w:rPr>
              <w:t>0,0</w:t>
            </w:r>
          </w:p>
        </w:tc>
        <w:tc>
          <w:tcPr>
            <w:tcW w:w="1134" w:type="dxa"/>
          </w:tcPr>
          <w:p w:rsidR="002829D8" w:rsidRPr="002829D8" w:rsidRDefault="002829D8" w:rsidP="002829D8">
            <w:pPr>
              <w:rPr>
                <w:color w:val="FF0000"/>
                <w:sz w:val="16"/>
                <w:szCs w:val="16"/>
              </w:rPr>
            </w:pPr>
            <w:r w:rsidRPr="002829D8">
              <w:rPr>
                <w:color w:val="FF0000"/>
                <w:sz w:val="16"/>
                <w:szCs w:val="16"/>
              </w:rPr>
              <w:t>2 276,6</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200,0</w:t>
            </w:r>
          </w:p>
        </w:tc>
        <w:tc>
          <w:tcPr>
            <w:tcW w:w="1276" w:type="dxa"/>
          </w:tcPr>
          <w:p w:rsidR="002829D8" w:rsidRPr="002829D8" w:rsidRDefault="002829D8" w:rsidP="002829D8">
            <w:pPr>
              <w:rPr>
                <w:color w:val="0000FF"/>
                <w:sz w:val="16"/>
                <w:szCs w:val="16"/>
              </w:rPr>
            </w:pPr>
            <w:r w:rsidRPr="002829D8">
              <w:rPr>
                <w:color w:val="0000FF"/>
                <w:sz w:val="16"/>
                <w:szCs w:val="16"/>
              </w:rPr>
              <w:t>0,0</w:t>
            </w:r>
          </w:p>
        </w:tc>
        <w:tc>
          <w:tcPr>
            <w:tcW w:w="1134" w:type="dxa"/>
          </w:tcPr>
          <w:p w:rsidR="002829D8" w:rsidRPr="002829D8" w:rsidRDefault="002829D8" w:rsidP="002829D8">
            <w:pPr>
              <w:rPr>
                <w:color w:val="0000FF"/>
                <w:sz w:val="16"/>
                <w:szCs w:val="16"/>
              </w:rPr>
            </w:pPr>
            <w:r w:rsidRPr="002829D8">
              <w:rPr>
                <w:color w:val="0000FF"/>
                <w:sz w:val="16"/>
                <w:szCs w:val="16"/>
              </w:rPr>
              <w:t>200,0</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1.2</w:t>
            </w:r>
          </w:p>
        </w:tc>
        <w:tc>
          <w:tcPr>
            <w:tcW w:w="1134" w:type="dxa"/>
            <w:vMerge w:val="restart"/>
          </w:tcPr>
          <w:p w:rsidR="002829D8" w:rsidRPr="002829D8" w:rsidRDefault="002829D8" w:rsidP="002829D8">
            <w:pPr>
              <w:rPr>
                <w:sz w:val="16"/>
                <w:szCs w:val="16"/>
              </w:rPr>
            </w:pPr>
            <w:r w:rsidRPr="002829D8">
              <w:rPr>
                <w:sz w:val="16"/>
                <w:szCs w:val="16"/>
              </w:rPr>
              <w:t xml:space="preserve">Расходы на проведение спортивных мероприятий (Предоставление субсидий </w:t>
            </w:r>
            <w:r w:rsidRPr="002829D8">
              <w:rPr>
                <w:sz w:val="16"/>
                <w:szCs w:val="16"/>
              </w:rPr>
              <w:lastRenderedPageBreak/>
              <w:t>бюджетным, автономным учреждениям и иным некоммерческим организациям).</w:t>
            </w:r>
          </w:p>
        </w:tc>
        <w:tc>
          <w:tcPr>
            <w:tcW w:w="1134" w:type="dxa"/>
          </w:tcPr>
          <w:p w:rsidR="002829D8" w:rsidRPr="002829D8" w:rsidRDefault="002829D8" w:rsidP="002829D8">
            <w:pPr>
              <w:spacing w:line="221" w:lineRule="auto"/>
              <w:rPr>
                <w:b/>
                <w:sz w:val="16"/>
                <w:szCs w:val="16"/>
              </w:rPr>
            </w:pPr>
            <w:r w:rsidRPr="002829D8">
              <w:rPr>
                <w:b/>
                <w:sz w:val="16"/>
                <w:szCs w:val="16"/>
              </w:rPr>
              <w:lastRenderedPageBreak/>
              <w:t>2016-2027</w:t>
            </w:r>
          </w:p>
        </w:tc>
        <w:tc>
          <w:tcPr>
            <w:tcW w:w="1275" w:type="dxa"/>
          </w:tcPr>
          <w:p w:rsidR="002829D8" w:rsidRPr="002829D8" w:rsidRDefault="002829D8" w:rsidP="002829D8">
            <w:pPr>
              <w:spacing w:line="221" w:lineRule="auto"/>
              <w:rPr>
                <w:b/>
                <w:color w:val="0000FF"/>
                <w:sz w:val="16"/>
                <w:szCs w:val="16"/>
              </w:rPr>
            </w:pPr>
            <w:r w:rsidRPr="002829D8">
              <w:rPr>
                <w:b/>
                <w:color w:val="0000FF"/>
                <w:sz w:val="16"/>
                <w:szCs w:val="16"/>
              </w:rPr>
              <w:t>10 067,5</w:t>
            </w:r>
          </w:p>
        </w:tc>
        <w:tc>
          <w:tcPr>
            <w:tcW w:w="1276" w:type="dxa"/>
          </w:tcPr>
          <w:p w:rsidR="002829D8" w:rsidRPr="002829D8" w:rsidRDefault="002829D8" w:rsidP="002829D8">
            <w:pPr>
              <w:rPr>
                <w:b/>
                <w:color w:val="0000FF"/>
                <w:sz w:val="16"/>
                <w:szCs w:val="16"/>
              </w:rPr>
            </w:pPr>
            <w:r w:rsidRPr="002829D8">
              <w:rPr>
                <w:b/>
                <w:color w:val="0000FF"/>
                <w:sz w:val="16"/>
                <w:szCs w:val="16"/>
              </w:rPr>
              <w:t>0,0</w:t>
            </w:r>
          </w:p>
        </w:tc>
        <w:tc>
          <w:tcPr>
            <w:tcW w:w="1134" w:type="dxa"/>
          </w:tcPr>
          <w:p w:rsidR="002829D8" w:rsidRPr="002829D8" w:rsidRDefault="002829D8" w:rsidP="002829D8">
            <w:pPr>
              <w:spacing w:line="221" w:lineRule="auto"/>
              <w:rPr>
                <w:b/>
                <w:color w:val="0000FF"/>
                <w:sz w:val="16"/>
                <w:szCs w:val="16"/>
              </w:rPr>
            </w:pPr>
            <w:r w:rsidRPr="002829D8">
              <w:rPr>
                <w:b/>
                <w:color w:val="0000FF"/>
                <w:sz w:val="16"/>
                <w:szCs w:val="16"/>
              </w:rPr>
              <w:t>10 067,5</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spacing w:line="221" w:lineRule="auto"/>
              <w:rPr>
                <w:b/>
                <w:sz w:val="16"/>
                <w:szCs w:val="16"/>
              </w:rPr>
            </w:pPr>
            <w:r w:rsidRPr="002829D8">
              <w:rPr>
                <w:sz w:val="16"/>
                <w:szCs w:val="16"/>
              </w:rPr>
              <w:t>Управление социальной политики Администрации МО Билибинский муниципальный район, учреждения образования, спорта</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2016</w:t>
            </w:r>
          </w:p>
        </w:tc>
        <w:tc>
          <w:tcPr>
            <w:tcW w:w="1275" w:type="dxa"/>
          </w:tcPr>
          <w:p w:rsidR="002829D8" w:rsidRPr="002829D8" w:rsidRDefault="002829D8" w:rsidP="002829D8">
            <w:pPr>
              <w:spacing w:line="221" w:lineRule="auto"/>
              <w:rPr>
                <w:sz w:val="16"/>
                <w:szCs w:val="16"/>
              </w:rPr>
            </w:pPr>
            <w:r w:rsidRPr="002829D8">
              <w:rPr>
                <w:sz w:val="16"/>
                <w:szCs w:val="16"/>
              </w:rPr>
              <w:t>969,4</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969,4</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2017</w:t>
            </w:r>
          </w:p>
        </w:tc>
        <w:tc>
          <w:tcPr>
            <w:tcW w:w="1275" w:type="dxa"/>
          </w:tcPr>
          <w:p w:rsidR="002829D8" w:rsidRPr="002829D8" w:rsidRDefault="002829D8" w:rsidP="002829D8">
            <w:pPr>
              <w:spacing w:line="221" w:lineRule="auto"/>
              <w:rPr>
                <w:sz w:val="16"/>
                <w:szCs w:val="16"/>
              </w:rPr>
            </w:pPr>
            <w:r w:rsidRPr="002829D8">
              <w:rPr>
                <w:sz w:val="16"/>
                <w:szCs w:val="16"/>
              </w:rPr>
              <w:t>1 049,7</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1 049,7</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2018</w:t>
            </w:r>
          </w:p>
        </w:tc>
        <w:tc>
          <w:tcPr>
            <w:tcW w:w="1275" w:type="dxa"/>
          </w:tcPr>
          <w:p w:rsidR="002829D8" w:rsidRPr="002829D8" w:rsidRDefault="002829D8" w:rsidP="002829D8">
            <w:pPr>
              <w:spacing w:line="221" w:lineRule="auto"/>
              <w:rPr>
                <w:sz w:val="16"/>
                <w:szCs w:val="16"/>
              </w:rPr>
            </w:pPr>
            <w:r w:rsidRPr="002829D8">
              <w:rPr>
                <w:sz w:val="16"/>
                <w:szCs w:val="16"/>
              </w:rPr>
              <w:t>300,0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300,0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vAlign w:val="center"/>
          </w:tcPr>
          <w:p w:rsidR="002829D8" w:rsidRPr="002829D8" w:rsidRDefault="002829D8" w:rsidP="002829D8">
            <w:pPr>
              <w:spacing w:line="221" w:lineRule="auto"/>
              <w:rPr>
                <w:b/>
                <w:sz w:val="16"/>
                <w:szCs w:val="16"/>
              </w:rPr>
            </w:pPr>
            <w:r w:rsidRPr="002829D8">
              <w:rPr>
                <w:sz w:val="16"/>
                <w:szCs w:val="16"/>
              </w:rPr>
              <w:t>2019</w:t>
            </w:r>
          </w:p>
        </w:tc>
        <w:tc>
          <w:tcPr>
            <w:tcW w:w="1275" w:type="dxa"/>
          </w:tcPr>
          <w:p w:rsidR="002829D8" w:rsidRPr="002829D8" w:rsidRDefault="002829D8" w:rsidP="002829D8">
            <w:pPr>
              <w:spacing w:line="221" w:lineRule="auto"/>
              <w:rPr>
                <w:sz w:val="16"/>
                <w:szCs w:val="16"/>
              </w:rPr>
            </w:pPr>
            <w:r w:rsidRPr="002829D8">
              <w:rPr>
                <w:sz w:val="16"/>
                <w:szCs w:val="16"/>
              </w:rPr>
              <w:t>1 712,7</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1 712,7</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spacing w:line="221" w:lineRule="auto"/>
              <w:rPr>
                <w:b/>
                <w:sz w:val="16"/>
                <w:szCs w:val="16"/>
              </w:rPr>
            </w:pPr>
            <w:r w:rsidRPr="002829D8">
              <w:rPr>
                <w:sz w:val="16"/>
                <w:szCs w:val="16"/>
              </w:rPr>
              <w:t>2020</w:t>
            </w:r>
          </w:p>
        </w:tc>
        <w:tc>
          <w:tcPr>
            <w:tcW w:w="1275" w:type="dxa"/>
          </w:tcPr>
          <w:p w:rsidR="002829D8" w:rsidRPr="002829D8" w:rsidRDefault="002829D8" w:rsidP="002829D8">
            <w:pPr>
              <w:spacing w:line="221" w:lineRule="auto"/>
              <w:rPr>
                <w:sz w:val="16"/>
                <w:szCs w:val="16"/>
              </w:rPr>
            </w:pPr>
            <w:r w:rsidRPr="002829D8">
              <w:rPr>
                <w:sz w:val="16"/>
                <w:szCs w:val="16"/>
              </w:rPr>
              <w:t>381,4</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381,4</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461,1</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461,1</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694,2</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694,2</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2 291,8</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2 291,8</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color w:val="FF0000"/>
                <w:sz w:val="16"/>
                <w:szCs w:val="16"/>
              </w:rPr>
            </w:pPr>
            <w:r w:rsidRPr="002829D8">
              <w:rPr>
                <w:bCs/>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2 207,2</w:t>
            </w:r>
          </w:p>
        </w:tc>
        <w:tc>
          <w:tcPr>
            <w:tcW w:w="1276" w:type="dxa"/>
          </w:tcPr>
          <w:p w:rsidR="002829D8" w:rsidRPr="002829D8" w:rsidRDefault="002829D8" w:rsidP="002829D8">
            <w:pPr>
              <w:rPr>
                <w:color w:val="FF0000"/>
                <w:sz w:val="16"/>
                <w:szCs w:val="16"/>
              </w:rPr>
            </w:pPr>
            <w:r w:rsidRPr="002829D8">
              <w:rPr>
                <w:color w:val="FF0000"/>
                <w:sz w:val="16"/>
                <w:szCs w:val="16"/>
              </w:rPr>
              <w:t>0,0</w:t>
            </w:r>
          </w:p>
        </w:tc>
        <w:tc>
          <w:tcPr>
            <w:tcW w:w="1134" w:type="dxa"/>
          </w:tcPr>
          <w:p w:rsidR="002829D8" w:rsidRPr="002829D8" w:rsidRDefault="002829D8" w:rsidP="002829D8">
            <w:pPr>
              <w:rPr>
                <w:color w:val="FF0000"/>
                <w:sz w:val="16"/>
                <w:szCs w:val="16"/>
              </w:rPr>
            </w:pPr>
            <w:r w:rsidRPr="002829D8">
              <w:rPr>
                <w:color w:val="FF0000"/>
                <w:sz w:val="16"/>
                <w:szCs w:val="16"/>
              </w:rPr>
              <w:t>2 207,2</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1.3</w:t>
            </w:r>
          </w:p>
        </w:tc>
        <w:tc>
          <w:tcPr>
            <w:tcW w:w="1134" w:type="dxa"/>
            <w:vMerge w:val="restart"/>
          </w:tcPr>
          <w:p w:rsidR="002829D8" w:rsidRPr="002829D8" w:rsidRDefault="002829D8" w:rsidP="002829D8">
            <w:pPr>
              <w:rPr>
                <w:sz w:val="16"/>
                <w:szCs w:val="16"/>
              </w:rPr>
            </w:pPr>
            <w:r w:rsidRPr="002829D8">
              <w:rPr>
                <w:sz w:val="16"/>
                <w:szCs w:val="16"/>
              </w:rPr>
              <w:t>Расходы на проведение спортивных мероприятий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Pr>
          <w:p w:rsidR="002829D8" w:rsidRPr="002829D8" w:rsidRDefault="002829D8" w:rsidP="002829D8">
            <w:pPr>
              <w:widowControl w:val="0"/>
              <w:autoSpaceDE w:val="0"/>
              <w:autoSpaceDN w:val="0"/>
              <w:adjustRightInd w:val="0"/>
              <w:spacing w:line="221" w:lineRule="auto"/>
              <w:rPr>
                <w:b/>
                <w:bCs/>
                <w:sz w:val="16"/>
                <w:szCs w:val="16"/>
              </w:rPr>
            </w:pPr>
            <w:r w:rsidRPr="002829D8">
              <w:rPr>
                <w:b/>
                <w:sz w:val="16"/>
                <w:szCs w:val="16"/>
              </w:rPr>
              <w:t>2016-2027</w:t>
            </w:r>
          </w:p>
        </w:tc>
        <w:tc>
          <w:tcPr>
            <w:tcW w:w="1275" w:type="dxa"/>
          </w:tcPr>
          <w:p w:rsidR="002829D8" w:rsidRPr="002829D8" w:rsidRDefault="002829D8" w:rsidP="002829D8">
            <w:pPr>
              <w:rPr>
                <w:b/>
                <w:color w:val="0000FF"/>
                <w:sz w:val="16"/>
                <w:szCs w:val="16"/>
              </w:rPr>
            </w:pPr>
            <w:r w:rsidRPr="002829D8">
              <w:rPr>
                <w:b/>
                <w:color w:val="0000FF"/>
                <w:sz w:val="16"/>
                <w:szCs w:val="16"/>
              </w:rPr>
              <w:t>837,5</w:t>
            </w:r>
          </w:p>
        </w:tc>
        <w:tc>
          <w:tcPr>
            <w:tcW w:w="1276" w:type="dxa"/>
          </w:tcPr>
          <w:p w:rsidR="002829D8" w:rsidRPr="002829D8" w:rsidRDefault="002829D8" w:rsidP="002829D8">
            <w:pPr>
              <w:spacing w:line="221" w:lineRule="auto"/>
              <w:rPr>
                <w:b/>
                <w:color w:val="0000FF"/>
                <w:sz w:val="16"/>
                <w:szCs w:val="16"/>
              </w:rPr>
            </w:pPr>
            <w:r w:rsidRPr="002829D8">
              <w:rPr>
                <w:b/>
                <w:color w:val="0000FF"/>
                <w:sz w:val="16"/>
                <w:szCs w:val="16"/>
              </w:rPr>
              <w:t>0,0</w:t>
            </w:r>
          </w:p>
        </w:tc>
        <w:tc>
          <w:tcPr>
            <w:tcW w:w="1134" w:type="dxa"/>
          </w:tcPr>
          <w:p w:rsidR="002829D8" w:rsidRPr="002829D8" w:rsidRDefault="002829D8" w:rsidP="002829D8">
            <w:pPr>
              <w:rPr>
                <w:b/>
                <w:color w:val="0000FF"/>
                <w:sz w:val="16"/>
                <w:szCs w:val="16"/>
              </w:rPr>
            </w:pPr>
            <w:r w:rsidRPr="002829D8">
              <w:rPr>
                <w:b/>
                <w:color w:val="0000FF"/>
                <w:sz w:val="16"/>
                <w:szCs w:val="16"/>
              </w:rPr>
              <w:t>837,5</w:t>
            </w:r>
          </w:p>
        </w:tc>
        <w:tc>
          <w:tcPr>
            <w:tcW w:w="1228" w:type="dxa"/>
            <w:gridSpan w:val="2"/>
          </w:tcPr>
          <w:p w:rsidR="002829D8" w:rsidRPr="002829D8" w:rsidRDefault="002829D8" w:rsidP="002829D8">
            <w:pPr>
              <w:spacing w:line="221" w:lineRule="auto"/>
              <w:rPr>
                <w:color w:val="0000FF"/>
                <w:sz w:val="16"/>
                <w:szCs w:val="16"/>
              </w:rPr>
            </w:pPr>
            <w:r w:rsidRPr="002829D8">
              <w:rPr>
                <w:color w:val="0000FF"/>
                <w:sz w:val="16"/>
                <w:szCs w:val="16"/>
              </w:rPr>
              <w:t>0,0</w:t>
            </w:r>
          </w:p>
        </w:tc>
        <w:tc>
          <w:tcPr>
            <w:tcW w:w="1749" w:type="dxa"/>
            <w:vMerge w:val="restart"/>
          </w:tcPr>
          <w:p w:rsidR="002829D8" w:rsidRPr="002829D8" w:rsidRDefault="002829D8" w:rsidP="002829D8">
            <w:pPr>
              <w:spacing w:line="221" w:lineRule="auto"/>
              <w:rPr>
                <w:b/>
                <w:sz w:val="16"/>
                <w:szCs w:val="16"/>
              </w:rPr>
            </w:pPr>
            <w:r w:rsidRPr="002829D8">
              <w:rPr>
                <w:sz w:val="16"/>
                <w:szCs w:val="16"/>
              </w:rPr>
              <w:t>Управление социальной политики Администрации МО Билибинский муниципальный район, учреждения образования, спорта</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2020</w:t>
            </w:r>
          </w:p>
        </w:tc>
        <w:tc>
          <w:tcPr>
            <w:tcW w:w="1275" w:type="dxa"/>
          </w:tcPr>
          <w:p w:rsidR="002829D8" w:rsidRPr="002829D8" w:rsidRDefault="002829D8" w:rsidP="002829D8">
            <w:pPr>
              <w:rPr>
                <w:sz w:val="16"/>
                <w:szCs w:val="16"/>
              </w:rPr>
            </w:pPr>
            <w:r w:rsidRPr="002829D8">
              <w:rPr>
                <w:sz w:val="16"/>
                <w:szCs w:val="16"/>
              </w:rPr>
              <w:t>281,5</w:t>
            </w:r>
          </w:p>
        </w:tc>
        <w:tc>
          <w:tcPr>
            <w:tcW w:w="1276" w:type="dxa"/>
          </w:tcPr>
          <w:p w:rsidR="002829D8" w:rsidRPr="002829D8" w:rsidRDefault="002829D8" w:rsidP="002829D8">
            <w:pPr>
              <w:spacing w:line="221" w:lineRule="auto"/>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281,5</w:t>
            </w:r>
          </w:p>
        </w:tc>
        <w:tc>
          <w:tcPr>
            <w:tcW w:w="1228" w:type="dxa"/>
            <w:gridSpan w:val="2"/>
          </w:tcPr>
          <w:p w:rsidR="002829D8" w:rsidRPr="002829D8" w:rsidRDefault="002829D8" w:rsidP="002829D8">
            <w:pPr>
              <w:spacing w:line="221" w:lineRule="auto"/>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298,5</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298,5</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lang w:val="en-US"/>
              </w:rPr>
            </w:pPr>
            <w:r w:rsidRPr="002829D8">
              <w:rPr>
                <w:bCs/>
                <w:sz w:val="16"/>
                <w:szCs w:val="16"/>
                <w:lang w:val="en-US"/>
              </w:rPr>
              <w:t>2023</w:t>
            </w:r>
          </w:p>
        </w:tc>
        <w:tc>
          <w:tcPr>
            <w:tcW w:w="1275" w:type="dxa"/>
          </w:tcPr>
          <w:p w:rsidR="002829D8" w:rsidRPr="002829D8" w:rsidRDefault="002829D8" w:rsidP="002829D8">
            <w:pPr>
              <w:rPr>
                <w:sz w:val="16"/>
                <w:szCs w:val="16"/>
              </w:rPr>
            </w:pPr>
            <w:r w:rsidRPr="002829D8">
              <w:rPr>
                <w:sz w:val="16"/>
                <w:szCs w:val="16"/>
              </w:rPr>
              <w:t>73,0</w:t>
            </w:r>
          </w:p>
        </w:tc>
        <w:tc>
          <w:tcPr>
            <w:tcW w:w="1276" w:type="dxa"/>
          </w:tcPr>
          <w:p w:rsidR="002829D8" w:rsidRPr="002829D8" w:rsidRDefault="002829D8" w:rsidP="002829D8">
            <w:pPr>
              <w:rPr>
                <w:sz w:val="16"/>
                <w:szCs w:val="16"/>
                <w:lang w:val="en-US"/>
              </w:rPr>
            </w:pPr>
            <w:r w:rsidRPr="002829D8">
              <w:rPr>
                <w:sz w:val="16"/>
                <w:szCs w:val="16"/>
                <w:lang w:val="en-US"/>
              </w:rPr>
              <w:t>0</w:t>
            </w:r>
            <w:r w:rsidRPr="002829D8">
              <w:rPr>
                <w:sz w:val="16"/>
                <w:szCs w:val="16"/>
              </w:rPr>
              <w:t>,</w:t>
            </w:r>
            <w:r w:rsidRPr="002829D8">
              <w:rPr>
                <w:sz w:val="16"/>
                <w:szCs w:val="16"/>
                <w:lang w:val="en-US"/>
              </w:rPr>
              <w:t>0</w:t>
            </w:r>
          </w:p>
        </w:tc>
        <w:tc>
          <w:tcPr>
            <w:tcW w:w="1134" w:type="dxa"/>
          </w:tcPr>
          <w:p w:rsidR="002829D8" w:rsidRPr="002829D8" w:rsidRDefault="002829D8" w:rsidP="002829D8">
            <w:pPr>
              <w:rPr>
                <w:sz w:val="16"/>
                <w:szCs w:val="16"/>
              </w:rPr>
            </w:pPr>
            <w:r w:rsidRPr="002829D8">
              <w:rPr>
                <w:sz w:val="16"/>
                <w:szCs w:val="16"/>
              </w:rPr>
              <w:t>73,0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color w:val="FF0000"/>
                <w:sz w:val="16"/>
                <w:szCs w:val="16"/>
              </w:rPr>
            </w:pPr>
            <w:r w:rsidRPr="002829D8">
              <w:rPr>
                <w:bCs/>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184,5</w:t>
            </w:r>
          </w:p>
        </w:tc>
        <w:tc>
          <w:tcPr>
            <w:tcW w:w="1276" w:type="dxa"/>
          </w:tcPr>
          <w:p w:rsidR="002829D8" w:rsidRPr="002829D8" w:rsidRDefault="002829D8" w:rsidP="002829D8">
            <w:pPr>
              <w:rPr>
                <w:color w:val="FF0000"/>
                <w:sz w:val="16"/>
                <w:szCs w:val="16"/>
              </w:rPr>
            </w:pPr>
            <w:r w:rsidRPr="002829D8">
              <w:rPr>
                <w:color w:val="FF0000"/>
                <w:sz w:val="16"/>
                <w:szCs w:val="16"/>
              </w:rPr>
              <w:t>0,0</w:t>
            </w:r>
          </w:p>
        </w:tc>
        <w:tc>
          <w:tcPr>
            <w:tcW w:w="1134" w:type="dxa"/>
          </w:tcPr>
          <w:p w:rsidR="002829D8" w:rsidRPr="002829D8" w:rsidRDefault="002829D8" w:rsidP="002829D8">
            <w:pPr>
              <w:rPr>
                <w:color w:val="FF0000"/>
                <w:sz w:val="16"/>
                <w:szCs w:val="16"/>
              </w:rPr>
            </w:pPr>
            <w:r w:rsidRPr="002829D8">
              <w:rPr>
                <w:color w:val="FF0000"/>
                <w:sz w:val="16"/>
                <w:szCs w:val="16"/>
              </w:rPr>
              <w:t>184,5</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1.4</w:t>
            </w:r>
          </w:p>
        </w:tc>
        <w:tc>
          <w:tcPr>
            <w:tcW w:w="1134" w:type="dxa"/>
            <w:vMerge w:val="restart"/>
          </w:tcPr>
          <w:p w:rsidR="002829D8" w:rsidRPr="002829D8" w:rsidRDefault="002829D8" w:rsidP="002829D8">
            <w:pPr>
              <w:rPr>
                <w:sz w:val="16"/>
                <w:szCs w:val="16"/>
              </w:rPr>
            </w:pPr>
            <w:r w:rsidRPr="002829D8">
              <w:rPr>
                <w:sz w:val="16"/>
                <w:szCs w:val="16"/>
              </w:rPr>
              <w:t>Расходы на проведение спортивных мероприятий (социальное обеспечение  и иные выплаты населению)</w:t>
            </w:r>
          </w:p>
        </w:tc>
        <w:tc>
          <w:tcPr>
            <w:tcW w:w="1134" w:type="dxa"/>
          </w:tcPr>
          <w:p w:rsidR="002829D8" w:rsidRPr="002829D8" w:rsidRDefault="002829D8" w:rsidP="002829D8">
            <w:pPr>
              <w:widowControl w:val="0"/>
              <w:autoSpaceDE w:val="0"/>
              <w:autoSpaceDN w:val="0"/>
              <w:adjustRightInd w:val="0"/>
              <w:spacing w:line="221" w:lineRule="auto"/>
              <w:rPr>
                <w:b/>
                <w:bCs/>
                <w:sz w:val="16"/>
                <w:szCs w:val="16"/>
              </w:rPr>
            </w:pPr>
            <w:r w:rsidRPr="002829D8">
              <w:rPr>
                <w:b/>
                <w:sz w:val="16"/>
                <w:szCs w:val="16"/>
              </w:rPr>
              <w:t>2016-2027</w:t>
            </w:r>
          </w:p>
        </w:tc>
        <w:tc>
          <w:tcPr>
            <w:tcW w:w="1275" w:type="dxa"/>
          </w:tcPr>
          <w:p w:rsidR="002829D8" w:rsidRPr="002829D8" w:rsidRDefault="002829D8" w:rsidP="002829D8">
            <w:pPr>
              <w:rPr>
                <w:b/>
                <w:color w:val="0000FF"/>
                <w:sz w:val="16"/>
                <w:szCs w:val="16"/>
              </w:rPr>
            </w:pPr>
            <w:r w:rsidRPr="002829D8">
              <w:rPr>
                <w:b/>
                <w:color w:val="0000FF"/>
                <w:sz w:val="16"/>
                <w:szCs w:val="16"/>
              </w:rPr>
              <w:t>1 463,0</w:t>
            </w:r>
          </w:p>
        </w:tc>
        <w:tc>
          <w:tcPr>
            <w:tcW w:w="1276" w:type="dxa"/>
          </w:tcPr>
          <w:p w:rsidR="002829D8" w:rsidRPr="002829D8" w:rsidRDefault="002829D8" w:rsidP="002829D8">
            <w:pPr>
              <w:spacing w:line="221" w:lineRule="auto"/>
              <w:rPr>
                <w:b/>
                <w:color w:val="0000FF"/>
                <w:sz w:val="16"/>
                <w:szCs w:val="16"/>
              </w:rPr>
            </w:pPr>
            <w:r w:rsidRPr="002829D8">
              <w:rPr>
                <w:b/>
                <w:color w:val="0000FF"/>
                <w:sz w:val="16"/>
                <w:szCs w:val="16"/>
              </w:rPr>
              <w:t>0,0</w:t>
            </w:r>
          </w:p>
        </w:tc>
        <w:tc>
          <w:tcPr>
            <w:tcW w:w="1134" w:type="dxa"/>
          </w:tcPr>
          <w:p w:rsidR="002829D8" w:rsidRPr="002829D8" w:rsidRDefault="002829D8" w:rsidP="002829D8">
            <w:pPr>
              <w:rPr>
                <w:b/>
                <w:color w:val="0000FF"/>
                <w:sz w:val="16"/>
                <w:szCs w:val="16"/>
              </w:rPr>
            </w:pPr>
            <w:r w:rsidRPr="002829D8">
              <w:rPr>
                <w:b/>
                <w:color w:val="0000FF"/>
                <w:sz w:val="16"/>
                <w:szCs w:val="16"/>
              </w:rPr>
              <w:t>1 463,0</w:t>
            </w:r>
          </w:p>
        </w:tc>
        <w:tc>
          <w:tcPr>
            <w:tcW w:w="1228" w:type="dxa"/>
            <w:gridSpan w:val="2"/>
          </w:tcPr>
          <w:p w:rsidR="002829D8" w:rsidRPr="002829D8" w:rsidRDefault="002829D8" w:rsidP="002829D8">
            <w:pPr>
              <w:spacing w:line="221" w:lineRule="auto"/>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spacing w:line="221" w:lineRule="auto"/>
              <w:rPr>
                <w:b/>
                <w:sz w:val="16"/>
                <w:szCs w:val="16"/>
              </w:rPr>
            </w:pPr>
            <w:r w:rsidRPr="002829D8">
              <w:rPr>
                <w:sz w:val="16"/>
                <w:szCs w:val="16"/>
              </w:rPr>
              <w:t>Управление социальной политики Администрации МО Билибинский муниципальный район, учреждения образования, спорта</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2020</w:t>
            </w:r>
          </w:p>
        </w:tc>
        <w:tc>
          <w:tcPr>
            <w:tcW w:w="1275" w:type="dxa"/>
          </w:tcPr>
          <w:p w:rsidR="002829D8" w:rsidRPr="002829D8" w:rsidRDefault="002829D8" w:rsidP="002829D8">
            <w:pPr>
              <w:rPr>
                <w:sz w:val="16"/>
                <w:szCs w:val="16"/>
              </w:rPr>
            </w:pPr>
            <w:r w:rsidRPr="002829D8">
              <w:rPr>
                <w:sz w:val="16"/>
                <w:szCs w:val="16"/>
              </w:rPr>
              <w:t>143,2</w:t>
            </w:r>
          </w:p>
        </w:tc>
        <w:tc>
          <w:tcPr>
            <w:tcW w:w="1276" w:type="dxa"/>
          </w:tcPr>
          <w:p w:rsidR="002829D8" w:rsidRPr="002829D8" w:rsidRDefault="002829D8" w:rsidP="002829D8">
            <w:pPr>
              <w:spacing w:line="221" w:lineRule="auto"/>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143,2</w:t>
            </w:r>
          </w:p>
        </w:tc>
        <w:tc>
          <w:tcPr>
            <w:tcW w:w="1228" w:type="dxa"/>
            <w:gridSpan w:val="2"/>
          </w:tcPr>
          <w:p w:rsidR="002829D8" w:rsidRPr="002829D8" w:rsidRDefault="002829D8" w:rsidP="002829D8">
            <w:pPr>
              <w:spacing w:line="221" w:lineRule="auto"/>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200,0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200,0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372,8</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372,8</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383,3</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383,3</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color w:val="FF0000"/>
                <w:sz w:val="16"/>
                <w:szCs w:val="16"/>
              </w:rPr>
            </w:pPr>
            <w:r w:rsidRPr="002829D8">
              <w:rPr>
                <w:bCs/>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363,7</w:t>
            </w:r>
          </w:p>
        </w:tc>
        <w:tc>
          <w:tcPr>
            <w:tcW w:w="1276" w:type="dxa"/>
          </w:tcPr>
          <w:p w:rsidR="002829D8" w:rsidRPr="002829D8" w:rsidRDefault="002829D8" w:rsidP="002829D8">
            <w:pPr>
              <w:rPr>
                <w:color w:val="FF0000"/>
                <w:sz w:val="16"/>
                <w:szCs w:val="16"/>
              </w:rPr>
            </w:pPr>
            <w:r w:rsidRPr="002829D8">
              <w:rPr>
                <w:color w:val="FF0000"/>
                <w:sz w:val="16"/>
                <w:szCs w:val="16"/>
              </w:rPr>
              <w:t>0,0</w:t>
            </w:r>
          </w:p>
        </w:tc>
        <w:tc>
          <w:tcPr>
            <w:tcW w:w="1134" w:type="dxa"/>
          </w:tcPr>
          <w:p w:rsidR="002829D8" w:rsidRPr="002829D8" w:rsidRDefault="002829D8" w:rsidP="002829D8">
            <w:pPr>
              <w:rPr>
                <w:color w:val="FF0000"/>
                <w:sz w:val="16"/>
                <w:szCs w:val="16"/>
              </w:rPr>
            </w:pPr>
            <w:r w:rsidRPr="002829D8">
              <w:rPr>
                <w:color w:val="FF0000"/>
                <w:sz w:val="16"/>
                <w:szCs w:val="16"/>
              </w:rPr>
              <w:t>363,7</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1.5.</w:t>
            </w:r>
          </w:p>
        </w:tc>
        <w:tc>
          <w:tcPr>
            <w:tcW w:w="1134" w:type="dxa"/>
            <w:vMerge w:val="restart"/>
          </w:tcPr>
          <w:p w:rsidR="002829D8" w:rsidRPr="002829D8" w:rsidRDefault="002829D8" w:rsidP="002829D8">
            <w:pPr>
              <w:rPr>
                <w:sz w:val="16"/>
                <w:szCs w:val="16"/>
              </w:rPr>
            </w:pPr>
            <w:r w:rsidRPr="002829D8">
              <w:rPr>
                <w:sz w:val="16"/>
                <w:szCs w:val="16"/>
              </w:rPr>
              <w:t>Расходы на закупку и монтаж оборудования для создания «умных» спортивных площадок</w:t>
            </w:r>
          </w:p>
        </w:tc>
        <w:tc>
          <w:tcPr>
            <w:tcW w:w="1134" w:type="dxa"/>
          </w:tcPr>
          <w:p w:rsidR="002829D8" w:rsidRPr="002829D8" w:rsidRDefault="002829D8" w:rsidP="002829D8">
            <w:pPr>
              <w:rPr>
                <w:sz w:val="16"/>
                <w:szCs w:val="16"/>
              </w:rPr>
            </w:pPr>
            <w:r w:rsidRPr="002829D8">
              <w:rPr>
                <w:b/>
                <w:sz w:val="16"/>
                <w:szCs w:val="16"/>
              </w:rPr>
              <w:t>2016-2027</w:t>
            </w:r>
          </w:p>
        </w:tc>
        <w:tc>
          <w:tcPr>
            <w:tcW w:w="1275" w:type="dxa"/>
          </w:tcPr>
          <w:p w:rsidR="002829D8" w:rsidRPr="002829D8" w:rsidRDefault="002829D8" w:rsidP="002829D8">
            <w:pPr>
              <w:rPr>
                <w:b/>
                <w:sz w:val="16"/>
                <w:szCs w:val="16"/>
              </w:rPr>
            </w:pPr>
            <w:r w:rsidRPr="002829D8">
              <w:rPr>
                <w:b/>
                <w:sz w:val="16"/>
                <w:szCs w:val="16"/>
              </w:rPr>
              <w:t>0,0</w:t>
            </w:r>
          </w:p>
        </w:tc>
        <w:tc>
          <w:tcPr>
            <w:tcW w:w="1276" w:type="dxa"/>
          </w:tcPr>
          <w:p w:rsidR="002829D8" w:rsidRPr="002829D8" w:rsidRDefault="002829D8" w:rsidP="002829D8">
            <w:pPr>
              <w:rPr>
                <w:b/>
                <w:sz w:val="16"/>
                <w:szCs w:val="16"/>
              </w:rPr>
            </w:pPr>
            <w:r w:rsidRPr="002829D8">
              <w:rPr>
                <w:b/>
                <w:sz w:val="16"/>
                <w:szCs w:val="16"/>
              </w:rPr>
              <w:t>0,0</w:t>
            </w:r>
          </w:p>
        </w:tc>
        <w:tc>
          <w:tcPr>
            <w:tcW w:w="1134" w:type="dxa"/>
          </w:tcPr>
          <w:p w:rsidR="002829D8" w:rsidRPr="002829D8" w:rsidRDefault="002829D8" w:rsidP="002829D8">
            <w:pPr>
              <w:rPr>
                <w:b/>
                <w:sz w:val="16"/>
                <w:szCs w:val="16"/>
              </w:rPr>
            </w:pPr>
            <w:r w:rsidRPr="002829D8">
              <w:rPr>
                <w:b/>
                <w:sz w:val="16"/>
                <w:szCs w:val="16"/>
              </w:rPr>
              <w:t>0,0</w:t>
            </w:r>
          </w:p>
        </w:tc>
        <w:tc>
          <w:tcPr>
            <w:tcW w:w="1228" w:type="dxa"/>
            <w:gridSpan w:val="2"/>
          </w:tcPr>
          <w:p w:rsidR="002829D8" w:rsidRPr="002829D8" w:rsidRDefault="002829D8" w:rsidP="002829D8">
            <w:pPr>
              <w:rPr>
                <w:b/>
                <w:sz w:val="16"/>
                <w:szCs w:val="16"/>
              </w:rPr>
            </w:pPr>
            <w:r w:rsidRPr="002829D8">
              <w:rPr>
                <w:b/>
                <w:sz w:val="16"/>
                <w:szCs w:val="16"/>
              </w:rPr>
              <w:t>0,0</w:t>
            </w:r>
          </w:p>
        </w:tc>
        <w:tc>
          <w:tcPr>
            <w:tcW w:w="1749" w:type="dxa"/>
            <w:vMerge w:val="restart"/>
          </w:tcPr>
          <w:p w:rsidR="002829D8" w:rsidRPr="002829D8" w:rsidRDefault="002829D8" w:rsidP="002829D8">
            <w:pPr>
              <w:spacing w:line="221" w:lineRule="auto"/>
              <w:rPr>
                <w:b/>
                <w:sz w:val="16"/>
                <w:szCs w:val="16"/>
              </w:rPr>
            </w:pPr>
            <w:r w:rsidRPr="002829D8">
              <w:rPr>
                <w:sz w:val="16"/>
                <w:szCs w:val="16"/>
              </w:rPr>
              <w:t>Управление социальной политики Администрации МО Билибинский муниципальный район, учреждения образования, спорта</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1.6.</w:t>
            </w:r>
          </w:p>
        </w:tc>
        <w:tc>
          <w:tcPr>
            <w:tcW w:w="1134" w:type="dxa"/>
            <w:vMerge w:val="restart"/>
          </w:tcPr>
          <w:p w:rsidR="002829D8" w:rsidRPr="002829D8" w:rsidRDefault="002829D8" w:rsidP="002829D8">
            <w:pPr>
              <w:rPr>
                <w:rFonts w:eastAsia="Calibri"/>
                <w:sz w:val="16"/>
                <w:szCs w:val="16"/>
                <w:lang w:eastAsia="en-US"/>
              </w:rPr>
            </w:pPr>
            <w:r w:rsidRPr="002829D8">
              <w:rPr>
                <w:rFonts w:eastAsia="Calibri"/>
                <w:sz w:val="16"/>
                <w:szCs w:val="16"/>
                <w:lang w:eastAsia="en-US"/>
              </w:rPr>
              <w:t>Расходы на материально-техническое оснащение муниципального автономного учреждения «Спортивно-оздоровительный комплекс г. Билибино» (Предоставление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rPr>
                <w:sz w:val="16"/>
                <w:szCs w:val="16"/>
              </w:rPr>
            </w:pPr>
            <w:r w:rsidRPr="002829D8">
              <w:rPr>
                <w:b/>
                <w:sz w:val="16"/>
                <w:szCs w:val="16"/>
              </w:rPr>
              <w:t>2016-2027</w:t>
            </w:r>
          </w:p>
        </w:tc>
        <w:tc>
          <w:tcPr>
            <w:tcW w:w="1275" w:type="dxa"/>
          </w:tcPr>
          <w:p w:rsidR="002829D8" w:rsidRPr="002829D8" w:rsidRDefault="002829D8" w:rsidP="002829D8">
            <w:pPr>
              <w:rPr>
                <w:b/>
                <w:color w:val="0000FF"/>
                <w:sz w:val="16"/>
                <w:szCs w:val="16"/>
              </w:rPr>
            </w:pPr>
            <w:r w:rsidRPr="002829D8">
              <w:rPr>
                <w:b/>
                <w:color w:val="0000FF"/>
                <w:sz w:val="16"/>
                <w:szCs w:val="16"/>
              </w:rPr>
              <w:t>7 500,0</w:t>
            </w:r>
          </w:p>
        </w:tc>
        <w:tc>
          <w:tcPr>
            <w:tcW w:w="1276" w:type="dxa"/>
          </w:tcPr>
          <w:p w:rsidR="002829D8" w:rsidRPr="002829D8" w:rsidRDefault="002829D8" w:rsidP="002829D8">
            <w:pPr>
              <w:rPr>
                <w:b/>
                <w:color w:val="0000FF"/>
                <w:sz w:val="16"/>
                <w:szCs w:val="16"/>
              </w:rPr>
            </w:pPr>
            <w:r w:rsidRPr="002829D8">
              <w:rPr>
                <w:b/>
                <w:color w:val="0000FF"/>
                <w:sz w:val="16"/>
                <w:szCs w:val="16"/>
              </w:rPr>
              <w:t>0,0</w:t>
            </w:r>
          </w:p>
        </w:tc>
        <w:tc>
          <w:tcPr>
            <w:tcW w:w="1134" w:type="dxa"/>
          </w:tcPr>
          <w:p w:rsidR="002829D8" w:rsidRPr="002829D8" w:rsidRDefault="002829D8" w:rsidP="002829D8">
            <w:pPr>
              <w:rPr>
                <w:b/>
                <w:color w:val="0000FF"/>
                <w:sz w:val="16"/>
                <w:szCs w:val="16"/>
              </w:rPr>
            </w:pPr>
            <w:r w:rsidRPr="002829D8">
              <w:rPr>
                <w:b/>
                <w:color w:val="0000FF"/>
                <w:sz w:val="16"/>
                <w:szCs w:val="16"/>
              </w:rPr>
              <w:t>7 500,0</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spacing w:line="221" w:lineRule="auto"/>
              <w:rPr>
                <w:b/>
                <w:sz w:val="16"/>
                <w:szCs w:val="16"/>
              </w:rPr>
            </w:pPr>
            <w:r w:rsidRPr="002829D8">
              <w:rPr>
                <w:sz w:val="16"/>
                <w:szCs w:val="16"/>
              </w:rPr>
              <w:t>Управление социальной политики Администрации МО Билибинский муниципальный район, учреждение спорта</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color w:val="FF0000"/>
                <w:sz w:val="16"/>
                <w:szCs w:val="16"/>
              </w:rPr>
            </w:pPr>
            <w:r w:rsidRPr="002829D8">
              <w:rPr>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7 500,0</w:t>
            </w:r>
          </w:p>
        </w:tc>
        <w:tc>
          <w:tcPr>
            <w:tcW w:w="1276" w:type="dxa"/>
          </w:tcPr>
          <w:p w:rsidR="002829D8" w:rsidRPr="002829D8" w:rsidRDefault="002829D8" w:rsidP="002829D8">
            <w:pPr>
              <w:rPr>
                <w:color w:val="FF0000"/>
                <w:sz w:val="16"/>
                <w:szCs w:val="16"/>
              </w:rPr>
            </w:pPr>
            <w:r w:rsidRPr="002829D8">
              <w:rPr>
                <w:color w:val="FF0000"/>
                <w:sz w:val="16"/>
                <w:szCs w:val="16"/>
              </w:rPr>
              <w:t>0,0</w:t>
            </w:r>
          </w:p>
        </w:tc>
        <w:tc>
          <w:tcPr>
            <w:tcW w:w="1134" w:type="dxa"/>
          </w:tcPr>
          <w:p w:rsidR="002829D8" w:rsidRPr="002829D8" w:rsidRDefault="002829D8" w:rsidP="002829D8">
            <w:pPr>
              <w:rPr>
                <w:color w:val="FF0000"/>
                <w:sz w:val="16"/>
                <w:szCs w:val="16"/>
              </w:rPr>
            </w:pPr>
            <w:r w:rsidRPr="002829D8">
              <w:rPr>
                <w:color w:val="FF0000"/>
                <w:sz w:val="16"/>
                <w:szCs w:val="16"/>
              </w:rPr>
              <w:t>7 500,0</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2.</w:t>
            </w:r>
          </w:p>
        </w:tc>
        <w:tc>
          <w:tcPr>
            <w:tcW w:w="1134" w:type="dxa"/>
            <w:vMerge w:val="restart"/>
          </w:tcPr>
          <w:p w:rsidR="002829D8" w:rsidRPr="002829D8" w:rsidRDefault="002829D8" w:rsidP="002829D8">
            <w:pPr>
              <w:rPr>
                <w:sz w:val="16"/>
                <w:szCs w:val="16"/>
              </w:rPr>
            </w:pPr>
            <w:r w:rsidRPr="002829D8">
              <w:rPr>
                <w:b/>
                <w:sz w:val="16"/>
                <w:szCs w:val="16"/>
              </w:rPr>
              <w:t xml:space="preserve">Основное мероприятие: </w:t>
            </w:r>
            <w:r w:rsidRPr="002829D8">
              <w:rPr>
                <w:sz w:val="16"/>
                <w:szCs w:val="16"/>
              </w:rPr>
              <w:t xml:space="preserve">«Реализация национального проекта «Демография»: федеральный </w:t>
            </w:r>
            <w:r w:rsidRPr="002829D8">
              <w:rPr>
                <w:sz w:val="16"/>
                <w:szCs w:val="16"/>
              </w:rPr>
              <w:lastRenderedPageBreak/>
              <w:t xml:space="preserve">проект </w:t>
            </w:r>
            <w:r w:rsidRPr="002829D8">
              <w:rPr>
                <w:b/>
                <w:sz w:val="16"/>
                <w:szCs w:val="16"/>
              </w:rPr>
              <w:t>«Спорт – норма жизни».</w:t>
            </w:r>
            <w:r w:rsidRPr="002829D8">
              <w:rPr>
                <w:sz w:val="16"/>
                <w:szCs w:val="16"/>
              </w:rPr>
              <w:t xml:space="preserve">  </w:t>
            </w:r>
          </w:p>
        </w:tc>
        <w:tc>
          <w:tcPr>
            <w:tcW w:w="1134" w:type="dxa"/>
          </w:tcPr>
          <w:p w:rsidR="002829D8" w:rsidRPr="002829D8" w:rsidRDefault="002829D8" w:rsidP="002829D8">
            <w:pPr>
              <w:widowControl w:val="0"/>
              <w:autoSpaceDE w:val="0"/>
              <w:autoSpaceDN w:val="0"/>
              <w:adjustRightInd w:val="0"/>
              <w:spacing w:line="221" w:lineRule="auto"/>
              <w:rPr>
                <w:b/>
                <w:bCs/>
                <w:sz w:val="16"/>
                <w:szCs w:val="16"/>
              </w:rPr>
            </w:pPr>
            <w:r w:rsidRPr="002829D8">
              <w:rPr>
                <w:b/>
                <w:color w:val="0000FF"/>
                <w:sz w:val="16"/>
                <w:szCs w:val="16"/>
              </w:rPr>
              <w:lastRenderedPageBreak/>
              <w:t>2016-2027</w:t>
            </w:r>
          </w:p>
        </w:tc>
        <w:tc>
          <w:tcPr>
            <w:tcW w:w="1275" w:type="dxa"/>
          </w:tcPr>
          <w:p w:rsidR="002829D8" w:rsidRPr="002829D8" w:rsidRDefault="002829D8" w:rsidP="002829D8">
            <w:pPr>
              <w:spacing w:line="221" w:lineRule="auto"/>
              <w:rPr>
                <w:b/>
                <w:color w:val="0000FF"/>
                <w:sz w:val="16"/>
                <w:szCs w:val="16"/>
              </w:rPr>
            </w:pPr>
            <w:r w:rsidRPr="002829D8">
              <w:rPr>
                <w:b/>
                <w:color w:val="0000FF"/>
                <w:sz w:val="16"/>
                <w:szCs w:val="16"/>
              </w:rPr>
              <w:t>8 508,1</w:t>
            </w:r>
          </w:p>
        </w:tc>
        <w:tc>
          <w:tcPr>
            <w:tcW w:w="1276" w:type="dxa"/>
          </w:tcPr>
          <w:p w:rsidR="002829D8" w:rsidRPr="002829D8" w:rsidRDefault="002829D8" w:rsidP="002829D8">
            <w:pPr>
              <w:rPr>
                <w:b/>
                <w:color w:val="0000FF"/>
                <w:sz w:val="16"/>
                <w:szCs w:val="16"/>
              </w:rPr>
            </w:pPr>
            <w:r w:rsidRPr="002829D8">
              <w:rPr>
                <w:b/>
                <w:color w:val="0000FF"/>
                <w:sz w:val="16"/>
                <w:szCs w:val="16"/>
              </w:rPr>
              <w:t>8 455,8</w:t>
            </w:r>
          </w:p>
        </w:tc>
        <w:tc>
          <w:tcPr>
            <w:tcW w:w="1134" w:type="dxa"/>
          </w:tcPr>
          <w:p w:rsidR="002829D8" w:rsidRPr="002829D8" w:rsidRDefault="002829D8" w:rsidP="002829D8">
            <w:pPr>
              <w:spacing w:line="221" w:lineRule="auto"/>
              <w:rPr>
                <w:b/>
                <w:color w:val="0000FF"/>
                <w:sz w:val="16"/>
                <w:szCs w:val="16"/>
              </w:rPr>
            </w:pPr>
            <w:r w:rsidRPr="002829D8">
              <w:rPr>
                <w:b/>
                <w:color w:val="0000FF"/>
                <w:sz w:val="16"/>
                <w:szCs w:val="16"/>
              </w:rPr>
              <w:t>52,3</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spacing w:line="221" w:lineRule="auto"/>
              <w:rPr>
                <w:sz w:val="16"/>
                <w:szCs w:val="16"/>
              </w:rPr>
            </w:pPr>
            <w:r w:rsidRPr="002829D8">
              <w:rPr>
                <w:sz w:val="16"/>
                <w:szCs w:val="16"/>
              </w:rPr>
              <w:t>УСП, учреждения образования, спорта</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2020</w:t>
            </w:r>
          </w:p>
        </w:tc>
        <w:tc>
          <w:tcPr>
            <w:tcW w:w="1275" w:type="dxa"/>
          </w:tcPr>
          <w:p w:rsidR="002829D8" w:rsidRPr="002829D8" w:rsidRDefault="002829D8" w:rsidP="002829D8">
            <w:pPr>
              <w:spacing w:line="221" w:lineRule="auto"/>
              <w:rPr>
                <w:sz w:val="16"/>
                <w:szCs w:val="16"/>
              </w:rPr>
            </w:pPr>
            <w:r w:rsidRPr="002829D8">
              <w:rPr>
                <w:sz w:val="16"/>
                <w:szCs w:val="16"/>
              </w:rPr>
              <w:t>1 307,9</w:t>
            </w:r>
          </w:p>
        </w:tc>
        <w:tc>
          <w:tcPr>
            <w:tcW w:w="1276" w:type="dxa"/>
          </w:tcPr>
          <w:p w:rsidR="002829D8" w:rsidRPr="002829D8" w:rsidRDefault="002829D8" w:rsidP="002829D8">
            <w:pPr>
              <w:rPr>
                <w:sz w:val="16"/>
                <w:szCs w:val="16"/>
              </w:rPr>
            </w:pPr>
            <w:r w:rsidRPr="002829D8">
              <w:rPr>
                <w:sz w:val="16"/>
                <w:szCs w:val="16"/>
              </w:rPr>
              <w:t>1 300,0</w:t>
            </w:r>
          </w:p>
        </w:tc>
        <w:tc>
          <w:tcPr>
            <w:tcW w:w="1134" w:type="dxa"/>
          </w:tcPr>
          <w:p w:rsidR="002829D8" w:rsidRPr="002829D8" w:rsidRDefault="002829D8" w:rsidP="002829D8">
            <w:pPr>
              <w:spacing w:line="221" w:lineRule="auto"/>
              <w:rPr>
                <w:sz w:val="16"/>
                <w:szCs w:val="16"/>
              </w:rPr>
            </w:pPr>
            <w:r w:rsidRPr="002829D8">
              <w:rPr>
                <w:sz w:val="16"/>
                <w:szCs w:val="16"/>
              </w:rPr>
              <w:t>7,9</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804,0</w:t>
            </w:r>
          </w:p>
        </w:tc>
        <w:tc>
          <w:tcPr>
            <w:tcW w:w="1276" w:type="dxa"/>
          </w:tcPr>
          <w:p w:rsidR="002829D8" w:rsidRPr="002829D8" w:rsidRDefault="002829D8" w:rsidP="002829D8">
            <w:pPr>
              <w:rPr>
                <w:sz w:val="16"/>
                <w:szCs w:val="16"/>
              </w:rPr>
            </w:pPr>
            <w:r w:rsidRPr="002829D8">
              <w:rPr>
                <w:sz w:val="16"/>
                <w:szCs w:val="16"/>
              </w:rPr>
              <w:t>800,0</w:t>
            </w:r>
          </w:p>
        </w:tc>
        <w:tc>
          <w:tcPr>
            <w:tcW w:w="1134" w:type="dxa"/>
          </w:tcPr>
          <w:p w:rsidR="002829D8" w:rsidRPr="002829D8" w:rsidRDefault="002829D8" w:rsidP="002829D8">
            <w:pPr>
              <w:rPr>
                <w:sz w:val="16"/>
                <w:szCs w:val="16"/>
              </w:rPr>
            </w:pPr>
            <w:r w:rsidRPr="002829D8">
              <w:rPr>
                <w:sz w:val="16"/>
                <w:szCs w:val="16"/>
              </w:rPr>
              <w:t>4,0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2111,0</w:t>
            </w:r>
          </w:p>
        </w:tc>
        <w:tc>
          <w:tcPr>
            <w:tcW w:w="1276" w:type="dxa"/>
          </w:tcPr>
          <w:p w:rsidR="002829D8" w:rsidRPr="002829D8" w:rsidRDefault="002829D8" w:rsidP="002829D8">
            <w:pPr>
              <w:rPr>
                <w:sz w:val="16"/>
                <w:szCs w:val="16"/>
              </w:rPr>
            </w:pPr>
            <w:r w:rsidRPr="002829D8">
              <w:rPr>
                <w:sz w:val="16"/>
                <w:szCs w:val="16"/>
              </w:rPr>
              <w:t>2 111,0</w:t>
            </w:r>
          </w:p>
        </w:tc>
        <w:tc>
          <w:tcPr>
            <w:tcW w:w="1134" w:type="dxa"/>
          </w:tcPr>
          <w:p w:rsidR="002829D8" w:rsidRPr="002829D8" w:rsidRDefault="002829D8" w:rsidP="002829D8">
            <w:pPr>
              <w:rPr>
                <w:sz w:val="16"/>
                <w:szCs w:val="16"/>
              </w:rPr>
            </w:pPr>
            <w:r w:rsidRPr="002829D8">
              <w:rPr>
                <w:sz w:val="16"/>
                <w:szCs w:val="16"/>
              </w:rPr>
              <w:t>11,0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1 362,6</w:t>
            </w:r>
          </w:p>
        </w:tc>
        <w:tc>
          <w:tcPr>
            <w:tcW w:w="1276" w:type="dxa"/>
          </w:tcPr>
          <w:p w:rsidR="002829D8" w:rsidRPr="002829D8" w:rsidRDefault="002829D8" w:rsidP="002829D8">
            <w:pPr>
              <w:rPr>
                <w:sz w:val="16"/>
                <w:szCs w:val="16"/>
              </w:rPr>
            </w:pPr>
            <w:r w:rsidRPr="002829D8">
              <w:rPr>
                <w:sz w:val="16"/>
                <w:szCs w:val="16"/>
              </w:rPr>
              <w:t>1 355,8</w:t>
            </w:r>
          </w:p>
        </w:tc>
        <w:tc>
          <w:tcPr>
            <w:tcW w:w="1134" w:type="dxa"/>
          </w:tcPr>
          <w:p w:rsidR="002829D8" w:rsidRPr="002829D8" w:rsidRDefault="002829D8" w:rsidP="002829D8">
            <w:pPr>
              <w:rPr>
                <w:sz w:val="16"/>
                <w:szCs w:val="16"/>
              </w:rPr>
            </w:pPr>
            <w:r w:rsidRPr="002829D8">
              <w:rPr>
                <w:sz w:val="16"/>
                <w:szCs w:val="16"/>
              </w:rPr>
              <w:t>6,8</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color w:val="FF0000"/>
                <w:sz w:val="16"/>
                <w:szCs w:val="16"/>
              </w:rPr>
            </w:pPr>
            <w:r w:rsidRPr="002829D8">
              <w:rPr>
                <w:bCs/>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1 372,6</w:t>
            </w:r>
          </w:p>
        </w:tc>
        <w:tc>
          <w:tcPr>
            <w:tcW w:w="1276" w:type="dxa"/>
          </w:tcPr>
          <w:p w:rsidR="002829D8" w:rsidRPr="002829D8" w:rsidRDefault="002829D8" w:rsidP="002829D8">
            <w:pPr>
              <w:rPr>
                <w:color w:val="FF0000"/>
                <w:sz w:val="16"/>
                <w:szCs w:val="16"/>
              </w:rPr>
            </w:pPr>
            <w:r w:rsidRPr="002829D8">
              <w:rPr>
                <w:color w:val="FF0000"/>
                <w:sz w:val="16"/>
                <w:szCs w:val="16"/>
              </w:rPr>
              <w:t>1 350,0</w:t>
            </w:r>
          </w:p>
        </w:tc>
        <w:tc>
          <w:tcPr>
            <w:tcW w:w="1134" w:type="dxa"/>
          </w:tcPr>
          <w:p w:rsidR="002829D8" w:rsidRPr="002829D8" w:rsidRDefault="002829D8" w:rsidP="002829D8">
            <w:pPr>
              <w:rPr>
                <w:color w:val="FF0000"/>
                <w:sz w:val="16"/>
                <w:szCs w:val="16"/>
              </w:rPr>
            </w:pPr>
            <w:r w:rsidRPr="002829D8">
              <w:rPr>
                <w:color w:val="FF0000"/>
                <w:sz w:val="16"/>
                <w:szCs w:val="16"/>
              </w:rPr>
              <w:t>0,0</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708"/>
              <w:rPr>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1 550,0</w:t>
            </w:r>
          </w:p>
        </w:tc>
        <w:tc>
          <w:tcPr>
            <w:tcW w:w="1276" w:type="dxa"/>
          </w:tcPr>
          <w:p w:rsidR="002829D8" w:rsidRPr="002829D8" w:rsidRDefault="002829D8" w:rsidP="002829D8">
            <w:pPr>
              <w:rPr>
                <w:color w:val="0000FF"/>
                <w:sz w:val="16"/>
                <w:szCs w:val="16"/>
              </w:rPr>
            </w:pPr>
            <w:r w:rsidRPr="002829D8">
              <w:rPr>
                <w:color w:val="0000FF"/>
                <w:sz w:val="16"/>
                <w:szCs w:val="16"/>
              </w:rPr>
              <w:t>1 550,0</w:t>
            </w:r>
          </w:p>
        </w:tc>
        <w:tc>
          <w:tcPr>
            <w:tcW w:w="1134" w:type="dxa"/>
          </w:tcPr>
          <w:p w:rsidR="002829D8" w:rsidRPr="002829D8" w:rsidRDefault="002829D8" w:rsidP="002829D8">
            <w:pPr>
              <w:rPr>
                <w:color w:val="0000FF"/>
                <w:sz w:val="16"/>
                <w:szCs w:val="16"/>
              </w:rPr>
            </w:pPr>
            <w:r w:rsidRPr="002829D8">
              <w:rPr>
                <w:color w:val="0000FF"/>
                <w:sz w:val="16"/>
                <w:szCs w:val="16"/>
              </w:rPr>
              <w:t>22,6</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21" w:lineRule="auto"/>
              <w:ind w:left="708"/>
              <w:rPr>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lastRenderedPageBreak/>
              <w:t>2.1.</w:t>
            </w:r>
          </w:p>
        </w:tc>
        <w:tc>
          <w:tcPr>
            <w:tcW w:w="1134" w:type="dxa"/>
            <w:vMerge w:val="restart"/>
          </w:tcPr>
          <w:p w:rsidR="002829D8" w:rsidRPr="002829D8" w:rsidRDefault="002829D8" w:rsidP="002829D8">
            <w:pPr>
              <w:rPr>
                <w:sz w:val="16"/>
                <w:szCs w:val="16"/>
              </w:rPr>
            </w:pPr>
            <w:r w:rsidRPr="002829D8">
              <w:rPr>
                <w:sz w:val="16"/>
                <w:szCs w:val="16"/>
              </w:rPr>
              <w:t>Расходы на развитие и поддержку национальных видов спорта (Закупка товаров, работ и услуг для обеспечения государственных (муниципальных) нужд)</w:t>
            </w:r>
          </w:p>
        </w:tc>
        <w:tc>
          <w:tcPr>
            <w:tcW w:w="1134" w:type="dxa"/>
          </w:tcPr>
          <w:p w:rsidR="002829D8" w:rsidRPr="002829D8" w:rsidRDefault="002829D8" w:rsidP="002829D8">
            <w:pPr>
              <w:widowControl w:val="0"/>
              <w:autoSpaceDE w:val="0"/>
              <w:autoSpaceDN w:val="0"/>
              <w:adjustRightInd w:val="0"/>
              <w:spacing w:line="221" w:lineRule="auto"/>
              <w:rPr>
                <w:b/>
                <w:bCs/>
                <w:sz w:val="16"/>
                <w:szCs w:val="16"/>
              </w:rPr>
            </w:pPr>
            <w:r w:rsidRPr="002829D8">
              <w:rPr>
                <w:b/>
                <w:sz w:val="16"/>
                <w:szCs w:val="16"/>
              </w:rPr>
              <w:t>2016-2027</w:t>
            </w:r>
          </w:p>
        </w:tc>
        <w:tc>
          <w:tcPr>
            <w:tcW w:w="1275" w:type="dxa"/>
          </w:tcPr>
          <w:p w:rsidR="002829D8" w:rsidRPr="002829D8" w:rsidRDefault="002829D8" w:rsidP="002829D8">
            <w:pPr>
              <w:spacing w:line="221" w:lineRule="auto"/>
              <w:rPr>
                <w:b/>
                <w:sz w:val="16"/>
                <w:szCs w:val="16"/>
              </w:rPr>
            </w:pPr>
            <w:r w:rsidRPr="002829D8">
              <w:rPr>
                <w:b/>
                <w:sz w:val="16"/>
                <w:szCs w:val="16"/>
              </w:rPr>
              <w:t>435,0</w:t>
            </w:r>
          </w:p>
        </w:tc>
        <w:tc>
          <w:tcPr>
            <w:tcW w:w="1276" w:type="dxa"/>
          </w:tcPr>
          <w:p w:rsidR="002829D8" w:rsidRPr="002829D8" w:rsidRDefault="002829D8" w:rsidP="002829D8">
            <w:pPr>
              <w:rPr>
                <w:b/>
                <w:sz w:val="16"/>
                <w:szCs w:val="16"/>
              </w:rPr>
            </w:pPr>
            <w:r w:rsidRPr="002829D8">
              <w:rPr>
                <w:b/>
                <w:sz w:val="16"/>
                <w:szCs w:val="16"/>
              </w:rPr>
              <w:t>433,8</w:t>
            </w:r>
          </w:p>
        </w:tc>
        <w:tc>
          <w:tcPr>
            <w:tcW w:w="1134" w:type="dxa"/>
          </w:tcPr>
          <w:p w:rsidR="002829D8" w:rsidRPr="002829D8" w:rsidRDefault="002829D8" w:rsidP="002829D8">
            <w:pPr>
              <w:spacing w:line="221" w:lineRule="auto"/>
              <w:rPr>
                <w:b/>
                <w:sz w:val="16"/>
                <w:szCs w:val="16"/>
              </w:rPr>
            </w:pPr>
            <w:r w:rsidRPr="002829D8">
              <w:rPr>
                <w:b/>
                <w:sz w:val="16"/>
                <w:szCs w:val="16"/>
              </w:rPr>
              <w:t>1,2</w:t>
            </w:r>
          </w:p>
        </w:tc>
        <w:tc>
          <w:tcPr>
            <w:tcW w:w="1228" w:type="dxa"/>
            <w:gridSpan w:val="2"/>
          </w:tcPr>
          <w:p w:rsidR="002829D8" w:rsidRPr="002829D8" w:rsidRDefault="002829D8" w:rsidP="002829D8">
            <w:pPr>
              <w:rPr>
                <w:b/>
                <w:sz w:val="16"/>
                <w:szCs w:val="16"/>
              </w:rPr>
            </w:pPr>
            <w:r w:rsidRPr="002829D8">
              <w:rPr>
                <w:b/>
                <w:sz w:val="16"/>
                <w:szCs w:val="16"/>
              </w:rPr>
              <w:t>0,0</w:t>
            </w:r>
          </w:p>
        </w:tc>
        <w:tc>
          <w:tcPr>
            <w:tcW w:w="1749" w:type="dxa"/>
            <w:vMerge w:val="restart"/>
          </w:tcPr>
          <w:p w:rsidR="002829D8" w:rsidRPr="002829D8" w:rsidRDefault="002829D8" w:rsidP="002829D8">
            <w:pPr>
              <w:spacing w:line="221" w:lineRule="auto"/>
              <w:rPr>
                <w:sz w:val="16"/>
                <w:szCs w:val="16"/>
              </w:rPr>
            </w:pPr>
            <w:r w:rsidRPr="002829D8">
              <w:rPr>
                <w:sz w:val="16"/>
                <w:szCs w:val="16"/>
              </w:rPr>
              <w:t>УСП, учреждения образования, спорта</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2020</w:t>
            </w:r>
          </w:p>
        </w:tc>
        <w:tc>
          <w:tcPr>
            <w:tcW w:w="1275" w:type="dxa"/>
          </w:tcPr>
          <w:p w:rsidR="002829D8" w:rsidRPr="002829D8" w:rsidRDefault="002829D8" w:rsidP="002829D8">
            <w:pPr>
              <w:spacing w:line="221" w:lineRule="auto"/>
              <w:rPr>
                <w:sz w:val="16"/>
                <w:szCs w:val="16"/>
              </w:rPr>
            </w:pPr>
            <w:r w:rsidRPr="002829D8">
              <w:rPr>
                <w:sz w:val="16"/>
                <w:szCs w:val="16"/>
              </w:rPr>
              <w:t>197,0</w:t>
            </w:r>
          </w:p>
        </w:tc>
        <w:tc>
          <w:tcPr>
            <w:tcW w:w="1276" w:type="dxa"/>
          </w:tcPr>
          <w:p w:rsidR="002829D8" w:rsidRPr="002829D8" w:rsidRDefault="002829D8" w:rsidP="002829D8">
            <w:pPr>
              <w:rPr>
                <w:sz w:val="16"/>
                <w:szCs w:val="16"/>
              </w:rPr>
            </w:pPr>
            <w:r w:rsidRPr="002829D8">
              <w:rPr>
                <w:sz w:val="16"/>
                <w:szCs w:val="16"/>
              </w:rPr>
              <w:t>197,0</w:t>
            </w:r>
          </w:p>
        </w:tc>
        <w:tc>
          <w:tcPr>
            <w:tcW w:w="1134" w:type="dxa"/>
          </w:tcPr>
          <w:p w:rsidR="002829D8" w:rsidRPr="002829D8" w:rsidRDefault="002829D8" w:rsidP="002829D8">
            <w:pPr>
              <w:spacing w:line="221" w:lineRule="auto"/>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238,0</w:t>
            </w:r>
          </w:p>
        </w:tc>
        <w:tc>
          <w:tcPr>
            <w:tcW w:w="1276" w:type="dxa"/>
          </w:tcPr>
          <w:p w:rsidR="002829D8" w:rsidRPr="002829D8" w:rsidRDefault="002829D8" w:rsidP="002829D8">
            <w:pPr>
              <w:rPr>
                <w:sz w:val="16"/>
                <w:szCs w:val="16"/>
              </w:rPr>
            </w:pPr>
            <w:r w:rsidRPr="002829D8">
              <w:rPr>
                <w:sz w:val="16"/>
                <w:szCs w:val="16"/>
              </w:rPr>
              <w:t>236,8</w:t>
            </w:r>
          </w:p>
        </w:tc>
        <w:tc>
          <w:tcPr>
            <w:tcW w:w="1134" w:type="dxa"/>
          </w:tcPr>
          <w:p w:rsidR="002829D8" w:rsidRPr="002829D8" w:rsidRDefault="002829D8" w:rsidP="002829D8">
            <w:pPr>
              <w:rPr>
                <w:sz w:val="16"/>
                <w:szCs w:val="16"/>
              </w:rPr>
            </w:pPr>
            <w:r w:rsidRPr="002829D8">
              <w:rPr>
                <w:sz w:val="16"/>
                <w:szCs w:val="16"/>
              </w:rPr>
              <w:t>1,2</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2024</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2.2.</w:t>
            </w:r>
          </w:p>
        </w:tc>
        <w:tc>
          <w:tcPr>
            <w:tcW w:w="1134" w:type="dxa"/>
            <w:vMerge w:val="restart"/>
          </w:tcPr>
          <w:p w:rsidR="002829D8" w:rsidRPr="002829D8" w:rsidRDefault="002829D8" w:rsidP="002829D8">
            <w:pPr>
              <w:rPr>
                <w:rFonts w:eastAsia="Calibri"/>
                <w:sz w:val="16"/>
                <w:szCs w:val="16"/>
                <w:lang w:eastAsia="en-US"/>
              </w:rPr>
            </w:pPr>
            <w:r w:rsidRPr="002829D8">
              <w:rPr>
                <w:rFonts w:eastAsia="Calibri"/>
                <w:sz w:val="16"/>
                <w:szCs w:val="16"/>
                <w:lang w:eastAsia="en-US"/>
              </w:rPr>
              <w:t>Субсидии на развитие и поддержку национальных видов спорта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Pr>
          <w:p w:rsidR="002829D8" w:rsidRPr="002829D8" w:rsidRDefault="002829D8" w:rsidP="002829D8">
            <w:pPr>
              <w:widowControl w:val="0"/>
              <w:autoSpaceDE w:val="0"/>
              <w:autoSpaceDN w:val="0"/>
              <w:adjustRightInd w:val="0"/>
              <w:spacing w:line="221" w:lineRule="auto"/>
              <w:rPr>
                <w:b/>
                <w:bCs/>
                <w:sz w:val="16"/>
                <w:szCs w:val="16"/>
              </w:rPr>
            </w:pPr>
            <w:r w:rsidRPr="002829D8">
              <w:rPr>
                <w:b/>
                <w:sz w:val="16"/>
                <w:szCs w:val="16"/>
              </w:rPr>
              <w:t>2016-2027</w:t>
            </w:r>
          </w:p>
        </w:tc>
        <w:tc>
          <w:tcPr>
            <w:tcW w:w="1275" w:type="dxa"/>
          </w:tcPr>
          <w:p w:rsidR="002829D8" w:rsidRPr="002829D8" w:rsidRDefault="002829D8" w:rsidP="002829D8">
            <w:pPr>
              <w:rPr>
                <w:b/>
                <w:sz w:val="16"/>
                <w:szCs w:val="16"/>
              </w:rPr>
            </w:pPr>
            <w:r w:rsidRPr="002829D8">
              <w:rPr>
                <w:b/>
                <w:sz w:val="16"/>
                <w:szCs w:val="16"/>
              </w:rPr>
              <w:t>113,5</w:t>
            </w:r>
          </w:p>
        </w:tc>
        <w:tc>
          <w:tcPr>
            <w:tcW w:w="1276" w:type="dxa"/>
          </w:tcPr>
          <w:p w:rsidR="002829D8" w:rsidRPr="002829D8" w:rsidRDefault="002829D8" w:rsidP="002829D8">
            <w:pPr>
              <w:rPr>
                <w:b/>
                <w:sz w:val="16"/>
                <w:szCs w:val="16"/>
              </w:rPr>
            </w:pPr>
            <w:r w:rsidRPr="002829D8">
              <w:rPr>
                <w:b/>
                <w:sz w:val="16"/>
                <w:szCs w:val="16"/>
              </w:rPr>
              <w:t>113,5</w:t>
            </w:r>
          </w:p>
        </w:tc>
        <w:tc>
          <w:tcPr>
            <w:tcW w:w="1134" w:type="dxa"/>
          </w:tcPr>
          <w:p w:rsidR="002829D8" w:rsidRPr="002829D8" w:rsidRDefault="002829D8" w:rsidP="002829D8">
            <w:pPr>
              <w:rPr>
                <w:b/>
                <w:sz w:val="16"/>
                <w:szCs w:val="16"/>
              </w:rPr>
            </w:pPr>
            <w:r w:rsidRPr="002829D8">
              <w:rPr>
                <w:b/>
                <w:sz w:val="16"/>
                <w:szCs w:val="16"/>
              </w:rPr>
              <w:t>0,0</w:t>
            </w:r>
          </w:p>
        </w:tc>
        <w:tc>
          <w:tcPr>
            <w:tcW w:w="1228" w:type="dxa"/>
            <w:gridSpan w:val="2"/>
          </w:tcPr>
          <w:p w:rsidR="002829D8" w:rsidRPr="002829D8" w:rsidRDefault="002829D8" w:rsidP="002829D8">
            <w:pPr>
              <w:rPr>
                <w:b/>
                <w:sz w:val="16"/>
                <w:szCs w:val="16"/>
              </w:rPr>
            </w:pPr>
            <w:r w:rsidRPr="002829D8">
              <w:rPr>
                <w:b/>
                <w:sz w:val="16"/>
                <w:szCs w:val="16"/>
              </w:rPr>
              <w:t>0,0</w:t>
            </w:r>
          </w:p>
        </w:tc>
        <w:tc>
          <w:tcPr>
            <w:tcW w:w="1749" w:type="dxa"/>
            <w:vMerge w:val="restart"/>
          </w:tcPr>
          <w:p w:rsidR="002829D8" w:rsidRPr="002829D8" w:rsidRDefault="002829D8" w:rsidP="002829D8">
            <w:pPr>
              <w:spacing w:line="221" w:lineRule="auto"/>
              <w:rPr>
                <w:sz w:val="16"/>
                <w:szCs w:val="16"/>
              </w:rPr>
            </w:pPr>
            <w:r w:rsidRPr="002829D8">
              <w:rPr>
                <w:sz w:val="16"/>
                <w:szCs w:val="16"/>
              </w:rPr>
              <w:t>УСП, учреждения образования, спорта</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2020</w:t>
            </w:r>
          </w:p>
        </w:tc>
        <w:tc>
          <w:tcPr>
            <w:tcW w:w="1275" w:type="dxa"/>
          </w:tcPr>
          <w:p w:rsidR="002829D8" w:rsidRPr="002829D8" w:rsidRDefault="002829D8" w:rsidP="002829D8">
            <w:pPr>
              <w:rPr>
                <w:sz w:val="16"/>
                <w:szCs w:val="16"/>
              </w:rPr>
            </w:pPr>
            <w:r w:rsidRPr="002829D8">
              <w:rPr>
                <w:sz w:val="16"/>
                <w:szCs w:val="16"/>
              </w:rPr>
              <w:t>113,5</w:t>
            </w:r>
          </w:p>
        </w:tc>
        <w:tc>
          <w:tcPr>
            <w:tcW w:w="1276" w:type="dxa"/>
          </w:tcPr>
          <w:p w:rsidR="002829D8" w:rsidRPr="002829D8" w:rsidRDefault="002829D8" w:rsidP="002829D8">
            <w:pPr>
              <w:rPr>
                <w:sz w:val="16"/>
                <w:szCs w:val="16"/>
              </w:rPr>
            </w:pPr>
            <w:r w:rsidRPr="002829D8">
              <w:rPr>
                <w:sz w:val="16"/>
                <w:szCs w:val="16"/>
              </w:rPr>
              <w:t>113,5</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2024</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2.3.</w:t>
            </w:r>
          </w:p>
        </w:tc>
        <w:tc>
          <w:tcPr>
            <w:tcW w:w="1134" w:type="dxa"/>
            <w:vMerge w:val="restart"/>
          </w:tcPr>
          <w:p w:rsidR="002829D8" w:rsidRPr="002829D8" w:rsidRDefault="002829D8" w:rsidP="002829D8">
            <w:pPr>
              <w:rPr>
                <w:rFonts w:eastAsia="Calibri"/>
                <w:sz w:val="16"/>
                <w:szCs w:val="16"/>
                <w:lang w:eastAsia="en-US"/>
              </w:rPr>
            </w:pPr>
            <w:r w:rsidRPr="002829D8">
              <w:rPr>
                <w:rFonts w:eastAsia="Calibri"/>
                <w:sz w:val="16"/>
                <w:szCs w:val="16"/>
                <w:lang w:eastAsia="en-US"/>
              </w:rPr>
              <w:t>Расходы на развитие и поддержку национальных видов спорта (Социальное обеспечение и иные выплаты населению)</w:t>
            </w:r>
          </w:p>
          <w:p w:rsidR="002829D8" w:rsidRPr="002829D8" w:rsidRDefault="002829D8" w:rsidP="002829D8">
            <w:pPr>
              <w:rPr>
                <w:rFonts w:eastAsia="Calibri"/>
                <w:sz w:val="16"/>
                <w:szCs w:val="16"/>
                <w:lang w:eastAsia="en-US"/>
              </w:rPr>
            </w:pPr>
            <w:r w:rsidRPr="002829D8">
              <w:rPr>
                <w:rFonts w:eastAsia="Calibri"/>
                <w:sz w:val="16"/>
                <w:szCs w:val="16"/>
                <w:lang w:eastAsia="en-US"/>
              </w:rPr>
              <w:t>(</w:t>
            </w:r>
            <w:proofErr w:type="spellStart"/>
            <w:r w:rsidRPr="002829D8">
              <w:rPr>
                <w:rFonts w:eastAsia="Calibri"/>
                <w:sz w:val="16"/>
                <w:szCs w:val="16"/>
                <w:lang w:eastAsia="en-US"/>
              </w:rPr>
              <w:t>софинансирование</w:t>
            </w:r>
            <w:proofErr w:type="spellEnd"/>
            <w:r w:rsidRPr="002829D8">
              <w:rPr>
                <w:rFonts w:eastAsia="Calibri"/>
                <w:sz w:val="16"/>
                <w:szCs w:val="16"/>
                <w:lang w:eastAsia="en-US"/>
              </w:rPr>
              <w:t>)</w:t>
            </w:r>
          </w:p>
        </w:tc>
        <w:tc>
          <w:tcPr>
            <w:tcW w:w="1134" w:type="dxa"/>
          </w:tcPr>
          <w:p w:rsidR="002829D8" w:rsidRPr="002829D8" w:rsidRDefault="002829D8" w:rsidP="002829D8">
            <w:pPr>
              <w:widowControl w:val="0"/>
              <w:autoSpaceDE w:val="0"/>
              <w:autoSpaceDN w:val="0"/>
              <w:adjustRightInd w:val="0"/>
              <w:spacing w:line="221" w:lineRule="auto"/>
              <w:rPr>
                <w:b/>
                <w:bCs/>
                <w:sz w:val="16"/>
                <w:szCs w:val="16"/>
              </w:rPr>
            </w:pPr>
            <w:r w:rsidRPr="002829D8">
              <w:rPr>
                <w:b/>
                <w:color w:val="0000FF"/>
                <w:sz w:val="16"/>
                <w:szCs w:val="16"/>
              </w:rPr>
              <w:t>2016-2027</w:t>
            </w:r>
          </w:p>
        </w:tc>
        <w:tc>
          <w:tcPr>
            <w:tcW w:w="1275" w:type="dxa"/>
          </w:tcPr>
          <w:p w:rsidR="002829D8" w:rsidRPr="002829D8" w:rsidRDefault="002829D8" w:rsidP="002829D8">
            <w:pPr>
              <w:rPr>
                <w:b/>
                <w:color w:val="0000FF"/>
                <w:sz w:val="16"/>
                <w:szCs w:val="16"/>
              </w:rPr>
            </w:pPr>
            <w:r w:rsidRPr="002829D8">
              <w:rPr>
                <w:b/>
                <w:color w:val="0000FF"/>
                <w:sz w:val="16"/>
                <w:szCs w:val="16"/>
              </w:rPr>
              <w:t>4 488,5</w:t>
            </w:r>
          </w:p>
        </w:tc>
        <w:tc>
          <w:tcPr>
            <w:tcW w:w="1276" w:type="dxa"/>
          </w:tcPr>
          <w:p w:rsidR="002829D8" w:rsidRPr="002829D8" w:rsidRDefault="002829D8" w:rsidP="002829D8">
            <w:pPr>
              <w:rPr>
                <w:b/>
                <w:color w:val="0000FF"/>
                <w:sz w:val="16"/>
                <w:szCs w:val="16"/>
              </w:rPr>
            </w:pPr>
            <w:r w:rsidRPr="002829D8">
              <w:rPr>
                <w:b/>
                <w:color w:val="0000FF"/>
                <w:sz w:val="16"/>
                <w:szCs w:val="16"/>
              </w:rPr>
              <w:t>3 458,4</w:t>
            </w:r>
          </w:p>
        </w:tc>
        <w:tc>
          <w:tcPr>
            <w:tcW w:w="1134" w:type="dxa"/>
          </w:tcPr>
          <w:p w:rsidR="002829D8" w:rsidRPr="002829D8" w:rsidRDefault="002829D8" w:rsidP="002829D8">
            <w:pPr>
              <w:rPr>
                <w:b/>
                <w:color w:val="0000FF"/>
                <w:sz w:val="16"/>
                <w:szCs w:val="16"/>
              </w:rPr>
            </w:pPr>
            <w:r w:rsidRPr="002829D8">
              <w:rPr>
                <w:b/>
                <w:color w:val="0000FF"/>
                <w:sz w:val="16"/>
                <w:szCs w:val="16"/>
              </w:rPr>
              <w:t>1 030,1</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spacing w:line="221" w:lineRule="auto"/>
              <w:rPr>
                <w:sz w:val="16"/>
                <w:szCs w:val="16"/>
              </w:rPr>
            </w:pPr>
            <w:r w:rsidRPr="002829D8">
              <w:rPr>
                <w:sz w:val="16"/>
                <w:szCs w:val="16"/>
              </w:rPr>
              <w:t>УСП, учреждения образования, спорта</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2020</w:t>
            </w:r>
          </w:p>
        </w:tc>
        <w:tc>
          <w:tcPr>
            <w:tcW w:w="1275" w:type="dxa"/>
          </w:tcPr>
          <w:p w:rsidR="002829D8" w:rsidRPr="002829D8" w:rsidRDefault="002829D8" w:rsidP="002829D8">
            <w:pPr>
              <w:rPr>
                <w:sz w:val="16"/>
                <w:szCs w:val="16"/>
              </w:rPr>
            </w:pPr>
            <w:r w:rsidRPr="002829D8">
              <w:rPr>
                <w:sz w:val="16"/>
                <w:szCs w:val="16"/>
              </w:rPr>
              <w:t>689,5</w:t>
            </w:r>
          </w:p>
        </w:tc>
        <w:tc>
          <w:tcPr>
            <w:tcW w:w="1276" w:type="dxa"/>
          </w:tcPr>
          <w:p w:rsidR="002829D8" w:rsidRPr="002829D8" w:rsidRDefault="002829D8" w:rsidP="002829D8">
            <w:pPr>
              <w:rPr>
                <w:sz w:val="16"/>
                <w:szCs w:val="16"/>
              </w:rPr>
            </w:pPr>
            <w:r w:rsidRPr="002829D8">
              <w:rPr>
                <w:sz w:val="16"/>
                <w:szCs w:val="16"/>
              </w:rPr>
              <w:t>689,5</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1069,0</w:t>
            </w:r>
          </w:p>
        </w:tc>
        <w:tc>
          <w:tcPr>
            <w:tcW w:w="1276" w:type="dxa"/>
          </w:tcPr>
          <w:p w:rsidR="002829D8" w:rsidRPr="002829D8" w:rsidRDefault="002829D8" w:rsidP="002829D8">
            <w:pPr>
              <w:rPr>
                <w:sz w:val="16"/>
                <w:szCs w:val="16"/>
              </w:rPr>
            </w:pPr>
            <w:r w:rsidRPr="002829D8">
              <w:rPr>
                <w:sz w:val="16"/>
                <w:szCs w:val="16"/>
              </w:rPr>
              <w:t>1063,2</w:t>
            </w:r>
          </w:p>
        </w:tc>
        <w:tc>
          <w:tcPr>
            <w:tcW w:w="1134" w:type="dxa"/>
          </w:tcPr>
          <w:p w:rsidR="002829D8" w:rsidRPr="002829D8" w:rsidRDefault="002829D8" w:rsidP="002829D8">
            <w:pPr>
              <w:rPr>
                <w:sz w:val="16"/>
                <w:szCs w:val="16"/>
              </w:rPr>
            </w:pPr>
            <w:r w:rsidRPr="002829D8">
              <w:rPr>
                <w:sz w:val="16"/>
                <w:szCs w:val="16"/>
              </w:rPr>
              <w:t>5,8</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860,0</w:t>
            </w:r>
          </w:p>
        </w:tc>
        <w:tc>
          <w:tcPr>
            <w:tcW w:w="1276" w:type="dxa"/>
          </w:tcPr>
          <w:p w:rsidR="002829D8" w:rsidRPr="002829D8" w:rsidRDefault="002829D8" w:rsidP="002829D8">
            <w:pPr>
              <w:rPr>
                <w:sz w:val="16"/>
                <w:szCs w:val="16"/>
              </w:rPr>
            </w:pPr>
            <w:r w:rsidRPr="002829D8">
              <w:rPr>
                <w:sz w:val="16"/>
                <w:szCs w:val="16"/>
              </w:rPr>
              <w:t>855,7</w:t>
            </w:r>
          </w:p>
        </w:tc>
        <w:tc>
          <w:tcPr>
            <w:tcW w:w="1134" w:type="dxa"/>
          </w:tcPr>
          <w:p w:rsidR="002829D8" w:rsidRPr="002829D8" w:rsidRDefault="002829D8" w:rsidP="002829D8">
            <w:pPr>
              <w:rPr>
                <w:sz w:val="16"/>
                <w:szCs w:val="16"/>
              </w:rPr>
            </w:pPr>
            <w:r w:rsidRPr="002829D8">
              <w:rPr>
                <w:sz w:val="16"/>
                <w:szCs w:val="16"/>
              </w:rPr>
              <w:t>4,3</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color w:val="FF0000"/>
                <w:sz w:val="16"/>
                <w:szCs w:val="16"/>
              </w:rPr>
            </w:pPr>
            <w:r w:rsidRPr="002829D8">
              <w:rPr>
                <w:bCs/>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870,0</w:t>
            </w:r>
          </w:p>
        </w:tc>
        <w:tc>
          <w:tcPr>
            <w:tcW w:w="1276" w:type="dxa"/>
          </w:tcPr>
          <w:p w:rsidR="002829D8" w:rsidRPr="002829D8" w:rsidRDefault="002829D8" w:rsidP="002829D8">
            <w:pPr>
              <w:rPr>
                <w:color w:val="FF0000"/>
                <w:sz w:val="16"/>
                <w:szCs w:val="16"/>
              </w:rPr>
            </w:pPr>
            <w:r w:rsidRPr="002829D8">
              <w:rPr>
                <w:color w:val="FF0000"/>
                <w:sz w:val="16"/>
                <w:szCs w:val="16"/>
              </w:rPr>
              <w:t>850,0</w:t>
            </w:r>
          </w:p>
        </w:tc>
        <w:tc>
          <w:tcPr>
            <w:tcW w:w="1134" w:type="dxa"/>
          </w:tcPr>
          <w:p w:rsidR="002829D8" w:rsidRPr="002829D8" w:rsidRDefault="002829D8" w:rsidP="002829D8">
            <w:pPr>
              <w:rPr>
                <w:color w:val="FF0000"/>
                <w:sz w:val="16"/>
                <w:szCs w:val="16"/>
              </w:rPr>
            </w:pPr>
            <w:r w:rsidRPr="002829D8">
              <w:rPr>
                <w:color w:val="FF0000"/>
                <w:sz w:val="16"/>
                <w:szCs w:val="16"/>
              </w:rPr>
              <w:t>20,0</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708"/>
              <w:rPr>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1 000,0</w:t>
            </w:r>
          </w:p>
        </w:tc>
        <w:tc>
          <w:tcPr>
            <w:tcW w:w="1276" w:type="dxa"/>
          </w:tcPr>
          <w:p w:rsidR="002829D8" w:rsidRPr="002829D8" w:rsidRDefault="002829D8" w:rsidP="002829D8">
            <w:pPr>
              <w:rPr>
                <w:color w:val="0000FF"/>
                <w:sz w:val="16"/>
                <w:szCs w:val="16"/>
              </w:rPr>
            </w:pPr>
            <w:r w:rsidRPr="002829D8">
              <w:rPr>
                <w:color w:val="0000FF"/>
                <w:sz w:val="16"/>
                <w:szCs w:val="16"/>
              </w:rPr>
              <w:t>0,0</w:t>
            </w:r>
          </w:p>
        </w:tc>
        <w:tc>
          <w:tcPr>
            <w:tcW w:w="1134" w:type="dxa"/>
          </w:tcPr>
          <w:p w:rsidR="002829D8" w:rsidRPr="002829D8" w:rsidRDefault="002829D8" w:rsidP="002829D8">
            <w:pPr>
              <w:rPr>
                <w:color w:val="0000FF"/>
                <w:sz w:val="16"/>
                <w:szCs w:val="16"/>
              </w:rPr>
            </w:pPr>
            <w:r w:rsidRPr="002829D8">
              <w:rPr>
                <w:color w:val="0000FF"/>
                <w:sz w:val="16"/>
                <w:szCs w:val="16"/>
              </w:rPr>
              <w:t>1 000,0</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21" w:lineRule="auto"/>
              <w:ind w:left="708"/>
              <w:rPr>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2.4.</w:t>
            </w:r>
          </w:p>
        </w:tc>
        <w:tc>
          <w:tcPr>
            <w:tcW w:w="1134" w:type="dxa"/>
            <w:vMerge w:val="restart"/>
          </w:tcPr>
          <w:p w:rsidR="002829D8" w:rsidRPr="002829D8" w:rsidRDefault="002829D8" w:rsidP="002829D8">
            <w:pPr>
              <w:rPr>
                <w:sz w:val="16"/>
                <w:szCs w:val="16"/>
              </w:rPr>
            </w:pPr>
            <w:r w:rsidRPr="002829D8">
              <w:rPr>
                <w:sz w:val="16"/>
                <w:szCs w:val="16"/>
              </w:rPr>
              <w:t>Субсидия на проведение массовых мероприятий среди различных категорий населения (Закупка товаров, работ и услуг для обеспечения государственных (муниципальных) нужд)</w:t>
            </w:r>
          </w:p>
        </w:tc>
        <w:tc>
          <w:tcPr>
            <w:tcW w:w="1134" w:type="dxa"/>
          </w:tcPr>
          <w:p w:rsidR="002829D8" w:rsidRPr="002829D8" w:rsidRDefault="002829D8" w:rsidP="002829D8">
            <w:pPr>
              <w:widowControl w:val="0"/>
              <w:autoSpaceDE w:val="0"/>
              <w:autoSpaceDN w:val="0"/>
              <w:adjustRightInd w:val="0"/>
              <w:spacing w:line="221" w:lineRule="auto"/>
              <w:rPr>
                <w:b/>
                <w:bCs/>
                <w:sz w:val="16"/>
                <w:szCs w:val="16"/>
              </w:rPr>
            </w:pPr>
            <w:r w:rsidRPr="002829D8">
              <w:rPr>
                <w:b/>
                <w:sz w:val="16"/>
                <w:szCs w:val="16"/>
              </w:rPr>
              <w:t>2016-2027</w:t>
            </w:r>
          </w:p>
        </w:tc>
        <w:tc>
          <w:tcPr>
            <w:tcW w:w="1275" w:type="dxa"/>
          </w:tcPr>
          <w:p w:rsidR="002829D8" w:rsidRPr="002829D8" w:rsidRDefault="002829D8" w:rsidP="002829D8">
            <w:pPr>
              <w:spacing w:line="221" w:lineRule="auto"/>
              <w:rPr>
                <w:b/>
                <w:sz w:val="16"/>
                <w:szCs w:val="16"/>
              </w:rPr>
            </w:pPr>
            <w:r w:rsidRPr="002829D8">
              <w:rPr>
                <w:b/>
                <w:sz w:val="16"/>
                <w:szCs w:val="16"/>
              </w:rPr>
              <w:t>300,0</w:t>
            </w:r>
          </w:p>
        </w:tc>
        <w:tc>
          <w:tcPr>
            <w:tcW w:w="1276" w:type="dxa"/>
          </w:tcPr>
          <w:p w:rsidR="002829D8" w:rsidRPr="002829D8" w:rsidRDefault="002829D8" w:rsidP="002829D8">
            <w:pPr>
              <w:rPr>
                <w:b/>
                <w:sz w:val="16"/>
                <w:szCs w:val="16"/>
              </w:rPr>
            </w:pPr>
            <w:r w:rsidRPr="002829D8">
              <w:rPr>
                <w:b/>
                <w:sz w:val="16"/>
                <w:szCs w:val="16"/>
              </w:rPr>
              <w:t>300,0</w:t>
            </w:r>
          </w:p>
        </w:tc>
        <w:tc>
          <w:tcPr>
            <w:tcW w:w="1134" w:type="dxa"/>
          </w:tcPr>
          <w:p w:rsidR="002829D8" w:rsidRPr="002829D8" w:rsidRDefault="002829D8" w:rsidP="002829D8">
            <w:pPr>
              <w:spacing w:line="221" w:lineRule="auto"/>
              <w:rPr>
                <w:b/>
                <w:sz w:val="16"/>
                <w:szCs w:val="16"/>
              </w:rPr>
            </w:pPr>
            <w:r w:rsidRPr="002829D8">
              <w:rPr>
                <w:b/>
                <w:sz w:val="16"/>
                <w:szCs w:val="16"/>
              </w:rPr>
              <w:t>0,0</w:t>
            </w:r>
          </w:p>
        </w:tc>
        <w:tc>
          <w:tcPr>
            <w:tcW w:w="1228" w:type="dxa"/>
            <w:gridSpan w:val="2"/>
          </w:tcPr>
          <w:p w:rsidR="002829D8" w:rsidRPr="002829D8" w:rsidRDefault="002829D8" w:rsidP="002829D8">
            <w:pPr>
              <w:rPr>
                <w:b/>
                <w:sz w:val="16"/>
                <w:szCs w:val="16"/>
              </w:rPr>
            </w:pPr>
            <w:r w:rsidRPr="002829D8">
              <w:rPr>
                <w:b/>
                <w:sz w:val="16"/>
                <w:szCs w:val="16"/>
              </w:rPr>
              <w:t>0,0</w:t>
            </w:r>
          </w:p>
        </w:tc>
        <w:tc>
          <w:tcPr>
            <w:tcW w:w="1749" w:type="dxa"/>
            <w:vMerge w:val="restart"/>
          </w:tcPr>
          <w:p w:rsidR="002829D8" w:rsidRPr="002829D8" w:rsidRDefault="002829D8" w:rsidP="002829D8">
            <w:pPr>
              <w:spacing w:line="221" w:lineRule="auto"/>
              <w:rPr>
                <w:sz w:val="16"/>
                <w:szCs w:val="16"/>
              </w:rPr>
            </w:pPr>
            <w:r w:rsidRPr="002829D8">
              <w:rPr>
                <w:sz w:val="16"/>
                <w:szCs w:val="16"/>
              </w:rPr>
              <w:t>УСП, учреждения образования, спорта</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2020</w:t>
            </w:r>
          </w:p>
        </w:tc>
        <w:tc>
          <w:tcPr>
            <w:tcW w:w="1275" w:type="dxa"/>
          </w:tcPr>
          <w:p w:rsidR="002829D8" w:rsidRPr="002829D8" w:rsidRDefault="002829D8" w:rsidP="002829D8">
            <w:pPr>
              <w:spacing w:line="221" w:lineRule="auto"/>
              <w:rPr>
                <w:sz w:val="16"/>
                <w:szCs w:val="16"/>
              </w:rPr>
            </w:pPr>
            <w:r w:rsidRPr="002829D8">
              <w:rPr>
                <w:sz w:val="16"/>
                <w:szCs w:val="16"/>
              </w:rPr>
              <w:t>300,0</w:t>
            </w:r>
          </w:p>
        </w:tc>
        <w:tc>
          <w:tcPr>
            <w:tcW w:w="1276" w:type="dxa"/>
          </w:tcPr>
          <w:p w:rsidR="002829D8" w:rsidRPr="002829D8" w:rsidRDefault="002829D8" w:rsidP="002829D8">
            <w:pPr>
              <w:rPr>
                <w:sz w:val="16"/>
                <w:szCs w:val="16"/>
              </w:rPr>
            </w:pPr>
            <w:r w:rsidRPr="002829D8">
              <w:rPr>
                <w:sz w:val="16"/>
                <w:szCs w:val="16"/>
              </w:rPr>
              <w:t>300,0</w:t>
            </w:r>
          </w:p>
        </w:tc>
        <w:tc>
          <w:tcPr>
            <w:tcW w:w="1134" w:type="dxa"/>
          </w:tcPr>
          <w:p w:rsidR="002829D8" w:rsidRPr="002829D8" w:rsidRDefault="002829D8" w:rsidP="002829D8">
            <w:pPr>
              <w:spacing w:line="221" w:lineRule="auto"/>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spacing w:line="221" w:lineRule="auto"/>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2024</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2.5</w:t>
            </w:r>
          </w:p>
        </w:tc>
        <w:tc>
          <w:tcPr>
            <w:tcW w:w="1134" w:type="dxa"/>
            <w:vMerge w:val="restart"/>
          </w:tcPr>
          <w:p w:rsidR="002829D8" w:rsidRPr="002829D8" w:rsidRDefault="002829D8" w:rsidP="002829D8">
            <w:pPr>
              <w:rPr>
                <w:b/>
                <w:sz w:val="16"/>
                <w:szCs w:val="16"/>
              </w:rPr>
            </w:pPr>
            <w:r w:rsidRPr="002829D8">
              <w:rPr>
                <w:sz w:val="16"/>
                <w:szCs w:val="16"/>
              </w:rPr>
              <w:t xml:space="preserve">Расходы на проведение массовых мероприятий среди различных категорий населения (Закупка </w:t>
            </w:r>
            <w:r w:rsidRPr="002829D8">
              <w:rPr>
                <w:sz w:val="16"/>
                <w:szCs w:val="16"/>
              </w:rPr>
              <w:lastRenderedPageBreak/>
              <w:t>товаров, работ и услуг для обеспечения государственных (муниципальных) нужд)</w:t>
            </w:r>
          </w:p>
        </w:tc>
        <w:tc>
          <w:tcPr>
            <w:tcW w:w="1134" w:type="dxa"/>
          </w:tcPr>
          <w:p w:rsidR="002829D8" w:rsidRPr="002829D8" w:rsidRDefault="002829D8" w:rsidP="002829D8">
            <w:pPr>
              <w:widowControl w:val="0"/>
              <w:autoSpaceDE w:val="0"/>
              <w:autoSpaceDN w:val="0"/>
              <w:adjustRightInd w:val="0"/>
              <w:spacing w:line="221" w:lineRule="auto"/>
              <w:rPr>
                <w:b/>
                <w:bCs/>
                <w:sz w:val="16"/>
                <w:szCs w:val="16"/>
              </w:rPr>
            </w:pPr>
            <w:r w:rsidRPr="002829D8">
              <w:rPr>
                <w:b/>
                <w:color w:val="0000FF"/>
                <w:sz w:val="16"/>
                <w:szCs w:val="16"/>
              </w:rPr>
              <w:lastRenderedPageBreak/>
              <w:t>2016-2027</w:t>
            </w:r>
          </w:p>
        </w:tc>
        <w:tc>
          <w:tcPr>
            <w:tcW w:w="1275" w:type="dxa"/>
          </w:tcPr>
          <w:p w:rsidR="002829D8" w:rsidRPr="002829D8" w:rsidRDefault="002829D8" w:rsidP="002829D8">
            <w:pPr>
              <w:spacing w:line="221" w:lineRule="auto"/>
              <w:rPr>
                <w:b/>
                <w:color w:val="0000FF"/>
                <w:sz w:val="16"/>
                <w:szCs w:val="16"/>
              </w:rPr>
            </w:pPr>
            <w:r w:rsidRPr="002829D8">
              <w:rPr>
                <w:b/>
                <w:color w:val="0000FF"/>
                <w:sz w:val="16"/>
                <w:szCs w:val="16"/>
              </w:rPr>
              <w:t>2 291,9</w:t>
            </w:r>
          </w:p>
        </w:tc>
        <w:tc>
          <w:tcPr>
            <w:tcW w:w="1276" w:type="dxa"/>
          </w:tcPr>
          <w:p w:rsidR="002829D8" w:rsidRPr="002829D8" w:rsidRDefault="002829D8" w:rsidP="002829D8">
            <w:pPr>
              <w:rPr>
                <w:b/>
                <w:color w:val="0000FF"/>
                <w:sz w:val="16"/>
                <w:szCs w:val="16"/>
              </w:rPr>
            </w:pPr>
            <w:r w:rsidRPr="002829D8">
              <w:rPr>
                <w:b/>
                <w:color w:val="0000FF"/>
                <w:sz w:val="16"/>
                <w:szCs w:val="16"/>
              </w:rPr>
              <w:t>2 289,3</w:t>
            </w:r>
          </w:p>
        </w:tc>
        <w:tc>
          <w:tcPr>
            <w:tcW w:w="1134" w:type="dxa"/>
          </w:tcPr>
          <w:p w:rsidR="002829D8" w:rsidRPr="002829D8" w:rsidRDefault="002829D8" w:rsidP="002829D8">
            <w:pPr>
              <w:spacing w:line="221" w:lineRule="auto"/>
              <w:rPr>
                <w:b/>
                <w:color w:val="0000FF"/>
                <w:sz w:val="16"/>
                <w:szCs w:val="16"/>
              </w:rPr>
            </w:pPr>
            <w:r w:rsidRPr="002829D8">
              <w:rPr>
                <w:b/>
                <w:color w:val="0000FF"/>
                <w:sz w:val="16"/>
                <w:szCs w:val="16"/>
              </w:rPr>
              <w:t>2,6</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spacing w:line="221" w:lineRule="auto"/>
              <w:rPr>
                <w:b/>
                <w:sz w:val="16"/>
                <w:szCs w:val="16"/>
              </w:rPr>
            </w:pPr>
            <w:r w:rsidRPr="002829D8">
              <w:rPr>
                <w:sz w:val="16"/>
                <w:szCs w:val="16"/>
              </w:rPr>
              <w:t>УСП, учреждения образования, спорта</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spacing w:line="221" w:lineRule="auto"/>
              <w:rPr>
                <w:sz w:val="16"/>
                <w:szCs w:val="16"/>
              </w:rPr>
            </w:pPr>
            <w:r w:rsidRPr="002829D8">
              <w:rPr>
                <w:sz w:val="16"/>
                <w:szCs w:val="16"/>
              </w:rPr>
              <w:t>800,0</w:t>
            </w:r>
          </w:p>
        </w:tc>
        <w:tc>
          <w:tcPr>
            <w:tcW w:w="1276" w:type="dxa"/>
          </w:tcPr>
          <w:p w:rsidR="002829D8" w:rsidRPr="002829D8" w:rsidRDefault="002829D8" w:rsidP="002829D8">
            <w:pPr>
              <w:rPr>
                <w:sz w:val="16"/>
                <w:szCs w:val="16"/>
              </w:rPr>
            </w:pPr>
            <w:r w:rsidRPr="002829D8">
              <w:rPr>
                <w:sz w:val="16"/>
                <w:szCs w:val="16"/>
              </w:rPr>
              <w:t>800,0</w:t>
            </w:r>
          </w:p>
        </w:tc>
        <w:tc>
          <w:tcPr>
            <w:tcW w:w="1134" w:type="dxa"/>
          </w:tcPr>
          <w:p w:rsidR="002829D8" w:rsidRPr="002829D8" w:rsidRDefault="002829D8" w:rsidP="002829D8">
            <w:pPr>
              <w:spacing w:line="221" w:lineRule="auto"/>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spacing w:line="221" w:lineRule="auto"/>
              <w:rPr>
                <w:sz w:val="16"/>
                <w:szCs w:val="16"/>
              </w:rPr>
            </w:pPr>
            <w:r w:rsidRPr="002829D8">
              <w:rPr>
                <w:sz w:val="16"/>
                <w:szCs w:val="16"/>
              </w:rPr>
              <w:t>489,2</w:t>
            </w:r>
          </w:p>
        </w:tc>
        <w:tc>
          <w:tcPr>
            <w:tcW w:w="1276" w:type="dxa"/>
          </w:tcPr>
          <w:p w:rsidR="002829D8" w:rsidRPr="002829D8" w:rsidRDefault="002829D8" w:rsidP="002829D8">
            <w:pPr>
              <w:rPr>
                <w:sz w:val="16"/>
                <w:szCs w:val="16"/>
              </w:rPr>
            </w:pPr>
            <w:r w:rsidRPr="002829D8">
              <w:rPr>
                <w:sz w:val="16"/>
                <w:szCs w:val="16"/>
              </w:rPr>
              <w:t>489,2</w:t>
            </w:r>
          </w:p>
        </w:tc>
        <w:tc>
          <w:tcPr>
            <w:tcW w:w="1134" w:type="dxa"/>
          </w:tcPr>
          <w:p w:rsidR="002829D8" w:rsidRPr="002829D8" w:rsidRDefault="002829D8" w:rsidP="002829D8">
            <w:pPr>
              <w:spacing w:line="221" w:lineRule="auto"/>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500,1</w:t>
            </w:r>
          </w:p>
        </w:tc>
        <w:tc>
          <w:tcPr>
            <w:tcW w:w="1276" w:type="dxa"/>
          </w:tcPr>
          <w:p w:rsidR="002829D8" w:rsidRPr="002829D8" w:rsidRDefault="002829D8" w:rsidP="002829D8">
            <w:pPr>
              <w:rPr>
                <w:sz w:val="16"/>
                <w:szCs w:val="16"/>
              </w:rPr>
            </w:pPr>
            <w:r w:rsidRPr="002829D8">
              <w:rPr>
                <w:sz w:val="16"/>
                <w:szCs w:val="16"/>
              </w:rPr>
              <w:t>500,1</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color w:val="FF0000"/>
                <w:sz w:val="16"/>
                <w:szCs w:val="16"/>
              </w:rPr>
            </w:pPr>
            <w:r w:rsidRPr="002829D8">
              <w:rPr>
                <w:bCs/>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502,6</w:t>
            </w:r>
          </w:p>
        </w:tc>
        <w:tc>
          <w:tcPr>
            <w:tcW w:w="1276" w:type="dxa"/>
          </w:tcPr>
          <w:p w:rsidR="002829D8" w:rsidRPr="002829D8" w:rsidRDefault="002829D8" w:rsidP="002829D8">
            <w:pPr>
              <w:rPr>
                <w:color w:val="FF0000"/>
                <w:sz w:val="16"/>
                <w:szCs w:val="16"/>
              </w:rPr>
            </w:pPr>
            <w:r w:rsidRPr="002829D8">
              <w:rPr>
                <w:color w:val="FF0000"/>
                <w:sz w:val="16"/>
                <w:szCs w:val="16"/>
              </w:rPr>
              <w:t>500,0</w:t>
            </w:r>
          </w:p>
        </w:tc>
        <w:tc>
          <w:tcPr>
            <w:tcW w:w="1134" w:type="dxa"/>
          </w:tcPr>
          <w:p w:rsidR="002829D8" w:rsidRPr="002829D8" w:rsidRDefault="002829D8" w:rsidP="002829D8">
            <w:pPr>
              <w:rPr>
                <w:color w:val="FF0000"/>
                <w:sz w:val="16"/>
                <w:szCs w:val="16"/>
              </w:rPr>
            </w:pPr>
            <w:r w:rsidRPr="002829D8">
              <w:rPr>
                <w:color w:val="FF0000"/>
                <w:sz w:val="16"/>
                <w:szCs w:val="16"/>
              </w:rPr>
              <w:t>2,6</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550,0</w:t>
            </w:r>
          </w:p>
        </w:tc>
        <w:tc>
          <w:tcPr>
            <w:tcW w:w="1276" w:type="dxa"/>
          </w:tcPr>
          <w:p w:rsidR="002829D8" w:rsidRPr="002829D8" w:rsidRDefault="002829D8" w:rsidP="002829D8">
            <w:pPr>
              <w:rPr>
                <w:color w:val="0000FF"/>
                <w:sz w:val="16"/>
                <w:szCs w:val="16"/>
              </w:rPr>
            </w:pPr>
            <w:r w:rsidRPr="002829D8">
              <w:rPr>
                <w:color w:val="0000FF"/>
                <w:sz w:val="16"/>
                <w:szCs w:val="16"/>
              </w:rPr>
              <w:t>550,0</w:t>
            </w:r>
          </w:p>
        </w:tc>
        <w:tc>
          <w:tcPr>
            <w:tcW w:w="1134" w:type="dxa"/>
          </w:tcPr>
          <w:p w:rsidR="002829D8" w:rsidRPr="002829D8" w:rsidRDefault="002829D8" w:rsidP="002829D8">
            <w:pPr>
              <w:rPr>
                <w:color w:val="0000FF"/>
                <w:sz w:val="16"/>
                <w:szCs w:val="16"/>
              </w:rPr>
            </w:pPr>
            <w:r w:rsidRPr="002829D8">
              <w:rPr>
                <w:color w:val="0000FF"/>
                <w:sz w:val="16"/>
                <w:szCs w:val="16"/>
              </w:rPr>
              <w:t>0,0</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lastRenderedPageBreak/>
              <w:t>2.6</w:t>
            </w:r>
          </w:p>
        </w:tc>
        <w:tc>
          <w:tcPr>
            <w:tcW w:w="1134" w:type="dxa"/>
            <w:vMerge w:val="restart"/>
          </w:tcPr>
          <w:p w:rsidR="002829D8" w:rsidRPr="002829D8" w:rsidRDefault="002829D8" w:rsidP="002829D8">
            <w:pPr>
              <w:rPr>
                <w:b/>
                <w:sz w:val="16"/>
                <w:szCs w:val="16"/>
              </w:rPr>
            </w:pPr>
            <w:r w:rsidRPr="002829D8">
              <w:rPr>
                <w:sz w:val="16"/>
                <w:szCs w:val="16"/>
              </w:rPr>
              <w:t>Расходы на проведение массовых мероприятий среди различных категорий населения (Предоставление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
                <w:sz w:val="16"/>
                <w:szCs w:val="16"/>
              </w:rPr>
              <w:t>2016-2027</w:t>
            </w:r>
          </w:p>
        </w:tc>
        <w:tc>
          <w:tcPr>
            <w:tcW w:w="1275" w:type="dxa"/>
          </w:tcPr>
          <w:p w:rsidR="002829D8" w:rsidRPr="002829D8" w:rsidRDefault="002829D8" w:rsidP="002829D8">
            <w:pPr>
              <w:rPr>
                <w:sz w:val="16"/>
                <w:szCs w:val="16"/>
              </w:rPr>
            </w:pPr>
            <w:r w:rsidRPr="002829D8">
              <w:rPr>
                <w:sz w:val="16"/>
                <w:szCs w:val="16"/>
              </w:rPr>
              <w:t>310,8</w:t>
            </w:r>
          </w:p>
        </w:tc>
        <w:tc>
          <w:tcPr>
            <w:tcW w:w="1276" w:type="dxa"/>
          </w:tcPr>
          <w:p w:rsidR="002829D8" w:rsidRPr="002829D8" w:rsidRDefault="002829D8" w:rsidP="002829D8">
            <w:pPr>
              <w:rPr>
                <w:sz w:val="16"/>
                <w:szCs w:val="16"/>
              </w:rPr>
            </w:pPr>
            <w:r w:rsidRPr="002829D8">
              <w:rPr>
                <w:sz w:val="16"/>
                <w:szCs w:val="16"/>
              </w:rPr>
              <w:t>310,8</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val="restart"/>
          </w:tcPr>
          <w:p w:rsidR="002829D8" w:rsidRPr="002829D8" w:rsidRDefault="002829D8" w:rsidP="002829D8">
            <w:pPr>
              <w:spacing w:line="221" w:lineRule="auto"/>
              <w:rPr>
                <w:b/>
                <w:sz w:val="16"/>
                <w:szCs w:val="16"/>
              </w:rPr>
            </w:pPr>
            <w:r w:rsidRPr="002829D8">
              <w:rPr>
                <w:sz w:val="16"/>
                <w:szCs w:val="16"/>
              </w:rPr>
              <w:t>УСП, учреждения образования, спорта</w:t>
            </w:r>
          </w:p>
        </w:tc>
      </w:tr>
      <w:tr w:rsidR="002829D8" w:rsidRPr="002829D8" w:rsidTr="00A02820">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rPr>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310,8</w:t>
            </w:r>
          </w:p>
        </w:tc>
        <w:tc>
          <w:tcPr>
            <w:tcW w:w="1276" w:type="dxa"/>
          </w:tcPr>
          <w:p w:rsidR="002829D8" w:rsidRPr="002829D8" w:rsidRDefault="002829D8" w:rsidP="002829D8">
            <w:pPr>
              <w:rPr>
                <w:sz w:val="16"/>
                <w:szCs w:val="16"/>
              </w:rPr>
            </w:pPr>
            <w:r w:rsidRPr="002829D8">
              <w:rPr>
                <w:sz w:val="16"/>
                <w:szCs w:val="16"/>
              </w:rPr>
              <w:t>310,8</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rPr>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2024</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2.7</w:t>
            </w:r>
          </w:p>
        </w:tc>
        <w:tc>
          <w:tcPr>
            <w:tcW w:w="1134" w:type="dxa"/>
            <w:vMerge w:val="restart"/>
          </w:tcPr>
          <w:p w:rsidR="002829D8" w:rsidRPr="002829D8" w:rsidRDefault="002829D8" w:rsidP="002829D8">
            <w:pPr>
              <w:rPr>
                <w:sz w:val="16"/>
                <w:szCs w:val="16"/>
              </w:rPr>
            </w:pPr>
            <w:r w:rsidRPr="002829D8">
              <w:rPr>
                <w:sz w:val="16"/>
                <w:szCs w:val="16"/>
              </w:rPr>
              <w:t>Дополнительные средства на развитие и поддержку национальных видов спорта (Закупка товаров, работ и услуг для обеспечения государственных (муниципальных) нужд)</w:t>
            </w:r>
          </w:p>
        </w:tc>
        <w:tc>
          <w:tcPr>
            <w:tcW w:w="1134" w:type="dxa"/>
          </w:tcPr>
          <w:p w:rsidR="002829D8" w:rsidRPr="002829D8" w:rsidRDefault="002829D8" w:rsidP="002829D8">
            <w:pPr>
              <w:widowControl w:val="0"/>
              <w:autoSpaceDE w:val="0"/>
              <w:autoSpaceDN w:val="0"/>
              <w:adjustRightInd w:val="0"/>
              <w:spacing w:line="221" w:lineRule="auto"/>
              <w:rPr>
                <w:b/>
                <w:bCs/>
                <w:sz w:val="16"/>
                <w:szCs w:val="16"/>
              </w:rPr>
            </w:pPr>
            <w:r w:rsidRPr="002829D8">
              <w:rPr>
                <w:b/>
                <w:sz w:val="16"/>
                <w:szCs w:val="16"/>
              </w:rPr>
              <w:t>2016-2027</w:t>
            </w:r>
          </w:p>
        </w:tc>
        <w:tc>
          <w:tcPr>
            <w:tcW w:w="1275" w:type="dxa"/>
          </w:tcPr>
          <w:p w:rsidR="002829D8" w:rsidRPr="002829D8" w:rsidRDefault="002829D8" w:rsidP="002829D8">
            <w:pPr>
              <w:rPr>
                <w:b/>
                <w:sz w:val="16"/>
                <w:szCs w:val="16"/>
              </w:rPr>
            </w:pPr>
            <w:r w:rsidRPr="002829D8">
              <w:rPr>
                <w:b/>
                <w:sz w:val="16"/>
                <w:szCs w:val="16"/>
              </w:rPr>
              <w:t>1,2</w:t>
            </w:r>
          </w:p>
        </w:tc>
        <w:tc>
          <w:tcPr>
            <w:tcW w:w="1276" w:type="dxa"/>
          </w:tcPr>
          <w:p w:rsidR="002829D8" w:rsidRPr="002829D8" w:rsidRDefault="002829D8" w:rsidP="002829D8">
            <w:pPr>
              <w:spacing w:line="221" w:lineRule="auto"/>
              <w:rPr>
                <w:b/>
                <w:sz w:val="16"/>
                <w:szCs w:val="16"/>
              </w:rPr>
            </w:pPr>
            <w:r w:rsidRPr="002829D8">
              <w:rPr>
                <w:b/>
                <w:sz w:val="16"/>
                <w:szCs w:val="16"/>
              </w:rPr>
              <w:t>0,0</w:t>
            </w:r>
          </w:p>
        </w:tc>
        <w:tc>
          <w:tcPr>
            <w:tcW w:w="1134" w:type="dxa"/>
          </w:tcPr>
          <w:p w:rsidR="002829D8" w:rsidRPr="002829D8" w:rsidRDefault="002829D8" w:rsidP="002829D8">
            <w:pPr>
              <w:rPr>
                <w:b/>
                <w:sz w:val="16"/>
                <w:szCs w:val="16"/>
              </w:rPr>
            </w:pPr>
            <w:r w:rsidRPr="002829D8">
              <w:rPr>
                <w:b/>
                <w:sz w:val="16"/>
                <w:szCs w:val="16"/>
              </w:rPr>
              <w:t>1,2</w:t>
            </w:r>
          </w:p>
        </w:tc>
        <w:tc>
          <w:tcPr>
            <w:tcW w:w="1228" w:type="dxa"/>
            <w:gridSpan w:val="2"/>
          </w:tcPr>
          <w:p w:rsidR="002829D8" w:rsidRPr="002829D8" w:rsidRDefault="002829D8" w:rsidP="002829D8">
            <w:pPr>
              <w:spacing w:line="221" w:lineRule="auto"/>
              <w:rPr>
                <w:b/>
                <w:sz w:val="16"/>
                <w:szCs w:val="16"/>
              </w:rPr>
            </w:pPr>
            <w:r w:rsidRPr="002829D8">
              <w:rPr>
                <w:b/>
                <w:sz w:val="16"/>
                <w:szCs w:val="16"/>
              </w:rPr>
              <w:t>0,0</w:t>
            </w:r>
          </w:p>
        </w:tc>
        <w:tc>
          <w:tcPr>
            <w:tcW w:w="1749" w:type="dxa"/>
            <w:vMerge w:val="restart"/>
          </w:tcPr>
          <w:p w:rsidR="002829D8" w:rsidRPr="002829D8" w:rsidRDefault="002829D8" w:rsidP="002829D8">
            <w:pPr>
              <w:spacing w:line="221" w:lineRule="auto"/>
              <w:rPr>
                <w:b/>
                <w:sz w:val="16"/>
                <w:szCs w:val="16"/>
              </w:rPr>
            </w:pPr>
            <w:r w:rsidRPr="002829D8">
              <w:rPr>
                <w:sz w:val="16"/>
                <w:szCs w:val="16"/>
              </w:rPr>
              <w:t>УСП, учреждения образования, спорта</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2020</w:t>
            </w:r>
          </w:p>
        </w:tc>
        <w:tc>
          <w:tcPr>
            <w:tcW w:w="1275" w:type="dxa"/>
          </w:tcPr>
          <w:p w:rsidR="002829D8" w:rsidRPr="002829D8" w:rsidRDefault="002829D8" w:rsidP="002829D8">
            <w:pPr>
              <w:rPr>
                <w:sz w:val="16"/>
                <w:szCs w:val="16"/>
              </w:rPr>
            </w:pPr>
            <w:r w:rsidRPr="002829D8">
              <w:rPr>
                <w:sz w:val="16"/>
                <w:szCs w:val="16"/>
              </w:rPr>
              <w:t>1,2</w:t>
            </w:r>
          </w:p>
        </w:tc>
        <w:tc>
          <w:tcPr>
            <w:tcW w:w="1276" w:type="dxa"/>
          </w:tcPr>
          <w:p w:rsidR="002829D8" w:rsidRPr="002829D8" w:rsidRDefault="002829D8" w:rsidP="002829D8">
            <w:pPr>
              <w:spacing w:line="221" w:lineRule="auto"/>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1,2</w:t>
            </w:r>
          </w:p>
        </w:tc>
        <w:tc>
          <w:tcPr>
            <w:tcW w:w="1228" w:type="dxa"/>
            <w:gridSpan w:val="2"/>
          </w:tcPr>
          <w:p w:rsidR="002829D8" w:rsidRPr="002829D8" w:rsidRDefault="002829D8" w:rsidP="002829D8">
            <w:pPr>
              <w:spacing w:line="221" w:lineRule="auto"/>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2024</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2.8</w:t>
            </w:r>
          </w:p>
        </w:tc>
        <w:tc>
          <w:tcPr>
            <w:tcW w:w="1134" w:type="dxa"/>
            <w:vMerge w:val="restart"/>
          </w:tcPr>
          <w:p w:rsidR="002829D8" w:rsidRPr="002829D8" w:rsidRDefault="002829D8" w:rsidP="002829D8">
            <w:pPr>
              <w:rPr>
                <w:b/>
                <w:sz w:val="16"/>
                <w:szCs w:val="16"/>
              </w:rPr>
            </w:pPr>
            <w:r w:rsidRPr="002829D8">
              <w:rPr>
                <w:sz w:val="16"/>
                <w:szCs w:val="16"/>
              </w:rPr>
              <w:t xml:space="preserve">Субсидии на развитие и поддержку национальных видов спорта </w:t>
            </w:r>
            <w:proofErr w:type="spellStart"/>
            <w:r w:rsidRPr="002829D8">
              <w:rPr>
                <w:sz w:val="16"/>
                <w:szCs w:val="16"/>
              </w:rPr>
              <w:t>софинансирование</w:t>
            </w:r>
            <w:proofErr w:type="spellEnd"/>
            <w:r w:rsidRPr="002829D8">
              <w:rPr>
                <w:sz w:val="16"/>
                <w:szCs w:val="16"/>
              </w:rPr>
              <w:t xml:space="preserve"> за счет средств местного бюджета (Закупка товаров, работ и услуг для обеспечения государственных (муниципальных) нужд)</w:t>
            </w:r>
          </w:p>
        </w:tc>
        <w:tc>
          <w:tcPr>
            <w:tcW w:w="1134" w:type="dxa"/>
          </w:tcPr>
          <w:p w:rsidR="002829D8" w:rsidRPr="002829D8" w:rsidRDefault="002829D8" w:rsidP="002829D8">
            <w:pPr>
              <w:widowControl w:val="0"/>
              <w:autoSpaceDE w:val="0"/>
              <w:autoSpaceDN w:val="0"/>
              <w:adjustRightInd w:val="0"/>
              <w:spacing w:line="221" w:lineRule="auto"/>
              <w:rPr>
                <w:b/>
                <w:bCs/>
                <w:sz w:val="16"/>
                <w:szCs w:val="16"/>
              </w:rPr>
            </w:pPr>
            <w:r w:rsidRPr="002829D8">
              <w:rPr>
                <w:b/>
                <w:sz w:val="16"/>
                <w:szCs w:val="16"/>
              </w:rPr>
              <w:t>2016-2027</w:t>
            </w:r>
          </w:p>
        </w:tc>
        <w:tc>
          <w:tcPr>
            <w:tcW w:w="1275" w:type="dxa"/>
          </w:tcPr>
          <w:p w:rsidR="002829D8" w:rsidRPr="002829D8" w:rsidRDefault="002829D8" w:rsidP="002829D8">
            <w:pPr>
              <w:rPr>
                <w:b/>
                <w:sz w:val="16"/>
                <w:szCs w:val="16"/>
              </w:rPr>
            </w:pPr>
            <w:r w:rsidRPr="002829D8">
              <w:rPr>
                <w:b/>
                <w:sz w:val="16"/>
                <w:szCs w:val="16"/>
              </w:rPr>
              <w:t>11,6</w:t>
            </w:r>
          </w:p>
        </w:tc>
        <w:tc>
          <w:tcPr>
            <w:tcW w:w="1276" w:type="dxa"/>
          </w:tcPr>
          <w:p w:rsidR="002829D8" w:rsidRPr="002829D8" w:rsidRDefault="002829D8" w:rsidP="002829D8">
            <w:pPr>
              <w:spacing w:line="221" w:lineRule="auto"/>
              <w:rPr>
                <w:b/>
                <w:sz w:val="16"/>
                <w:szCs w:val="16"/>
              </w:rPr>
            </w:pPr>
            <w:r w:rsidRPr="002829D8">
              <w:rPr>
                <w:b/>
                <w:sz w:val="16"/>
                <w:szCs w:val="16"/>
              </w:rPr>
              <w:t>0,0</w:t>
            </w:r>
          </w:p>
        </w:tc>
        <w:tc>
          <w:tcPr>
            <w:tcW w:w="1134" w:type="dxa"/>
          </w:tcPr>
          <w:p w:rsidR="002829D8" w:rsidRPr="002829D8" w:rsidRDefault="002829D8" w:rsidP="002829D8">
            <w:pPr>
              <w:rPr>
                <w:b/>
                <w:sz w:val="16"/>
                <w:szCs w:val="16"/>
              </w:rPr>
            </w:pPr>
            <w:r w:rsidRPr="002829D8">
              <w:rPr>
                <w:b/>
                <w:sz w:val="16"/>
                <w:szCs w:val="16"/>
              </w:rPr>
              <w:t>11,6</w:t>
            </w:r>
          </w:p>
        </w:tc>
        <w:tc>
          <w:tcPr>
            <w:tcW w:w="1228" w:type="dxa"/>
            <w:gridSpan w:val="2"/>
          </w:tcPr>
          <w:p w:rsidR="002829D8" w:rsidRPr="002829D8" w:rsidRDefault="002829D8" w:rsidP="002829D8">
            <w:pPr>
              <w:spacing w:line="221" w:lineRule="auto"/>
              <w:rPr>
                <w:b/>
                <w:sz w:val="16"/>
                <w:szCs w:val="16"/>
              </w:rPr>
            </w:pPr>
            <w:r w:rsidRPr="002829D8">
              <w:rPr>
                <w:b/>
                <w:sz w:val="16"/>
                <w:szCs w:val="16"/>
              </w:rPr>
              <w:t>0,0</w:t>
            </w:r>
          </w:p>
        </w:tc>
        <w:tc>
          <w:tcPr>
            <w:tcW w:w="1749" w:type="dxa"/>
            <w:vMerge w:val="restart"/>
          </w:tcPr>
          <w:p w:rsidR="002829D8" w:rsidRPr="002829D8" w:rsidRDefault="002829D8" w:rsidP="002829D8">
            <w:pPr>
              <w:spacing w:line="221" w:lineRule="auto"/>
              <w:rPr>
                <w:b/>
                <w:sz w:val="16"/>
                <w:szCs w:val="16"/>
              </w:rPr>
            </w:pPr>
            <w:r w:rsidRPr="002829D8">
              <w:rPr>
                <w:sz w:val="16"/>
                <w:szCs w:val="16"/>
              </w:rPr>
              <w:t>УСП, учреждения образования, спорта</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2020</w:t>
            </w:r>
          </w:p>
        </w:tc>
        <w:tc>
          <w:tcPr>
            <w:tcW w:w="1275" w:type="dxa"/>
          </w:tcPr>
          <w:p w:rsidR="002829D8" w:rsidRPr="002829D8" w:rsidRDefault="002829D8" w:rsidP="002829D8">
            <w:pPr>
              <w:rPr>
                <w:sz w:val="16"/>
                <w:szCs w:val="16"/>
              </w:rPr>
            </w:pPr>
            <w:r w:rsidRPr="002829D8">
              <w:rPr>
                <w:sz w:val="16"/>
                <w:szCs w:val="16"/>
              </w:rPr>
              <w:t>5,1</w:t>
            </w:r>
          </w:p>
        </w:tc>
        <w:tc>
          <w:tcPr>
            <w:tcW w:w="1276" w:type="dxa"/>
          </w:tcPr>
          <w:p w:rsidR="002829D8" w:rsidRPr="002829D8" w:rsidRDefault="002829D8" w:rsidP="002829D8">
            <w:pPr>
              <w:spacing w:line="221" w:lineRule="auto"/>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5,1</w:t>
            </w:r>
          </w:p>
        </w:tc>
        <w:tc>
          <w:tcPr>
            <w:tcW w:w="1228" w:type="dxa"/>
            <w:gridSpan w:val="2"/>
          </w:tcPr>
          <w:p w:rsidR="002829D8" w:rsidRPr="002829D8" w:rsidRDefault="002829D8" w:rsidP="002829D8">
            <w:pPr>
              <w:spacing w:line="221" w:lineRule="auto"/>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6,5</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6,5</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2024</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2.9</w:t>
            </w:r>
          </w:p>
        </w:tc>
        <w:tc>
          <w:tcPr>
            <w:tcW w:w="1134" w:type="dxa"/>
            <w:vMerge w:val="restart"/>
          </w:tcPr>
          <w:p w:rsidR="002829D8" w:rsidRPr="002829D8" w:rsidRDefault="002829D8" w:rsidP="002829D8">
            <w:pPr>
              <w:rPr>
                <w:rFonts w:eastAsia="Calibri"/>
                <w:sz w:val="16"/>
                <w:szCs w:val="16"/>
                <w:lang w:eastAsia="en-US"/>
              </w:rPr>
            </w:pPr>
            <w:r w:rsidRPr="002829D8">
              <w:rPr>
                <w:rFonts w:eastAsia="Calibri"/>
                <w:sz w:val="16"/>
                <w:szCs w:val="16"/>
                <w:lang w:eastAsia="en-US"/>
              </w:rPr>
              <w:t xml:space="preserve">Субсидия на проведение массовых мероприятий среди различных категорий населения </w:t>
            </w:r>
            <w:proofErr w:type="spellStart"/>
            <w:r w:rsidRPr="002829D8">
              <w:rPr>
                <w:rFonts w:eastAsia="Calibri"/>
                <w:sz w:val="16"/>
                <w:szCs w:val="16"/>
                <w:lang w:eastAsia="en-US"/>
              </w:rPr>
              <w:t>софинансирование</w:t>
            </w:r>
            <w:proofErr w:type="spellEnd"/>
            <w:r w:rsidRPr="002829D8">
              <w:rPr>
                <w:rFonts w:eastAsia="Calibri"/>
                <w:sz w:val="16"/>
                <w:szCs w:val="16"/>
                <w:lang w:eastAsia="en-US"/>
              </w:rPr>
              <w:t xml:space="preserve"> за счет средств местного бюджета (Закупка товаров, работ и услуг для обеспечения государственных (муниципальных) нужд)</w:t>
            </w:r>
          </w:p>
        </w:tc>
        <w:tc>
          <w:tcPr>
            <w:tcW w:w="1134" w:type="dxa"/>
          </w:tcPr>
          <w:p w:rsidR="002829D8" w:rsidRPr="002829D8" w:rsidRDefault="002829D8" w:rsidP="002829D8">
            <w:pPr>
              <w:widowControl w:val="0"/>
              <w:autoSpaceDE w:val="0"/>
              <w:autoSpaceDN w:val="0"/>
              <w:adjustRightInd w:val="0"/>
              <w:spacing w:line="221" w:lineRule="auto"/>
              <w:rPr>
                <w:b/>
                <w:bCs/>
                <w:sz w:val="16"/>
                <w:szCs w:val="16"/>
              </w:rPr>
            </w:pPr>
            <w:r w:rsidRPr="002829D8">
              <w:rPr>
                <w:b/>
                <w:sz w:val="16"/>
                <w:szCs w:val="16"/>
              </w:rPr>
              <w:t>2016-2027</w:t>
            </w:r>
          </w:p>
        </w:tc>
        <w:tc>
          <w:tcPr>
            <w:tcW w:w="1275" w:type="dxa"/>
          </w:tcPr>
          <w:p w:rsidR="002829D8" w:rsidRPr="002829D8" w:rsidRDefault="002829D8" w:rsidP="002829D8">
            <w:pPr>
              <w:rPr>
                <w:b/>
                <w:sz w:val="16"/>
                <w:szCs w:val="16"/>
              </w:rPr>
            </w:pPr>
            <w:r w:rsidRPr="002829D8">
              <w:rPr>
                <w:b/>
                <w:sz w:val="16"/>
                <w:szCs w:val="16"/>
              </w:rPr>
              <w:t>1,6</w:t>
            </w:r>
          </w:p>
        </w:tc>
        <w:tc>
          <w:tcPr>
            <w:tcW w:w="1276" w:type="dxa"/>
          </w:tcPr>
          <w:p w:rsidR="002829D8" w:rsidRPr="002829D8" w:rsidRDefault="002829D8" w:rsidP="002829D8">
            <w:pPr>
              <w:rPr>
                <w:b/>
                <w:sz w:val="16"/>
                <w:szCs w:val="16"/>
              </w:rPr>
            </w:pPr>
            <w:r w:rsidRPr="002829D8">
              <w:rPr>
                <w:b/>
                <w:sz w:val="16"/>
                <w:szCs w:val="16"/>
              </w:rPr>
              <w:t>0,0</w:t>
            </w:r>
          </w:p>
        </w:tc>
        <w:tc>
          <w:tcPr>
            <w:tcW w:w="1134" w:type="dxa"/>
          </w:tcPr>
          <w:p w:rsidR="002829D8" w:rsidRPr="002829D8" w:rsidRDefault="002829D8" w:rsidP="002829D8">
            <w:pPr>
              <w:rPr>
                <w:b/>
                <w:sz w:val="16"/>
                <w:szCs w:val="16"/>
              </w:rPr>
            </w:pPr>
            <w:r w:rsidRPr="002829D8">
              <w:rPr>
                <w:b/>
                <w:sz w:val="16"/>
                <w:szCs w:val="16"/>
              </w:rPr>
              <w:t>1,6</w:t>
            </w:r>
          </w:p>
        </w:tc>
        <w:tc>
          <w:tcPr>
            <w:tcW w:w="1228" w:type="dxa"/>
            <w:gridSpan w:val="2"/>
          </w:tcPr>
          <w:p w:rsidR="002829D8" w:rsidRPr="002829D8" w:rsidRDefault="002829D8" w:rsidP="002829D8">
            <w:pPr>
              <w:rPr>
                <w:b/>
                <w:sz w:val="16"/>
                <w:szCs w:val="16"/>
              </w:rPr>
            </w:pPr>
            <w:r w:rsidRPr="002829D8">
              <w:rPr>
                <w:b/>
                <w:sz w:val="16"/>
                <w:szCs w:val="16"/>
              </w:rPr>
              <w:t>0,0</w:t>
            </w:r>
          </w:p>
        </w:tc>
        <w:tc>
          <w:tcPr>
            <w:tcW w:w="1749" w:type="dxa"/>
            <w:vMerge w:val="restart"/>
          </w:tcPr>
          <w:p w:rsidR="002829D8" w:rsidRPr="002829D8" w:rsidRDefault="002829D8" w:rsidP="002829D8">
            <w:pPr>
              <w:spacing w:line="221" w:lineRule="auto"/>
              <w:rPr>
                <w:b/>
                <w:sz w:val="16"/>
                <w:szCs w:val="16"/>
              </w:rPr>
            </w:pPr>
            <w:r w:rsidRPr="002829D8">
              <w:rPr>
                <w:sz w:val="16"/>
                <w:szCs w:val="16"/>
              </w:rPr>
              <w:t>УСП, учреждения образования, спорта</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2020</w:t>
            </w:r>
          </w:p>
        </w:tc>
        <w:tc>
          <w:tcPr>
            <w:tcW w:w="1275" w:type="dxa"/>
          </w:tcPr>
          <w:p w:rsidR="002829D8" w:rsidRPr="002829D8" w:rsidRDefault="002829D8" w:rsidP="002829D8">
            <w:pPr>
              <w:rPr>
                <w:sz w:val="16"/>
                <w:szCs w:val="16"/>
              </w:rPr>
            </w:pPr>
            <w:r w:rsidRPr="002829D8">
              <w:rPr>
                <w:sz w:val="16"/>
                <w:szCs w:val="16"/>
              </w:rPr>
              <w:t>1,6</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1,6</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2024</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lastRenderedPageBreak/>
              <w:t>2.10</w:t>
            </w:r>
          </w:p>
        </w:tc>
        <w:tc>
          <w:tcPr>
            <w:tcW w:w="1134" w:type="dxa"/>
            <w:vMerge w:val="restart"/>
          </w:tcPr>
          <w:p w:rsidR="002829D8" w:rsidRPr="002829D8" w:rsidRDefault="002829D8" w:rsidP="002829D8">
            <w:pPr>
              <w:rPr>
                <w:sz w:val="16"/>
                <w:szCs w:val="16"/>
              </w:rPr>
            </w:pPr>
            <w:r w:rsidRPr="002829D8">
              <w:rPr>
                <w:sz w:val="16"/>
                <w:szCs w:val="16"/>
              </w:rPr>
              <w:t>Расходы на развитие и поддержку национальных видов спорта (Социальное обеспечение и иные выплаты населению)</w:t>
            </w: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
                <w:sz w:val="16"/>
                <w:szCs w:val="16"/>
              </w:rPr>
              <w:t>2016-2027</w:t>
            </w:r>
          </w:p>
        </w:tc>
        <w:tc>
          <w:tcPr>
            <w:tcW w:w="1275" w:type="dxa"/>
          </w:tcPr>
          <w:p w:rsidR="002829D8" w:rsidRPr="002829D8" w:rsidRDefault="002829D8" w:rsidP="002829D8">
            <w:pPr>
              <w:rPr>
                <w:b/>
                <w:sz w:val="16"/>
                <w:szCs w:val="16"/>
              </w:rPr>
            </w:pPr>
            <w:r w:rsidRPr="002829D8">
              <w:rPr>
                <w:b/>
                <w:sz w:val="16"/>
                <w:szCs w:val="16"/>
              </w:rPr>
              <w:t>854,3</w:t>
            </w:r>
          </w:p>
        </w:tc>
        <w:tc>
          <w:tcPr>
            <w:tcW w:w="1276" w:type="dxa"/>
          </w:tcPr>
          <w:p w:rsidR="002829D8" w:rsidRPr="002829D8" w:rsidRDefault="002829D8" w:rsidP="002829D8">
            <w:pPr>
              <w:rPr>
                <w:b/>
                <w:sz w:val="16"/>
                <w:szCs w:val="16"/>
              </w:rPr>
            </w:pPr>
            <w:r w:rsidRPr="002829D8">
              <w:rPr>
                <w:b/>
                <w:sz w:val="16"/>
                <w:szCs w:val="16"/>
              </w:rPr>
              <w:t>850,0</w:t>
            </w:r>
          </w:p>
        </w:tc>
        <w:tc>
          <w:tcPr>
            <w:tcW w:w="1134" w:type="dxa"/>
          </w:tcPr>
          <w:p w:rsidR="002829D8" w:rsidRPr="002829D8" w:rsidRDefault="002829D8" w:rsidP="002829D8">
            <w:pPr>
              <w:rPr>
                <w:b/>
                <w:sz w:val="16"/>
                <w:szCs w:val="16"/>
              </w:rPr>
            </w:pPr>
            <w:r w:rsidRPr="002829D8">
              <w:rPr>
                <w:b/>
                <w:sz w:val="16"/>
                <w:szCs w:val="16"/>
              </w:rPr>
              <w:t>4,3</w:t>
            </w:r>
          </w:p>
        </w:tc>
        <w:tc>
          <w:tcPr>
            <w:tcW w:w="1228" w:type="dxa"/>
            <w:gridSpan w:val="2"/>
          </w:tcPr>
          <w:p w:rsidR="002829D8" w:rsidRPr="002829D8" w:rsidRDefault="002829D8" w:rsidP="002829D8">
            <w:pPr>
              <w:rPr>
                <w:b/>
                <w:sz w:val="16"/>
                <w:szCs w:val="16"/>
              </w:rPr>
            </w:pPr>
            <w:r w:rsidRPr="002829D8">
              <w:rPr>
                <w:b/>
                <w:sz w:val="16"/>
                <w:szCs w:val="16"/>
              </w:rPr>
              <w:t>0,0</w:t>
            </w:r>
          </w:p>
        </w:tc>
        <w:tc>
          <w:tcPr>
            <w:tcW w:w="1749" w:type="dxa"/>
            <w:vMerge w:val="restart"/>
          </w:tcPr>
          <w:p w:rsidR="002829D8" w:rsidRPr="002829D8" w:rsidRDefault="002829D8" w:rsidP="002829D8">
            <w:pPr>
              <w:spacing w:line="221" w:lineRule="auto"/>
              <w:rPr>
                <w:b/>
                <w:sz w:val="16"/>
                <w:szCs w:val="16"/>
              </w:rPr>
            </w:pPr>
            <w:r w:rsidRPr="002829D8">
              <w:rPr>
                <w:sz w:val="16"/>
                <w:szCs w:val="16"/>
              </w:rPr>
              <w:t>УСП, учреждения образования, спорта</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854,3</w:t>
            </w:r>
          </w:p>
        </w:tc>
        <w:tc>
          <w:tcPr>
            <w:tcW w:w="1276" w:type="dxa"/>
          </w:tcPr>
          <w:p w:rsidR="002829D8" w:rsidRPr="002829D8" w:rsidRDefault="002829D8" w:rsidP="002829D8">
            <w:pPr>
              <w:rPr>
                <w:sz w:val="16"/>
                <w:szCs w:val="16"/>
              </w:rPr>
            </w:pPr>
            <w:r w:rsidRPr="002829D8">
              <w:rPr>
                <w:sz w:val="16"/>
                <w:szCs w:val="16"/>
              </w:rPr>
              <w:t>850,0</w:t>
            </w:r>
          </w:p>
        </w:tc>
        <w:tc>
          <w:tcPr>
            <w:tcW w:w="1134" w:type="dxa"/>
          </w:tcPr>
          <w:p w:rsidR="002829D8" w:rsidRPr="002829D8" w:rsidRDefault="002829D8" w:rsidP="002829D8">
            <w:pPr>
              <w:rPr>
                <w:sz w:val="16"/>
                <w:szCs w:val="16"/>
              </w:rPr>
            </w:pPr>
            <w:r w:rsidRPr="002829D8">
              <w:rPr>
                <w:sz w:val="16"/>
                <w:szCs w:val="16"/>
              </w:rPr>
              <w:t>4,3</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2024</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2.11</w:t>
            </w:r>
          </w:p>
        </w:tc>
        <w:tc>
          <w:tcPr>
            <w:tcW w:w="1134" w:type="dxa"/>
            <w:vMerge w:val="restart"/>
          </w:tcPr>
          <w:p w:rsidR="002829D8" w:rsidRPr="002829D8" w:rsidRDefault="002829D8" w:rsidP="002829D8">
            <w:pPr>
              <w:rPr>
                <w:b/>
                <w:sz w:val="16"/>
                <w:szCs w:val="16"/>
              </w:rPr>
            </w:pPr>
            <w:r w:rsidRPr="002829D8">
              <w:rPr>
                <w:rFonts w:eastAsia="Calibri"/>
                <w:sz w:val="16"/>
                <w:szCs w:val="16"/>
                <w:lang w:eastAsia="en-US"/>
              </w:rPr>
              <w:t>Расходы на проведение массовых физкультурных мероприятий среди различных категорий населения (Закупка товаров, работ и услуг для обеспечения государственных (муниципальных) нужд) (</w:t>
            </w:r>
            <w:proofErr w:type="spellStart"/>
            <w:r w:rsidRPr="002829D8">
              <w:rPr>
                <w:rFonts w:eastAsia="Calibri"/>
                <w:sz w:val="16"/>
                <w:szCs w:val="16"/>
                <w:lang w:eastAsia="en-US"/>
              </w:rPr>
              <w:t>софинансирование</w:t>
            </w:r>
            <w:proofErr w:type="spellEnd"/>
            <w:r w:rsidRPr="002829D8">
              <w:rPr>
                <w:rFonts w:eastAsia="Calibri"/>
                <w:sz w:val="16"/>
                <w:szCs w:val="16"/>
                <w:lang w:eastAsia="en-US"/>
              </w:rPr>
              <w:t xml:space="preserve"> за счет средств местного бюджета)</w:t>
            </w: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
                <w:sz w:val="16"/>
                <w:szCs w:val="16"/>
              </w:rPr>
              <w:t>2016-2027</w:t>
            </w:r>
          </w:p>
        </w:tc>
        <w:tc>
          <w:tcPr>
            <w:tcW w:w="1275" w:type="dxa"/>
          </w:tcPr>
          <w:p w:rsidR="002829D8" w:rsidRPr="002829D8" w:rsidRDefault="002829D8" w:rsidP="002829D8">
            <w:pPr>
              <w:rPr>
                <w:b/>
                <w:sz w:val="16"/>
                <w:szCs w:val="16"/>
              </w:rPr>
            </w:pPr>
            <w:r w:rsidRPr="002829D8">
              <w:rPr>
                <w:b/>
                <w:sz w:val="16"/>
                <w:szCs w:val="16"/>
              </w:rPr>
              <w:t>8,9</w:t>
            </w:r>
          </w:p>
        </w:tc>
        <w:tc>
          <w:tcPr>
            <w:tcW w:w="1276" w:type="dxa"/>
          </w:tcPr>
          <w:p w:rsidR="002829D8" w:rsidRPr="002829D8" w:rsidRDefault="002829D8" w:rsidP="002829D8">
            <w:pPr>
              <w:rPr>
                <w:b/>
                <w:sz w:val="16"/>
                <w:szCs w:val="16"/>
              </w:rPr>
            </w:pPr>
            <w:r w:rsidRPr="002829D8">
              <w:rPr>
                <w:b/>
                <w:sz w:val="16"/>
                <w:szCs w:val="16"/>
              </w:rPr>
              <w:t>0,0</w:t>
            </w:r>
          </w:p>
        </w:tc>
        <w:tc>
          <w:tcPr>
            <w:tcW w:w="1134" w:type="dxa"/>
          </w:tcPr>
          <w:p w:rsidR="002829D8" w:rsidRPr="002829D8" w:rsidRDefault="002829D8" w:rsidP="002829D8">
            <w:pPr>
              <w:rPr>
                <w:b/>
                <w:sz w:val="16"/>
                <w:szCs w:val="16"/>
              </w:rPr>
            </w:pPr>
            <w:r w:rsidRPr="002829D8">
              <w:rPr>
                <w:b/>
                <w:sz w:val="16"/>
                <w:szCs w:val="16"/>
              </w:rPr>
              <w:t>8,9</w:t>
            </w:r>
          </w:p>
        </w:tc>
        <w:tc>
          <w:tcPr>
            <w:tcW w:w="1228" w:type="dxa"/>
            <w:gridSpan w:val="2"/>
          </w:tcPr>
          <w:p w:rsidR="002829D8" w:rsidRPr="002829D8" w:rsidRDefault="002829D8" w:rsidP="002829D8">
            <w:pPr>
              <w:rPr>
                <w:b/>
                <w:sz w:val="16"/>
                <w:szCs w:val="16"/>
              </w:rPr>
            </w:pPr>
            <w:r w:rsidRPr="002829D8">
              <w:rPr>
                <w:b/>
                <w:sz w:val="16"/>
                <w:szCs w:val="16"/>
              </w:rPr>
              <w:t>0,0</w:t>
            </w:r>
          </w:p>
        </w:tc>
        <w:tc>
          <w:tcPr>
            <w:tcW w:w="1749" w:type="dxa"/>
            <w:vMerge w:val="restart"/>
          </w:tcPr>
          <w:p w:rsidR="002829D8" w:rsidRPr="002829D8" w:rsidRDefault="002829D8" w:rsidP="002829D8">
            <w:pPr>
              <w:spacing w:line="221" w:lineRule="auto"/>
              <w:rPr>
                <w:b/>
                <w:sz w:val="16"/>
                <w:szCs w:val="16"/>
              </w:rPr>
            </w:pPr>
            <w:r w:rsidRPr="002829D8">
              <w:rPr>
                <w:sz w:val="16"/>
                <w:szCs w:val="16"/>
              </w:rPr>
              <w:t>УСП, учреждения образования, спорта</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4,0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4,0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2,4</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2,4</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2,5</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2,5</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2024</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2.12.</w:t>
            </w:r>
          </w:p>
        </w:tc>
        <w:tc>
          <w:tcPr>
            <w:tcW w:w="1134" w:type="dxa"/>
            <w:vMerge w:val="restart"/>
          </w:tcPr>
          <w:p w:rsidR="002829D8" w:rsidRPr="002829D8" w:rsidRDefault="002829D8" w:rsidP="002829D8">
            <w:pPr>
              <w:rPr>
                <w:b/>
                <w:sz w:val="16"/>
                <w:szCs w:val="16"/>
              </w:rPr>
            </w:pPr>
            <w:r w:rsidRPr="002829D8">
              <w:rPr>
                <w:rFonts w:eastAsia="Calibri"/>
                <w:sz w:val="16"/>
                <w:szCs w:val="16"/>
                <w:lang w:eastAsia="en-US"/>
              </w:rPr>
              <w:t>Расходы на проведение массовых физкультурных мероприятий среди различных категорий населени</w:t>
            </w:r>
            <w:proofErr w:type="gramStart"/>
            <w:r w:rsidRPr="002829D8">
              <w:rPr>
                <w:rFonts w:eastAsia="Calibri"/>
                <w:sz w:val="16"/>
                <w:szCs w:val="16"/>
                <w:lang w:eastAsia="en-US"/>
              </w:rPr>
              <w:t>я(</w:t>
            </w:r>
            <w:proofErr w:type="spellStart"/>
            <w:proofErr w:type="gramEnd"/>
            <w:r w:rsidRPr="002829D8">
              <w:rPr>
                <w:rFonts w:eastAsia="Calibri"/>
                <w:sz w:val="16"/>
                <w:szCs w:val="16"/>
                <w:lang w:eastAsia="en-US"/>
              </w:rPr>
              <w:t>софинансирование</w:t>
            </w:r>
            <w:proofErr w:type="spellEnd"/>
            <w:r w:rsidRPr="002829D8">
              <w:rPr>
                <w:rFonts w:eastAsia="Calibri"/>
                <w:sz w:val="16"/>
                <w:szCs w:val="16"/>
                <w:lang w:eastAsia="en-US"/>
              </w:rPr>
              <w:t xml:space="preserve"> за счет средств местного бюджета)</w:t>
            </w:r>
            <w:r w:rsidRPr="002829D8">
              <w:rPr>
                <w:sz w:val="16"/>
                <w:szCs w:val="16"/>
              </w:rPr>
              <w:t xml:space="preserve"> (Предоставление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
                <w:sz w:val="16"/>
                <w:szCs w:val="16"/>
              </w:rPr>
              <w:t>2016-2027</w:t>
            </w:r>
          </w:p>
        </w:tc>
        <w:tc>
          <w:tcPr>
            <w:tcW w:w="1275" w:type="dxa"/>
          </w:tcPr>
          <w:p w:rsidR="002829D8" w:rsidRPr="002829D8" w:rsidRDefault="002829D8" w:rsidP="002829D8">
            <w:pPr>
              <w:rPr>
                <w:b/>
                <w:sz w:val="16"/>
                <w:szCs w:val="16"/>
              </w:rPr>
            </w:pPr>
            <w:r w:rsidRPr="002829D8">
              <w:rPr>
                <w:b/>
                <w:sz w:val="16"/>
                <w:szCs w:val="16"/>
              </w:rPr>
              <w:t>1,6</w:t>
            </w:r>
          </w:p>
        </w:tc>
        <w:tc>
          <w:tcPr>
            <w:tcW w:w="1276" w:type="dxa"/>
          </w:tcPr>
          <w:p w:rsidR="002829D8" w:rsidRPr="002829D8" w:rsidRDefault="002829D8" w:rsidP="002829D8">
            <w:pPr>
              <w:rPr>
                <w:b/>
                <w:sz w:val="16"/>
                <w:szCs w:val="16"/>
              </w:rPr>
            </w:pPr>
            <w:r w:rsidRPr="002829D8">
              <w:rPr>
                <w:b/>
                <w:sz w:val="16"/>
                <w:szCs w:val="16"/>
              </w:rPr>
              <w:t>0,0</w:t>
            </w:r>
          </w:p>
        </w:tc>
        <w:tc>
          <w:tcPr>
            <w:tcW w:w="1134" w:type="dxa"/>
          </w:tcPr>
          <w:p w:rsidR="002829D8" w:rsidRPr="002829D8" w:rsidRDefault="002829D8" w:rsidP="002829D8">
            <w:pPr>
              <w:rPr>
                <w:b/>
                <w:sz w:val="16"/>
                <w:szCs w:val="16"/>
              </w:rPr>
            </w:pPr>
            <w:r w:rsidRPr="002829D8">
              <w:rPr>
                <w:b/>
                <w:sz w:val="16"/>
                <w:szCs w:val="16"/>
              </w:rPr>
              <w:t>1,6</w:t>
            </w:r>
          </w:p>
        </w:tc>
        <w:tc>
          <w:tcPr>
            <w:tcW w:w="1228" w:type="dxa"/>
            <w:gridSpan w:val="2"/>
          </w:tcPr>
          <w:p w:rsidR="002829D8" w:rsidRPr="002829D8" w:rsidRDefault="002829D8" w:rsidP="002829D8">
            <w:pPr>
              <w:rPr>
                <w:b/>
                <w:sz w:val="16"/>
                <w:szCs w:val="16"/>
              </w:rPr>
            </w:pPr>
            <w:r w:rsidRPr="002829D8">
              <w:rPr>
                <w:b/>
                <w:sz w:val="16"/>
                <w:szCs w:val="16"/>
              </w:rPr>
              <w:t>0,0</w:t>
            </w:r>
          </w:p>
        </w:tc>
        <w:tc>
          <w:tcPr>
            <w:tcW w:w="1749" w:type="dxa"/>
            <w:vMerge w:val="restart"/>
          </w:tcPr>
          <w:p w:rsidR="002829D8" w:rsidRPr="002829D8" w:rsidRDefault="002829D8" w:rsidP="002829D8">
            <w:pPr>
              <w:spacing w:line="221" w:lineRule="auto"/>
              <w:rPr>
                <w:b/>
                <w:sz w:val="16"/>
                <w:szCs w:val="16"/>
              </w:rPr>
            </w:pPr>
            <w:r w:rsidRPr="002829D8">
              <w:rPr>
                <w:sz w:val="16"/>
                <w:szCs w:val="16"/>
              </w:rPr>
              <w:t>УСП, учреждения образования, спорта</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1,6</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1,6</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2024</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p>
        </w:tc>
        <w:tc>
          <w:tcPr>
            <w:tcW w:w="1134" w:type="dxa"/>
            <w:vMerge w:val="restart"/>
          </w:tcPr>
          <w:p w:rsidR="002829D8" w:rsidRPr="002829D8" w:rsidRDefault="002829D8" w:rsidP="002829D8">
            <w:pPr>
              <w:spacing w:line="221" w:lineRule="auto"/>
              <w:rPr>
                <w:b/>
                <w:sz w:val="16"/>
                <w:szCs w:val="16"/>
              </w:rPr>
            </w:pPr>
            <w:r w:rsidRPr="002829D8">
              <w:rPr>
                <w:b/>
                <w:sz w:val="16"/>
                <w:szCs w:val="16"/>
              </w:rPr>
              <w:t>Всего по Подпрограмме</w:t>
            </w:r>
          </w:p>
        </w:tc>
        <w:tc>
          <w:tcPr>
            <w:tcW w:w="1134" w:type="dxa"/>
          </w:tcPr>
          <w:p w:rsidR="002829D8" w:rsidRPr="002829D8" w:rsidRDefault="002829D8" w:rsidP="002829D8">
            <w:pPr>
              <w:spacing w:line="221" w:lineRule="auto"/>
              <w:rPr>
                <w:b/>
                <w:sz w:val="16"/>
                <w:szCs w:val="16"/>
              </w:rPr>
            </w:pPr>
            <w:r w:rsidRPr="002829D8">
              <w:rPr>
                <w:b/>
                <w:color w:val="0000FF"/>
                <w:sz w:val="16"/>
                <w:szCs w:val="16"/>
              </w:rPr>
              <w:t>2016-2027</w:t>
            </w:r>
          </w:p>
        </w:tc>
        <w:tc>
          <w:tcPr>
            <w:tcW w:w="1275" w:type="dxa"/>
          </w:tcPr>
          <w:p w:rsidR="002829D8" w:rsidRPr="002829D8" w:rsidRDefault="002829D8" w:rsidP="002829D8">
            <w:pPr>
              <w:spacing w:line="221" w:lineRule="auto"/>
              <w:rPr>
                <w:b/>
                <w:color w:val="0000FF"/>
                <w:sz w:val="16"/>
                <w:szCs w:val="16"/>
              </w:rPr>
            </w:pPr>
            <w:r w:rsidRPr="002829D8">
              <w:rPr>
                <w:b/>
                <w:color w:val="0000FF"/>
                <w:sz w:val="16"/>
                <w:szCs w:val="16"/>
              </w:rPr>
              <w:t>39 839,1</w:t>
            </w:r>
          </w:p>
        </w:tc>
        <w:tc>
          <w:tcPr>
            <w:tcW w:w="1276" w:type="dxa"/>
          </w:tcPr>
          <w:p w:rsidR="002829D8" w:rsidRPr="002829D8" w:rsidRDefault="002829D8" w:rsidP="002829D8">
            <w:pPr>
              <w:rPr>
                <w:b/>
                <w:color w:val="0000FF"/>
                <w:sz w:val="16"/>
                <w:szCs w:val="16"/>
              </w:rPr>
            </w:pPr>
            <w:r w:rsidRPr="002829D8">
              <w:rPr>
                <w:b/>
                <w:color w:val="0000FF"/>
                <w:sz w:val="16"/>
                <w:szCs w:val="16"/>
              </w:rPr>
              <w:t>8 455,8</w:t>
            </w:r>
          </w:p>
        </w:tc>
        <w:tc>
          <w:tcPr>
            <w:tcW w:w="1134" w:type="dxa"/>
          </w:tcPr>
          <w:p w:rsidR="002829D8" w:rsidRPr="002829D8" w:rsidRDefault="002829D8" w:rsidP="002829D8">
            <w:pPr>
              <w:spacing w:line="221" w:lineRule="auto"/>
              <w:rPr>
                <w:b/>
                <w:color w:val="0000FF"/>
                <w:sz w:val="16"/>
                <w:szCs w:val="16"/>
              </w:rPr>
            </w:pPr>
            <w:r w:rsidRPr="002829D8">
              <w:rPr>
                <w:b/>
                <w:color w:val="0000FF"/>
                <w:sz w:val="16"/>
                <w:szCs w:val="16"/>
              </w:rPr>
              <w:t>31 383,3</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rPr>
                <w:b/>
                <w:sz w:val="16"/>
                <w:szCs w:val="16"/>
              </w:rPr>
            </w:pPr>
            <w:r w:rsidRPr="002829D8">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2016</w:t>
            </w:r>
          </w:p>
        </w:tc>
        <w:tc>
          <w:tcPr>
            <w:tcW w:w="1275" w:type="dxa"/>
          </w:tcPr>
          <w:p w:rsidR="002829D8" w:rsidRPr="002829D8" w:rsidRDefault="002829D8" w:rsidP="002829D8">
            <w:pPr>
              <w:spacing w:line="221" w:lineRule="auto"/>
              <w:rPr>
                <w:sz w:val="16"/>
                <w:szCs w:val="16"/>
              </w:rPr>
            </w:pPr>
            <w:r w:rsidRPr="002829D8">
              <w:rPr>
                <w:sz w:val="16"/>
                <w:szCs w:val="16"/>
              </w:rPr>
              <w:t>1 552,3</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1 552,3</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2017</w:t>
            </w:r>
          </w:p>
        </w:tc>
        <w:tc>
          <w:tcPr>
            <w:tcW w:w="1275" w:type="dxa"/>
          </w:tcPr>
          <w:p w:rsidR="002829D8" w:rsidRPr="002829D8" w:rsidRDefault="002829D8" w:rsidP="002829D8">
            <w:pPr>
              <w:spacing w:line="221" w:lineRule="auto"/>
              <w:rPr>
                <w:sz w:val="16"/>
                <w:szCs w:val="16"/>
              </w:rPr>
            </w:pPr>
            <w:r w:rsidRPr="002829D8">
              <w:rPr>
                <w:sz w:val="16"/>
                <w:szCs w:val="16"/>
              </w:rPr>
              <w:t>1 749,7</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1 749,7</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2018</w:t>
            </w:r>
          </w:p>
        </w:tc>
        <w:tc>
          <w:tcPr>
            <w:tcW w:w="1275" w:type="dxa"/>
          </w:tcPr>
          <w:p w:rsidR="002829D8" w:rsidRPr="002829D8" w:rsidRDefault="002829D8" w:rsidP="002829D8">
            <w:pPr>
              <w:spacing w:line="221" w:lineRule="auto"/>
              <w:rPr>
                <w:sz w:val="16"/>
                <w:szCs w:val="16"/>
              </w:rPr>
            </w:pPr>
            <w:r w:rsidRPr="002829D8">
              <w:rPr>
                <w:sz w:val="16"/>
                <w:szCs w:val="16"/>
              </w:rPr>
              <w:t>1 761,1</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1 761,1</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b/>
                <w:sz w:val="16"/>
                <w:szCs w:val="16"/>
              </w:rPr>
            </w:pPr>
            <w:r w:rsidRPr="002829D8">
              <w:rPr>
                <w:sz w:val="16"/>
                <w:szCs w:val="16"/>
              </w:rPr>
              <w:t>2019</w:t>
            </w:r>
          </w:p>
        </w:tc>
        <w:tc>
          <w:tcPr>
            <w:tcW w:w="1275" w:type="dxa"/>
          </w:tcPr>
          <w:p w:rsidR="002829D8" w:rsidRPr="002829D8" w:rsidRDefault="002829D8" w:rsidP="002829D8">
            <w:pPr>
              <w:spacing w:line="221" w:lineRule="auto"/>
              <w:rPr>
                <w:sz w:val="16"/>
                <w:szCs w:val="16"/>
              </w:rPr>
            </w:pPr>
            <w:r w:rsidRPr="002829D8">
              <w:rPr>
                <w:sz w:val="16"/>
                <w:szCs w:val="16"/>
              </w:rPr>
              <w:t>3 496,6</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3 496,6</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b/>
                <w:sz w:val="16"/>
                <w:szCs w:val="16"/>
              </w:rPr>
            </w:pPr>
            <w:r w:rsidRPr="002829D8">
              <w:rPr>
                <w:sz w:val="16"/>
                <w:szCs w:val="16"/>
              </w:rPr>
              <w:t>2020</w:t>
            </w:r>
          </w:p>
        </w:tc>
        <w:tc>
          <w:tcPr>
            <w:tcW w:w="1275" w:type="dxa"/>
          </w:tcPr>
          <w:p w:rsidR="002829D8" w:rsidRPr="002829D8" w:rsidRDefault="002829D8" w:rsidP="002829D8">
            <w:pPr>
              <w:spacing w:line="221" w:lineRule="auto"/>
              <w:rPr>
                <w:sz w:val="16"/>
                <w:szCs w:val="16"/>
              </w:rPr>
            </w:pPr>
            <w:r w:rsidRPr="002829D8">
              <w:rPr>
                <w:sz w:val="16"/>
                <w:szCs w:val="16"/>
              </w:rPr>
              <w:t>3 369,4</w:t>
            </w:r>
          </w:p>
        </w:tc>
        <w:tc>
          <w:tcPr>
            <w:tcW w:w="1276" w:type="dxa"/>
          </w:tcPr>
          <w:p w:rsidR="002829D8" w:rsidRPr="002829D8" w:rsidRDefault="002829D8" w:rsidP="002829D8">
            <w:pPr>
              <w:rPr>
                <w:sz w:val="16"/>
                <w:szCs w:val="16"/>
              </w:rPr>
            </w:pPr>
            <w:r w:rsidRPr="002829D8">
              <w:rPr>
                <w:sz w:val="16"/>
                <w:szCs w:val="16"/>
              </w:rPr>
              <w:t>1 300,0</w:t>
            </w:r>
          </w:p>
        </w:tc>
        <w:tc>
          <w:tcPr>
            <w:tcW w:w="1134" w:type="dxa"/>
          </w:tcPr>
          <w:p w:rsidR="002829D8" w:rsidRPr="002829D8" w:rsidRDefault="002829D8" w:rsidP="002829D8">
            <w:pPr>
              <w:spacing w:line="221" w:lineRule="auto"/>
              <w:rPr>
                <w:sz w:val="16"/>
                <w:szCs w:val="16"/>
              </w:rPr>
            </w:pPr>
            <w:r w:rsidRPr="002829D8">
              <w:rPr>
                <w:sz w:val="16"/>
                <w:szCs w:val="16"/>
              </w:rPr>
              <w:t>2 069,4</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1 865,1</w:t>
            </w:r>
          </w:p>
        </w:tc>
        <w:tc>
          <w:tcPr>
            <w:tcW w:w="1276" w:type="dxa"/>
          </w:tcPr>
          <w:p w:rsidR="002829D8" w:rsidRPr="002829D8" w:rsidRDefault="002829D8" w:rsidP="002829D8">
            <w:pPr>
              <w:rPr>
                <w:sz w:val="16"/>
                <w:szCs w:val="16"/>
              </w:rPr>
            </w:pPr>
            <w:r w:rsidRPr="002829D8">
              <w:rPr>
                <w:sz w:val="16"/>
                <w:szCs w:val="16"/>
              </w:rPr>
              <w:t>800,0</w:t>
            </w:r>
          </w:p>
        </w:tc>
        <w:tc>
          <w:tcPr>
            <w:tcW w:w="1134" w:type="dxa"/>
          </w:tcPr>
          <w:p w:rsidR="002829D8" w:rsidRPr="002829D8" w:rsidRDefault="002829D8" w:rsidP="002829D8">
            <w:pPr>
              <w:rPr>
                <w:sz w:val="16"/>
                <w:szCs w:val="16"/>
              </w:rPr>
            </w:pPr>
            <w:r w:rsidRPr="002829D8">
              <w:rPr>
                <w:sz w:val="16"/>
                <w:szCs w:val="16"/>
              </w:rPr>
              <w:t>1 065,1</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6 902,8</w:t>
            </w:r>
          </w:p>
        </w:tc>
        <w:tc>
          <w:tcPr>
            <w:tcW w:w="1276" w:type="dxa"/>
          </w:tcPr>
          <w:p w:rsidR="002829D8" w:rsidRPr="002829D8" w:rsidRDefault="002829D8" w:rsidP="002829D8">
            <w:pPr>
              <w:rPr>
                <w:sz w:val="16"/>
                <w:szCs w:val="16"/>
              </w:rPr>
            </w:pPr>
            <w:r w:rsidRPr="002829D8">
              <w:rPr>
                <w:sz w:val="16"/>
                <w:szCs w:val="16"/>
              </w:rPr>
              <w:t>2 100,0</w:t>
            </w:r>
          </w:p>
        </w:tc>
        <w:tc>
          <w:tcPr>
            <w:tcW w:w="1134" w:type="dxa"/>
          </w:tcPr>
          <w:p w:rsidR="002829D8" w:rsidRPr="002829D8" w:rsidRDefault="002829D8" w:rsidP="002829D8">
            <w:pPr>
              <w:rPr>
                <w:sz w:val="16"/>
                <w:szCs w:val="16"/>
              </w:rPr>
            </w:pPr>
            <w:r w:rsidRPr="002829D8">
              <w:rPr>
                <w:sz w:val="16"/>
                <w:szCs w:val="16"/>
              </w:rPr>
              <w:t>4 802,8</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6 111,7</w:t>
            </w:r>
          </w:p>
        </w:tc>
        <w:tc>
          <w:tcPr>
            <w:tcW w:w="1276" w:type="dxa"/>
          </w:tcPr>
          <w:p w:rsidR="002829D8" w:rsidRPr="002829D8" w:rsidRDefault="002829D8" w:rsidP="002829D8">
            <w:pPr>
              <w:rPr>
                <w:sz w:val="16"/>
                <w:szCs w:val="16"/>
              </w:rPr>
            </w:pPr>
            <w:r w:rsidRPr="002829D8">
              <w:rPr>
                <w:sz w:val="16"/>
                <w:szCs w:val="16"/>
              </w:rPr>
              <w:t>1 355,8</w:t>
            </w:r>
          </w:p>
        </w:tc>
        <w:tc>
          <w:tcPr>
            <w:tcW w:w="1134" w:type="dxa"/>
          </w:tcPr>
          <w:p w:rsidR="002829D8" w:rsidRPr="002829D8" w:rsidRDefault="002829D8" w:rsidP="002829D8">
            <w:pPr>
              <w:rPr>
                <w:sz w:val="16"/>
                <w:szCs w:val="16"/>
              </w:rPr>
            </w:pPr>
            <w:r w:rsidRPr="002829D8">
              <w:rPr>
                <w:sz w:val="16"/>
                <w:szCs w:val="16"/>
              </w:rPr>
              <w:t>4 755,9</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color w:val="FF0000"/>
                <w:sz w:val="16"/>
                <w:szCs w:val="16"/>
              </w:rPr>
            </w:pPr>
            <w:r w:rsidRPr="002829D8">
              <w:rPr>
                <w:bCs/>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13 904,6</w:t>
            </w:r>
          </w:p>
        </w:tc>
        <w:tc>
          <w:tcPr>
            <w:tcW w:w="1276" w:type="dxa"/>
          </w:tcPr>
          <w:p w:rsidR="002829D8" w:rsidRPr="002829D8" w:rsidRDefault="002829D8" w:rsidP="002829D8">
            <w:pPr>
              <w:rPr>
                <w:color w:val="FF0000"/>
                <w:sz w:val="16"/>
                <w:szCs w:val="16"/>
              </w:rPr>
            </w:pPr>
            <w:r w:rsidRPr="002829D8">
              <w:rPr>
                <w:color w:val="FF0000"/>
                <w:sz w:val="16"/>
                <w:szCs w:val="16"/>
              </w:rPr>
              <w:t>1 350,0</w:t>
            </w:r>
          </w:p>
        </w:tc>
        <w:tc>
          <w:tcPr>
            <w:tcW w:w="1134" w:type="dxa"/>
          </w:tcPr>
          <w:p w:rsidR="002829D8" w:rsidRPr="002829D8" w:rsidRDefault="002829D8" w:rsidP="002829D8">
            <w:pPr>
              <w:rPr>
                <w:color w:val="FF0000"/>
                <w:sz w:val="16"/>
                <w:szCs w:val="16"/>
              </w:rPr>
            </w:pPr>
            <w:r w:rsidRPr="002829D8">
              <w:rPr>
                <w:color w:val="FF0000"/>
                <w:sz w:val="16"/>
                <w:szCs w:val="16"/>
              </w:rPr>
              <w:t>12 554,6</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1 750,0</w:t>
            </w:r>
          </w:p>
        </w:tc>
        <w:tc>
          <w:tcPr>
            <w:tcW w:w="1276" w:type="dxa"/>
          </w:tcPr>
          <w:p w:rsidR="002829D8" w:rsidRPr="002829D8" w:rsidRDefault="002829D8" w:rsidP="002829D8">
            <w:pPr>
              <w:rPr>
                <w:color w:val="0000FF"/>
                <w:sz w:val="16"/>
                <w:szCs w:val="16"/>
              </w:rPr>
            </w:pPr>
            <w:r w:rsidRPr="002829D8">
              <w:rPr>
                <w:color w:val="0000FF"/>
                <w:sz w:val="16"/>
                <w:szCs w:val="16"/>
              </w:rPr>
              <w:t>1 550,0</w:t>
            </w:r>
          </w:p>
        </w:tc>
        <w:tc>
          <w:tcPr>
            <w:tcW w:w="1134" w:type="dxa"/>
          </w:tcPr>
          <w:p w:rsidR="002829D8" w:rsidRPr="002829D8" w:rsidRDefault="002829D8" w:rsidP="002829D8">
            <w:pPr>
              <w:rPr>
                <w:color w:val="0000FF"/>
                <w:sz w:val="16"/>
                <w:szCs w:val="16"/>
              </w:rPr>
            </w:pPr>
            <w:r w:rsidRPr="002829D8">
              <w:rPr>
                <w:color w:val="0000FF"/>
                <w:sz w:val="16"/>
                <w:szCs w:val="16"/>
              </w:rPr>
              <w:t>200,0</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9356" w:type="dxa"/>
            <w:gridSpan w:val="9"/>
          </w:tcPr>
          <w:p w:rsidR="002829D8" w:rsidRPr="002829D8" w:rsidRDefault="002829D8" w:rsidP="002829D8">
            <w:pPr>
              <w:spacing w:line="221" w:lineRule="auto"/>
              <w:jc w:val="center"/>
              <w:rPr>
                <w:b/>
                <w:sz w:val="16"/>
                <w:szCs w:val="16"/>
              </w:rPr>
            </w:pPr>
            <w:r w:rsidRPr="002829D8">
              <w:rPr>
                <w:b/>
                <w:sz w:val="16"/>
                <w:szCs w:val="16"/>
              </w:rPr>
              <w:t>Подпрограмма</w:t>
            </w:r>
          </w:p>
          <w:p w:rsidR="002829D8" w:rsidRPr="002829D8" w:rsidRDefault="002829D8" w:rsidP="002829D8">
            <w:pPr>
              <w:spacing w:line="221" w:lineRule="auto"/>
              <w:ind w:left="3"/>
              <w:jc w:val="center"/>
              <w:rPr>
                <w:b/>
                <w:sz w:val="16"/>
                <w:szCs w:val="16"/>
              </w:rPr>
            </w:pPr>
            <w:r w:rsidRPr="002829D8">
              <w:rPr>
                <w:b/>
                <w:sz w:val="16"/>
                <w:szCs w:val="16"/>
              </w:rPr>
              <w:t>«Обеспечение деятельности муниципальных органов и подведомственных учреждений»</w:t>
            </w: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1</w:t>
            </w:r>
          </w:p>
        </w:tc>
        <w:tc>
          <w:tcPr>
            <w:tcW w:w="1134" w:type="dxa"/>
            <w:vMerge w:val="restart"/>
          </w:tcPr>
          <w:p w:rsidR="002829D8" w:rsidRPr="002829D8" w:rsidRDefault="002829D8" w:rsidP="002829D8">
            <w:pPr>
              <w:spacing w:line="221" w:lineRule="auto"/>
              <w:ind w:right="-145"/>
              <w:rPr>
                <w:sz w:val="16"/>
                <w:szCs w:val="16"/>
              </w:rPr>
            </w:pPr>
            <w:r w:rsidRPr="002829D8">
              <w:rPr>
                <w:b/>
                <w:sz w:val="16"/>
                <w:szCs w:val="16"/>
              </w:rPr>
              <w:t>Основное мероприятие:</w:t>
            </w:r>
            <w:r w:rsidRPr="002829D8">
              <w:rPr>
                <w:sz w:val="16"/>
                <w:szCs w:val="16"/>
              </w:rPr>
              <w:t xml:space="preserve"> Обеспечение функционирования муниципальных органов</w:t>
            </w:r>
          </w:p>
        </w:tc>
        <w:tc>
          <w:tcPr>
            <w:tcW w:w="1134" w:type="dxa"/>
          </w:tcPr>
          <w:p w:rsidR="002829D8" w:rsidRPr="002829D8" w:rsidRDefault="002829D8" w:rsidP="002829D8">
            <w:pPr>
              <w:spacing w:line="221" w:lineRule="auto"/>
              <w:rPr>
                <w:b/>
                <w:sz w:val="16"/>
                <w:szCs w:val="16"/>
              </w:rPr>
            </w:pPr>
            <w:r w:rsidRPr="002829D8">
              <w:rPr>
                <w:b/>
                <w:color w:val="0000FF"/>
                <w:sz w:val="16"/>
                <w:szCs w:val="16"/>
              </w:rPr>
              <w:t>2016-2027</w:t>
            </w:r>
          </w:p>
        </w:tc>
        <w:tc>
          <w:tcPr>
            <w:tcW w:w="1275" w:type="dxa"/>
          </w:tcPr>
          <w:p w:rsidR="002829D8" w:rsidRPr="002829D8" w:rsidRDefault="002829D8" w:rsidP="002829D8">
            <w:pPr>
              <w:spacing w:line="221" w:lineRule="auto"/>
              <w:rPr>
                <w:b/>
                <w:color w:val="0000FF"/>
                <w:sz w:val="16"/>
                <w:szCs w:val="16"/>
              </w:rPr>
            </w:pPr>
            <w:r w:rsidRPr="002829D8">
              <w:rPr>
                <w:b/>
                <w:color w:val="0000FF"/>
                <w:sz w:val="16"/>
                <w:szCs w:val="16"/>
              </w:rPr>
              <w:t>2 467,5</w:t>
            </w:r>
          </w:p>
        </w:tc>
        <w:tc>
          <w:tcPr>
            <w:tcW w:w="1276" w:type="dxa"/>
          </w:tcPr>
          <w:p w:rsidR="002829D8" w:rsidRPr="002829D8" w:rsidRDefault="002829D8" w:rsidP="002829D8">
            <w:pPr>
              <w:rPr>
                <w:b/>
                <w:color w:val="0000FF"/>
                <w:sz w:val="16"/>
                <w:szCs w:val="16"/>
              </w:rPr>
            </w:pPr>
            <w:r w:rsidRPr="002829D8">
              <w:rPr>
                <w:b/>
                <w:color w:val="0000FF"/>
                <w:sz w:val="16"/>
                <w:szCs w:val="16"/>
              </w:rPr>
              <w:t>0,0</w:t>
            </w:r>
          </w:p>
        </w:tc>
        <w:tc>
          <w:tcPr>
            <w:tcW w:w="1134" w:type="dxa"/>
          </w:tcPr>
          <w:p w:rsidR="002829D8" w:rsidRPr="002829D8" w:rsidRDefault="002829D8" w:rsidP="002829D8">
            <w:pPr>
              <w:spacing w:line="221" w:lineRule="auto"/>
              <w:rPr>
                <w:b/>
                <w:color w:val="0000FF"/>
                <w:sz w:val="16"/>
                <w:szCs w:val="16"/>
              </w:rPr>
            </w:pPr>
            <w:r w:rsidRPr="002829D8">
              <w:rPr>
                <w:b/>
                <w:color w:val="0000FF"/>
                <w:sz w:val="16"/>
                <w:szCs w:val="16"/>
              </w:rPr>
              <w:t>2 467,5</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spacing w:line="221" w:lineRule="auto"/>
              <w:rPr>
                <w:b/>
                <w:sz w:val="16"/>
                <w:szCs w:val="16"/>
              </w:rPr>
            </w:pPr>
            <w:r w:rsidRPr="002829D8">
              <w:rPr>
                <w:sz w:val="16"/>
                <w:szCs w:val="16"/>
              </w:rPr>
              <w:t>Управление социальной политики Администрации МО Билибинский муниципальный район, учреждения образования</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2016</w:t>
            </w:r>
          </w:p>
        </w:tc>
        <w:tc>
          <w:tcPr>
            <w:tcW w:w="1275" w:type="dxa"/>
          </w:tcPr>
          <w:p w:rsidR="002829D8" w:rsidRPr="002829D8" w:rsidRDefault="002829D8" w:rsidP="002829D8">
            <w:pPr>
              <w:spacing w:line="221" w:lineRule="auto"/>
              <w:rPr>
                <w:sz w:val="16"/>
                <w:szCs w:val="16"/>
              </w:rPr>
            </w:pPr>
            <w:r w:rsidRPr="002829D8">
              <w:rPr>
                <w:sz w:val="16"/>
                <w:szCs w:val="16"/>
              </w:rPr>
              <w:t>239,6</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239,6</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2017</w:t>
            </w:r>
          </w:p>
        </w:tc>
        <w:tc>
          <w:tcPr>
            <w:tcW w:w="1275" w:type="dxa"/>
          </w:tcPr>
          <w:p w:rsidR="002829D8" w:rsidRPr="002829D8" w:rsidRDefault="002829D8" w:rsidP="002829D8">
            <w:pPr>
              <w:spacing w:line="221" w:lineRule="auto"/>
              <w:rPr>
                <w:sz w:val="16"/>
                <w:szCs w:val="16"/>
              </w:rPr>
            </w:pPr>
            <w:r w:rsidRPr="002829D8">
              <w:rPr>
                <w:sz w:val="16"/>
                <w:szCs w:val="16"/>
              </w:rPr>
              <w:t>240,0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240,0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2018</w:t>
            </w:r>
          </w:p>
        </w:tc>
        <w:tc>
          <w:tcPr>
            <w:tcW w:w="1275" w:type="dxa"/>
          </w:tcPr>
          <w:p w:rsidR="002829D8" w:rsidRPr="002829D8" w:rsidRDefault="002829D8" w:rsidP="002829D8">
            <w:pPr>
              <w:spacing w:line="221" w:lineRule="auto"/>
              <w:rPr>
                <w:sz w:val="16"/>
                <w:szCs w:val="16"/>
              </w:rPr>
            </w:pPr>
            <w:r w:rsidRPr="002829D8">
              <w:rPr>
                <w:sz w:val="16"/>
                <w:szCs w:val="16"/>
              </w:rPr>
              <w:t>240,0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240,0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b/>
                <w:sz w:val="16"/>
                <w:szCs w:val="16"/>
              </w:rPr>
            </w:pPr>
            <w:r w:rsidRPr="002829D8">
              <w:rPr>
                <w:sz w:val="16"/>
                <w:szCs w:val="16"/>
              </w:rPr>
              <w:t>2019</w:t>
            </w:r>
          </w:p>
        </w:tc>
        <w:tc>
          <w:tcPr>
            <w:tcW w:w="1275" w:type="dxa"/>
          </w:tcPr>
          <w:p w:rsidR="002829D8" w:rsidRPr="002829D8" w:rsidRDefault="002829D8" w:rsidP="002829D8">
            <w:pPr>
              <w:spacing w:line="221" w:lineRule="auto"/>
              <w:rPr>
                <w:sz w:val="16"/>
                <w:szCs w:val="16"/>
              </w:rPr>
            </w:pPr>
            <w:r w:rsidRPr="002829D8">
              <w:rPr>
                <w:sz w:val="16"/>
                <w:szCs w:val="16"/>
              </w:rPr>
              <w:t>240,0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240,0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b/>
                <w:sz w:val="16"/>
                <w:szCs w:val="16"/>
              </w:rPr>
            </w:pPr>
            <w:r w:rsidRPr="002829D8">
              <w:rPr>
                <w:sz w:val="16"/>
                <w:szCs w:val="16"/>
              </w:rPr>
              <w:t>2020</w:t>
            </w:r>
          </w:p>
        </w:tc>
        <w:tc>
          <w:tcPr>
            <w:tcW w:w="1275" w:type="dxa"/>
          </w:tcPr>
          <w:p w:rsidR="002829D8" w:rsidRPr="002829D8" w:rsidRDefault="002829D8" w:rsidP="002829D8">
            <w:pPr>
              <w:spacing w:line="221" w:lineRule="auto"/>
              <w:rPr>
                <w:sz w:val="16"/>
                <w:szCs w:val="16"/>
              </w:rPr>
            </w:pPr>
            <w:r w:rsidRPr="002829D8">
              <w:rPr>
                <w:sz w:val="16"/>
                <w:szCs w:val="16"/>
              </w:rPr>
              <w:t>187,3</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187,3</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sz w:val="16"/>
                <w:szCs w:val="16"/>
              </w:rPr>
            </w:pPr>
            <w:r w:rsidRPr="002829D8">
              <w:rPr>
                <w:sz w:val="16"/>
                <w:szCs w:val="16"/>
              </w:rPr>
              <w:t>2021</w:t>
            </w:r>
          </w:p>
        </w:tc>
        <w:tc>
          <w:tcPr>
            <w:tcW w:w="1275" w:type="dxa"/>
          </w:tcPr>
          <w:p w:rsidR="002829D8" w:rsidRPr="002829D8" w:rsidRDefault="002829D8" w:rsidP="002829D8">
            <w:pPr>
              <w:rPr>
                <w:sz w:val="16"/>
                <w:szCs w:val="16"/>
              </w:rPr>
            </w:pPr>
            <w:r w:rsidRPr="002829D8">
              <w:rPr>
                <w:sz w:val="16"/>
                <w:szCs w:val="16"/>
              </w:rPr>
              <w:t>275,0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275,0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285,6</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285,6</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sz w:val="16"/>
                <w:szCs w:val="16"/>
              </w:rPr>
            </w:pPr>
            <w:r w:rsidRPr="002829D8">
              <w:rPr>
                <w:sz w:val="16"/>
                <w:szCs w:val="16"/>
              </w:rPr>
              <w:t>2023</w:t>
            </w:r>
          </w:p>
        </w:tc>
        <w:tc>
          <w:tcPr>
            <w:tcW w:w="1275" w:type="dxa"/>
          </w:tcPr>
          <w:p w:rsidR="002829D8" w:rsidRPr="002829D8" w:rsidRDefault="002829D8" w:rsidP="002829D8">
            <w:pPr>
              <w:rPr>
                <w:sz w:val="16"/>
                <w:szCs w:val="16"/>
              </w:rPr>
            </w:pPr>
            <w:r w:rsidRPr="002829D8">
              <w:rPr>
                <w:sz w:val="16"/>
                <w:szCs w:val="16"/>
              </w:rPr>
              <w:t>250,0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250,0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color w:val="FF0000"/>
                <w:sz w:val="16"/>
                <w:szCs w:val="16"/>
              </w:rPr>
            </w:pPr>
            <w:r w:rsidRPr="002829D8">
              <w:rPr>
                <w:bCs/>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270,0</w:t>
            </w:r>
          </w:p>
        </w:tc>
        <w:tc>
          <w:tcPr>
            <w:tcW w:w="1276" w:type="dxa"/>
          </w:tcPr>
          <w:p w:rsidR="002829D8" w:rsidRPr="002829D8" w:rsidRDefault="002829D8" w:rsidP="002829D8">
            <w:pPr>
              <w:rPr>
                <w:color w:val="FF0000"/>
                <w:sz w:val="16"/>
                <w:szCs w:val="16"/>
              </w:rPr>
            </w:pPr>
            <w:r w:rsidRPr="002829D8">
              <w:rPr>
                <w:color w:val="FF0000"/>
                <w:sz w:val="16"/>
                <w:szCs w:val="16"/>
              </w:rPr>
              <w:t>0,0</w:t>
            </w:r>
          </w:p>
        </w:tc>
        <w:tc>
          <w:tcPr>
            <w:tcW w:w="1134" w:type="dxa"/>
          </w:tcPr>
          <w:p w:rsidR="002829D8" w:rsidRPr="002829D8" w:rsidRDefault="002829D8" w:rsidP="002829D8">
            <w:pPr>
              <w:rPr>
                <w:color w:val="FF0000"/>
                <w:sz w:val="16"/>
                <w:szCs w:val="16"/>
              </w:rPr>
            </w:pPr>
            <w:r w:rsidRPr="002829D8">
              <w:rPr>
                <w:color w:val="FF0000"/>
                <w:sz w:val="16"/>
                <w:szCs w:val="16"/>
              </w:rPr>
              <w:t>270,0</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240,0</w:t>
            </w:r>
          </w:p>
        </w:tc>
        <w:tc>
          <w:tcPr>
            <w:tcW w:w="1276" w:type="dxa"/>
          </w:tcPr>
          <w:p w:rsidR="002829D8" w:rsidRPr="002829D8" w:rsidRDefault="002829D8" w:rsidP="002829D8">
            <w:pPr>
              <w:rPr>
                <w:color w:val="0000FF"/>
                <w:sz w:val="16"/>
                <w:szCs w:val="16"/>
              </w:rPr>
            </w:pPr>
            <w:r w:rsidRPr="002829D8">
              <w:rPr>
                <w:color w:val="0000FF"/>
                <w:sz w:val="16"/>
                <w:szCs w:val="16"/>
              </w:rPr>
              <w:t>0,0</w:t>
            </w:r>
          </w:p>
        </w:tc>
        <w:tc>
          <w:tcPr>
            <w:tcW w:w="1134" w:type="dxa"/>
          </w:tcPr>
          <w:p w:rsidR="002829D8" w:rsidRPr="002829D8" w:rsidRDefault="002829D8" w:rsidP="002829D8">
            <w:pPr>
              <w:rPr>
                <w:color w:val="0000FF"/>
                <w:sz w:val="16"/>
                <w:szCs w:val="16"/>
              </w:rPr>
            </w:pPr>
            <w:r w:rsidRPr="002829D8">
              <w:rPr>
                <w:color w:val="0000FF"/>
                <w:sz w:val="16"/>
                <w:szCs w:val="16"/>
              </w:rPr>
              <w:t>240,0</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1.1</w:t>
            </w:r>
          </w:p>
          <w:p w:rsidR="002829D8" w:rsidRPr="002829D8" w:rsidRDefault="002829D8" w:rsidP="002829D8">
            <w:pPr>
              <w:rPr>
                <w:b/>
                <w:sz w:val="16"/>
                <w:szCs w:val="16"/>
              </w:rPr>
            </w:pPr>
          </w:p>
        </w:tc>
        <w:tc>
          <w:tcPr>
            <w:tcW w:w="1134" w:type="dxa"/>
            <w:vMerge w:val="restart"/>
          </w:tcPr>
          <w:p w:rsidR="002829D8" w:rsidRPr="002829D8" w:rsidRDefault="002829D8" w:rsidP="002829D8">
            <w:pPr>
              <w:spacing w:line="221" w:lineRule="auto"/>
              <w:rPr>
                <w:sz w:val="16"/>
                <w:szCs w:val="16"/>
              </w:rPr>
            </w:pPr>
            <w:r w:rsidRPr="002829D8">
              <w:rPr>
                <w:sz w:val="16"/>
                <w:szCs w:val="16"/>
              </w:rPr>
              <w:t xml:space="preserve">Проведение государственной итоговой аттестации, олимпиад и мониторинга в сфере образования (Закупка товаров, работ и услуг для обеспечения государственных (муниципальных) нужд) </w:t>
            </w:r>
          </w:p>
        </w:tc>
        <w:tc>
          <w:tcPr>
            <w:tcW w:w="1134" w:type="dxa"/>
          </w:tcPr>
          <w:p w:rsidR="002829D8" w:rsidRPr="002829D8" w:rsidRDefault="002829D8" w:rsidP="002829D8">
            <w:pPr>
              <w:spacing w:line="221" w:lineRule="auto"/>
              <w:rPr>
                <w:b/>
                <w:sz w:val="16"/>
                <w:szCs w:val="16"/>
              </w:rPr>
            </w:pPr>
            <w:r w:rsidRPr="002829D8">
              <w:rPr>
                <w:b/>
                <w:sz w:val="16"/>
                <w:szCs w:val="16"/>
              </w:rPr>
              <w:t>2016-2027</w:t>
            </w:r>
          </w:p>
        </w:tc>
        <w:tc>
          <w:tcPr>
            <w:tcW w:w="1275" w:type="dxa"/>
          </w:tcPr>
          <w:p w:rsidR="002829D8" w:rsidRPr="002829D8" w:rsidRDefault="002829D8" w:rsidP="002829D8">
            <w:pPr>
              <w:spacing w:line="221" w:lineRule="auto"/>
              <w:rPr>
                <w:b/>
                <w:sz w:val="16"/>
                <w:szCs w:val="16"/>
              </w:rPr>
            </w:pPr>
            <w:r w:rsidRPr="002829D8">
              <w:rPr>
                <w:b/>
                <w:sz w:val="16"/>
                <w:szCs w:val="16"/>
              </w:rPr>
              <w:t>386,9</w:t>
            </w:r>
          </w:p>
        </w:tc>
        <w:tc>
          <w:tcPr>
            <w:tcW w:w="1276" w:type="dxa"/>
          </w:tcPr>
          <w:p w:rsidR="002829D8" w:rsidRPr="002829D8" w:rsidRDefault="002829D8" w:rsidP="002829D8">
            <w:pPr>
              <w:rPr>
                <w:b/>
                <w:sz w:val="16"/>
                <w:szCs w:val="16"/>
              </w:rPr>
            </w:pPr>
            <w:r w:rsidRPr="002829D8">
              <w:rPr>
                <w:b/>
                <w:sz w:val="16"/>
                <w:szCs w:val="16"/>
              </w:rPr>
              <w:t>0,0</w:t>
            </w:r>
          </w:p>
        </w:tc>
        <w:tc>
          <w:tcPr>
            <w:tcW w:w="1134" w:type="dxa"/>
          </w:tcPr>
          <w:p w:rsidR="002829D8" w:rsidRPr="002829D8" w:rsidRDefault="002829D8" w:rsidP="002829D8">
            <w:pPr>
              <w:spacing w:line="221" w:lineRule="auto"/>
              <w:rPr>
                <w:b/>
                <w:sz w:val="16"/>
                <w:szCs w:val="16"/>
              </w:rPr>
            </w:pPr>
            <w:r w:rsidRPr="002829D8">
              <w:rPr>
                <w:b/>
                <w:sz w:val="16"/>
                <w:szCs w:val="16"/>
              </w:rPr>
              <w:t>386,9</w:t>
            </w:r>
          </w:p>
        </w:tc>
        <w:tc>
          <w:tcPr>
            <w:tcW w:w="1228" w:type="dxa"/>
            <w:gridSpan w:val="2"/>
          </w:tcPr>
          <w:p w:rsidR="002829D8" w:rsidRPr="002829D8" w:rsidRDefault="002829D8" w:rsidP="002829D8">
            <w:pPr>
              <w:rPr>
                <w:b/>
                <w:sz w:val="16"/>
                <w:szCs w:val="16"/>
              </w:rPr>
            </w:pPr>
            <w:r w:rsidRPr="002829D8">
              <w:rPr>
                <w:b/>
                <w:sz w:val="16"/>
                <w:szCs w:val="16"/>
              </w:rPr>
              <w:t>0,0</w:t>
            </w:r>
          </w:p>
        </w:tc>
        <w:tc>
          <w:tcPr>
            <w:tcW w:w="1749" w:type="dxa"/>
            <w:vMerge w:val="restart"/>
          </w:tcPr>
          <w:p w:rsidR="002829D8" w:rsidRPr="002829D8" w:rsidRDefault="002829D8" w:rsidP="002829D8">
            <w:pPr>
              <w:spacing w:line="221" w:lineRule="auto"/>
              <w:rPr>
                <w:b/>
                <w:sz w:val="16"/>
                <w:szCs w:val="16"/>
              </w:rPr>
            </w:pPr>
            <w:r w:rsidRPr="002829D8">
              <w:rPr>
                <w:sz w:val="16"/>
                <w:szCs w:val="16"/>
              </w:rPr>
              <w:t>Управление социальной политики Администрации МО Билибинский муниципальный район, учреждения образования</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2016</w:t>
            </w:r>
          </w:p>
        </w:tc>
        <w:tc>
          <w:tcPr>
            <w:tcW w:w="1275" w:type="dxa"/>
          </w:tcPr>
          <w:p w:rsidR="002829D8" w:rsidRPr="002829D8" w:rsidRDefault="002829D8" w:rsidP="002829D8">
            <w:pPr>
              <w:spacing w:line="221" w:lineRule="auto"/>
              <w:rPr>
                <w:sz w:val="16"/>
                <w:szCs w:val="16"/>
              </w:rPr>
            </w:pPr>
            <w:r w:rsidRPr="002829D8">
              <w:rPr>
                <w:sz w:val="16"/>
                <w:szCs w:val="16"/>
              </w:rPr>
              <w:t>40,0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40,0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2017</w:t>
            </w:r>
          </w:p>
        </w:tc>
        <w:tc>
          <w:tcPr>
            <w:tcW w:w="1275" w:type="dxa"/>
          </w:tcPr>
          <w:p w:rsidR="002829D8" w:rsidRPr="002829D8" w:rsidRDefault="002829D8" w:rsidP="002829D8">
            <w:pPr>
              <w:spacing w:line="221" w:lineRule="auto"/>
              <w:rPr>
                <w:sz w:val="16"/>
                <w:szCs w:val="16"/>
              </w:rPr>
            </w:pPr>
            <w:r w:rsidRPr="002829D8">
              <w:rPr>
                <w:sz w:val="16"/>
                <w:szCs w:val="16"/>
              </w:rPr>
              <w:t>40,0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40,0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2018</w:t>
            </w:r>
          </w:p>
        </w:tc>
        <w:tc>
          <w:tcPr>
            <w:tcW w:w="1275" w:type="dxa"/>
          </w:tcPr>
          <w:p w:rsidR="002829D8" w:rsidRPr="002829D8" w:rsidRDefault="002829D8" w:rsidP="002829D8">
            <w:pPr>
              <w:spacing w:line="221" w:lineRule="auto"/>
              <w:rPr>
                <w:sz w:val="16"/>
                <w:szCs w:val="16"/>
              </w:rPr>
            </w:pPr>
            <w:r w:rsidRPr="002829D8">
              <w:rPr>
                <w:sz w:val="16"/>
                <w:szCs w:val="16"/>
              </w:rPr>
              <w:t>40,0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40,0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2019</w:t>
            </w:r>
          </w:p>
        </w:tc>
        <w:tc>
          <w:tcPr>
            <w:tcW w:w="1275" w:type="dxa"/>
          </w:tcPr>
          <w:p w:rsidR="002829D8" w:rsidRPr="002829D8" w:rsidRDefault="002829D8" w:rsidP="002829D8">
            <w:pPr>
              <w:spacing w:line="221" w:lineRule="auto"/>
              <w:rPr>
                <w:sz w:val="16"/>
                <w:szCs w:val="16"/>
              </w:rPr>
            </w:pPr>
            <w:r w:rsidRPr="002829D8">
              <w:rPr>
                <w:sz w:val="16"/>
                <w:szCs w:val="16"/>
              </w:rPr>
              <w:t>40,0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40,0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sz w:val="16"/>
                <w:szCs w:val="16"/>
              </w:rPr>
            </w:pPr>
            <w:r w:rsidRPr="002829D8">
              <w:rPr>
                <w:sz w:val="16"/>
                <w:szCs w:val="16"/>
              </w:rPr>
              <w:t>2020</w:t>
            </w:r>
          </w:p>
        </w:tc>
        <w:tc>
          <w:tcPr>
            <w:tcW w:w="1275" w:type="dxa"/>
          </w:tcPr>
          <w:p w:rsidR="002829D8" w:rsidRPr="002829D8" w:rsidRDefault="002829D8" w:rsidP="002829D8">
            <w:pPr>
              <w:spacing w:line="221" w:lineRule="auto"/>
              <w:rPr>
                <w:sz w:val="16"/>
                <w:szCs w:val="16"/>
              </w:rPr>
            </w:pPr>
            <w:r w:rsidRPr="002829D8">
              <w:rPr>
                <w:sz w:val="16"/>
                <w:szCs w:val="16"/>
              </w:rPr>
              <w:t>65,9</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65,9</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75,0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75,0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86,0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86,0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2024</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1.2</w:t>
            </w:r>
          </w:p>
        </w:tc>
        <w:tc>
          <w:tcPr>
            <w:tcW w:w="1134" w:type="dxa"/>
            <w:vMerge w:val="restart"/>
          </w:tcPr>
          <w:p w:rsidR="002829D8" w:rsidRPr="002829D8" w:rsidRDefault="002829D8" w:rsidP="002829D8">
            <w:pPr>
              <w:spacing w:line="221" w:lineRule="auto"/>
              <w:rPr>
                <w:sz w:val="16"/>
                <w:szCs w:val="16"/>
                <w:lang w:eastAsia="x-none"/>
              </w:rPr>
            </w:pPr>
            <w:r w:rsidRPr="002829D8">
              <w:rPr>
                <w:sz w:val="16"/>
                <w:szCs w:val="16"/>
                <w:lang w:val="x-none" w:eastAsia="x-none"/>
              </w:rPr>
              <w:t>Проведение государственной итоговой аттестации, олимпиад и мониторинга в сфере образования</w:t>
            </w:r>
            <w:r w:rsidRPr="002829D8">
              <w:rPr>
                <w:sz w:val="16"/>
                <w:szCs w:val="16"/>
                <w:lang w:eastAsia="x-none"/>
              </w:rPr>
              <w:t xml:space="preserve"> (Предоставление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spacing w:line="221" w:lineRule="auto"/>
              <w:rPr>
                <w:b/>
                <w:sz w:val="16"/>
                <w:szCs w:val="16"/>
              </w:rPr>
            </w:pPr>
            <w:r w:rsidRPr="002829D8">
              <w:rPr>
                <w:b/>
                <w:color w:val="0000FF"/>
                <w:sz w:val="16"/>
                <w:szCs w:val="16"/>
              </w:rPr>
              <w:t>2016-2027</w:t>
            </w:r>
          </w:p>
        </w:tc>
        <w:tc>
          <w:tcPr>
            <w:tcW w:w="1275" w:type="dxa"/>
          </w:tcPr>
          <w:p w:rsidR="002829D8" w:rsidRPr="002829D8" w:rsidRDefault="002829D8" w:rsidP="002829D8">
            <w:pPr>
              <w:spacing w:line="221" w:lineRule="auto"/>
              <w:rPr>
                <w:b/>
                <w:color w:val="0000FF"/>
                <w:sz w:val="16"/>
                <w:szCs w:val="16"/>
              </w:rPr>
            </w:pPr>
            <w:r w:rsidRPr="002829D8">
              <w:rPr>
                <w:b/>
                <w:color w:val="0000FF"/>
                <w:sz w:val="16"/>
                <w:szCs w:val="16"/>
              </w:rPr>
              <w:t>2 080,6</w:t>
            </w:r>
          </w:p>
        </w:tc>
        <w:tc>
          <w:tcPr>
            <w:tcW w:w="1276" w:type="dxa"/>
          </w:tcPr>
          <w:p w:rsidR="002829D8" w:rsidRPr="002829D8" w:rsidRDefault="002829D8" w:rsidP="002829D8">
            <w:pPr>
              <w:rPr>
                <w:color w:val="0000FF"/>
                <w:sz w:val="16"/>
                <w:szCs w:val="16"/>
              </w:rPr>
            </w:pPr>
            <w:r w:rsidRPr="002829D8">
              <w:rPr>
                <w:color w:val="0000FF"/>
                <w:sz w:val="16"/>
                <w:szCs w:val="16"/>
              </w:rPr>
              <w:t>0,0</w:t>
            </w:r>
          </w:p>
        </w:tc>
        <w:tc>
          <w:tcPr>
            <w:tcW w:w="1134" w:type="dxa"/>
          </w:tcPr>
          <w:p w:rsidR="002829D8" w:rsidRPr="002829D8" w:rsidRDefault="002829D8" w:rsidP="002829D8">
            <w:pPr>
              <w:spacing w:line="221" w:lineRule="auto"/>
              <w:rPr>
                <w:b/>
                <w:color w:val="0000FF"/>
                <w:sz w:val="16"/>
                <w:szCs w:val="16"/>
              </w:rPr>
            </w:pPr>
            <w:r w:rsidRPr="002829D8">
              <w:rPr>
                <w:b/>
                <w:color w:val="0000FF"/>
                <w:sz w:val="16"/>
                <w:szCs w:val="16"/>
              </w:rPr>
              <w:t>2 080,6</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val="restart"/>
          </w:tcPr>
          <w:p w:rsidR="002829D8" w:rsidRPr="002829D8" w:rsidRDefault="002829D8" w:rsidP="002829D8">
            <w:pPr>
              <w:spacing w:line="221" w:lineRule="auto"/>
              <w:rPr>
                <w:b/>
                <w:sz w:val="16"/>
                <w:szCs w:val="16"/>
              </w:rPr>
            </w:pPr>
            <w:r w:rsidRPr="002829D8">
              <w:rPr>
                <w:sz w:val="16"/>
                <w:szCs w:val="16"/>
              </w:rPr>
              <w:t>Управление социальной политики Администрации МО Билибинский муниципальный район, учреждения образования</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2016</w:t>
            </w:r>
          </w:p>
        </w:tc>
        <w:tc>
          <w:tcPr>
            <w:tcW w:w="1275" w:type="dxa"/>
          </w:tcPr>
          <w:p w:rsidR="002829D8" w:rsidRPr="002829D8" w:rsidRDefault="002829D8" w:rsidP="002829D8">
            <w:pPr>
              <w:spacing w:line="221" w:lineRule="auto"/>
              <w:rPr>
                <w:sz w:val="16"/>
                <w:szCs w:val="16"/>
              </w:rPr>
            </w:pPr>
            <w:r w:rsidRPr="002829D8">
              <w:rPr>
                <w:sz w:val="16"/>
                <w:szCs w:val="16"/>
              </w:rPr>
              <w:t>199,6</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199,6</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2017</w:t>
            </w:r>
          </w:p>
        </w:tc>
        <w:tc>
          <w:tcPr>
            <w:tcW w:w="1275" w:type="dxa"/>
          </w:tcPr>
          <w:p w:rsidR="002829D8" w:rsidRPr="002829D8" w:rsidRDefault="002829D8" w:rsidP="002829D8">
            <w:pPr>
              <w:spacing w:line="221" w:lineRule="auto"/>
              <w:rPr>
                <w:sz w:val="16"/>
                <w:szCs w:val="16"/>
              </w:rPr>
            </w:pPr>
            <w:r w:rsidRPr="002829D8">
              <w:rPr>
                <w:sz w:val="16"/>
                <w:szCs w:val="16"/>
              </w:rPr>
              <w:t>200,0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200,0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2018</w:t>
            </w:r>
          </w:p>
        </w:tc>
        <w:tc>
          <w:tcPr>
            <w:tcW w:w="1275" w:type="dxa"/>
          </w:tcPr>
          <w:p w:rsidR="002829D8" w:rsidRPr="002829D8" w:rsidRDefault="002829D8" w:rsidP="002829D8">
            <w:pPr>
              <w:spacing w:line="221" w:lineRule="auto"/>
              <w:rPr>
                <w:sz w:val="16"/>
                <w:szCs w:val="16"/>
              </w:rPr>
            </w:pPr>
            <w:r w:rsidRPr="002829D8">
              <w:rPr>
                <w:sz w:val="16"/>
                <w:szCs w:val="16"/>
              </w:rPr>
              <w:t>200,0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200,0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2019</w:t>
            </w:r>
          </w:p>
        </w:tc>
        <w:tc>
          <w:tcPr>
            <w:tcW w:w="1275" w:type="dxa"/>
          </w:tcPr>
          <w:p w:rsidR="002829D8" w:rsidRPr="002829D8" w:rsidRDefault="002829D8" w:rsidP="002829D8">
            <w:pPr>
              <w:spacing w:line="221" w:lineRule="auto"/>
              <w:rPr>
                <w:sz w:val="16"/>
                <w:szCs w:val="16"/>
              </w:rPr>
            </w:pPr>
            <w:r w:rsidRPr="002829D8">
              <w:rPr>
                <w:sz w:val="16"/>
                <w:szCs w:val="16"/>
              </w:rPr>
              <w:t>200,0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200,0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sz w:val="16"/>
                <w:szCs w:val="16"/>
              </w:rPr>
            </w:pPr>
            <w:r w:rsidRPr="002829D8">
              <w:rPr>
                <w:sz w:val="16"/>
                <w:szCs w:val="16"/>
              </w:rPr>
              <w:t>2020</w:t>
            </w:r>
          </w:p>
        </w:tc>
        <w:tc>
          <w:tcPr>
            <w:tcW w:w="1275" w:type="dxa"/>
          </w:tcPr>
          <w:p w:rsidR="002829D8" w:rsidRPr="002829D8" w:rsidRDefault="002829D8" w:rsidP="002829D8">
            <w:pPr>
              <w:spacing w:line="221" w:lineRule="auto"/>
              <w:rPr>
                <w:sz w:val="16"/>
                <w:szCs w:val="16"/>
              </w:rPr>
            </w:pPr>
            <w:r w:rsidRPr="002829D8">
              <w:rPr>
                <w:sz w:val="16"/>
                <w:szCs w:val="16"/>
              </w:rPr>
              <w:t>121,4</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121,4</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200,0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200,0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199,6</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199,6</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250,0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250,0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color w:val="FF0000"/>
                <w:sz w:val="16"/>
                <w:szCs w:val="16"/>
              </w:rPr>
            </w:pPr>
            <w:r w:rsidRPr="002829D8">
              <w:rPr>
                <w:bCs/>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270,0</w:t>
            </w:r>
          </w:p>
        </w:tc>
        <w:tc>
          <w:tcPr>
            <w:tcW w:w="1276" w:type="dxa"/>
          </w:tcPr>
          <w:p w:rsidR="002829D8" w:rsidRPr="002829D8" w:rsidRDefault="002829D8" w:rsidP="002829D8">
            <w:pPr>
              <w:rPr>
                <w:color w:val="FF0000"/>
                <w:sz w:val="16"/>
                <w:szCs w:val="16"/>
              </w:rPr>
            </w:pPr>
            <w:r w:rsidRPr="002829D8">
              <w:rPr>
                <w:color w:val="FF0000"/>
                <w:sz w:val="16"/>
                <w:szCs w:val="16"/>
              </w:rPr>
              <w:t>0,0</w:t>
            </w:r>
          </w:p>
        </w:tc>
        <w:tc>
          <w:tcPr>
            <w:tcW w:w="1134" w:type="dxa"/>
          </w:tcPr>
          <w:p w:rsidR="002829D8" w:rsidRPr="002829D8" w:rsidRDefault="002829D8" w:rsidP="002829D8">
            <w:pPr>
              <w:rPr>
                <w:color w:val="FF0000"/>
                <w:sz w:val="16"/>
                <w:szCs w:val="16"/>
              </w:rPr>
            </w:pPr>
            <w:r w:rsidRPr="002829D8">
              <w:rPr>
                <w:color w:val="FF0000"/>
                <w:sz w:val="16"/>
                <w:szCs w:val="16"/>
              </w:rPr>
              <w:t>270,0</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240,0</w:t>
            </w:r>
          </w:p>
        </w:tc>
        <w:tc>
          <w:tcPr>
            <w:tcW w:w="1276" w:type="dxa"/>
          </w:tcPr>
          <w:p w:rsidR="002829D8" w:rsidRPr="002829D8" w:rsidRDefault="002829D8" w:rsidP="002829D8">
            <w:pPr>
              <w:rPr>
                <w:color w:val="0000FF"/>
                <w:sz w:val="16"/>
                <w:szCs w:val="16"/>
              </w:rPr>
            </w:pPr>
            <w:r w:rsidRPr="002829D8">
              <w:rPr>
                <w:color w:val="0000FF"/>
                <w:sz w:val="16"/>
                <w:szCs w:val="16"/>
              </w:rPr>
              <w:t>0,0</w:t>
            </w:r>
          </w:p>
        </w:tc>
        <w:tc>
          <w:tcPr>
            <w:tcW w:w="1134" w:type="dxa"/>
          </w:tcPr>
          <w:p w:rsidR="002829D8" w:rsidRPr="002829D8" w:rsidRDefault="002829D8" w:rsidP="002829D8">
            <w:pPr>
              <w:rPr>
                <w:color w:val="0000FF"/>
                <w:sz w:val="16"/>
                <w:szCs w:val="16"/>
              </w:rPr>
            </w:pPr>
            <w:r w:rsidRPr="002829D8">
              <w:rPr>
                <w:color w:val="0000FF"/>
                <w:sz w:val="16"/>
                <w:szCs w:val="16"/>
              </w:rPr>
              <w:t>240,0</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2.</w:t>
            </w:r>
          </w:p>
        </w:tc>
        <w:tc>
          <w:tcPr>
            <w:tcW w:w="1134" w:type="dxa"/>
            <w:vMerge w:val="restart"/>
          </w:tcPr>
          <w:p w:rsidR="002829D8" w:rsidRPr="002829D8" w:rsidRDefault="002829D8" w:rsidP="002829D8">
            <w:pPr>
              <w:spacing w:line="221" w:lineRule="auto"/>
              <w:ind w:right="-145"/>
              <w:rPr>
                <w:sz w:val="16"/>
                <w:szCs w:val="16"/>
              </w:rPr>
            </w:pPr>
            <w:r w:rsidRPr="002829D8">
              <w:rPr>
                <w:b/>
                <w:sz w:val="16"/>
                <w:szCs w:val="16"/>
              </w:rPr>
              <w:t xml:space="preserve">Основное мероприятие: </w:t>
            </w:r>
            <w:r w:rsidRPr="002829D8">
              <w:rPr>
                <w:sz w:val="16"/>
                <w:szCs w:val="16"/>
              </w:rPr>
              <w:t>Финансовое обеспечение выполнения муниципального задания на оказание муниципальных услуг (выполнение работ)</w:t>
            </w:r>
          </w:p>
        </w:tc>
        <w:tc>
          <w:tcPr>
            <w:tcW w:w="1134" w:type="dxa"/>
          </w:tcPr>
          <w:p w:rsidR="002829D8" w:rsidRPr="002829D8" w:rsidRDefault="002829D8" w:rsidP="002829D8">
            <w:pPr>
              <w:spacing w:line="221" w:lineRule="auto"/>
              <w:rPr>
                <w:b/>
                <w:sz w:val="16"/>
                <w:szCs w:val="16"/>
              </w:rPr>
            </w:pPr>
            <w:r w:rsidRPr="002829D8">
              <w:rPr>
                <w:b/>
                <w:sz w:val="16"/>
                <w:szCs w:val="16"/>
              </w:rPr>
              <w:t>2016-2027</w:t>
            </w:r>
          </w:p>
        </w:tc>
        <w:tc>
          <w:tcPr>
            <w:tcW w:w="1275" w:type="dxa"/>
          </w:tcPr>
          <w:p w:rsidR="002829D8" w:rsidRPr="002829D8" w:rsidRDefault="002829D8" w:rsidP="002829D8">
            <w:pPr>
              <w:spacing w:line="221" w:lineRule="auto"/>
              <w:rPr>
                <w:color w:val="0000FF"/>
                <w:sz w:val="16"/>
                <w:szCs w:val="16"/>
              </w:rPr>
            </w:pPr>
            <w:r w:rsidRPr="002829D8">
              <w:rPr>
                <w:b/>
                <w:color w:val="0000FF"/>
                <w:sz w:val="16"/>
                <w:szCs w:val="16"/>
              </w:rPr>
              <w:t>10 638 741,8</w:t>
            </w:r>
          </w:p>
        </w:tc>
        <w:tc>
          <w:tcPr>
            <w:tcW w:w="1276" w:type="dxa"/>
          </w:tcPr>
          <w:p w:rsidR="002829D8" w:rsidRPr="002829D8" w:rsidRDefault="002829D8" w:rsidP="002829D8">
            <w:pPr>
              <w:spacing w:line="221" w:lineRule="auto"/>
              <w:rPr>
                <w:b/>
                <w:color w:val="0000FF"/>
                <w:sz w:val="16"/>
                <w:szCs w:val="16"/>
              </w:rPr>
            </w:pPr>
            <w:r w:rsidRPr="002829D8">
              <w:rPr>
                <w:b/>
                <w:color w:val="0000FF"/>
                <w:sz w:val="16"/>
                <w:szCs w:val="16"/>
              </w:rPr>
              <w:t>6 826 603,4</w:t>
            </w:r>
          </w:p>
        </w:tc>
        <w:tc>
          <w:tcPr>
            <w:tcW w:w="1134" w:type="dxa"/>
          </w:tcPr>
          <w:p w:rsidR="002829D8" w:rsidRPr="002829D8" w:rsidRDefault="002829D8" w:rsidP="002829D8">
            <w:pPr>
              <w:spacing w:line="221" w:lineRule="auto"/>
              <w:rPr>
                <w:b/>
                <w:color w:val="0000FF"/>
                <w:sz w:val="16"/>
                <w:szCs w:val="16"/>
              </w:rPr>
            </w:pPr>
            <w:r w:rsidRPr="002829D8">
              <w:rPr>
                <w:b/>
                <w:color w:val="0000FF"/>
                <w:sz w:val="16"/>
                <w:szCs w:val="16"/>
              </w:rPr>
              <w:t>3 548 464,3</w:t>
            </w:r>
          </w:p>
        </w:tc>
        <w:tc>
          <w:tcPr>
            <w:tcW w:w="1228" w:type="dxa"/>
            <w:gridSpan w:val="2"/>
          </w:tcPr>
          <w:p w:rsidR="002829D8" w:rsidRPr="002829D8" w:rsidRDefault="002829D8" w:rsidP="002829D8">
            <w:pPr>
              <w:spacing w:line="221" w:lineRule="auto"/>
              <w:rPr>
                <w:b/>
                <w:color w:val="0000FF"/>
                <w:sz w:val="16"/>
                <w:szCs w:val="16"/>
              </w:rPr>
            </w:pPr>
            <w:r w:rsidRPr="002829D8">
              <w:rPr>
                <w:b/>
                <w:color w:val="0000FF"/>
                <w:sz w:val="16"/>
                <w:szCs w:val="16"/>
              </w:rPr>
              <w:t>263 674,1</w:t>
            </w:r>
          </w:p>
        </w:tc>
        <w:tc>
          <w:tcPr>
            <w:tcW w:w="1749" w:type="dxa"/>
            <w:vMerge w:val="restart"/>
          </w:tcPr>
          <w:p w:rsidR="002829D8" w:rsidRPr="002829D8" w:rsidRDefault="002829D8" w:rsidP="002829D8">
            <w:pPr>
              <w:spacing w:line="221" w:lineRule="auto"/>
              <w:rPr>
                <w:b/>
                <w:sz w:val="16"/>
                <w:szCs w:val="16"/>
              </w:rPr>
            </w:pPr>
            <w:r w:rsidRPr="002829D8">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2016</w:t>
            </w:r>
          </w:p>
        </w:tc>
        <w:tc>
          <w:tcPr>
            <w:tcW w:w="1275" w:type="dxa"/>
          </w:tcPr>
          <w:p w:rsidR="002829D8" w:rsidRPr="002829D8" w:rsidRDefault="002829D8" w:rsidP="002829D8">
            <w:pPr>
              <w:spacing w:line="221" w:lineRule="auto"/>
              <w:rPr>
                <w:sz w:val="16"/>
                <w:szCs w:val="16"/>
              </w:rPr>
            </w:pPr>
            <w:r w:rsidRPr="002829D8">
              <w:rPr>
                <w:sz w:val="16"/>
                <w:szCs w:val="16"/>
              </w:rPr>
              <w:t>786 133,8</w:t>
            </w:r>
          </w:p>
        </w:tc>
        <w:tc>
          <w:tcPr>
            <w:tcW w:w="1276" w:type="dxa"/>
          </w:tcPr>
          <w:p w:rsidR="002829D8" w:rsidRPr="002829D8" w:rsidRDefault="002829D8" w:rsidP="002829D8">
            <w:pPr>
              <w:spacing w:line="221" w:lineRule="auto"/>
              <w:rPr>
                <w:sz w:val="16"/>
                <w:szCs w:val="16"/>
              </w:rPr>
            </w:pPr>
            <w:r w:rsidRPr="002829D8">
              <w:rPr>
                <w:sz w:val="16"/>
                <w:szCs w:val="16"/>
              </w:rPr>
              <w:t>494 222,3</w:t>
            </w:r>
          </w:p>
        </w:tc>
        <w:tc>
          <w:tcPr>
            <w:tcW w:w="1134" w:type="dxa"/>
          </w:tcPr>
          <w:p w:rsidR="002829D8" w:rsidRPr="002829D8" w:rsidRDefault="002829D8" w:rsidP="002829D8">
            <w:pPr>
              <w:spacing w:line="221" w:lineRule="auto"/>
              <w:rPr>
                <w:sz w:val="16"/>
                <w:szCs w:val="16"/>
              </w:rPr>
            </w:pPr>
            <w:r w:rsidRPr="002829D8">
              <w:rPr>
                <w:sz w:val="16"/>
                <w:szCs w:val="16"/>
              </w:rPr>
              <w:t>270 086,1</w:t>
            </w:r>
          </w:p>
        </w:tc>
        <w:tc>
          <w:tcPr>
            <w:tcW w:w="1228" w:type="dxa"/>
            <w:gridSpan w:val="2"/>
          </w:tcPr>
          <w:p w:rsidR="002829D8" w:rsidRPr="002829D8" w:rsidRDefault="002829D8" w:rsidP="002829D8">
            <w:pPr>
              <w:spacing w:line="221" w:lineRule="auto"/>
              <w:rPr>
                <w:sz w:val="16"/>
                <w:szCs w:val="16"/>
              </w:rPr>
            </w:pPr>
            <w:r w:rsidRPr="002829D8">
              <w:rPr>
                <w:sz w:val="16"/>
                <w:szCs w:val="16"/>
              </w:rPr>
              <w:t>21 825,4</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2017</w:t>
            </w:r>
          </w:p>
        </w:tc>
        <w:tc>
          <w:tcPr>
            <w:tcW w:w="1275" w:type="dxa"/>
          </w:tcPr>
          <w:p w:rsidR="002829D8" w:rsidRPr="002829D8" w:rsidRDefault="002829D8" w:rsidP="002829D8">
            <w:pPr>
              <w:spacing w:line="221" w:lineRule="auto"/>
              <w:rPr>
                <w:sz w:val="16"/>
                <w:szCs w:val="16"/>
              </w:rPr>
            </w:pPr>
            <w:r w:rsidRPr="002829D8">
              <w:rPr>
                <w:sz w:val="16"/>
                <w:szCs w:val="16"/>
              </w:rPr>
              <w:t>836 111,8</w:t>
            </w:r>
          </w:p>
        </w:tc>
        <w:tc>
          <w:tcPr>
            <w:tcW w:w="1276" w:type="dxa"/>
          </w:tcPr>
          <w:p w:rsidR="002829D8" w:rsidRPr="002829D8" w:rsidRDefault="002829D8" w:rsidP="002829D8">
            <w:pPr>
              <w:spacing w:line="221" w:lineRule="auto"/>
              <w:rPr>
                <w:sz w:val="16"/>
                <w:szCs w:val="16"/>
              </w:rPr>
            </w:pPr>
            <w:r w:rsidRPr="002829D8">
              <w:rPr>
                <w:sz w:val="16"/>
                <w:szCs w:val="16"/>
              </w:rPr>
              <w:t>536 199,4</w:t>
            </w:r>
          </w:p>
        </w:tc>
        <w:tc>
          <w:tcPr>
            <w:tcW w:w="1134" w:type="dxa"/>
          </w:tcPr>
          <w:p w:rsidR="002829D8" w:rsidRPr="002829D8" w:rsidRDefault="002829D8" w:rsidP="002829D8">
            <w:pPr>
              <w:spacing w:line="221" w:lineRule="auto"/>
              <w:rPr>
                <w:sz w:val="16"/>
                <w:szCs w:val="16"/>
              </w:rPr>
            </w:pPr>
            <w:r w:rsidRPr="002829D8">
              <w:rPr>
                <w:sz w:val="16"/>
                <w:szCs w:val="16"/>
              </w:rPr>
              <w:t>276 799,6</w:t>
            </w:r>
          </w:p>
        </w:tc>
        <w:tc>
          <w:tcPr>
            <w:tcW w:w="1228" w:type="dxa"/>
            <w:gridSpan w:val="2"/>
          </w:tcPr>
          <w:p w:rsidR="002829D8" w:rsidRPr="002829D8" w:rsidRDefault="002829D8" w:rsidP="002829D8">
            <w:pPr>
              <w:spacing w:line="221" w:lineRule="auto"/>
              <w:jc w:val="both"/>
              <w:rPr>
                <w:sz w:val="16"/>
                <w:szCs w:val="16"/>
              </w:rPr>
            </w:pPr>
            <w:r w:rsidRPr="002829D8">
              <w:rPr>
                <w:sz w:val="16"/>
                <w:szCs w:val="16"/>
              </w:rPr>
              <w:t>23 112,8</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2018</w:t>
            </w:r>
          </w:p>
        </w:tc>
        <w:tc>
          <w:tcPr>
            <w:tcW w:w="1275" w:type="dxa"/>
          </w:tcPr>
          <w:p w:rsidR="002829D8" w:rsidRPr="002829D8" w:rsidRDefault="002829D8" w:rsidP="002829D8">
            <w:pPr>
              <w:spacing w:line="221" w:lineRule="auto"/>
              <w:rPr>
                <w:sz w:val="16"/>
                <w:szCs w:val="16"/>
              </w:rPr>
            </w:pPr>
            <w:r w:rsidRPr="002829D8">
              <w:rPr>
                <w:sz w:val="16"/>
                <w:szCs w:val="16"/>
              </w:rPr>
              <w:t>888 793,9</w:t>
            </w:r>
          </w:p>
        </w:tc>
        <w:tc>
          <w:tcPr>
            <w:tcW w:w="1276" w:type="dxa"/>
          </w:tcPr>
          <w:p w:rsidR="002829D8" w:rsidRPr="002829D8" w:rsidRDefault="002829D8" w:rsidP="002829D8">
            <w:pPr>
              <w:spacing w:line="221" w:lineRule="auto"/>
              <w:rPr>
                <w:sz w:val="16"/>
                <w:szCs w:val="16"/>
              </w:rPr>
            </w:pPr>
            <w:r w:rsidRPr="002829D8">
              <w:rPr>
                <w:sz w:val="16"/>
                <w:szCs w:val="16"/>
              </w:rPr>
              <w:t>584 151,6</w:t>
            </w:r>
          </w:p>
        </w:tc>
        <w:tc>
          <w:tcPr>
            <w:tcW w:w="1134" w:type="dxa"/>
          </w:tcPr>
          <w:p w:rsidR="002829D8" w:rsidRPr="002829D8" w:rsidRDefault="002829D8" w:rsidP="002829D8">
            <w:pPr>
              <w:spacing w:line="221" w:lineRule="auto"/>
              <w:rPr>
                <w:sz w:val="16"/>
                <w:szCs w:val="16"/>
              </w:rPr>
            </w:pPr>
            <w:r w:rsidRPr="002829D8">
              <w:rPr>
                <w:sz w:val="16"/>
                <w:szCs w:val="16"/>
              </w:rPr>
              <w:t>280 718,4</w:t>
            </w:r>
          </w:p>
        </w:tc>
        <w:tc>
          <w:tcPr>
            <w:tcW w:w="1228" w:type="dxa"/>
            <w:gridSpan w:val="2"/>
          </w:tcPr>
          <w:p w:rsidR="002829D8" w:rsidRPr="002829D8" w:rsidRDefault="002829D8" w:rsidP="002829D8">
            <w:pPr>
              <w:spacing w:line="221" w:lineRule="auto"/>
              <w:rPr>
                <w:sz w:val="16"/>
                <w:szCs w:val="16"/>
              </w:rPr>
            </w:pPr>
            <w:r w:rsidRPr="002829D8">
              <w:rPr>
                <w:sz w:val="16"/>
                <w:szCs w:val="16"/>
              </w:rPr>
              <w:t>23 923,9</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2019</w:t>
            </w:r>
          </w:p>
        </w:tc>
        <w:tc>
          <w:tcPr>
            <w:tcW w:w="1275" w:type="dxa"/>
          </w:tcPr>
          <w:p w:rsidR="002829D8" w:rsidRPr="002829D8" w:rsidRDefault="002829D8" w:rsidP="002829D8">
            <w:pPr>
              <w:spacing w:line="221" w:lineRule="auto"/>
              <w:rPr>
                <w:sz w:val="16"/>
                <w:szCs w:val="16"/>
              </w:rPr>
            </w:pPr>
            <w:r w:rsidRPr="002829D8">
              <w:rPr>
                <w:sz w:val="16"/>
                <w:szCs w:val="16"/>
              </w:rPr>
              <w:t>983 921,8</w:t>
            </w:r>
          </w:p>
        </w:tc>
        <w:tc>
          <w:tcPr>
            <w:tcW w:w="1276" w:type="dxa"/>
          </w:tcPr>
          <w:p w:rsidR="002829D8" w:rsidRPr="002829D8" w:rsidRDefault="002829D8" w:rsidP="002829D8">
            <w:pPr>
              <w:spacing w:line="221" w:lineRule="auto"/>
              <w:rPr>
                <w:sz w:val="16"/>
                <w:szCs w:val="16"/>
              </w:rPr>
            </w:pPr>
            <w:r w:rsidRPr="002829D8">
              <w:rPr>
                <w:sz w:val="16"/>
                <w:szCs w:val="16"/>
              </w:rPr>
              <w:t>631 068,2</w:t>
            </w:r>
          </w:p>
        </w:tc>
        <w:tc>
          <w:tcPr>
            <w:tcW w:w="1134" w:type="dxa"/>
          </w:tcPr>
          <w:p w:rsidR="002829D8" w:rsidRPr="002829D8" w:rsidRDefault="002829D8" w:rsidP="002829D8">
            <w:pPr>
              <w:spacing w:line="221" w:lineRule="auto"/>
              <w:rPr>
                <w:sz w:val="16"/>
                <w:szCs w:val="16"/>
              </w:rPr>
            </w:pPr>
            <w:r w:rsidRPr="002829D8">
              <w:rPr>
                <w:sz w:val="16"/>
                <w:szCs w:val="16"/>
              </w:rPr>
              <w:t>326 705,4</w:t>
            </w:r>
          </w:p>
        </w:tc>
        <w:tc>
          <w:tcPr>
            <w:tcW w:w="1228" w:type="dxa"/>
            <w:gridSpan w:val="2"/>
          </w:tcPr>
          <w:p w:rsidR="002829D8" w:rsidRPr="002829D8" w:rsidRDefault="002829D8" w:rsidP="002829D8">
            <w:pPr>
              <w:spacing w:line="221" w:lineRule="auto"/>
              <w:rPr>
                <w:sz w:val="16"/>
                <w:szCs w:val="16"/>
              </w:rPr>
            </w:pPr>
            <w:r w:rsidRPr="002829D8">
              <w:rPr>
                <w:sz w:val="16"/>
                <w:szCs w:val="16"/>
              </w:rPr>
              <w:t>26 148,2</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sz w:val="16"/>
                <w:szCs w:val="16"/>
              </w:rPr>
            </w:pPr>
            <w:r w:rsidRPr="002829D8">
              <w:rPr>
                <w:sz w:val="16"/>
                <w:szCs w:val="16"/>
              </w:rPr>
              <w:t>2020</w:t>
            </w:r>
          </w:p>
        </w:tc>
        <w:tc>
          <w:tcPr>
            <w:tcW w:w="1275" w:type="dxa"/>
          </w:tcPr>
          <w:p w:rsidR="002829D8" w:rsidRPr="002829D8" w:rsidRDefault="002829D8" w:rsidP="002829D8">
            <w:pPr>
              <w:spacing w:line="221" w:lineRule="auto"/>
              <w:rPr>
                <w:sz w:val="16"/>
                <w:szCs w:val="16"/>
              </w:rPr>
            </w:pPr>
            <w:r w:rsidRPr="002829D8">
              <w:rPr>
                <w:sz w:val="16"/>
                <w:szCs w:val="16"/>
              </w:rPr>
              <w:t>1 052 118,1</w:t>
            </w:r>
          </w:p>
        </w:tc>
        <w:tc>
          <w:tcPr>
            <w:tcW w:w="1276" w:type="dxa"/>
          </w:tcPr>
          <w:p w:rsidR="002829D8" w:rsidRPr="002829D8" w:rsidRDefault="002829D8" w:rsidP="002829D8">
            <w:pPr>
              <w:spacing w:line="221" w:lineRule="auto"/>
              <w:rPr>
                <w:sz w:val="16"/>
                <w:szCs w:val="16"/>
              </w:rPr>
            </w:pPr>
            <w:r w:rsidRPr="002829D8">
              <w:rPr>
                <w:sz w:val="16"/>
                <w:szCs w:val="16"/>
              </w:rPr>
              <w:t>711 774,1</w:t>
            </w:r>
          </w:p>
        </w:tc>
        <w:tc>
          <w:tcPr>
            <w:tcW w:w="1134" w:type="dxa"/>
          </w:tcPr>
          <w:p w:rsidR="002829D8" w:rsidRPr="002829D8" w:rsidRDefault="002829D8" w:rsidP="002829D8">
            <w:pPr>
              <w:spacing w:line="221" w:lineRule="auto"/>
              <w:rPr>
                <w:sz w:val="16"/>
                <w:szCs w:val="16"/>
              </w:rPr>
            </w:pPr>
            <w:r w:rsidRPr="002829D8">
              <w:rPr>
                <w:sz w:val="16"/>
                <w:szCs w:val="16"/>
              </w:rPr>
              <w:t>318 178,1</w:t>
            </w:r>
          </w:p>
        </w:tc>
        <w:tc>
          <w:tcPr>
            <w:tcW w:w="1228" w:type="dxa"/>
            <w:gridSpan w:val="2"/>
          </w:tcPr>
          <w:p w:rsidR="002829D8" w:rsidRPr="002829D8" w:rsidRDefault="002829D8" w:rsidP="002829D8">
            <w:pPr>
              <w:spacing w:line="221" w:lineRule="auto"/>
              <w:rPr>
                <w:sz w:val="16"/>
                <w:szCs w:val="16"/>
              </w:rPr>
            </w:pPr>
            <w:r w:rsidRPr="002829D8">
              <w:rPr>
                <w:sz w:val="16"/>
                <w:szCs w:val="16"/>
              </w:rPr>
              <w:t>22 165,9</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1 158 075,4</w:t>
            </w:r>
          </w:p>
        </w:tc>
        <w:tc>
          <w:tcPr>
            <w:tcW w:w="1276" w:type="dxa"/>
          </w:tcPr>
          <w:p w:rsidR="002829D8" w:rsidRPr="002829D8" w:rsidRDefault="002829D8" w:rsidP="002829D8">
            <w:pPr>
              <w:rPr>
                <w:sz w:val="16"/>
                <w:szCs w:val="16"/>
              </w:rPr>
            </w:pPr>
            <w:r w:rsidRPr="002829D8">
              <w:rPr>
                <w:sz w:val="16"/>
                <w:szCs w:val="16"/>
              </w:rPr>
              <w:t>796 734,8</w:t>
            </w:r>
          </w:p>
        </w:tc>
        <w:tc>
          <w:tcPr>
            <w:tcW w:w="1134" w:type="dxa"/>
          </w:tcPr>
          <w:p w:rsidR="002829D8" w:rsidRPr="002829D8" w:rsidRDefault="002829D8" w:rsidP="002829D8">
            <w:pPr>
              <w:rPr>
                <w:sz w:val="16"/>
                <w:szCs w:val="16"/>
              </w:rPr>
            </w:pPr>
            <w:r w:rsidRPr="002829D8">
              <w:rPr>
                <w:sz w:val="16"/>
                <w:szCs w:val="16"/>
              </w:rPr>
              <w:t>338 011,0</w:t>
            </w:r>
          </w:p>
        </w:tc>
        <w:tc>
          <w:tcPr>
            <w:tcW w:w="1228" w:type="dxa"/>
            <w:gridSpan w:val="2"/>
          </w:tcPr>
          <w:p w:rsidR="002829D8" w:rsidRPr="002829D8" w:rsidRDefault="002829D8" w:rsidP="002829D8">
            <w:pPr>
              <w:rPr>
                <w:sz w:val="16"/>
                <w:szCs w:val="16"/>
              </w:rPr>
            </w:pPr>
            <w:r w:rsidRPr="002829D8">
              <w:rPr>
                <w:sz w:val="16"/>
                <w:szCs w:val="16"/>
              </w:rPr>
              <w:t>22 604,6</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1 266 125,6</w:t>
            </w:r>
          </w:p>
        </w:tc>
        <w:tc>
          <w:tcPr>
            <w:tcW w:w="1276" w:type="dxa"/>
          </w:tcPr>
          <w:p w:rsidR="002829D8" w:rsidRPr="002829D8" w:rsidRDefault="002829D8" w:rsidP="002829D8">
            <w:pPr>
              <w:rPr>
                <w:sz w:val="16"/>
                <w:szCs w:val="16"/>
              </w:rPr>
            </w:pPr>
            <w:r w:rsidRPr="002829D8">
              <w:rPr>
                <w:sz w:val="16"/>
                <w:szCs w:val="16"/>
              </w:rPr>
              <w:t>865 846,5</w:t>
            </w:r>
          </w:p>
        </w:tc>
        <w:tc>
          <w:tcPr>
            <w:tcW w:w="1134" w:type="dxa"/>
          </w:tcPr>
          <w:p w:rsidR="002829D8" w:rsidRPr="002829D8" w:rsidRDefault="002829D8" w:rsidP="002829D8">
            <w:pPr>
              <w:rPr>
                <w:sz w:val="16"/>
                <w:szCs w:val="16"/>
              </w:rPr>
            </w:pPr>
            <w:r w:rsidRPr="002829D8">
              <w:rPr>
                <w:sz w:val="16"/>
                <w:szCs w:val="16"/>
              </w:rPr>
              <w:t>374 042,2</w:t>
            </w:r>
          </w:p>
        </w:tc>
        <w:tc>
          <w:tcPr>
            <w:tcW w:w="1228" w:type="dxa"/>
            <w:gridSpan w:val="2"/>
          </w:tcPr>
          <w:p w:rsidR="002829D8" w:rsidRPr="002829D8" w:rsidRDefault="002829D8" w:rsidP="002829D8">
            <w:pPr>
              <w:rPr>
                <w:sz w:val="16"/>
                <w:szCs w:val="16"/>
              </w:rPr>
            </w:pPr>
            <w:r w:rsidRPr="002829D8">
              <w:rPr>
                <w:sz w:val="16"/>
                <w:szCs w:val="16"/>
              </w:rPr>
              <w:t>26 236,9</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1 366 097,1</w:t>
            </w:r>
          </w:p>
        </w:tc>
        <w:tc>
          <w:tcPr>
            <w:tcW w:w="1276" w:type="dxa"/>
          </w:tcPr>
          <w:p w:rsidR="002829D8" w:rsidRPr="002829D8" w:rsidRDefault="002829D8" w:rsidP="002829D8">
            <w:pPr>
              <w:rPr>
                <w:sz w:val="16"/>
                <w:szCs w:val="16"/>
              </w:rPr>
            </w:pPr>
            <w:r w:rsidRPr="002829D8">
              <w:rPr>
                <w:sz w:val="16"/>
                <w:szCs w:val="16"/>
              </w:rPr>
              <w:t>940 484,0</w:t>
            </w:r>
          </w:p>
        </w:tc>
        <w:tc>
          <w:tcPr>
            <w:tcW w:w="1134" w:type="dxa"/>
          </w:tcPr>
          <w:p w:rsidR="002829D8" w:rsidRPr="002829D8" w:rsidRDefault="002829D8" w:rsidP="002829D8">
            <w:pPr>
              <w:rPr>
                <w:sz w:val="16"/>
                <w:szCs w:val="16"/>
              </w:rPr>
            </w:pPr>
            <w:r w:rsidRPr="002829D8">
              <w:rPr>
                <w:sz w:val="16"/>
                <w:szCs w:val="16"/>
              </w:rPr>
              <w:t>395 604,8</w:t>
            </w:r>
          </w:p>
        </w:tc>
        <w:tc>
          <w:tcPr>
            <w:tcW w:w="1228" w:type="dxa"/>
            <w:gridSpan w:val="2"/>
          </w:tcPr>
          <w:p w:rsidR="002829D8" w:rsidRPr="002829D8" w:rsidRDefault="002829D8" w:rsidP="002829D8">
            <w:pPr>
              <w:rPr>
                <w:sz w:val="16"/>
                <w:szCs w:val="16"/>
              </w:rPr>
            </w:pPr>
            <w:r w:rsidRPr="002829D8">
              <w:rPr>
                <w:sz w:val="16"/>
                <w:szCs w:val="16"/>
              </w:rPr>
              <w:t>30 258,3</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color w:val="FF0000"/>
                <w:sz w:val="16"/>
                <w:szCs w:val="16"/>
              </w:rPr>
            </w:pPr>
            <w:r w:rsidRPr="002829D8">
              <w:rPr>
                <w:bCs/>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1 499 598,1</w:t>
            </w:r>
          </w:p>
        </w:tc>
        <w:tc>
          <w:tcPr>
            <w:tcW w:w="1276" w:type="dxa"/>
          </w:tcPr>
          <w:p w:rsidR="002829D8" w:rsidRPr="002829D8" w:rsidRDefault="002829D8" w:rsidP="002829D8">
            <w:pPr>
              <w:rPr>
                <w:color w:val="FF0000"/>
                <w:sz w:val="16"/>
                <w:szCs w:val="16"/>
              </w:rPr>
            </w:pPr>
            <w:r w:rsidRPr="002829D8">
              <w:rPr>
                <w:color w:val="FF0000"/>
                <w:sz w:val="16"/>
                <w:szCs w:val="16"/>
              </w:rPr>
              <w:t>1 025 518,0</w:t>
            </w:r>
          </w:p>
        </w:tc>
        <w:tc>
          <w:tcPr>
            <w:tcW w:w="1134" w:type="dxa"/>
          </w:tcPr>
          <w:p w:rsidR="002829D8" w:rsidRPr="002829D8" w:rsidRDefault="002829D8" w:rsidP="002829D8">
            <w:pPr>
              <w:rPr>
                <w:color w:val="FF0000"/>
                <w:sz w:val="16"/>
                <w:szCs w:val="16"/>
              </w:rPr>
            </w:pPr>
            <w:r w:rsidRPr="002829D8">
              <w:rPr>
                <w:color w:val="FF0000"/>
                <w:sz w:val="16"/>
                <w:szCs w:val="16"/>
              </w:rPr>
              <w:t>440 852,0</w:t>
            </w:r>
          </w:p>
        </w:tc>
        <w:tc>
          <w:tcPr>
            <w:tcW w:w="1228" w:type="dxa"/>
            <w:gridSpan w:val="2"/>
          </w:tcPr>
          <w:p w:rsidR="002829D8" w:rsidRPr="002829D8" w:rsidRDefault="002829D8" w:rsidP="002829D8">
            <w:pPr>
              <w:rPr>
                <w:color w:val="FF0000"/>
                <w:sz w:val="16"/>
                <w:szCs w:val="16"/>
              </w:rPr>
            </w:pPr>
            <w:r w:rsidRPr="002829D8">
              <w:rPr>
                <w:color w:val="FF0000"/>
                <w:sz w:val="16"/>
                <w:szCs w:val="16"/>
              </w:rPr>
              <w:t>33 228,1</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1 638 350,3</w:t>
            </w:r>
          </w:p>
        </w:tc>
        <w:tc>
          <w:tcPr>
            <w:tcW w:w="1276" w:type="dxa"/>
          </w:tcPr>
          <w:p w:rsidR="002829D8" w:rsidRPr="002829D8" w:rsidRDefault="002829D8" w:rsidP="002829D8">
            <w:pPr>
              <w:rPr>
                <w:color w:val="0000FF"/>
                <w:sz w:val="16"/>
                <w:szCs w:val="16"/>
              </w:rPr>
            </w:pPr>
            <w:r w:rsidRPr="002829D8">
              <w:rPr>
                <w:color w:val="0000FF"/>
                <w:sz w:val="16"/>
                <w:szCs w:val="16"/>
              </w:rPr>
              <w:t>1 076 713,6</w:t>
            </w:r>
          </w:p>
        </w:tc>
        <w:tc>
          <w:tcPr>
            <w:tcW w:w="1134" w:type="dxa"/>
          </w:tcPr>
          <w:p w:rsidR="002829D8" w:rsidRPr="002829D8" w:rsidRDefault="002829D8" w:rsidP="002829D8">
            <w:pPr>
              <w:rPr>
                <w:color w:val="0000FF"/>
                <w:sz w:val="16"/>
                <w:szCs w:val="16"/>
              </w:rPr>
            </w:pPr>
            <w:r w:rsidRPr="002829D8">
              <w:rPr>
                <w:color w:val="0000FF"/>
                <w:sz w:val="16"/>
                <w:szCs w:val="16"/>
              </w:rPr>
              <w:t>527 466,7</w:t>
            </w:r>
          </w:p>
        </w:tc>
        <w:tc>
          <w:tcPr>
            <w:tcW w:w="1228" w:type="dxa"/>
            <w:gridSpan w:val="2"/>
          </w:tcPr>
          <w:p w:rsidR="002829D8" w:rsidRPr="002829D8" w:rsidRDefault="002829D8" w:rsidP="002829D8">
            <w:pPr>
              <w:rPr>
                <w:color w:val="0000FF"/>
                <w:sz w:val="16"/>
                <w:szCs w:val="16"/>
              </w:rPr>
            </w:pPr>
            <w:r w:rsidRPr="002829D8">
              <w:rPr>
                <w:color w:val="0000FF"/>
                <w:sz w:val="16"/>
                <w:szCs w:val="16"/>
              </w:rPr>
              <w:t>34 170,0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2.1</w:t>
            </w:r>
          </w:p>
          <w:p w:rsidR="002829D8" w:rsidRPr="002829D8" w:rsidRDefault="002829D8" w:rsidP="002829D8">
            <w:pPr>
              <w:rPr>
                <w:b/>
                <w:sz w:val="16"/>
                <w:szCs w:val="16"/>
              </w:rPr>
            </w:pPr>
          </w:p>
        </w:tc>
        <w:tc>
          <w:tcPr>
            <w:tcW w:w="1134" w:type="dxa"/>
            <w:vMerge w:val="restart"/>
          </w:tcPr>
          <w:p w:rsidR="002829D8" w:rsidRPr="002829D8" w:rsidRDefault="002829D8" w:rsidP="002829D8">
            <w:pPr>
              <w:spacing w:line="221" w:lineRule="auto"/>
              <w:rPr>
                <w:sz w:val="16"/>
                <w:szCs w:val="16"/>
              </w:rPr>
            </w:pPr>
            <w:r w:rsidRPr="002829D8">
              <w:rPr>
                <w:sz w:val="16"/>
                <w:szCs w:val="16"/>
              </w:rPr>
              <w:t xml:space="preserve">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 </w:t>
            </w:r>
          </w:p>
        </w:tc>
        <w:tc>
          <w:tcPr>
            <w:tcW w:w="1134" w:type="dxa"/>
          </w:tcPr>
          <w:p w:rsidR="002829D8" w:rsidRPr="002829D8" w:rsidRDefault="002829D8" w:rsidP="002829D8">
            <w:pPr>
              <w:spacing w:line="221" w:lineRule="auto"/>
              <w:rPr>
                <w:b/>
                <w:sz w:val="16"/>
                <w:szCs w:val="16"/>
              </w:rPr>
            </w:pPr>
            <w:r w:rsidRPr="002829D8">
              <w:rPr>
                <w:b/>
                <w:sz w:val="16"/>
                <w:szCs w:val="16"/>
              </w:rPr>
              <w:t>2016-2027</w:t>
            </w:r>
          </w:p>
        </w:tc>
        <w:tc>
          <w:tcPr>
            <w:tcW w:w="1275" w:type="dxa"/>
          </w:tcPr>
          <w:p w:rsidR="002829D8" w:rsidRPr="002829D8" w:rsidRDefault="002829D8" w:rsidP="002829D8">
            <w:pPr>
              <w:spacing w:line="221" w:lineRule="auto"/>
              <w:rPr>
                <w:b/>
                <w:color w:val="0000FF"/>
                <w:sz w:val="16"/>
                <w:szCs w:val="16"/>
              </w:rPr>
            </w:pPr>
            <w:r w:rsidRPr="002829D8">
              <w:rPr>
                <w:b/>
                <w:color w:val="0000FF"/>
                <w:sz w:val="16"/>
                <w:szCs w:val="16"/>
              </w:rPr>
              <w:t>62 614,7</w:t>
            </w:r>
          </w:p>
        </w:tc>
        <w:tc>
          <w:tcPr>
            <w:tcW w:w="1276" w:type="dxa"/>
          </w:tcPr>
          <w:p w:rsidR="002829D8" w:rsidRPr="002829D8" w:rsidRDefault="002829D8" w:rsidP="002829D8">
            <w:pPr>
              <w:rPr>
                <w:b/>
                <w:color w:val="0000FF"/>
                <w:sz w:val="16"/>
                <w:szCs w:val="16"/>
              </w:rPr>
            </w:pPr>
            <w:r w:rsidRPr="002829D8">
              <w:rPr>
                <w:b/>
                <w:color w:val="0000FF"/>
                <w:sz w:val="16"/>
                <w:szCs w:val="16"/>
              </w:rPr>
              <w:t>0,0</w:t>
            </w:r>
          </w:p>
        </w:tc>
        <w:tc>
          <w:tcPr>
            <w:tcW w:w="1134" w:type="dxa"/>
          </w:tcPr>
          <w:p w:rsidR="002829D8" w:rsidRPr="002829D8" w:rsidRDefault="002829D8" w:rsidP="002829D8">
            <w:pPr>
              <w:spacing w:line="221" w:lineRule="auto"/>
              <w:rPr>
                <w:b/>
                <w:color w:val="0000FF"/>
                <w:sz w:val="16"/>
                <w:szCs w:val="16"/>
              </w:rPr>
            </w:pPr>
            <w:r w:rsidRPr="002829D8">
              <w:rPr>
                <w:b/>
                <w:color w:val="0000FF"/>
                <w:sz w:val="16"/>
                <w:szCs w:val="16"/>
              </w:rPr>
              <w:t>62 614,7</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spacing w:line="221" w:lineRule="auto"/>
              <w:rPr>
                <w:b/>
                <w:sz w:val="16"/>
                <w:szCs w:val="16"/>
              </w:rPr>
            </w:pPr>
            <w:r w:rsidRPr="002829D8">
              <w:rPr>
                <w:sz w:val="16"/>
                <w:szCs w:val="16"/>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2016</w:t>
            </w:r>
          </w:p>
        </w:tc>
        <w:tc>
          <w:tcPr>
            <w:tcW w:w="1275" w:type="dxa"/>
          </w:tcPr>
          <w:p w:rsidR="002829D8" w:rsidRPr="002829D8" w:rsidRDefault="002829D8" w:rsidP="002829D8">
            <w:pPr>
              <w:spacing w:line="221" w:lineRule="auto"/>
              <w:rPr>
                <w:sz w:val="16"/>
                <w:szCs w:val="16"/>
              </w:rPr>
            </w:pPr>
            <w:r w:rsidRPr="002829D8">
              <w:rPr>
                <w:sz w:val="16"/>
                <w:szCs w:val="16"/>
              </w:rPr>
              <w:t>6 017,8</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6 017,8</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2017</w:t>
            </w:r>
          </w:p>
        </w:tc>
        <w:tc>
          <w:tcPr>
            <w:tcW w:w="1275" w:type="dxa"/>
          </w:tcPr>
          <w:p w:rsidR="002829D8" w:rsidRPr="002829D8" w:rsidRDefault="002829D8" w:rsidP="002829D8">
            <w:pPr>
              <w:spacing w:line="221" w:lineRule="auto"/>
              <w:rPr>
                <w:sz w:val="16"/>
                <w:szCs w:val="16"/>
              </w:rPr>
            </w:pPr>
            <w:r w:rsidRPr="002829D8">
              <w:rPr>
                <w:sz w:val="16"/>
                <w:szCs w:val="16"/>
              </w:rPr>
              <w:t>4 689,1</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4 689,1</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2018</w:t>
            </w:r>
          </w:p>
        </w:tc>
        <w:tc>
          <w:tcPr>
            <w:tcW w:w="1275" w:type="dxa"/>
          </w:tcPr>
          <w:p w:rsidR="002829D8" w:rsidRPr="002829D8" w:rsidRDefault="002829D8" w:rsidP="002829D8">
            <w:pPr>
              <w:spacing w:line="221" w:lineRule="auto"/>
              <w:rPr>
                <w:sz w:val="16"/>
                <w:szCs w:val="16"/>
              </w:rPr>
            </w:pPr>
            <w:r w:rsidRPr="002829D8">
              <w:rPr>
                <w:sz w:val="16"/>
                <w:szCs w:val="16"/>
              </w:rPr>
              <w:t>5 910,1</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5 910,1</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b/>
                <w:sz w:val="16"/>
                <w:szCs w:val="16"/>
              </w:rPr>
            </w:pPr>
            <w:r w:rsidRPr="002829D8">
              <w:rPr>
                <w:sz w:val="16"/>
                <w:szCs w:val="16"/>
              </w:rPr>
              <w:t>2019</w:t>
            </w:r>
          </w:p>
        </w:tc>
        <w:tc>
          <w:tcPr>
            <w:tcW w:w="1275" w:type="dxa"/>
          </w:tcPr>
          <w:p w:rsidR="002829D8" w:rsidRPr="002829D8" w:rsidRDefault="002829D8" w:rsidP="002829D8">
            <w:pPr>
              <w:spacing w:line="221" w:lineRule="auto"/>
              <w:rPr>
                <w:sz w:val="16"/>
                <w:szCs w:val="16"/>
              </w:rPr>
            </w:pPr>
            <w:r w:rsidRPr="002829D8">
              <w:rPr>
                <w:sz w:val="16"/>
                <w:szCs w:val="16"/>
              </w:rPr>
              <w:t>7 796,7</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7 796,7</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b/>
                <w:sz w:val="16"/>
                <w:szCs w:val="16"/>
              </w:rPr>
            </w:pPr>
            <w:r w:rsidRPr="002829D8">
              <w:rPr>
                <w:sz w:val="16"/>
                <w:szCs w:val="16"/>
              </w:rPr>
              <w:t>2020</w:t>
            </w:r>
          </w:p>
        </w:tc>
        <w:tc>
          <w:tcPr>
            <w:tcW w:w="1275" w:type="dxa"/>
          </w:tcPr>
          <w:p w:rsidR="002829D8" w:rsidRPr="002829D8" w:rsidRDefault="002829D8" w:rsidP="002829D8">
            <w:pPr>
              <w:spacing w:line="221" w:lineRule="auto"/>
              <w:rPr>
                <w:sz w:val="16"/>
                <w:szCs w:val="16"/>
              </w:rPr>
            </w:pPr>
            <w:r w:rsidRPr="002829D8">
              <w:rPr>
                <w:sz w:val="16"/>
                <w:szCs w:val="16"/>
              </w:rPr>
              <w:t>6 448,5</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6 448,5</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6 588,4</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6 588,4</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6 713,8</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6 713,8</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6 283,9</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6 283,9</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6 387,4</w:t>
            </w:r>
          </w:p>
        </w:tc>
        <w:tc>
          <w:tcPr>
            <w:tcW w:w="1276" w:type="dxa"/>
          </w:tcPr>
          <w:p w:rsidR="002829D8" w:rsidRPr="002829D8" w:rsidRDefault="002829D8" w:rsidP="002829D8">
            <w:pPr>
              <w:rPr>
                <w:color w:val="FF0000"/>
                <w:sz w:val="16"/>
                <w:szCs w:val="16"/>
              </w:rPr>
            </w:pPr>
            <w:r w:rsidRPr="002829D8">
              <w:rPr>
                <w:color w:val="FF0000"/>
                <w:sz w:val="16"/>
                <w:szCs w:val="16"/>
              </w:rPr>
              <w:t>0,0</w:t>
            </w:r>
          </w:p>
        </w:tc>
        <w:tc>
          <w:tcPr>
            <w:tcW w:w="1134" w:type="dxa"/>
          </w:tcPr>
          <w:p w:rsidR="002829D8" w:rsidRPr="002829D8" w:rsidRDefault="002829D8" w:rsidP="002829D8">
            <w:pPr>
              <w:rPr>
                <w:color w:val="FF0000"/>
                <w:sz w:val="16"/>
                <w:szCs w:val="16"/>
              </w:rPr>
            </w:pPr>
            <w:r w:rsidRPr="002829D8">
              <w:rPr>
                <w:color w:val="FF0000"/>
                <w:sz w:val="16"/>
                <w:szCs w:val="16"/>
              </w:rPr>
              <w:t>6 387,4</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5 779,0</w:t>
            </w:r>
          </w:p>
        </w:tc>
        <w:tc>
          <w:tcPr>
            <w:tcW w:w="1276" w:type="dxa"/>
          </w:tcPr>
          <w:p w:rsidR="002829D8" w:rsidRPr="002829D8" w:rsidRDefault="002829D8" w:rsidP="002829D8">
            <w:pPr>
              <w:rPr>
                <w:color w:val="0000FF"/>
                <w:sz w:val="16"/>
                <w:szCs w:val="16"/>
              </w:rPr>
            </w:pPr>
            <w:r w:rsidRPr="002829D8">
              <w:rPr>
                <w:color w:val="0000FF"/>
                <w:sz w:val="16"/>
                <w:szCs w:val="16"/>
              </w:rPr>
              <w:t>0,0</w:t>
            </w:r>
          </w:p>
        </w:tc>
        <w:tc>
          <w:tcPr>
            <w:tcW w:w="1134" w:type="dxa"/>
          </w:tcPr>
          <w:p w:rsidR="002829D8" w:rsidRPr="002829D8" w:rsidRDefault="002829D8" w:rsidP="002829D8">
            <w:pPr>
              <w:rPr>
                <w:color w:val="0000FF"/>
                <w:sz w:val="16"/>
                <w:szCs w:val="16"/>
              </w:rPr>
            </w:pPr>
            <w:r w:rsidRPr="002829D8">
              <w:rPr>
                <w:color w:val="0000FF"/>
                <w:sz w:val="16"/>
                <w:szCs w:val="16"/>
              </w:rPr>
              <w:t>5 779,0</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2.2.</w:t>
            </w:r>
          </w:p>
          <w:p w:rsidR="002829D8" w:rsidRPr="002829D8" w:rsidRDefault="002829D8" w:rsidP="002829D8">
            <w:pPr>
              <w:rPr>
                <w:b/>
                <w:sz w:val="16"/>
                <w:szCs w:val="16"/>
              </w:rPr>
            </w:pPr>
          </w:p>
        </w:tc>
        <w:tc>
          <w:tcPr>
            <w:tcW w:w="1134" w:type="dxa"/>
            <w:vMerge w:val="restart"/>
          </w:tcPr>
          <w:p w:rsidR="002829D8" w:rsidRPr="002829D8" w:rsidRDefault="002829D8" w:rsidP="002829D8">
            <w:pPr>
              <w:spacing w:line="221" w:lineRule="auto"/>
              <w:contextualSpacing/>
              <w:rPr>
                <w:bCs/>
                <w:iCs/>
                <w:sz w:val="16"/>
                <w:szCs w:val="16"/>
              </w:rPr>
            </w:pPr>
            <w:r w:rsidRPr="002829D8">
              <w:rPr>
                <w:sz w:val="16"/>
                <w:szCs w:val="16"/>
              </w:rPr>
              <w:t xml:space="preserve">Компенсация расходов, связанных с переездом в соответствии с муниципальными правовыми </w:t>
            </w:r>
            <w:r w:rsidRPr="002829D8">
              <w:rPr>
                <w:sz w:val="16"/>
                <w:szCs w:val="16"/>
              </w:rPr>
              <w:lastRenderedPageBreak/>
              <w:t>актами муниципальных образований (Предоставление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spacing w:line="221" w:lineRule="auto"/>
              <w:rPr>
                <w:b/>
                <w:sz w:val="16"/>
                <w:szCs w:val="16"/>
              </w:rPr>
            </w:pPr>
            <w:r w:rsidRPr="002829D8">
              <w:rPr>
                <w:b/>
                <w:sz w:val="16"/>
                <w:szCs w:val="16"/>
              </w:rPr>
              <w:lastRenderedPageBreak/>
              <w:t>2016-2027</w:t>
            </w:r>
          </w:p>
        </w:tc>
        <w:tc>
          <w:tcPr>
            <w:tcW w:w="1275" w:type="dxa"/>
          </w:tcPr>
          <w:p w:rsidR="002829D8" w:rsidRPr="002829D8" w:rsidRDefault="002829D8" w:rsidP="002829D8">
            <w:pPr>
              <w:spacing w:line="221" w:lineRule="auto"/>
              <w:rPr>
                <w:b/>
                <w:color w:val="0000FF"/>
                <w:sz w:val="16"/>
                <w:szCs w:val="16"/>
              </w:rPr>
            </w:pPr>
            <w:r w:rsidRPr="002829D8">
              <w:rPr>
                <w:b/>
                <w:color w:val="0000FF"/>
                <w:sz w:val="16"/>
                <w:szCs w:val="16"/>
              </w:rPr>
              <w:t>3 355,0</w:t>
            </w:r>
          </w:p>
        </w:tc>
        <w:tc>
          <w:tcPr>
            <w:tcW w:w="1276" w:type="dxa"/>
          </w:tcPr>
          <w:p w:rsidR="002829D8" w:rsidRPr="002829D8" w:rsidRDefault="002829D8" w:rsidP="002829D8">
            <w:pPr>
              <w:rPr>
                <w:b/>
                <w:color w:val="0000FF"/>
                <w:sz w:val="16"/>
                <w:szCs w:val="16"/>
              </w:rPr>
            </w:pPr>
            <w:r w:rsidRPr="002829D8">
              <w:rPr>
                <w:b/>
                <w:color w:val="0000FF"/>
                <w:sz w:val="16"/>
                <w:szCs w:val="16"/>
              </w:rPr>
              <w:t>0,0</w:t>
            </w:r>
          </w:p>
        </w:tc>
        <w:tc>
          <w:tcPr>
            <w:tcW w:w="1134" w:type="dxa"/>
          </w:tcPr>
          <w:p w:rsidR="002829D8" w:rsidRPr="002829D8" w:rsidRDefault="002829D8" w:rsidP="002829D8">
            <w:pPr>
              <w:spacing w:line="221" w:lineRule="auto"/>
              <w:rPr>
                <w:b/>
                <w:color w:val="0000FF"/>
                <w:sz w:val="16"/>
                <w:szCs w:val="16"/>
              </w:rPr>
            </w:pPr>
            <w:r w:rsidRPr="002829D8">
              <w:rPr>
                <w:b/>
                <w:color w:val="0000FF"/>
                <w:sz w:val="16"/>
                <w:szCs w:val="16"/>
              </w:rPr>
              <w:t>3 355,0</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spacing w:line="221" w:lineRule="auto"/>
              <w:ind w:right="-108"/>
              <w:rPr>
                <w:b/>
                <w:sz w:val="16"/>
                <w:szCs w:val="16"/>
              </w:rPr>
            </w:pPr>
            <w:r w:rsidRPr="002829D8">
              <w:rPr>
                <w:sz w:val="16"/>
                <w:szCs w:val="16"/>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2016</w:t>
            </w:r>
          </w:p>
        </w:tc>
        <w:tc>
          <w:tcPr>
            <w:tcW w:w="1275" w:type="dxa"/>
          </w:tcPr>
          <w:p w:rsidR="002829D8" w:rsidRPr="002829D8" w:rsidRDefault="002829D8" w:rsidP="002829D8">
            <w:pPr>
              <w:spacing w:line="221" w:lineRule="auto"/>
              <w:rPr>
                <w:sz w:val="16"/>
                <w:szCs w:val="16"/>
              </w:rPr>
            </w:pPr>
            <w:r w:rsidRPr="002829D8">
              <w:rPr>
                <w:sz w:val="16"/>
                <w:szCs w:val="16"/>
              </w:rPr>
              <w:t>185,8</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185,8</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2017</w:t>
            </w:r>
          </w:p>
        </w:tc>
        <w:tc>
          <w:tcPr>
            <w:tcW w:w="1275" w:type="dxa"/>
          </w:tcPr>
          <w:p w:rsidR="002829D8" w:rsidRPr="002829D8" w:rsidRDefault="002829D8" w:rsidP="002829D8">
            <w:pPr>
              <w:spacing w:line="221" w:lineRule="auto"/>
              <w:rPr>
                <w:sz w:val="16"/>
                <w:szCs w:val="16"/>
              </w:rPr>
            </w:pPr>
            <w:r w:rsidRPr="002829D8">
              <w:rPr>
                <w:sz w:val="16"/>
                <w:szCs w:val="16"/>
              </w:rPr>
              <w:t>195,2</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195,2</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2018</w:t>
            </w:r>
          </w:p>
        </w:tc>
        <w:tc>
          <w:tcPr>
            <w:tcW w:w="1275" w:type="dxa"/>
          </w:tcPr>
          <w:p w:rsidR="002829D8" w:rsidRPr="002829D8" w:rsidRDefault="002829D8" w:rsidP="002829D8">
            <w:pPr>
              <w:spacing w:line="221" w:lineRule="auto"/>
              <w:rPr>
                <w:sz w:val="16"/>
                <w:szCs w:val="16"/>
              </w:rPr>
            </w:pPr>
            <w:r w:rsidRPr="002829D8">
              <w:rPr>
                <w:sz w:val="16"/>
                <w:szCs w:val="16"/>
              </w:rPr>
              <w:t>146,1</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146,1</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b/>
                <w:sz w:val="16"/>
                <w:szCs w:val="16"/>
              </w:rPr>
            </w:pPr>
            <w:r w:rsidRPr="002829D8">
              <w:rPr>
                <w:sz w:val="16"/>
                <w:szCs w:val="16"/>
              </w:rPr>
              <w:t>2019</w:t>
            </w:r>
          </w:p>
        </w:tc>
        <w:tc>
          <w:tcPr>
            <w:tcW w:w="1275" w:type="dxa"/>
          </w:tcPr>
          <w:p w:rsidR="002829D8" w:rsidRPr="002829D8" w:rsidRDefault="002829D8" w:rsidP="002829D8">
            <w:pPr>
              <w:spacing w:line="221" w:lineRule="auto"/>
              <w:rPr>
                <w:sz w:val="16"/>
                <w:szCs w:val="16"/>
              </w:rPr>
            </w:pPr>
            <w:r w:rsidRPr="002829D8">
              <w:rPr>
                <w:sz w:val="16"/>
                <w:szCs w:val="16"/>
              </w:rPr>
              <w:t>494,0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494,0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b/>
                <w:sz w:val="16"/>
                <w:szCs w:val="16"/>
              </w:rPr>
            </w:pPr>
            <w:r w:rsidRPr="002829D8">
              <w:rPr>
                <w:sz w:val="16"/>
                <w:szCs w:val="16"/>
              </w:rPr>
              <w:t>2020</w:t>
            </w:r>
          </w:p>
        </w:tc>
        <w:tc>
          <w:tcPr>
            <w:tcW w:w="1275" w:type="dxa"/>
          </w:tcPr>
          <w:p w:rsidR="002829D8" w:rsidRPr="002829D8" w:rsidRDefault="002829D8" w:rsidP="002829D8">
            <w:pPr>
              <w:spacing w:line="221" w:lineRule="auto"/>
              <w:rPr>
                <w:sz w:val="16"/>
                <w:szCs w:val="16"/>
              </w:rPr>
            </w:pPr>
            <w:r w:rsidRPr="002829D8">
              <w:rPr>
                <w:sz w:val="16"/>
                <w:szCs w:val="16"/>
              </w:rPr>
              <w:t>726,2</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726,2</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253,6</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253,6</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625,4</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625,4</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339,9</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339,9</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color w:val="FF0000"/>
                <w:sz w:val="16"/>
                <w:szCs w:val="16"/>
              </w:rPr>
            </w:pPr>
            <w:r w:rsidRPr="002829D8">
              <w:rPr>
                <w:bCs/>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534,4</w:t>
            </w:r>
          </w:p>
        </w:tc>
        <w:tc>
          <w:tcPr>
            <w:tcW w:w="1276" w:type="dxa"/>
          </w:tcPr>
          <w:p w:rsidR="002829D8" w:rsidRPr="002829D8" w:rsidRDefault="002829D8" w:rsidP="002829D8">
            <w:pPr>
              <w:rPr>
                <w:color w:val="FF0000"/>
                <w:sz w:val="16"/>
                <w:szCs w:val="16"/>
              </w:rPr>
            </w:pPr>
            <w:r w:rsidRPr="002829D8">
              <w:rPr>
                <w:color w:val="FF0000"/>
                <w:sz w:val="16"/>
                <w:szCs w:val="16"/>
              </w:rPr>
              <w:t>0,0</w:t>
            </w:r>
          </w:p>
        </w:tc>
        <w:tc>
          <w:tcPr>
            <w:tcW w:w="1134" w:type="dxa"/>
          </w:tcPr>
          <w:p w:rsidR="002829D8" w:rsidRPr="002829D8" w:rsidRDefault="002829D8" w:rsidP="002829D8">
            <w:pPr>
              <w:rPr>
                <w:color w:val="FF0000"/>
                <w:sz w:val="16"/>
                <w:szCs w:val="16"/>
              </w:rPr>
            </w:pPr>
            <w:r w:rsidRPr="002829D8">
              <w:rPr>
                <w:color w:val="FF0000"/>
                <w:sz w:val="16"/>
                <w:szCs w:val="16"/>
              </w:rPr>
              <w:t>534,4</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2.3</w:t>
            </w:r>
          </w:p>
        </w:tc>
        <w:tc>
          <w:tcPr>
            <w:tcW w:w="1134" w:type="dxa"/>
            <w:vMerge w:val="restart"/>
          </w:tcPr>
          <w:p w:rsidR="002829D8" w:rsidRPr="002829D8" w:rsidRDefault="002829D8" w:rsidP="002829D8">
            <w:pPr>
              <w:rPr>
                <w:b/>
                <w:sz w:val="16"/>
                <w:szCs w:val="16"/>
              </w:rPr>
            </w:pPr>
            <w:r w:rsidRPr="002829D8">
              <w:rPr>
                <w:sz w:val="16"/>
                <w:szCs w:val="16"/>
                <w:lang w:val="x-none" w:eastAsia="x-none"/>
              </w:rPr>
              <w:t>Финансовое обеспечение выполнения муниципального задания детскими дошкольными учреждениями</w:t>
            </w:r>
            <w:r w:rsidRPr="002829D8">
              <w:rPr>
                <w:sz w:val="16"/>
                <w:szCs w:val="16"/>
                <w:lang w:eastAsia="x-none"/>
              </w:rPr>
              <w:t xml:space="preserve"> за счет средств местного бюджета(</w:t>
            </w:r>
            <w:r w:rsidRPr="002829D8">
              <w:rPr>
                <w:sz w:val="16"/>
                <w:szCs w:val="16"/>
                <w:lang w:val="x-none" w:eastAsia="x-none"/>
              </w:rPr>
              <w:t>Предоставление субсидий бюджетным, автономным учреждениям и иным некоммерческим организациям</w:t>
            </w:r>
            <w:r w:rsidRPr="002829D8">
              <w:rPr>
                <w:sz w:val="16"/>
                <w:szCs w:val="16"/>
                <w:lang w:eastAsia="x-none"/>
              </w:rPr>
              <w:t>)</w:t>
            </w:r>
          </w:p>
        </w:tc>
        <w:tc>
          <w:tcPr>
            <w:tcW w:w="1134" w:type="dxa"/>
          </w:tcPr>
          <w:p w:rsidR="002829D8" w:rsidRPr="002829D8" w:rsidRDefault="002829D8" w:rsidP="002829D8">
            <w:pPr>
              <w:rPr>
                <w:b/>
                <w:sz w:val="16"/>
                <w:szCs w:val="16"/>
              </w:rPr>
            </w:pPr>
            <w:r w:rsidRPr="002829D8">
              <w:rPr>
                <w:b/>
                <w:color w:val="0000FF"/>
                <w:sz w:val="16"/>
                <w:szCs w:val="16"/>
              </w:rPr>
              <w:t>2016-2027</w:t>
            </w:r>
          </w:p>
        </w:tc>
        <w:tc>
          <w:tcPr>
            <w:tcW w:w="1275" w:type="dxa"/>
          </w:tcPr>
          <w:p w:rsidR="002829D8" w:rsidRPr="002829D8" w:rsidRDefault="002829D8" w:rsidP="002829D8">
            <w:pPr>
              <w:rPr>
                <w:b/>
                <w:color w:val="0000FF"/>
                <w:sz w:val="16"/>
                <w:szCs w:val="16"/>
              </w:rPr>
            </w:pPr>
            <w:r w:rsidRPr="002829D8">
              <w:rPr>
                <w:b/>
                <w:color w:val="0000FF"/>
                <w:sz w:val="16"/>
                <w:szCs w:val="16"/>
              </w:rPr>
              <w:t>160 664,4</w:t>
            </w:r>
          </w:p>
        </w:tc>
        <w:tc>
          <w:tcPr>
            <w:tcW w:w="1276" w:type="dxa"/>
          </w:tcPr>
          <w:p w:rsidR="002829D8" w:rsidRPr="002829D8" w:rsidRDefault="002829D8" w:rsidP="002829D8">
            <w:pPr>
              <w:rPr>
                <w:b/>
                <w:color w:val="0000FF"/>
                <w:sz w:val="16"/>
                <w:szCs w:val="16"/>
              </w:rPr>
            </w:pPr>
            <w:r w:rsidRPr="002829D8">
              <w:rPr>
                <w:b/>
                <w:color w:val="0000FF"/>
                <w:sz w:val="16"/>
                <w:szCs w:val="16"/>
              </w:rPr>
              <w:t>0,0</w:t>
            </w:r>
          </w:p>
        </w:tc>
        <w:tc>
          <w:tcPr>
            <w:tcW w:w="1134" w:type="dxa"/>
          </w:tcPr>
          <w:p w:rsidR="002829D8" w:rsidRPr="002829D8" w:rsidRDefault="002829D8" w:rsidP="002829D8">
            <w:pPr>
              <w:rPr>
                <w:b/>
                <w:color w:val="0000FF"/>
                <w:sz w:val="16"/>
                <w:szCs w:val="16"/>
              </w:rPr>
            </w:pPr>
            <w:r w:rsidRPr="002829D8">
              <w:rPr>
                <w:b/>
                <w:color w:val="0000FF"/>
                <w:sz w:val="16"/>
                <w:szCs w:val="16"/>
              </w:rPr>
              <w:t>160 664,4</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ind w:right="-108"/>
              <w:contextualSpacing/>
              <w:rPr>
                <w:bCs/>
                <w:iCs/>
                <w:sz w:val="16"/>
                <w:szCs w:val="16"/>
              </w:rPr>
            </w:pPr>
            <w:r w:rsidRPr="002829D8">
              <w:rPr>
                <w:sz w:val="16"/>
                <w:szCs w:val="16"/>
              </w:rPr>
              <w:t>Управление социальной политики Администрации МО Билибинский муниципальный район, учреждения образования</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vAlign w:val="center"/>
          </w:tcPr>
          <w:p w:rsidR="002829D8" w:rsidRPr="002829D8" w:rsidRDefault="002829D8" w:rsidP="002829D8">
            <w:pPr>
              <w:rPr>
                <w:sz w:val="16"/>
                <w:szCs w:val="16"/>
              </w:rPr>
            </w:pPr>
            <w:r w:rsidRPr="002829D8">
              <w:rPr>
                <w:sz w:val="16"/>
                <w:szCs w:val="16"/>
              </w:rPr>
              <w:t>2016</w:t>
            </w:r>
          </w:p>
        </w:tc>
        <w:tc>
          <w:tcPr>
            <w:tcW w:w="1275" w:type="dxa"/>
          </w:tcPr>
          <w:p w:rsidR="002829D8" w:rsidRPr="002829D8" w:rsidRDefault="002829D8" w:rsidP="002829D8">
            <w:pPr>
              <w:rPr>
                <w:sz w:val="16"/>
                <w:szCs w:val="16"/>
              </w:rPr>
            </w:pPr>
            <w:r w:rsidRPr="002829D8">
              <w:rPr>
                <w:sz w:val="16"/>
                <w:szCs w:val="16"/>
              </w:rPr>
              <w:t>13 705,7</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13 705,7</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vAlign w:val="center"/>
          </w:tcPr>
          <w:p w:rsidR="002829D8" w:rsidRPr="002829D8" w:rsidRDefault="002829D8" w:rsidP="002829D8">
            <w:pPr>
              <w:rPr>
                <w:sz w:val="16"/>
                <w:szCs w:val="16"/>
              </w:rPr>
            </w:pPr>
            <w:r w:rsidRPr="002829D8">
              <w:rPr>
                <w:sz w:val="16"/>
                <w:szCs w:val="16"/>
              </w:rPr>
              <w:t>2017</w:t>
            </w:r>
          </w:p>
        </w:tc>
        <w:tc>
          <w:tcPr>
            <w:tcW w:w="1275" w:type="dxa"/>
          </w:tcPr>
          <w:p w:rsidR="002829D8" w:rsidRPr="002829D8" w:rsidRDefault="002829D8" w:rsidP="002829D8">
            <w:pPr>
              <w:rPr>
                <w:sz w:val="16"/>
                <w:szCs w:val="16"/>
              </w:rPr>
            </w:pPr>
            <w:r w:rsidRPr="002829D8">
              <w:rPr>
                <w:sz w:val="16"/>
                <w:szCs w:val="16"/>
                <w:lang w:val="x-none" w:eastAsia="x-none"/>
              </w:rPr>
              <w:t>14</w:t>
            </w:r>
            <w:r w:rsidRPr="002829D8">
              <w:rPr>
                <w:sz w:val="16"/>
                <w:szCs w:val="16"/>
                <w:lang w:eastAsia="x-none"/>
              </w:rPr>
              <w:t xml:space="preserve"> </w:t>
            </w:r>
            <w:r w:rsidRPr="002829D8">
              <w:rPr>
                <w:sz w:val="16"/>
                <w:szCs w:val="16"/>
                <w:lang w:val="x-none" w:eastAsia="x-none"/>
              </w:rPr>
              <w:t>5</w:t>
            </w:r>
            <w:r w:rsidRPr="002829D8">
              <w:rPr>
                <w:sz w:val="16"/>
                <w:szCs w:val="16"/>
                <w:lang w:eastAsia="x-none"/>
              </w:rPr>
              <w:t>15</w:t>
            </w:r>
            <w:r w:rsidRPr="002829D8">
              <w:rPr>
                <w:sz w:val="16"/>
                <w:szCs w:val="16"/>
                <w:lang w:val="x-none" w:eastAsia="x-none"/>
              </w:rPr>
              <w:t>,</w:t>
            </w:r>
            <w:r w:rsidRPr="002829D8">
              <w:rPr>
                <w:sz w:val="16"/>
                <w:szCs w:val="16"/>
                <w:lang w:eastAsia="x-none"/>
              </w:rPr>
              <w:t>2</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lang w:val="x-none" w:eastAsia="x-none"/>
              </w:rPr>
              <w:t>14</w:t>
            </w:r>
            <w:r w:rsidRPr="002829D8">
              <w:rPr>
                <w:sz w:val="16"/>
                <w:szCs w:val="16"/>
                <w:lang w:eastAsia="x-none"/>
              </w:rPr>
              <w:t xml:space="preserve"> </w:t>
            </w:r>
            <w:r w:rsidRPr="002829D8">
              <w:rPr>
                <w:sz w:val="16"/>
                <w:szCs w:val="16"/>
                <w:lang w:val="x-none" w:eastAsia="x-none"/>
              </w:rPr>
              <w:t>5</w:t>
            </w:r>
            <w:r w:rsidRPr="002829D8">
              <w:rPr>
                <w:sz w:val="16"/>
                <w:szCs w:val="16"/>
                <w:lang w:eastAsia="x-none"/>
              </w:rPr>
              <w:t>15</w:t>
            </w:r>
            <w:r w:rsidRPr="002829D8">
              <w:rPr>
                <w:sz w:val="16"/>
                <w:szCs w:val="16"/>
                <w:lang w:val="x-none" w:eastAsia="x-none"/>
              </w:rPr>
              <w:t>,</w:t>
            </w:r>
            <w:r w:rsidRPr="002829D8">
              <w:rPr>
                <w:sz w:val="16"/>
                <w:szCs w:val="16"/>
                <w:lang w:eastAsia="x-none"/>
              </w:rPr>
              <w:t>2</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vAlign w:val="center"/>
          </w:tcPr>
          <w:p w:rsidR="002829D8" w:rsidRPr="002829D8" w:rsidRDefault="002829D8" w:rsidP="002829D8">
            <w:pPr>
              <w:rPr>
                <w:sz w:val="16"/>
                <w:szCs w:val="16"/>
              </w:rPr>
            </w:pPr>
            <w:r w:rsidRPr="002829D8">
              <w:rPr>
                <w:sz w:val="16"/>
                <w:szCs w:val="16"/>
              </w:rPr>
              <w:t>2018</w:t>
            </w:r>
          </w:p>
        </w:tc>
        <w:tc>
          <w:tcPr>
            <w:tcW w:w="1275" w:type="dxa"/>
          </w:tcPr>
          <w:p w:rsidR="002829D8" w:rsidRPr="002829D8" w:rsidRDefault="002829D8" w:rsidP="002829D8">
            <w:pPr>
              <w:rPr>
                <w:sz w:val="16"/>
                <w:szCs w:val="16"/>
              </w:rPr>
            </w:pPr>
            <w:r w:rsidRPr="002829D8">
              <w:rPr>
                <w:sz w:val="16"/>
                <w:szCs w:val="16"/>
              </w:rPr>
              <w:t>13 807,3</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13 807,3</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vAlign w:val="center"/>
          </w:tcPr>
          <w:p w:rsidR="002829D8" w:rsidRPr="002829D8" w:rsidRDefault="002829D8" w:rsidP="002829D8">
            <w:pPr>
              <w:rPr>
                <w:b/>
                <w:sz w:val="16"/>
                <w:szCs w:val="16"/>
              </w:rPr>
            </w:pPr>
            <w:r w:rsidRPr="002829D8">
              <w:rPr>
                <w:sz w:val="16"/>
                <w:szCs w:val="16"/>
              </w:rPr>
              <w:t>2019</w:t>
            </w:r>
          </w:p>
        </w:tc>
        <w:tc>
          <w:tcPr>
            <w:tcW w:w="1275" w:type="dxa"/>
          </w:tcPr>
          <w:p w:rsidR="002829D8" w:rsidRPr="002829D8" w:rsidRDefault="002829D8" w:rsidP="002829D8">
            <w:pPr>
              <w:rPr>
                <w:sz w:val="16"/>
                <w:szCs w:val="16"/>
              </w:rPr>
            </w:pPr>
            <w:r w:rsidRPr="002829D8">
              <w:rPr>
                <w:sz w:val="16"/>
                <w:szCs w:val="16"/>
              </w:rPr>
              <w:t>14 385,0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14 385,0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b/>
                <w:sz w:val="16"/>
                <w:szCs w:val="16"/>
              </w:rPr>
            </w:pPr>
            <w:r w:rsidRPr="002829D8">
              <w:rPr>
                <w:sz w:val="16"/>
                <w:szCs w:val="16"/>
              </w:rPr>
              <w:t>2020</w:t>
            </w:r>
          </w:p>
        </w:tc>
        <w:tc>
          <w:tcPr>
            <w:tcW w:w="1275" w:type="dxa"/>
          </w:tcPr>
          <w:p w:rsidR="002829D8" w:rsidRPr="002829D8" w:rsidRDefault="002829D8" w:rsidP="002829D8">
            <w:pPr>
              <w:rPr>
                <w:sz w:val="16"/>
                <w:szCs w:val="16"/>
              </w:rPr>
            </w:pPr>
            <w:r w:rsidRPr="002829D8">
              <w:rPr>
                <w:sz w:val="16"/>
                <w:szCs w:val="16"/>
              </w:rPr>
              <w:t>14 866,5</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14 866,5</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14 118,6</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14 118,6</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16 109,8</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16 109,8</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16 740,3</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16 740,3</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color w:val="FF0000"/>
                <w:sz w:val="16"/>
                <w:szCs w:val="16"/>
              </w:rPr>
            </w:pPr>
            <w:r w:rsidRPr="002829D8">
              <w:rPr>
                <w:bCs/>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22 123,7</w:t>
            </w:r>
          </w:p>
        </w:tc>
        <w:tc>
          <w:tcPr>
            <w:tcW w:w="1276" w:type="dxa"/>
          </w:tcPr>
          <w:p w:rsidR="002829D8" w:rsidRPr="002829D8" w:rsidRDefault="002829D8" w:rsidP="002829D8">
            <w:pPr>
              <w:rPr>
                <w:color w:val="FF0000"/>
                <w:sz w:val="16"/>
                <w:szCs w:val="16"/>
              </w:rPr>
            </w:pPr>
            <w:r w:rsidRPr="002829D8">
              <w:rPr>
                <w:color w:val="FF0000"/>
                <w:sz w:val="16"/>
                <w:szCs w:val="16"/>
              </w:rPr>
              <w:t>0,0</w:t>
            </w:r>
          </w:p>
        </w:tc>
        <w:tc>
          <w:tcPr>
            <w:tcW w:w="1134" w:type="dxa"/>
          </w:tcPr>
          <w:p w:rsidR="002829D8" w:rsidRPr="002829D8" w:rsidRDefault="002829D8" w:rsidP="002829D8">
            <w:pPr>
              <w:rPr>
                <w:color w:val="FF0000"/>
                <w:sz w:val="16"/>
                <w:szCs w:val="16"/>
              </w:rPr>
            </w:pPr>
            <w:r w:rsidRPr="002829D8">
              <w:rPr>
                <w:color w:val="FF0000"/>
                <w:sz w:val="16"/>
                <w:szCs w:val="16"/>
              </w:rPr>
              <w:t>22 123,7</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20 292,3</w:t>
            </w:r>
          </w:p>
        </w:tc>
        <w:tc>
          <w:tcPr>
            <w:tcW w:w="1276" w:type="dxa"/>
          </w:tcPr>
          <w:p w:rsidR="002829D8" w:rsidRPr="002829D8" w:rsidRDefault="002829D8" w:rsidP="002829D8">
            <w:pPr>
              <w:rPr>
                <w:color w:val="0000FF"/>
                <w:sz w:val="16"/>
                <w:szCs w:val="16"/>
              </w:rPr>
            </w:pPr>
            <w:r w:rsidRPr="002829D8">
              <w:rPr>
                <w:color w:val="0000FF"/>
                <w:sz w:val="16"/>
                <w:szCs w:val="16"/>
              </w:rPr>
              <w:t>0,0</w:t>
            </w:r>
          </w:p>
        </w:tc>
        <w:tc>
          <w:tcPr>
            <w:tcW w:w="1134" w:type="dxa"/>
          </w:tcPr>
          <w:p w:rsidR="002829D8" w:rsidRPr="002829D8" w:rsidRDefault="002829D8" w:rsidP="002829D8">
            <w:pPr>
              <w:rPr>
                <w:color w:val="0000FF"/>
                <w:sz w:val="16"/>
                <w:szCs w:val="16"/>
              </w:rPr>
            </w:pPr>
            <w:r w:rsidRPr="002829D8">
              <w:rPr>
                <w:color w:val="0000FF"/>
                <w:sz w:val="16"/>
                <w:szCs w:val="16"/>
              </w:rPr>
              <w:t>20 292,3</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2.4</w:t>
            </w:r>
          </w:p>
          <w:p w:rsidR="002829D8" w:rsidRPr="002829D8" w:rsidRDefault="002829D8" w:rsidP="002829D8">
            <w:pPr>
              <w:rPr>
                <w:b/>
                <w:sz w:val="16"/>
                <w:szCs w:val="16"/>
              </w:rPr>
            </w:pPr>
          </w:p>
        </w:tc>
        <w:tc>
          <w:tcPr>
            <w:tcW w:w="1134" w:type="dxa"/>
            <w:vMerge w:val="restart"/>
          </w:tcPr>
          <w:p w:rsidR="002829D8" w:rsidRPr="002829D8" w:rsidRDefault="002829D8" w:rsidP="002829D8">
            <w:pPr>
              <w:ind w:right="-145"/>
              <w:rPr>
                <w:b/>
                <w:sz w:val="16"/>
                <w:szCs w:val="16"/>
              </w:rPr>
            </w:pPr>
            <w:r w:rsidRPr="002829D8">
              <w:rPr>
                <w:sz w:val="16"/>
                <w:szCs w:val="16"/>
              </w:rPr>
              <w:t>Финансовое обеспечение выполнения муниципального задания детскими дошкольными учреждениями за счет средств окружного бюджета (Предоставление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rPr>
                <w:b/>
                <w:sz w:val="16"/>
                <w:szCs w:val="16"/>
              </w:rPr>
            </w:pPr>
            <w:r w:rsidRPr="002829D8">
              <w:rPr>
                <w:b/>
                <w:color w:val="0000FF"/>
                <w:sz w:val="16"/>
                <w:szCs w:val="16"/>
              </w:rPr>
              <w:t>2016-2027</w:t>
            </w:r>
          </w:p>
        </w:tc>
        <w:tc>
          <w:tcPr>
            <w:tcW w:w="1275" w:type="dxa"/>
          </w:tcPr>
          <w:p w:rsidR="002829D8" w:rsidRPr="002829D8" w:rsidRDefault="002829D8" w:rsidP="002829D8">
            <w:pPr>
              <w:rPr>
                <w:b/>
                <w:color w:val="0000FF"/>
                <w:sz w:val="16"/>
                <w:szCs w:val="16"/>
              </w:rPr>
            </w:pPr>
            <w:r w:rsidRPr="002829D8">
              <w:rPr>
                <w:b/>
                <w:color w:val="0000FF"/>
                <w:sz w:val="16"/>
                <w:szCs w:val="16"/>
              </w:rPr>
              <w:t>1 449 250,5</w:t>
            </w:r>
          </w:p>
        </w:tc>
        <w:tc>
          <w:tcPr>
            <w:tcW w:w="1276" w:type="dxa"/>
          </w:tcPr>
          <w:p w:rsidR="002829D8" w:rsidRPr="002829D8" w:rsidRDefault="002829D8" w:rsidP="002829D8">
            <w:pPr>
              <w:rPr>
                <w:b/>
                <w:color w:val="0000FF"/>
                <w:sz w:val="16"/>
                <w:szCs w:val="16"/>
              </w:rPr>
            </w:pPr>
            <w:r w:rsidRPr="002829D8">
              <w:rPr>
                <w:b/>
                <w:color w:val="0000FF"/>
                <w:sz w:val="16"/>
                <w:szCs w:val="16"/>
              </w:rPr>
              <w:t>1 449 250,5</w:t>
            </w:r>
          </w:p>
        </w:tc>
        <w:tc>
          <w:tcPr>
            <w:tcW w:w="1134" w:type="dxa"/>
          </w:tcPr>
          <w:p w:rsidR="002829D8" w:rsidRPr="002829D8" w:rsidRDefault="002829D8" w:rsidP="002829D8">
            <w:pPr>
              <w:rPr>
                <w:b/>
                <w:color w:val="0000FF"/>
                <w:sz w:val="16"/>
                <w:szCs w:val="16"/>
              </w:rPr>
            </w:pPr>
            <w:r w:rsidRPr="002829D8">
              <w:rPr>
                <w:b/>
                <w:color w:val="0000FF"/>
                <w:sz w:val="16"/>
                <w:szCs w:val="16"/>
              </w:rPr>
              <w:t>0,0</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contextualSpacing/>
              <w:rPr>
                <w:sz w:val="16"/>
                <w:szCs w:val="16"/>
              </w:rPr>
            </w:pPr>
            <w:r w:rsidRPr="002829D8">
              <w:rPr>
                <w:sz w:val="16"/>
                <w:szCs w:val="16"/>
              </w:rPr>
              <w:t>Управление социальной политики Администрации МО Билибинский муниципальный район, учреждения образования</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vAlign w:val="center"/>
          </w:tcPr>
          <w:p w:rsidR="002829D8" w:rsidRPr="002829D8" w:rsidRDefault="002829D8" w:rsidP="002829D8">
            <w:pPr>
              <w:rPr>
                <w:sz w:val="16"/>
                <w:szCs w:val="16"/>
              </w:rPr>
            </w:pPr>
            <w:r w:rsidRPr="002829D8">
              <w:rPr>
                <w:sz w:val="16"/>
                <w:szCs w:val="16"/>
              </w:rPr>
              <w:t>2016</w:t>
            </w:r>
          </w:p>
        </w:tc>
        <w:tc>
          <w:tcPr>
            <w:tcW w:w="1275" w:type="dxa"/>
          </w:tcPr>
          <w:p w:rsidR="002829D8" w:rsidRPr="002829D8" w:rsidRDefault="002829D8" w:rsidP="002829D8">
            <w:pPr>
              <w:rPr>
                <w:sz w:val="16"/>
                <w:szCs w:val="16"/>
              </w:rPr>
            </w:pPr>
            <w:r w:rsidRPr="002829D8">
              <w:rPr>
                <w:sz w:val="16"/>
                <w:szCs w:val="16"/>
              </w:rPr>
              <w:t>92 240,9</w:t>
            </w:r>
          </w:p>
        </w:tc>
        <w:tc>
          <w:tcPr>
            <w:tcW w:w="1276" w:type="dxa"/>
          </w:tcPr>
          <w:p w:rsidR="002829D8" w:rsidRPr="002829D8" w:rsidRDefault="002829D8" w:rsidP="002829D8">
            <w:pPr>
              <w:rPr>
                <w:sz w:val="16"/>
                <w:szCs w:val="16"/>
              </w:rPr>
            </w:pPr>
            <w:r w:rsidRPr="002829D8">
              <w:rPr>
                <w:sz w:val="16"/>
                <w:szCs w:val="16"/>
              </w:rPr>
              <w:t>92 240,9</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vAlign w:val="center"/>
          </w:tcPr>
          <w:p w:rsidR="002829D8" w:rsidRPr="002829D8" w:rsidRDefault="002829D8" w:rsidP="002829D8">
            <w:pPr>
              <w:rPr>
                <w:sz w:val="16"/>
                <w:szCs w:val="16"/>
              </w:rPr>
            </w:pPr>
            <w:r w:rsidRPr="002829D8">
              <w:rPr>
                <w:sz w:val="16"/>
                <w:szCs w:val="16"/>
              </w:rPr>
              <w:t>2017</w:t>
            </w:r>
          </w:p>
        </w:tc>
        <w:tc>
          <w:tcPr>
            <w:tcW w:w="1275" w:type="dxa"/>
          </w:tcPr>
          <w:p w:rsidR="002829D8" w:rsidRPr="002829D8" w:rsidRDefault="002829D8" w:rsidP="002829D8">
            <w:pPr>
              <w:rPr>
                <w:sz w:val="16"/>
                <w:szCs w:val="16"/>
              </w:rPr>
            </w:pPr>
            <w:r w:rsidRPr="002829D8">
              <w:rPr>
                <w:sz w:val="16"/>
                <w:szCs w:val="16"/>
              </w:rPr>
              <w:t>101 244,7</w:t>
            </w:r>
          </w:p>
        </w:tc>
        <w:tc>
          <w:tcPr>
            <w:tcW w:w="1276" w:type="dxa"/>
          </w:tcPr>
          <w:p w:rsidR="002829D8" w:rsidRPr="002829D8" w:rsidRDefault="002829D8" w:rsidP="002829D8">
            <w:pPr>
              <w:rPr>
                <w:sz w:val="16"/>
                <w:szCs w:val="16"/>
              </w:rPr>
            </w:pPr>
            <w:r w:rsidRPr="002829D8">
              <w:rPr>
                <w:sz w:val="16"/>
                <w:szCs w:val="16"/>
              </w:rPr>
              <w:t>101 244,7</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vAlign w:val="center"/>
          </w:tcPr>
          <w:p w:rsidR="002829D8" w:rsidRPr="002829D8" w:rsidRDefault="002829D8" w:rsidP="002829D8">
            <w:pPr>
              <w:rPr>
                <w:sz w:val="16"/>
                <w:szCs w:val="16"/>
              </w:rPr>
            </w:pPr>
            <w:r w:rsidRPr="002829D8">
              <w:rPr>
                <w:sz w:val="16"/>
                <w:szCs w:val="16"/>
              </w:rPr>
              <w:t>2018</w:t>
            </w:r>
          </w:p>
        </w:tc>
        <w:tc>
          <w:tcPr>
            <w:tcW w:w="1275" w:type="dxa"/>
          </w:tcPr>
          <w:p w:rsidR="002829D8" w:rsidRPr="002829D8" w:rsidRDefault="002829D8" w:rsidP="002829D8">
            <w:pPr>
              <w:rPr>
                <w:sz w:val="16"/>
                <w:szCs w:val="16"/>
              </w:rPr>
            </w:pPr>
            <w:r w:rsidRPr="002829D8">
              <w:rPr>
                <w:sz w:val="16"/>
                <w:szCs w:val="16"/>
              </w:rPr>
              <w:t>114 929,3</w:t>
            </w:r>
          </w:p>
        </w:tc>
        <w:tc>
          <w:tcPr>
            <w:tcW w:w="1276" w:type="dxa"/>
          </w:tcPr>
          <w:p w:rsidR="002829D8" w:rsidRPr="002829D8" w:rsidRDefault="002829D8" w:rsidP="002829D8">
            <w:pPr>
              <w:rPr>
                <w:sz w:val="16"/>
                <w:szCs w:val="16"/>
              </w:rPr>
            </w:pPr>
            <w:r w:rsidRPr="002829D8">
              <w:rPr>
                <w:sz w:val="16"/>
                <w:szCs w:val="16"/>
              </w:rPr>
              <w:t>114 929,3</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vAlign w:val="center"/>
          </w:tcPr>
          <w:p w:rsidR="002829D8" w:rsidRPr="002829D8" w:rsidRDefault="002829D8" w:rsidP="002829D8">
            <w:pPr>
              <w:rPr>
                <w:sz w:val="16"/>
                <w:szCs w:val="16"/>
              </w:rPr>
            </w:pPr>
            <w:r w:rsidRPr="002829D8">
              <w:rPr>
                <w:sz w:val="16"/>
                <w:szCs w:val="16"/>
              </w:rPr>
              <w:t>2019</w:t>
            </w:r>
          </w:p>
        </w:tc>
        <w:tc>
          <w:tcPr>
            <w:tcW w:w="1275" w:type="dxa"/>
          </w:tcPr>
          <w:p w:rsidR="002829D8" w:rsidRPr="002829D8" w:rsidRDefault="002829D8" w:rsidP="002829D8">
            <w:pPr>
              <w:rPr>
                <w:sz w:val="16"/>
                <w:szCs w:val="16"/>
              </w:rPr>
            </w:pPr>
            <w:r w:rsidRPr="002829D8">
              <w:rPr>
                <w:sz w:val="16"/>
                <w:szCs w:val="16"/>
              </w:rPr>
              <w:t>125 236,3</w:t>
            </w:r>
          </w:p>
        </w:tc>
        <w:tc>
          <w:tcPr>
            <w:tcW w:w="1276" w:type="dxa"/>
          </w:tcPr>
          <w:p w:rsidR="002829D8" w:rsidRPr="002829D8" w:rsidRDefault="002829D8" w:rsidP="002829D8">
            <w:pPr>
              <w:rPr>
                <w:sz w:val="16"/>
                <w:szCs w:val="16"/>
              </w:rPr>
            </w:pPr>
            <w:r w:rsidRPr="002829D8">
              <w:rPr>
                <w:sz w:val="16"/>
                <w:szCs w:val="16"/>
              </w:rPr>
              <w:t>125 236,3</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rPr>
          <w:trHeight w:val="111"/>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2020</w:t>
            </w:r>
          </w:p>
        </w:tc>
        <w:tc>
          <w:tcPr>
            <w:tcW w:w="1275" w:type="dxa"/>
          </w:tcPr>
          <w:p w:rsidR="002829D8" w:rsidRPr="002829D8" w:rsidRDefault="002829D8" w:rsidP="002829D8">
            <w:pPr>
              <w:rPr>
                <w:sz w:val="16"/>
                <w:szCs w:val="16"/>
              </w:rPr>
            </w:pPr>
            <w:r w:rsidRPr="002829D8">
              <w:rPr>
                <w:sz w:val="16"/>
                <w:szCs w:val="16"/>
              </w:rPr>
              <w:t>137 068,4</w:t>
            </w:r>
          </w:p>
        </w:tc>
        <w:tc>
          <w:tcPr>
            <w:tcW w:w="1276" w:type="dxa"/>
          </w:tcPr>
          <w:p w:rsidR="002829D8" w:rsidRPr="002829D8" w:rsidRDefault="002829D8" w:rsidP="002829D8">
            <w:pPr>
              <w:rPr>
                <w:sz w:val="16"/>
                <w:szCs w:val="16"/>
              </w:rPr>
            </w:pPr>
            <w:r w:rsidRPr="002829D8">
              <w:rPr>
                <w:sz w:val="16"/>
                <w:szCs w:val="16"/>
              </w:rPr>
              <w:t>137 068,4</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rPr>
          <w:trHeight w:val="111"/>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154 680,1</w:t>
            </w:r>
          </w:p>
        </w:tc>
        <w:tc>
          <w:tcPr>
            <w:tcW w:w="1276" w:type="dxa"/>
          </w:tcPr>
          <w:p w:rsidR="002829D8" w:rsidRPr="002829D8" w:rsidRDefault="002829D8" w:rsidP="002829D8">
            <w:pPr>
              <w:rPr>
                <w:sz w:val="16"/>
                <w:szCs w:val="16"/>
              </w:rPr>
            </w:pPr>
            <w:r w:rsidRPr="002829D8">
              <w:rPr>
                <w:sz w:val="16"/>
                <w:szCs w:val="16"/>
              </w:rPr>
              <w:t>154 680,1</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rPr>
          <w:trHeight w:val="111"/>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161 010,8</w:t>
            </w:r>
          </w:p>
        </w:tc>
        <w:tc>
          <w:tcPr>
            <w:tcW w:w="1276" w:type="dxa"/>
          </w:tcPr>
          <w:p w:rsidR="002829D8" w:rsidRPr="002829D8" w:rsidRDefault="002829D8" w:rsidP="002829D8">
            <w:pPr>
              <w:rPr>
                <w:sz w:val="16"/>
                <w:szCs w:val="16"/>
              </w:rPr>
            </w:pPr>
            <w:r w:rsidRPr="002829D8">
              <w:rPr>
                <w:sz w:val="16"/>
                <w:szCs w:val="16"/>
              </w:rPr>
              <w:t>161 010,8</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rPr>
          <w:trHeight w:val="111"/>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173 969,7</w:t>
            </w:r>
          </w:p>
        </w:tc>
        <w:tc>
          <w:tcPr>
            <w:tcW w:w="1276" w:type="dxa"/>
          </w:tcPr>
          <w:p w:rsidR="002829D8" w:rsidRPr="002829D8" w:rsidRDefault="002829D8" w:rsidP="002829D8">
            <w:pPr>
              <w:rPr>
                <w:sz w:val="16"/>
                <w:szCs w:val="16"/>
              </w:rPr>
            </w:pPr>
            <w:r w:rsidRPr="002829D8">
              <w:rPr>
                <w:sz w:val="16"/>
                <w:szCs w:val="16"/>
              </w:rPr>
              <w:t>173 969,7</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rPr>
          <w:trHeight w:val="111"/>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color w:val="FF0000"/>
                <w:sz w:val="16"/>
                <w:szCs w:val="16"/>
              </w:rPr>
            </w:pPr>
            <w:r w:rsidRPr="002829D8">
              <w:rPr>
                <w:bCs/>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188 215,4</w:t>
            </w:r>
          </w:p>
        </w:tc>
        <w:tc>
          <w:tcPr>
            <w:tcW w:w="1276" w:type="dxa"/>
          </w:tcPr>
          <w:p w:rsidR="002829D8" w:rsidRPr="002829D8" w:rsidRDefault="002829D8" w:rsidP="002829D8">
            <w:pPr>
              <w:rPr>
                <w:color w:val="FF0000"/>
                <w:sz w:val="16"/>
                <w:szCs w:val="16"/>
              </w:rPr>
            </w:pPr>
            <w:r w:rsidRPr="002829D8">
              <w:rPr>
                <w:color w:val="FF0000"/>
                <w:sz w:val="16"/>
                <w:szCs w:val="16"/>
              </w:rPr>
              <w:t>188 215,4</w:t>
            </w:r>
          </w:p>
        </w:tc>
        <w:tc>
          <w:tcPr>
            <w:tcW w:w="1134" w:type="dxa"/>
          </w:tcPr>
          <w:p w:rsidR="002829D8" w:rsidRPr="002829D8" w:rsidRDefault="002829D8" w:rsidP="002829D8">
            <w:pPr>
              <w:rPr>
                <w:color w:val="FF0000"/>
                <w:sz w:val="16"/>
                <w:szCs w:val="16"/>
              </w:rPr>
            </w:pPr>
            <w:r w:rsidRPr="002829D8">
              <w:rPr>
                <w:color w:val="FF0000"/>
                <w:sz w:val="16"/>
                <w:szCs w:val="16"/>
              </w:rPr>
              <w:t>0,0</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rPr>
          <w:trHeight w:val="111"/>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200 654,9</w:t>
            </w:r>
          </w:p>
        </w:tc>
        <w:tc>
          <w:tcPr>
            <w:tcW w:w="1276" w:type="dxa"/>
          </w:tcPr>
          <w:p w:rsidR="002829D8" w:rsidRPr="002829D8" w:rsidRDefault="002829D8" w:rsidP="002829D8">
            <w:pPr>
              <w:rPr>
                <w:color w:val="0000FF"/>
                <w:sz w:val="16"/>
                <w:szCs w:val="16"/>
              </w:rPr>
            </w:pPr>
            <w:r w:rsidRPr="002829D8">
              <w:rPr>
                <w:color w:val="0000FF"/>
                <w:sz w:val="16"/>
                <w:szCs w:val="16"/>
              </w:rPr>
              <w:t>200 654,9</w:t>
            </w:r>
          </w:p>
        </w:tc>
        <w:tc>
          <w:tcPr>
            <w:tcW w:w="1134" w:type="dxa"/>
          </w:tcPr>
          <w:p w:rsidR="002829D8" w:rsidRPr="002829D8" w:rsidRDefault="002829D8" w:rsidP="002829D8">
            <w:pPr>
              <w:rPr>
                <w:color w:val="0000FF"/>
                <w:sz w:val="16"/>
                <w:szCs w:val="16"/>
              </w:rPr>
            </w:pPr>
            <w:r w:rsidRPr="002829D8">
              <w:rPr>
                <w:color w:val="0000FF"/>
                <w:sz w:val="16"/>
                <w:szCs w:val="16"/>
              </w:rPr>
              <w:t>0,0</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rPr>
          <w:trHeight w:val="111"/>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rPr>
          <w:trHeight w:val="111"/>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2.5</w:t>
            </w:r>
          </w:p>
        </w:tc>
        <w:tc>
          <w:tcPr>
            <w:tcW w:w="1134" w:type="dxa"/>
            <w:vMerge w:val="restart"/>
          </w:tcPr>
          <w:p w:rsidR="002829D8" w:rsidRPr="002829D8" w:rsidRDefault="002829D8" w:rsidP="002829D8">
            <w:pPr>
              <w:rPr>
                <w:b/>
                <w:sz w:val="16"/>
                <w:szCs w:val="16"/>
              </w:rPr>
            </w:pPr>
            <w:r w:rsidRPr="002829D8">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rPr>
                <w:b/>
                <w:sz w:val="16"/>
                <w:szCs w:val="16"/>
              </w:rPr>
            </w:pPr>
            <w:r w:rsidRPr="002829D8">
              <w:rPr>
                <w:b/>
                <w:color w:val="0000FF"/>
                <w:sz w:val="16"/>
                <w:szCs w:val="16"/>
              </w:rPr>
              <w:t>2016-2027</w:t>
            </w:r>
          </w:p>
        </w:tc>
        <w:tc>
          <w:tcPr>
            <w:tcW w:w="1275" w:type="dxa"/>
          </w:tcPr>
          <w:p w:rsidR="002829D8" w:rsidRPr="002829D8" w:rsidRDefault="002829D8" w:rsidP="002829D8">
            <w:pPr>
              <w:rPr>
                <w:b/>
                <w:color w:val="0000FF"/>
                <w:sz w:val="16"/>
                <w:szCs w:val="16"/>
              </w:rPr>
            </w:pPr>
            <w:r w:rsidRPr="002829D8">
              <w:rPr>
                <w:b/>
                <w:color w:val="0000FF"/>
                <w:sz w:val="16"/>
                <w:szCs w:val="16"/>
              </w:rPr>
              <w:t>145 514,4</w:t>
            </w:r>
          </w:p>
        </w:tc>
        <w:tc>
          <w:tcPr>
            <w:tcW w:w="1276" w:type="dxa"/>
          </w:tcPr>
          <w:p w:rsidR="002829D8" w:rsidRPr="002829D8" w:rsidRDefault="002829D8" w:rsidP="002829D8">
            <w:pPr>
              <w:rPr>
                <w:b/>
                <w:color w:val="0000FF"/>
                <w:sz w:val="16"/>
                <w:szCs w:val="16"/>
              </w:rPr>
            </w:pPr>
            <w:r w:rsidRPr="002829D8">
              <w:rPr>
                <w:b/>
                <w:color w:val="0000FF"/>
                <w:sz w:val="16"/>
                <w:szCs w:val="16"/>
              </w:rPr>
              <w:t>0,0</w:t>
            </w:r>
          </w:p>
        </w:tc>
        <w:tc>
          <w:tcPr>
            <w:tcW w:w="1134" w:type="dxa"/>
          </w:tcPr>
          <w:p w:rsidR="002829D8" w:rsidRPr="002829D8" w:rsidRDefault="002829D8" w:rsidP="002829D8">
            <w:pPr>
              <w:rPr>
                <w:b/>
                <w:color w:val="0000FF"/>
                <w:sz w:val="16"/>
                <w:szCs w:val="16"/>
              </w:rPr>
            </w:pPr>
            <w:r w:rsidRPr="002829D8">
              <w:rPr>
                <w:b/>
                <w:color w:val="0000FF"/>
                <w:sz w:val="16"/>
                <w:szCs w:val="16"/>
              </w:rPr>
              <w:t>145 514,4</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contextualSpacing/>
              <w:rPr>
                <w:sz w:val="16"/>
                <w:szCs w:val="16"/>
              </w:rPr>
            </w:pPr>
            <w:r w:rsidRPr="002829D8">
              <w:rPr>
                <w:sz w:val="16"/>
                <w:szCs w:val="16"/>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vAlign w:val="center"/>
          </w:tcPr>
          <w:p w:rsidR="002829D8" w:rsidRPr="002829D8" w:rsidRDefault="002829D8" w:rsidP="002829D8">
            <w:pPr>
              <w:rPr>
                <w:sz w:val="16"/>
                <w:szCs w:val="16"/>
              </w:rPr>
            </w:pPr>
            <w:r w:rsidRPr="002829D8">
              <w:rPr>
                <w:sz w:val="16"/>
                <w:szCs w:val="16"/>
              </w:rPr>
              <w:t>2016</w:t>
            </w:r>
          </w:p>
        </w:tc>
        <w:tc>
          <w:tcPr>
            <w:tcW w:w="1275" w:type="dxa"/>
          </w:tcPr>
          <w:p w:rsidR="002829D8" w:rsidRPr="002829D8" w:rsidRDefault="002829D8" w:rsidP="002829D8">
            <w:pPr>
              <w:rPr>
                <w:sz w:val="16"/>
                <w:szCs w:val="16"/>
              </w:rPr>
            </w:pPr>
            <w:r w:rsidRPr="002829D8">
              <w:rPr>
                <w:sz w:val="16"/>
                <w:szCs w:val="16"/>
              </w:rPr>
              <w:t>22 114,2</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22 114,2</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vAlign w:val="center"/>
          </w:tcPr>
          <w:p w:rsidR="002829D8" w:rsidRPr="002829D8" w:rsidRDefault="002829D8" w:rsidP="002829D8">
            <w:pPr>
              <w:rPr>
                <w:sz w:val="16"/>
                <w:szCs w:val="16"/>
              </w:rPr>
            </w:pPr>
            <w:r w:rsidRPr="002829D8">
              <w:rPr>
                <w:sz w:val="16"/>
                <w:szCs w:val="16"/>
              </w:rPr>
              <w:t>2017</w:t>
            </w:r>
          </w:p>
        </w:tc>
        <w:tc>
          <w:tcPr>
            <w:tcW w:w="1275" w:type="dxa"/>
          </w:tcPr>
          <w:p w:rsidR="002829D8" w:rsidRPr="002829D8" w:rsidRDefault="002829D8" w:rsidP="002829D8">
            <w:pPr>
              <w:rPr>
                <w:sz w:val="16"/>
                <w:szCs w:val="16"/>
              </w:rPr>
            </w:pPr>
            <w:r w:rsidRPr="002829D8">
              <w:rPr>
                <w:sz w:val="16"/>
                <w:szCs w:val="16"/>
              </w:rPr>
              <w:t>14 942,7</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14 942,7</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vAlign w:val="center"/>
          </w:tcPr>
          <w:p w:rsidR="002829D8" w:rsidRPr="002829D8" w:rsidRDefault="002829D8" w:rsidP="002829D8">
            <w:pPr>
              <w:rPr>
                <w:sz w:val="16"/>
                <w:szCs w:val="16"/>
              </w:rPr>
            </w:pPr>
            <w:r w:rsidRPr="002829D8">
              <w:rPr>
                <w:sz w:val="16"/>
                <w:szCs w:val="16"/>
              </w:rPr>
              <w:t>2018</w:t>
            </w:r>
          </w:p>
        </w:tc>
        <w:tc>
          <w:tcPr>
            <w:tcW w:w="1275" w:type="dxa"/>
          </w:tcPr>
          <w:p w:rsidR="002829D8" w:rsidRPr="002829D8" w:rsidRDefault="002829D8" w:rsidP="002829D8">
            <w:pPr>
              <w:rPr>
                <w:sz w:val="16"/>
                <w:szCs w:val="16"/>
              </w:rPr>
            </w:pPr>
            <w:r w:rsidRPr="002829D8">
              <w:rPr>
                <w:sz w:val="16"/>
                <w:szCs w:val="16"/>
              </w:rPr>
              <w:t>14 442,7</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14 442,7</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vAlign w:val="center"/>
          </w:tcPr>
          <w:p w:rsidR="002829D8" w:rsidRPr="002829D8" w:rsidRDefault="002829D8" w:rsidP="002829D8">
            <w:pPr>
              <w:rPr>
                <w:b/>
                <w:sz w:val="16"/>
                <w:szCs w:val="16"/>
              </w:rPr>
            </w:pPr>
            <w:r w:rsidRPr="002829D8">
              <w:rPr>
                <w:sz w:val="16"/>
                <w:szCs w:val="16"/>
              </w:rPr>
              <w:t>2019</w:t>
            </w:r>
          </w:p>
        </w:tc>
        <w:tc>
          <w:tcPr>
            <w:tcW w:w="1275" w:type="dxa"/>
          </w:tcPr>
          <w:p w:rsidR="002829D8" w:rsidRPr="002829D8" w:rsidRDefault="002829D8" w:rsidP="002829D8">
            <w:pPr>
              <w:rPr>
                <w:sz w:val="16"/>
                <w:szCs w:val="16"/>
              </w:rPr>
            </w:pPr>
            <w:r w:rsidRPr="002829D8">
              <w:rPr>
                <w:sz w:val="16"/>
                <w:szCs w:val="16"/>
              </w:rPr>
              <w:t>14 649,1</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14 649,1</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b/>
                <w:sz w:val="16"/>
                <w:szCs w:val="16"/>
              </w:rPr>
            </w:pPr>
            <w:r w:rsidRPr="002829D8">
              <w:rPr>
                <w:sz w:val="16"/>
                <w:szCs w:val="16"/>
              </w:rPr>
              <w:t>2020</w:t>
            </w:r>
          </w:p>
        </w:tc>
        <w:tc>
          <w:tcPr>
            <w:tcW w:w="1275" w:type="dxa"/>
          </w:tcPr>
          <w:p w:rsidR="002829D8" w:rsidRPr="002829D8" w:rsidRDefault="002829D8" w:rsidP="002829D8">
            <w:pPr>
              <w:rPr>
                <w:sz w:val="16"/>
                <w:szCs w:val="16"/>
              </w:rPr>
            </w:pPr>
            <w:r w:rsidRPr="002829D8">
              <w:rPr>
                <w:sz w:val="16"/>
                <w:szCs w:val="16"/>
              </w:rPr>
              <w:t>11 614,8</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11 614,8</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15 865,7</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15 865,7</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10 750,3</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10 750,3</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15 705,1</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15 705,1</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color w:val="FF0000"/>
                <w:sz w:val="16"/>
                <w:szCs w:val="16"/>
              </w:rPr>
            </w:pPr>
            <w:r w:rsidRPr="002829D8">
              <w:rPr>
                <w:bCs/>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12 626,8</w:t>
            </w:r>
          </w:p>
        </w:tc>
        <w:tc>
          <w:tcPr>
            <w:tcW w:w="1276" w:type="dxa"/>
          </w:tcPr>
          <w:p w:rsidR="002829D8" w:rsidRPr="002829D8" w:rsidRDefault="002829D8" w:rsidP="002829D8">
            <w:pPr>
              <w:rPr>
                <w:color w:val="FF0000"/>
                <w:sz w:val="16"/>
                <w:szCs w:val="16"/>
              </w:rPr>
            </w:pPr>
            <w:r w:rsidRPr="002829D8">
              <w:rPr>
                <w:color w:val="FF0000"/>
                <w:sz w:val="16"/>
                <w:szCs w:val="16"/>
              </w:rPr>
              <w:t>0,0</w:t>
            </w:r>
          </w:p>
        </w:tc>
        <w:tc>
          <w:tcPr>
            <w:tcW w:w="1134" w:type="dxa"/>
          </w:tcPr>
          <w:p w:rsidR="002829D8" w:rsidRPr="002829D8" w:rsidRDefault="002829D8" w:rsidP="002829D8">
            <w:pPr>
              <w:rPr>
                <w:color w:val="FF0000"/>
                <w:sz w:val="16"/>
                <w:szCs w:val="16"/>
              </w:rPr>
            </w:pPr>
            <w:r w:rsidRPr="002829D8">
              <w:rPr>
                <w:color w:val="FF0000"/>
                <w:sz w:val="16"/>
                <w:szCs w:val="16"/>
              </w:rPr>
              <w:t>12 626,8</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12 803,0</w:t>
            </w:r>
          </w:p>
        </w:tc>
        <w:tc>
          <w:tcPr>
            <w:tcW w:w="1276" w:type="dxa"/>
          </w:tcPr>
          <w:p w:rsidR="002829D8" w:rsidRPr="002829D8" w:rsidRDefault="002829D8" w:rsidP="002829D8">
            <w:pPr>
              <w:rPr>
                <w:color w:val="0000FF"/>
                <w:sz w:val="16"/>
                <w:szCs w:val="16"/>
              </w:rPr>
            </w:pPr>
            <w:r w:rsidRPr="002829D8">
              <w:rPr>
                <w:color w:val="0000FF"/>
                <w:sz w:val="16"/>
                <w:szCs w:val="16"/>
              </w:rPr>
              <w:t>0,0</w:t>
            </w:r>
          </w:p>
        </w:tc>
        <w:tc>
          <w:tcPr>
            <w:tcW w:w="1134" w:type="dxa"/>
          </w:tcPr>
          <w:p w:rsidR="002829D8" w:rsidRPr="002829D8" w:rsidRDefault="002829D8" w:rsidP="002829D8">
            <w:pPr>
              <w:rPr>
                <w:color w:val="0000FF"/>
                <w:sz w:val="16"/>
                <w:szCs w:val="16"/>
              </w:rPr>
            </w:pPr>
            <w:r w:rsidRPr="002829D8">
              <w:rPr>
                <w:color w:val="0000FF"/>
                <w:sz w:val="16"/>
                <w:szCs w:val="16"/>
              </w:rPr>
              <w:t>12 803,0</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tcPr>
          <w:p w:rsidR="002829D8" w:rsidRPr="002829D8" w:rsidRDefault="002829D8" w:rsidP="002829D8">
            <w:pPr>
              <w:ind w:left="708"/>
              <w:rPr>
                <w:b/>
                <w:sz w:val="16"/>
                <w:szCs w:val="16"/>
              </w:rPr>
            </w:pPr>
          </w:p>
        </w:tc>
        <w:tc>
          <w:tcPr>
            <w:tcW w:w="1134" w:type="dxa"/>
            <w:vMerge/>
          </w:tcPr>
          <w:p w:rsidR="002829D8" w:rsidRPr="002829D8" w:rsidRDefault="002829D8" w:rsidP="002829D8">
            <w:pPr>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2.6</w:t>
            </w:r>
          </w:p>
        </w:tc>
        <w:tc>
          <w:tcPr>
            <w:tcW w:w="1134" w:type="dxa"/>
            <w:vMerge w:val="restart"/>
          </w:tcPr>
          <w:p w:rsidR="002829D8" w:rsidRPr="002829D8" w:rsidRDefault="002829D8" w:rsidP="002829D8">
            <w:pPr>
              <w:rPr>
                <w:sz w:val="16"/>
                <w:szCs w:val="16"/>
              </w:rPr>
            </w:pPr>
            <w:r w:rsidRPr="002829D8">
              <w:rPr>
                <w:sz w:val="16"/>
                <w:szCs w:val="16"/>
                <w:lang w:val="x-none" w:eastAsia="x-none"/>
              </w:rPr>
              <w:t xml:space="preserve">Компенсация </w:t>
            </w:r>
            <w:r w:rsidRPr="002829D8">
              <w:rPr>
                <w:sz w:val="16"/>
                <w:szCs w:val="16"/>
                <w:lang w:val="x-none" w:eastAsia="x-none"/>
              </w:rPr>
              <w:lastRenderedPageBreak/>
              <w:t>расходов на оплату стоимости проезда и провоза багажа в соответствии с муниципальными правовыми актами муниципальных образований(Предоставление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rPr>
                <w:b/>
                <w:sz w:val="16"/>
                <w:szCs w:val="16"/>
              </w:rPr>
            </w:pPr>
            <w:r w:rsidRPr="002829D8">
              <w:rPr>
                <w:b/>
                <w:color w:val="0000FF"/>
                <w:sz w:val="16"/>
                <w:szCs w:val="16"/>
              </w:rPr>
              <w:lastRenderedPageBreak/>
              <w:t>2016-2027</w:t>
            </w:r>
          </w:p>
        </w:tc>
        <w:tc>
          <w:tcPr>
            <w:tcW w:w="1275" w:type="dxa"/>
          </w:tcPr>
          <w:p w:rsidR="002829D8" w:rsidRPr="002829D8" w:rsidRDefault="002829D8" w:rsidP="002829D8">
            <w:pPr>
              <w:rPr>
                <w:b/>
                <w:color w:val="0000FF"/>
                <w:sz w:val="16"/>
                <w:szCs w:val="16"/>
              </w:rPr>
            </w:pPr>
            <w:r w:rsidRPr="002829D8">
              <w:rPr>
                <w:b/>
                <w:color w:val="0000FF"/>
                <w:sz w:val="16"/>
                <w:szCs w:val="16"/>
              </w:rPr>
              <w:t>44 814,9</w:t>
            </w:r>
          </w:p>
        </w:tc>
        <w:tc>
          <w:tcPr>
            <w:tcW w:w="1276" w:type="dxa"/>
          </w:tcPr>
          <w:p w:rsidR="002829D8" w:rsidRPr="002829D8" w:rsidRDefault="002829D8" w:rsidP="002829D8">
            <w:pPr>
              <w:rPr>
                <w:b/>
                <w:color w:val="0000FF"/>
                <w:sz w:val="16"/>
                <w:szCs w:val="16"/>
              </w:rPr>
            </w:pPr>
            <w:r w:rsidRPr="002829D8">
              <w:rPr>
                <w:b/>
                <w:color w:val="0000FF"/>
                <w:sz w:val="16"/>
                <w:szCs w:val="16"/>
              </w:rPr>
              <w:t>0,0</w:t>
            </w:r>
          </w:p>
        </w:tc>
        <w:tc>
          <w:tcPr>
            <w:tcW w:w="1134" w:type="dxa"/>
          </w:tcPr>
          <w:p w:rsidR="002829D8" w:rsidRPr="002829D8" w:rsidRDefault="002829D8" w:rsidP="002829D8">
            <w:pPr>
              <w:rPr>
                <w:b/>
                <w:color w:val="0000FF"/>
                <w:sz w:val="16"/>
                <w:szCs w:val="16"/>
              </w:rPr>
            </w:pPr>
            <w:r w:rsidRPr="002829D8">
              <w:rPr>
                <w:b/>
                <w:color w:val="0000FF"/>
                <w:sz w:val="16"/>
                <w:szCs w:val="16"/>
              </w:rPr>
              <w:t>44 814,9</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rPr>
                <w:b/>
                <w:sz w:val="16"/>
                <w:szCs w:val="16"/>
              </w:rPr>
            </w:pPr>
            <w:r w:rsidRPr="002829D8">
              <w:rPr>
                <w:sz w:val="16"/>
                <w:szCs w:val="16"/>
                <w:lang w:val="x-none" w:eastAsia="x-none"/>
              </w:rPr>
              <w:t xml:space="preserve">Управление </w:t>
            </w:r>
            <w:r w:rsidRPr="002829D8">
              <w:rPr>
                <w:sz w:val="16"/>
                <w:szCs w:val="16"/>
                <w:lang w:val="x-none" w:eastAsia="x-none"/>
              </w:rPr>
              <w:lastRenderedPageBreak/>
              <w:t>социальной политики Администрации МО Билибинский муниципальный район, учреждения культуры и образования, телевидения и спорта</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2016</w:t>
            </w:r>
          </w:p>
        </w:tc>
        <w:tc>
          <w:tcPr>
            <w:tcW w:w="1275" w:type="dxa"/>
          </w:tcPr>
          <w:p w:rsidR="002829D8" w:rsidRPr="002829D8" w:rsidRDefault="002829D8" w:rsidP="002829D8">
            <w:pPr>
              <w:spacing w:line="221" w:lineRule="auto"/>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2017</w:t>
            </w:r>
          </w:p>
        </w:tc>
        <w:tc>
          <w:tcPr>
            <w:tcW w:w="1275" w:type="dxa"/>
          </w:tcPr>
          <w:p w:rsidR="002829D8" w:rsidRPr="002829D8" w:rsidRDefault="002829D8" w:rsidP="002829D8">
            <w:pPr>
              <w:spacing w:line="221" w:lineRule="auto"/>
              <w:rPr>
                <w:sz w:val="16"/>
                <w:szCs w:val="16"/>
              </w:rPr>
            </w:pPr>
            <w:r w:rsidRPr="002829D8">
              <w:rPr>
                <w:sz w:val="16"/>
                <w:szCs w:val="16"/>
              </w:rPr>
              <w:t>5 236,8</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5 236,8</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2018</w:t>
            </w:r>
          </w:p>
        </w:tc>
        <w:tc>
          <w:tcPr>
            <w:tcW w:w="1275" w:type="dxa"/>
          </w:tcPr>
          <w:p w:rsidR="002829D8" w:rsidRPr="002829D8" w:rsidRDefault="002829D8" w:rsidP="002829D8">
            <w:pPr>
              <w:spacing w:line="221" w:lineRule="auto"/>
              <w:rPr>
                <w:sz w:val="16"/>
                <w:szCs w:val="16"/>
              </w:rPr>
            </w:pPr>
            <w:r w:rsidRPr="002829D8">
              <w:rPr>
                <w:sz w:val="16"/>
                <w:szCs w:val="16"/>
              </w:rPr>
              <w:t>4 852,7</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4 852,7</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b/>
                <w:sz w:val="16"/>
                <w:szCs w:val="16"/>
              </w:rPr>
            </w:pPr>
            <w:r w:rsidRPr="002829D8">
              <w:rPr>
                <w:sz w:val="16"/>
                <w:szCs w:val="16"/>
              </w:rPr>
              <w:t>2019</w:t>
            </w:r>
          </w:p>
        </w:tc>
        <w:tc>
          <w:tcPr>
            <w:tcW w:w="1275" w:type="dxa"/>
          </w:tcPr>
          <w:p w:rsidR="002829D8" w:rsidRPr="002829D8" w:rsidRDefault="002829D8" w:rsidP="002829D8">
            <w:pPr>
              <w:spacing w:line="221" w:lineRule="auto"/>
              <w:rPr>
                <w:sz w:val="16"/>
                <w:szCs w:val="16"/>
              </w:rPr>
            </w:pPr>
            <w:r w:rsidRPr="002829D8">
              <w:rPr>
                <w:sz w:val="16"/>
                <w:szCs w:val="16"/>
              </w:rPr>
              <w:t>4 713,6</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4 713,6</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b/>
                <w:sz w:val="16"/>
                <w:szCs w:val="16"/>
              </w:rPr>
            </w:pPr>
            <w:r w:rsidRPr="002829D8">
              <w:rPr>
                <w:sz w:val="16"/>
                <w:szCs w:val="16"/>
              </w:rPr>
              <w:t>2020</w:t>
            </w:r>
          </w:p>
        </w:tc>
        <w:tc>
          <w:tcPr>
            <w:tcW w:w="1275" w:type="dxa"/>
          </w:tcPr>
          <w:p w:rsidR="002829D8" w:rsidRPr="002829D8" w:rsidRDefault="002829D8" w:rsidP="002829D8">
            <w:pPr>
              <w:spacing w:line="221" w:lineRule="auto"/>
              <w:rPr>
                <w:sz w:val="16"/>
                <w:szCs w:val="16"/>
              </w:rPr>
            </w:pPr>
            <w:r w:rsidRPr="002829D8">
              <w:rPr>
                <w:sz w:val="16"/>
                <w:szCs w:val="16"/>
              </w:rPr>
              <w:t>4 837,5</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4 837,5</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5 099,1</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5 099,1</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5 488,5</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5 488,5</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rPr>
          <w:trHeight w:val="297"/>
        </w:trPr>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5 494,1</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5 494,1</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color w:val="FF0000"/>
                <w:sz w:val="16"/>
                <w:szCs w:val="16"/>
              </w:rPr>
            </w:pPr>
            <w:r w:rsidRPr="002829D8">
              <w:rPr>
                <w:bCs/>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4 392,6</w:t>
            </w:r>
          </w:p>
        </w:tc>
        <w:tc>
          <w:tcPr>
            <w:tcW w:w="1276" w:type="dxa"/>
          </w:tcPr>
          <w:p w:rsidR="002829D8" w:rsidRPr="002829D8" w:rsidRDefault="002829D8" w:rsidP="002829D8">
            <w:pPr>
              <w:rPr>
                <w:color w:val="FF0000"/>
                <w:sz w:val="16"/>
                <w:szCs w:val="16"/>
              </w:rPr>
            </w:pPr>
            <w:r w:rsidRPr="002829D8">
              <w:rPr>
                <w:color w:val="FF0000"/>
                <w:sz w:val="16"/>
                <w:szCs w:val="16"/>
              </w:rPr>
              <w:t>0,0</w:t>
            </w:r>
          </w:p>
        </w:tc>
        <w:tc>
          <w:tcPr>
            <w:tcW w:w="1134" w:type="dxa"/>
          </w:tcPr>
          <w:p w:rsidR="002829D8" w:rsidRPr="002829D8" w:rsidRDefault="002829D8" w:rsidP="002829D8">
            <w:pPr>
              <w:rPr>
                <w:color w:val="FF0000"/>
                <w:sz w:val="16"/>
                <w:szCs w:val="16"/>
              </w:rPr>
            </w:pPr>
            <w:r w:rsidRPr="002829D8">
              <w:rPr>
                <w:color w:val="FF0000"/>
                <w:sz w:val="16"/>
                <w:szCs w:val="16"/>
              </w:rPr>
              <w:t>4 392,6</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4 700,0</w:t>
            </w:r>
          </w:p>
        </w:tc>
        <w:tc>
          <w:tcPr>
            <w:tcW w:w="1276" w:type="dxa"/>
          </w:tcPr>
          <w:p w:rsidR="002829D8" w:rsidRPr="002829D8" w:rsidRDefault="002829D8" w:rsidP="002829D8">
            <w:pPr>
              <w:rPr>
                <w:color w:val="0000FF"/>
                <w:sz w:val="16"/>
                <w:szCs w:val="16"/>
              </w:rPr>
            </w:pPr>
            <w:r w:rsidRPr="002829D8">
              <w:rPr>
                <w:color w:val="0000FF"/>
                <w:sz w:val="16"/>
                <w:szCs w:val="16"/>
              </w:rPr>
              <w:t>0,0</w:t>
            </w:r>
          </w:p>
        </w:tc>
        <w:tc>
          <w:tcPr>
            <w:tcW w:w="1134" w:type="dxa"/>
          </w:tcPr>
          <w:p w:rsidR="002829D8" w:rsidRPr="002829D8" w:rsidRDefault="002829D8" w:rsidP="002829D8">
            <w:pPr>
              <w:rPr>
                <w:color w:val="0000FF"/>
                <w:sz w:val="16"/>
                <w:szCs w:val="16"/>
              </w:rPr>
            </w:pPr>
            <w:r w:rsidRPr="002829D8">
              <w:rPr>
                <w:color w:val="0000FF"/>
                <w:sz w:val="16"/>
                <w:szCs w:val="16"/>
              </w:rPr>
              <w:t>4 700,0</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2.7</w:t>
            </w:r>
          </w:p>
          <w:p w:rsidR="002829D8" w:rsidRPr="002829D8" w:rsidRDefault="002829D8" w:rsidP="002829D8">
            <w:pPr>
              <w:rPr>
                <w:b/>
                <w:sz w:val="16"/>
                <w:szCs w:val="16"/>
              </w:rPr>
            </w:pPr>
          </w:p>
          <w:p w:rsidR="002829D8" w:rsidRPr="002829D8" w:rsidRDefault="002829D8" w:rsidP="002829D8">
            <w:pPr>
              <w:rPr>
                <w:b/>
                <w:sz w:val="16"/>
                <w:szCs w:val="16"/>
              </w:rPr>
            </w:pPr>
          </w:p>
        </w:tc>
        <w:tc>
          <w:tcPr>
            <w:tcW w:w="1134" w:type="dxa"/>
            <w:vMerge w:val="restart"/>
          </w:tcPr>
          <w:p w:rsidR="002829D8" w:rsidRPr="002829D8" w:rsidRDefault="002829D8" w:rsidP="002829D8">
            <w:pPr>
              <w:spacing w:line="221" w:lineRule="auto"/>
              <w:rPr>
                <w:b/>
                <w:sz w:val="16"/>
                <w:szCs w:val="16"/>
              </w:rPr>
            </w:pPr>
            <w:r w:rsidRPr="002829D8">
              <w:rPr>
                <w:sz w:val="16"/>
                <w:szCs w:val="16"/>
                <w:lang w:val="x-none" w:eastAsia="x-none"/>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spacing w:line="221" w:lineRule="auto"/>
              <w:rPr>
                <w:b/>
                <w:sz w:val="16"/>
                <w:szCs w:val="16"/>
              </w:rPr>
            </w:pPr>
            <w:r w:rsidRPr="002829D8">
              <w:rPr>
                <w:b/>
                <w:sz w:val="16"/>
                <w:szCs w:val="16"/>
              </w:rPr>
              <w:t>2016-2027</w:t>
            </w:r>
          </w:p>
        </w:tc>
        <w:tc>
          <w:tcPr>
            <w:tcW w:w="1275" w:type="dxa"/>
          </w:tcPr>
          <w:p w:rsidR="002829D8" w:rsidRPr="002829D8" w:rsidRDefault="002829D8" w:rsidP="002829D8">
            <w:pPr>
              <w:spacing w:line="221" w:lineRule="auto"/>
              <w:rPr>
                <w:b/>
                <w:color w:val="0000FF"/>
                <w:sz w:val="16"/>
                <w:szCs w:val="16"/>
              </w:rPr>
            </w:pPr>
            <w:r w:rsidRPr="002829D8">
              <w:rPr>
                <w:b/>
                <w:color w:val="0000FF"/>
                <w:sz w:val="16"/>
                <w:szCs w:val="16"/>
              </w:rPr>
              <w:t>21 723,9</w:t>
            </w:r>
          </w:p>
        </w:tc>
        <w:tc>
          <w:tcPr>
            <w:tcW w:w="1276" w:type="dxa"/>
          </w:tcPr>
          <w:p w:rsidR="002829D8" w:rsidRPr="002829D8" w:rsidRDefault="002829D8" w:rsidP="002829D8">
            <w:pPr>
              <w:rPr>
                <w:b/>
                <w:color w:val="0000FF"/>
                <w:sz w:val="16"/>
                <w:szCs w:val="16"/>
              </w:rPr>
            </w:pPr>
            <w:r w:rsidRPr="002829D8">
              <w:rPr>
                <w:b/>
                <w:color w:val="0000FF"/>
                <w:sz w:val="16"/>
                <w:szCs w:val="16"/>
              </w:rPr>
              <w:t>0,0</w:t>
            </w:r>
          </w:p>
        </w:tc>
        <w:tc>
          <w:tcPr>
            <w:tcW w:w="1134" w:type="dxa"/>
          </w:tcPr>
          <w:p w:rsidR="002829D8" w:rsidRPr="002829D8" w:rsidRDefault="002829D8" w:rsidP="002829D8">
            <w:pPr>
              <w:spacing w:line="221" w:lineRule="auto"/>
              <w:rPr>
                <w:b/>
                <w:color w:val="0000FF"/>
                <w:sz w:val="16"/>
                <w:szCs w:val="16"/>
              </w:rPr>
            </w:pPr>
            <w:r w:rsidRPr="002829D8">
              <w:rPr>
                <w:b/>
                <w:color w:val="0000FF"/>
                <w:sz w:val="16"/>
                <w:szCs w:val="16"/>
              </w:rPr>
              <w:t>21 723,9</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autoSpaceDE w:val="0"/>
              <w:autoSpaceDN w:val="0"/>
              <w:adjustRightInd w:val="0"/>
              <w:spacing w:line="221" w:lineRule="auto"/>
              <w:rPr>
                <w:sz w:val="16"/>
                <w:szCs w:val="16"/>
              </w:rPr>
            </w:pPr>
            <w:r w:rsidRPr="002829D8">
              <w:rPr>
                <w:sz w:val="16"/>
                <w:szCs w:val="16"/>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2016</w:t>
            </w:r>
          </w:p>
        </w:tc>
        <w:tc>
          <w:tcPr>
            <w:tcW w:w="1275" w:type="dxa"/>
          </w:tcPr>
          <w:p w:rsidR="002829D8" w:rsidRPr="002829D8" w:rsidRDefault="002829D8" w:rsidP="002829D8">
            <w:pPr>
              <w:spacing w:line="221" w:lineRule="auto"/>
              <w:rPr>
                <w:sz w:val="16"/>
                <w:szCs w:val="16"/>
              </w:rPr>
            </w:pPr>
            <w:r w:rsidRPr="002829D8">
              <w:rPr>
                <w:sz w:val="16"/>
                <w:szCs w:val="16"/>
              </w:rPr>
              <w:t>2 847,2</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2 847,2</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2017</w:t>
            </w:r>
          </w:p>
        </w:tc>
        <w:tc>
          <w:tcPr>
            <w:tcW w:w="1275" w:type="dxa"/>
          </w:tcPr>
          <w:p w:rsidR="002829D8" w:rsidRPr="002829D8" w:rsidRDefault="002829D8" w:rsidP="002829D8">
            <w:pPr>
              <w:spacing w:line="221" w:lineRule="auto"/>
              <w:rPr>
                <w:sz w:val="16"/>
                <w:szCs w:val="16"/>
              </w:rPr>
            </w:pPr>
            <w:r w:rsidRPr="002829D8">
              <w:rPr>
                <w:sz w:val="16"/>
                <w:szCs w:val="16"/>
              </w:rPr>
              <w:t>2 332,3</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2 332,3</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2018</w:t>
            </w:r>
          </w:p>
        </w:tc>
        <w:tc>
          <w:tcPr>
            <w:tcW w:w="1275" w:type="dxa"/>
          </w:tcPr>
          <w:p w:rsidR="002829D8" w:rsidRPr="002829D8" w:rsidRDefault="002829D8" w:rsidP="002829D8">
            <w:pPr>
              <w:spacing w:line="221" w:lineRule="auto"/>
              <w:rPr>
                <w:sz w:val="16"/>
                <w:szCs w:val="16"/>
              </w:rPr>
            </w:pPr>
            <w:r w:rsidRPr="002829D8">
              <w:rPr>
                <w:sz w:val="16"/>
                <w:szCs w:val="16"/>
              </w:rPr>
              <w:t>2 280,0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2 280,0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2019</w:t>
            </w:r>
          </w:p>
        </w:tc>
        <w:tc>
          <w:tcPr>
            <w:tcW w:w="1275" w:type="dxa"/>
          </w:tcPr>
          <w:p w:rsidR="002829D8" w:rsidRPr="002829D8" w:rsidRDefault="002829D8" w:rsidP="002829D8">
            <w:pPr>
              <w:spacing w:line="221" w:lineRule="auto"/>
              <w:rPr>
                <w:sz w:val="16"/>
                <w:szCs w:val="16"/>
              </w:rPr>
            </w:pPr>
            <w:r w:rsidRPr="002829D8">
              <w:rPr>
                <w:sz w:val="16"/>
                <w:szCs w:val="16"/>
              </w:rPr>
              <w:t>2 790,4</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2 790,4</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sz w:val="16"/>
                <w:szCs w:val="16"/>
              </w:rPr>
            </w:pPr>
            <w:r w:rsidRPr="002829D8">
              <w:rPr>
                <w:sz w:val="16"/>
                <w:szCs w:val="16"/>
              </w:rPr>
              <w:t>2020</w:t>
            </w:r>
          </w:p>
        </w:tc>
        <w:tc>
          <w:tcPr>
            <w:tcW w:w="1275" w:type="dxa"/>
          </w:tcPr>
          <w:p w:rsidR="002829D8" w:rsidRPr="002829D8" w:rsidRDefault="002829D8" w:rsidP="002829D8">
            <w:pPr>
              <w:spacing w:line="221" w:lineRule="auto"/>
              <w:rPr>
                <w:sz w:val="16"/>
                <w:szCs w:val="16"/>
              </w:rPr>
            </w:pPr>
            <w:r w:rsidRPr="002829D8">
              <w:rPr>
                <w:sz w:val="16"/>
                <w:szCs w:val="16"/>
              </w:rPr>
              <w:t>2 329,4</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2 329,4</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939,2</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939,2</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3 084,8</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3 084,8</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2 228,4</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2 228,4</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color w:val="FF0000"/>
                <w:sz w:val="16"/>
                <w:szCs w:val="16"/>
              </w:rPr>
            </w:pPr>
            <w:r w:rsidRPr="002829D8">
              <w:rPr>
                <w:bCs/>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2 892,2</w:t>
            </w:r>
          </w:p>
        </w:tc>
        <w:tc>
          <w:tcPr>
            <w:tcW w:w="1276" w:type="dxa"/>
          </w:tcPr>
          <w:p w:rsidR="002829D8" w:rsidRPr="002829D8" w:rsidRDefault="002829D8" w:rsidP="002829D8">
            <w:pPr>
              <w:rPr>
                <w:color w:val="FF0000"/>
                <w:sz w:val="16"/>
                <w:szCs w:val="16"/>
              </w:rPr>
            </w:pPr>
            <w:r w:rsidRPr="002829D8">
              <w:rPr>
                <w:color w:val="FF0000"/>
                <w:sz w:val="16"/>
                <w:szCs w:val="16"/>
              </w:rPr>
              <w:t>0,0</w:t>
            </w:r>
          </w:p>
        </w:tc>
        <w:tc>
          <w:tcPr>
            <w:tcW w:w="1134" w:type="dxa"/>
          </w:tcPr>
          <w:p w:rsidR="002829D8" w:rsidRPr="002829D8" w:rsidRDefault="002829D8" w:rsidP="002829D8">
            <w:pPr>
              <w:rPr>
                <w:color w:val="FF0000"/>
                <w:sz w:val="16"/>
                <w:szCs w:val="16"/>
              </w:rPr>
            </w:pPr>
            <w:r w:rsidRPr="002829D8">
              <w:rPr>
                <w:color w:val="FF0000"/>
                <w:sz w:val="16"/>
                <w:szCs w:val="16"/>
              </w:rPr>
              <w:t>2 892,2</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2.8</w:t>
            </w:r>
          </w:p>
        </w:tc>
        <w:tc>
          <w:tcPr>
            <w:tcW w:w="1134" w:type="dxa"/>
            <w:vMerge w:val="restart"/>
          </w:tcPr>
          <w:p w:rsidR="002829D8" w:rsidRPr="002829D8" w:rsidRDefault="002829D8" w:rsidP="002829D8">
            <w:pPr>
              <w:spacing w:line="221" w:lineRule="auto"/>
              <w:rPr>
                <w:b/>
                <w:sz w:val="16"/>
                <w:szCs w:val="16"/>
              </w:rPr>
            </w:pPr>
            <w:r w:rsidRPr="002829D8">
              <w:rPr>
                <w:sz w:val="16"/>
                <w:szCs w:val="16"/>
                <w:lang w:val="x-none" w:eastAsia="x-none"/>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spacing w:line="221" w:lineRule="auto"/>
              <w:rPr>
                <w:b/>
                <w:color w:val="0000FF"/>
                <w:sz w:val="16"/>
                <w:szCs w:val="16"/>
              </w:rPr>
            </w:pPr>
            <w:r w:rsidRPr="002829D8">
              <w:rPr>
                <w:b/>
                <w:color w:val="0000FF"/>
                <w:sz w:val="16"/>
                <w:szCs w:val="16"/>
              </w:rPr>
              <w:t>2016-2027</w:t>
            </w:r>
          </w:p>
        </w:tc>
        <w:tc>
          <w:tcPr>
            <w:tcW w:w="1275" w:type="dxa"/>
          </w:tcPr>
          <w:p w:rsidR="002829D8" w:rsidRPr="002829D8" w:rsidRDefault="002829D8" w:rsidP="002829D8">
            <w:pPr>
              <w:spacing w:line="221" w:lineRule="auto"/>
              <w:rPr>
                <w:b/>
                <w:color w:val="0000FF"/>
                <w:sz w:val="16"/>
                <w:szCs w:val="16"/>
              </w:rPr>
            </w:pPr>
            <w:r w:rsidRPr="002829D8">
              <w:rPr>
                <w:b/>
                <w:color w:val="0000FF"/>
                <w:sz w:val="16"/>
                <w:szCs w:val="16"/>
              </w:rPr>
              <w:t>5 750,9</w:t>
            </w:r>
          </w:p>
        </w:tc>
        <w:tc>
          <w:tcPr>
            <w:tcW w:w="1276" w:type="dxa"/>
          </w:tcPr>
          <w:p w:rsidR="002829D8" w:rsidRPr="002829D8" w:rsidRDefault="002829D8" w:rsidP="002829D8">
            <w:pPr>
              <w:rPr>
                <w:b/>
                <w:color w:val="0000FF"/>
                <w:sz w:val="16"/>
                <w:szCs w:val="16"/>
              </w:rPr>
            </w:pPr>
            <w:r w:rsidRPr="002829D8">
              <w:rPr>
                <w:b/>
                <w:color w:val="0000FF"/>
                <w:sz w:val="16"/>
                <w:szCs w:val="16"/>
              </w:rPr>
              <w:t>0,0</w:t>
            </w:r>
          </w:p>
        </w:tc>
        <w:tc>
          <w:tcPr>
            <w:tcW w:w="1134" w:type="dxa"/>
          </w:tcPr>
          <w:p w:rsidR="002829D8" w:rsidRPr="002829D8" w:rsidRDefault="002829D8" w:rsidP="002829D8">
            <w:pPr>
              <w:spacing w:line="221" w:lineRule="auto"/>
              <w:rPr>
                <w:b/>
                <w:color w:val="0000FF"/>
                <w:sz w:val="16"/>
                <w:szCs w:val="16"/>
              </w:rPr>
            </w:pPr>
            <w:r w:rsidRPr="002829D8">
              <w:rPr>
                <w:b/>
                <w:color w:val="0000FF"/>
                <w:sz w:val="16"/>
                <w:szCs w:val="16"/>
              </w:rPr>
              <w:t>5 750,9</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spacing w:line="221" w:lineRule="auto"/>
              <w:rPr>
                <w:sz w:val="16"/>
                <w:szCs w:val="16"/>
              </w:rPr>
            </w:pPr>
            <w:r w:rsidRPr="002829D8">
              <w:rPr>
                <w:sz w:val="16"/>
                <w:szCs w:val="16"/>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2016</w:t>
            </w:r>
          </w:p>
        </w:tc>
        <w:tc>
          <w:tcPr>
            <w:tcW w:w="1275" w:type="dxa"/>
          </w:tcPr>
          <w:p w:rsidR="002829D8" w:rsidRPr="002829D8" w:rsidRDefault="002829D8" w:rsidP="002829D8">
            <w:pPr>
              <w:spacing w:line="221" w:lineRule="auto"/>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2017</w:t>
            </w:r>
          </w:p>
        </w:tc>
        <w:tc>
          <w:tcPr>
            <w:tcW w:w="1275" w:type="dxa"/>
          </w:tcPr>
          <w:p w:rsidR="002829D8" w:rsidRPr="002829D8" w:rsidRDefault="002829D8" w:rsidP="002829D8">
            <w:pPr>
              <w:spacing w:line="221" w:lineRule="auto"/>
              <w:rPr>
                <w:sz w:val="16"/>
                <w:szCs w:val="16"/>
              </w:rPr>
            </w:pPr>
            <w:r w:rsidRPr="002829D8">
              <w:rPr>
                <w:sz w:val="16"/>
                <w:szCs w:val="16"/>
              </w:rPr>
              <w:t>562,5</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562,5</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2018</w:t>
            </w:r>
          </w:p>
        </w:tc>
        <w:tc>
          <w:tcPr>
            <w:tcW w:w="1275" w:type="dxa"/>
          </w:tcPr>
          <w:p w:rsidR="002829D8" w:rsidRPr="002829D8" w:rsidRDefault="002829D8" w:rsidP="002829D8">
            <w:pPr>
              <w:spacing w:line="221" w:lineRule="auto"/>
              <w:rPr>
                <w:sz w:val="16"/>
                <w:szCs w:val="16"/>
              </w:rPr>
            </w:pPr>
            <w:r w:rsidRPr="002829D8">
              <w:rPr>
                <w:sz w:val="16"/>
                <w:szCs w:val="16"/>
              </w:rPr>
              <w:t>796,6</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796,6</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b/>
                <w:sz w:val="16"/>
                <w:szCs w:val="16"/>
              </w:rPr>
            </w:pPr>
            <w:r w:rsidRPr="002829D8">
              <w:rPr>
                <w:sz w:val="16"/>
                <w:szCs w:val="16"/>
              </w:rPr>
              <w:t>2019</w:t>
            </w:r>
          </w:p>
        </w:tc>
        <w:tc>
          <w:tcPr>
            <w:tcW w:w="1275" w:type="dxa"/>
          </w:tcPr>
          <w:p w:rsidR="002829D8" w:rsidRPr="002829D8" w:rsidRDefault="002829D8" w:rsidP="002829D8">
            <w:pPr>
              <w:spacing w:line="221" w:lineRule="auto"/>
              <w:rPr>
                <w:sz w:val="16"/>
                <w:szCs w:val="16"/>
              </w:rPr>
            </w:pPr>
            <w:r w:rsidRPr="002829D8">
              <w:rPr>
                <w:sz w:val="16"/>
                <w:szCs w:val="16"/>
              </w:rPr>
              <w:t>1 059,9</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1 059,9</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b/>
                <w:sz w:val="16"/>
                <w:szCs w:val="16"/>
              </w:rPr>
            </w:pPr>
            <w:r w:rsidRPr="002829D8">
              <w:rPr>
                <w:sz w:val="16"/>
                <w:szCs w:val="16"/>
              </w:rPr>
              <w:t>2020</w:t>
            </w:r>
          </w:p>
        </w:tc>
        <w:tc>
          <w:tcPr>
            <w:tcW w:w="1275" w:type="dxa"/>
          </w:tcPr>
          <w:p w:rsidR="002829D8" w:rsidRPr="002829D8" w:rsidRDefault="002829D8" w:rsidP="002829D8">
            <w:pPr>
              <w:spacing w:line="221" w:lineRule="auto"/>
              <w:rPr>
                <w:sz w:val="16"/>
                <w:szCs w:val="16"/>
              </w:rPr>
            </w:pPr>
            <w:r w:rsidRPr="002829D8">
              <w:rPr>
                <w:sz w:val="16"/>
                <w:szCs w:val="16"/>
              </w:rPr>
              <w:t>36,8</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36,8</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504,7</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504,7</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1 297,4</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1 297,4</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645,5</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645,5</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color w:val="FF0000"/>
                <w:sz w:val="16"/>
                <w:szCs w:val="16"/>
              </w:rPr>
            </w:pPr>
            <w:r w:rsidRPr="002829D8">
              <w:rPr>
                <w:bCs/>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847,5</w:t>
            </w:r>
          </w:p>
        </w:tc>
        <w:tc>
          <w:tcPr>
            <w:tcW w:w="1276" w:type="dxa"/>
          </w:tcPr>
          <w:p w:rsidR="002829D8" w:rsidRPr="002829D8" w:rsidRDefault="002829D8" w:rsidP="002829D8">
            <w:pPr>
              <w:rPr>
                <w:color w:val="FF0000"/>
                <w:sz w:val="16"/>
                <w:szCs w:val="16"/>
              </w:rPr>
            </w:pPr>
            <w:r w:rsidRPr="002829D8">
              <w:rPr>
                <w:color w:val="FF0000"/>
                <w:sz w:val="16"/>
                <w:szCs w:val="16"/>
              </w:rPr>
              <w:t>0,0</w:t>
            </w:r>
          </w:p>
        </w:tc>
        <w:tc>
          <w:tcPr>
            <w:tcW w:w="1134" w:type="dxa"/>
          </w:tcPr>
          <w:p w:rsidR="002829D8" w:rsidRPr="002829D8" w:rsidRDefault="002829D8" w:rsidP="002829D8">
            <w:pPr>
              <w:rPr>
                <w:color w:val="FF0000"/>
                <w:sz w:val="16"/>
                <w:szCs w:val="16"/>
              </w:rPr>
            </w:pPr>
            <w:r w:rsidRPr="002829D8">
              <w:rPr>
                <w:color w:val="FF0000"/>
                <w:sz w:val="16"/>
                <w:szCs w:val="16"/>
              </w:rPr>
              <w:t>847,5</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2.9</w:t>
            </w:r>
          </w:p>
        </w:tc>
        <w:tc>
          <w:tcPr>
            <w:tcW w:w="1134" w:type="dxa"/>
            <w:vMerge w:val="restart"/>
          </w:tcPr>
          <w:p w:rsidR="002829D8" w:rsidRPr="002829D8" w:rsidRDefault="002829D8" w:rsidP="002829D8">
            <w:pPr>
              <w:spacing w:line="221" w:lineRule="auto"/>
              <w:rPr>
                <w:b/>
                <w:sz w:val="16"/>
                <w:szCs w:val="16"/>
              </w:rPr>
            </w:pPr>
            <w:r w:rsidRPr="002829D8">
              <w:rPr>
                <w:sz w:val="16"/>
                <w:szCs w:val="16"/>
                <w:lang w:val="x-none" w:eastAsia="x-none"/>
              </w:rPr>
              <w:t xml:space="preserve">Компенсация расходов, связанных с переездом в соответствии с муниципальными правовыми актами муниципальных образований (Предоставление субсидий </w:t>
            </w:r>
            <w:r w:rsidRPr="002829D8">
              <w:rPr>
                <w:sz w:val="16"/>
                <w:szCs w:val="16"/>
                <w:lang w:val="x-none" w:eastAsia="x-none"/>
              </w:rPr>
              <w:lastRenderedPageBreak/>
              <w:t>бюджетным, автономным учреждениям и иным некоммерческим организациям).</w:t>
            </w:r>
          </w:p>
        </w:tc>
        <w:tc>
          <w:tcPr>
            <w:tcW w:w="1134" w:type="dxa"/>
          </w:tcPr>
          <w:p w:rsidR="002829D8" w:rsidRPr="002829D8" w:rsidRDefault="002829D8" w:rsidP="002829D8">
            <w:pPr>
              <w:widowControl w:val="0"/>
              <w:autoSpaceDE w:val="0"/>
              <w:autoSpaceDN w:val="0"/>
              <w:adjustRightInd w:val="0"/>
              <w:spacing w:line="221" w:lineRule="auto"/>
              <w:rPr>
                <w:b/>
                <w:bCs/>
                <w:sz w:val="16"/>
                <w:szCs w:val="16"/>
              </w:rPr>
            </w:pPr>
            <w:r w:rsidRPr="002829D8">
              <w:rPr>
                <w:b/>
                <w:sz w:val="16"/>
                <w:szCs w:val="16"/>
              </w:rPr>
              <w:lastRenderedPageBreak/>
              <w:t>2016-2027</w:t>
            </w:r>
          </w:p>
        </w:tc>
        <w:tc>
          <w:tcPr>
            <w:tcW w:w="1275" w:type="dxa"/>
          </w:tcPr>
          <w:p w:rsidR="002829D8" w:rsidRPr="002829D8" w:rsidRDefault="002829D8" w:rsidP="002829D8">
            <w:pPr>
              <w:rPr>
                <w:b/>
                <w:sz w:val="16"/>
                <w:szCs w:val="16"/>
              </w:rPr>
            </w:pPr>
            <w:r w:rsidRPr="002829D8">
              <w:rPr>
                <w:b/>
                <w:sz w:val="16"/>
                <w:szCs w:val="16"/>
              </w:rPr>
              <w:t>540,2</w:t>
            </w:r>
          </w:p>
        </w:tc>
        <w:tc>
          <w:tcPr>
            <w:tcW w:w="1276" w:type="dxa"/>
          </w:tcPr>
          <w:p w:rsidR="002829D8" w:rsidRPr="002829D8" w:rsidRDefault="002829D8" w:rsidP="002829D8">
            <w:pPr>
              <w:rPr>
                <w:b/>
                <w:sz w:val="16"/>
                <w:szCs w:val="16"/>
              </w:rPr>
            </w:pPr>
            <w:r w:rsidRPr="002829D8">
              <w:rPr>
                <w:b/>
                <w:sz w:val="16"/>
                <w:szCs w:val="16"/>
              </w:rPr>
              <w:t>0,0</w:t>
            </w:r>
          </w:p>
        </w:tc>
        <w:tc>
          <w:tcPr>
            <w:tcW w:w="1134" w:type="dxa"/>
          </w:tcPr>
          <w:p w:rsidR="002829D8" w:rsidRPr="002829D8" w:rsidRDefault="002829D8" w:rsidP="002829D8">
            <w:pPr>
              <w:rPr>
                <w:b/>
                <w:sz w:val="16"/>
                <w:szCs w:val="16"/>
              </w:rPr>
            </w:pPr>
            <w:r w:rsidRPr="002829D8">
              <w:rPr>
                <w:b/>
                <w:sz w:val="16"/>
                <w:szCs w:val="16"/>
              </w:rPr>
              <w:t>540,2</w:t>
            </w:r>
          </w:p>
        </w:tc>
        <w:tc>
          <w:tcPr>
            <w:tcW w:w="1228" w:type="dxa"/>
            <w:gridSpan w:val="2"/>
          </w:tcPr>
          <w:p w:rsidR="002829D8" w:rsidRPr="002829D8" w:rsidRDefault="002829D8" w:rsidP="002829D8">
            <w:pPr>
              <w:spacing w:after="200" w:line="276" w:lineRule="auto"/>
              <w:rPr>
                <w:rFonts w:eastAsia="Calibri"/>
                <w:b/>
                <w:sz w:val="16"/>
                <w:szCs w:val="16"/>
                <w:lang w:eastAsia="en-US"/>
              </w:rPr>
            </w:pPr>
            <w:r w:rsidRPr="002829D8">
              <w:rPr>
                <w:b/>
                <w:sz w:val="16"/>
                <w:szCs w:val="16"/>
              </w:rPr>
              <w:t>0,0</w:t>
            </w:r>
          </w:p>
        </w:tc>
        <w:tc>
          <w:tcPr>
            <w:tcW w:w="1749" w:type="dxa"/>
            <w:vMerge w:val="restart"/>
          </w:tcPr>
          <w:p w:rsidR="002829D8" w:rsidRPr="002829D8" w:rsidRDefault="002829D8" w:rsidP="002829D8">
            <w:pPr>
              <w:spacing w:line="221" w:lineRule="auto"/>
              <w:rPr>
                <w:b/>
                <w:sz w:val="16"/>
                <w:szCs w:val="16"/>
              </w:rPr>
            </w:pPr>
            <w:r w:rsidRPr="002829D8">
              <w:rPr>
                <w:sz w:val="16"/>
                <w:szCs w:val="16"/>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540,2</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540,2</w:t>
            </w:r>
          </w:p>
        </w:tc>
        <w:tc>
          <w:tcPr>
            <w:tcW w:w="1228" w:type="dxa"/>
            <w:gridSpan w:val="2"/>
          </w:tcPr>
          <w:p w:rsidR="002829D8" w:rsidRPr="002829D8" w:rsidRDefault="002829D8" w:rsidP="002829D8">
            <w:pPr>
              <w:spacing w:after="200" w:line="276" w:lineRule="auto"/>
              <w:rPr>
                <w:rFonts w:eastAsia="Calibri"/>
                <w:sz w:val="16"/>
                <w:szCs w:val="16"/>
                <w:lang w:eastAsia="en-US"/>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spacing w:after="200" w:line="276" w:lineRule="auto"/>
              <w:rPr>
                <w:rFonts w:eastAsia="Calibri"/>
                <w:sz w:val="16"/>
                <w:szCs w:val="16"/>
                <w:lang w:eastAsia="en-US"/>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2024</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lastRenderedPageBreak/>
              <w:t>2.10</w:t>
            </w:r>
          </w:p>
        </w:tc>
        <w:tc>
          <w:tcPr>
            <w:tcW w:w="1134" w:type="dxa"/>
            <w:vMerge w:val="restart"/>
          </w:tcPr>
          <w:p w:rsidR="002829D8" w:rsidRPr="002829D8" w:rsidRDefault="002829D8" w:rsidP="002829D8">
            <w:pPr>
              <w:spacing w:line="221" w:lineRule="auto"/>
              <w:rPr>
                <w:b/>
                <w:sz w:val="16"/>
                <w:szCs w:val="16"/>
              </w:rPr>
            </w:pPr>
            <w:r w:rsidRPr="002829D8">
              <w:rPr>
                <w:sz w:val="16"/>
                <w:szCs w:val="16"/>
                <w:lang w:val="x-none" w:eastAsia="x-none"/>
              </w:rPr>
              <w:t>Финансовое обеспечение выполнения муниципального задания школами-детскими садами и школами</w:t>
            </w:r>
            <w:r w:rsidRPr="002829D8">
              <w:rPr>
                <w:sz w:val="16"/>
                <w:szCs w:val="16"/>
                <w:lang w:eastAsia="x-none"/>
              </w:rPr>
              <w:t xml:space="preserve"> </w:t>
            </w:r>
            <w:r w:rsidRPr="002829D8">
              <w:rPr>
                <w:sz w:val="16"/>
                <w:szCs w:val="16"/>
                <w:lang w:val="x-none" w:eastAsia="x-none"/>
              </w:rPr>
              <w:t>(начальной, неполной средней и средней)</w:t>
            </w:r>
            <w:r w:rsidRPr="002829D8">
              <w:rPr>
                <w:sz w:val="16"/>
                <w:szCs w:val="16"/>
                <w:lang w:eastAsia="x-none"/>
              </w:rPr>
              <w:t xml:space="preserve"> за счет средств  местного бюджета </w:t>
            </w:r>
            <w:r w:rsidRPr="002829D8">
              <w:rPr>
                <w:sz w:val="16"/>
                <w:szCs w:val="16"/>
                <w:lang w:val="x-none" w:eastAsia="x-none"/>
              </w:rPr>
              <w:t>(Предоставление субсидий бюджетным, автономным учреждениям и иным некоммерческим</w:t>
            </w:r>
            <w:r w:rsidRPr="002829D8">
              <w:rPr>
                <w:sz w:val="16"/>
                <w:szCs w:val="16"/>
                <w:lang w:eastAsia="x-none"/>
              </w:rPr>
              <w:t xml:space="preserve"> </w:t>
            </w:r>
            <w:r w:rsidRPr="002829D8">
              <w:rPr>
                <w:sz w:val="16"/>
                <w:szCs w:val="16"/>
                <w:lang w:val="x-none" w:eastAsia="x-none"/>
              </w:rPr>
              <w:t>организациям).</w:t>
            </w:r>
          </w:p>
        </w:tc>
        <w:tc>
          <w:tcPr>
            <w:tcW w:w="1134" w:type="dxa"/>
          </w:tcPr>
          <w:p w:rsidR="002829D8" w:rsidRPr="002829D8" w:rsidRDefault="002829D8" w:rsidP="002829D8">
            <w:pPr>
              <w:spacing w:line="221" w:lineRule="auto"/>
              <w:rPr>
                <w:b/>
                <w:sz w:val="16"/>
                <w:szCs w:val="16"/>
              </w:rPr>
            </w:pPr>
            <w:r w:rsidRPr="002829D8">
              <w:rPr>
                <w:b/>
                <w:color w:val="0000FF"/>
                <w:sz w:val="16"/>
                <w:szCs w:val="16"/>
              </w:rPr>
              <w:t>2016-2027</w:t>
            </w:r>
          </w:p>
        </w:tc>
        <w:tc>
          <w:tcPr>
            <w:tcW w:w="1275" w:type="dxa"/>
          </w:tcPr>
          <w:p w:rsidR="002829D8" w:rsidRPr="002829D8" w:rsidRDefault="002829D8" w:rsidP="002829D8">
            <w:pPr>
              <w:spacing w:line="221" w:lineRule="auto"/>
              <w:rPr>
                <w:b/>
                <w:color w:val="0000FF"/>
                <w:sz w:val="16"/>
                <w:szCs w:val="16"/>
              </w:rPr>
            </w:pPr>
            <w:r w:rsidRPr="002829D8">
              <w:rPr>
                <w:b/>
                <w:color w:val="0000FF"/>
                <w:sz w:val="16"/>
                <w:szCs w:val="16"/>
              </w:rPr>
              <w:t>1 251 024,4</w:t>
            </w:r>
          </w:p>
        </w:tc>
        <w:tc>
          <w:tcPr>
            <w:tcW w:w="1276" w:type="dxa"/>
          </w:tcPr>
          <w:p w:rsidR="002829D8" w:rsidRPr="002829D8" w:rsidRDefault="002829D8" w:rsidP="002829D8">
            <w:pPr>
              <w:rPr>
                <w:b/>
                <w:color w:val="0000FF"/>
                <w:sz w:val="16"/>
                <w:szCs w:val="16"/>
              </w:rPr>
            </w:pPr>
            <w:r w:rsidRPr="002829D8">
              <w:rPr>
                <w:b/>
                <w:color w:val="0000FF"/>
                <w:sz w:val="16"/>
                <w:szCs w:val="16"/>
              </w:rPr>
              <w:t>0,0</w:t>
            </w:r>
          </w:p>
        </w:tc>
        <w:tc>
          <w:tcPr>
            <w:tcW w:w="1134" w:type="dxa"/>
          </w:tcPr>
          <w:p w:rsidR="002829D8" w:rsidRPr="002829D8" w:rsidRDefault="002829D8" w:rsidP="002829D8">
            <w:pPr>
              <w:spacing w:line="221" w:lineRule="auto"/>
              <w:rPr>
                <w:b/>
                <w:color w:val="0000FF"/>
                <w:sz w:val="16"/>
                <w:szCs w:val="16"/>
              </w:rPr>
            </w:pPr>
            <w:r w:rsidRPr="002829D8">
              <w:rPr>
                <w:b/>
                <w:color w:val="0000FF"/>
                <w:sz w:val="16"/>
                <w:szCs w:val="16"/>
              </w:rPr>
              <w:t>1 251 024,4</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spacing w:line="221" w:lineRule="auto"/>
              <w:contextualSpacing/>
              <w:rPr>
                <w:sz w:val="16"/>
                <w:szCs w:val="16"/>
              </w:rPr>
            </w:pPr>
            <w:r w:rsidRPr="002829D8">
              <w:rPr>
                <w:sz w:val="16"/>
                <w:szCs w:val="16"/>
              </w:rPr>
              <w:t>Управление социальной политики Администрации МО Билибинский муниципальный район, учреждения образования</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2016</w:t>
            </w:r>
          </w:p>
        </w:tc>
        <w:tc>
          <w:tcPr>
            <w:tcW w:w="1275" w:type="dxa"/>
          </w:tcPr>
          <w:p w:rsidR="002829D8" w:rsidRPr="002829D8" w:rsidRDefault="002829D8" w:rsidP="002829D8">
            <w:pPr>
              <w:spacing w:line="221" w:lineRule="auto"/>
              <w:rPr>
                <w:sz w:val="16"/>
                <w:szCs w:val="16"/>
              </w:rPr>
            </w:pPr>
            <w:r w:rsidRPr="002829D8">
              <w:rPr>
                <w:sz w:val="16"/>
                <w:szCs w:val="16"/>
              </w:rPr>
              <w:t>108 459,2</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108 459,2</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2017</w:t>
            </w:r>
          </w:p>
        </w:tc>
        <w:tc>
          <w:tcPr>
            <w:tcW w:w="1275" w:type="dxa"/>
          </w:tcPr>
          <w:p w:rsidR="002829D8" w:rsidRPr="002829D8" w:rsidRDefault="002829D8" w:rsidP="002829D8">
            <w:pPr>
              <w:spacing w:line="221" w:lineRule="auto"/>
              <w:rPr>
                <w:sz w:val="16"/>
                <w:szCs w:val="16"/>
              </w:rPr>
            </w:pPr>
            <w:r w:rsidRPr="002829D8">
              <w:rPr>
                <w:sz w:val="16"/>
                <w:szCs w:val="16"/>
              </w:rPr>
              <w:t>94 714,6</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94 714,6</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2018</w:t>
            </w:r>
          </w:p>
        </w:tc>
        <w:tc>
          <w:tcPr>
            <w:tcW w:w="1275" w:type="dxa"/>
          </w:tcPr>
          <w:p w:rsidR="002829D8" w:rsidRPr="002829D8" w:rsidRDefault="002829D8" w:rsidP="002829D8">
            <w:pPr>
              <w:spacing w:line="221" w:lineRule="auto"/>
              <w:rPr>
                <w:sz w:val="16"/>
                <w:szCs w:val="16"/>
              </w:rPr>
            </w:pPr>
            <w:r w:rsidRPr="002829D8">
              <w:rPr>
                <w:sz w:val="16"/>
                <w:szCs w:val="16"/>
              </w:rPr>
              <w:t>90 190,9</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90 190,9</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b/>
                <w:sz w:val="16"/>
                <w:szCs w:val="16"/>
              </w:rPr>
            </w:pPr>
            <w:r w:rsidRPr="002829D8">
              <w:rPr>
                <w:sz w:val="16"/>
                <w:szCs w:val="16"/>
              </w:rPr>
              <w:t>2019</w:t>
            </w:r>
          </w:p>
        </w:tc>
        <w:tc>
          <w:tcPr>
            <w:tcW w:w="1275" w:type="dxa"/>
          </w:tcPr>
          <w:p w:rsidR="002829D8" w:rsidRPr="002829D8" w:rsidRDefault="002829D8" w:rsidP="002829D8">
            <w:pPr>
              <w:spacing w:line="221" w:lineRule="auto"/>
              <w:rPr>
                <w:sz w:val="16"/>
                <w:szCs w:val="16"/>
              </w:rPr>
            </w:pPr>
            <w:r w:rsidRPr="002829D8">
              <w:rPr>
                <w:sz w:val="16"/>
                <w:szCs w:val="16"/>
              </w:rPr>
              <w:t>108 469,0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108 469,0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b/>
                <w:sz w:val="16"/>
                <w:szCs w:val="16"/>
              </w:rPr>
            </w:pPr>
            <w:r w:rsidRPr="002829D8">
              <w:rPr>
                <w:sz w:val="16"/>
                <w:szCs w:val="16"/>
              </w:rPr>
              <w:t>2020</w:t>
            </w:r>
          </w:p>
        </w:tc>
        <w:tc>
          <w:tcPr>
            <w:tcW w:w="1275" w:type="dxa"/>
          </w:tcPr>
          <w:p w:rsidR="002829D8" w:rsidRPr="002829D8" w:rsidRDefault="002829D8" w:rsidP="002829D8">
            <w:pPr>
              <w:spacing w:line="221" w:lineRule="auto"/>
              <w:rPr>
                <w:sz w:val="16"/>
                <w:szCs w:val="16"/>
              </w:rPr>
            </w:pPr>
            <w:r w:rsidRPr="002829D8">
              <w:rPr>
                <w:sz w:val="16"/>
                <w:szCs w:val="16"/>
              </w:rPr>
              <w:t>104 779,6</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104 779,6</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106 493,8</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106 493,8</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129 358,9</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129 358,9</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123 188,0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123 188,0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color w:val="FF0000"/>
                <w:sz w:val="16"/>
                <w:szCs w:val="16"/>
              </w:rPr>
            </w:pPr>
            <w:r w:rsidRPr="002829D8">
              <w:rPr>
                <w:bCs/>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149 122,8</w:t>
            </w:r>
          </w:p>
        </w:tc>
        <w:tc>
          <w:tcPr>
            <w:tcW w:w="1276" w:type="dxa"/>
          </w:tcPr>
          <w:p w:rsidR="002829D8" w:rsidRPr="002829D8" w:rsidRDefault="002829D8" w:rsidP="002829D8">
            <w:pPr>
              <w:rPr>
                <w:color w:val="FF0000"/>
                <w:sz w:val="16"/>
                <w:szCs w:val="16"/>
              </w:rPr>
            </w:pPr>
            <w:r w:rsidRPr="002829D8">
              <w:rPr>
                <w:color w:val="FF0000"/>
                <w:sz w:val="16"/>
                <w:szCs w:val="16"/>
              </w:rPr>
              <w:t>0,0</w:t>
            </w:r>
          </w:p>
        </w:tc>
        <w:tc>
          <w:tcPr>
            <w:tcW w:w="1134" w:type="dxa"/>
          </w:tcPr>
          <w:p w:rsidR="002829D8" w:rsidRPr="002829D8" w:rsidRDefault="002829D8" w:rsidP="002829D8">
            <w:pPr>
              <w:rPr>
                <w:color w:val="FF0000"/>
                <w:sz w:val="16"/>
                <w:szCs w:val="16"/>
              </w:rPr>
            </w:pPr>
            <w:r w:rsidRPr="002829D8">
              <w:rPr>
                <w:color w:val="FF0000"/>
                <w:sz w:val="16"/>
                <w:szCs w:val="16"/>
              </w:rPr>
              <w:t>149 122,8</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236 247,6</w:t>
            </w:r>
          </w:p>
        </w:tc>
        <w:tc>
          <w:tcPr>
            <w:tcW w:w="1276" w:type="dxa"/>
          </w:tcPr>
          <w:p w:rsidR="002829D8" w:rsidRPr="002829D8" w:rsidRDefault="002829D8" w:rsidP="002829D8">
            <w:pPr>
              <w:rPr>
                <w:color w:val="0000FF"/>
                <w:sz w:val="16"/>
                <w:szCs w:val="16"/>
              </w:rPr>
            </w:pPr>
            <w:r w:rsidRPr="002829D8">
              <w:rPr>
                <w:color w:val="0000FF"/>
                <w:sz w:val="16"/>
                <w:szCs w:val="16"/>
              </w:rPr>
              <w:t>0,0</w:t>
            </w:r>
          </w:p>
        </w:tc>
        <w:tc>
          <w:tcPr>
            <w:tcW w:w="1134" w:type="dxa"/>
          </w:tcPr>
          <w:p w:rsidR="002829D8" w:rsidRPr="002829D8" w:rsidRDefault="002829D8" w:rsidP="002829D8">
            <w:pPr>
              <w:rPr>
                <w:color w:val="0000FF"/>
                <w:sz w:val="16"/>
                <w:szCs w:val="16"/>
              </w:rPr>
            </w:pPr>
            <w:r w:rsidRPr="002829D8">
              <w:rPr>
                <w:color w:val="0000FF"/>
                <w:sz w:val="16"/>
                <w:szCs w:val="16"/>
              </w:rPr>
              <w:t>236 247,6</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2.11</w:t>
            </w:r>
          </w:p>
          <w:p w:rsidR="002829D8" w:rsidRPr="002829D8" w:rsidRDefault="002829D8" w:rsidP="002829D8">
            <w:pPr>
              <w:spacing w:after="200" w:line="276" w:lineRule="auto"/>
              <w:rPr>
                <w:sz w:val="16"/>
                <w:szCs w:val="16"/>
              </w:rPr>
            </w:pPr>
          </w:p>
        </w:tc>
        <w:tc>
          <w:tcPr>
            <w:tcW w:w="1134" w:type="dxa"/>
            <w:vMerge w:val="restart"/>
          </w:tcPr>
          <w:p w:rsidR="002829D8" w:rsidRPr="002829D8" w:rsidRDefault="002829D8" w:rsidP="002829D8">
            <w:pPr>
              <w:spacing w:line="221" w:lineRule="auto"/>
              <w:rPr>
                <w:b/>
                <w:sz w:val="16"/>
                <w:szCs w:val="16"/>
              </w:rPr>
            </w:pPr>
            <w:r w:rsidRPr="002829D8">
              <w:rPr>
                <w:sz w:val="16"/>
                <w:szCs w:val="16"/>
              </w:rPr>
              <w:t>Финансовое обеспечение выполнения муниципального задания школами-детскими садами и школами (начальной, неполной средней и средней) за счет средств  окружного бюджета (Предоставление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spacing w:line="221" w:lineRule="auto"/>
              <w:rPr>
                <w:b/>
                <w:sz w:val="16"/>
                <w:szCs w:val="16"/>
              </w:rPr>
            </w:pPr>
            <w:r w:rsidRPr="002829D8">
              <w:rPr>
                <w:b/>
                <w:color w:val="0000FF"/>
                <w:sz w:val="16"/>
                <w:szCs w:val="16"/>
              </w:rPr>
              <w:t>2016-2027</w:t>
            </w:r>
          </w:p>
        </w:tc>
        <w:tc>
          <w:tcPr>
            <w:tcW w:w="1275" w:type="dxa"/>
          </w:tcPr>
          <w:p w:rsidR="002829D8" w:rsidRPr="002829D8" w:rsidRDefault="002829D8" w:rsidP="002829D8">
            <w:pPr>
              <w:spacing w:line="221" w:lineRule="auto"/>
              <w:rPr>
                <w:b/>
                <w:color w:val="0000FF"/>
                <w:sz w:val="16"/>
                <w:szCs w:val="16"/>
              </w:rPr>
            </w:pPr>
            <w:r w:rsidRPr="002829D8">
              <w:rPr>
                <w:b/>
                <w:color w:val="0000FF"/>
                <w:sz w:val="16"/>
                <w:szCs w:val="16"/>
              </w:rPr>
              <w:t>3 787 271,8</w:t>
            </w:r>
          </w:p>
        </w:tc>
        <w:tc>
          <w:tcPr>
            <w:tcW w:w="1276" w:type="dxa"/>
          </w:tcPr>
          <w:p w:rsidR="002829D8" w:rsidRPr="002829D8" w:rsidRDefault="002829D8" w:rsidP="002829D8">
            <w:pPr>
              <w:spacing w:line="221" w:lineRule="auto"/>
              <w:rPr>
                <w:b/>
                <w:color w:val="0000FF"/>
                <w:sz w:val="16"/>
                <w:szCs w:val="16"/>
              </w:rPr>
            </w:pPr>
            <w:r w:rsidRPr="002829D8">
              <w:rPr>
                <w:b/>
                <w:color w:val="0000FF"/>
                <w:sz w:val="16"/>
                <w:szCs w:val="16"/>
              </w:rPr>
              <w:t>3 787 271,8</w:t>
            </w:r>
          </w:p>
        </w:tc>
        <w:tc>
          <w:tcPr>
            <w:tcW w:w="1134" w:type="dxa"/>
          </w:tcPr>
          <w:p w:rsidR="002829D8" w:rsidRPr="002829D8" w:rsidRDefault="002829D8" w:rsidP="002829D8">
            <w:pPr>
              <w:rPr>
                <w:b/>
                <w:color w:val="0000FF"/>
                <w:sz w:val="16"/>
                <w:szCs w:val="16"/>
              </w:rPr>
            </w:pPr>
            <w:r w:rsidRPr="002829D8">
              <w:rPr>
                <w:b/>
                <w:color w:val="0000FF"/>
                <w:sz w:val="16"/>
                <w:szCs w:val="16"/>
              </w:rPr>
              <w:t>0,0</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tabs>
                <w:tab w:val="left" w:pos="567"/>
              </w:tabs>
              <w:spacing w:line="221" w:lineRule="auto"/>
              <w:outlineLvl w:val="0"/>
              <w:rPr>
                <w:sz w:val="16"/>
                <w:szCs w:val="16"/>
              </w:rPr>
            </w:pPr>
            <w:r w:rsidRPr="002829D8">
              <w:rPr>
                <w:sz w:val="16"/>
                <w:szCs w:val="16"/>
              </w:rPr>
              <w:t>Управление социальной политики Администрации МО Билибинский муниципальный район, учреждения образования</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2016</w:t>
            </w:r>
          </w:p>
        </w:tc>
        <w:tc>
          <w:tcPr>
            <w:tcW w:w="1275" w:type="dxa"/>
          </w:tcPr>
          <w:p w:rsidR="002829D8" w:rsidRPr="002829D8" w:rsidRDefault="002829D8" w:rsidP="002829D8">
            <w:pPr>
              <w:spacing w:line="221" w:lineRule="auto"/>
              <w:rPr>
                <w:sz w:val="16"/>
                <w:szCs w:val="16"/>
              </w:rPr>
            </w:pPr>
            <w:r w:rsidRPr="002829D8">
              <w:rPr>
                <w:sz w:val="16"/>
                <w:szCs w:val="16"/>
              </w:rPr>
              <w:t>265 221,5</w:t>
            </w:r>
          </w:p>
        </w:tc>
        <w:tc>
          <w:tcPr>
            <w:tcW w:w="1276" w:type="dxa"/>
          </w:tcPr>
          <w:p w:rsidR="002829D8" w:rsidRPr="002829D8" w:rsidRDefault="002829D8" w:rsidP="002829D8">
            <w:pPr>
              <w:spacing w:line="221" w:lineRule="auto"/>
              <w:rPr>
                <w:sz w:val="16"/>
                <w:szCs w:val="16"/>
              </w:rPr>
            </w:pPr>
            <w:r w:rsidRPr="002829D8">
              <w:rPr>
                <w:sz w:val="16"/>
                <w:szCs w:val="16"/>
              </w:rPr>
              <w:t>265 221,5</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2017</w:t>
            </w:r>
          </w:p>
        </w:tc>
        <w:tc>
          <w:tcPr>
            <w:tcW w:w="1275" w:type="dxa"/>
          </w:tcPr>
          <w:p w:rsidR="002829D8" w:rsidRPr="002829D8" w:rsidRDefault="002829D8" w:rsidP="002829D8">
            <w:pPr>
              <w:spacing w:line="221" w:lineRule="auto"/>
              <w:rPr>
                <w:sz w:val="16"/>
                <w:szCs w:val="16"/>
              </w:rPr>
            </w:pPr>
            <w:r w:rsidRPr="002829D8">
              <w:rPr>
                <w:sz w:val="16"/>
                <w:szCs w:val="16"/>
              </w:rPr>
              <w:t>288 553,8</w:t>
            </w:r>
          </w:p>
        </w:tc>
        <w:tc>
          <w:tcPr>
            <w:tcW w:w="1276" w:type="dxa"/>
          </w:tcPr>
          <w:p w:rsidR="002829D8" w:rsidRPr="002829D8" w:rsidRDefault="002829D8" w:rsidP="002829D8">
            <w:pPr>
              <w:spacing w:line="221" w:lineRule="auto"/>
              <w:rPr>
                <w:sz w:val="16"/>
                <w:szCs w:val="16"/>
              </w:rPr>
            </w:pPr>
            <w:r w:rsidRPr="002829D8">
              <w:rPr>
                <w:sz w:val="16"/>
                <w:szCs w:val="16"/>
              </w:rPr>
              <w:t>288 553,8</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2018</w:t>
            </w:r>
          </w:p>
        </w:tc>
        <w:tc>
          <w:tcPr>
            <w:tcW w:w="1275" w:type="dxa"/>
          </w:tcPr>
          <w:p w:rsidR="002829D8" w:rsidRPr="002829D8" w:rsidRDefault="002829D8" w:rsidP="002829D8">
            <w:pPr>
              <w:spacing w:line="221" w:lineRule="auto"/>
              <w:rPr>
                <w:sz w:val="16"/>
                <w:szCs w:val="16"/>
              </w:rPr>
            </w:pPr>
            <w:r w:rsidRPr="002829D8">
              <w:rPr>
                <w:sz w:val="16"/>
                <w:szCs w:val="16"/>
              </w:rPr>
              <w:t>304 412,2</w:t>
            </w:r>
          </w:p>
        </w:tc>
        <w:tc>
          <w:tcPr>
            <w:tcW w:w="1276" w:type="dxa"/>
          </w:tcPr>
          <w:p w:rsidR="002829D8" w:rsidRPr="002829D8" w:rsidRDefault="002829D8" w:rsidP="002829D8">
            <w:pPr>
              <w:spacing w:line="221" w:lineRule="auto"/>
              <w:rPr>
                <w:sz w:val="16"/>
                <w:szCs w:val="16"/>
              </w:rPr>
            </w:pPr>
            <w:r w:rsidRPr="002829D8">
              <w:rPr>
                <w:sz w:val="16"/>
                <w:szCs w:val="16"/>
              </w:rPr>
              <w:t>304 412,2</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b/>
                <w:sz w:val="16"/>
                <w:szCs w:val="16"/>
              </w:rPr>
            </w:pPr>
            <w:r w:rsidRPr="002829D8">
              <w:rPr>
                <w:sz w:val="16"/>
                <w:szCs w:val="16"/>
              </w:rPr>
              <w:t>2019</w:t>
            </w:r>
          </w:p>
        </w:tc>
        <w:tc>
          <w:tcPr>
            <w:tcW w:w="1275" w:type="dxa"/>
          </w:tcPr>
          <w:p w:rsidR="002829D8" w:rsidRPr="002829D8" w:rsidRDefault="002829D8" w:rsidP="002829D8">
            <w:pPr>
              <w:spacing w:line="221" w:lineRule="auto"/>
              <w:rPr>
                <w:sz w:val="16"/>
                <w:szCs w:val="16"/>
              </w:rPr>
            </w:pPr>
            <w:r w:rsidRPr="002829D8">
              <w:rPr>
                <w:sz w:val="16"/>
                <w:szCs w:val="16"/>
              </w:rPr>
              <w:t>328 722,5</w:t>
            </w:r>
          </w:p>
        </w:tc>
        <w:tc>
          <w:tcPr>
            <w:tcW w:w="1276" w:type="dxa"/>
          </w:tcPr>
          <w:p w:rsidR="002829D8" w:rsidRPr="002829D8" w:rsidRDefault="002829D8" w:rsidP="002829D8">
            <w:pPr>
              <w:spacing w:line="221" w:lineRule="auto"/>
              <w:rPr>
                <w:sz w:val="16"/>
                <w:szCs w:val="16"/>
              </w:rPr>
            </w:pPr>
            <w:r w:rsidRPr="002829D8">
              <w:rPr>
                <w:sz w:val="16"/>
                <w:szCs w:val="16"/>
              </w:rPr>
              <w:t>328 722,5</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b/>
                <w:sz w:val="16"/>
                <w:szCs w:val="16"/>
              </w:rPr>
            </w:pPr>
            <w:r w:rsidRPr="002829D8">
              <w:rPr>
                <w:sz w:val="16"/>
                <w:szCs w:val="16"/>
              </w:rPr>
              <w:t>2020</w:t>
            </w:r>
          </w:p>
        </w:tc>
        <w:tc>
          <w:tcPr>
            <w:tcW w:w="1275" w:type="dxa"/>
          </w:tcPr>
          <w:p w:rsidR="002829D8" w:rsidRPr="002829D8" w:rsidRDefault="002829D8" w:rsidP="002829D8">
            <w:pPr>
              <w:spacing w:line="221" w:lineRule="auto"/>
              <w:rPr>
                <w:sz w:val="16"/>
                <w:szCs w:val="16"/>
              </w:rPr>
            </w:pPr>
            <w:r w:rsidRPr="002829D8">
              <w:rPr>
                <w:sz w:val="16"/>
                <w:szCs w:val="16"/>
              </w:rPr>
              <w:t>361 913,7</w:t>
            </w:r>
          </w:p>
        </w:tc>
        <w:tc>
          <w:tcPr>
            <w:tcW w:w="1276" w:type="dxa"/>
          </w:tcPr>
          <w:p w:rsidR="002829D8" w:rsidRPr="002829D8" w:rsidRDefault="002829D8" w:rsidP="002829D8">
            <w:pPr>
              <w:spacing w:line="221" w:lineRule="auto"/>
              <w:rPr>
                <w:sz w:val="16"/>
                <w:szCs w:val="16"/>
              </w:rPr>
            </w:pPr>
            <w:r w:rsidRPr="002829D8">
              <w:rPr>
                <w:sz w:val="16"/>
                <w:szCs w:val="16"/>
              </w:rPr>
              <w:t>361 913,7</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381 088,9</w:t>
            </w:r>
          </w:p>
        </w:tc>
        <w:tc>
          <w:tcPr>
            <w:tcW w:w="1276" w:type="dxa"/>
          </w:tcPr>
          <w:p w:rsidR="002829D8" w:rsidRPr="002829D8" w:rsidRDefault="002829D8" w:rsidP="002829D8">
            <w:pPr>
              <w:rPr>
                <w:sz w:val="16"/>
                <w:szCs w:val="16"/>
              </w:rPr>
            </w:pPr>
            <w:r w:rsidRPr="002829D8">
              <w:rPr>
                <w:sz w:val="16"/>
                <w:szCs w:val="16"/>
              </w:rPr>
              <w:t>381 088,9</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410 837,0</w:t>
            </w:r>
          </w:p>
        </w:tc>
        <w:tc>
          <w:tcPr>
            <w:tcW w:w="1276" w:type="dxa"/>
          </w:tcPr>
          <w:p w:rsidR="002829D8" w:rsidRPr="002829D8" w:rsidRDefault="002829D8" w:rsidP="002829D8">
            <w:pPr>
              <w:rPr>
                <w:sz w:val="16"/>
                <w:szCs w:val="16"/>
              </w:rPr>
            </w:pPr>
            <w:r w:rsidRPr="002829D8">
              <w:rPr>
                <w:sz w:val="16"/>
                <w:szCs w:val="16"/>
              </w:rPr>
              <w:t>410 837,0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452 081,3</w:t>
            </w:r>
          </w:p>
        </w:tc>
        <w:tc>
          <w:tcPr>
            <w:tcW w:w="1276" w:type="dxa"/>
          </w:tcPr>
          <w:p w:rsidR="002829D8" w:rsidRPr="002829D8" w:rsidRDefault="002829D8" w:rsidP="002829D8">
            <w:pPr>
              <w:rPr>
                <w:sz w:val="16"/>
                <w:szCs w:val="16"/>
              </w:rPr>
            </w:pPr>
            <w:r w:rsidRPr="002829D8">
              <w:rPr>
                <w:sz w:val="16"/>
                <w:szCs w:val="16"/>
              </w:rPr>
              <w:t>452 081,3</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color w:val="FF0000"/>
                <w:sz w:val="16"/>
                <w:szCs w:val="16"/>
              </w:rPr>
            </w:pPr>
            <w:r w:rsidRPr="002829D8">
              <w:rPr>
                <w:bCs/>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488 463,6</w:t>
            </w:r>
          </w:p>
        </w:tc>
        <w:tc>
          <w:tcPr>
            <w:tcW w:w="1276" w:type="dxa"/>
          </w:tcPr>
          <w:p w:rsidR="002829D8" w:rsidRPr="002829D8" w:rsidRDefault="002829D8" w:rsidP="002829D8">
            <w:pPr>
              <w:rPr>
                <w:color w:val="FF0000"/>
                <w:sz w:val="16"/>
                <w:szCs w:val="16"/>
              </w:rPr>
            </w:pPr>
            <w:r w:rsidRPr="002829D8">
              <w:rPr>
                <w:color w:val="FF0000"/>
                <w:sz w:val="16"/>
                <w:szCs w:val="16"/>
              </w:rPr>
              <w:t>488 463,6</w:t>
            </w:r>
          </w:p>
        </w:tc>
        <w:tc>
          <w:tcPr>
            <w:tcW w:w="1134" w:type="dxa"/>
          </w:tcPr>
          <w:p w:rsidR="002829D8" w:rsidRPr="002829D8" w:rsidRDefault="002829D8" w:rsidP="002829D8">
            <w:pPr>
              <w:rPr>
                <w:color w:val="FF0000"/>
                <w:sz w:val="16"/>
                <w:szCs w:val="16"/>
              </w:rPr>
            </w:pPr>
            <w:r w:rsidRPr="002829D8">
              <w:rPr>
                <w:color w:val="FF0000"/>
                <w:sz w:val="16"/>
                <w:szCs w:val="16"/>
              </w:rPr>
              <w:t>0,0</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505 977,3</w:t>
            </w:r>
          </w:p>
        </w:tc>
        <w:tc>
          <w:tcPr>
            <w:tcW w:w="1276" w:type="dxa"/>
          </w:tcPr>
          <w:p w:rsidR="002829D8" w:rsidRPr="002829D8" w:rsidRDefault="002829D8" w:rsidP="002829D8">
            <w:pPr>
              <w:rPr>
                <w:color w:val="0000FF"/>
                <w:sz w:val="16"/>
                <w:szCs w:val="16"/>
              </w:rPr>
            </w:pPr>
            <w:r w:rsidRPr="002829D8">
              <w:rPr>
                <w:color w:val="0000FF"/>
                <w:sz w:val="16"/>
                <w:szCs w:val="16"/>
              </w:rPr>
              <w:t>505 977,3</w:t>
            </w:r>
          </w:p>
        </w:tc>
        <w:tc>
          <w:tcPr>
            <w:tcW w:w="1134" w:type="dxa"/>
          </w:tcPr>
          <w:p w:rsidR="002829D8" w:rsidRPr="002829D8" w:rsidRDefault="002829D8" w:rsidP="002829D8">
            <w:pPr>
              <w:rPr>
                <w:color w:val="0000FF"/>
                <w:sz w:val="16"/>
                <w:szCs w:val="16"/>
              </w:rPr>
            </w:pPr>
            <w:r w:rsidRPr="002829D8">
              <w:rPr>
                <w:color w:val="0000FF"/>
                <w:sz w:val="16"/>
                <w:szCs w:val="16"/>
              </w:rPr>
              <w:t>0,0</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21" w:lineRule="auto"/>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2.12</w:t>
            </w:r>
          </w:p>
        </w:tc>
        <w:tc>
          <w:tcPr>
            <w:tcW w:w="1134" w:type="dxa"/>
            <w:vMerge w:val="restart"/>
          </w:tcPr>
          <w:p w:rsidR="002829D8" w:rsidRPr="002829D8" w:rsidRDefault="002829D8" w:rsidP="002829D8">
            <w:pPr>
              <w:spacing w:line="221" w:lineRule="auto"/>
              <w:rPr>
                <w:sz w:val="16"/>
                <w:szCs w:val="16"/>
              </w:rPr>
            </w:pPr>
            <w:r w:rsidRPr="002829D8">
              <w:rPr>
                <w:sz w:val="16"/>
                <w:szCs w:val="16"/>
              </w:rPr>
              <w:t>Финансовое обеспечение выполнения муниципального задания школами-интернатами за  счет средств местного бюджета (Предоставление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spacing w:line="221" w:lineRule="auto"/>
              <w:rPr>
                <w:b/>
                <w:sz w:val="16"/>
                <w:szCs w:val="16"/>
              </w:rPr>
            </w:pPr>
            <w:r w:rsidRPr="002829D8">
              <w:rPr>
                <w:b/>
                <w:color w:val="0000FF"/>
                <w:sz w:val="16"/>
                <w:szCs w:val="16"/>
              </w:rPr>
              <w:t>2016-2027</w:t>
            </w:r>
          </w:p>
        </w:tc>
        <w:tc>
          <w:tcPr>
            <w:tcW w:w="1275" w:type="dxa"/>
          </w:tcPr>
          <w:p w:rsidR="002829D8" w:rsidRPr="002829D8" w:rsidRDefault="002829D8" w:rsidP="002829D8">
            <w:pPr>
              <w:spacing w:line="221" w:lineRule="auto"/>
              <w:rPr>
                <w:b/>
                <w:color w:val="0000FF"/>
                <w:sz w:val="16"/>
                <w:szCs w:val="16"/>
              </w:rPr>
            </w:pPr>
            <w:r w:rsidRPr="002829D8">
              <w:rPr>
                <w:b/>
                <w:color w:val="0000FF"/>
                <w:sz w:val="16"/>
                <w:szCs w:val="16"/>
              </w:rPr>
              <w:t>175 891,5</w:t>
            </w:r>
          </w:p>
        </w:tc>
        <w:tc>
          <w:tcPr>
            <w:tcW w:w="1276" w:type="dxa"/>
          </w:tcPr>
          <w:p w:rsidR="002829D8" w:rsidRPr="002829D8" w:rsidRDefault="002829D8" w:rsidP="002829D8">
            <w:pPr>
              <w:rPr>
                <w:b/>
                <w:color w:val="0000FF"/>
                <w:sz w:val="16"/>
                <w:szCs w:val="16"/>
              </w:rPr>
            </w:pPr>
            <w:r w:rsidRPr="002829D8">
              <w:rPr>
                <w:b/>
                <w:color w:val="0000FF"/>
                <w:sz w:val="16"/>
                <w:szCs w:val="16"/>
              </w:rPr>
              <w:t>0,0</w:t>
            </w:r>
          </w:p>
        </w:tc>
        <w:tc>
          <w:tcPr>
            <w:tcW w:w="1134" w:type="dxa"/>
          </w:tcPr>
          <w:p w:rsidR="002829D8" w:rsidRPr="002829D8" w:rsidRDefault="002829D8" w:rsidP="002829D8">
            <w:pPr>
              <w:spacing w:line="221" w:lineRule="auto"/>
              <w:rPr>
                <w:b/>
                <w:color w:val="0000FF"/>
                <w:sz w:val="16"/>
                <w:szCs w:val="16"/>
              </w:rPr>
            </w:pPr>
            <w:r w:rsidRPr="002829D8">
              <w:rPr>
                <w:b/>
                <w:color w:val="0000FF"/>
                <w:sz w:val="16"/>
                <w:szCs w:val="16"/>
              </w:rPr>
              <w:t>175 891,5</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tabs>
                <w:tab w:val="left" w:pos="567"/>
              </w:tabs>
              <w:spacing w:line="221" w:lineRule="auto"/>
              <w:outlineLvl w:val="0"/>
              <w:rPr>
                <w:sz w:val="16"/>
                <w:szCs w:val="16"/>
              </w:rPr>
            </w:pPr>
            <w:r w:rsidRPr="002829D8">
              <w:rPr>
                <w:sz w:val="16"/>
                <w:szCs w:val="16"/>
              </w:rPr>
              <w:t>Управление социальной политики Администрации МО Билибинский муниципальный район, учреждения образования</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2016</w:t>
            </w:r>
          </w:p>
        </w:tc>
        <w:tc>
          <w:tcPr>
            <w:tcW w:w="1275" w:type="dxa"/>
          </w:tcPr>
          <w:p w:rsidR="002829D8" w:rsidRPr="002829D8" w:rsidRDefault="002829D8" w:rsidP="002829D8">
            <w:pPr>
              <w:spacing w:line="221" w:lineRule="auto"/>
              <w:rPr>
                <w:sz w:val="16"/>
                <w:szCs w:val="16"/>
              </w:rPr>
            </w:pPr>
            <w:r w:rsidRPr="002829D8">
              <w:rPr>
                <w:sz w:val="16"/>
                <w:szCs w:val="16"/>
              </w:rPr>
              <w:t>14 695,4</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14 695,4</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2017</w:t>
            </w:r>
          </w:p>
        </w:tc>
        <w:tc>
          <w:tcPr>
            <w:tcW w:w="1275" w:type="dxa"/>
          </w:tcPr>
          <w:p w:rsidR="002829D8" w:rsidRPr="002829D8" w:rsidRDefault="002829D8" w:rsidP="002829D8">
            <w:pPr>
              <w:spacing w:line="221" w:lineRule="auto"/>
              <w:rPr>
                <w:sz w:val="16"/>
                <w:szCs w:val="16"/>
              </w:rPr>
            </w:pPr>
            <w:r w:rsidRPr="002829D8">
              <w:rPr>
                <w:sz w:val="16"/>
                <w:szCs w:val="16"/>
              </w:rPr>
              <w:t>13 750,4</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13 750,4</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2018</w:t>
            </w:r>
          </w:p>
        </w:tc>
        <w:tc>
          <w:tcPr>
            <w:tcW w:w="1275" w:type="dxa"/>
          </w:tcPr>
          <w:p w:rsidR="002829D8" w:rsidRPr="002829D8" w:rsidRDefault="002829D8" w:rsidP="002829D8">
            <w:pPr>
              <w:spacing w:line="221" w:lineRule="auto"/>
              <w:rPr>
                <w:sz w:val="16"/>
                <w:szCs w:val="16"/>
              </w:rPr>
            </w:pPr>
            <w:r w:rsidRPr="002829D8">
              <w:rPr>
                <w:sz w:val="16"/>
                <w:szCs w:val="16"/>
              </w:rPr>
              <w:t>14 935,7</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14 935,7</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b/>
                <w:sz w:val="16"/>
                <w:szCs w:val="16"/>
              </w:rPr>
            </w:pPr>
            <w:r w:rsidRPr="002829D8">
              <w:rPr>
                <w:sz w:val="16"/>
                <w:szCs w:val="16"/>
              </w:rPr>
              <w:t>2019</w:t>
            </w:r>
          </w:p>
        </w:tc>
        <w:tc>
          <w:tcPr>
            <w:tcW w:w="1275" w:type="dxa"/>
          </w:tcPr>
          <w:p w:rsidR="002829D8" w:rsidRPr="002829D8" w:rsidRDefault="002829D8" w:rsidP="002829D8">
            <w:pPr>
              <w:spacing w:line="221" w:lineRule="auto"/>
              <w:rPr>
                <w:sz w:val="16"/>
                <w:szCs w:val="16"/>
              </w:rPr>
            </w:pPr>
            <w:r w:rsidRPr="002829D8">
              <w:rPr>
                <w:sz w:val="16"/>
                <w:szCs w:val="16"/>
              </w:rPr>
              <w:t>15 907,8</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15 907,8</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b/>
                <w:sz w:val="16"/>
                <w:szCs w:val="16"/>
              </w:rPr>
            </w:pPr>
            <w:r w:rsidRPr="002829D8">
              <w:rPr>
                <w:sz w:val="16"/>
                <w:szCs w:val="16"/>
              </w:rPr>
              <w:t>2020</w:t>
            </w:r>
          </w:p>
        </w:tc>
        <w:tc>
          <w:tcPr>
            <w:tcW w:w="1275" w:type="dxa"/>
          </w:tcPr>
          <w:p w:rsidR="002829D8" w:rsidRPr="002829D8" w:rsidRDefault="002829D8" w:rsidP="002829D8">
            <w:pPr>
              <w:spacing w:line="221" w:lineRule="auto"/>
              <w:rPr>
                <w:sz w:val="16"/>
                <w:szCs w:val="16"/>
              </w:rPr>
            </w:pPr>
            <w:r w:rsidRPr="002829D8">
              <w:rPr>
                <w:sz w:val="16"/>
                <w:szCs w:val="16"/>
              </w:rPr>
              <w:t>17 248,6</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17 248,6</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18 988,7</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18 988,7</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14 773,7</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14 773,7</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19 004,9</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19 004,9</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color w:val="FF0000"/>
                <w:sz w:val="16"/>
                <w:szCs w:val="16"/>
              </w:rPr>
            </w:pPr>
            <w:r w:rsidRPr="002829D8">
              <w:rPr>
                <w:bCs/>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20 934,5</w:t>
            </w:r>
          </w:p>
        </w:tc>
        <w:tc>
          <w:tcPr>
            <w:tcW w:w="1276" w:type="dxa"/>
          </w:tcPr>
          <w:p w:rsidR="002829D8" w:rsidRPr="002829D8" w:rsidRDefault="002829D8" w:rsidP="002829D8">
            <w:pPr>
              <w:rPr>
                <w:color w:val="FF0000"/>
                <w:sz w:val="16"/>
                <w:szCs w:val="16"/>
              </w:rPr>
            </w:pPr>
            <w:r w:rsidRPr="002829D8">
              <w:rPr>
                <w:color w:val="FF0000"/>
                <w:sz w:val="16"/>
                <w:szCs w:val="16"/>
              </w:rPr>
              <w:t>0,0</w:t>
            </w:r>
          </w:p>
        </w:tc>
        <w:tc>
          <w:tcPr>
            <w:tcW w:w="1134" w:type="dxa"/>
          </w:tcPr>
          <w:p w:rsidR="002829D8" w:rsidRPr="002829D8" w:rsidRDefault="002829D8" w:rsidP="002829D8">
            <w:pPr>
              <w:rPr>
                <w:color w:val="FF0000"/>
                <w:sz w:val="16"/>
                <w:szCs w:val="16"/>
              </w:rPr>
            </w:pPr>
            <w:r w:rsidRPr="002829D8">
              <w:rPr>
                <w:color w:val="FF0000"/>
                <w:sz w:val="16"/>
                <w:szCs w:val="16"/>
              </w:rPr>
              <w:t>20 934,5</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25 651,8</w:t>
            </w:r>
          </w:p>
        </w:tc>
        <w:tc>
          <w:tcPr>
            <w:tcW w:w="1276" w:type="dxa"/>
          </w:tcPr>
          <w:p w:rsidR="002829D8" w:rsidRPr="002829D8" w:rsidRDefault="002829D8" w:rsidP="002829D8">
            <w:pPr>
              <w:rPr>
                <w:color w:val="0000FF"/>
                <w:sz w:val="16"/>
                <w:szCs w:val="16"/>
              </w:rPr>
            </w:pPr>
            <w:r w:rsidRPr="002829D8">
              <w:rPr>
                <w:color w:val="0000FF"/>
                <w:sz w:val="16"/>
                <w:szCs w:val="16"/>
              </w:rPr>
              <w:t>0,0</w:t>
            </w:r>
          </w:p>
        </w:tc>
        <w:tc>
          <w:tcPr>
            <w:tcW w:w="1134" w:type="dxa"/>
          </w:tcPr>
          <w:p w:rsidR="002829D8" w:rsidRPr="002829D8" w:rsidRDefault="002829D8" w:rsidP="002829D8">
            <w:pPr>
              <w:rPr>
                <w:color w:val="0000FF"/>
                <w:sz w:val="16"/>
                <w:szCs w:val="16"/>
              </w:rPr>
            </w:pPr>
            <w:r w:rsidRPr="002829D8">
              <w:rPr>
                <w:color w:val="0000FF"/>
                <w:sz w:val="16"/>
                <w:szCs w:val="16"/>
              </w:rPr>
              <w:t>25 651,8</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2.13</w:t>
            </w:r>
          </w:p>
          <w:p w:rsidR="002829D8" w:rsidRPr="002829D8" w:rsidRDefault="002829D8" w:rsidP="002829D8">
            <w:pPr>
              <w:rPr>
                <w:b/>
                <w:sz w:val="16"/>
                <w:szCs w:val="16"/>
              </w:rPr>
            </w:pPr>
          </w:p>
        </w:tc>
        <w:tc>
          <w:tcPr>
            <w:tcW w:w="1134" w:type="dxa"/>
            <w:vMerge w:val="restart"/>
          </w:tcPr>
          <w:p w:rsidR="002829D8" w:rsidRPr="002829D8" w:rsidRDefault="002829D8" w:rsidP="002829D8">
            <w:pPr>
              <w:spacing w:line="221" w:lineRule="auto"/>
              <w:rPr>
                <w:b/>
                <w:sz w:val="16"/>
                <w:szCs w:val="16"/>
              </w:rPr>
            </w:pPr>
            <w:r w:rsidRPr="002829D8">
              <w:rPr>
                <w:sz w:val="16"/>
                <w:szCs w:val="16"/>
              </w:rPr>
              <w:t xml:space="preserve">Финансовое обеспечение выполнения муниципального задания школами-интернатами </w:t>
            </w:r>
            <w:r w:rsidRPr="002829D8">
              <w:rPr>
                <w:sz w:val="16"/>
                <w:szCs w:val="16"/>
              </w:rPr>
              <w:lastRenderedPageBreak/>
              <w:t>за  счет средств окружного бюджета (Предоставление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spacing w:line="221" w:lineRule="auto"/>
              <w:rPr>
                <w:b/>
                <w:sz w:val="16"/>
                <w:szCs w:val="16"/>
              </w:rPr>
            </w:pPr>
            <w:r w:rsidRPr="002829D8">
              <w:rPr>
                <w:b/>
                <w:color w:val="0000FF"/>
                <w:sz w:val="16"/>
                <w:szCs w:val="16"/>
              </w:rPr>
              <w:lastRenderedPageBreak/>
              <w:t>2016-2027</w:t>
            </w:r>
          </w:p>
        </w:tc>
        <w:tc>
          <w:tcPr>
            <w:tcW w:w="1275" w:type="dxa"/>
          </w:tcPr>
          <w:p w:rsidR="002829D8" w:rsidRPr="002829D8" w:rsidRDefault="002829D8" w:rsidP="002829D8">
            <w:pPr>
              <w:spacing w:line="221" w:lineRule="auto"/>
              <w:rPr>
                <w:b/>
                <w:color w:val="0000FF"/>
                <w:sz w:val="16"/>
                <w:szCs w:val="16"/>
              </w:rPr>
            </w:pPr>
            <w:r w:rsidRPr="002829D8">
              <w:rPr>
                <w:b/>
                <w:color w:val="0000FF"/>
                <w:sz w:val="16"/>
                <w:szCs w:val="16"/>
              </w:rPr>
              <w:t>616 460,7</w:t>
            </w:r>
          </w:p>
        </w:tc>
        <w:tc>
          <w:tcPr>
            <w:tcW w:w="1276" w:type="dxa"/>
          </w:tcPr>
          <w:p w:rsidR="002829D8" w:rsidRPr="002829D8" w:rsidRDefault="002829D8" w:rsidP="002829D8">
            <w:pPr>
              <w:spacing w:line="221" w:lineRule="auto"/>
              <w:rPr>
                <w:b/>
                <w:color w:val="0000FF"/>
                <w:sz w:val="16"/>
                <w:szCs w:val="16"/>
              </w:rPr>
            </w:pPr>
            <w:r w:rsidRPr="002829D8">
              <w:rPr>
                <w:b/>
                <w:color w:val="0000FF"/>
                <w:sz w:val="16"/>
                <w:szCs w:val="16"/>
              </w:rPr>
              <w:t>616 460,7</w:t>
            </w:r>
          </w:p>
        </w:tc>
        <w:tc>
          <w:tcPr>
            <w:tcW w:w="1134" w:type="dxa"/>
          </w:tcPr>
          <w:p w:rsidR="002829D8" w:rsidRPr="002829D8" w:rsidRDefault="002829D8" w:rsidP="002829D8">
            <w:pPr>
              <w:rPr>
                <w:b/>
                <w:color w:val="0000FF"/>
                <w:sz w:val="16"/>
                <w:szCs w:val="16"/>
              </w:rPr>
            </w:pPr>
            <w:r w:rsidRPr="002829D8">
              <w:rPr>
                <w:b/>
                <w:color w:val="0000FF"/>
                <w:sz w:val="16"/>
                <w:szCs w:val="16"/>
              </w:rPr>
              <w:t>0,0</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spacing w:line="221" w:lineRule="auto"/>
              <w:contextualSpacing/>
              <w:rPr>
                <w:sz w:val="16"/>
                <w:szCs w:val="16"/>
              </w:rPr>
            </w:pPr>
            <w:r w:rsidRPr="002829D8">
              <w:rPr>
                <w:sz w:val="16"/>
                <w:szCs w:val="16"/>
              </w:rPr>
              <w:t>Управление социальной политики Администрации МО Билибинский муниципальный район, учреждения образования</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2016</w:t>
            </w:r>
          </w:p>
        </w:tc>
        <w:tc>
          <w:tcPr>
            <w:tcW w:w="1275" w:type="dxa"/>
          </w:tcPr>
          <w:p w:rsidR="002829D8" w:rsidRPr="002829D8" w:rsidRDefault="002829D8" w:rsidP="002829D8">
            <w:pPr>
              <w:spacing w:line="221" w:lineRule="auto"/>
              <w:rPr>
                <w:sz w:val="16"/>
                <w:szCs w:val="16"/>
              </w:rPr>
            </w:pPr>
            <w:r w:rsidRPr="002829D8">
              <w:rPr>
                <w:sz w:val="16"/>
                <w:szCs w:val="16"/>
              </w:rPr>
              <w:t>47 097,8</w:t>
            </w:r>
          </w:p>
        </w:tc>
        <w:tc>
          <w:tcPr>
            <w:tcW w:w="1276" w:type="dxa"/>
          </w:tcPr>
          <w:p w:rsidR="002829D8" w:rsidRPr="002829D8" w:rsidRDefault="002829D8" w:rsidP="002829D8">
            <w:pPr>
              <w:spacing w:line="221" w:lineRule="auto"/>
              <w:rPr>
                <w:sz w:val="16"/>
                <w:szCs w:val="16"/>
              </w:rPr>
            </w:pPr>
            <w:r w:rsidRPr="002829D8">
              <w:rPr>
                <w:sz w:val="16"/>
                <w:szCs w:val="16"/>
              </w:rPr>
              <w:t>47 097,8</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2017</w:t>
            </w:r>
          </w:p>
        </w:tc>
        <w:tc>
          <w:tcPr>
            <w:tcW w:w="1275" w:type="dxa"/>
          </w:tcPr>
          <w:p w:rsidR="002829D8" w:rsidRPr="002829D8" w:rsidRDefault="002829D8" w:rsidP="002829D8">
            <w:pPr>
              <w:spacing w:line="221" w:lineRule="auto"/>
              <w:rPr>
                <w:sz w:val="16"/>
                <w:szCs w:val="16"/>
              </w:rPr>
            </w:pPr>
            <w:r w:rsidRPr="002829D8">
              <w:rPr>
                <w:sz w:val="16"/>
                <w:szCs w:val="16"/>
              </w:rPr>
              <w:t>44 180,8</w:t>
            </w:r>
          </w:p>
        </w:tc>
        <w:tc>
          <w:tcPr>
            <w:tcW w:w="1276" w:type="dxa"/>
          </w:tcPr>
          <w:p w:rsidR="002829D8" w:rsidRPr="002829D8" w:rsidRDefault="002829D8" w:rsidP="002829D8">
            <w:pPr>
              <w:spacing w:line="221" w:lineRule="auto"/>
              <w:rPr>
                <w:sz w:val="16"/>
                <w:szCs w:val="16"/>
              </w:rPr>
            </w:pPr>
            <w:r w:rsidRPr="002829D8">
              <w:rPr>
                <w:sz w:val="16"/>
                <w:szCs w:val="16"/>
              </w:rPr>
              <w:t>44 180,8</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2018</w:t>
            </w:r>
          </w:p>
        </w:tc>
        <w:tc>
          <w:tcPr>
            <w:tcW w:w="1275" w:type="dxa"/>
          </w:tcPr>
          <w:p w:rsidR="002829D8" w:rsidRPr="002829D8" w:rsidRDefault="002829D8" w:rsidP="002829D8">
            <w:pPr>
              <w:spacing w:line="221" w:lineRule="auto"/>
              <w:rPr>
                <w:sz w:val="16"/>
                <w:szCs w:val="16"/>
              </w:rPr>
            </w:pPr>
            <w:r w:rsidRPr="002829D8">
              <w:rPr>
                <w:sz w:val="16"/>
                <w:szCs w:val="16"/>
              </w:rPr>
              <w:t>44 690,5</w:t>
            </w:r>
          </w:p>
        </w:tc>
        <w:tc>
          <w:tcPr>
            <w:tcW w:w="1276" w:type="dxa"/>
          </w:tcPr>
          <w:p w:rsidR="002829D8" w:rsidRPr="002829D8" w:rsidRDefault="002829D8" w:rsidP="002829D8">
            <w:pPr>
              <w:spacing w:line="221" w:lineRule="auto"/>
              <w:rPr>
                <w:sz w:val="16"/>
                <w:szCs w:val="16"/>
              </w:rPr>
            </w:pPr>
            <w:r w:rsidRPr="002829D8">
              <w:rPr>
                <w:sz w:val="16"/>
                <w:szCs w:val="16"/>
              </w:rPr>
              <w:t>44 690,5</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b/>
                <w:sz w:val="16"/>
                <w:szCs w:val="16"/>
              </w:rPr>
            </w:pPr>
            <w:r w:rsidRPr="002829D8">
              <w:rPr>
                <w:sz w:val="16"/>
                <w:szCs w:val="16"/>
              </w:rPr>
              <w:t>2019</w:t>
            </w:r>
          </w:p>
        </w:tc>
        <w:tc>
          <w:tcPr>
            <w:tcW w:w="1275" w:type="dxa"/>
          </w:tcPr>
          <w:p w:rsidR="002829D8" w:rsidRPr="002829D8" w:rsidRDefault="002829D8" w:rsidP="002829D8">
            <w:pPr>
              <w:spacing w:line="221" w:lineRule="auto"/>
              <w:rPr>
                <w:sz w:val="16"/>
                <w:szCs w:val="16"/>
              </w:rPr>
            </w:pPr>
            <w:r w:rsidRPr="002829D8">
              <w:rPr>
                <w:sz w:val="16"/>
                <w:szCs w:val="16"/>
              </w:rPr>
              <w:t>51 698,6</w:t>
            </w:r>
          </w:p>
        </w:tc>
        <w:tc>
          <w:tcPr>
            <w:tcW w:w="1276" w:type="dxa"/>
          </w:tcPr>
          <w:p w:rsidR="002829D8" w:rsidRPr="002829D8" w:rsidRDefault="002829D8" w:rsidP="002829D8">
            <w:pPr>
              <w:spacing w:line="221" w:lineRule="auto"/>
              <w:rPr>
                <w:sz w:val="16"/>
                <w:szCs w:val="16"/>
              </w:rPr>
            </w:pPr>
            <w:r w:rsidRPr="002829D8">
              <w:rPr>
                <w:sz w:val="16"/>
                <w:szCs w:val="16"/>
              </w:rPr>
              <w:t>51 698,6</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b/>
                <w:sz w:val="16"/>
                <w:szCs w:val="16"/>
              </w:rPr>
            </w:pPr>
            <w:r w:rsidRPr="002829D8">
              <w:rPr>
                <w:sz w:val="16"/>
                <w:szCs w:val="16"/>
              </w:rPr>
              <w:t>2020</w:t>
            </w:r>
          </w:p>
        </w:tc>
        <w:tc>
          <w:tcPr>
            <w:tcW w:w="1275" w:type="dxa"/>
          </w:tcPr>
          <w:p w:rsidR="002829D8" w:rsidRPr="002829D8" w:rsidRDefault="002829D8" w:rsidP="002829D8">
            <w:pPr>
              <w:spacing w:line="221" w:lineRule="auto"/>
              <w:rPr>
                <w:sz w:val="16"/>
                <w:szCs w:val="16"/>
              </w:rPr>
            </w:pPr>
            <w:r w:rsidRPr="002829D8">
              <w:rPr>
                <w:sz w:val="16"/>
                <w:szCs w:val="16"/>
              </w:rPr>
              <w:t>58 714,1</w:t>
            </w:r>
          </w:p>
        </w:tc>
        <w:tc>
          <w:tcPr>
            <w:tcW w:w="1276" w:type="dxa"/>
          </w:tcPr>
          <w:p w:rsidR="002829D8" w:rsidRPr="002829D8" w:rsidRDefault="002829D8" w:rsidP="002829D8">
            <w:pPr>
              <w:spacing w:line="221" w:lineRule="auto"/>
              <w:rPr>
                <w:sz w:val="16"/>
                <w:szCs w:val="16"/>
              </w:rPr>
            </w:pPr>
            <w:r w:rsidRPr="002829D8">
              <w:rPr>
                <w:sz w:val="16"/>
                <w:szCs w:val="16"/>
              </w:rPr>
              <w:t>58 714,1</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62 210,5</w:t>
            </w:r>
          </w:p>
        </w:tc>
        <w:tc>
          <w:tcPr>
            <w:tcW w:w="1276" w:type="dxa"/>
          </w:tcPr>
          <w:p w:rsidR="002829D8" w:rsidRPr="002829D8" w:rsidRDefault="002829D8" w:rsidP="002829D8">
            <w:pPr>
              <w:rPr>
                <w:sz w:val="16"/>
                <w:szCs w:val="16"/>
              </w:rPr>
            </w:pPr>
            <w:r w:rsidRPr="002829D8">
              <w:rPr>
                <w:sz w:val="16"/>
                <w:szCs w:val="16"/>
              </w:rPr>
              <w:t>62 210,5</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70 424,2</w:t>
            </w:r>
          </w:p>
        </w:tc>
        <w:tc>
          <w:tcPr>
            <w:tcW w:w="1276" w:type="dxa"/>
          </w:tcPr>
          <w:p w:rsidR="002829D8" w:rsidRPr="002829D8" w:rsidRDefault="002829D8" w:rsidP="002829D8">
            <w:pPr>
              <w:rPr>
                <w:sz w:val="16"/>
                <w:szCs w:val="16"/>
              </w:rPr>
            </w:pPr>
            <w:r w:rsidRPr="002829D8">
              <w:rPr>
                <w:sz w:val="16"/>
                <w:szCs w:val="16"/>
              </w:rPr>
              <w:t>70 424,2</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73 778,5</w:t>
            </w:r>
          </w:p>
        </w:tc>
        <w:tc>
          <w:tcPr>
            <w:tcW w:w="1276" w:type="dxa"/>
          </w:tcPr>
          <w:p w:rsidR="002829D8" w:rsidRPr="002829D8" w:rsidRDefault="002829D8" w:rsidP="002829D8">
            <w:pPr>
              <w:rPr>
                <w:sz w:val="16"/>
                <w:szCs w:val="16"/>
              </w:rPr>
            </w:pPr>
            <w:r w:rsidRPr="002829D8">
              <w:rPr>
                <w:sz w:val="16"/>
                <w:szCs w:val="16"/>
              </w:rPr>
              <w:t>73 778,5</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color w:val="FF0000"/>
                <w:sz w:val="16"/>
                <w:szCs w:val="16"/>
              </w:rPr>
            </w:pPr>
            <w:r w:rsidRPr="002829D8">
              <w:rPr>
                <w:bCs/>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80 238,9</w:t>
            </w:r>
          </w:p>
        </w:tc>
        <w:tc>
          <w:tcPr>
            <w:tcW w:w="1276" w:type="dxa"/>
          </w:tcPr>
          <w:p w:rsidR="002829D8" w:rsidRPr="002829D8" w:rsidRDefault="002829D8" w:rsidP="002829D8">
            <w:pPr>
              <w:rPr>
                <w:color w:val="FF0000"/>
                <w:sz w:val="16"/>
                <w:szCs w:val="16"/>
              </w:rPr>
            </w:pPr>
            <w:r w:rsidRPr="002829D8">
              <w:rPr>
                <w:color w:val="FF0000"/>
                <w:sz w:val="16"/>
                <w:szCs w:val="16"/>
              </w:rPr>
              <w:t>80 238,9</w:t>
            </w:r>
          </w:p>
        </w:tc>
        <w:tc>
          <w:tcPr>
            <w:tcW w:w="1134" w:type="dxa"/>
          </w:tcPr>
          <w:p w:rsidR="002829D8" w:rsidRPr="002829D8" w:rsidRDefault="002829D8" w:rsidP="002829D8">
            <w:pPr>
              <w:rPr>
                <w:color w:val="FF0000"/>
                <w:sz w:val="16"/>
                <w:szCs w:val="16"/>
              </w:rPr>
            </w:pPr>
            <w:r w:rsidRPr="002829D8">
              <w:rPr>
                <w:color w:val="FF0000"/>
                <w:sz w:val="16"/>
                <w:szCs w:val="16"/>
              </w:rPr>
              <w:t>0,0</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83 426,8</w:t>
            </w:r>
          </w:p>
        </w:tc>
        <w:tc>
          <w:tcPr>
            <w:tcW w:w="1276" w:type="dxa"/>
          </w:tcPr>
          <w:p w:rsidR="002829D8" w:rsidRPr="002829D8" w:rsidRDefault="002829D8" w:rsidP="002829D8">
            <w:pPr>
              <w:rPr>
                <w:color w:val="0000FF"/>
                <w:sz w:val="16"/>
                <w:szCs w:val="16"/>
              </w:rPr>
            </w:pPr>
            <w:r w:rsidRPr="002829D8">
              <w:rPr>
                <w:color w:val="0000FF"/>
                <w:sz w:val="16"/>
                <w:szCs w:val="16"/>
              </w:rPr>
              <w:t>83 426,8</w:t>
            </w:r>
          </w:p>
        </w:tc>
        <w:tc>
          <w:tcPr>
            <w:tcW w:w="1134" w:type="dxa"/>
          </w:tcPr>
          <w:p w:rsidR="002829D8" w:rsidRPr="002829D8" w:rsidRDefault="002829D8" w:rsidP="002829D8">
            <w:pPr>
              <w:rPr>
                <w:color w:val="0000FF"/>
                <w:sz w:val="16"/>
                <w:szCs w:val="16"/>
              </w:rPr>
            </w:pPr>
            <w:r w:rsidRPr="002829D8">
              <w:rPr>
                <w:color w:val="0000FF"/>
                <w:sz w:val="16"/>
                <w:szCs w:val="16"/>
              </w:rPr>
              <w:t>0,0</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2.14</w:t>
            </w:r>
          </w:p>
        </w:tc>
        <w:tc>
          <w:tcPr>
            <w:tcW w:w="1134" w:type="dxa"/>
            <w:vMerge w:val="restart"/>
          </w:tcPr>
          <w:p w:rsidR="002829D8" w:rsidRPr="002829D8" w:rsidRDefault="002829D8" w:rsidP="002829D8">
            <w:pPr>
              <w:spacing w:line="221" w:lineRule="auto"/>
              <w:ind w:right="-108"/>
              <w:rPr>
                <w:b/>
                <w:sz w:val="16"/>
                <w:szCs w:val="16"/>
              </w:rPr>
            </w:pPr>
            <w:r w:rsidRPr="002829D8">
              <w:rPr>
                <w:sz w:val="16"/>
                <w:szCs w:val="16"/>
                <w:lang w:val="x-none" w:eastAsia="x-none"/>
              </w:rPr>
              <w:t xml:space="preserve">Финансовое обеспечение выполнения муниципального задания </w:t>
            </w:r>
            <w:r w:rsidRPr="002829D8">
              <w:rPr>
                <w:sz w:val="16"/>
                <w:szCs w:val="16"/>
                <w:lang w:eastAsia="x-none"/>
              </w:rPr>
              <w:t xml:space="preserve">учреждениями по внешкольной работе с детьми </w:t>
            </w:r>
            <w:r w:rsidRPr="002829D8">
              <w:rPr>
                <w:sz w:val="16"/>
                <w:szCs w:val="16"/>
                <w:lang w:val="x-none" w:eastAsia="x-none"/>
              </w:rPr>
              <w:t xml:space="preserve">за  счет средств </w:t>
            </w:r>
            <w:r w:rsidRPr="002829D8">
              <w:rPr>
                <w:sz w:val="16"/>
                <w:szCs w:val="16"/>
                <w:lang w:eastAsia="x-none"/>
              </w:rPr>
              <w:t>местного</w:t>
            </w:r>
            <w:r w:rsidRPr="002829D8">
              <w:rPr>
                <w:sz w:val="16"/>
                <w:szCs w:val="16"/>
                <w:lang w:val="x-none" w:eastAsia="x-none"/>
              </w:rPr>
              <w:t xml:space="preserve"> бюджета (Предоставление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spacing w:line="221" w:lineRule="auto"/>
              <w:rPr>
                <w:b/>
                <w:sz w:val="16"/>
                <w:szCs w:val="16"/>
              </w:rPr>
            </w:pPr>
            <w:r w:rsidRPr="002829D8">
              <w:rPr>
                <w:b/>
                <w:color w:val="0000FF"/>
                <w:sz w:val="16"/>
                <w:szCs w:val="16"/>
              </w:rPr>
              <w:t>2016-2027</w:t>
            </w:r>
          </w:p>
        </w:tc>
        <w:tc>
          <w:tcPr>
            <w:tcW w:w="1275" w:type="dxa"/>
          </w:tcPr>
          <w:p w:rsidR="002829D8" w:rsidRPr="002829D8" w:rsidRDefault="002829D8" w:rsidP="002829D8">
            <w:pPr>
              <w:spacing w:line="221" w:lineRule="auto"/>
              <w:rPr>
                <w:b/>
                <w:color w:val="0000FF"/>
                <w:sz w:val="16"/>
                <w:szCs w:val="16"/>
              </w:rPr>
            </w:pPr>
            <w:r w:rsidRPr="002829D8">
              <w:rPr>
                <w:b/>
                <w:color w:val="0000FF"/>
                <w:sz w:val="16"/>
                <w:szCs w:val="16"/>
              </w:rPr>
              <w:t>241 493,2</w:t>
            </w:r>
          </w:p>
        </w:tc>
        <w:tc>
          <w:tcPr>
            <w:tcW w:w="1276" w:type="dxa"/>
          </w:tcPr>
          <w:p w:rsidR="002829D8" w:rsidRPr="002829D8" w:rsidRDefault="002829D8" w:rsidP="002829D8">
            <w:pPr>
              <w:rPr>
                <w:b/>
                <w:color w:val="0000FF"/>
                <w:sz w:val="16"/>
                <w:szCs w:val="16"/>
              </w:rPr>
            </w:pPr>
            <w:r w:rsidRPr="002829D8">
              <w:rPr>
                <w:b/>
                <w:color w:val="0000FF"/>
                <w:sz w:val="16"/>
                <w:szCs w:val="16"/>
              </w:rPr>
              <w:t>0,0</w:t>
            </w:r>
          </w:p>
        </w:tc>
        <w:tc>
          <w:tcPr>
            <w:tcW w:w="1134" w:type="dxa"/>
          </w:tcPr>
          <w:p w:rsidR="002829D8" w:rsidRPr="002829D8" w:rsidRDefault="002829D8" w:rsidP="002829D8">
            <w:pPr>
              <w:spacing w:line="221" w:lineRule="auto"/>
              <w:rPr>
                <w:b/>
                <w:color w:val="0000FF"/>
                <w:sz w:val="16"/>
                <w:szCs w:val="16"/>
              </w:rPr>
            </w:pPr>
            <w:r w:rsidRPr="002829D8">
              <w:rPr>
                <w:b/>
                <w:color w:val="0000FF"/>
                <w:sz w:val="16"/>
                <w:szCs w:val="16"/>
              </w:rPr>
              <w:t>241 493,2</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spacing w:line="221" w:lineRule="auto"/>
              <w:contextualSpacing/>
              <w:rPr>
                <w:sz w:val="16"/>
                <w:szCs w:val="16"/>
              </w:rPr>
            </w:pPr>
            <w:r w:rsidRPr="002829D8">
              <w:rPr>
                <w:sz w:val="16"/>
                <w:szCs w:val="16"/>
              </w:rPr>
              <w:t>Управление социальной политики Администрации МО Билибинский муниципальный район, учреждения образования</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2016</w:t>
            </w:r>
          </w:p>
        </w:tc>
        <w:tc>
          <w:tcPr>
            <w:tcW w:w="1275" w:type="dxa"/>
          </w:tcPr>
          <w:p w:rsidR="002829D8" w:rsidRPr="002829D8" w:rsidRDefault="002829D8" w:rsidP="002829D8">
            <w:pPr>
              <w:spacing w:line="221" w:lineRule="auto"/>
              <w:rPr>
                <w:sz w:val="16"/>
                <w:szCs w:val="16"/>
              </w:rPr>
            </w:pPr>
            <w:r w:rsidRPr="002829D8">
              <w:rPr>
                <w:sz w:val="16"/>
                <w:szCs w:val="16"/>
              </w:rPr>
              <w:t>14 850,8</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14 850,8</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2017</w:t>
            </w:r>
          </w:p>
        </w:tc>
        <w:tc>
          <w:tcPr>
            <w:tcW w:w="1275" w:type="dxa"/>
          </w:tcPr>
          <w:p w:rsidR="002829D8" w:rsidRPr="002829D8" w:rsidRDefault="002829D8" w:rsidP="002829D8">
            <w:pPr>
              <w:spacing w:line="221" w:lineRule="auto"/>
              <w:rPr>
                <w:sz w:val="16"/>
                <w:szCs w:val="16"/>
              </w:rPr>
            </w:pPr>
            <w:r w:rsidRPr="002829D8">
              <w:rPr>
                <w:sz w:val="16"/>
                <w:szCs w:val="16"/>
              </w:rPr>
              <w:t>22 640,4</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22 640,4</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2018</w:t>
            </w:r>
          </w:p>
        </w:tc>
        <w:tc>
          <w:tcPr>
            <w:tcW w:w="1275" w:type="dxa"/>
          </w:tcPr>
          <w:p w:rsidR="002829D8" w:rsidRPr="002829D8" w:rsidRDefault="002829D8" w:rsidP="002829D8">
            <w:pPr>
              <w:spacing w:line="221" w:lineRule="auto"/>
              <w:rPr>
                <w:sz w:val="16"/>
                <w:szCs w:val="16"/>
              </w:rPr>
            </w:pPr>
            <w:r w:rsidRPr="002829D8">
              <w:rPr>
                <w:sz w:val="16"/>
                <w:szCs w:val="16"/>
              </w:rPr>
              <w:t>15 305,3</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15 305,3</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b/>
                <w:sz w:val="16"/>
                <w:szCs w:val="16"/>
              </w:rPr>
            </w:pPr>
            <w:r w:rsidRPr="002829D8">
              <w:rPr>
                <w:sz w:val="16"/>
                <w:szCs w:val="16"/>
              </w:rPr>
              <w:t>2019</w:t>
            </w:r>
          </w:p>
        </w:tc>
        <w:tc>
          <w:tcPr>
            <w:tcW w:w="1275" w:type="dxa"/>
          </w:tcPr>
          <w:p w:rsidR="002829D8" w:rsidRPr="002829D8" w:rsidRDefault="002829D8" w:rsidP="002829D8">
            <w:pPr>
              <w:spacing w:line="221" w:lineRule="auto"/>
              <w:rPr>
                <w:sz w:val="16"/>
                <w:szCs w:val="16"/>
              </w:rPr>
            </w:pPr>
            <w:r w:rsidRPr="002829D8">
              <w:rPr>
                <w:sz w:val="16"/>
                <w:szCs w:val="16"/>
              </w:rPr>
              <w:t>28 520,0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28 520,0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b/>
                <w:sz w:val="16"/>
                <w:szCs w:val="16"/>
              </w:rPr>
            </w:pPr>
            <w:r w:rsidRPr="002829D8">
              <w:rPr>
                <w:sz w:val="16"/>
                <w:szCs w:val="16"/>
              </w:rPr>
              <w:t>2020</w:t>
            </w:r>
          </w:p>
        </w:tc>
        <w:tc>
          <w:tcPr>
            <w:tcW w:w="1275" w:type="dxa"/>
          </w:tcPr>
          <w:p w:rsidR="002829D8" w:rsidRPr="002829D8" w:rsidRDefault="002829D8" w:rsidP="002829D8">
            <w:pPr>
              <w:spacing w:line="221" w:lineRule="auto"/>
              <w:rPr>
                <w:sz w:val="16"/>
                <w:szCs w:val="16"/>
              </w:rPr>
            </w:pPr>
            <w:r w:rsidRPr="002829D8">
              <w:rPr>
                <w:sz w:val="16"/>
                <w:szCs w:val="16"/>
              </w:rPr>
              <w:t>20 785,3</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20 785,3</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24 605,4</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24 605,4</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25 985,4</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25 985,4</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29 293,8</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29 293,8</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color w:val="FF0000"/>
                <w:sz w:val="16"/>
                <w:szCs w:val="16"/>
              </w:rPr>
            </w:pPr>
            <w:r w:rsidRPr="002829D8">
              <w:rPr>
                <w:bCs/>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32 619,9</w:t>
            </w:r>
          </w:p>
        </w:tc>
        <w:tc>
          <w:tcPr>
            <w:tcW w:w="1276" w:type="dxa"/>
          </w:tcPr>
          <w:p w:rsidR="002829D8" w:rsidRPr="002829D8" w:rsidRDefault="002829D8" w:rsidP="002829D8">
            <w:pPr>
              <w:rPr>
                <w:color w:val="FF0000"/>
                <w:sz w:val="16"/>
                <w:szCs w:val="16"/>
              </w:rPr>
            </w:pPr>
            <w:r w:rsidRPr="002829D8">
              <w:rPr>
                <w:color w:val="FF0000"/>
                <w:sz w:val="16"/>
                <w:szCs w:val="16"/>
              </w:rPr>
              <w:t>0,0</w:t>
            </w:r>
          </w:p>
        </w:tc>
        <w:tc>
          <w:tcPr>
            <w:tcW w:w="1134" w:type="dxa"/>
          </w:tcPr>
          <w:p w:rsidR="002829D8" w:rsidRPr="002829D8" w:rsidRDefault="002829D8" w:rsidP="002829D8">
            <w:pPr>
              <w:rPr>
                <w:color w:val="FF0000"/>
                <w:sz w:val="16"/>
                <w:szCs w:val="16"/>
              </w:rPr>
            </w:pPr>
            <w:r w:rsidRPr="002829D8">
              <w:rPr>
                <w:color w:val="FF0000"/>
                <w:sz w:val="16"/>
                <w:szCs w:val="16"/>
              </w:rPr>
              <w:t>32 619,9</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26 886,9</w:t>
            </w:r>
          </w:p>
        </w:tc>
        <w:tc>
          <w:tcPr>
            <w:tcW w:w="1276" w:type="dxa"/>
          </w:tcPr>
          <w:p w:rsidR="002829D8" w:rsidRPr="002829D8" w:rsidRDefault="002829D8" w:rsidP="002829D8">
            <w:pPr>
              <w:rPr>
                <w:color w:val="0000FF"/>
                <w:sz w:val="16"/>
                <w:szCs w:val="16"/>
              </w:rPr>
            </w:pPr>
            <w:r w:rsidRPr="002829D8">
              <w:rPr>
                <w:color w:val="0000FF"/>
                <w:sz w:val="16"/>
                <w:szCs w:val="16"/>
              </w:rPr>
              <w:t>0,0</w:t>
            </w:r>
          </w:p>
        </w:tc>
        <w:tc>
          <w:tcPr>
            <w:tcW w:w="1134" w:type="dxa"/>
          </w:tcPr>
          <w:p w:rsidR="002829D8" w:rsidRPr="002829D8" w:rsidRDefault="002829D8" w:rsidP="002829D8">
            <w:pPr>
              <w:rPr>
                <w:color w:val="0000FF"/>
                <w:sz w:val="16"/>
                <w:szCs w:val="16"/>
              </w:rPr>
            </w:pPr>
            <w:r w:rsidRPr="002829D8">
              <w:rPr>
                <w:color w:val="0000FF"/>
                <w:sz w:val="16"/>
                <w:szCs w:val="16"/>
              </w:rPr>
              <w:t>26 886,9</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2.15</w:t>
            </w:r>
          </w:p>
        </w:tc>
        <w:tc>
          <w:tcPr>
            <w:tcW w:w="1134" w:type="dxa"/>
            <w:vMerge w:val="restart"/>
          </w:tcPr>
          <w:p w:rsidR="002829D8" w:rsidRPr="002829D8" w:rsidRDefault="002829D8" w:rsidP="002829D8">
            <w:pPr>
              <w:spacing w:line="221" w:lineRule="auto"/>
              <w:ind w:right="-108"/>
              <w:rPr>
                <w:b/>
                <w:sz w:val="16"/>
                <w:szCs w:val="16"/>
              </w:rPr>
            </w:pPr>
            <w:r w:rsidRPr="002829D8">
              <w:rPr>
                <w:sz w:val="16"/>
                <w:szCs w:val="16"/>
                <w:lang w:val="x-none" w:eastAsia="x-none"/>
              </w:rPr>
              <w:t xml:space="preserve">Финансовое обеспечение выполнения муниципального задания </w:t>
            </w:r>
            <w:r w:rsidRPr="002829D8">
              <w:rPr>
                <w:sz w:val="16"/>
                <w:szCs w:val="16"/>
                <w:lang w:eastAsia="x-none"/>
              </w:rPr>
              <w:t xml:space="preserve">учреждениями по внешкольной работе с детьми </w:t>
            </w:r>
            <w:r w:rsidRPr="002829D8">
              <w:rPr>
                <w:sz w:val="16"/>
                <w:szCs w:val="16"/>
                <w:lang w:val="x-none" w:eastAsia="x-none"/>
              </w:rPr>
              <w:t>за  счет средств окружного бюджета (Предоставление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spacing w:line="221" w:lineRule="auto"/>
              <w:rPr>
                <w:b/>
                <w:sz w:val="16"/>
                <w:szCs w:val="16"/>
              </w:rPr>
            </w:pPr>
            <w:r w:rsidRPr="002829D8">
              <w:rPr>
                <w:b/>
                <w:color w:val="0000FF"/>
                <w:sz w:val="16"/>
                <w:szCs w:val="16"/>
              </w:rPr>
              <w:t>2016-2027</w:t>
            </w:r>
          </w:p>
        </w:tc>
        <w:tc>
          <w:tcPr>
            <w:tcW w:w="1275" w:type="dxa"/>
          </w:tcPr>
          <w:p w:rsidR="002829D8" w:rsidRPr="002829D8" w:rsidRDefault="002829D8" w:rsidP="002829D8">
            <w:pPr>
              <w:spacing w:line="221" w:lineRule="auto"/>
              <w:rPr>
                <w:b/>
                <w:color w:val="0000FF"/>
                <w:sz w:val="16"/>
                <w:szCs w:val="16"/>
              </w:rPr>
            </w:pPr>
            <w:r w:rsidRPr="002829D8">
              <w:rPr>
                <w:b/>
                <w:color w:val="0000FF"/>
                <w:sz w:val="16"/>
                <w:szCs w:val="16"/>
              </w:rPr>
              <w:t>1 598 135,3</w:t>
            </w:r>
          </w:p>
        </w:tc>
        <w:tc>
          <w:tcPr>
            <w:tcW w:w="1276" w:type="dxa"/>
          </w:tcPr>
          <w:p w:rsidR="002829D8" w:rsidRPr="002829D8" w:rsidRDefault="002829D8" w:rsidP="002829D8">
            <w:pPr>
              <w:spacing w:line="221" w:lineRule="auto"/>
              <w:rPr>
                <w:b/>
                <w:color w:val="0000FF"/>
                <w:sz w:val="16"/>
                <w:szCs w:val="16"/>
              </w:rPr>
            </w:pPr>
            <w:r w:rsidRPr="002829D8">
              <w:rPr>
                <w:b/>
                <w:color w:val="0000FF"/>
                <w:sz w:val="16"/>
                <w:szCs w:val="16"/>
              </w:rPr>
              <w:t>1 598 135,3</w:t>
            </w:r>
          </w:p>
        </w:tc>
        <w:tc>
          <w:tcPr>
            <w:tcW w:w="1134" w:type="dxa"/>
          </w:tcPr>
          <w:p w:rsidR="002829D8" w:rsidRPr="002829D8" w:rsidRDefault="002829D8" w:rsidP="002829D8">
            <w:pPr>
              <w:rPr>
                <w:b/>
                <w:color w:val="0000FF"/>
                <w:sz w:val="16"/>
                <w:szCs w:val="16"/>
              </w:rPr>
            </w:pPr>
            <w:r w:rsidRPr="002829D8">
              <w:rPr>
                <w:b/>
                <w:color w:val="0000FF"/>
                <w:sz w:val="16"/>
                <w:szCs w:val="16"/>
              </w:rPr>
              <w:t>0,0</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tabs>
                <w:tab w:val="left" w:pos="900"/>
              </w:tabs>
              <w:spacing w:line="221" w:lineRule="auto"/>
              <w:rPr>
                <w:sz w:val="16"/>
                <w:szCs w:val="16"/>
              </w:rPr>
            </w:pPr>
            <w:r w:rsidRPr="002829D8">
              <w:rPr>
                <w:sz w:val="16"/>
                <w:szCs w:val="16"/>
              </w:rPr>
              <w:t>Управление социальной политики Администрации МО Билибинский муниципальный район, учреждения образования</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2016</w:t>
            </w:r>
          </w:p>
        </w:tc>
        <w:tc>
          <w:tcPr>
            <w:tcW w:w="1275" w:type="dxa"/>
          </w:tcPr>
          <w:p w:rsidR="002829D8" w:rsidRPr="002829D8" w:rsidRDefault="002829D8" w:rsidP="002829D8">
            <w:pPr>
              <w:spacing w:line="221" w:lineRule="auto"/>
              <w:rPr>
                <w:sz w:val="16"/>
                <w:szCs w:val="16"/>
              </w:rPr>
            </w:pPr>
            <w:r w:rsidRPr="002829D8">
              <w:rPr>
                <w:sz w:val="16"/>
                <w:szCs w:val="16"/>
              </w:rPr>
              <w:t>89 662,1</w:t>
            </w:r>
          </w:p>
        </w:tc>
        <w:tc>
          <w:tcPr>
            <w:tcW w:w="1276" w:type="dxa"/>
          </w:tcPr>
          <w:p w:rsidR="002829D8" w:rsidRPr="002829D8" w:rsidRDefault="002829D8" w:rsidP="002829D8">
            <w:pPr>
              <w:spacing w:line="221" w:lineRule="auto"/>
              <w:rPr>
                <w:sz w:val="16"/>
                <w:szCs w:val="16"/>
              </w:rPr>
            </w:pPr>
            <w:r w:rsidRPr="002829D8">
              <w:rPr>
                <w:sz w:val="16"/>
                <w:szCs w:val="16"/>
              </w:rPr>
              <w:t>89 662,1</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2017</w:t>
            </w:r>
          </w:p>
        </w:tc>
        <w:tc>
          <w:tcPr>
            <w:tcW w:w="1275" w:type="dxa"/>
          </w:tcPr>
          <w:p w:rsidR="002829D8" w:rsidRPr="002829D8" w:rsidRDefault="002829D8" w:rsidP="002829D8">
            <w:pPr>
              <w:spacing w:line="221" w:lineRule="auto"/>
              <w:rPr>
                <w:sz w:val="16"/>
                <w:szCs w:val="16"/>
              </w:rPr>
            </w:pPr>
            <w:r w:rsidRPr="002829D8">
              <w:rPr>
                <w:sz w:val="16"/>
                <w:szCs w:val="16"/>
              </w:rPr>
              <w:t>102 220,1</w:t>
            </w:r>
          </w:p>
        </w:tc>
        <w:tc>
          <w:tcPr>
            <w:tcW w:w="1276" w:type="dxa"/>
          </w:tcPr>
          <w:p w:rsidR="002829D8" w:rsidRPr="002829D8" w:rsidRDefault="002829D8" w:rsidP="002829D8">
            <w:pPr>
              <w:spacing w:line="221" w:lineRule="auto"/>
              <w:rPr>
                <w:sz w:val="16"/>
                <w:szCs w:val="16"/>
              </w:rPr>
            </w:pPr>
            <w:r w:rsidRPr="002829D8">
              <w:rPr>
                <w:sz w:val="16"/>
                <w:szCs w:val="16"/>
              </w:rPr>
              <w:t>102 220,1</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2018</w:t>
            </w:r>
          </w:p>
        </w:tc>
        <w:tc>
          <w:tcPr>
            <w:tcW w:w="1275" w:type="dxa"/>
          </w:tcPr>
          <w:p w:rsidR="002829D8" w:rsidRPr="002829D8" w:rsidRDefault="002829D8" w:rsidP="002829D8">
            <w:pPr>
              <w:spacing w:line="221" w:lineRule="auto"/>
              <w:rPr>
                <w:sz w:val="16"/>
                <w:szCs w:val="16"/>
              </w:rPr>
            </w:pPr>
            <w:r w:rsidRPr="002829D8">
              <w:rPr>
                <w:sz w:val="16"/>
                <w:szCs w:val="16"/>
              </w:rPr>
              <w:t>120 119,6</w:t>
            </w:r>
          </w:p>
        </w:tc>
        <w:tc>
          <w:tcPr>
            <w:tcW w:w="1276" w:type="dxa"/>
          </w:tcPr>
          <w:p w:rsidR="002829D8" w:rsidRPr="002829D8" w:rsidRDefault="002829D8" w:rsidP="002829D8">
            <w:pPr>
              <w:spacing w:line="221" w:lineRule="auto"/>
              <w:rPr>
                <w:sz w:val="16"/>
                <w:szCs w:val="16"/>
              </w:rPr>
            </w:pPr>
            <w:r w:rsidRPr="002829D8">
              <w:rPr>
                <w:sz w:val="16"/>
                <w:szCs w:val="16"/>
              </w:rPr>
              <w:t>120 119,6</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b/>
                <w:sz w:val="16"/>
                <w:szCs w:val="16"/>
              </w:rPr>
            </w:pPr>
            <w:r w:rsidRPr="002829D8">
              <w:rPr>
                <w:sz w:val="16"/>
                <w:szCs w:val="16"/>
              </w:rPr>
              <w:t>2019</w:t>
            </w:r>
          </w:p>
        </w:tc>
        <w:tc>
          <w:tcPr>
            <w:tcW w:w="1275" w:type="dxa"/>
          </w:tcPr>
          <w:p w:rsidR="002829D8" w:rsidRPr="002829D8" w:rsidRDefault="002829D8" w:rsidP="002829D8">
            <w:pPr>
              <w:spacing w:line="221" w:lineRule="auto"/>
              <w:rPr>
                <w:sz w:val="16"/>
                <w:szCs w:val="16"/>
              </w:rPr>
            </w:pPr>
            <w:r w:rsidRPr="002829D8">
              <w:rPr>
                <w:sz w:val="16"/>
                <w:szCs w:val="16"/>
              </w:rPr>
              <w:t>125 410,8</w:t>
            </w:r>
          </w:p>
        </w:tc>
        <w:tc>
          <w:tcPr>
            <w:tcW w:w="1276" w:type="dxa"/>
          </w:tcPr>
          <w:p w:rsidR="002829D8" w:rsidRPr="002829D8" w:rsidRDefault="002829D8" w:rsidP="002829D8">
            <w:pPr>
              <w:spacing w:line="221" w:lineRule="auto"/>
              <w:rPr>
                <w:sz w:val="16"/>
                <w:szCs w:val="16"/>
              </w:rPr>
            </w:pPr>
            <w:r w:rsidRPr="002829D8">
              <w:rPr>
                <w:sz w:val="16"/>
                <w:szCs w:val="16"/>
              </w:rPr>
              <w:t>125 410,8</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b/>
                <w:sz w:val="16"/>
                <w:szCs w:val="16"/>
              </w:rPr>
            </w:pPr>
            <w:r w:rsidRPr="002829D8">
              <w:rPr>
                <w:sz w:val="16"/>
                <w:szCs w:val="16"/>
              </w:rPr>
              <w:t>2020</w:t>
            </w:r>
          </w:p>
        </w:tc>
        <w:tc>
          <w:tcPr>
            <w:tcW w:w="1275" w:type="dxa"/>
          </w:tcPr>
          <w:p w:rsidR="002829D8" w:rsidRPr="002829D8" w:rsidRDefault="002829D8" w:rsidP="002829D8">
            <w:pPr>
              <w:spacing w:line="221" w:lineRule="auto"/>
              <w:rPr>
                <w:sz w:val="16"/>
                <w:szCs w:val="16"/>
              </w:rPr>
            </w:pPr>
            <w:r w:rsidRPr="002829D8">
              <w:rPr>
                <w:sz w:val="16"/>
                <w:szCs w:val="16"/>
              </w:rPr>
              <w:t>141 713,3</w:t>
            </w:r>
          </w:p>
        </w:tc>
        <w:tc>
          <w:tcPr>
            <w:tcW w:w="1276" w:type="dxa"/>
          </w:tcPr>
          <w:p w:rsidR="002829D8" w:rsidRPr="002829D8" w:rsidRDefault="002829D8" w:rsidP="002829D8">
            <w:pPr>
              <w:spacing w:line="221" w:lineRule="auto"/>
              <w:rPr>
                <w:sz w:val="16"/>
                <w:szCs w:val="16"/>
              </w:rPr>
            </w:pPr>
            <w:r w:rsidRPr="002829D8">
              <w:rPr>
                <w:sz w:val="16"/>
                <w:szCs w:val="16"/>
              </w:rPr>
              <w:t>141 713,3</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163 825,2</w:t>
            </w:r>
          </w:p>
        </w:tc>
        <w:tc>
          <w:tcPr>
            <w:tcW w:w="1276" w:type="dxa"/>
          </w:tcPr>
          <w:p w:rsidR="002829D8" w:rsidRPr="002829D8" w:rsidRDefault="002829D8" w:rsidP="002829D8">
            <w:pPr>
              <w:rPr>
                <w:sz w:val="16"/>
                <w:szCs w:val="16"/>
              </w:rPr>
            </w:pPr>
            <w:r w:rsidRPr="002829D8">
              <w:rPr>
                <w:sz w:val="16"/>
                <w:szCs w:val="16"/>
              </w:rPr>
              <w:t>163 825,2</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187 979,9</w:t>
            </w:r>
          </w:p>
        </w:tc>
        <w:tc>
          <w:tcPr>
            <w:tcW w:w="1276" w:type="dxa"/>
          </w:tcPr>
          <w:p w:rsidR="002829D8" w:rsidRPr="002829D8" w:rsidRDefault="002829D8" w:rsidP="002829D8">
            <w:pPr>
              <w:rPr>
                <w:sz w:val="16"/>
                <w:szCs w:val="16"/>
              </w:rPr>
            </w:pPr>
            <w:r w:rsidRPr="002829D8">
              <w:rPr>
                <w:sz w:val="16"/>
                <w:szCs w:val="16"/>
              </w:rPr>
              <w:t>187 979,9</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206 934,4</w:t>
            </w:r>
          </w:p>
        </w:tc>
        <w:tc>
          <w:tcPr>
            <w:tcW w:w="1276" w:type="dxa"/>
          </w:tcPr>
          <w:p w:rsidR="002829D8" w:rsidRPr="002829D8" w:rsidRDefault="002829D8" w:rsidP="002829D8">
            <w:pPr>
              <w:rPr>
                <w:sz w:val="16"/>
                <w:szCs w:val="16"/>
              </w:rPr>
            </w:pPr>
            <w:r w:rsidRPr="002829D8">
              <w:rPr>
                <w:sz w:val="16"/>
                <w:szCs w:val="16"/>
              </w:rPr>
              <w:t>206 934,4</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color w:val="FF0000"/>
                <w:sz w:val="16"/>
                <w:szCs w:val="16"/>
              </w:rPr>
            </w:pPr>
            <w:r w:rsidRPr="002829D8">
              <w:rPr>
                <w:bCs/>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222 971,9</w:t>
            </w:r>
          </w:p>
        </w:tc>
        <w:tc>
          <w:tcPr>
            <w:tcW w:w="1276" w:type="dxa"/>
          </w:tcPr>
          <w:p w:rsidR="002829D8" w:rsidRPr="002829D8" w:rsidRDefault="002829D8" w:rsidP="002829D8">
            <w:pPr>
              <w:rPr>
                <w:color w:val="FF0000"/>
                <w:sz w:val="16"/>
                <w:szCs w:val="16"/>
              </w:rPr>
            </w:pPr>
            <w:r w:rsidRPr="002829D8">
              <w:rPr>
                <w:color w:val="FF0000"/>
                <w:sz w:val="16"/>
                <w:szCs w:val="16"/>
              </w:rPr>
              <w:t>222 971,9</w:t>
            </w:r>
          </w:p>
        </w:tc>
        <w:tc>
          <w:tcPr>
            <w:tcW w:w="1134" w:type="dxa"/>
          </w:tcPr>
          <w:p w:rsidR="002829D8" w:rsidRPr="002829D8" w:rsidRDefault="002829D8" w:rsidP="002829D8">
            <w:pPr>
              <w:rPr>
                <w:color w:val="FF0000"/>
                <w:sz w:val="16"/>
                <w:szCs w:val="16"/>
              </w:rPr>
            </w:pPr>
            <w:r w:rsidRPr="002829D8">
              <w:rPr>
                <w:color w:val="FF0000"/>
                <w:sz w:val="16"/>
                <w:szCs w:val="16"/>
              </w:rPr>
              <w:t>0,0</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237 298,0</w:t>
            </w:r>
          </w:p>
        </w:tc>
        <w:tc>
          <w:tcPr>
            <w:tcW w:w="1276" w:type="dxa"/>
          </w:tcPr>
          <w:p w:rsidR="002829D8" w:rsidRPr="002829D8" w:rsidRDefault="002829D8" w:rsidP="002829D8">
            <w:pPr>
              <w:rPr>
                <w:color w:val="0000FF"/>
                <w:sz w:val="16"/>
                <w:szCs w:val="16"/>
              </w:rPr>
            </w:pPr>
            <w:r w:rsidRPr="002829D8">
              <w:rPr>
                <w:color w:val="0000FF"/>
                <w:sz w:val="16"/>
                <w:szCs w:val="16"/>
              </w:rPr>
              <w:t>237 298,0</w:t>
            </w:r>
          </w:p>
        </w:tc>
        <w:tc>
          <w:tcPr>
            <w:tcW w:w="1134" w:type="dxa"/>
          </w:tcPr>
          <w:p w:rsidR="002829D8" w:rsidRPr="002829D8" w:rsidRDefault="002829D8" w:rsidP="002829D8">
            <w:pPr>
              <w:rPr>
                <w:color w:val="0000FF"/>
                <w:sz w:val="16"/>
                <w:szCs w:val="16"/>
              </w:rPr>
            </w:pPr>
            <w:r w:rsidRPr="002829D8">
              <w:rPr>
                <w:color w:val="0000FF"/>
                <w:sz w:val="16"/>
                <w:szCs w:val="16"/>
              </w:rPr>
              <w:t>0,0</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2.16</w:t>
            </w:r>
          </w:p>
        </w:tc>
        <w:tc>
          <w:tcPr>
            <w:tcW w:w="1134" w:type="dxa"/>
            <w:vMerge w:val="restart"/>
          </w:tcPr>
          <w:p w:rsidR="002829D8" w:rsidRPr="002829D8" w:rsidRDefault="002829D8" w:rsidP="002829D8">
            <w:pPr>
              <w:rPr>
                <w:sz w:val="16"/>
                <w:szCs w:val="16"/>
              </w:rPr>
            </w:pPr>
            <w:r w:rsidRPr="002829D8">
              <w:rPr>
                <w:sz w:val="16"/>
                <w:szCs w:val="16"/>
                <w:lang w:val="x-none" w:eastAsia="x-none"/>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spacing w:line="221" w:lineRule="auto"/>
              <w:rPr>
                <w:b/>
                <w:sz w:val="16"/>
                <w:szCs w:val="16"/>
              </w:rPr>
            </w:pPr>
            <w:r w:rsidRPr="002829D8">
              <w:rPr>
                <w:b/>
                <w:color w:val="0000FF"/>
                <w:sz w:val="16"/>
                <w:szCs w:val="16"/>
              </w:rPr>
              <w:t>2016-2027</w:t>
            </w:r>
          </w:p>
        </w:tc>
        <w:tc>
          <w:tcPr>
            <w:tcW w:w="1275" w:type="dxa"/>
          </w:tcPr>
          <w:p w:rsidR="002829D8" w:rsidRPr="002829D8" w:rsidRDefault="002829D8" w:rsidP="002829D8">
            <w:pPr>
              <w:spacing w:line="221" w:lineRule="auto"/>
              <w:rPr>
                <w:b/>
                <w:color w:val="0000FF"/>
                <w:sz w:val="16"/>
                <w:szCs w:val="16"/>
              </w:rPr>
            </w:pPr>
            <w:r w:rsidRPr="002829D8">
              <w:rPr>
                <w:b/>
                <w:color w:val="0000FF"/>
                <w:sz w:val="16"/>
                <w:szCs w:val="16"/>
              </w:rPr>
              <w:t>37 762,7</w:t>
            </w:r>
          </w:p>
        </w:tc>
        <w:tc>
          <w:tcPr>
            <w:tcW w:w="1276" w:type="dxa"/>
          </w:tcPr>
          <w:p w:rsidR="002829D8" w:rsidRPr="002829D8" w:rsidRDefault="002829D8" w:rsidP="002829D8">
            <w:pPr>
              <w:rPr>
                <w:b/>
                <w:color w:val="0000FF"/>
                <w:sz w:val="16"/>
                <w:szCs w:val="16"/>
              </w:rPr>
            </w:pPr>
            <w:r w:rsidRPr="002829D8">
              <w:rPr>
                <w:b/>
                <w:color w:val="0000FF"/>
                <w:sz w:val="16"/>
                <w:szCs w:val="16"/>
              </w:rPr>
              <w:t>0,0</w:t>
            </w:r>
          </w:p>
        </w:tc>
        <w:tc>
          <w:tcPr>
            <w:tcW w:w="1134" w:type="dxa"/>
          </w:tcPr>
          <w:p w:rsidR="002829D8" w:rsidRPr="002829D8" w:rsidRDefault="002829D8" w:rsidP="002829D8">
            <w:pPr>
              <w:spacing w:line="221" w:lineRule="auto"/>
              <w:rPr>
                <w:b/>
                <w:color w:val="0000FF"/>
                <w:sz w:val="16"/>
                <w:szCs w:val="16"/>
              </w:rPr>
            </w:pPr>
            <w:r w:rsidRPr="002829D8">
              <w:rPr>
                <w:b/>
                <w:color w:val="0000FF"/>
                <w:sz w:val="16"/>
                <w:szCs w:val="16"/>
              </w:rPr>
              <w:t>37 762,7</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spacing w:line="221" w:lineRule="auto"/>
              <w:rPr>
                <w:sz w:val="16"/>
                <w:szCs w:val="16"/>
              </w:rPr>
            </w:pPr>
            <w:r w:rsidRPr="002829D8">
              <w:rPr>
                <w:sz w:val="16"/>
                <w:szCs w:val="16"/>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2016</w:t>
            </w:r>
          </w:p>
        </w:tc>
        <w:tc>
          <w:tcPr>
            <w:tcW w:w="1275" w:type="dxa"/>
          </w:tcPr>
          <w:p w:rsidR="002829D8" w:rsidRPr="002829D8" w:rsidRDefault="002829D8" w:rsidP="002829D8">
            <w:pPr>
              <w:spacing w:line="221" w:lineRule="auto"/>
              <w:rPr>
                <w:sz w:val="16"/>
                <w:szCs w:val="16"/>
              </w:rPr>
            </w:pPr>
            <w:r w:rsidRPr="002829D8">
              <w:rPr>
                <w:sz w:val="16"/>
                <w:szCs w:val="16"/>
              </w:rPr>
              <w:t>4 373,9</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4 373,9</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2017</w:t>
            </w:r>
          </w:p>
        </w:tc>
        <w:tc>
          <w:tcPr>
            <w:tcW w:w="1275" w:type="dxa"/>
          </w:tcPr>
          <w:p w:rsidR="002829D8" w:rsidRPr="002829D8" w:rsidRDefault="002829D8" w:rsidP="002829D8">
            <w:pPr>
              <w:spacing w:line="221" w:lineRule="auto"/>
              <w:rPr>
                <w:sz w:val="16"/>
                <w:szCs w:val="16"/>
              </w:rPr>
            </w:pPr>
            <w:r w:rsidRPr="002829D8">
              <w:rPr>
                <w:sz w:val="16"/>
                <w:szCs w:val="16"/>
              </w:rPr>
              <w:t>3 610,9</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3 610,9</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2018</w:t>
            </w:r>
          </w:p>
        </w:tc>
        <w:tc>
          <w:tcPr>
            <w:tcW w:w="1275" w:type="dxa"/>
          </w:tcPr>
          <w:p w:rsidR="002829D8" w:rsidRPr="002829D8" w:rsidRDefault="002829D8" w:rsidP="002829D8">
            <w:pPr>
              <w:spacing w:line="221" w:lineRule="auto"/>
              <w:rPr>
                <w:sz w:val="16"/>
                <w:szCs w:val="16"/>
              </w:rPr>
            </w:pPr>
            <w:r w:rsidRPr="002829D8">
              <w:rPr>
                <w:sz w:val="16"/>
                <w:szCs w:val="16"/>
              </w:rPr>
              <w:t>4 269,7</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4 269,7</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b/>
                <w:sz w:val="16"/>
                <w:szCs w:val="16"/>
              </w:rPr>
            </w:pPr>
            <w:r w:rsidRPr="002829D8">
              <w:rPr>
                <w:sz w:val="16"/>
                <w:szCs w:val="16"/>
              </w:rPr>
              <w:t>2019</w:t>
            </w:r>
          </w:p>
        </w:tc>
        <w:tc>
          <w:tcPr>
            <w:tcW w:w="1275" w:type="dxa"/>
          </w:tcPr>
          <w:p w:rsidR="002829D8" w:rsidRPr="002829D8" w:rsidRDefault="002829D8" w:rsidP="002829D8">
            <w:pPr>
              <w:spacing w:line="221" w:lineRule="auto"/>
              <w:rPr>
                <w:sz w:val="16"/>
                <w:szCs w:val="16"/>
              </w:rPr>
            </w:pPr>
            <w:r w:rsidRPr="002829D8">
              <w:rPr>
                <w:sz w:val="16"/>
                <w:szCs w:val="16"/>
              </w:rPr>
              <w:t>4 004,8</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4 004,8</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b/>
                <w:sz w:val="16"/>
                <w:szCs w:val="16"/>
              </w:rPr>
            </w:pPr>
            <w:r w:rsidRPr="002829D8">
              <w:rPr>
                <w:sz w:val="16"/>
                <w:szCs w:val="16"/>
              </w:rPr>
              <w:t>2020</w:t>
            </w:r>
          </w:p>
        </w:tc>
        <w:tc>
          <w:tcPr>
            <w:tcW w:w="1275" w:type="dxa"/>
          </w:tcPr>
          <w:p w:rsidR="002829D8" w:rsidRPr="002829D8" w:rsidRDefault="002829D8" w:rsidP="002829D8">
            <w:pPr>
              <w:spacing w:line="221" w:lineRule="auto"/>
              <w:rPr>
                <w:sz w:val="16"/>
                <w:szCs w:val="16"/>
              </w:rPr>
            </w:pPr>
            <w:r w:rsidRPr="002829D8">
              <w:rPr>
                <w:sz w:val="16"/>
                <w:szCs w:val="16"/>
              </w:rPr>
              <w:t>3 124,7</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3 124,7</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4 689,9</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4 689,9</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2 735,3</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2 735,3</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3 804,4</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3 804,4</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3 629,1</w:t>
            </w:r>
          </w:p>
        </w:tc>
        <w:tc>
          <w:tcPr>
            <w:tcW w:w="1276" w:type="dxa"/>
          </w:tcPr>
          <w:p w:rsidR="002829D8" w:rsidRPr="002829D8" w:rsidRDefault="002829D8" w:rsidP="002829D8">
            <w:pPr>
              <w:rPr>
                <w:color w:val="FF0000"/>
                <w:sz w:val="16"/>
                <w:szCs w:val="16"/>
              </w:rPr>
            </w:pPr>
            <w:r w:rsidRPr="002829D8">
              <w:rPr>
                <w:color w:val="FF0000"/>
                <w:sz w:val="16"/>
                <w:szCs w:val="16"/>
              </w:rPr>
              <w:t>0,0</w:t>
            </w:r>
          </w:p>
        </w:tc>
        <w:tc>
          <w:tcPr>
            <w:tcW w:w="1134" w:type="dxa"/>
          </w:tcPr>
          <w:p w:rsidR="002829D8" w:rsidRPr="002829D8" w:rsidRDefault="002829D8" w:rsidP="002829D8">
            <w:pPr>
              <w:rPr>
                <w:color w:val="FF0000"/>
                <w:sz w:val="16"/>
                <w:szCs w:val="16"/>
              </w:rPr>
            </w:pPr>
            <w:r w:rsidRPr="002829D8">
              <w:rPr>
                <w:color w:val="FF0000"/>
                <w:sz w:val="16"/>
                <w:szCs w:val="16"/>
              </w:rPr>
              <w:t>3 629,1</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3 520,0</w:t>
            </w:r>
          </w:p>
        </w:tc>
        <w:tc>
          <w:tcPr>
            <w:tcW w:w="1276" w:type="dxa"/>
          </w:tcPr>
          <w:p w:rsidR="002829D8" w:rsidRPr="002829D8" w:rsidRDefault="002829D8" w:rsidP="002829D8">
            <w:pPr>
              <w:rPr>
                <w:color w:val="0000FF"/>
                <w:sz w:val="16"/>
                <w:szCs w:val="16"/>
              </w:rPr>
            </w:pPr>
            <w:r w:rsidRPr="002829D8">
              <w:rPr>
                <w:color w:val="0000FF"/>
                <w:sz w:val="16"/>
                <w:szCs w:val="16"/>
              </w:rPr>
              <w:t>0,0</w:t>
            </w:r>
          </w:p>
        </w:tc>
        <w:tc>
          <w:tcPr>
            <w:tcW w:w="1134" w:type="dxa"/>
          </w:tcPr>
          <w:p w:rsidR="002829D8" w:rsidRPr="002829D8" w:rsidRDefault="002829D8" w:rsidP="002829D8">
            <w:pPr>
              <w:rPr>
                <w:color w:val="0000FF"/>
                <w:sz w:val="16"/>
                <w:szCs w:val="16"/>
              </w:rPr>
            </w:pPr>
            <w:r w:rsidRPr="002829D8">
              <w:rPr>
                <w:color w:val="0000FF"/>
                <w:sz w:val="16"/>
                <w:szCs w:val="16"/>
              </w:rPr>
              <w:t>3 520,0</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2.1</w:t>
            </w:r>
            <w:r w:rsidRPr="002829D8">
              <w:rPr>
                <w:b/>
                <w:sz w:val="16"/>
                <w:szCs w:val="16"/>
              </w:rPr>
              <w:lastRenderedPageBreak/>
              <w:t>7</w:t>
            </w:r>
          </w:p>
        </w:tc>
        <w:tc>
          <w:tcPr>
            <w:tcW w:w="1134" w:type="dxa"/>
            <w:vMerge w:val="restart"/>
          </w:tcPr>
          <w:p w:rsidR="002829D8" w:rsidRPr="002829D8" w:rsidRDefault="002829D8" w:rsidP="002829D8">
            <w:pPr>
              <w:spacing w:line="221" w:lineRule="auto"/>
              <w:rPr>
                <w:b/>
                <w:sz w:val="16"/>
                <w:szCs w:val="16"/>
              </w:rPr>
            </w:pPr>
            <w:r w:rsidRPr="002829D8">
              <w:rPr>
                <w:sz w:val="16"/>
                <w:szCs w:val="16"/>
                <w:lang w:val="x-none" w:eastAsia="x-none"/>
              </w:rPr>
              <w:lastRenderedPageBreak/>
              <w:t xml:space="preserve">Компенсация </w:t>
            </w:r>
            <w:r w:rsidRPr="002829D8">
              <w:rPr>
                <w:sz w:val="16"/>
                <w:szCs w:val="16"/>
                <w:lang w:val="x-none" w:eastAsia="x-none"/>
              </w:rPr>
              <w:lastRenderedPageBreak/>
              <w:t>расходов, связанных с переездом в соответствии с муниципальными правовыми актами муниципальных образований (Предоставление субсидий</w:t>
            </w:r>
            <w:r w:rsidRPr="002829D8">
              <w:rPr>
                <w:sz w:val="16"/>
                <w:szCs w:val="16"/>
                <w:lang w:eastAsia="x-none"/>
              </w:rPr>
              <w:t xml:space="preserve"> </w:t>
            </w:r>
            <w:r w:rsidRPr="002829D8">
              <w:rPr>
                <w:sz w:val="16"/>
                <w:szCs w:val="16"/>
                <w:lang w:val="x-none" w:eastAsia="x-none"/>
              </w:rPr>
              <w:t>бюджетным, автономным учреждениям и иным некоммерческим организациям).</w:t>
            </w:r>
          </w:p>
        </w:tc>
        <w:tc>
          <w:tcPr>
            <w:tcW w:w="1134" w:type="dxa"/>
          </w:tcPr>
          <w:p w:rsidR="002829D8" w:rsidRPr="002829D8" w:rsidRDefault="002829D8" w:rsidP="002829D8">
            <w:pPr>
              <w:spacing w:line="221" w:lineRule="auto"/>
              <w:rPr>
                <w:b/>
                <w:color w:val="0000FF"/>
                <w:sz w:val="16"/>
                <w:szCs w:val="16"/>
              </w:rPr>
            </w:pPr>
            <w:r w:rsidRPr="002829D8">
              <w:rPr>
                <w:b/>
                <w:color w:val="0000FF"/>
                <w:sz w:val="16"/>
                <w:szCs w:val="16"/>
              </w:rPr>
              <w:lastRenderedPageBreak/>
              <w:t>2016-2027</w:t>
            </w:r>
          </w:p>
        </w:tc>
        <w:tc>
          <w:tcPr>
            <w:tcW w:w="1275" w:type="dxa"/>
          </w:tcPr>
          <w:p w:rsidR="002829D8" w:rsidRPr="002829D8" w:rsidRDefault="002829D8" w:rsidP="002829D8">
            <w:pPr>
              <w:spacing w:line="221" w:lineRule="auto"/>
              <w:rPr>
                <w:b/>
                <w:color w:val="0000FF"/>
                <w:sz w:val="16"/>
                <w:szCs w:val="16"/>
              </w:rPr>
            </w:pPr>
            <w:r w:rsidRPr="002829D8">
              <w:rPr>
                <w:b/>
                <w:color w:val="0000FF"/>
                <w:sz w:val="16"/>
                <w:szCs w:val="16"/>
              </w:rPr>
              <w:t>704,1</w:t>
            </w:r>
          </w:p>
        </w:tc>
        <w:tc>
          <w:tcPr>
            <w:tcW w:w="1276" w:type="dxa"/>
          </w:tcPr>
          <w:p w:rsidR="002829D8" w:rsidRPr="002829D8" w:rsidRDefault="002829D8" w:rsidP="002829D8">
            <w:pPr>
              <w:rPr>
                <w:b/>
                <w:color w:val="0000FF"/>
                <w:sz w:val="16"/>
                <w:szCs w:val="16"/>
              </w:rPr>
            </w:pPr>
            <w:r w:rsidRPr="002829D8">
              <w:rPr>
                <w:b/>
                <w:color w:val="0000FF"/>
                <w:sz w:val="16"/>
                <w:szCs w:val="16"/>
              </w:rPr>
              <w:t>0,0</w:t>
            </w:r>
          </w:p>
        </w:tc>
        <w:tc>
          <w:tcPr>
            <w:tcW w:w="1134" w:type="dxa"/>
          </w:tcPr>
          <w:p w:rsidR="002829D8" w:rsidRPr="002829D8" w:rsidRDefault="002829D8" w:rsidP="002829D8">
            <w:pPr>
              <w:spacing w:line="221" w:lineRule="auto"/>
              <w:rPr>
                <w:b/>
                <w:color w:val="0000FF"/>
                <w:sz w:val="16"/>
                <w:szCs w:val="16"/>
              </w:rPr>
            </w:pPr>
            <w:r w:rsidRPr="002829D8">
              <w:rPr>
                <w:b/>
                <w:color w:val="0000FF"/>
                <w:sz w:val="16"/>
                <w:szCs w:val="16"/>
              </w:rPr>
              <w:t>704,1</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spacing w:line="221" w:lineRule="auto"/>
              <w:contextualSpacing/>
              <w:rPr>
                <w:sz w:val="16"/>
                <w:szCs w:val="16"/>
              </w:rPr>
            </w:pPr>
            <w:r w:rsidRPr="002829D8">
              <w:rPr>
                <w:sz w:val="16"/>
                <w:szCs w:val="16"/>
              </w:rPr>
              <w:t xml:space="preserve">Управление </w:t>
            </w:r>
            <w:r w:rsidRPr="002829D8">
              <w:rPr>
                <w:sz w:val="16"/>
                <w:szCs w:val="16"/>
              </w:rPr>
              <w:lastRenderedPageBreak/>
              <w:t>социальной политики Администрации МО Билибинский муниципальный район, учреждения культуры и образования, телевидения и спорта</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2016</w:t>
            </w:r>
          </w:p>
        </w:tc>
        <w:tc>
          <w:tcPr>
            <w:tcW w:w="1275" w:type="dxa"/>
          </w:tcPr>
          <w:p w:rsidR="002829D8" w:rsidRPr="002829D8" w:rsidRDefault="002829D8" w:rsidP="002829D8">
            <w:pPr>
              <w:spacing w:line="221" w:lineRule="auto"/>
              <w:rPr>
                <w:sz w:val="16"/>
                <w:szCs w:val="16"/>
              </w:rPr>
            </w:pPr>
            <w:r w:rsidRPr="002829D8">
              <w:rPr>
                <w:sz w:val="16"/>
                <w:szCs w:val="16"/>
              </w:rPr>
              <w:t>78,6</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78,6</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2017</w:t>
            </w:r>
          </w:p>
        </w:tc>
        <w:tc>
          <w:tcPr>
            <w:tcW w:w="1275" w:type="dxa"/>
          </w:tcPr>
          <w:p w:rsidR="002829D8" w:rsidRPr="002829D8" w:rsidRDefault="002829D8" w:rsidP="002829D8">
            <w:pPr>
              <w:spacing w:line="221" w:lineRule="auto"/>
              <w:rPr>
                <w:sz w:val="16"/>
                <w:szCs w:val="16"/>
              </w:rPr>
            </w:pPr>
            <w:r w:rsidRPr="002829D8">
              <w:rPr>
                <w:sz w:val="16"/>
                <w:szCs w:val="16"/>
              </w:rPr>
              <w:t>147,8</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147,8</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2018</w:t>
            </w:r>
          </w:p>
        </w:tc>
        <w:tc>
          <w:tcPr>
            <w:tcW w:w="1275" w:type="dxa"/>
          </w:tcPr>
          <w:p w:rsidR="002829D8" w:rsidRPr="002829D8" w:rsidRDefault="002829D8" w:rsidP="002829D8">
            <w:pPr>
              <w:spacing w:line="221" w:lineRule="auto"/>
              <w:rPr>
                <w:sz w:val="16"/>
                <w:szCs w:val="16"/>
              </w:rPr>
            </w:pPr>
            <w:r w:rsidRPr="002829D8">
              <w:rPr>
                <w:sz w:val="16"/>
                <w:szCs w:val="16"/>
              </w:rPr>
              <w:t>168,4</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168,4</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b/>
                <w:sz w:val="16"/>
                <w:szCs w:val="16"/>
              </w:rPr>
            </w:pPr>
            <w:r w:rsidRPr="002829D8">
              <w:rPr>
                <w:sz w:val="16"/>
                <w:szCs w:val="16"/>
              </w:rPr>
              <w:t>2019</w:t>
            </w:r>
          </w:p>
        </w:tc>
        <w:tc>
          <w:tcPr>
            <w:tcW w:w="1275" w:type="dxa"/>
          </w:tcPr>
          <w:p w:rsidR="002829D8" w:rsidRPr="002829D8" w:rsidRDefault="002829D8" w:rsidP="002829D8">
            <w:pPr>
              <w:spacing w:line="221" w:lineRule="auto"/>
              <w:rPr>
                <w:sz w:val="16"/>
                <w:szCs w:val="16"/>
              </w:rPr>
            </w:pPr>
            <w:r w:rsidRPr="002829D8">
              <w:rPr>
                <w:sz w:val="16"/>
                <w:szCs w:val="16"/>
              </w:rPr>
              <w:t>216,5</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216,5</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b/>
                <w:sz w:val="16"/>
                <w:szCs w:val="16"/>
              </w:rPr>
            </w:pPr>
            <w:r w:rsidRPr="002829D8">
              <w:rPr>
                <w:sz w:val="16"/>
                <w:szCs w:val="16"/>
              </w:rPr>
              <w:t>2020</w:t>
            </w:r>
          </w:p>
        </w:tc>
        <w:tc>
          <w:tcPr>
            <w:tcW w:w="1275" w:type="dxa"/>
          </w:tcPr>
          <w:p w:rsidR="002829D8" w:rsidRPr="002829D8" w:rsidRDefault="002829D8" w:rsidP="002829D8">
            <w:pPr>
              <w:spacing w:line="221" w:lineRule="auto"/>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lang w:val="en-US"/>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66,0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66,0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color w:val="FF0000"/>
                <w:sz w:val="16"/>
                <w:szCs w:val="16"/>
              </w:rPr>
            </w:pPr>
            <w:r w:rsidRPr="002829D8">
              <w:rPr>
                <w:bCs/>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26,8</w:t>
            </w:r>
          </w:p>
        </w:tc>
        <w:tc>
          <w:tcPr>
            <w:tcW w:w="1276" w:type="dxa"/>
          </w:tcPr>
          <w:p w:rsidR="002829D8" w:rsidRPr="002829D8" w:rsidRDefault="002829D8" w:rsidP="002829D8">
            <w:pPr>
              <w:rPr>
                <w:color w:val="FF0000"/>
                <w:sz w:val="16"/>
                <w:szCs w:val="16"/>
              </w:rPr>
            </w:pPr>
            <w:r w:rsidRPr="002829D8">
              <w:rPr>
                <w:color w:val="FF0000"/>
                <w:sz w:val="16"/>
                <w:szCs w:val="16"/>
              </w:rPr>
              <w:t>0,0</w:t>
            </w:r>
          </w:p>
        </w:tc>
        <w:tc>
          <w:tcPr>
            <w:tcW w:w="1134" w:type="dxa"/>
          </w:tcPr>
          <w:p w:rsidR="002829D8" w:rsidRPr="002829D8" w:rsidRDefault="002829D8" w:rsidP="002829D8">
            <w:pPr>
              <w:rPr>
                <w:color w:val="FF0000"/>
                <w:sz w:val="16"/>
                <w:szCs w:val="16"/>
              </w:rPr>
            </w:pPr>
            <w:r w:rsidRPr="002829D8">
              <w:rPr>
                <w:color w:val="FF0000"/>
                <w:sz w:val="16"/>
                <w:szCs w:val="16"/>
              </w:rPr>
              <w:t>26,8</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2.18</w:t>
            </w:r>
          </w:p>
          <w:p w:rsidR="002829D8" w:rsidRPr="002829D8" w:rsidRDefault="002829D8" w:rsidP="002829D8">
            <w:pPr>
              <w:rPr>
                <w:b/>
                <w:sz w:val="16"/>
                <w:szCs w:val="16"/>
              </w:rPr>
            </w:pPr>
          </w:p>
          <w:p w:rsidR="002829D8" w:rsidRPr="002829D8" w:rsidRDefault="002829D8" w:rsidP="002829D8">
            <w:pPr>
              <w:rPr>
                <w:b/>
                <w:sz w:val="16"/>
                <w:szCs w:val="16"/>
              </w:rPr>
            </w:pPr>
          </w:p>
        </w:tc>
        <w:tc>
          <w:tcPr>
            <w:tcW w:w="1134" w:type="dxa"/>
            <w:vMerge w:val="restart"/>
          </w:tcPr>
          <w:p w:rsidR="002829D8" w:rsidRPr="002829D8" w:rsidRDefault="002829D8" w:rsidP="002829D8">
            <w:pPr>
              <w:spacing w:line="221" w:lineRule="auto"/>
              <w:rPr>
                <w:b/>
                <w:sz w:val="16"/>
                <w:szCs w:val="16"/>
              </w:rPr>
            </w:pPr>
            <w:r w:rsidRPr="002829D8">
              <w:rPr>
                <w:sz w:val="16"/>
                <w:szCs w:val="16"/>
                <w:lang w:val="x-none" w:eastAsia="x-none"/>
              </w:rPr>
              <w:t xml:space="preserve">Финансовое обеспечение выполнения муниципального задания </w:t>
            </w:r>
            <w:r w:rsidRPr="002829D8">
              <w:rPr>
                <w:sz w:val="16"/>
                <w:szCs w:val="16"/>
                <w:lang w:eastAsia="x-none"/>
              </w:rPr>
              <w:t xml:space="preserve">культурно-досуговыми учреждениями </w:t>
            </w:r>
            <w:r w:rsidRPr="002829D8">
              <w:rPr>
                <w:sz w:val="16"/>
                <w:szCs w:val="16"/>
                <w:lang w:val="x-none" w:eastAsia="x-none"/>
              </w:rPr>
              <w:t>(Предоставление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spacing w:line="221" w:lineRule="auto"/>
              <w:rPr>
                <w:b/>
                <w:sz w:val="16"/>
                <w:szCs w:val="16"/>
              </w:rPr>
            </w:pPr>
            <w:r w:rsidRPr="002829D8">
              <w:rPr>
                <w:b/>
                <w:color w:val="0000FF"/>
                <w:sz w:val="16"/>
                <w:szCs w:val="16"/>
              </w:rPr>
              <w:t>2016-2027</w:t>
            </w:r>
          </w:p>
        </w:tc>
        <w:tc>
          <w:tcPr>
            <w:tcW w:w="1275" w:type="dxa"/>
          </w:tcPr>
          <w:p w:rsidR="002829D8" w:rsidRPr="002829D8" w:rsidRDefault="002829D8" w:rsidP="002829D8">
            <w:pPr>
              <w:spacing w:line="221" w:lineRule="auto"/>
              <w:rPr>
                <w:b/>
                <w:color w:val="0000FF"/>
                <w:sz w:val="16"/>
                <w:szCs w:val="16"/>
              </w:rPr>
            </w:pPr>
            <w:r w:rsidRPr="002829D8">
              <w:rPr>
                <w:b/>
                <w:color w:val="0000FF"/>
                <w:sz w:val="16"/>
                <w:szCs w:val="16"/>
              </w:rPr>
              <w:t>784 352,4</w:t>
            </w:r>
          </w:p>
        </w:tc>
        <w:tc>
          <w:tcPr>
            <w:tcW w:w="1276" w:type="dxa"/>
          </w:tcPr>
          <w:p w:rsidR="002829D8" w:rsidRPr="002829D8" w:rsidRDefault="002829D8" w:rsidP="002829D8">
            <w:pPr>
              <w:rPr>
                <w:b/>
                <w:color w:val="0000FF"/>
                <w:sz w:val="16"/>
                <w:szCs w:val="16"/>
              </w:rPr>
            </w:pPr>
            <w:r w:rsidRPr="002829D8">
              <w:rPr>
                <w:b/>
                <w:color w:val="0000FF"/>
                <w:sz w:val="16"/>
                <w:szCs w:val="16"/>
              </w:rPr>
              <w:t>0,0</w:t>
            </w:r>
          </w:p>
        </w:tc>
        <w:tc>
          <w:tcPr>
            <w:tcW w:w="1134" w:type="dxa"/>
          </w:tcPr>
          <w:p w:rsidR="002829D8" w:rsidRPr="002829D8" w:rsidRDefault="002829D8" w:rsidP="002829D8">
            <w:pPr>
              <w:spacing w:line="221" w:lineRule="auto"/>
              <w:rPr>
                <w:b/>
                <w:color w:val="0000FF"/>
                <w:sz w:val="16"/>
                <w:szCs w:val="16"/>
              </w:rPr>
            </w:pPr>
            <w:r w:rsidRPr="002829D8">
              <w:rPr>
                <w:b/>
                <w:color w:val="0000FF"/>
                <w:sz w:val="16"/>
                <w:szCs w:val="16"/>
              </w:rPr>
              <w:t>784 352,4</w:t>
            </w:r>
          </w:p>
        </w:tc>
        <w:tc>
          <w:tcPr>
            <w:tcW w:w="1228" w:type="dxa"/>
            <w:gridSpan w:val="2"/>
          </w:tcPr>
          <w:p w:rsidR="002829D8" w:rsidRPr="002829D8" w:rsidRDefault="002829D8" w:rsidP="002829D8">
            <w:pPr>
              <w:spacing w:line="221" w:lineRule="auto"/>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spacing w:line="221" w:lineRule="auto"/>
              <w:contextualSpacing/>
              <w:rPr>
                <w:bCs/>
                <w:sz w:val="16"/>
                <w:szCs w:val="16"/>
              </w:rPr>
            </w:pPr>
            <w:r w:rsidRPr="002829D8">
              <w:rPr>
                <w:sz w:val="16"/>
                <w:szCs w:val="16"/>
              </w:rPr>
              <w:t>Управление социальной политики Администрации МО Билибинский муниципальный район, учреждения культуры</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2016</w:t>
            </w:r>
          </w:p>
        </w:tc>
        <w:tc>
          <w:tcPr>
            <w:tcW w:w="1275" w:type="dxa"/>
          </w:tcPr>
          <w:p w:rsidR="002829D8" w:rsidRPr="002829D8" w:rsidRDefault="002829D8" w:rsidP="002829D8">
            <w:pPr>
              <w:spacing w:line="221" w:lineRule="auto"/>
              <w:rPr>
                <w:sz w:val="16"/>
                <w:szCs w:val="16"/>
              </w:rPr>
            </w:pPr>
            <w:r w:rsidRPr="002829D8">
              <w:rPr>
                <w:sz w:val="16"/>
                <w:szCs w:val="16"/>
              </w:rPr>
              <w:t>48 854,3</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48 854,3</w:t>
            </w:r>
          </w:p>
        </w:tc>
        <w:tc>
          <w:tcPr>
            <w:tcW w:w="1228" w:type="dxa"/>
            <w:gridSpan w:val="2"/>
          </w:tcPr>
          <w:p w:rsidR="002829D8" w:rsidRPr="002829D8" w:rsidRDefault="002829D8" w:rsidP="002829D8">
            <w:pPr>
              <w:spacing w:line="221" w:lineRule="auto"/>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2017</w:t>
            </w:r>
          </w:p>
        </w:tc>
        <w:tc>
          <w:tcPr>
            <w:tcW w:w="1275" w:type="dxa"/>
          </w:tcPr>
          <w:p w:rsidR="002829D8" w:rsidRPr="002829D8" w:rsidRDefault="002829D8" w:rsidP="002829D8">
            <w:pPr>
              <w:spacing w:line="221" w:lineRule="auto"/>
              <w:rPr>
                <w:sz w:val="16"/>
                <w:szCs w:val="16"/>
              </w:rPr>
            </w:pPr>
            <w:r w:rsidRPr="002829D8">
              <w:rPr>
                <w:sz w:val="16"/>
                <w:szCs w:val="16"/>
              </w:rPr>
              <w:t>57 315,9</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57 315,9</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2018</w:t>
            </w:r>
          </w:p>
        </w:tc>
        <w:tc>
          <w:tcPr>
            <w:tcW w:w="1275" w:type="dxa"/>
          </w:tcPr>
          <w:p w:rsidR="002829D8" w:rsidRPr="002829D8" w:rsidRDefault="002829D8" w:rsidP="002829D8">
            <w:pPr>
              <w:spacing w:line="221" w:lineRule="auto"/>
              <w:rPr>
                <w:sz w:val="16"/>
                <w:szCs w:val="16"/>
              </w:rPr>
            </w:pPr>
            <w:r w:rsidRPr="002829D8">
              <w:rPr>
                <w:sz w:val="16"/>
                <w:szCs w:val="16"/>
              </w:rPr>
              <w:t>64 062,3</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64 062,3</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b/>
                <w:sz w:val="16"/>
                <w:szCs w:val="16"/>
              </w:rPr>
            </w:pPr>
            <w:r w:rsidRPr="002829D8">
              <w:rPr>
                <w:sz w:val="16"/>
                <w:szCs w:val="16"/>
              </w:rPr>
              <w:t>2019</w:t>
            </w:r>
          </w:p>
        </w:tc>
        <w:tc>
          <w:tcPr>
            <w:tcW w:w="1275" w:type="dxa"/>
          </w:tcPr>
          <w:p w:rsidR="002829D8" w:rsidRPr="002829D8" w:rsidRDefault="002829D8" w:rsidP="002829D8">
            <w:pPr>
              <w:spacing w:line="221" w:lineRule="auto"/>
              <w:rPr>
                <w:sz w:val="16"/>
                <w:szCs w:val="16"/>
              </w:rPr>
            </w:pPr>
            <w:r w:rsidRPr="002829D8">
              <w:rPr>
                <w:sz w:val="16"/>
                <w:szCs w:val="16"/>
              </w:rPr>
              <w:t>70 373,0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70 373,0</w:t>
            </w:r>
          </w:p>
        </w:tc>
        <w:tc>
          <w:tcPr>
            <w:tcW w:w="1228" w:type="dxa"/>
            <w:gridSpan w:val="2"/>
          </w:tcPr>
          <w:p w:rsidR="002829D8" w:rsidRPr="002829D8" w:rsidRDefault="002829D8" w:rsidP="002829D8">
            <w:pPr>
              <w:spacing w:line="221" w:lineRule="auto"/>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b/>
                <w:sz w:val="16"/>
                <w:szCs w:val="16"/>
              </w:rPr>
            </w:pPr>
            <w:r w:rsidRPr="002829D8">
              <w:rPr>
                <w:sz w:val="16"/>
                <w:szCs w:val="16"/>
              </w:rPr>
              <w:t>2020</w:t>
            </w:r>
          </w:p>
        </w:tc>
        <w:tc>
          <w:tcPr>
            <w:tcW w:w="1275" w:type="dxa"/>
          </w:tcPr>
          <w:p w:rsidR="002829D8" w:rsidRPr="002829D8" w:rsidRDefault="002829D8" w:rsidP="002829D8">
            <w:pPr>
              <w:spacing w:line="221" w:lineRule="auto"/>
              <w:rPr>
                <w:sz w:val="16"/>
                <w:szCs w:val="16"/>
              </w:rPr>
            </w:pPr>
            <w:r w:rsidRPr="002829D8">
              <w:rPr>
                <w:sz w:val="16"/>
                <w:szCs w:val="16"/>
              </w:rPr>
              <w:t>76 206,8</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76 206,8</w:t>
            </w:r>
          </w:p>
        </w:tc>
        <w:tc>
          <w:tcPr>
            <w:tcW w:w="1228" w:type="dxa"/>
            <w:gridSpan w:val="2"/>
          </w:tcPr>
          <w:p w:rsidR="002829D8" w:rsidRPr="002829D8" w:rsidRDefault="002829D8" w:rsidP="002829D8">
            <w:pPr>
              <w:spacing w:line="221" w:lineRule="auto"/>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77 580,6</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77 580,6</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lang w:val="en-US"/>
              </w:rPr>
            </w:pPr>
            <w:r w:rsidRPr="002829D8">
              <w:rPr>
                <w:sz w:val="16"/>
                <w:szCs w:val="16"/>
              </w:rPr>
              <w:t>8</w:t>
            </w:r>
            <w:r w:rsidRPr="002829D8">
              <w:rPr>
                <w:sz w:val="16"/>
                <w:szCs w:val="16"/>
                <w:lang w:val="en-US"/>
              </w:rPr>
              <w:t>6</w:t>
            </w:r>
            <w:r w:rsidRPr="002829D8">
              <w:rPr>
                <w:sz w:val="16"/>
                <w:szCs w:val="16"/>
              </w:rPr>
              <w:t> </w:t>
            </w:r>
            <w:r w:rsidRPr="002829D8">
              <w:rPr>
                <w:sz w:val="16"/>
                <w:szCs w:val="16"/>
                <w:lang w:val="en-US"/>
              </w:rPr>
              <w:t>13</w:t>
            </w:r>
            <w:r w:rsidRPr="002829D8">
              <w:rPr>
                <w:sz w:val="16"/>
                <w:szCs w:val="16"/>
              </w:rPr>
              <w:t>7,</w:t>
            </w:r>
            <w:r w:rsidRPr="002829D8">
              <w:rPr>
                <w:sz w:val="16"/>
                <w:szCs w:val="16"/>
                <w:lang w:val="en-US"/>
              </w:rPr>
              <w:t>5</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lang w:val="en-US"/>
              </w:rPr>
            </w:pPr>
            <w:r w:rsidRPr="002829D8">
              <w:rPr>
                <w:sz w:val="16"/>
                <w:szCs w:val="16"/>
              </w:rPr>
              <w:t>8</w:t>
            </w:r>
            <w:r w:rsidRPr="002829D8">
              <w:rPr>
                <w:sz w:val="16"/>
                <w:szCs w:val="16"/>
                <w:lang w:val="en-US"/>
              </w:rPr>
              <w:t>6</w:t>
            </w:r>
            <w:r w:rsidRPr="002829D8">
              <w:rPr>
                <w:sz w:val="16"/>
                <w:szCs w:val="16"/>
              </w:rPr>
              <w:t> </w:t>
            </w:r>
            <w:r w:rsidRPr="002829D8">
              <w:rPr>
                <w:sz w:val="16"/>
                <w:szCs w:val="16"/>
                <w:lang w:val="en-US"/>
              </w:rPr>
              <w:t>13</w:t>
            </w:r>
            <w:r w:rsidRPr="002829D8">
              <w:rPr>
                <w:sz w:val="16"/>
                <w:szCs w:val="16"/>
              </w:rPr>
              <w:t>7,</w:t>
            </w:r>
            <w:r w:rsidRPr="002829D8">
              <w:rPr>
                <w:sz w:val="16"/>
                <w:szCs w:val="16"/>
                <w:lang w:val="en-US"/>
              </w:rPr>
              <w:t>5</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94 293,8</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92 683,8</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color w:val="FF0000"/>
                <w:sz w:val="16"/>
                <w:szCs w:val="16"/>
              </w:rPr>
            </w:pPr>
            <w:r w:rsidRPr="002829D8">
              <w:rPr>
                <w:bCs/>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101 765,8</w:t>
            </w:r>
          </w:p>
        </w:tc>
        <w:tc>
          <w:tcPr>
            <w:tcW w:w="1276" w:type="dxa"/>
          </w:tcPr>
          <w:p w:rsidR="002829D8" w:rsidRPr="002829D8" w:rsidRDefault="002829D8" w:rsidP="002829D8">
            <w:pPr>
              <w:rPr>
                <w:color w:val="FF0000"/>
                <w:sz w:val="16"/>
                <w:szCs w:val="16"/>
              </w:rPr>
            </w:pPr>
            <w:r w:rsidRPr="002829D8">
              <w:rPr>
                <w:color w:val="FF0000"/>
                <w:sz w:val="16"/>
                <w:szCs w:val="16"/>
              </w:rPr>
              <w:t>0,0</w:t>
            </w:r>
          </w:p>
        </w:tc>
        <w:tc>
          <w:tcPr>
            <w:tcW w:w="1134" w:type="dxa"/>
          </w:tcPr>
          <w:p w:rsidR="002829D8" w:rsidRPr="002829D8" w:rsidRDefault="002829D8" w:rsidP="002829D8">
            <w:pPr>
              <w:rPr>
                <w:color w:val="FF0000"/>
                <w:sz w:val="16"/>
                <w:szCs w:val="16"/>
              </w:rPr>
            </w:pPr>
            <w:r w:rsidRPr="002829D8">
              <w:rPr>
                <w:color w:val="FF0000"/>
                <w:sz w:val="16"/>
                <w:szCs w:val="16"/>
              </w:rPr>
              <w:t>101 765,8</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107 762,4</w:t>
            </w:r>
          </w:p>
        </w:tc>
        <w:tc>
          <w:tcPr>
            <w:tcW w:w="1276" w:type="dxa"/>
          </w:tcPr>
          <w:p w:rsidR="002829D8" w:rsidRPr="002829D8" w:rsidRDefault="002829D8" w:rsidP="002829D8">
            <w:pPr>
              <w:rPr>
                <w:color w:val="0000FF"/>
                <w:sz w:val="16"/>
                <w:szCs w:val="16"/>
              </w:rPr>
            </w:pPr>
            <w:r w:rsidRPr="002829D8">
              <w:rPr>
                <w:color w:val="0000FF"/>
                <w:sz w:val="16"/>
                <w:szCs w:val="16"/>
              </w:rPr>
              <w:t>0,0</w:t>
            </w:r>
          </w:p>
        </w:tc>
        <w:tc>
          <w:tcPr>
            <w:tcW w:w="1134" w:type="dxa"/>
          </w:tcPr>
          <w:p w:rsidR="002829D8" w:rsidRPr="002829D8" w:rsidRDefault="002829D8" w:rsidP="002829D8">
            <w:pPr>
              <w:rPr>
                <w:color w:val="0000FF"/>
                <w:sz w:val="16"/>
                <w:szCs w:val="16"/>
              </w:rPr>
            </w:pPr>
            <w:r w:rsidRPr="002829D8">
              <w:rPr>
                <w:color w:val="0000FF"/>
                <w:sz w:val="16"/>
                <w:szCs w:val="16"/>
              </w:rPr>
              <w:t>107 762,4</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2.19</w:t>
            </w:r>
          </w:p>
        </w:tc>
        <w:tc>
          <w:tcPr>
            <w:tcW w:w="1134" w:type="dxa"/>
            <w:vMerge w:val="restart"/>
          </w:tcPr>
          <w:p w:rsidR="002829D8" w:rsidRPr="002829D8" w:rsidRDefault="002829D8" w:rsidP="002829D8">
            <w:pPr>
              <w:spacing w:line="221" w:lineRule="auto"/>
              <w:rPr>
                <w:b/>
                <w:sz w:val="16"/>
                <w:szCs w:val="16"/>
              </w:rPr>
            </w:pPr>
            <w:r w:rsidRPr="002829D8">
              <w:rPr>
                <w:sz w:val="16"/>
                <w:szCs w:val="16"/>
                <w:lang w:val="x-none" w:eastAsia="x-none"/>
              </w:rPr>
              <w:t xml:space="preserve">Финансовое обеспечение выполнения муниципального задания </w:t>
            </w:r>
            <w:r w:rsidRPr="002829D8">
              <w:rPr>
                <w:sz w:val="16"/>
                <w:szCs w:val="16"/>
                <w:lang w:eastAsia="x-none"/>
              </w:rPr>
              <w:t xml:space="preserve">музеями </w:t>
            </w:r>
            <w:r w:rsidRPr="002829D8">
              <w:rPr>
                <w:sz w:val="16"/>
                <w:szCs w:val="16"/>
                <w:lang w:val="x-none" w:eastAsia="x-none"/>
              </w:rPr>
              <w:t>(Предоставление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spacing w:line="221" w:lineRule="auto"/>
              <w:rPr>
                <w:b/>
                <w:sz w:val="16"/>
                <w:szCs w:val="16"/>
              </w:rPr>
            </w:pPr>
            <w:r w:rsidRPr="002829D8">
              <w:rPr>
                <w:b/>
                <w:color w:val="0000FF"/>
                <w:sz w:val="16"/>
                <w:szCs w:val="16"/>
              </w:rPr>
              <w:t>2016-2027</w:t>
            </w:r>
          </w:p>
        </w:tc>
        <w:tc>
          <w:tcPr>
            <w:tcW w:w="1275" w:type="dxa"/>
          </w:tcPr>
          <w:p w:rsidR="002829D8" w:rsidRPr="002829D8" w:rsidRDefault="002829D8" w:rsidP="002829D8">
            <w:pPr>
              <w:spacing w:line="221" w:lineRule="auto"/>
              <w:rPr>
                <w:b/>
                <w:color w:val="0000FF"/>
                <w:sz w:val="16"/>
                <w:szCs w:val="16"/>
              </w:rPr>
            </w:pPr>
            <w:r w:rsidRPr="002829D8">
              <w:rPr>
                <w:b/>
                <w:color w:val="0000FF"/>
                <w:sz w:val="16"/>
                <w:szCs w:val="16"/>
              </w:rPr>
              <w:t>199 555,4</w:t>
            </w:r>
          </w:p>
        </w:tc>
        <w:tc>
          <w:tcPr>
            <w:tcW w:w="1276" w:type="dxa"/>
          </w:tcPr>
          <w:p w:rsidR="002829D8" w:rsidRPr="002829D8" w:rsidRDefault="002829D8" w:rsidP="002829D8">
            <w:pPr>
              <w:rPr>
                <w:b/>
                <w:color w:val="0000FF"/>
                <w:sz w:val="16"/>
                <w:szCs w:val="16"/>
              </w:rPr>
            </w:pPr>
            <w:r w:rsidRPr="002829D8">
              <w:rPr>
                <w:b/>
                <w:color w:val="0000FF"/>
                <w:sz w:val="16"/>
                <w:szCs w:val="16"/>
              </w:rPr>
              <w:t>0,0</w:t>
            </w:r>
          </w:p>
        </w:tc>
        <w:tc>
          <w:tcPr>
            <w:tcW w:w="1134" w:type="dxa"/>
          </w:tcPr>
          <w:p w:rsidR="002829D8" w:rsidRPr="002829D8" w:rsidRDefault="002829D8" w:rsidP="002829D8">
            <w:pPr>
              <w:spacing w:line="221" w:lineRule="auto"/>
              <w:rPr>
                <w:b/>
                <w:color w:val="0000FF"/>
                <w:sz w:val="16"/>
                <w:szCs w:val="16"/>
              </w:rPr>
            </w:pPr>
            <w:r w:rsidRPr="002829D8">
              <w:rPr>
                <w:b/>
                <w:color w:val="0000FF"/>
                <w:sz w:val="16"/>
                <w:szCs w:val="16"/>
              </w:rPr>
              <w:t>199 555,4</w:t>
            </w:r>
          </w:p>
        </w:tc>
        <w:tc>
          <w:tcPr>
            <w:tcW w:w="1228" w:type="dxa"/>
            <w:gridSpan w:val="2"/>
          </w:tcPr>
          <w:p w:rsidR="002829D8" w:rsidRPr="002829D8" w:rsidRDefault="002829D8" w:rsidP="002829D8">
            <w:pPr>
              <w:spacing w:line="221" w:lineRule="auto"/>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spacing w:line="221" w:lineRule="auto"/>
              <w:rPr>
                <w:b/>
                <w:sz w:val="16"/>
                <w:szCs w:val="16"/>
              </w:rPr>
            </w:pPr>
            <w:r w:rsidRPr="002829D8">
              <w:rPr>
                <w:sz w:val="16"/>
                <w:szCs w:val="16"/>
                <w:lang w:val="x-none" w:eastAsia="x-none"/>
              </w:rPr>
              <w:t>Управление социальной политики Администрации МО Билибинский муниципальный район, учреждения культуры</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2016</w:t>
            </w:r>
          </w:p>
        </w:tc>
        <w:tc>
          <w:tcPr>
            <w:tcW w:w="1275" w:type="dxa"/>
          </w:tcPr>
          <w:p w:rsidR="002829D8" w:rsidRPr="002829D8" w:rsidRDefault="002829D8" w:rsidP="002829D8">
            <w:pPr>
              <w:spacing w:line="221" w:lineRule="auto"/>
              <w:rPr>
                <w:sz w:val="16"/>
                <w:szCs w:val="16"/>
              </w:rPr>
            </w:pPr>
            <w:r w:rsidRPr="002829D8">
              <w:rPr>
                <w:sz w:val="16"/>
                <w:szCs w:val="16"/>
              </w:rPr>
              <w:t>10 305,5</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10 305,5</w:t>
            </w:r>
          </w:p>
        </w:tc>
        <w:tc>
          <w:tcPr>
            <w:tcW w:w="1228" w:type="dxa"/>
            <w:gridSpan w:val="2"/>
          </w:tcPr>
          <w:p w:rsidR="002829D8" w:rsidRPr="002829D8" w:rsidRDefault="002829D8" w:rsidP="002829D8">
            <w:pPr>
              <w:spacing w:line="221" w:lineRule="auto"/>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2017</w:t>
            </w:r>
          </w:p>
        </w:tc>
        <w:tc>
          <w:tcPr>
            <w:tcW w:w="1275" w:type="dxa"/>
          </w:tcPr>
          <w:p w:rsidR="002829D8" w:rsidRPr="002829D8" w:rsidRDefault="002829D8" w:rsidP="002829D8">
            <w:pPr>
              <w:spacing w:line="221" w:lineRule="auto"/>
              <w:rPr>
                <w:sz w:val="16"/>
                <w:szCs w:val="16"/>
              </w:rPr>
            </w:pPr>
            <w:r w:rsidRPr="002829D8">
              <w:rPr>
                <w:sz w:val="16"/>
                <w:szCs w:val="16"/>
              </w:rPr>
              <w:t>14 355,0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14 355,0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2018</w:t>
            </w:r>
          </w:p>
        </w:tc>
        <w:tc>
          <w:tcPr>
            <w:tcW w:w="1275" w:type="dxa"/>
          </w:tcPr>
          <w:p w:rsidR="002829D8" w:rsidRPr="002829D8" w:rsidRDefault="002829D8" w:rsidP="002829D8">
            <w:pPr>
              <w:spacing w:line="221" w:lineRule="auto"/>
              <w:rPr>
                <w:sz w:val="16"/>
                <w:szCs w:val="16"/>
              </w:rPr>
            </w:pPr>
            <w:r w:rsidRPr="002829D8">
              <w:rPr>
                <w:sz w:val="16"/>
                <w:szCs w:val="16"/>
              </w:rPr>
              <w:t>15 567,6</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15 567,6</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b/>
                <w:sz w:val="16"/>
                <w:szCs w:val="16"/>
              </w:rPr>
            </w:pPr>
            <w:r w:rsidRPr="002829D8">
              <w:rPr>
                <w:sz w:val="16"/>
                <w:szCs w:val="16"/>
              </w:rPr>
              <w:t>2019</w:t>
            </w:r>
          </w:p>
        </w:tc>
        <w:tc>
          <w:tcPr>
            <w:tcW w:w="1275" w:type="dxa"/>
          </w:tcPr>
          <w:p w:rsidR="002829D8" w:rsidRPr="002829D8" w:rsidRDefault="002829D8" w:rsidP="002829D8">
            <w:pPr>
              <w:spacing w:line="221" w:lineRule="auto"/>
              <w:rPr>
                <w:sz w:val="16"/>
                <w:szCs w:val="16"/>
              </w:rPr>
            </w:pPr>
            <w:r w:rsidRPr="002829D8">
              <w:rPr>
                <w:sz w:val="16"/>
                <w:szCs w:val="16"/>
              </w:rPr>
              <w:t>16 456,6</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16 456,6</w:t>
            </w:r>
          </w:p>
        </w:tc>
        <w:tc>
          <w:tcPr>
            <w:tcW w:w="1228" w:type="dxa"/>
            <w:gridSpan w:val="2"/>
          </w:tcPr>
          <w:p w:rsidR="002829D8" w:rsidRPr="002829D8" w:rsidRDefault="002829D8" w:rsidP="002829D8">
            <w:pPr>
              <w:spacing w:line="221" w:lineRule="auto"/>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b/>
                <w:sz w:val="16"/>
                <w:szCs w:val="16"/>
              </w:rPr>
            </w:pPr>
            <w:r w:rsidRPr="002829D8">
              <w:rPr>
                <w:sz w:val="16"/>
                <w:szCs w:val="16"/>
              </w:rPr>
              <w:t>2020</w:t>
            </w:r>
          </w:p>
        </w:tc>
        <w:tc>
          <w:tcPr>
            <w:tcW w:w="1275" w:type="dxa"/>
          </w:tcPr>
          <w:p w:rsidR="002829D8" w:rsidRPr="002829D8" w:rsidRDefault="002829D8" w:rsidP="002829D8">
            <w:pPr>
              <w:spacing w:line="221" w:lineRule="auto"/>
              <w:rPr>
                <w:sz w:val="16"/>
                <w:szCs w:val="16"/>
              </w:rPr>
            </w:pPr>
            <w:r w:rsidRPr="002829D8">
              <w:rPr>
                <w:sz w:val="16"/>
                <w:szCs w:val="16"/>
              </w:rPr>
              <w:t>16 485,0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16 485,0</w:t>
            </w:r>
          </w:p>
        </w:tc>
        <w:tc>
          <w:tcPr>
            <w:tcW w:w="1228" w:type="dxa"/>
            <w:gridSpan w:val="2"/>
          </w:tcPr>
          <w:p w:rsidR="002829D8" w:rsidRPr="002829D8" w:rsidRDefault="002829D8" w:rsidP="002829D8">
            <w:pPr>
              <w:spacing w:line="221" w:lineRule="auto"/>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20 859,5</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20 859,5</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lang w:val="en-US"/>
              </w:rPr>
            </w:pPr>
            <w:r w:rsidRPr="002829D8">
              <w:rPr>
                <w:sz w:val="16"/>
                <w:szCs w:val="16"/>
              </w:rPr>
              <w:t>2</w:t>
            </w:r>
            <w:r w:rsidRPr="002829D8">
              <w:rPr>
                <w:sz w:val="16"/>
                <w:szCs w:val="16"/>
                <w:lang w:val="en-US"/>
              </w:rPr>
              <w:t>3</w:t>
            </w:r>
            <w:r w:rsidRPr="002829D8">
              <w:rPr>
                <w:sz w:val="16"/>
                <w:szCs w:val="16"/>
              </w:rPr>
              <w:t> </w:t>
            </w:r>
            <w:r w:rsidRPr="002829D8">
              <w:rPr>
                <w:sz w:val="16"/>
                <w:szCs w:val="16"/>
                <w:lang w:val="en-US"/>
              </w:rPr>
              <w:t>90</w:t>
            </w:r>
            <w:r w:rsidRPr="002829D8">
              <w:rPr>
                <w:sz w:val="16"/>
                <w:szCs w:val="16"/>
              </w:rPr>
              <w:t>5,</w:t>
            </w:r>
            <w:r w:rsidRPr="002829D8">
              <w:rPr>
                <w:sz w:val="16"/>
                <w:szCs w:val="16"/>
                <w:lang w:val="en-US"/>
              </w:rPr>
              <w:t>9</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lang w:val="en-US"/>
              </w:rPr>
            </w:pPr>
            <w:r w:rsidRPr="002829D8">
              <w:rPr>
                <w:sz w:val="16"/>
                <w:szCs w:val="16"/>
              </w:rPr>
              <w:t>2</w:t>
            </w:r>
            <w:r w:rsidRPr="002829D8">
              <w:rPr>
                <w:sz w:val="16"/>
                <w:szCs w:val="16"/>
                <w:lang w:val="en-US"/>
              </w:rPr>
              <w:t>3</w:t>
            </w:r>
            <w:r w:rsidRPr="002829D8">
              <w:rPr>
                <w:sz w:val="16"/>
                <w:szCs w:val="16"/>
              </w:rPr>
              <w:t> </w:t>
            </w:r>
            <w:r w:rsidRPr="002829D8">
              <w:rPr>
                <w:sz w:val="16"/>
                <w:szCs w:val="16"/>
                <w:lang w:val="en-US"/>
              </w:rPr>
              <w:t>90</w:t>
            </w:r>
            <w:r w:rsidRPr="002829D8">
              <w:rPr>
                <w:sz w:val="16"/>
                <w:szCs w:val="16"/>
              </w:rPr>
              <w:t>5,</w:t>
            </w:r>
            <w:r w:rsidRPr="002829D8">
              <w:rPr>
                <w:sz w:val="16"/>
                <w:szCs w:val="16"/>
                <w:lang w:val="en-US"/>
              </w:rPr>
              <w:t>9</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27 748,8</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27 748,8</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color w:val="FF0000"/>
                <w:sz w:val="16"/>
                <w:szCs w:val="16"/>
              </w:rPr>
            </w:pPr>
            <w:r w:rsidRPr="002829D8">
              <w:rPr>
                <w:bCs/>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27 121,0</w:t>
            </w:r>
          </w:p>
        </w:tc>
        <w:tc>
          <w:tcPr>
            <w:tcW w:w="1276" w:type="dxa"/>
          </w:tcPr>
          <w:p w:rsidR="002829D8" w:rsidRPr="002829D8" w:rsidRDefault="002829D8" w:rsidP="002829D8">
            <w:pPr>
              <w:rPr>
                <w:color w:val="FF0000"/>
                <w:sz w:val="16"/>
                <w:szCs w:val="16"/>
              </w:rPr>
            </w:pPr>
            <w:r w:rsidRPr="002829D8">
              <w:rPr>
                <w:color w:val="FF0000"/>
                <w:sz w:val="16"/>
                <w:szCs w:val="16"/>
              </w:rPr>
              <w:t>0,0</w:t>
            </w:r>
          </w:p>
        </w:tc>
        <w:tc>
          <w:tcPr>
            <w:tcW w:w="1134" w:type="dxa"/>
          </w:tcPr>
          <w:p w:rsidR="002829D8" w:rsidRPr="002829D8" w:rsidRDefault="002829D8" w:rsidP="002829D8">
            <w:pPr>
              <w:rPr>
                <w:color w:val="FF0000"/>
                <w:sz w:val="16"/>
                <w:szCs w:val="16"/>
              </w:rPr>
            </w:pPr>
            <w:r w:rsidRPr="002829D8">
              <w:rPr>
                <w:color w:val="FF0000"/>
                <w:sz w:val="16"/>
                <w:szCs w:val="16"/>
              </w:rPr>
              <w:t>27 121,0</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26 750,5</w:t>
            </w:r>
          </w:p>
        </w:tc>
        <w:tc>
          <w:tcPr>
            <w:tcW w:w="1276" w:type="dxa"/>
          </w:tcPr>
          <w:p w:rsidR="002829D8" w:rsidRPr="002829D8" w:rsidRDefault="002829D8" w:rsidP="002829D8">
            <w:pPr>
              <w:rPr>
                <w:color w:val="0000FF"/>
                <w:sz w:val="16"/>
                <w:szCs w:val="16"/>
              </w:rPr>
            </w:pPr>
            <w:r w:rsidRPr="002829D8">
              <w:rPr>
                <w:color w:val="0000FF"/>
                <w:sz w:val="16"/>
                <w:szCs w:val="16"/>
              </w:rPr>
              <w:t>0,0</w:t>
            </w:r>
          </w:p>
        </w:tc>
        <w:tc>
          <w:tcPr>
            <w:tcW w:w="1134" w:type="dxa"/>
          </w:tcPr>
          <w:p w:rsidR="002829D8" w:rsidRPr="002829D8" w:rsidRDefault="002829D8" w:rsidP="002829D8">
            <w:pPr>
              <w:rPr>
                <w:color w:val="0000FF"/>
                <w:sz w:val="16"/>
                <w:szCs w:val="16"/>
              </w:rPr>
            </w:pPr>
            <w:r w:rsidRPr="002829D8">
              <w:rPr>
                <w:color w:val="0000FF"/>
                <w:sz w:val="16"/>
                <w:szCs w:val="16"/>
              </w:rPr>
              <w:t>26 750,5</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2.20</w:t>
            </w:r>
          </w:p>
        </w:tc>
        <w:tc>
          <w:tcPr>
            <w:tcW w:w="1134" w:type="dxa"/>
            <w:vMerge w:val="restart"/>
          </w:tcPr>
          <w:p w:rsidR="002829D8" w:rsidRPr="002829D8" w:rsidRDefault="002829D8" w:rsidP="002829D8">
            <w:pPr>
              <w:spacing w:line="221" w:lineRule="auto"/>
              <w:rPr>
                <w:b/>
                <w:sz w:val="16"/>
                <w:szCs w:val="16"/>
              </w:rPr>
            </w:pPr>
            <w:r w:rsidRPr="002829D8">
              <w:rPr>
                <w:sz w:val="16"/>
                <w:szCs w:val="16"/>
                <w:lang w:val="x-none" w:eastAsia="x-none"/>
              </w:rPr>
              <w:t xml:space="preserve">Финансовое обеспечение выполнения муниципального задания </w:t>
            </w:r>
            <w:r w:rsidRPr="002829D8">
              <w:rPr>
                <w:sz w:val="16"/>
                <w:szCs w:val="16"/>
                <w:lang w:eastAsia="x-none"/>
              </w:rPr>
              <w:t xml:space="preserve">библиотеками </w:t>
            </w:r>
            <w:r w:rsidRPr="002829D8">
              <w:rPr>
                <w:sz w:val="16"/>
                <w:szCs w:val="16"/>
                <w:lang w:val="x-none" w:eastAsia="x-none"/>
              </w:rPr>
              <w:t>(Предоставление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spacing w:line="221" w:lineRule="auto"/>
              <w:rPr>
                <w:b/>
                <w:sz w:val="16"/>
                <w:szCs w:val="16"/>
              </w:rPr>
            </w:pPr>
            <w:r w:rsidRPr="002829D8">
              <w:rPr>
                <w:b/>
                <w:color w:val="0000FF"/>
                <w:sz w:val="16"/>
                <w:szCs w:val="16"/>
              </w:rPr>
              <w:t>2016-2027</w:t>
            </w:r>
          </w:p>
        </w:tc>
        <w:tc>
          <w:tcPr>
            <w:tcW w:w="1275" w:type="dxa"/>
          </w:tcPr>
          <w:p w:rsidR="002829D8" w:rsidRPr="002829D8" w:rsidRDefault="002829D8" w:rsidP="002829D8">
            <w:pPr>
              <w:spacing w:line="221" w:lineRule="auto"/>
              <w:rPr>
                <w:b/>
                <w:color w:val="0000FF"/>
                <w:sz w:val="16"/>
                <w:szCs w:val="16"/>
              </w:rPr>
            </w:pPr>
            <w:r w:rsidRPr="002829D8">
              <w:rPr>
                <w:b/>
                <w:color w:val="0000FF"/>
                <w:sz w:val="16"/>
                <w:szCs w:val="16"/>
              </w:rPr>
              <w:t>368 092,7</w:t>
            </w:r>
          </w:p>
        </w:tc>
        <w:tc>
          <w:tcPr>
            <w:tcW w:w="1276" w:type="dxa"/>
          </w:tcPr>
          <w:p w:rsidR="002829D8" w:rsidRPr="002829D8" w:rsidRDefault="002829D8" w:rsidP="002829D8">
            <w:pPr>
              <w:rPr>
                <w:b/>
                <w:color w:val="0000FF"/>
                <w:sz w:val="16"/>
                <w:szCs w:val="16"/>
              </w:rPr>
            </w:pPr>
            <w:r w:rsidRPr="002829D8">
              <w:rPr>
                <w:b/>
                <w:color w:val="0000FF"/>
                <w:sz w:val="16"/>
                <w:szCs w:val="16"/>
              </w:rPr>
              <w:t>0,0</w:t>
            </w:r>
          </w:p>
        </w:tc>
        <w:tc>
          <w:tcPr>
            <w:tcW w:w="1134" w:type="dxa"/>
          </w:tcPr>
          <w:p w:rsidR="002829D8" w:rsidRPr="002829D8" w:rsidRDefault="002829D8" w:rsidP="002829D8">
            <w:pPr>
              <w:spacing w:line="221" w:lineRule="auto"/>
              <w:rPr>
                <w:b/>
                <w:color w:val="0000FF"/>
                <w:sz w:val="16"/>
                <w:szCs w:val="16"/>
              </w:rPr>
            </w:pPr>
            <w:r w:rsidRPr="002829D8">
              <w:rPr>
                <w:b/>
                <w:color w:val="0000FF"/>
                <w:sz w:val="16"/>
                <w:szCs w:val="16"/>
              </w:rPr>
              <w:t>368 092,7</w:t>
            </w:r>
          </w:p>
        </w:tc>
        <w:tc>
          <w:tcPr>
            <w:tcW w:w="1228" w:type="dxa"/>
            <w:gridSpan w:val="2"/>
          </w:tcPr>
          <w:p w:rsidR="002829D8" w:rsidRPr="002829D8" w:rsidRDefault="002829D8" w:rsidP="002829D8">
            <w:pPr>
              <w:spacing w:line="221" w:lineRule="auto"/>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spacing w:line="221" w:lineRule="auto"/>
              <w:rPr>
                <w:b/>
                <w:sz w:val="16"/>
                <w:szCs w:val="16"/>
              </w:rPr>
            </w:pPr>
            <w:r w:rsidRPr="002829D8">
              <w:rPr>
                <w:sz w:val="16"/>
                <w:szCs w:val="16"/>
                <w:lang w:val="x-none" w:eastAsia="x-none"/>
              </w:rPr>
              <w:t>Управление социальной политики Администрации МО Билибинский муниципальный район, учреждения культуры</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2016</w:t>
            </w:r>
          </w:p>
        </w:tc>
        <w:tc>
          <w:tcPr>
            <w:tcW w:w="1275" w:type="dxa"/>
          </w:tcPr>
          <w:p w:rsidR="002829D8" w:rsidRPr="002829D8" w:rsidRDefault="002829D8" w:rsidP="002829D8">
            <w:pPr>
              <w:spacing w:line="221" w:lineRule="auto"/>
              <w:rPr>
                <w:sz w:val="16"/>
                <w:szCs w:val="16"/>
              </w:rPr>
            </w:pPr>
            <w:r w:rsidRPr="002829D8">
              <w:rPr>
                <w:sz w:val="16"/>
                <w:szCs w:val="16"/>
              </w:rPr>
              <w:t>20 441,8</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20 441,8</w:t>
            </w:r>
          </w:p>
        </w:tc>
        <w:tc>
          <w:tcPr>
            <w:tcW w:w="1228" w:type="dxa"/>
            <w:gridSpan w:val="2"/>
          </w:tcPr>
          <w:p w:rsidR="002829D8" w:rsidRPr="002829D8" w:rsidRDefault="002829D8" w:rsidP="002829D8">
            <w:pPr>
              <w:spacing w:line="221" w:lineRule="auto"/>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2017</w:t>
            </w:r>
          </w:p>
        </w:tc>
        <w:tc>
          <w:tcPr>
            <w:tcW w:w="1275" w:type="dxa"/>
          </w:tcPr>
          <w:p w:rsidR="002829D8" w:rsidRPr="002829D8" w:rsidRDefault="002829D8" w:rsidP="002829D8">
            <w:pPr>
              <w:spacing w:line="221" w:lineRule="auto"/>
              <w:rPr>
                <w:sz w:val="16"/>
                <w:szCs w:val="16"/>
              </w:rPr>
            </w:pPr>
            <w:r w:rsidRPr="002829D8">
              <w:rPr>
                <w:sz w:val="16"/>
                <w:szCs w:val="16"/>
              </w:rPr>
              <w:t>24 807,4</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24 807,4</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2018</w:t>
            </w:r>
          </w:p>
        </w:tc>
        <w:tc>
          <w:tcPr>
            <w:tcW w:w="1275" w:type="dxa"/>
          </w:tcPr>
          <w:p w:rsidR="002829D8" w:rsidRPr="002829D8" w:rsidRDefault="002829D8" w:rsidP="002829D8">
            <w:pPr>
              <w:spacing w:line="221" w:lineRule="auto"/>
              <w:rPr>
                <w:sz w:val="16"/>
                <w:szCs w:val="16"/>
              </w:rPr>
            </w:pPr>
            <w:r w:rsidRPr="002829D8">
              <w:rPr>
                <w:sz w:val="16"/>
                <w:szCs w:val="16"/>
              </w:rPr>
              <w:t>30 299,1</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30 299,1</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b/>
                <w:sz w:val="16"/>
                <w:szCs w:val="16"/>
              </w:rPr>
            </w:pPr>
            <w:r w:rsidRPr="002829D8">
              <w:rPr>
                <w:sz w:val="16"/>
                <w:szCs w:val="16"/>
              </w:rPr>
              <w:t>2019</w:t>
            </w:r>
          </w:p>
        </w:tc>
        <w:tc>
          <w:tcPr>
            <w:tcW w:w="1275" w:type="dxa"/>
          </w:tcPr>
          <w:p w:rsidR="002829D8" w:rsidRPr="002829D8" w:rsidRDefault="002829D8" w:rsidP="002829D8">
            <w:pPr>
              <w:spacing w:line="221" w:lineRule="auto"/>
              <w:rPr>
                <w:sz w:val="16"/>
                <w:szCs w:val="16"/>
              </w:rPr>
            </w:pPr>
            <w:r w:rsidRPr="002829D8">
              <w:rPr>
                <w:sz w:val="16"/>
                <w:szCs w:val="16"/>
              </w:rPr>
              <w:t>33 849,8</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33 849,8</w:t>
            </w:r>
          </w:p>
        </w:tc>
        <w:tc>
          <w:tcPr>
            <w:tcW w:w="1228" w:type="dxa"/>
            <w:gridSpan w:val="2"/>
          </w:tcPr>
          <w:p w:rsidR="002829D8" w:rsidRPr="002829D8" w:rsidRDefault="002829D8" w:rsidP="002829D8">
            <w:pPr>
              <w:spacing w:line="221" w:lineRule="auto"/>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b/>
                <w:sz w:val="16"/>
                <w:szCs w:val="16"/>
              </w:rPr>
            </w:pPr>
            <w:r w:rsidRPr="002829D8">
              <w:rPr>
                <w:sz w:val="16"/>
                <w:szCs w:val="16"/>
              </w:rPr>
              <w:t>2020</w:t>
            </w:r>
          </w:p>
        </w:tc>
        <w:tc>
          <w:tcPr>
            <w:tcW w:w="1275" w:type="dxa"/>
          </w:tcPr>
          <w:p w:rsidR="002829D8" w:rsidRPr="002829D8" w:rsidRDefault="002829D8" w:rsidP="002829D8">
            <w:pPr>
              <w:spacing w:line="221" w:lineRule="auto"/>
              <w:rPr>
                <w:sz w:val="16"/>
                <w:szCs w:val="16"/>
              </w:rPr>
            </w:pPr>
            <w:r w:rsidRPr="002829D8">
              <w:rPr>
                <w:sz w:val="16"/>
                <w:szCs w:val="16"/>
              </w:rPr>
              <w:t>34 249,6</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34 249,6</w:t>
            </w:r>
          </w:p>
        </w:tc>
        <w:tc>
          <w:tcPr>
            <w:tcW w:w="1228" w:type="dxa"/>
            <w:gridSpan w:val="2"/>
          </w:tcPr>
          <w:p w:rsidR="002829D8" w:rsidRPr="002829D8" w:rsidRDefault="002829D8" w:rsidP="002829D8">
            <w:pPr>
              <w:spacing w:line="221" w:lineRule="auto"/>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37 157,4</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37 157,4</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lang w:val="en-US"/>
              </w:rPr>
            </w:pPr>
            <w:r w:rsidRPr="002829D8">
              <w:rPr>
                <w:sz w:val="16"/>
                <w:szCs w:val="16"/>
              </w:rPr>
              <w:t>4</w:t>
            </w:r>
            <w:r w:rsidRPr="002829D8">
              <w:rPr>
                <w:sz w:val="16"/>
                <w:szCs w:val="16"/>
                <w:lang w:val="en-US"/>
              </w:rPr>
              <w:t>1</w:t>
            </w:r>
            <w:r w:rsidRPr="002829D8">
              <w:rPr>
                <w:sz w:val="16"/>
                <w:szCs w:val="16"/>
              </w:rPr>
              <w:t> </w:t>
            </w:r>
            <w:r w:rsidRPr="002829D8">
              <w:rPr>
                <w:sz w:val="16"/>
                <w:szCs w:val="16"/>
                <w:lang w:val="en-US"/>
              </w:rPr>
              <w:t>389</w:t>
            </w:r>
            <w:r w:rsidRPr="002829D8">
              <w:rPr>
                <w:sz w:val="16"/>
                <w:szCs w:val="16"/>
              </w:rPr>
              <w:t>,</w:t>
            </w:r>
            <w:r w:rsidRPr="002829D8">
              <w:rPr>
                <w:sz w:val="16"/>
                <w:szCs w:val="16"/>
                <w:lang w:val="en-US"/>
              </w:rPr>
              <w:t>8</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4</w:t>
            </w:r>
            <w:r w:rsidRPr="002829D8">
              <w:rPr>
                <w:sz w:val="16"/>
                <w:szCs w:val="16"/>
                <w:lang w:val="en-US"/>
              </w:rPr>
              <w:t>1</w:t>
            </w:r>
            <w:r w:rsidRPr="002829D8">
              <w:rPr>
                <w:sz w:val="16"/>
                <w:szCs w:val="16"/>
              </w:rPr>
              <w:t> </w:t>
            </w:r>
            <w:r w:rsidRPr="002829D8">
              <w:rPr>
                <w:sz w:val="16"/>
                <w:szCs w:val="16"/>
                <w:lang w:val="en-US"/>
              </w:rPr>
              <w:t>389</w:t>
            </w:r>
            <w:r w:rsidRPr="002829D8">
              <w:rPr>
                <w:sz w:val="16"/>
                <w:szCs w:val="16"/>
              </w:rPr>
              <w:t>,</w:t>
            </w:r>
            <w:r w:rsidRPr="002829D8">
              <w:rPr>
                <w:sz w:val="16"/>
                <w:szCs w:val="16"/>
                <w:lang w:val="en-US"/>
              </w:rPr>
              <w:t>8</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45 285,8</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45 285,8</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51 087,0</w:t>
            </w:r>
          </w:p>
        </w:tc>
        <w:tc>
          <w:tcPr>
            <w:tcW w:w="1276" w:type="dxa"/>
          </w:tcPr>
          <w:p w:rsidR="002829D8" w:rsidRPr="002829D8" w:rsidRDefault="002829D8" w:rsidP="002829D8">
            <w:pPr>
              <w:rPr>
                <w:color w:val="FF0000"/>
                <w:sz w:val="16"/>
                <w:szCs w:val="16"/>
              </w:rPr>
            </w:pPr>
            <w:r w:rsidRPr="002829D8">
              <w:rPr>
                <w:color w:val="FF0000"/>
                <w:sz w:val="16"/>
                <w:szCs w:val="16"/>
              </w:rPr>
              <w:t>0,0</w:t>
            </w:r>
          </w:p>
        </w:tc>
        <w:tc>
          <w:tcPr>
            <w:tcW w:w="1134" w:type="dxa"/>
          </w:tcPr>
          <w:p w:rsidR="002829D8" w:rsidRPr="002829D8" w:rsidRDefault="002829D8" w:rsidP="002829D8">
            <w:pPr>
              <w:rPr>
                <w:color w:val="FF0000"/>
                <w:sz w:val="16"/>
                <w:szCs w:val="16"/>
              </w:rPr>
            </w:pPr>
            <w:r w:rsidRPr="002829D8">
              <w:rPr>
                <w:color w:val="FF0000"/>
                <w:sz w:val="16"/>
                <w:szCs w:val="16"/>
              </w:rPr>
              <w:t>51 087,0</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50 674,1</w:t>
            </w:r>
          </w:p>
        </w:tc>
        <w:tc>
          <w:tcPr>
            <w:tcW w:w="1276" w:type="dxa"/>
          </w:tcPr>
          <w:p w:rsidR="002829D8" w:rsidRPr="002829D8" w:rsidRDefault="002829D8" w:rsidP="002829D8">
            <w:pPr>
              <w:rPr>
                <w:color w:val="0000FF"/>
                <w:sz w:val="16"/>
                <w:szCs w:val="16"/>
              </w:rPr>
            </w:pPr>
            <w:r w:rsidRPr="002829D8">
              <w:rPr>
                <w:color w:val="0000FF"/>
                <w:sz w:val="16"/>
                <w:szCs w:val="16"/>
              </w:rPr>
              <w:t>0,0</w:t>
            </w:r>
          </w:p>
        </w:tc>
        <w:tc>
          <w:tcPr>
            <w:tcW w:w="1134" w:type="dxa"/>
          </w:tcPr>
          <w:p w:rsidR="002829D8" w:rsidRPr="002829D8" w:rsidRDefault="002829D8" w:rsidP="002829D8">
            <w:pPr>
              <w:rPr>
                <w:color w:val="0000FF"/>
                <w:sz w:val="16"/>
                <w:szCs w:val="16"/>
              </w:rPr>
            </w:pPr>
            <w:r w:rsidRPr="002829D8">
              <w:rPr>
                <w:color w:val="0000FF"/>
                <w:sz w:val="16"/>
                <w:szCs w:val="16"/>
              </w:rPr>
              <w:t>50 674,1</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2.21</w:t>
            </w:r>
          </w:p>
        </w:tc>
        <w:tc>
          <w:tcPr>
            <w:tcW w:w="1134" w:type="dxa"/>
            <w:vMerge w:val="restart"/>
          </w:tcPr>
          <w:p w:rsidR="002829D8" w:rsidRPr="002829D8" w:rsidRDefault="002829D8" w:rsidP="002829D8">
            <w:pPr>
              <w:spacing w:line="221" w:lineRule="auto"/>
              <w:rPr>
                <w:b/>
                <w:sz w:val="16"/>
                <w:szCs w:val="16"/>
              </w:rPr>
            </w:pPr>
            <w:r w:rsidRPr="002829D8">
              <w:rPr>
                <w:sz w:val="16"/>
                <w:szCs w:val="16"/>
                <w:lang w:val="x-none" w:eastAsia="x-none"/>
              </w:rPr>
              <w:t xml:space="preserve">Компенсация расходов на оплату стоимости проезда и провоза багажа в соответствии с муниципальными правовыми актами </w:t>
            </w:r>
            <w:r w:rsidRPr="002829D8">
              <w:rPr>
                <w:sz w:val="16"/>
                <w:szCs w:val="16"/>
                <w:lang w:val="x-none" w:eastAsia="x-none"/>
              </w:rPr>
              <w:lastRenderedPageBreak/>
              <w:t>муниципальных образований (Предоставление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spacing w:line="221" w:lineRule="auto"/>
              <w:rPr>
                <w:b/>
                <w:color w:val="0000FF"/>
                <w:sz w:val="16"/>
                <w:szCs w:val="16"/>
              </w:rPr>
            </w:pPr>
            <w:r w:rsidRPr="002829D8">
              <w:rPr>
                <w:b/>
                <w:color w:val="0000FF"/>
                <w:sz w:val="16"/>
                <w:szCs w:val="16"/>
              </w:rPr>
              <w:lastRenderedPageBreak/>
              <w:t>2016-2027</w:t>
            </w:r>
          </w:p>
        </w:tc>
        <w:tc>
          <w:tcPr>
            <w:tcW w:w="1275" w:type="dxa"/>
          </w:tcPr>
          <w:p w:rsidR="002829D8" w:rsidRPr="002829D8" w:rsidRDefault="002829D8" w:rsidP="002829D8">
            <w:pPr>
              <w:spacing w:line="221" w:lineRule="auto"/>
              <w:rPr>
                <w:b/>
                <w:color w:val="0000FF"/>
                <w:sz w:val="16"/>
                <w:szCs w:val="16"/>
              </w:rPr>
            </w:pPr>
            <w:r w:rsidRPr="002829D8">
              <w:rPr>
                <w:b/>
                <w:color w:val="0000FF"/>
                <w:sz w:val="16"/>
                <w:szCs w:val="16"/>
              </w:rPr>
              <w:t>8 053,6</w:t>
            </w:r>
          </w:p>
        </w:tc>
        <w:tc>
          <w:tcPr>
            <w:tcW w:w="1276" w:type="dxa"/>
          </w:tcPr>
          <w:p w:rsidR="002829D8" w:rsidRPr="002829D8" w:rsidRDefault="002829D8" w:rsidP="002829D8">
            <w:pPr>
              <w:rPr>
                <w:b/>
                <w:color w:val="0000FF"/>
                <w:sz w:val="16"/>
                <w:szCs w:val="16"/>
              </w:rPr>
            </w:pPr>
            <w:r w:rsidRPr="002829D8">
              <w:rPr>
                <w:b/>
                <w:color w:val="0000FF"/>
                <w:sz w:val="16"/>
                <w:szCs w:val="16"/>
              </w:rPr>
              <w:t>0,0</w:t>
            </w:r>
          </w:p>
        </w:tc>
        <w:tc>
          <w:tcPr>
            <w:tcW w:w="1134" w:type="dxa"/>
          </w:tcPr>
          <w:p w:rsidR="002829D8" w:rsidRPr="002829D8" w:rsidRDefault="002829D8" w:rsidP="002829D8">
            <w:pPr>
              <w:rPr>
                <w:b/>
                <w:color w:val="0000FF"/>
                <w:sz w:val="16"/>
                <w:szCs w:val="16"/>
              </w:rPr>
            </w:pPr>
            <w:r w:rsidRPr="002829D8">
              <w:rPr>
                <w:b/>
                <w:color w:val="0000FF"/>
                <w:sz w:val="16"/>
                <w:szCs w:val="16"/>
              </w:rPr>
              <w:t>0,0</w:t>
            </w:r>
          </w:p>
        </w:tc>
        <w:tc>
          <w:tcPr>
            <w:tcW w:w="1228" w:type="dxa"/>
            <w:gridSpan w:val="2"/>
          </w:tcPr>
          <w:p w:rsidR="002829D8" w:rsidRPr="002829D8" w:rsidRDefault="002829D8" w:rsidP="002829D8">
            <w:pPr>
              <w:spacing w:line="221" w:lineRule="auto"/>
              <w:rPr>
                <w:b/>
                <w:color w:val="0000FF"/>
                <w:sz w:val="16"/>
                <w:szCs w:val="16"/>
              </w:rPr>
            </w:pPr>
            <w:r w:rsidRPr="002829D8">
              <w:rPr>
                <w:b/>
                <w:color w:val="0000FF"/>
                <w:sz w:val="16"/>
                <w:szCs w:val="16"/>
              </w:rPr>
              <w:t>8 053,6</w:t>
            </w:r>
          </w:p>
        </w:tc>
        <w:tc>
          <w:tcPr>
            <w:tcW w:w="1749" w:type="dxa"/>
            <w:vMerge w:val="restart"/>
          </w:tcPr>
          <w:p w:rsidR="002829D8" w:rsidRPr="002829D8" w:rsidRDefault="002829D8" w:rsidP="002829D8">
            <w:pPr>
              <w:spacing w:line="221" w:lineRule="auto"/>
              <w:rPr>
                <w:b/>
                <w:sz w:val="16"/>
                <w:szCs w:val="16"/>
              </w:rPr>
            </w:pPr>
            <w:r w:rsidRPr="002829D8">
              <w:rPr>
                <w:sz w:val="16"/>
                <w:szCs w:val="16"/>
                <w:lang w:val="x-none" w:eastAsia="x-none"/>
              </w:rPr>
              <w:t>Управление социальной политики Администрации МО Билибинский муниципальный район, учреждения спорта</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2016</w:t>
            </w:r>
          </w:p>
        </w:tc>
        <w:tc>
          <w:tcPr>
            <w:tcW w:w="1275" w:type="dxa"/>
          </w:tcPr>
          <w:p w:rsidR="002829D8" w:rsidRPr="002829D8" w:rsidRDefault="002829D8" w:rsidP="002829D8">
            <w:pPr>
              <w:spacing w:line="221" w:lineRule="auto"/>
              <w:rPr>
                <w:sz w:val="16"/>
                <w:szCs w:val="16"/>
              </w:rPr>
            </w:pPr>
            <w:r w:rsidRPr="002829D8">
              <w:rPr>
                <w:sz w:val="16"/>
                <w:szCs w:val="16"/>
              </w:rPr>
              <w:t>518,3</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spacing w:line="221" w:lineRule="auto"/>
              <w:rPr>
                <w:sz w:val="16"/>
                <w:szCs w:val="16"/>
              </w:rPr>
            </w:pPr>
            <w:r w:rsidRPr="002829D8">
              <w:rPr>
                <w:sz w:val="16"/>
                <w:szCs w:val="16"/>
              </w:rPr>
              <w:t>518,3</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2017</w:t>
            </w:r>
          </w:p>
        </w:tc>
        <w:tc>
          <w:tcPr>
            <w:tcW w:w="1275" w:type="dxa"/>
          </w:tcPr>
          <w:p w:rsidR="002829D8" w:rsidRPr="002829D8" w:rsidRDefault="002829D8" w:rsidP="002829D8">
            <w:pPr>
              <w:spacing w:line="221" w:lineRule="auto"/>
              <w:rPr>
                <w:sz w:val="16"/>
                <w:szCs w:val="16"/>
              </w:rPr>
            </w:pPr>
            <w:r w:rsidRPr="002829D8">
              <w:rPr>
                <w:sz w:val="16"/>
                <w:szCs w:val="16"/>
              </w:rPr>
              <w:t>744,1</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spacing w:line="221" w:lineRule="auto"/>
              <w:rPr>
                <w:sz w:val="16"/>
                <w:szCs w:val="16"/>
              </w:rPr>
            </w:pPr>
            <w:r w:rsidRPr="002829D8">
              <w:rPr>
                <w:sz w:val="16"/>
                <w:szCs w:val="16"/>
              </w:rPr>
              <w:t>744,1</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2018</w:t>
            </w:r>
          </w:p>
        </w:tc>
        <w:tc>
          <w:tcPr>
            <w:tcW w:w="1275" w:type="dxa"/>
          </w:tcPr>
          <w:p w:rsidR="002829D8" w:rsidRPr="002829D8" w:rsidRDefault="002829D8" w:rsidP="002829D8">
            <w:pPr>
              <w:spacing w:line="221" w:lineRule="auto"/>
              <w:rPr>
                <w:sz w:val="16"/>
                <w:szCs w:val="16"/>
              </w:rPr>
            </w:pPr>
            <w:r w:rsidRPr="002829D8">
              <w:rPr>
                <w:sz w:val="16"/>
                <w:szCs w:val="16"/>
              </w:rPr>
              <w:t>984,5</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spacing w:line="221" w:lineRule="auto"/>
              <w:rPr>
                <w:sz w:val="16"/>
                <w:szCs w:val="16"/>
              </w:rPr>
            </w:pPr>
            <w:r w:rsidRPr="002829D8">
              <w:rPr>
                <w:sz w:val="16"/>
                <w:szCs w:val="16"/>
              </w:rPr>
              <w:t>984,5</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b/>
                <w:sz w:val="16"/>
                <w:szCs w:val="16"/>
              </w:rPr>
            </w:pPr>
            <w:r w:rsidRPr="002829D8">
              <w:rPr>
                <w:sz w:val="16"/>
                <w:szCs w:val="16"/>
              </w:rPr>
              <w:t>2019</w:t>
            </w:r>
          </w:p>
        </w:tc>
        <w:tc>
          <w:tcPr>
            <w:tcW w:w="1275" w:type="dxa"/>
          </w:tcPr>
          <w:p w:rsidR="002829D8" w:rsidRPr="002829D8" w:rsidRDefault="002829D8" w:rsidP="002829D8">
            <w:pPr>
              <w:spacing w:line="221" w:lineRule="auto"/>
              <w:rPr>
                <w:sz w:val="16"/>
                <w:szCs w:val="16"/>
              </w:rPr>
            </w:pPr>
            <w:r w:rsidRPr="002829D8">
              <w:rPr>
                <w:sz w:val="16"/>
                <w:szCs w:val="16"/>
              </w:rPr>
              <w:t>1 060,1</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spacing w:line="221" w:lineRule="auto"/>
              <w:rPr>
                <w:sz w:val="16"/>
                <w:szCs w:val="16"/>
              </w:rPr>
            </w:pPr>
            <w:r w:rsidRPr="002829D8">
              <w:rPr>
                <w:sz w:val="16"/>
                <w:szCs w:val="16"/>
              </w:rPr>
              <w:t>1 060,1</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b/>
                <w:sz w:val="16"/>
                <w:szCs w:val="16"/>
              </w:rPr>
            </w:pPr>
            <w:r w:rsidRPr="002829D8">
              <w:rPr>
                <w:sz w:val="16"/>
                <w:szCs w:val="16"/>
              </w:rPr>
              <w:t>2020</w:t>
            </w:r>
          </w:p>
        </w:tc>
        <w:tc>
          <w:tcPr>
            <w:tcW w:w="1275" w:type="dxa"/>
          </w:tcPr>
          <w:p w:rsidR="002829D8" w:rsidRPr="002829D8" w:rsidRDefault="002829D8" w:rsidP="002829D8">
            <w:pPr>
              <w:spacing w:line="221" w:lineRule="auto"/>
              <w:rPr>
                <w:sz w:val="16"/>
                <w:szCs w:val="16"/>
              </w:rPr>
            </w:pPr>
            <w:r w:rsidRPr="002829D8">
              <w:rPr>
                <w:sz w:val="16"/>
                <w:szCs w:val="16"/>
              </w:rPr>
              <w:t>441,0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spacing w:line="221" w:lineRule="auto"/>
              <w:rPr>
                <w:sz w:val="16"/>
                <w:szCs w:val="16"/>
              </w:rPr>
            </w:pPr>
            <w:r w:rsidRPr="002829D8">
              <w:rPr>
                <w:sz w:val="16"/>
                <w:szCs w:val="16"/>
              </w:rPr>
              <w:t>441,0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516,0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516,0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lang w:val="en-US"/>
              </w:rPr>
            </w:pPr>
            <w:r w:rsidRPr="002829D8">
              <w:rPr>
                <w:sz w:val="16"/>
                <w:szCs w:val="16"/>
              </w:rPr>
              <w:t>8</w:t>
            </w:r>
            <w:r w:rsidRPr="002829D8">
              <w:rPr>
                <w:sz w:val="16"/>
                <w:szCs w:val="16"/>
                <w:lang w:val="en-US"/>
              </w:rPr>
              <w:t>53</w:t>
            </w:r>
            <w:r w:rsidRPr="002829D8">
              <w:rPr>
                <w:sz w:val="16"/>
                <w:szCs w:val="16"/>
              </w:rPr>
              <w:t>,</w:t>
            </w:r>
            <w:r w:rsidRPr="002829D8">
              <w:rPr>
                <w:sz w:val="16"/>
                <w:szCs w:val="16"/>
                <w:lang w:val="en-US"/>
              </w:rPr>
              <w:t>3</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8</w:t>
            </w:r>
            <w:r w:rsidRPr="002829D8">
              <w:rPr>
                <w:sz w:val="16"/>
                <w:szCs w:val="16"/>
                <w:lang w:val="en-US"/>
              </w:rPr>
              <w:t>53</w:t>
            </w:r>
            <w:r w:rsidRPr="002829D8">
              <w:rPr>
                <w:sz w:val="16"/>
                <w:szCs w:val="16"/>
              </w:rPr>
              <w:t>,</w:t>
            </w:r>
            <w:r w:rsidRPr="002829D8">
              <w:rPr>
                <w:sz w:val="16"/>
                <w:szCs w:val="16"/>
                <w:lang w:val="en-US"/>
              </w:rPr>
              <w:t>3</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1 344,5</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1 344,5</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color w:val="FF0000"/>
                <w:sz w:val="16"/>
                <w:szCs w:val="16"/>
              </w:rPr>
            </w:pPr>
            <w:r w:rsidRPr="002829D8">
              <w:rPr>
                <w:bCs/>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693,8</w:t>
            </w:r>
          </w:p>
        </w:tc>
        <w:tc>
          <w:tcPr>
            <w:tcW w:w="1276" w:type="dxa"/>
          </w:tcPr>
          <w:p w:rsidR="002829D8" w:rsidRPr="002829D8" w:rsidRDefault="002829D8" w:rsidP="002829D8">
            <w:pPr>
              <w:rPr>
                <w:color w:val="FF0000"/>
                <w:sz w:val="16"/>
                <w:szCs w:val="16"/>
              </w:rPr>
            </w:pPr>
            <w:r w:rsidRPr="002829D8">
              <w:rPr>
                <w:color w:val="FF0000"/>
                <w:sz w:val="16"/>
                <w:szCs w:val="16"/>
              </w:rPr>
              <w:t>0,0</w:t>
            </w:r>
          </w:p>
        </w:tc>
        <w:tc>
          <w:tcPr>
            <w:tcW w:w="1134" w:type="dxa"/>
          </w:tcPr>
          <w:p w:rsidR="002829D8" w:rsidRPr="002829D8" w:rsidRDefault="002829D8" w:rsidP="002829D8">
            <w:pPr>
              <w:rPr>
                <w:color w:val="FF0000"/>
                <w:sz w:val="16"/>
                <w:szCs w:val="16"/>
              </w:rPr>
            </w:pPr>
            <w:r w:rsidRPr="002829D8">
              <w:rPr>
                <w:color w:val="FF0000"/>
                <w:sz w:val="16"/>
                <w:szCs w:val="16"/>
              </w:rPr>
              <w:t>0,0</w:t>
            </w:r>
          </w:p>
        </w:tc>
        <w:tc>
          <w:tcPr>
            <w:tcW w:w="1228" w:type="dxa"/>
            <w:gridSpan w:val="2"/>
          </w:tcPr>
          <w:p w:rsidR="002829D8" w:rsidRPr="002829D8" w:rsidRDefault="002829D8" w:rsidP="002829D8">
            <w:pPr>
              <w:rPr>
                <w:color w:val="FF0000"/>
                <w:sz w:val="16"/>
                <w:szCs w:val="16"/>
              </w:rPr>
            </w:pPr>
            <w:r w:rsidRPr="002829D8">
              <w:rPr>
                <w:color w:val="FF0000"/>
                <w:sz w:val="16"/>
                <w:szCs w:val="16"/>
              </w:rPr>
              <w:t>693,8</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898,0</w:t>
            </w:r>
          </w:p>
        </w:tc>
        <w:tc>
          <w:tcPr>
            <w:tcW w:w="1276" w:type="dxa"/>
          </w:tcPr>
          <w:p w:rsidR="002829D8" w:rsidRPr="002829D8" w:rsidRDefault="002829D8" w:rsidP="002829D8">
            <w:pPr>
              <w:rPr>
                <w:color w:val="0000FF"/>
                <w:sz w:val="16"/>
                <w:szCs w:val="16"/>
              </w:rPr>
            </w:pPr>
            <w:r w:rsidRPr="002829D8">
              <w:rPr>
                <w:color w:val="0000FF"/>
                <w:sz w:val="16"/>
                <w:szCs w:val="16"/>
              </w:rPr>
              <w:t>0,0</w:t>
            </w:r>
          </w:p>
        </w:tc>
        <w:tc>
          <w:tcPr>
            <w:tcW w:w="1134" w:type="dxa"/>
          </w:tcPr>
          <w:p w:rsidR="002829D8" w:rsidRPr="002829D8" w:rsidRDefault="002829D8" w:rsidP="002829D8">
            <w:pPr>
              <w:rPr>
                <w:color w:val="0000FF"/>
                <w:sz w:val="16"/>
                <w:szCs w:val="16"/>
              </w:rPr>
            </w:pPr>
            <w:r w:rsidRPr="002829D8">
              <w:rPr>
                <w:color w:val="0000FF"/>
                <w:sz w:val="16"/>
                <w:szCs w:val="16"/>
              </w:rPr>
              <w:t>0,0</w:t>
            </w:r>
          </w:p>
        </w:tc>
        <w:tc>
          <w:tcPr>
            <w:tcW w:w="1228" w:type="dxa"/>
            <w:gridSpan w:val="2"/>
          </w:tcPr>
          <w:p w:rsidR="002829D8" w:rsidRPr="002829D8" w:rsidRDefault="002829D8" w:rsidP="002829D8">
            <w:pPr>
              <w:rPr>
                <w:color w:val="0000FF"/>
                <w:sz w:val="16"/>
                <w:szCs w:val="16"/>
              </w:rPr>
            </w:pPr>
            <w:r w:rsidRPr="002829D8">
              <w:rPr>
                <w:color w:val="0000FF"/>
                <w:sz w:val="16"/>
                <w:szCs w:val="16"/>
              </w:rPr>
              <w:t>898,0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lastRenderedPageBreak/>
              <w:t>2.22</w:t>
            </w:r>
          </w:p>
        </w:tc>
        <w:tc>
          <w:tcPr>
            <w:tcW w:w="1134" w:type="dxa"/>
            <w:vMerge w:val="restart"/>
          </w:tcPr>
          <w:p w:rsidR="002829D8" w:rsidRPr="002829D8" w:rsidRDefault="002829D8" w:rsidP="002829D8">
            <w:pPr>
              <w:spacing w:line="221" w:lineRule="auto"/>
              <w:rPr>
                <w:sz w:val="16"/>
                <w:szCs w:val="16"/>
                <w:lang w:val="x-none" w:eastAsia="x-none"/>
              </w:rPr>
            </w:pPr>
            <w:r w:rsidRPr="002829D8">
              <w:rPr>
                <w:sz w:val="16"/>
                <w:szCs w:val="16"/>
                <w:lang w:val="x-none" w:eastAsia="x-none"/>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spacing w:line="221" w:lineRule="auto"/>
              <w:rPr>
                <w:sz w:val="16"/>
                <w:szCs w:val="16"/>
              </w:rPr>
            </w:pPr>
            <w:r w:rsidRPr="002829D8">
              <w:rPr>
                <w:b/>
                <w:sz w:val="16"/>
                <w:szCs w:val="16"/>
              </w:rPr>
              <w:t>2016-2027</w:t>
            </w:r>
          </w:p>
        </w:tc>
        <w:tc>
          <w:tcPr>
            <w:tcW w:w="1275" w:type="dxa"/>
          </w:tcPr>
          <w:p w:rsidR="002829D8" w:rsidRPr="002829D8" w:rsidRDefault="002829D8" w:rsidP="002829D8">
            <w:pPr>
              <w:spacing w:line="221" w:lineRule="auto"/>
              <w:rPr>
                <w:b/>
                <w:color w:val="0000FF"/>
                <w:sz w:val="16"/>
                <w:szCs w:val="16"/>
              </w:rPr>
            </w:pPr>
            <w:r w:rsidRPr="002829D8">
              <w:rPr>
                <w:b/>
                <w:color w:val="0000FF"/>
                <w:sz w:val="16"/>
                <w:szCs w:val="16"/>
              </w:rPr>
              <w:t>155,2</w:t>
            </w:r>
          </w:p>
        </w:tc>
        <w:tc>
          <w:tcPr>
            <w:tcW w:w="1276" w:type="dxa"/>
          </w:tcPr>
          <w:p w:rsidR="002829D8" w:rsidRPr="002829D8" w:rsidRDefault="002829D8" w:rsidP="002829D8">
            <w:pPr>
              <w:rPr>
                <w:b/>
                <w:color w:val="0000FF"/>
                <w:sz w:val="16"/>
                <w:szCs w:val="16"/>
              </w:rPr>
            </w:pPr>
            <w:r w:rsidRPr="002829D8">
              <w:rPr>
                <w:b/>
                <w:color w:val="0000FF"/>
                <w:sz w:val="16"/>
                <w:szCs w:val="16"/>
              </w:rPr>
              <w:t>0,0</w:t>
            </w:r>
          </w:p>
        </w:tc>
        <w:tc>
          <w:tcPr>
            <w:tcW w:w="1134" w:type="dxa"/>
          </w:tcPr>
          <w:p w:rsidR="002829D8" w:rsidRPr="002829D8" w:rsidRDefault="002829D8" w:rsidP="002829D8">
            <w:pPr>
              <w:rPr>
                <w:b/>
                <w:color w:val="0000FF"/>
                <w:sz w:val="16"/>
                <w:szCs w:val="16"/>
              </w:rPr>
            </w:pPr>
            <w:r w:rsidRPr="002829D8">
              <w:rPr>
                <w:b/>
                <w:color w:val="0000FF"/>
                <w:sz w:val="16"/>
                <w:szCs w:val="16"/>
              </w:rPr>
              <w:t>0,0</w:t>
            </w:r>
          </w:p>
        </w:tc>
        <w:tc>
          <w:tcPr>
            <w:tcW w:w="1228" w:type="dxa"/>
            <w:gridSpan w:val="2"/>
          </w:tcPr>
          <w:p w:rsidR="002829D8" w:rsidRPr="002829D8" w:rsidRDefault="002829D8" w:rsidP="002829D8">
            <w:pPr>
              <w:spacing w:line="221" w:lineRule="auto"/>
              <w:rPr>
                <w:b/>
                <w:color w:val="0000FF"/>
                <w:sz w:val="16"/>
                <w:szCs w:val="16"/>
              </w:rPr>
            </w:pPr>
            <w:r w:rsidRPr="002829D8">
              <w:rPr>
                <w:b/>
                <w:color w:val="0000FF"/>
                <w:sz w:val="16"/>
                <w:szCs w:val="16"/>
              </w:rPr>
              <w:t>155,2</w:t>
            </w:r>
          </w:p>
        </w:tc>
        <w:tc>
          <w:tcPr>
            <w:tcW w:w="1749" w:type="dxa"/>
            <w:vMerge w:val="restart"/>
          </w:tcPr>
          <w:p w:rsidR="002829D8" w:rsidRPr="002829D8" w:rsidRDefault="002829D8" w:rsidP="002829D8">
            <w:pPr>
              <w:spacing w:line="221" w:lineRule="auto"/>
              <w:rPr>
                <w:sz w:val="16"/>
                <w:szCs w:val="16"/>
                <w:lang w:eastAsia="x-none"/>
              </w:rPr>
            </w:pPr>
            <w:r w:rsidRPr="002829D8">
              <w:rPr>
                <w:sz w:val="16"/>
                <w:szCs w:val="16"/>
                <w:lang w:val="x-none" w:eastAsia="x-none"/>
              </w:rPr>
              <w:t>Управление социальной политики Администрации МО Билибинский муниципальный район, учреждения спорта</w:t>
            </w:r>
            <w:r w:rsidRPr="002829D8">
              <w:rPr>
                <w:sz w:val="16"/>
                <w:szCs w:val="16"/>
                <w:lang w:eastAsia="x-none"/>
              </w:rPr>
              <w:t xml:space="preserve"> </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b/>
                <w:sz w:val="16"/>
                <w:szCs w:val="16"/>
              </w:rPr>
            </w:pPr>
            <w:r w:rsidRPr="002829D8">
              <w:rPr>
                <w:sz w:val="16"/>
                <w:szCs w:val="16"/>
              </w:rPr>
              <w:t>2019</w:t>
            </w:r>
          </w:p>
        </w:tc>
        <w:tc>
          <w:tcPr>
            <w:tcW w:w="1275" w:type="dxa"/>
          </w:tcPr>
          <w:p w:rsidR="002829D8" w:rsidRPr="002829D8" w:rsidRDefault="002829D8" w:rsidP="002829D8">
            <w:pPr>
              <w:spacing w:line="221" w:lineRule="auto"/>
              <w:rPr>
                <w:sz w:val="16"/>
                <w:szCs w:val="16"/>
              </w:rPr>
            </w:pPr>
            <w:r w:rsidRPr="002829D8">
              <w:rPr>
                <w:sz w:val="16"/>
                <w:szCs w:val="16"/>
              </w:rPr>
              <w:t>126,7</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spacing w:line="221" w:lineRule="auto"/>
              <w:rPr>
                <w:sz w:val="16"/>
                <w:szCs w:val="16"/>
              </w:rPr>
            </w:pPr>
            <w:r w:rsidRPr="002829D8">
              <w:rPr>
                <w:sz w:val="16"/>
                <w:szCs w:val="16"/>
              </w:rPr>
              <w:t>126,7</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b/>
                <w:sz w:val="16"/>
                <w:szCs w:val="16"/>
              </w:rPr>
            </w:pPr>
            <w:r w:rsidRPr="002829D8">
              <w:rPr>
                <w:sz w:val="16"/>
                <w:szCs w:val="16"/>
              </w:rPr>
              <w:t>2020</w:t>
            </w:r>
          </w:p>
        </w:tc>
        <w:tc>
          <w:tcPr>
            <w:tcW w:w="1275" w:type="dxa"/>
          </w:tcPr>
          <w:p w:rsidR="002829D8" w:rsidRPr="002829D8" w:rsidRDefault="002829D8" w:rsidP="002829D8">
            <w:pPr>
              <w:spacing w:line="221" w:lineRule="auto"/>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spacing w:line="221" w:lineRule="auto"/>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color w:val="FF0000"/>
                <w:sz w:val="16"/>
                <w:szCs w:val="16"/>
              </w:rPr>
            </w:pPr>
            <w:r w:rsidRPr="002829D8">
              <w:rPr>
                <w:bCs/>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28,5</w:t>
            </w:r>
          </w:p>
        </w:tc>
        <w:tc>
          <w:tcPr>
            <w:tcW w:w="1276" w:type="dxa"/>
          </w:tcPr>
          <w:p w:rsidR="002829D8" w:rsidRPr="002829D8" w:rsidRDefault="002829D8" w:rsidP="002829D8">
            <w:pPr>
              <w:rPr>
                <w:color w:val="FF0000"/>
                <w:sz w:val="16"/>
                <w:szCs w:val="16"/>
              </w:rPr>
            </w:pPr>
            <w:r w:rsidRPr="002829D8">
              <w:rPr>
                <w:color w:val="FF0000"/>
                <w:sz w:val="16"/>
                <w:szCs w:val="16"/>
              </w:rPr>
              <w:t>0,0</w:t>
            </w:r>
          </w:p>
        </w:tc>
        <w:tc>
          <w:tcPr>
            <w:tcW w:w="1134" w:type="dxa"/>
          </w:tcPr>
          <w:p w:rsidR="002829D8" w:rsidRPr="002829D8" w:rsidRDefault="002829D8" w:rsidP="002829D8">
            <w:pPr>
              <w:rPr>
                <w:color w:val="FF0000"/>
                <w:sz w:val="16"/>
                <w:szCs w:val="16"/>
              </w:rPr>
            </w:pPr>
            <w:r w:rsidRPr="002829D8">
              <w:rPr>
                <w:color w:val="FF0000"/>
                <w:sz w:val="16"/>
                <w:szCs w:val="16"/>
              </w:rPr>
              <w:t>0,0</w:t>
            </w:r>
          </w:p>
        </w:tc>
        <w:tc>
          <w:tcPr>
            <w:tcW w:w="1228" w:type="dxa"/>
            <w:gridSpan w:val="2"/>
          </w:tcPr>
          <w:p w:rsidR="002829D8" w:rsidRPr="002829D8" w:rsidRDefault="002829D8" w:rsidP="002829D8">
            <w:pPr>
              <w:rPr>
                <w:color w:val="FF0000"/>
                <w:sz w:val="16"/>
                <w:szCs w:val="16"/>
              </w:rPr>
            </w:pPr>
            <w:r w:rsidRPr="002829D8">
              <w:rPr>
                <w:color w:val="FF0000"/>
                <w:sz w:val="16"/>
                <w:szCs w:val="16"/>
              </w:rPr>
              <w:t>28,5</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ind w:left="708"/>
              <w:rPr>
                <w:b/>
                <w:sz w:val="16"/>
                <w:szCs w:val="16"/>
              </w:rPr>
            </w:pPr>
          </w:p>
          <w:p w:rsidR="002829D8" w:rsidRPr="002829D8" w:rsidRDefault="002829D8" w:rsidP="002829D8">
            <w:pPr>
              <w:rPr>
                <w:b/>
                <w:sz w:val="16"/>
                <w:szCs w:val="16"/>
              </w:rPr>
            </w:pPr>
            <w:r w:rsidRPr="002829D8">
              <w:rPr>
                <w:b/>
                <w:sz w:val="16"/>
                <w:szCs w:val="16"/>
              </w:rPr>
              <w:t>2.23</w:t>
            </w:r>
          </w:p>
        </w:tc>
        <w:tc>
          <w:tcPr>
            <w:tcW w:w="1134" w:type="dxa"/>
            <w:vMerge w:val="restart"/>
          </w:tcPr>
          <w:p w:rsidR="002829D8" w:rsidRPr="002829D8" w:rsidRDefault="002829D8" w:rsidP="002829D8">
            <w:pPr>
              <w:spacing w:line="221" w:lineRule="auto"/>
              <w:rPr>
                <w:b/>
                <w:sz w:val="16"/>
                <w:szCs w:val="16"/>
              </w:rPr>
            </w:pPr>
            <w:r w:rsidRPr="002829D8">
              <w:rPr>
                <w:sz w:val="16"/>
                <w:szCs w:val="16"/>
                <w:lang w:val="x-none" w:eastAsia="x-none"/>
              </w:rPr>
              <w:t xml:space="preserve">Финансовое обеспечение выполнения муниципального </w:t>
            </w:r>
            <w:r w:rsidRPr="002829D8">
              <w:rPr>
                <w:sz w:val="16"/>
                <w:szCs w:val="16"/>
                <w:lang w:eastAsia="x-none"/>
              </w:rPr>
              <w:t xml:space="preserve">задания спортивно-плавательными учреждениями </w:t>
            </w:r>
            <w:r w:rsidRPr="002829D8">
              <w:rPr>
                <w:sz w:val="16"/>
                <w:szCs w:val="16"/>
                <w:lang w:val="x-none" w:eastAsia="x-none"/>
              </w:rPr>
              <w:t>(Предоставление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spacing w:line="221" w:lineRule="auto"/>
              <w:rPr>
                <w:b/>
                <w:sz w:val="16"/>
                <w:szCs w:val="16"/>
              </w:rPr>
            </w:pPr>
            <w:r w:rsidRPr="002829D8">
              <w:rPr>
                <w:b/>
                <w:color w:val="0000FF"/>
                <w:sz w:val="16"/>
                <w:szCs w:val="16"/>
              </w:rPr>
              <w:t>2016-2027</w:t>
            </w:r>
          </w:p>
        </w:tc>
        <w:tc>
          <w:tcPr>
            <w:tcW w:w="1275" w:type="dxa"/>
          </w:tcPr>
          <w:p w:rsidR="002829D8" w:rsidRPr="002829D8" w:rsidRDefault="002829D8" w:rsidP="002829D8">
            <w:pPr>
              <w:spacing w:line="221" w:lineRule="auto"/>
              <w:rPr>
                <w:b/>
                <w:color w:val="0000FF"/>
                <w:sz w:val="16"/>
                <w:szCs w:val="16"/>
              </w:rPr>
            </w:pPr>
            <w:r w:rsidRPr="002829D8">
              <w:rPr>
                <w:b/>
                <w:color w:val="0000FF"/>
                <w:sz w:val="16"/>
                <w:szCs w:val="16"/>
              </w:rPr>
              <w:t>255 136,1</w:t>
            </w:r>
          </w:p>
        </w:tc>
        <w:tc>
          <w:tcPr>
            <w:tcW w:w="1276" w:type="dxa"/>
          </w:tcPr>
          <w:p w:rsidR="002829D8" w:rsidRPr="002829D8" w:rsidRDefault="002829D8" w:rsidP="002829D8">
            <w:pPr>
              <w:rPr>
                <w:b/>
                <w:color w:val="0000FF"/>
                <w:sz w:val="16"/>
                <w:szCs w:val="16"/>
              </w:rPr>
            </w:pPr>
            <w:r w:rsidRPr="002829D8">
              <w:rPr>
                <w:b/>
                <w:color w:val="0000FF"/>
                <w:sz w:val="16"/>
                <w:szCs w:val="16"/>
              </w:rPr>
              <w:t>0,0</w:t>
            </w:r>
          </w:p>
        </w:tc>
        <w:tc>
          <w:tcPr>
            <w:tcW w:w="1134" w:type="dxa"/>
          </w:tcPr>
          <w:p w:rsidR="002829D8" w:rsidRPr="002829D8" w:rsidRDefault="002829D8" w:rsidP="002829D8">
            <w:pPr>
              <w:rPr>
                <w:b/>
                <w:color w:val="0000FF"/>
                <w:sz w:val="16"/>
                <w:szCs w:val="16"/>
              </w:rPr>
            </w:pPr>
            <w:r w:rsidRPr="002829D8">
              <w:rPr>
                <w:b/>
                <w:color w:val="0000FF"/>
                <w:sz w:val="16"/>
                <w:szCs w:val="16"/>
              </w:rPr>
              <w:t>0,0</w:t>
            </w:r>
          </w:p>
        </w:tc>
        <w:tc>
          <w:tcPr>
            <w:tcW w:w="1228" w:type="dxa"/>
            <w:gridSpan w:val="2"/>
          </w:tcPr>
          <w:p w:rsidR="002829D8" w:rsidRPr="002829D8" w:rsidRDefault="002829D8" w:rsidP="002829D8">
            <w:pPr>
              <w:spacing w:line="221" w:lineRule="auto"/>
              <w:rPr>
                <w:b/>
                <w:color w:val="0000FF"/>
                <w:sz w:val="16"/>
                <w:szCs w:val="16"/>
              </w:rPr>
            </w:pPr>
            <w:r w:rsidRPr="002829D8">
              <w:rPr>
                <w:b/>
                <w:color w:val="0000FF"/>
                <w:sz w:val="16"/>
                <w:szCs w:val="16"/>
              </w:rPr>
              <w:t>255 136,1</w:t>
            </w:r>
          </w:p>
        </w:tc>
        <w:tc>
          <w:tcPr>
            <w:tcW w:w="1749" w:type="dxa"/>
            <w:vMerge w:val="restart"/>
          </w:tcPr>
          <w:p w:rsidR="002829D8" w:rsidRPr="002829D8" w:rsidRDefault="002829D8" w:rsidP="002829D8">
            <w:pPr>
              <w:spacing w:line="221" w:lineRule="auto"/>
              <w:rPr>
                <w:b/>
                <w:sz w:val="16"/>
                <w:szCs w:val="16"/>
              </w:rPr>
            </w:pPr>
            <w:r w:rsidRPr="002829D8">
              <w:rPr>
                <w:sz w:val="16"/>
                <w:szCs w:val="16"/>
                <w:lang w:val="x-none" w:eastAsia="x-none"/>
              </w:rPr>
              <w:t>Управление социальной политики Администрации МО Билибинский муниципальный район, учреждения спорта</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2016</w:t>
            </w:r>
          </w:p>
        </w:tc>
        <w:tc>
          <w:tcPr>
            <w:tcW w:w="1275" w:type="dxa"/>
          </w:tcPr>
          <w:p w:rsidR="002829D8" w:rsidRPr="002829D8" w:rsidRDefault="002829D8" w:rsidP="002829D8">
            <w:pPr>
              <w:spacing w:line="221" w:lineRule="auto"/>
              <w:rPr>
                <w:sz w:val="16"/>
                <w:szCs w:val="16"/>
              </w:rPr>
            </w:pPr>
            <w:r w:rsidRPr="002829D8">
              <w:rPr>
                <w:sz w:val="16"/>
                <w:szCs w:val="16"/>
              </w:rPr>
              <w:t>21 307,1</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spacing w:line="221" w:lineRule="auto"/>
              <w:rPr>
                <w:sz w:val="16"/>
                <w:szCs w:val="16"/>
              </w:rPr>
            </w:pPr>
            <w:r w:rsidRPr="002829D8">
              <w:rPr>
                <w:sz w:val="16"/>
                <w:szCs w:val="16"/>
              </w:rPr>
              <w:t>21 307,1</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2017</w:t>
            </w:r>
          </w:p>
        </w:tc>
        <w:tc>
          <w:tcPr>
            <w:tcW w:w="1275" w:type="dxa"/>
          </w:tcPr>
          <w:p w:rsidR="002829D8" w:rsidRPr="002829D8" w:rsidRDefault="002829D8" w:rsidP="002829D8">
            <w:pPr>
              <w:spacing w:line="221" w:lineRule="auto"/>
              <w:rPr>
                <w:sz w:val="16"/>
                <w:szCs w:val="16"/>
              </w:rPr>
            </w:pPr>
            <w:r w:rsidRPr="002829D8">
              <w:rPr>
                <w:sz w:val="16"/>
                <w:szCs w:val="16"/>
              </w:rPr>
              <w:t>22 368,7</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spacing w:line="221" w:lineRule="auto"/>
              <w:rPr>
                <w:sz w:val="16"/>
                <w:szCs w:val="16"/>
              </w:rPr>
            </w:pPr>
            <w:r w:rsidRPr="002829D8">
              <w:rPr>
                <w:sz w:val="16"/>
                <w:szCs w:val="16"/>
              </w:rPr>
              <w:t>22 368,7</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2018</w:t>
            </w:r>
          </w:p>
        </w:tc>
        <w:tc>
          <w:tcPr>
            <w:tcW w:w="1275" w:type="dxa"/>
          </w:tcPr>
          <w:p w:rsidR="002829D8" w:rsidRPr="002829D8" w:rsidRDefault="002829D8" w:rsidP="002829D8">
            <w:pPr>
              <w:spacing w:line="221" w:lineRule="auto"/>
              <w:rPr>
                <w:sz w:val="16"/>
                <w:szCs w:val="16"/>
              </w:rPr>
            </w:pPr>
            <w:r w:rsidRPr="002829D8">
              <w:rPr>
                <w:sz w:val="16"/>
                <w:szCs w:val="16"/>
              </w:rPr>
              <w:t>22 939,4</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spacing w:line="221" w:lineRule="auto"/>
              <w:rPr>
                <w:sz w:val="16"/>
                <w:szCs w:val="16"/>
              </w:rPr>
            </w:pPr>
            <w:r w:rsidRPr="002829D8">
              <w:rPr>
                <w:sz w:val="16"/>
                <w:szCs w:val="16"/>
              </w:rPr>
              <w:t>22 939,4</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b/>
                <w:sz w:val="16"/>
                <w:szCs w:val="16"/>
              </w:rPr>
            </w:pPr>
            <w:r w:rsidRPr="002829D8">
              <w:rPr>
                <w:sz w:val="16"/>
                <w:szCs w:val="16"/>
              </w:rPr>
              <w:t>2019</w:t>
            </w:r>
          </w:p>
        </w:tc>
        <w:tc>
          <w:tcPr>
            <w:tcW w:w="1275" w:type="dxa"/>
          </w:tcPr>
          <w:p w:rsidR="002829D8" w:rsidRPr="002829D8" w:rsidRDefault="002829D8" w:rsidP="002829D8">
            <w:pPr>
              <w:spacing w:line="221" w:lineRule="auto"/>
              <w:rPr>
                <w:sz w:val="16"/>
                <w:szCs w:val="16"/>
              </w:rPr>
            </w:pPr>
            <w:r w:rsidRPr="002829D8">
              <w:rPr>
                <w:sz w:val="16"/>
                <w:szCs w:val="16"/>
              </w:rPr>
              <w:t>24 961,4</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spacing w:line="221" w:lineRule="auto"/>
              <w:rPr>
                <w:sz w:val="16"/>
                <w:szCs w:val="16"/>
              </w:rPr>
            </w:pPr>
            <w:r w:rsidRPr="002829D8">
              <w:rPr>
                <w:sz w:val="16"/>
                <w:szCs w:val="16"/>
              </w:rPr>
              <w:t>24 961,4</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b/>
                <w:sz w:val="16"/>
                <w:szCs w:val="16"/>
              </w:rPr>
            </w:pPr>
            <w:r w:rsidRPr="002829D8">
              <w:rPr>
                <w:sz w:val="16"/>
                <w:szCs w:val="16"/>
              </w:rPr>
              <w:t>2020</w:t>
            </w:r>
          </w:p>
        </w:tc>
        <w:tc>
          <w:tcPr>
            <w:tcW w:w="1275" w:type="dxa"/>
          </w:tcPr>
          <w:p w:rsidR="002829D8" w:rsidRPr="002829D8" w:rsidRDefault="002829D8" w:rsidP="002829D8">
            <w:pPr>
              <w:spacing w:line="221" w:lineRule="auto"/>
              <w:rPr>
                <w:sz w:val="16"/>
                <w:szCs w:val="16"/>
              </w:rPr>
            </w:pPr>
            <w:r w:rsidRPr="002829D8">
              <w:rPr>
                <w:sz w:val="16"/>
                <w:szCs w:val="16"/>
              </w:rPr>
              <w:t>21 395,7</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spacing w:line="221" w:lineRule="auto"/>
              <w:rPr>
                <w:sz w:val="16"/>
                <w:szCs w:val="16"/>
              </w:rPr>
            </w:pPr>
            <w:r w:rsidRPr="002829D8">
              <w:rPr>
                <w:sz w:val="16"/>
                <w:szCs w:val="16"/>
              </w:rPr>
              <w:t>21 395,7</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22 088,6</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22 088,6</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lang w:val="en-US"/>
              </w:rPr>
            </w:pPr>
            <w:r w:rsidRPr="002829D8">
              <w:rPr>
                <w:sz w:val="16"/>
                <w:szCs w:val="16"/>
              </w:rPr>
              <w:t>2</w:t>
            </w:r>
            <w:r w:rsidRPr="002829D8">
              <w:rPr>
                <w:sz w:val="16"/>
                <w:szCs w:val="16"/>
                <w:lang w:val="en-US"/>
              </w:rPr>
              <w:t>5</w:t>
            </w:r>
            <w:r w:rsidRPr="002829D8">
              <w:rPr>
                <w:sz w:val="16"/>
                <w:szCs w:val="16"/>
              </w:rPr>
              <w:t> </w:t>
            </w:r>
            <w:r w:rsidRPr="002829D8">
              <w:rPr>
                <w:sz w:val="16"/>
                <w:szCs w:val="16"/>
                <w:lang w:val="en-US"/>
              </w:rPr>
              <w:t>383</w:t>
            </w:r>
            <w:r w:rsidRPr="002829D8">
              <w:rPr>
                <w:sz w:val="16"/>
                <w:szCs w:val="16"/>
              </w:rPr>
              <w:t>,</w:t>
            </w:r>
            <w:r w:rsidRPr="002829D8">
              <w:rPr>
                <w:sz w:val="16"/>
                <w:szCs w:val="16"/>
                <w:lang w:val="en-US"/>
              </w:rPr>
              <w:t>6</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lang w:val="en-US"/>
              </w:rPr>
            </w:pPr>
            <w:r w:rsidRPr="002829D8">
              <w:rPr>
                <w:sz w:val="16"/>
                <w:szCs w:val="16"/>
              </w:rPr>
              <w:t>2</w:t>
            </w:r>
            <w:r w:rsidRPr="002829D8">
              <w:rPr>
                <w:sz w:val="16"/>
                <w:szCs w:val="16"/>
                <w:lang w:val="en-US"/>
              </w:rPr>
              <w:t>5</w:t>
            </w:r>
            <w:r w:rsidRPr="002829D8">
              <w:rPr>
                <w:sz w:val="16"/>
                <w:szCs w:val="16"/>
              </w:rPr>
              <w:t> </w:t>
            </w:r>
            <w:r w:rsidRPr="002829D8">
              <w:rPr>
                <w:sz w:val="16"/>
                <w:szCs w:val="16"/>
                <w:lang w:val="en-US"/>
              </w:rPr>
              <w:t>383</w:t>
            </w:r>
            <w:r w:rsidRPr="002829D8">
              <w:rPr>
                <w:sz w:val="16"/>
                <w:szCs w:val="16"/>
              </w:rPr>
              <w:t>,</w:t>
            </w:r>
            <w:r w:rsidRPr="002829D8">
              <w:rPr>
                <w:sz w:val="16"/>
                <w:szCs w:val="16"/>
                <w:lang w:val="en-US"/>
              </w:rPr>
              <w:t>6</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28 913,8</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28 913,8</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color w:val="FF0000"/>
                <w:sz w:val="16"/>
                <w:szCs w:val="16"/>
              </w:rPr>
            </w:pPr>
            <w:r w:rsidRPr="002829D8">
              <w:rPr>
                <w:bCs/>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32 505,8</w:t>
            </w:r>
          </w:p>
        </w:tc>
        <w:tc>
          <w:tcPr>
            <w:tcW w:w="1276" w:type="dxa"/>
          </w:tcPr>
          <w:p w:rsidR="002829D8" w:rsidRPr="002829D8" w:rsidRDefault="002829D8" w:rsidP="002829D8">
            <w:pPr>
              <w:rPr>
                <w:color w:val="FF0000"/>
                <w:sz w:val="16"/>
                <w:szCs w:val="16"/>
              </w:rPr>
            </w:pPr>
            <w:r w:rsidRPr="002829D8">
              <w:rPr>
                <w:color w:val="FF0000"/>
                <w:sz w:val="16"/>
                <w:szCs w:val="16"/>
              </w:rPr>
              <w:t>0,0</w:t>
            </w:r>
          </w:p>
        </w:tc>
        <w:tc>
          <w:tcPr>
            <w:tcW w:w="1134" w:type="dxa"/>
          </w:tcPr>
          <w:p w:rsidR="002829D8" w:rsidRPr="002829D8" w:rsidRDefault="002829D8" w:rsidP="002829D8">
            <w:pPr>
              <w:rPr>
                <w:color w:val="FF0000"/>
                <w:sz w:val="16"/>
                <w:szCs w:val="16"/>
              </w:rPr>
            </w:pPr>
            <w:r w:rsidRPr="002829D8">
              <w:rPr>
                <w:color w:val="FF0000"/>
                <w:sz w:val="16"/>
                <w:szCs w:val="16"/>
              </w:rPr>
              <w:t>0,0</w:t>
            </w:r>
          </w:p>
        </w:tc>
        <w:tc>
          <w:tcPr>
            <w:tcW w:w="1228" w:type="dxa"/>
            <w:gridSpan w:val="2"/>
          </w:tcPr>
          <w:p w:rsidR="002829D8" w:rsidRPr="002829D8" w:rsidRDefault="002829D8" w:rsidP="002829D8">
            <w:pPr>
              <w:rPr>
                <w:color w:val="FF0000"/>
                <w:sz w:val="16"/>
                <w:szCs w:val="16"/>
              </w:rPr>
            </w:pPr>
            <w:r w:rsidRPr="002829D8">
              <w:rPr>
                <w:color w:val="FF0000"/>
                <w:sz w:val="16"/>
                <w:szCs w:val="16"/>
              </w:rPr>
              <w:t>32 505,8</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33 272,0</w:t>
            </w:r>
          </w:p>
        </w:tc>
        <w:tc>
          <w:tcPr>
            <w:tcW w:w="1276" w:type="dxa"/>
          </w:tcPr>
          <w:p w:rsidR="002829D8" w:rsidRPr="002829D8" w:rsidRDefault="002829D8" w:rsidP="002829D8">
            <w:pPr>
              <w:rPr>
                <w:color w:val="0000FF"/>
                <w:sz w:val="16"/>
                <w:szCs w:val="16"/>
              </w:rPr>
            </w:pPr>
            <w:r w:rsidRPr="002829D8">
              <w:rPr>
                <w:color w:val="0000FF"/>
                <w:sz w:val="16"/>
                <w:szCs w:val="16"/>
              </w:rPr>
              <w:t>0,0</w:t>
            </w:r>
          </w:p>
        </w:tc>
        <w:tc>
          <w:tcPr>
            <w:tcW w:w="1134" w:type="dxa"/>
          </w:tcPr>
          <w:p w:rsidR="002829D8" w:rsidRPr="002829D8" w:rsidRDefault="002829D8" w:rsidP="002829D8">
            <w:pPr>
              <w:rPr>
                <w:color w:val="0000FF"/>
                <w:sz w:val="16"/>
                <w:szCs w:val="16"/>
              </w:rPr>
            </w:pPr>
            <w:r w:rsidRPr="002829D8">
              <w:rPr>
                <w:color w:val="0000FF"/>
                <w:sz w:val="16"/>
                <w:szCs w:val="16"/>
              </w:rPr>
              <w:t>0,0</w:t>
            </w:r>
          </w:p>
        </w:tc>
        <w:tc>
          <w:tcPr>
            <w:tcW w:w="1228" w:type="dxa"/>
            <w:gridSpan w:val="2"/>
          </w:tcPr>
          <w:p w:rsidR="002829D8" w:rsidRPr="002829D8" w:rsidRDefault="002829D8" w:rsidP="002829D8">
            <w:pPr>
              <w:rPr>
                <w:color w:val="0000FF"/>
                <w:sz w:val="16"/>
                <w:szCs w:val="16"/>
              </w:rPr>
            </w:pPr>
            <w:r w:rsidRPr="002829D8">
              <w:rPr>
                <w:color w:val="0000FF"/>
                <w:sz w:val="16"/>
                <w:szCs w:val="16"/>
              </w:rPr>
              <w:t>33 272,0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ind w:left="708"/>
              <w:rPr>
                <w:b/>
                <w:sz w:val="16"/>
                <w:szCs w:val="16"/>
              </w:rPr>
            </w:pPr>
          </w:p>
          <w:p w:rsidR="002829D8" w:rsidRPr="002829D8" w:rsidRDefault="002829D8" w:rsidP="002829D8">
            <w:pPr>
              <w:rPr>
                <w:b/>
                <w:sz w:val="16"/>
                <w:szCs w:val="16"/>
              </w:rPr>
            </w:pPr>
            <w:r w:rsidRPr="002829D8">
              <w:rPr>
                <w:b/>
                <w:sz w:val="16"/>
                <w:szCs w:val="16"/>
              </w:rPr>
              <w:t>2.24</w:t>
            </w:r>
          </w:p>
        </w:tc>
        <w:tc>
          <w:tcPr>
            <w:tcW w:w="1134" w:type="dxa"/>
            <w:vMerge w:val="restart"/>
          </w:tcPr>
          <w:p w:rsidR="002829D8" w:rsidRPr="002829D8" w:rsidRDefault="002829D8" w:rsidP="002829D8">
            <w:pPr>
              <w:spacing w:line="221" w:lineRule="auto"/>
              <w:rPr>
                <w:b/>
                <w:sz w:val="16"/>
                <w:szCs w:val="16"/>
              </w:rPr>
            </w:pPr>
            <w:r w:rsidRPr="002829D8">
              <w:rPr>
                <w:sz w:val="16"/>
                <w:szCs w:val="16"/>
                <w:lang w:val="x-none" w:eastAsia="x-none"/>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spacing w:line="221" w:lineRule="auto"/>
              <w:rPr>
                <w:b/>
                <w:sz w:val="16"/>
                <w:szCs w:val="16"/>
              </w:rPr>
            </w:pPr>
            <w:r w:rsidRPr="002829D8">
              <w:rPr>
                <w:b/>
                <w:color w:val="0000FF"/>
                <w:sz w:val="16"/>
                <w:szCs w:val="16"/>
              </w:rPr>
              <w:t>2016-2027</w:t>
            </w:r>
          </w:p>
        </w:tc>
        <w:tc>
          <w:tcPr>
            <w:tcW w:w="1275" w:type="dxa"/>
          </w:tcPr>
          <w:p w:rsidR="002829D8" w:rsidRPr="002829D8" w:rsidRDefault="002829D8" w:rsidP="002829D8">
            <w:pPr>
              <w:spacing w:line="221" w:lineRule="auto"/>
              <w:rPr>
                <w:b/>
                <w:color w:val="0000FF"/>
                <w:sz w:val="16"/>
                <w:szCs w:val="16"/>
                <w:lang w:val="en-US"/>
              </w:rPr>
            </w:pPr>
            <w:r w:rsidRPr="002829D8">
              <w:rPr>
                <w:b/>
                <w:color w:val="0000FF"/>
                <w:sz w:val="16"/>
                <w:szCs w:val="16"/>
              </w:rPr>
              <w:t>1 274,8</w:t>
            </w:r>
          </w:p>
        </w:tc>
        <w:tc>
          <w:tcPr>
            <w:tcW w:w="1276" w:type="dxa"/>
          </w:tcPr>
          <w:p w:rsidR="002829D8" w:rsidRPr="002829D8" w:rsidRDefault="002829D8" w:rsidP="002829D8">
            <w:pPr>
              <w:spacing w:line="221" w:lineRule="auto"/>
              <w:rPr>
                <w:b/>
                <w:color w:val="0000FF"/>
                <w:sz w:val="16"/>
                <w:szCs w:val="16"/>
              </w:rPr>
            </w:pPr>
            <w:r w:rsidRPr="002829D8">
              <w:rPr>
                <w:b/>
                <w:color w:val="0000FF"/>
                <w:sz w:val="16"/>
                <w:szCs w:val="16"/>
              </w:rPr>
              <w:t>0,0</w:t>
            </w:r>
          </w:p>
        </w:tc>
        <w:tc>
          <w:tcPr>
            <w:tcW w:w="1134" w:type="dxa"/>
          </w:tcPr>
          <w:p w:rsidR="002829D8" w:rsidRPr="002829D8" w:rsidRDefault="002829D8" w:rsidP="002829D8">
            <w:pPr>
              <w:spacing w:line="221" w:lineRule="auto"/>
              <w:rPr>
                <w:b/>
                <w:color w:val="0000FF"/>
                <w:sz w:val="16"/>
                <w:szCs w:val="16"/>
                <w:lang w:val="en-US"/>
              </w:rPr>
            </w:pPr>
            <w:r w:rsidRPr="002829D8">
              <w:rPr>
                <w:b/>
                <w:color w:val="0000FF"/>
                <w:sz w:val="16"/>
                <w:szCs w:val="16"/>
              </w:rPr>
              <w:t>1 274,8</w:t>
            </w:r>
          </w:p>
        </w:tc>
        <w:tc>
          <w:tcPr>
            <w:tcW w:w="1228" w:type="dxa"/>
            <w:gridSpan w:val="2"/>
          </w:tcPr>
          <w:p w:rsidR="002829D8" w:rsidRPr="002829D8" w:rsidRDefault="002829D8" w:rsidP="002829D8">
            <w:pPr>
              <w:spacing w:line="221" w:lineRule="auto"/>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spacing w:line="221" w:lineRule="auto"/>
              <w:rPr>
                <w:b/>
                <w:sz w:val="16"/>
                <w:szCs w:val="16"/>
              </w:rPr>
            </w:pPr>
            <w:r w:rsidRPr="002829D8">
              <w:rPr>
                <w:sz w:val="16"/>
                <w:szCs w:val="16"/>
                <w:lang w:val="x-none" w:eastAsia="x-none"/>
              </w:rPr>
              <w:t xml:space="preserve">Управление социальной политики Администрации МО Билибинский муниципальный район, учреждения телевидения </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2016</w:t>
            </w:r>
          </w:p>
        </w:tc>
        <w:tc>
          <w:tcPr>
            <w:tcW w:w="1275" w:type="dxa"/>
          </w:tcPr>
          <w:p w:rsidR="002829D8" w:rsidRPr="002829D8" w:rsidRDefault="002829D8" w:rsidP="002829D8">
            <w:pPr>
              <w:spacing w:line="221" w:lineRule="auto"/>
              <w:rPr>
                <w:sz w:val="16"/>
                <w:szCs w:val="16"/>
              </w:rPr>
            </w:pPr>
            <w:r w:rsidRPr="002829D8">
              <w:rPr>
                <w:sz w:val="16"/>
                <w:szCs w:val="16"/>
              </w:rPr>
              <w:t>230,0</w:t>
            </w:r>
          </w:p>
        </w:tc>
        <w:tc>
          <w:tcPr>
            <w:tcW w:w="1276" w:type="dxa"/>
          </w:tcPr>
          <w:p w:rsidR="002829D8" w:rsidRPr="002829D8" w:rsidRDefault="002829D8" w:rsidP="002829D8">
            <w:pPr>
              <w:spacing w:line="221" w:lineRule="auto"/>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230,0</w:t>
            </w:r>
          </w:p>
        </w:tc>
        <w:tc>
          <w:tcPr>
            <w:tcW w:w="1228" w:type="dxa"/>
            <w:gridSpan w:val="2"/>
          </w:tcPr>
          <w:p w:rsidR="002829D8" w:rsidRPr="002829D8" w:rsidRDefault="002829D8" w:rsidP="002829D8">
            <w:pPr>
              <w:spacing w:line="221" w:lineRule="auto"/>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2017</w:t>
            </w:r>
          </w:p>
        </w:tc>
        <w:tc>
          <w:tcPr>
            <w:tcW w:w="1275" w:type="dxa"/>
          </w:tcPr>
          <w:p w:rsidR="002829D8" w:rsidRPr="002829D8" w:rsidRDefault="002829D8" w:rsidP="002829D8">
            <w:pPr>
              <w:spacing w:line="221" w:lineRule="auto"/>
              <w:rPr>
                <w:sz w:val="16"/>
                <w:szCs w:val="16"/>
              </w:rPr>
            </w:pPr>
            <w:r w:rsidRPr="002829D8">
              <w:rPr>
                <w:sz w:val="16"/>
                <w:szCs w:val="16"/>
              </w:rPr>
              <w:t>90,0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90,0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2018</w:t>
            </w:r>
          </w:p>
        </w:tc>
        <w:tc>
          <w:tcPr>
            <w:tcW w:w="1275" w:type="dxa"/>
          </w:tcPr>
          <w:p w:rsidR="002829D8" w:rsidRPr="002829D8" w:rsidRDefault="002829D8" w:rsidP="002829D8">
            <w:pPr>
              <w:spacing w:line="221" w:lineRule="auto"/>
              <w:rPr>
                <w:sz w:val="16"/>
                <w:szCs w:val="16"/>
              </w:rPr>
            </w:pPr>
            <w:r w:rsidRPr="002829D8">
              <w:rPr>
                <w:sz w:val="16"/>
                <w:szCs w:val="16"/>
              </w:rPr>
              <w:t>314,9</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314,9</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b/>
                <w:sz w:val="16"/>
                <w:szCs w:val="16"/>
              </w:rPr>
            </w:pPr>
            <w:r w:rsidRPr="002829D8">
              <w:rPr>
                <w:sz w:val="16"/>
                <w:szCs w:val="16"/>
              </w:rPr>
              <w:t>2019</w:t>
            </w:r>
          </w:p>
        </w:tc>
        <w:tc>
          <w:tcPr>
            <w:tcW w:w="1275" w:type="dxa"/>
          </w:tcPr>
          <w:p w:rsidR="002829D8" w:rsidRPr="002829D8" w:rsidRDefault="002829D8" w:rsidP="002829D8">
            <w:pPr>
              <w:spacing w:line="221" w:lineRule="auto"/>
              <w:rPr>
                <w:sz w:val="16"/>
                <w:szCs w:val="16"/>
              </w:rPr>
            </w:pPr>
            <w:r w:rsidRPr="002829D8">
              <w:rPr>
                <w:sz w:val="16"/>
                <w:szCs w:val="16"/>
              </w:rPr>
              <w:t>0,0</w:t>
            </w:r>
          </w:p>
        </w:tc>
        <w:tc>
          <w:tcPr>
            <w:tcW w:w="1276" w:type="dxa"/>
          </w:tcPr>
          <w:p w:rsidR="002829D8" w:rsidRPr="002829D8" w:rsidRDefault="002829D8" w:rsidP="002829D8">
            <w:pPr>
              <w:spacing w:line="221" w:lineRule="auto"/>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0,0</w:t>
            </w:r>
          </w:p>
        </w:tc>
        <w:tc>
          <w:tcPr>
            <w:tcW w:w="1228" w:type="dxa"/>
            <w:gridSpan w:val="2"/>
          </w:tcPr>
          <w:p w:rsidR="002829D8" w:rsidRPr="002829D8" w:rsidRDefault="002829D8" w:rsidP="002829D8">
            <w:pPr>
              <w:spacing w:line="221" w:lineRule="auto"/>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b/>
                <w:sz w:val="16"/>
                <w:szCs w:val="16"/>
              </w:rPr>
            </w:pPr>
            <w:r w:rsidRPr="002829D8">
              <w:rPr>
                <w:sz w:val="16"/>
                <w:szCs w:val="16"/>
              </w:rPr>
              <w:t>2020</w:t>
            </w:r>
          </w:p>
        </w:tc>
        <w:tc>
          <w:tcPr>
            <w:tcW w:w="1275" w:type="dxa"/>
          </w:tcPr>
          <w:p w:rsidR="002829D8" w:rsidRPr="002829D8" w:rsidRDefault="002829D8" w:rsidP="002829D8">
            <w:pPr>
              <w:spacing w:line="221" w:lineRule="auto"/>
              <w:rPr>
                <w:sz w:val="16"/>
                <w:szCs w:val="16"/>
              </w:rPr>
            </w:pPr>
            <w:r w:rsidRPr="002829D8">
              <w:rPr>
                <w:sz w:val="16"/>
                <w:szCs w:val="16"/>
              </w:rPr>
              <w:t>0,0</w:t>
            </w:r>
          </w:p>
        </w:tc>
        <w:tc>
          <w:tcPr>
            <w:tcW w:w="1276" w:type="dxa"/>
          </w:tcPr>
          <w:p w:rsidR="002829D8" w:rsidRPr="002829D8" w:rsidRDefault="002829D8" w:rsidP="002829D8">
            <w:pPr>
              <w:spacing w:line="221" w:lineRule="auto"/>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0,0</w:t>
            </w:r>
          </w:p>
        </w:tc>
        <w:tc>
          <w:tcPr>
            <w:tcW w:w="1228" w:type="dxa"/>
            <w:gridSpan w:val="2"/>
          </w:tcPr>
          <w:p w:rsidR="002829D8" w:rsidRPr="002829D8" w:rsidRDefault="002829D8" w:rsidP="002829D8">
            <w:pPr>
              <w:spacing w:line="221" w:lineRule="auto"/>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300,0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300,0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lang w:val="en-US"/>
              </w:rPr>
            </w:pPr>
            <w:r w:rsidRPr="002829D8">
              <w:rPr>
                <w:sz w:val="16"/>
                <w:szCs w:val="16"/>
                <w:lang w:val="en-US"/>
              </w:rPr>
              <w:t>63</w:t>
            </w:r>
            <w:r w:rsidRPr="002829D8">
              <w:rPr>
                <w:sz w:val="16"/>
                <w:szCs w:val="16"/>
              </w:rPr>
              <w:t>,</w:t>
            </w:r>
            <w:r w:rsidRPr="002829D8">
              <w:rPr>
                <w:sz w:val="16"/>
                <w:szCs w:val="16"/>
                <w:lang w:val="en-US"/>
              </w:rPr>
              <w:t>9</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lang w:val="en-US"/>
              </w:rPr>
            </w:pPr>
            <w:r w:rsidRPr="002829D8">
              <w:rPr>
                <w:sz w:val="16"/>
                <w:szCs w:val="16"/>
                <w:lang w:val="en-US"/>
              </w:rPr>
              <w:t>63</w:t>
            </w:r>
            <w:r w:rsidRPr="002829D8">
              <w:rPr>
                <w:sz w:val="16"/>
                <w:szCs w:val="16"/>
              </w:rPr>
              <w:t>,</w:t>
            </w:r>
            <w:r w:rsidRPr="002829D8">
              <w:rPr>
                <w:sz w:val="16"/>
                <w:szCs w:val="16"/>
                <w:lang w:val="en-US"/>
              </w:rPr>
              <w:t>9</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166,0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166,0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color w:val="FF0000"/>
                <w:sz w:val="16"/>
                <w:szCs w:val="16"/>
              </w:rPr>
            </w:pPr>
            <w:r w:rsidRPr="002829D8">
              <w:rPr>
                <w:bCs/>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0,0</w:t>
            </w:r>
          </w:p>
        </w:tc>
        <w:tc>
          <w:tcPr>
            <w:tcW w:w="1276" w:type="dxa"/>
          </w:tcPr>
          <w:p w:rsidR="002829D8" w:rsidRPr="002829D8" w:rsidRDefault="002829D8" w:rsidP="002829D8">
            <w:pPr>
              <w:rPr>
                <w:color w:val="FF0000"/>
                <w:sz w:val="16"/>
                <w:szCs w:val="16"/>
              </w:rPr>
            </w:pPr>
            <w:r w:rsidRPr="002829D8">
              <w:rPr>
                <w:color w:val="FF0000"/>
                <w:sz w:val="16"/>
                <w:szCs w:val="16"/>
              </w:rPr>
              <w:t>0,0</w:t>
            </w:r>
          </w:p>
        </w:tc>
        <w:tc>
          <w:tcPr>
            <w:tcW w:w="1134" w:type="dxa"/>
          </w:tcPr>
          <w:p w:rsidR="002829D8" w:rsidRPr="002829D8" w:rsidRDefault="002829D8" w:rsidP="002829D8">
            <w:pPr>
              <w:rPr>
                <w:color w:val="FF0000"/>
                <w:sz w:val="16"/>
                <w:szCs w:val="16"/>
              </w:rPr>
            </w:pPr>
            <w:r w:rsidRPr="002829D8">
              <w:rPr>
                <w:color w:val="FF0000"/>
                <w:sz w:val="16"/>
                <w:szCs w:val="16"/>
              </w:rPr>
              <w:t>0,0</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110,0</w:t>
            </w:r>
          </w:p>
        </w:tc>
        <w:tc>
          <w:tcPr>
            <w:tcW w:w="1276" w:type="dxa"/>
          </w:tcPr>
          <w:p w:rsidR="002829D8" w:rsidRPr="002829D8" w:rsidRDefault="002829D8" w:rsidP="002829D8">
            <w:pPr>
              <w:rPr>
                <w:color w:val="0000FF"/>
                <w:sz w:val="16"/>
                <w:szCs w:val="16"/>
              </w:rPr>
            </w:pPr>
            <w:r w:rsidRPr="002829D8">
              <w:rPr>
                <w:color w:val="0000FF"/>
                <w:sz w:val="16"/>
                <w:szCs w:val="16"/>
              </w:rPr>
              <w:t>0,0</w:t>
            </w:r>
          </w:p>
        </w:tc>
        <w:tc>
          <w:tcPr>
            <w:tcW w:w="1134" w:type="dxa"/>
          </w:tcPr>
          <w:p w:rsidR="002829D8" w:rsidRPr="002829D8" w:rsidRDefault="002829D8" w:rsidP="002829D8">
            <w:pPr>
              <w:rPr>
                <w:color w:val="0000FF"/>
                <w:sz w:val="16"/>
                <w:szCs w:val="16"/>
              </w:rPr>
            </w:pPr>
            <w:r w:rsidRPr="002829D8">
              <w:rPr>
                <w:color w:val="0000FF"/>
                <w:sz w:val="16"/>
                <w:szCs w:val="16"/>
              </w:rPr>
              <w:t>110,0</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2.25</w:t>
            </w:r>
          </w:p>
        </w:tc>
        <w:tc>
          <w:tcPr>
            <w:tcW w:w="1134" w:type="dxa"/>
            <w:vMerge w:val="restart"/>
          </w:tcPr>
          <w:p w:rsidR="002829D8" w:rsidRPr="002829D8" w:rsidRDefault="002829D8" w:rsidP="002829D8">
            <w:pPr>
              <w:spacing w:line="221" w:lineRule="auto"/>
              <w:rPr>
                <w:b/>
                <w:sz w:val="16"/>
                <w:szCs w:val="16"/>
              </w:rPr>
            </w:pPr>
            <w:r w:rsidRPr="002829D8">
              <w:rPr>
                <w:sz w:val="16"/>
                <w:szCs w:val="16"/>
                <w:lang w:val="x-none" w:eastAsia="x-none"/>
              </w:rPr>
              <w:t xml:space="preserve">Финансовое обеспечение выполнения муниципального </w:t>
            </w:r>
            <w:r w:rsidRPr="002829D8">
              <w:rPr>
                <w:sz w:val="16"/>
                <w:szCs w:val="16"/>
                <w:lang w:eastAsia="x-none"/>
              </w:rPr>
              <w:t>задания учреждения</w:t>
            </w:r>
            <w:r w:rsidRPr="002829D8">
              <w:rPr>
                <w:sz w:val="16"/>
                <w:szCs w:val="16"/>
                <w:lang w:eastAsia="x-none"/>
              </w:rPr>
              <w:lastRenderedPageBreak/>
              <w:t xml:space="preserve">ми телерадиовещания </w:t>
            </w:r>
            <w:r w:rsidRPr="002829D8">
              <w:rPr>
                <w:sz w:val="16"/>
                <w:szCs w:val="16"/>
                <w:lang w:val="x-none" w:eastAsia="x-none"/>
              </w:rPr>
              <w:t>(Предоставление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spacing w:line="221" w:lineRule="auto"/>
              <w:rPr>
                <w:b/>
                <w:sz w:val="16"/>
                <w:szCs w:val="16"/>
              </w:rPr>
            </w:pPr>
            <w:r w:rsidRPr="002829D8">
              <w:rPr>
                <w:b/>
                <w:color w:val="0000FF"/>
                <w:sz w:val="16"/>
                <w:szCs w:val="16"/>
              </w:rPr>
              <w:lastRenderedPageBreak/>
              <w:t>2016-2027</w:t>
            </w:r>
          </w:p>
        </w:tc>
        <w:tc>
          <w:tcPr>
            <w:tcW w:w="1275" w:type="dxa"/>
          </w:tcPr>
          <w:p w:rsidR="002829D8" w:rsidRPr="002829D8" w:rsidRDefault="002829D8" w:rsidP="002829D8">
            <w:pPr>
              <w:spacing w:line="221" w:lineRule="auto"/>
              <w:rPr>
                <w:b/>
                <w:color w:val="0000FF"/>
                <w:sz w:val="16"/>
                <w:szCs w:val="16"/>
              </w:rPr>
            </w:pPr>
            <w:r w:rsidRPr="002829D8">
              <w:rPr>
                <w:b/>
                <w:color w:val="0000FF"/>
                <w:sz w:val="16"/>
                <w:szCs w:val="16"/>
              </w:rPr>
              <w:t>42 453,9</w:t>
            </w:r>
          </w:p>
        </w:tc>
        <w:tc>
          <w:tcPr>
            <w:tcW w:w="1276" w:type="dxa"/>
          </w:tcPr>
          <w:p w:rsidR="002829D8" w:rsidRPr="002829D8" w:rsidRDefault="002829D8" w:rsidP="002829D8">
            <w:pPr>
              <w:spacing w:line="221" w:lineRule="auto"/>
              <w:rPr>
                <w:b/>
                <w:color w:val="0000FF"/>
                <w:sz w:val="16"/>
                <w:szCs w:val="16"/>
              </w:rPr>
            </w:pPr>
            <w:r w:rsidRPr="002829D8">
              <w:rPr>
                <w:b/>
                <w:color w:val="0000FF"/>
                <w:sz w:val="16"/>
                <w:szCs w:val="16"/>
              </w:rPr>
              <w:t>0,0</w:t>
            </w:r>
          </w:p>
        </w:tc>
        <w:tc>
          <w:tcPr>
            <w:tcW w:w="1134" w:type="dxa"/>
          </w:tcPr>
          <w:p w:rsidR="002829D8" w:rsidRPr="002829D8" w:rsidRDefault="002829D8" w:rsidP="002829D8">
            <w:pPr>
              <w:spacing w:line="221" w:lineRule="auto"/>
              <w:rPr>
                <w:b/>
                <w:color w:val="0000FF"/>
                <w:sz w:val="16"/>
                <w:szCs w:val="16"/>
              </w:rPr>
            </w:pPr>
            <w:r w:rsidRPr="002829D8">
              <w:rPr>
                <w:b/>
                <w:color w:val="0000FF"/>
                <w:sz w:val="16"/>
                <w:szCs w:val="16"/>
              </w:rPr>
              <w:t>42 453,9</w:t>
            </w:r>
          </w:p>
        </w:tc>
        <w:tc>
          <w:tcPr>
            <w:tcW w:w="1228" w:type="dxa"/>
            <w:gridSpan w:val="2"/>
          </w:tcPr>
          <w:p w:rsidR="002829D8" w:rsidRPr="002829D8" w:rsidRDefault="002829D8" w:rsidP="002829D8">
            <w:pPr>
              <w:spacing w:line="221" w:lineRule="auto"/>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spacing w:line="221" w:lineRule="auto"/>
              <w:rPr>
                <w:b/>
                <w:sz w:val="16"/>
                <w:szCs w:val="16"/>
              </w:rPr>
            </w:pPr>
            <w:r w:rsidRPr="002829D8">
              <w:rPr>
                <w:sz w:val="16"/>
                <w:szCs w:val="16"/>
                <w:lang w:val="x-none" w:eastAsia="x-none"/>
              </w:rPr>
              <w:t xml:space="preserve">Управление социальной политики Администрации МО Билибинский муниципальный район, учреждения </w:t>
            </w:r>
            <w:r w:rsidRPr="002829D8">
              <w:rPr>
                <w:sz w:val="16"/>
                <w:szCs w:val="16"/>
                <w:lang w:val="x-none" w:eastAsia="x-none"/>
              </w:rPr>
              <w:lastRenderedPageBreak/>
              <w:t>телевидения</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2016</w:t>
            </w:r>
          </w:p>
        </w:tc>
        <w:tc>
          <w:tcPr>
            <w:tcW w:w="1275" w:type="dxa"/>
          </w:tcPr>
          <w:p w:rsidR="002829D8" w:rsidRPr="002829D8" w:rsidRDefault="002829D8" w:rsidP="002829D8">
            <w:pPr>
              <w:spacing w:line="221" w:lineRule="auto"/>
              <w:rPr>
                <w:sz w:val="16"/>
                <w:szCs w:val="16"/>
              </w:rPr>
            </w:pPr>
            <w:r w:rsidRPr="002829D8">
              <w:rPr>
                <w:sz w:val="16"/>
                <w:szCs w:val="16"/>
              </w:rPr>
              <w:t>2 925,9</w:t>
            </w:r>
          </w:p>
        </w:tc>
        <w:tc>
          <w:tcPr>
            <w:tcW w:w="1276" w:type="dxa"/>
          </w:tcPr>
          <w:p w:rsidR="002829D8" w:rsidRPr="002829D8" w:rsidRDefault="002829D8" w:rsidP="002829D8">
            <w:pPr>
              <w:spacing w:line="221" w:lineRule="auto"/>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2 925,9</w:t>
            </w:r>
          </w:p>
        </w:tc>
        <w:tc>
          <w:tcPr>
            <w:tcW w:w="1228" w:type="dxa"/>
            <w:gridSpan w:val="2"/>
          </w:tcPr>
          <w:p w:rsidR="002829D8" w:rsidRPr="002829D8" w:rsidRDefault="002829D8" w:rsidP="002829D8">
            <w:pPr>
              <w:spacing w:line="221" w:lineRule="auto"/>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2017</w:t>
            </w:r>
          </w:p>
        </w:tc>
        <w:tc>
          <w:tcPr>
            <w:tcW w:w="1275" w:type="dxa"/>
          </w:tcPr>
          <w:p w:rsidR="002829D8" w:rsidRPr="002829D8" w:rsidRDefault="002829D8" w:rsidP="002829D8">
            <w:pPr>
              <w:spacing w:line="221" w:lineRule="auto"/>
              <w:rPr>
                <w:sz w:val="16"/>
                <w:szCs w:val="16"/>
              </w:rPr>
            </w:pPr>
            <w:r w:rsidRPr="002829D8">
              <w:rPr>
                <w:sz w:val="16"/>
                <w:szCs w:val="16"/>
              </w:rPr>
              <w:t>2 893,4</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2 893,4</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sz w:val="16"/>
                <w:szCs w:val="16"/>
              </w:rPr>
            </w:pPr>
            <w:r w:rsidRPr="002829D8">
              <w:rPr>
                <w:sz w:val="16"/>
                <w:szCs w:val="16"/>
              </w:rPr>
              <w:t>2018</w:t>
            </w:r>
          </w:p>
        </w:tc>
        <w:tc>
          <w:tcPr>
            <w:tcW w:w="1275" w:type="dxa"/>
          </w:tcPr>
          <w:p w:rsidR="002829D8" w:rsidRPr="002829D8" w:rsidRDefault="002829D8" w:rsidP="002829D8">
            <w:pPr>
              <w:spacing w:line="221" w:lineRule="auto"/>
              <w:rPr>
                <w:sz w:val="16"/>
                <w:szCs w:val="16"/>
              </w:rPr>
            </w:pPr>
            <w:r w:rsidRPr="002829D8">
              <w:rPr>
                <w:sz w:val="16"/>
                <w:szCs w:val="16"/>
              </w:rPr>
              <w:t>3 369,0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3 369,0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vAlign w:val="center"/>
          </w:tcPr>
          <w:p w:rsidR="002829D8" w:rsidRPr="002829D8" w:rsidRDefault="002829D8" w:rsidP="002829D8">
            <w:pPr>
              <w:spacing w:line="221" w:lineRule="auto"/>
              <w:rPr>
                <w:b/>
                <w:sz w:val="16"/>
                <w:szCs w:val="16"/>
              </w:rPr>
            </w:pPr>
            <w:r w:rsidRPr="002829D8">
              <w:rPr>
                <w:sz w:val="16"/>
                <w:szCs w:val="16"/>
              </w:rPr>
              <w:t>2019</w:t>
            </w:r>
          </w:p>
        </w:tc>
        <w:tc>
          <w:tcPr>
            <w:tcW w:w="1275" w:type="dxa"/>
          </w:tcPr>
          <w:p w:rsidR="002829D8" w:rsidRPr="002829D8" w:rsidRDefault="002829D8" w:rsidP="002829D8">
            <w:pPr>
              <w:spacing w:line="221" w:lineRule="auto"/>
              <w:rPr>
                <w:sz w:val="16"/>
                <w:szCs w:val="16"/>
              </w:rPr>
            </w:pPr>
            <w:r w:rsidRPr="002829D8">
              <w:rPr>
                <w:sz w:val="16"/>
                <w:szCs w:val="16"/>
              </w:rPr>
              <w:t>3 019,2</w:t>
            </w:r>
          </w:p>
        </w:tc>
        <w:tc>
          <w:tcPr>
            <w:tcW w:w="1276" w:type="dxa"/>
          </w:tcPr>
          <w:p w:rsidR="002829D8" w:rsidRPr="002829D8" w:rsidRDefault="002829D8" w:rsidP="002829D8">
            <w:pPr>
              <w:spacing w:line="221" w:lineRule="auto"/>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3 019,2</w:t>
            </w:r>
          </w:p>
        </w:tc>
        <w:tc>
          <w:tcPr>
            <w:tcW w:w="1228" w:type="dxa"/>
            <w:gridSpan w:val="2"/>
          </w:tcPr>
          <w:p w:rsidR="002829D8" w:rsidRPr="002829D8" w:rsidRDefault="002829D8" w:rsidP="002829D8">
            <w:pPr>
              <w:spacing w:line="221" w:lineRule="auto"/>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b/>
                <w:sz w:val="16"/>
                <w:szCs w:val="16"/>
              </w:rPr>
            </w:pPr>
            <w:r w:rsidRPr="002829D8">
              <w:rPr>
                <w:sz w:val="16"/>
                <w:szCs w:val="16"/>
              </w:rPr>
              <w:t>2020</w:t>
            </w:r>
          </w:p>
        </w:tc>
        <w:tc>
          <w:tcPr>
            <w:tcW w:w="1275" w:type="dxa"/>
          </w:tcPr>
          <w:p w:rsidR="002829D8" w:rsidRPr="002829D8" w:rsidRDefault="002829D8" w:rsidP="002829D8">
            <w:pPr>
              <w:spacing w:line="221" w:lineRule="auto"/>
              <w:rPr>
                <w:sz w:val="16"/>
                <w:szCs w:val="16"/>
              </w:rPr>
            </w:pPr>
            <w:r w:rsidRPr="002829D8">
              <w:rPr>
                <w:sz w:val="16"/>
                <w:szCs w:val="16"/>
              </w:rPr>
              <w:t>4 733,3</w:t>
            </w:r>
          </w:p>
        </w:tc>
        <w:tc>
          <w:tcPr>
            <w:tcW w:w="1276" w:type="dxa"/>
          </w:tcPr>
          <w:p w:rsidR="002829D8" w:rsidRPr="002829D8" w:rsidRDefault="002829D8" w:rsidP="002829D8">
            <w:pPr>
              <w:spacing w:line="221" w:lineRule="auto"/>
              <w:rPr>
                <w:sz w:val="16"/>
                <w:szCs w:val="16"/>
              </w:rPr>
            </w:pPr>
            <w:r w:rsidRPr="002829D8">
              <w:rPr>
                <w:sz w:val="16"/>
                <w:szCs w:val="16"/>
              </w:rPr>
              <w:t>0,0</w:t>
            </w:r>
          </w:p>
        </w:tc>
        <w:tc>
          <w:tcPr>
            <w:tcW w:w="1134" w:type="dxa"/>
          </w:tcPr>
          <w:p w:rsidR="002829D8" w:rsidRPr="002829D8" w:rsidRDefault="002829D8" w:rsidP="002829D8">
            <w:pPr>
              <w:spacing w:line="221" w:lineRule="auto"/>
              <w:rPr>
                <w:sz w:val="16"/>
                <w:szCs w:val="16"/>
              </w:rPr>
            </w:pPr>
            <w:r w:rsidRPr="002829D8">
              <w:rPr>
                <w:sz w:val="16"/>
                <w:szCs w:val="16"/>
              </w:rPr>
              <w:t>4 733,3</w:t>
            </w:r>
          </w:p>
        </w:tc>
        <w:tc>
          <w:tcPr>
            <w:tcW w:w="1228" w:type="dxa"/>
            <w:gridSpan w:val="2"/>
          </w:tcPr>
          <w:p w:rsidR="002829D8" w:rsidRPr="002829D8" w:rsidRDefault="002829D8" w:rsidP="002829D8">
            <w:pPr>
              <w:spacing w:line="221" w:lineRule="auto"/>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4 691,4</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4 691,4</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lang w:val="en-US"/>
              </w:rPr>
            </w:pPr>
            <w:r w:rsidRPr="002829D8">
              <w:rPr>
                <w:sz w:val="16"/>
                <w:szCs w:val="16"/>
              </w:rPr>
              <w:t>4 </w:t>
            </w:r>
            <w:r w:rsidRPr="002829D8">
              <w:rPr>
                <w:sz w:val="16"/>
                <w:szCs w:val="16"/>
                <w:lang w:val="en-US"/>
              </w:rPr>
              <w:t>983</w:t>
            </w:r>
            <w:r w:rsidRPr="002829D8">
              <w:rPr>
                <w:sz w:val="16"/>
                <w:szCs w:val="16"/>
              </w:rPr>
              <w:t>,</w:t>
            </w:r>
            <w:r w:rsidRPr="002829D8">
              <w:rPr>
                <w:sz w:val="16"/>
                <w:szCs w:val="16"/>
                <w:lang w:val="en-US"/>
              </w:rPr>
              <w:t>6</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4 </w:t>
            </w:r>
            <w:r w:rsidRPr="002829D8">
              <w:rPr>
                <w:sz w:val="16"/>
                <w:szCs w:val="16"/>
                <w:lang w:val="en-US"/>
              </w:rPr>
              <w:t>983</w:t>
            </w:r>
            <w:r w:rsidRPr="002829D8">
              <w:rPr>
                <w:sz w:val="16"/>
                <w:szCs w:val="16"/>
              </w:rPr>
              <w:t>,</w:t>
            </w:r>
            <w:r w:rsidRPr="002829D8">
              <w:rPr>
                <w:sz w:val="16"/>
                <w:szCs w:val="16"/>
                <w:lang w:val="en-US"/>
              </w:rPr>
              <w:t>6</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4 981,6</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4 981,6</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color w:val="FF0000"/>
                <w:sz w:val="16"/>
                <w:szCs w:val="16"/>
              </w:rPr>
            </w:pPr>
            <w:r w:rsidRPr="002829D8">
              <w:rPr>
                <w:bCs/>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4 656,5</w:t>
            </w:r>
          </w:p>
        </w:tc>
        <w:tc>
          <w:tcPr>
            <w:tcW w:w="1276" w:type="dxa"/>
          </w:tcPr>
          <w:p w:rsidR="002829D8" w:rsidRPr="002829D8" w:rsidRDefault="002829D8" w:rsidP="002829D8">
            <w:pPr>
              <w:rPr>
                <w:color w:val="FF0000"/>
                <w:sz w:val="16"/>
                <w:szCs w:val="16"/>
              </w:rPr>
            </w:pPr>
            <w:r w:rsidRPr="002829D8">
              <w:rPr>
                <w:color w:val="FF0000"/>
                <w:sz w:val="16"/>
                <w:szCs w:val="16"/>
              </w:rPr>
              <w:t>0,0</w:t>
            </w:r>
          </w:p>
        </w:tc>
        <w:tc>
          <w:tcPr>
            <w:tcW w:w="1134" w:type="dxa"/>
          </w:tcPr>
          <w:p w:rsidR="002829D8" w:rsidRPr="002829D8" w:rsidRDefault="002829D8" w:rsidP="002829D8">
            <w:pPr>
              <w:rPr>
                <w:color w:val="FF0000"/>
                <w:sz w:val="16"/>
                <w:szCs w:val="16"/>
              </w:rPr>
            </w:pPr>
            <w:r w:rsidRPr="002829D8">
              <w:rPr>
                <w:color w:val="FF0000"/>
                <w:sz w:val="16"/>
                <w:szCs w:val="16"/>
              </w:rPr>
              <w:t>4 656,5</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6 200,0</w:t>
            </w:r>
          </w:p>
        </w:tc>
        <w:tc>
          <w:tcPr>
            <w:tcW w:w="1276" w:type="dxa"/>
          </w:tcPr>
          <w:p w:rsidR="002829D8" w:rsidRPr="002829D8" w:rsidRDefault="002829D8" w:rsidP="002829D8">
            <w:pPr>
              <w:rPr>
                <w:color w:val="0000FF"/>
                <w:sz w:val="16"/>
                <w:szCs w:val="16"/>
              </w:rPr>
            </w:pPr>
            <w:r w:rsidRPr="002829D8">
              <w:rPr>
                <w:color w:val="0000FF"/>
                <w:sz w:val="16"/>
                <w:szCs w:val="16"/>
              </w:rPr>
              <w:t>0,0</w:t>
            </w:r>
          </w:p>
        </w:tc>
        <w:tc>
          <w:tcPr>
            <w:tcW w:w="1134" w:type="dxa"/>
          </w:tcPr>
          <w:p w:rsidR="002829D8" w:rsidRPr="002829D8" w:rsidRDefault="002829D8" w:rsidP="002829D8">
            <w:pPr>
              <w:rPr>
                <w:color w:val="0000FF"/>
                <w:sz w:val="16"/>
                <w:szCs w:val="16"/>
              </w:rPr>
            </w:pPr>
            <w:r w:rsidRPr="002829D8">
              <w:rPr>
                <w:color w:val="0000FF"/>
                <w:sz w:val="16"/>
                <w:szCs w:val="16"/>
              </w:rPr>
              <w:t>6 200,0</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2.26</w:t>
            </w:r>
          </w:p>
        </w:tc>
        <w:tc>
          <w:tcPr>
            <w:tcW w:w="1134" w:type="dxa"/>
            <w:vMerge w:val="restart"/>
          </w:tcPr>
          <w:p w:rsidR="002829D8" w:rsidRPr="002829D8" w:rsidRDefault="002829D8" w:rsidP="002829D8">
            <w:pPr>
              <w:spacing w:line="221" w:lineRule="auto"/>
              <w:rPr>
                <w:sz w:val="16"/>
                <w:szCs w:val="16"/>
              </w:rPr>
            </w:pPr>
            <w:r w:rsidRPr="002829D8">
              <w:rPr>
                <w:sz w:val="16"/>
                <w:szCs w:val="16"/>
              </w:rPr>
              <w:t>Ежемесячное денежное вознаграждение за классное руководство педагогическим работникам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
                <w:color w:val="0000FF"/>
                <w:sz w:val="16"/>
                <w:szCs w:val="16"/>
              </w:rPr>
              <w:t>2016-2027</w:t>
            </w:r>
          </w:p>
        </w:tc>
        <w:tc>
          <w:tcPr>
            <w:tcW w:w="1275" w:type="dxa"/>
          </w:tcPr>
          <w:p w:rsidR="002829D8" w:rsidRPr="002829D8" w:rsidRDefault="002829D8" w:rsidP="002829D8">
            <w:pPr>
              <w:rPr>
                <w:b/>
                <w:color w:val="0000FF"/>
                <w:sz w:val="16"/>
                <w:szCs w:val="16"/>
              </w:rPr>
            </w:pPr>
            <w:r w:rsidRPr="002829D8">
              <w:rPr>
                <w:b/>
                <w:color w:val="0000FF"/>
                <w:sz w:val="16"/>
                <w:szCs w:val="16"/>
              </w:rPr>
              <w:t>115 113,1</w:t>
            </w:r>
          </w:p>
        </w:tc>
        <w:tc>
          <w:tcPr>
            <w:tcW w:w="1276" w:type="dxa"/>
          </w:tcPr>
          <w:p w:rsidR="002829D8" w:rsidRPr="002829D8" w:rsidRDefault="002829D8" w:rsidP="002829D8">
            <w:pPr>
              <w:rPr>
                <w:b/>
                <w:color w:val="0000FF"/>
                <w:sz w:val="16"/>
                <w:szCs w:val="16"/>
              </w:rPr>
            </w:pPr>
            <w:r w:rsidRPr="002829D8">
              <w:rPr>
                <w:b/>
                <w:color w:val="0000FF"/>
                <w:sz w:val="16"/>
                <w:szCs w:val="16"/>
              </w:rPr>
              <w:t>115 113,1</w:t>
            </w:r>
          </w:p>
        </w:tc>
        <w:tc>
          <w:tcPr>
            <w:tcW w:w="1134" w:type="dxa"/>
          </w:tcPr>
          <w:p w:rsidR="002829D8" w:rsidRPr="002829D8" w:rsidRDefault="002829D8" w:rsidP="002829D8">
            <w:pPr>
              <w:rPr>
                <w:b/>
                <w:color w:val="0000FF"/>
                <w:sz w:val="16"/>
                <w:szCs w:val="16"/>
              </w:rPr>
            </w:pPr>
            <w:r w:rsidRPr="002829D8">
              <w:rPr>
                <w:b/>
                <w:color w:val="0000FF"/>
                <w:sz w:val="16"/>
                <w:szCs w:val="16"/>
              </w:rPr>
              <w:t>0,0</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spacing w:line="221" w:lineRule="auto"/>
              <w:rPr>
                <w:b/>
                <w:sz w:val="16"/>
                <w:szCs w:val="16"/>
              </w:rPr>
            </w:pPr>
            <w:r w:rsidRPr="002829D8">
              <w:rPr>
                <w:sz w:val="16"/>
                <w:szCs w:val="16"/>
              </w:rPr>
              <w:t>Управление социальной политики Администрации МО Билибинский муниципальный район, учреждения образования</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b/>
                <w:sz w:val="16"/>
                <w:szCs w:val="16"/>
              </w:rPr>
            </w:pPr>
            <w:r w:rsidRPr="002829D8">
              <w:rPr>
                <w:sz w:val="16"/>
                <w:szCs w:val="16"/>
              </w:rPr>
              <w:t>2020</w:t>
            </w:r>
          </w:p>
        </w:tc>
        <w:tc>
          <w:tcPr>
            <w:tcW w:w="1275" w:type="dxa"/>
          </w:tcPr>
          <w:p w:rsidR="002829D8" w:rsidRPr="002829D8" w:rsidRDefault="002829D8" w:rsidP="002829D8">
            <w:pPr>
              <w:spacing w:line="221" w:lineRule="auto"/>
              <w:rPr>
                <w:sz w:val="16"/>
                <w:szCs w:val="16"/>
              </w:rPr>
            </w:pPr>
            <w:r w:rsidRPr="002829D8">
              <w:rPr>
                <w:sz w:val="16"/>
                <w:szCs w:val="16"/>
              </w:rPr>
              <w:t>5 468,4</w:t>
            </w:r>
          </w:p>
        </w:tc>
        <w:tc>
          <w:tcPr>
            <w:tcW w:w="1276" w:type="dxa"/>
          </w:tcPr>
          <w:p w:rsidR="002829D8" w:rsidRPr="002829D8" w:rsidRDefault="002829D8" w:rsidP="002829D8">
            <w:pPr>
              <w:spacing w:line="221" w:lineRule="auto"/>
              <w:rPr>
                <w:sz w:val="16"/>
                <w:szCs w:val="16"/>
              </w:rPr>
            </w:pPr>
            <w:r w:rsidRPr="002829D8">
              <w:rPr>
                <w:sz w:val="16"/>
                <w:szCs w:val="16"/>
              </w:rPr>
              <w:t>5 468,4</w:t>
            </w:r>
          </w:p>
        </w:tc>
        <w:tc>
          <w:tcPr>
            <w:tcW w:w="1134" w:type="dxa"/>
          </w:tcPr>
          <w:p w:rsidR="002829D8" w:rsidRPr="002829D8" w:rsidRDefault="002829D8" w:rsidP="002829D8">
            <w:pPr>
              <w:spacing w:line="221" w:lineRule="auto"/>
              <w:rPr>
                <w:sz w:val="16"/>
                <w:szCs w:val="16"/>
              </w:rPr>
            </w:pPr>
            <w:r w:rsidRPr="002829D8">
              <w:rPr>
                <w:sz w:val="16"/>
                <w:szCs w:val="16"/>
              </w:rPr>
              <w:t>0,0</w:t>
            </w:r>
          </w:p>
        </w:tc>
        <w:tc>
          <w:tcPr>
            <w:tcW w:w="1228" w:type="dxa"/>
            <w:gridSpan w:val="2"/>
          </w:tcPr>
          <w:p w:rsidR="002829D8" w:rsidRPr="002829D8" w:rsidRDefault="002829D8" w:rsidP="002829D8">
            <w:pPr>
              <w:spacing w:line="221" w:lineRule="auto"/>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16 327,0</w:t>
            </w:r>
          </w:p>
        </w:tc>
        <w:tc>
          <w:tcPr>
            <w:tcW w:w="1276" w:type="dxa"/>
          </w:tcPr>
          <w:p w:rsidR="002829D8" w:rsidRPr="002829D8" w:rsidRDefault="002829D8" w:rsidP="002829D8">
            <w:pPr>
              <w:rPr>
                <w:sz w:val="16"/>
                <w:szCs w:val="16"/>
              </w:rPr>
            </w:pPr>
            <w:r w:rsidRPr="002829D8">
              <w:rPr>
                <w:sz w:val="16"/>
                <w:szCs w:val="16"/>
              </w:rPr>
              <w:t>16 327,0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16 095,8</w:t>
            </w:r>
          </w:p>
        </w:tc>
        <w:tc>
          <w:tcPr>
            <w:tcW w:w="1276" w:type="dxa"/>
          </w:tcPr>
          <w:p w:rsidR="002829D8" w:rsidRPr="002829D8" w:rsidRDefault="002829D8" w:rsidP="002829D8">
            <w:pPr>
              <w:rPr>
                <w:sz w:val="16"/>
                <w:szCs w:val="16"/>
              </w:rPr>
            </w:pPr>
            <w:r w:rsidRPr="002829D8">
              <w:rPr>
                <w:sz w:val="16"/>
                <w:szCs w:val="16"/>
              </w:rPr>
              <w:t>16 095,8</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17 030,1</w:t>
            </w:r>
          </w:p>
        </w:tc>
        <w:tc>
          <w:tcPr>
            <w:tcW w:w="1276" w:type="dxa"/>
          </w:tcPr>
          <w:p w:rsidR="002829D8" w:rsidRPr="002829D8" w:rsidRDefault="002829D8" w:rsidP="002829D8">
            <w:pPr>
              <w:rPr>
                <w:sz w:val="16"/>
                <w:szCs w:val="16"/>
              </w:rPr>
            </w:pPr>
            <w:r w:rsidRPr="002829D8">
              <w:rPr>
                <w:sz w:val="16"/>
                <w:szCs w:val="16"/>
              </w:rPr>
              <w:t>17 030,1</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color w:val="FF0000"/>
                <w:sz w:val="16"/>
                <w:szCs w:val="16"/>
              </w:rPr>
            </w:pPr>
            <w:r w:rsidRPr="002829D8">
              <w:rPr>
                <w:bCs/>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28 904,7</w:t>
            </w:r>
          </w:p>
        </w:tc>
        <w:tc>
          <w:tcPr>
            <w:tcW w:w="1276" w:type="dxa"/>
          </w:tcPr>
          <w:p w:rsidR="002829D8" w:rsidRPr="002829D8" w:rsidRDefault="002829D8" w:rsidP="002829D8">
            <w:pPr>
              <w:rPr>
                <w:color w:val="FF0000"/>
                <w:sz w:val="16"/>
                <w:szCs w:val="16"/>
              </w:rPr>
            </w:pPr>
            <w:r w:rsidRPr="002829D8">
              <w:rPr>
                <w:color w:val="FF0000"/>
                <w:sz w:val="16"/>
                <w:szCs w:val="16"/>
              </w:rPr>
              <w:t>28 904,7</w:t>
            </w:r>
          </w:p>
        </w:tc>
        <w:tc>
          <w:tcPr>
            <w:tcW w:w="1134" w:type="dxa"/>
          </w:tcPr>
          <w:p w:rsidR="002829D8" w:rsidRPr="002829D8" w:rsidRDefault="002829D8" w:rsidP="002829D8">
            <w:pPr>
              <w:rPr>
                <w:color w:val="FF0000"/>
                <w:sz w:val="16"/>
                <w:szCs w:val="16"/>
              </w:rPr>
            </w:pPr>
            <w:r w:rsidRPr="002829D8">
              <w:rPr>
                <w:color w:val="FF0000"/>
                <w:sz w:val="16"/>
                <w:szCs w:val="16"/>
              </w:rPr>
              <w:t>0,0</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31 404,3</w:t>
            </w:r>
          </w:p>
        </w:tc>
        <w:tc>
          <w:tcPr>
            <w:tcW w:w="1276" w:type="dxa"/>
          </w:tcPr>
          <w:p w:rsidR="002829D8" w:rsidRPr="002829D8" w:rsidRDefault="002829D8" w:rsidP="002829D8">
            <w:pPr>
              <w:rPr>
                <w:color w:val="0000FF"/>
                <w:sz w:val="16"/>
                <w:szCs w:val="16"/>
              </w:rPr>
            </w:pPr>
            <w:r w:rsidRPr="002829D8">
              <w:rPr>
                <w:color w:val="0000FF"/>
                <w:sz w:val="16"/>
                <w:szCs w:val="16"/>
              </w:rPr>
              <w:t>31 404,3</w:t>
            </w:r>
          </w:p>
        </w:tc>
        <w:tc>
          <w:tcPr>
            <w:tcW w:w="1134" w:type="dxa"/>
          </w:tcPr>
          <w:p w:rsidR="002829D8" w:rsidRPr="002829D8" w:rsidRDefault="002829D8" w:rsidP="002829D8">
            <w:pPr>
              <w:rPr>
                <w:color w:val="0000FF"/>
                <w:sz w:val="16"/>
                <w:szCs w:val="16"/>
              </w:rPr>
            </w:pPr>
            <w:r w:rsidRPr="002829D8">
              <w:rPr>
                <w:color w:val="0000FF"/>
                <w:sz w:val="16"/>
                <w:szCs w:val="16"/>
              </w:rPr>
              <w:t>0,0</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2.27</w:t>
            </w:r>
          </w:p>
        </w:tc>
        <w:tc>
          <w:tcPr>
            <w:tcW w:w="1134" w:type="dxa"/>
            <w:vMerge w:val="restart"/>
          </w:tcPr>
          <w:p w:rsidR="002829D8" w:rsidRPr="002829D8" w:rsidRDefault="002829D8" w:rsidP="002829D8">
            <w:pPr>
              <w:spacing w:line="221" w:lineRule="auto"/>
              <w:rPr>
                <w:sz w:val="16"/>
                <w:szCs w:val="16"/>
              </w:rPr>
            </w:pPr>
            <w:r w:rsidRPr="002829D8">
              <w:rPr>
                <w:sz w:val="16"/>
                <w:szCs w:val="16"/>
              </w:rPr>
              <w:t>Субсидии на организацию бесплатного горячего питания для обучающихся, осваивающих образовательные программы  начального общего образования (Предоставление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
                <w:sz w:val="16"/>
                <w:szCs w:val="16"/>
              </w:rPr>
              <w:t>2016-2027</w:t>
            </w:r>
          </w:p>
        </w:tc>
        <w:tc>
          <w:tcPr>
            <w:tcW w:w="1275" w:type="dxa"/>
          </w:tcPr>
          <w:p w:rsidR="002829D8" w:rsidRPr="002829D8" w:rsidRDefault="002829D8" w:rsidP="002829D8">
            <w:pPr>
              <w:rPr>
                <w:b/>
                <w:sz w:val="16"/>
                <w:szCs w:val="16"/>
              </w:rPr>
            </w:pPr>
            <w:r w:rsidRPr="002829D8">
              <w:rPr>
                <w:b/>
                <w:sz w:val="16"/>
                <w:szCs w:val="16"/>
              </w:rPr>
              <w:t>6 930,9</w:t>
            </w:r>
          </w:p>
        </w:tc>
        <w:tc>
          <w:tcPr>
            <w:tcW w:w="1276" w:type="dxa"/>
          </w:tcPr>
          <w:p w:rsidR="002829D8" w:rsidRPr="002829D8" w:rsidRDefault="002829D8" w:rsidP="002829D8">
            <w:pPr>
              <w:rPr>
                <w:b/>
                <w:sz w:val="16"/>
                <w:szCs w:val="16"/>
              </w:rPr>
            </w:pPr>
            <w:r w:rsidRPr="002829D8">
              <w:rPr>
                <w:b/>
                <w:sz w:val="16"/>
                <w:szCs w:val="16"/>
              </w:rPr>
              <w:t>6 896,2</w:t>
            </w:r>
          </w:p>
        </w:tc>
        <w:tc>
          <w:tcPr>
            <w:tcW w:w="1134" w:type="dxa"/>
          </w:tcPr>
          <w:p w:rsidR="002829D8" w:rsidRPr="002829D8" w:rsidRDefault="002829D8" w:rsidP="002829D8">
            <w:pPr>
              <w:spacing w:line="221" w:lineRule="auto"/>
              <w:rPr>
                <w:b/>
                <w:sz w:val="16"/>
                <w:szCs w:val="16"/>
              </w:rPr>
            </w:pPr>
            <w:r w:rsidRPr="002829D8">
              <w:rPr>
                <w:b/>
                <w:sz w:val="16"/>
                <w:szCs w:val="16"/>
              </w:rPr>
              <w:t>34,7</w:t>
            </w:r>
          </w:p>
        </w:tc>
        <w:tc>
          <w:tcPr>
            <w:tcW w:w="1228" w:type="dxa"/>
            <w:gridSpan w:val="2"/>
          </w:tcPr>
          <w:p w:rsidR="002829D8" w:rsidRPr="002829D8" w:rsidRDefault="002829D8" w:rsidP="002829D8">
            <w:pPr>
              <w:spacing w:line="221" w:lineRule="auto"/>
              <w:rPr>
                <w:b/>
                <w:sz w:val="16"/>
                <w:szCs w:val="16"/>
              </w:rPr>
            </w:pPr>
            <w:r w:rsidRPr="002829D8">
              <w:rPr>
                <w:b/>
                <w:sz w:val="16"/>
                <w:szCs w:val="16"/>
              </w:rPr>
              <w:t>0,0</w:t>
            </w:r>
          </w:p>
        </w:tc>
        <w:tc>
          <w:tcPr>
            <w:tcW w:w="1749" w:type="dxa"/>
            <w:vMerge w:val="restart"/>
          </w:tcPr>
          <w:p w:rsidR="002829D8" w:rsidRPr="002829D8" w:rsidRDefault="002829D8" w:rsidP="002829D8">
            <w:pPr>
              <w:spacing w:line="221" w:lineRule="auto"/>
              <w:rPr>
                <w:b/>
                <w:sz w:val="16"/>
                <w:szCs w:val="16"/>
              </w:rPr>
            </w:pPr>
            <w:r w:rsidRPr="002829D8">
              <w:rPr>
                <w:sz w:val="16"/>
                <w:szCs w:val="16"/>
              </w:rPr>
              <w:t>Управление социальной политики Администрации МО Билибинский муниципальный район, учреждения образования</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spacing w:line="221" w:lineRule="auto"/>
              <w:rPr>
                <w:b/>
                <w:sz w:val="16"/>
                <w:szCs w:val="16"/>
              </w:rPr>
            </w:pPr>
            <w:r w:rsidRPr="002829D8">
              <w:rPr>
                <w:sz w:val="16"/>
                <w:szCs w:val="16"/>
              </w:rPr>
              <w:t>2020</w:t>
            </w:r>
          </w:p>
        </w:tc>
        <w:tc>
          <w:tcPr>
            <w:tcW w:w="1275" w:type="dxa"/>
          </w:tcPr>
          <w:p w:rsidR="002829D8" w:rsidRPr="002829D8" w:rsidRDefault="002829D8" w:rsidP="002829D8">
            <w:pPr>
              <w:rPr>
                <w:sz w:val="16"/>
                <w:szCs w:val="16"/>
              </w:rPr>
            </w:pPr>
            <w:r w:rsidRPr="002829D8">
              <w:rPr>
                <w:sz w:val="16"/>
                <w:szCs w:val="16"/>
              </w:rPr>
              <w:t>6 930,9</w:t>
            </w:r>
          </w:p>
        </w:tc>
        <w:tc>
          <w:tcPr>
            <w:tcW w:w="1276" w:type="dxa"/>
          </w:tcPr>
          <w:p w:rsidR="002829D8" w:rsidRPr="002829D8" w:rsidRDefault="002829D8" w:rsidP="002829D8">
            <w:pPr>
              <w:rPr>
                <w:sz w:val="16"/>
                <w:szCs w:val="16"/>
              </w:rPr>
            </w:pPr>
            <w:r w:rsidRPr="002829D8">
              <w:rPr>
                <w:sz w:val="16"/>
                <w:szCs w:val="16"/>
              </w:rPr>
              <w:t>6 896,2</w:t>
            </w:r>
          </w:p>
        </w:tc>
        <w:tc>
          <w:tcPr>
            <w:tcW w:w="1134" w:type="dxa"/>
          </w:tcPr>
          <w:p w:rsidR="002829D8" w:rsidRPr="002829D8" w:rsidRDefault="002829D8" w:rsidP="002829D8">
            <w:pPr>
              <w:spacing w:line="221" w:lineRule="auto"/>
              <w:rPr>
                <w:sz w:val="16"/>
                <w:szCs w:val="16"/>
              </w:rPr>
            </w:pPr>
            <w:r w:rsidRPr="002829D8">
              <w:rPr>
                <w:sz w:val="16"/>
                <w:szCs w:val="16"/>
              </w:rPr>
              <w:t>34,7</w:t>
            </w:r>
          </w:p>
        </w:tc>
        <w:tc>
          <w:tcPr>
            <w:tcW w:w="1228" w:type="dxa"/>
            <w:gridSpan w:val="2"/>
          </w:tcPr>
          <w:p w:rsidR="002829D8" w:rsidRPr="002829D8" w:rsidRDefault="002829D8" w:rsidP="002829D8">
            <w:pPr>
              <w:spacing w:line="221" w:lineRule="auto"/>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2024</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2025</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2.28</w:t>
            </w:r>
          </w:p>
        </w:tc>
        <w:tc>
          <w:tcPr>
            <w:tcW w:w="1134" w:type="dxa"/>
            <w:vMerge w:val="restart"/>
          </w:tcPr>
          <w:p w:rsidR="002829D8" w:rsidRPr="002829D8" w:rsidRDefault="002829D8" w:rsidP="002829D8">
            <w:pPr>
              <w:spacing w:line="221" w:lineRule="auto"/>
              <w:rPr>
                <w:b/>
                <w:sz w:val="16"/>
                <w:szCs w:val="16"/>
              </w:rPr>
            </w:pPr>
            <w:r w:rsidRPr="002829D8">
              <w:rPr>
                <w:sz w:val="16"/>
                <w:szCs w:val="16"/>
              </w:rPr>
              <w:t>Расходы на организацию бесплатного горячего питания для обучающихся, осваивающих образовательные программы  начального общего образования (Предоставление субсидий бюджетным, автономным, учреждениям и иным некоммерческим организациям)</w:t>
            </w: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
                <w:color w:val="0000FF"/>
                <w:sz w:val="16"/>
                <w:szCs w:val="16"/>
              </w:rPr>
              <w:t>2016-2027</w:t>
            </w:r>
          </w:p>
        </w:tc>
        <w:tc>
          <w:tcPr>
            <w:tcW w:w="1275" w:type="dxa"/>
          </w:tcPr>
          <w:p w:rsidR="002829D8" w:rsidRPr="002829D8" w:rsidRDefault="002829D8" w:rsidP="002829D8">
            <w:pPr>
              <w:rPr>
                <w:b/>
                <w:color w:val="0000FF"/>
                <w:sz w:val="16"/>
                <w:szCs w:val="16"/>
              </w:rPr>
            </w:pPr>
            <w:r w:rsidRPr="002829D8">
              <w:rPr>
                <w:b/>
                <w:color w:val="0000FF"/>
                <w:sz w:val="16"/>
                <w:szCs w:val="16"/>
              </w:rPr>
              <w:t>89 627,7</w:t>
            </w:r>
          </w:p>
        </w:tc>
        <w:tc>
          <w:tcPr>
            <w:tcW w:w="1276" w:type="dxa"/>
          </w:tcPr>
          <w:p w:rsidR="002829D8" w:rsidRPr="002829D8" w:rsidRDefault="002829D8" w:rsidP="002829D8">
            <w:pPr>
              <w:rPr>
                <w:b/>
                <w:color w:val="0000FF"/>
                <w:sz w:val="16"/>
                <w:szCs w:val="16"/>
              </w:rPr>
            </w:pPr>
            <w:r w:rsidRPr="002829D8">
              <w:rPr>
                <w:b/>
                <w:color w:val="0000FF"/>
                <w:sz w:val="16"/>
                <w:szCs w:val="16"/>
              </w:rPr>
              <w:t>89 272,4</w:t>
            </w:r>
          </w:p>
        </w:tc>
        <w:tc>
          <w:tcPr>
            <w:tcW w:w="1134" w:type="dxa"/>
          </w:tcPr>
          <w:p w:rsidR="002829D8" w:rsidRPr="002829D8" w:rsidRDefault="002829D8" w:rsidP="002829D8">
            <w:pPr>
              <w:rPr>
                <w:b/>
                <w:color w:val="0000FF"/>
                <w:sz w:val="16"/>
                <w:szCs w:val="16"/>
              </w:rPr>
            </w:pPr>
            <w:r w:rsidRPr="002829D8">
              <w:rPr>
                <w:b/>
                <w:color w:val="0000FF"/>
                <w:sz w:val="16"/>
                <w:szCs w:val="16"/>
              </w:rPr>
              <w:t>355,3</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spacing w:line="221" w:lineRule="auto"/>
              <w:rPr>
                <w:b/>
                <w:sz w:val="16"/>
                <w:szCs w:val="16"/>
              </w:rPr>
            </w:pPr>
            <w:r w:rsidRPr="002829D8">
              <w:rPr>
                <w:sz w:val="16"/>
                <w:szCs w:val="16"/>
              </w:rPr>
              <w:t>Управление социальной политики Администрации МО Билибинский муниципальный район, учреждения образования</w:t>
            </w: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18 603,1</w:t>
            </w:r>
          </w:p>
        </w:tc>
        <w:tc>
          <w:tcPr>
            <w:tcW w:w="1276" w:type="dxa"/>
          </w:tcPr>
          <w:p w:rsidR="002829D8" w:rsidRPr="002829D8" w:rsidRDefault="002829D8" w:rsidP="002829D8">
            <w:pPr>
              <w:rPr>
                <w:sz w:val="16"/>
                <w:szCs w:val="16"/>
              </w:rPr>
            </w:pPr>
            <w:r w:rsidRPr="002829D8">
              <w:rPr>
                <w:sz w:val="16"/>
                <w:szCs w:val="16"/>
              </w:rPr>
              <w:t>18 603,1</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rPr>
            </w:pPr>
            <w:r w:rsidRPr="002829D8">
              <w:rPr>
                <w:sz w:val="16"/>
                <w:szCs w:val="16"/>
              </w:rPr>
              <w:t>19 596,8</w:t>
            </w:r>
          </w:p>
        </w:tc>
        <w:tc>
          <w:tcPr>
            <w:tcW w:w="1276" w:type="dxa"/>
          </w:tcPr>
          <w:p w:rsidR="002829D8" w:rsidRPr="002829D8" w:rsidRDefault="002829D8" w:rsidP="002829D8">
            <w:pPr>
              <w:rPr>
                <w:sz w:val="16"/>
                <w:szCs w:val="16"/>
              </w:rPr>
            </w:pPr>
            <w:r w:rsidRPr="002829D8">
              <w:rPr>
                <w:sz w:val="16"/>
                <w:szCs w:val="16"/>
              </w:rPr>
              <w:t>19 498,8</w:t>
            </w:r>
          </w:p>
        </w:tc>
        <w:tc>
          <w:tcPr>
            <w:tcW w:w="1134" w:type="dxa"/>
          </w:tcPr>
          <w:p w:rsidR="002829D8" w:rsidRPr="002829D8" w:rsidRDefault="002829D8" w:rsidP="002829D8">
            <w:pPr>
              <w:rPr>
                <w:sz w:val="16"/>
                <w:szCs w:val="16"/>
              </w:rPr>
            </w:pPr>
            <w:r w:rsidRPr="002829D8">
              <w:rPr>
                <w:sz w:val="16"/>
                <w:szCs w:val="16"/>
              </w:rPr>
              <w:t>98,0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16 891,7</w:t>
            </w:r>
          </w:p>
        </w:tc>
        <w:tc>
          <w:tcPr>
            <w:tcW w:w="1276" w:type="dxa"/>
          </w:tcPr>
          <w:p w:rsidR="002829D8" w:rsidRPr="002829D8" w:rsidRDefault="002829D8" w:rsidP="002829D8">
            <w:pPr>
              <w:rPr>
                <w:sz w:val="16"/>
                <w:szCs w:val="16"/>
              </w:rPr>
            </w:pPr>
            <w:r w:rsidRPr="002829D8">
              <w:rPr>
                <w:sz w:val="16"/>
                <w:szCs w:val="16"/>
              </w:rPr>
              <w:t>16 807,2</w:t>
            </w:r>
          </w:p>
        </w:tc>
        <w:tc>
          <w:tcPr>
            <w:tcW w:w="1134" w:type="dxa"/>
          </w:tcPr>
          <w:p w:rsidR="002829D8" w:rsidRPr="002829D8" w:rsidRDefault="002829D8" w:rsidP="002829D8">
            <w:pPr>
              <w:rPr>
                <w:sz w:val="16"/>
                <w:szCs w:val="16"/>
              </w:rPr>
            </w:pPr>
            <w:r w:rsidRPr="002829D8">
              <w:rPr>
                <w:sz w:val="16"/>
                <w:szCs w:val="16"/>
              </w:rPr>
              <w:t>84,5</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widowControl w:val="0"/>
              <w:autoSpaceDE w:val="0"/>
              <w:autoSpaceDN w:val="0"/>
              <w:adjustRightInd w:val="0"/>
              <w:spacing w:line="221" w:lineRule="auto"/>
              <w:rPr>
                <w:bCs/>
                <w:color w:val="FF0000"/>
                <w:sz w:val="16"/>
                <w:szCs w:val="16"/>
              </w:rPr>
            </w:pPr>
            <w:r w:rsidRPr="002829D8">
              <w:rPr>
                <w:bCs/>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16 729,1</w:t>
            </w:r>
          </w:p>
        </w:tc>
        <w:tc>
          <w:tcPr>
            <w:tcW w:w="1276" w:type="dxa"/>
          </w:tcPr>
          <w:p w:rsidR="002829D8" w:rsidRPr="002829D8" w:rsidRDefault="002829D8" w:rsidP="002829D8">
            <w:pPr>
              <w:rPr>
                <w:color w:val="FF0000"/>
                <w:sz w:val="16"/>
                <w:szCs w:val="16"/>
              </w:rPr>
            </w:pPr>
            <w:r w:rsidRPr="002829D8">
              <w:rPr>
                <w:color w:val="FF0000"/>
                <w:sz w:val="16"/>
                <w:szCs w:val="16"/>
              </w:rPr>
              <w:t>16 645,4</w:t>
            </w:r>
          </w:p>
        </w:tc>
        <w:tc>
          <w:tcPr>
            <w:tcW w:w="1134" w:type="dxa"/>
          </w:tcPr>
          <w:p w:rsidR="002829D8" w:rsidRPr="002829D8" w:rsidRDefault="002829D8" w:rsidP="002829D8">
            <w:pPr>
              <w:rPr>
                <w:color w:val="FF0000"/>
                <w:sz w:val="16"/>
                <w:szCs w:val="16"/>
              </w:rPr>
            </w:pPr>
            <w:r w:rsidRPr="002829D8">
              <w:rPr>
                <w:color w:val="FF0000"/>
                <w:sz w:val="16"/>
                <w:szCs w:val="16"/>
              </w:rPr>
              <w:t>83,7</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17 807,0</w:t>
            </w:r>
          </w:p>
        </w:tc>
        <w:tc>
          <w:tcPr>
            <w:tcW w:w="1276" w:type="dxa"/>
          </w:tcPr>
          <w:p w:rsidR="002829D8" w:rsidRPr="002829D8" w:rsidRDefault="002829D8" w:rsidP="002829D8">
            <w:pPr>
              <w:rPr>
                <w:color w:val="0000FF"/>
                <w:sz w:val="16"/>
                <w:szCs w:val="16"/>
              </w:rPr>
            </w:pPr>
            <w:r w:rsidRPr="002829D8">
              <w:rPr>
                <w:color w:val="0000FF"/>
                <w:sz w:val="16"/>
                <w:szCs w:val="16"/>
              </w:rPr>
              <w:t>17 717,9</w:t>
            </w:r>
          </w:p>
        </w:tc>
        <w:tc>
          <w:tcPr>
            <w:tcW w:w="1134" w:type="dxa"/>
          </w:tcPr>
          <w:p w:rsidR="002829D8" w:rsidRPr="002829D8" w:rsidRDefault="002829D8" w:rsidP="002829D8">
            <w:pPr>
              <w:rPr>
                <w:color w:val="0000FF"/>
                <w:sz w:val="16"/>
                <w:szCs w:val="16"/>
              </w:rPr>
            </w:pPr>
            <w:r w:rsidRPr="002829D8">
              <w:rPr>
                <w:color w:val="0000FF"/>
                <w:sz w:val="16"/>
                <w:szCs w:val="16"/>
              </w:rPr>
              <w:t>89,1</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r w:rsidRPr="002829D8">
              <w:rPr>
                <w:b/>
                <w:sz w:val="16"/>
                <w:szCs w:val="16"/>
              </w:rPr>
              <w:t>2.2</w:t>
            </w:r>
            <w:r w:rsidRPr="002829D8">
              <w:rPr>
                <w:b/>
                <w:sz w:val="16"/>
                <w:szCs w:val="16"/>
              </w:rPr>
              <w:lastRenderedPageBreak/>
              <w:t>9</w:t>
            </w:r>
          </w:p>
        </w:tc>
        <w:tc>
          <w:tcPr>
            <w:tcW w:w="1134" w:type="dxa"/>
            <w:vMerge w:val="restart"/>
          </w:tcPr>
          <w:p w:rsidR="002829D8" w:rsidRPr="002829D8" w:rsidRDefault="002829D8" w:rsidP="002829D8">
            <w:pPr>
              <w:spacing w:line="221" w:lineRule="auto"/>
              <w:rPr>
                <w:sz w:val="16"/>
                <w:szCs w:val="16"/>
              </w:rPr>
            </w:pPr>
            <w:proofErr w:type="gramStart"/>
            <w:r w:rsidRPr="002829D8">
              <w:rPr>
                <w:sz w:val="16"/>
                <w:szCs w:val="16"/>
              </w:rPr>
              <w:lastRenderedPageBreak/>
              <w:t xml:space="preserve">Иные </w:t>
            </w:r>
            <w:r w:rsidRPr="002829D8">
              <w:rPr>
                <w:sz w:val="16"/>
                <w:szCs w:val="16"/>
              </w:rPr>
              <w:lastRenderedPageBreak/>
              <w:t>межбюджетные трансферты  бюджетам муниципальных образований ЧАО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 общеобразовательных организаций, проф. образовательных организаций субъектов РФ, г. Байконура и федеральной территории «Сириус», муниципальных общеобразовательных организаций и проф. образовательных организаций (Предоставление субсидий бюджетным, автономным, учреждениям и иным некоммерческим организациям)</w:t>
            </w:r>
            <w:proofErr w:type="gramEnd"/>
          </w:p>
        </w:tc>
        <w:tc>
          <w:tcPr>
            <w:tcW w:w="1134" w:type="dxa"/>
          </w:tcPr>
          <w:p w:rsidR="002829D8" w:rsidRPr="002829D8" w:rsidRDefault="002829D8" w:rsidP="002829D8">
            <w:pPr>
              <w:rPr>
                <w:color w:val="0000FF"/>
                <w:sz w:val="16"/>
                <w:szCs w:val="16"/>
              </w:rPr>
            </w:pPr>
            <w:r w:rsidRPr="002829D8">
              <w:rPr>
                <w:b/>
                <w:color w:val="0000FF"/>
                <w:sz w:val="16"/>
                <w:szCs w:val="16"/>
              </w:rPr>
              <w:lastRenderedPageBreak/>
              <w:t>2016-2027</w:t>
            </w:r>
          </w:p>
        </w:tc>
        <w:tc>
          <w:tcPr>
            <w:tcW w:w="1275" w:type="dxa"/>
          </w:tcPr>
          <w:p w:rsidR="002829D8" w:rsidRPr="002829D8" w:rsidRDefault="002829D8" w:rsidP="002829D8">
            <w:pPr>
              <w:tabs>
                <w:tab w:val="left" w:pos="881"/>
              </w:tabs>
              <w:rPr>
                <w:b/>
                <w:color w:val="0000FF"/>
                <w:sz w:val="16"/>
                <w:szCs w:val="16"/>
              </w:rPr>
            </w:pPr>
            <w:r w:rsidRPr="002829D8">
              <w:rPr>
                <w:b/>
                <w:color w:val="0000FF"/>
                <w:sz w:val="16"/>
                <w:szCs w:val="16"/>
              </w:rPr>
              <w:t>312,5</w:t>
            </w:r>
          </w:p>
        </w:tc>
        <w:tc>
          <w:tcPr>
            <w:tcW w:w="1276" w:type="dxa"/>
          </w:tcPr>
          <w:p w:rsidR="002829D8" w:rsidRPr="002829D8" w:rsidRDefault="002829D8" w:rsidP="002829D8">
            <w:pPr>
              <w:rPr>
                <w:b/>
                <w:color w:val="0000FF"/>
                <w:sz w:val="16"/>
                <w:szCs w:val="16"/>
              </w:rPr>
            </w:pPr>
            <w:r w:rsidRPr="002829D8">
              <w:rPr>
                <w:b/>
                <w:color w:val="0000FF"/>
                <w:sz w:val="16"/>
                <w:szCs w:val="16"/>
              </w:rPr>
              <w:t>312,5</w:t>
            </w:r>
          </w:p>
        </w:tc>
        <w:tc>
          <w:tcPr>
            <w:tcW w:w="1134" w:type="dxa"/>
          </w:tcPr>
          <w:p w:rsidR="002829D8" w:rsidRPr="002829D8" w:rsidRDefault="002829D8" w:rsidP="002829D8">
            <w:pPr>
              <w:rPr>
                <w:b/>
                <w:color w:val="0000FF"/>
                <w:sz w:val="16"/>
                <w:szCs w:val="16"/>
              </w:rPr>
            </w:pPr>
            <w:r w:rsidRPr="002829D8">
              <w:rPr>
                <w:b/>
                <w:color w:val="0000FF"/>
                <w:sz w:val="16"/>
                <w:szCs w:val="16"/>
              </w:rPr>
              <w:t>0,0</w:t>
            </w:r>
          </w:p>
        </w:tc>
        <w:tc>
          <w:tcPr>
            <w:tcW w:w="1228" w:type="dxa"/>
            <w:gridSpan w:val="2"/>
          </w:tcPr>
          <w:p w:rsidR="002829D8" w:rsidRPr="002829D8" w:rsidRDefault="002829D8" w:rsidP="002829D8">
            <w:pPr>
              <w:rPr>
                <w:b/>
                <w:color w:val="0000FF"/>
                <w:sz w:val="16"/>
                <w:szCs w:val="16"/>
              </w:rPr>
            </w:pPr>
            <w:r w:rsidRPr="002829D8">
              <w:rPr>
                <w:b/>
                <w:color w:val="0000FF"/>
                <w:sz w:val="16"/>
                <w:szCs w:val="16"/>
              </w:rPr>
              <w:t>0,0</w:t>
            </w:r>
          </w:p>
        </w:tc>
        <w:tc>
          <w:tcPr>
            <w:tcW w:w="1749" w:type="dxa"/>
            <w:vMerge w:val="restart"/>
          </w:tcPr>
          <w:p w:rsidR="002829D8" w:rsidRPr="002829D8" w:rsidRDefault="002829D8" w:rsidP="002829D8">
            <w:pPr>
              <w:spacing w:line="221" w:lineRule="auto"/>
              <w:rPr>
                <w:b/>
                <w:sz w:val="16"/>
                <w:szCs w:val="16"/>
              </w:rPr>
            </w:pPr>
            <w:r w:rsidRPr="002829D8">
              <w:rPr>
                <w:sz w:val="16"/>
                <w:szCs w:val="16"/>
              </w:rPr>
              <w:t xml:space="preserve">Управление </w:t>
            </w:r>
            <w:r w:rsidRPr="002829D8">
              <w:rPr>
                <w:sz w:val="16"/>
                <w:szCs w:val="16"/>
              </w:rPr>
              <w:lastRenderedPageBreak/>
              <w:t>социальной политики Администрации МО Билибинский муниципальный район, учреждения образования</w:t>
            </w:r>
          </w:p>
        </w:tc>
      </w:tr>
      <w:tr w:rsidR="002829D8" w:rsidRPr="002829D8" w:rsidTr="00A02820">
        <w:tc>
          <w:tcPr>
            <w:tcW w:w="426" w:type="dxa"/>
            <w:vMerge/>
          </w:tcPr>
          <w:p w:rsidR="002829D8" w:rsidRPr="002829D8" w:rsidRDefault="002829D8" w:rsidP="002829D8">
            <w:pPr>
              <w:rPr>
                <w:b/>
                <w:sz w:val="16"/>
                <w:szCs w:val="16"/>
              </w:rPr>
            </w:pPr>
          </w:p>
        </w:tc>
        <w:tc>
          <w:tcPr>
            <w:tcW w:w="1134" w:type="dxa"/>
            <w:vMerge/>
          </w:tcPr>
          <w:p w:rsidR="002829D8" w:rsidRPr="002829D8" w:rsidRDefault="002829D8" w:rsidP="002829D8">
            <w:pPr>
              <w:spacing w:line="221" w:lineRule="auto"/>
              <w:rPr>
                <w:sz w:val="16"/>
                <w:szCs w:val="16"/>
              </w:rPr>
            </w:pPr>
          </w:p>
        </w:tc>
        <w:tc>
          <w:tcPr>
            <w:tcW w:w="1134" w:type="dxa"/>
          </w:tcPr>
          <w:p w:rsidR="002829D8" w:rsidRPr="002829D8" w:rsidRDefault="002829D8" w:rsidP="002829D8">
            <w:pPr>
              <w:rPr>
                <w:color w:val="FF0000"/>
                <w:sz w:val="16"/>
                <w:szCs w:val="16"/>
              </w:rPr>
            </w:pPr>
            <w:r w:rsidRPr="002829D8">
              <w:rPr>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78,1</w:t>
            </w:r>
          </w:p>
        </w:tc>
        <w:tc>
          <w:tcPr>
            <w:tcW w:w="1276" w:type="dxa"/>
          </w:tcPr>
          <w:p w:rsidR="002829D8" w:rsidRPr="002829D8" w:rsidRDefault="002829D8" w:rsidP="002829D8">
            <w:pPr>
              <w:rPr>
                <w:color w:val="FF0000"/>
                <w:sz w:val="16"/>
                <w:szCs w:val="16"/>
              </w:rPr>
            </w:pPr>
            <w:r w:rsidRPr="002829D8">
              <w:rPr>
                <w:color w:val="FF0000"/>
                <w:sz w:val="16"/>
                <w:szCs w:val="16"/>
              </w:rPr>
              <w:t>78,1</w:t>
            </w:r>
          </w:p>
        </w:tc>
        <w:tc>
          <w:tcPr>
            <w:tcW w:w="1134" w:type="dxa"/>
          </w:tcPr>
          <w:p w:rsidR="002829D8" w:rsidRPr="002829D8" w:rsidRDefault="002829D8" w:rsidP="002829D8">
            <w:pPr>
              <w:rPr>
                <w:color w:val="FF0000"/>
                <w:sz w:val="16"/>
                <w:szCs w:val="16"/>
              </w:rPr>
            </w:pPr>
            <w:r w:rsidRPr="002829D8">
              <w:rPr>
                <w:color w:val="FF0000"/>
                <w:sz w:val="16"/>
                <w:szCs w:val="16"/>
              </w:rPr>
              <w:t>0,0</w:t>
            </w:r>
          </w:p>
        </w:tc>
        <w:tc>
          <w:tcPr>
            <w:tcW w:w="1228" w:type="dxa"/>
            <w:gridSpan w:val="2"/>
          </w:tcPr>
          <w:p w:rsidR="002829D8" w:rsidRPr="002829D8" w:rsidRDefault="002829D8" w:rsidP="002829D8">
            <w:pPr>
              <w:rPr>
                <w:color w:val="FF0000"/>
                <w:sz w:val="16"/>
                <w:szCs w:val="16"/>
              </w:rPr>
            </w:pPr>
            <w:r w:rsidRPr="002829D8">
              <w:rPr>
                <w:color w:val="FF0000"/>
                <w:sz w:val="16"/>
                <w:szCs w:val="16"/>
              </w:rPr>
              <w:t>0,0</w:t>
            </w:r>
          </w:p>
        </w:tc>
        <w:tc>
          <w:tcPr>
            <w:tcW w:w="1749" w:type="dxa"/>
            <w:vMerge/>
          </w:tcPr>
          <w:p w:rsidR="002829D8" w:rsidRPr="002829D8" w:rsidRDefault="002829D8" w:rsidP="002829D8">
            <w:pPr>
              <w:spacing w:line="221" w:lineRule="auto"/>
              <w:rPr>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234,4</w:t>
            </w:r>
          </w:p>
        </w:tc>
        <w:tc>
          <w:tcPr>
            <w:tcW w:w="1276" w:type="dxa"/>
          </w:tcPr>
          <w:p w:rsidR="002829D8" w:rsidRPr="002829D8" w:rsidRDefault="002829D8" w:rsidP="002829D8">
            <w:pPr>
              <w:rPr>
                <w:color w:val="0000FF"/>
                <w:sz w:val="16"/>
                <w:szCs w:val="16"/>
              </w:rPr>
            </w:pPr>
            <w:r w:rsidRPr="002829D8">
              <w:rPr>
                <w:color w:val="0000FF"/>
                <w:sz w:val="16"/>
                <w:szCs w:val="16"/>
              </w:rPr>
              <w:t>234,4</w:t>
            </w:r>
          </w:p>
        </w:tc>
        <w:tc>
          <w:tcPr>
            <w:tcW w:w="1134" w:type="dxa"/>
          </w:tcPr>
          <w:p w:rsidR="002829D8" w:rsidRPr="002829D8" w:rsidRDefault="002829D8" w:rsidP="002829D8">
            <w:pPr>
              <w:rPr>
                <w:color w:val="0000FF"/>
                <w:sz w:val="16"/>
                <w:szCs w:val="16"/>
              </w:rPr>
            </w:pPr>
            <w:r w:rsidRPr="002829D8">
              <w:rPr>
                <w:color w:val="0000FF"/>
                <w:sz w:val="16"/>
                <w:szCs w:val="16"/>
              </w:rPr>
              <w:t>0,0</w:t>
            </w:r>
          </w:p>
        </w:tc>
        <w:tc>
          <w:tcPr>
            <w:tcW w:w="1228" w:type="dxa"/>
            <w:gridSpan w:val="2"/>
          </w:tcPr>
          <w:p w:rsidR="002829D8" w:rsidRPr="002829D8" w:rsidRDefault="002829D8" w:rsidP="002829D8">
            <w:pPr>
              <w:rPr>
                <w:color w:val="0000FF"/>
                <w:sz w:val="16"/>
                <w:szCs w:val="16"/>
              </w:rPr>
            </w:pPr>
            <w:r w:rsidRPr="002829D8">
              <w:rPr>
                <w:color w:val="0000FF"/>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tcPr>
          <w:p w:rsidR="002829D8" w:rsidRPr="002829D8" w:rsidRDefault="002829D8" w:rsidP="002829D8">
            <w:pPr>
              <w:ind w:left="708"/>
              <w:rPr>
                <w:b/>
                <w:sz w:val="16"/>
                <w:szCs w:val="16"/>
              </w:rPr>
            </w:pPr>
          </w:p>
        </w:tc>
        <w:tc>
          <w:tcPr>
            <w:tcW w:w="1134" w:type="dxa"/>
            <w:vMerge/>
          </w:tcPr>
          <w:p w:rsidR="002829D8" w:rsidRPr="002829D8" w:rsidRDefault="002829D8" w:rsidP="002829D8">
            <w:pPr>
              <w:spacing w:line="221" w:lineRule="auto"/>
              <w:ind w:left="708"/>
              <w:rPr>
                <w:b/>
                <w:sz w:val="16"/>
                <w:szCs w:val="16"/>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spacing w:line="221" w:lineRule="auto"/>
              <w:ind w:left="708"/>
              <w:rPr>
                <w:b/>
                <w:sz w:val="16"/>
                <w:szCs w:val="16"/>
              </w:rPr>
            </w:pPr>
          </w:p>
        </w:tc>
      </w:tr>
      <w:tr w:rsidR="002829D8" w:rsidRPr="002829D8" w:rsidTr="00A02820">
        <w:tc>
          <w:tcPr>
            <w:tcW w:w="426" w:type="dxa"/>
            <w:vMerge w:val="restart"/>
          </w:tcPr>
          <w:p w:rsidR="002829D8" w:rsidRPr="002829D8" w:rsidRDefault="002829D8" w:rsidP="002829D8">
            <w:pPr>
              <w:rPr>
                <w:b/>
                <w:sz w:val="16"/>
                <w:szCs w:val="16"/>
              </w:rPr>
            </w:pPr>
          </w:p>
        </w:tc>
        <w:tc>
          <w:tcPr>
            <w:tcW w:w="1134" w:type="dxa"/>
            <w:vMerge w:val="restart"/>
          </w:tcPr>
          <w:p w:rsidR="002829D8" w:rsidRPr="002829D8" w:rsidRDefault="002829D8" w:rsidP="002829D8">
            <w:pPr>
              <w:spacing w:line="221" w:lineRule="auto"/>
              <w:rPr>
                <w:b/>
                <w:sz w:val="16"/>
                <w:szCs w:val="16"/>
              </w:rPr>
            </w:pPr>
            <w:r w:rsidRPr="002829D8">
              <w:rPr>
                <w:b/>
                <w:sz w:val="16"/>
                <w:szCs w:val="16"/>
              </w:rPr>
              <w:t>Всего по Подпрограмме</w:t>
            </w:r>
          </w:p>
        </w:tc>
        <w:tc>
          <w:tcPr>
            <w:tcW w:w="1134" w:type="dxa"/>
          </w:tcPr>
          <w:p w:rsidR="002829D8" w:rsidRPr="002829D8" w:rsidRDefault="002829D8" w:rsidP="002829D8">
            <w:pPr>
              <w:spacing w:line="221" w:lineRule="auto"/>
              <w:rPr>
                <w:b/>
                <w:sz w:val="16"/>
                <w:szCs w:val="16"/>
              </w:rPr>
            </w:pPr>
            <w:r w:rsidRPr="002829D8">
              <w:rPr>
                <w:b/>
                <w:color w:val="0000FF"/>
                <w:sz w:val="16"/>
                <w:szCs w:val="16"/>
              </w:rPr>
              <w:t>2016-2027</w:t>
            </w:r>
          </w:p>
        </w:tc>
        <w:tc>
          <w:tcPr>
            <w:tcW w:w="1275" w:type="dxa"/>
          </w:tcPr>
          <w:p w:rsidR="002829D8" w:rsidRPr="002829D8" w:rsidRDefault="002829D8" w:rsidP="002829D8">
            <w:pPr>
              <w:spacing w:line="221" w:lineRule="auto"/>
              <w:rPr>
                <w:b/>
                <w:sz w:val="16"/>
                <w:szCs w:val="16"/>
              </w:rPr>
            </w:pPr>
            <w:r w:rsidRPr="002829D8">
              <w:rPr>
                <w:b/>
                <w:color w:val="0000FF"/>
                <w:sz w:val="16"/>
                <w:szCs w:val="16"/>
              </w:rPr>
              <w:t>11 477 793,4</w:t>
            </w:r>
          </w:p>
        </w:tc>
        <w:tc>
          <w:tcPr>
            <w:tcW w:w="1276" w:type="dxa"/>
          </w:tcPr>
          <w:p w:rsidR="002829D8" w:rsidRPr="002829D8" w:rsidRDefault="002829D8" w:rsidP="002829D8">
            <w:pPr>
              <w:spacing w:line="221" w:lineRule="auto"/>
              <w:rPr>
                <w:b/>
                <w:color w:val="0000FF"/>
                <w:sz w:val="16"/>
                <w:szCs w:val="16"/>
              </w:rPr>
            </w:pPr>
            <w:r w:rsidRPr="002829D8">
              <w:rPr>
                <w:b/>
                <w:color w:val="0000FF"/>
                <w:sz w:val="16"/>
                <w:szCs w:val="16"/>
              </w:rPr>
              <w:t>7 662 712,5</w:t>
            </w:r>
          </w:p>
        </w:tc>
        <w:tc>
          <w:tcPr>
            <w:tcW w:w="1134" w:type="dxa"/>
          </w:tcPr>
          <w:p w:rsidR="002829D8" w:rsidRPr="002829D8" w:rsidRDefault="002829D8" w:rsidP="002829D8">
            <w:pPr>
              <w:spacing w:line="221" w:lineRule="auto"/>
              <w:rPr>
                <w:b/>
                <w:color w:val="0000FF"/>
                <w:sz w:val="16"/>
                <w:szCs w:val="16"/>
              </w:rPr>
            </w:pPr>
            <w:r w:rsidRPr="002829D8">
              <w:rPr>
                <w:b/>
                <w:color w:val="0000FF"/>
                <w:sz w:val="16"/>
                <w:szCs w:val="16"/>
              </w:rPr>
              <w:t>3 551 406,8</w:t>
            </w:r>
          </w:p>
        </w:tc>
        <w:tc>
          <w:tcPr>
            <w:tcW w:w="1228" w:type="dxa"/>
            <w:gridSpan w:val="2"/>
          </w:tcPr>
          <w:p w:rsidR="002829D8" w:rsidRPr="002829D8" w:rsidRDefault="002829D8" w:rsidP="002829D8">
            <w:pPr>
              <w:spacing w:line="221" w:lineRule="auto"/>
              <w:rPr>
                <w:b/>
                <w:color w:val="0000FF"/>
                <w:sz w:val="16"/>
                <w:szCs w:val="16"/>
              </w:rPr>
            </w:pPr>
            <w:r w:rsidRPr="002829D8">
              <w:rPr>
                <w:b/>
                <w:color w:val="0000FF"/>
                <w:sz w:val="16"/>
                <w:szCs w:val="16"/>
              </w:rPr>
              <w:t>263 674,1</w:t>
            </w:r>
          </w:p>
        </w:tc>
        <w:tc>
          <w:tcPr>
            <w:tcW w:w="1749" w:type="dxa"/>
            <w:vMerge w:val="restart"/>
          </w:tcPr>
          <w:p w:rsidR="002829D8" w:rsidRPr="002829D8" w:rsidRDefault="002829D8" w:rsidP="002829D8">
            <w:pPr>
              <w:spacing w:line="221" w:lineRule="auto"/>
              <w:rPr>
                <w:b/>
                <w:sz w:val="16"/>
                <w:szCs w:val="16"/>
              </w:rPr>
            </w:pPr>
            <w:r w:rsidRPr="002829D8">
              <w:rPr>
                <w:sz w:val="16"/>
                <w:szCs w:val="16"/>
                <w:lang w:val="x-none" w:eastAsia="x-none"/>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2829D8" w:rsidRPr="002829D8" w:rsidTr="00A02820">
        <w:tc>
          <w:tcPr>
            <w:tcW w:w="426" w:type="dxa"/>
            <w:vMerge/>
          </w:tcPr>
          <w:p w:rsidR="002829D8" w:rsidRPr="002829D8" w:rsidRDefault="002829D8" w:rsidP="002829D8">
            <w:pPr>
              <w:ind w:left="708"/>
              <w:rPr>
                <w:b/>
                <w:sz w:val="22"/>
                <w:szCs w:val="22"/>
              </w:rPr>
            </w:pPr>
          </w:p>
        </w:tc>
        <w:tc>
          <w:tcPr>
            <w:tcW w:w="1134" w:type="dxa"/>
            <w:vMerge/>
          </w:tcPr>
          <w:p w:rsidR="002829D8" w:rsidRPr="002829D8" w:rsidRDefault="002829D8" w:rsidP="002829D8">
            <w:pPr>
              <w:ind w:left="708"/>
              <w:rPr>
                <w:b/>
                <w:sz w:val="22"/>
                <w:szCs w:val="22"/>
              </w:rPr>
            </w:pPr>
          </w:p>
        </w:tc>
        <w:tc>
          <w:tcPr>
            <w:tcW w:w="1134" w:type="dxa"/>
            <w:vAlign w:val="center"/>
          </w:tcPr>
          <w:p w:rsidR="002829D8" w:rsidRPr="002829D8" w:rsidRDefault="002829D8" w:rsidP="002829D8">
            <w:pPr>
              <w:rPr>
                <w:sz w:val="16"/>
                <w:szCs w:val="16"/>
              </w:rPr>
            </w:pPr>
            <w:r w:rsidRPr="002829D8">
              <w:rPr>
                <w:sz w:val="16"/>
                <w:szCs w:val="16"/>
              </w:rPr>
              <w:t>2016</w:t>
            </w:r>
          </w:p>
        </w:tc>
        <w:tc>
          <w:tcPr>
            <w:tcW w:w="1275" w:type="dxa"/>
          </w:tcPr>
          <w:p w:rsidR="002829D8" w:rsidRPr="002829D8" w:rsidRDefault="002829D8" w:rsidP="002829D8">
            <w:pPr>
              <w:rPr>
                <w:sz w:val="16"/>
                <w:szCs w:val="16"/>
              </w:rPr>
            </w:pPr>
            <w:r w:rsidRPr="002829D8">
              <w:rPr>
                <w:sz w:val="16"/>
                <w:szCs w:val="16"/>
              </w:rPr>
              <w:t>786 373,4</w:t>
            </w:r>
          </w:p>
        </w:tc>
        <w:tc>
          <w:tcPr>
            <w:tcW w:w="1276" w:type="dxa"/>
          </w:tcPr>
          <w:p w:rsidR="002829D8" w:rsidRPr="002829D8" w:rsidRDefault="002829D8" w:rsidP="002829D8">
            <w:pPr>
              <w:rPr>
                <w:sz w:val="16"/>
                <w:szCs w:val="16"/>
              </w:rPr>
            </w:pPr>
            <w:r w:rsidRPr="002829D8">
              <w:rPr>
                <w:sz w:val="16"/>
                <w:szCs w:val="16"/>
              </w:rPr>
              <w:t>494 222,3</w:t>
            </w:r>
          </w:p>
        </w:tc>
        <w:tc>
          <w:tcPr>
            <w:tcW w:w="1134" w:type="dxa"/>
          </w:tcPr>
          <w:p w:rsidR="002829D8" w:rsidRPr="002829D8" w:rsidRDefault="002829D8" w:rsidP="002829D8">
            <w:pPr>
              <w:rPr>
                <w:sz w:val="16"/>
                <w:szCs w:val="16"/>
              </w:rPr>
            </w:pPr>
            <w:r w:rsidRPr="002829D8">
              <w:rPr>
                <w:sz w:val="16"/>
                <w:szCs w:val="16"/>
              </w:rPr>
              <w:t>270 325,7</w:t>
            </w:r>
          </w:p>
        </w:tc>
        <w:tc>
          <w:tcPr>
            <w:tcW w:w="1228" w:type="dxa"/>
            <w:gridSpan w:val="2"/>
          </w:tcPr>
          <w:p w:rsidR="002829D8" w:rsidRPr="002829D8" w:rsidRDefault="002829D8" w:rsidP="002829D8">
            <w:pPr>
              <w:spacing w:line="221" w:lineRule="auto"/>
              <w:rPr>
                <w:sz w:val="16"/>
                <w:szCs w:val="16"/>
              </w:rPr>
            </w:pPr>
            <w:r w:rsidRPr="002829D8">
              <w:rPr>
                <w:sz w:val="16"/>
                <w:szCs w:val="16"/>
              </w:rPr>
              <w:t>21 825,4</w:t>
            </w:r>
          </w:p>
        </w:tc>
        <w:tc>
          <w:tcPr>
            <w:tcW w:w="1749" w:type="dxa"/>
            <w:vMerge/>
          </w:tcPr>
          <w:p w:rsidR="002829D8" w:rsidRPr="002829D8" w:rsidRDefault="002829D8" w:rsidP="002829D8">
            <w:pPr>
              <w:ind w:left="708"/>
              <w:rPr>
                <w:b/>
                <w:sz w:val="22"/>
                <w:szCs w:val="22"/>
              </w:rPr>
            </w:pPr>
          </w:p>
        </w:tc>
      </w:tr>
      <w:tr w:rsidR="002829D8" w:rsidRPr="002829D8" w:rsidTr="00A02820">
        <w:tc>
          <w:tcPr>
            <w:tcW w:w="426" w:type="dxa"/>
            <w:vMerge/>
          </w:tcPr>
          <w:p w:rsidR="002829D8" w:rsidRPr="002829D8" w:rsidRDefault="002829D8" w:rsidP="002829D8">
            <w:pPr>
              <w:ind w:left="708"/>
              <w:rPr>
                <w:b/>
                <w:sz w:val="22"/>
                <w:szCs w:val="22"/>
              </w:rPr>
            </w:pPr>
          </w:p>
        </w:tc>
        <w:tc>
          <w:tcPr>
            <w:tcW w:w="1134" w:type="dxa"/>
            <w:vMerge/>
          </w:tcPr>
          <w:p w:rsidR="002829D8" w:rsidRPr="002829D8" w:rsidRDefault="002829D8" w:rsidP="002829D8">
            <w:pPr>
              <w:ind w:left="708"/>
              <w:rPr>
                <w:b/>
                <w:sz w:val="22"/>
                <w:szCs w:val="22"/>
              </w:rPr>
            </w:pPr>
          </w:p>
        </w:tc>
        <w:tc>
          <w:tcPr>
            <w:tcW w:w="1134" w:type="dxa"/>
            <w:vAlign w:val="center"/>
          </w:tcPr>
          <w:p w:rsidR="002829D8" w:rsidRPr="002829D8" w:rsidRDefault="002829D8" w:rsidP="002829D8">
            <w:pPr>
              <w:rPr>
                <w:sz w:val="16"/>
                <w:szCs w:val="16"/>
              </w:rPr>
            </w:pPr>
            <w:r w:rsidRPr="002829D8">
              <w:rPr>
                <w:sz w:val="16"/>
                <w:szCs w:val="16"/>
              </w:rPr>
              <w:t>2017</w:t>
            </w:r>
          </w:p>
        </w:tc>
        <w:tc>
          <w:tcPr>
            <w:tcW w:w="1275" w:type="dxa"/>
          </w:tcPr>
          <w:p w:rsidR="002829D8" w:rsidRPr="002829D8" w:rsidRDefault="002829D8" w:rsidP="002829D8">
            <w:pPr>
              <w:rPr>
                <w:sz w:val="16"/>
                <w:szCs w:val="16"/>
              </w:rPr>
            </w:pPr>
            <w:r w:rsidRPr="002829D8">
              <w:rPr>
                <w:sz w:val="16"/>
                <w:szCs w:val="16"/>
              </w:rPr>
              <w:t>836 351,8</w:t>
            </w:r>
          </w:p>
        </w:tc>
        <w:tc>
          <w:tcPr>
            <w:tcW w:w="1276" w:type="dxa"/>
          </w:tcPr>
          <w:p w:rsidR="002829D8" w:rsidRPr="002829D8" w:rsidRDefault="002829D8" w:rsidP="002829D8">
            <w:pPr>
              <w:rPr>
                <w:sz w:val="16"/>
                <w:szCs w:val="16"/>
              </w:rPr>
            </w:pPr>
            <w:r w:rsidRPr="002829D8">
              <w:rPr>
                <w:sz w:val="16"/>
                <w:szCs w:val="16"/>
              </w:rPr>
              <w:t>536 199,4</w:t>
            </w:r>
          </w:p>
        </w:tc>
        <w:tc>
          <w:tcPr>
            <w:tcW w:w="1134" w:type="dxa"/>
          </w:tcPr>
          <w:p w:rsidR="002829D8" w:rsidRPr="002829D8" w:rsidRDefault="002829D8" w:rsidP="002829D8">
            <w:pPr>
              <w:rPr>
                <w:sz w:val="16"/>
                <w:szCs w:val="16"/>
              </w:rPr>
            </w:pPr>
            <w:r w:rsidRPr="002829D8">
              <w:rPr>
                <w:sz w:val="16"/>
                <w:szCs w:val="16"/>
                <w:lang w:eastAsia="x-none"/>
              </w:rPr>
              <w:t>277 039,6</w:t>
            </w:r>
          </w:p>
        </w:tc>
        <w:tc>
          <w:tcPr>
            <w:tcW w:w="1228" w:type="dxa"/>
            <w:gridSpan w:val="2"/>
          </w:tcPr>
          <w:p w:rsidR="002829D8" w:rsidRPr="002829D8" w:rsidRDefault="002829D8" w:rsidP="002829D8">
            <w:pPr>
              <w:spacing w:line="221" w:lineRule="auto"/>
              <w:jc w:val="both"/>
              <w:rPr>
                <w:sz w:val="16"/>
                <w:szCs w:val="16"/>
              </w:rPr>
            </w:pPr>
            <w:r w:rsidRPr="002829D8">
              <w:rPr>
                <w:sz w:val="16"/>
                <w:szCs w:val="16"/>
              </w:rPr>
              <w:t>23 112,8</w:t>
            </w:r>
          </w:p>
        </w:tc>
        <w:tc>
          <w:tcPr>
            <w:tcW w:w="1749" w:type="dxa"/>
            <w:vMerge/>
          </w:tcPr>
          <w:p w:rsidR="002829D8" w:rsidRPr="002829D8" w:rsidRDefault="002829D8" w:rsidP="002829D8">
            <w:pPr>
              <w:ind w:left="708"/>
              <w:rPr>
                <w:b/>
                <w:sz w:val="22"/>
                <w:szCs w:val="22"/>
              </w:rPr>
            </w:pPr>
          </w:p>
        </w:tc>
      </w:tr>
      <w:tr w:rsidR="002829D8" w:rsidRPr="002829D8" w:rsidTr="00A02820">
        <w:tc>
          <w:tcPr>
            <w:tcW w:w="426" w:type="dxa"/>
            <w:vMerge/>
          </w:tcPr>
          <w:p w:rsidR="002829D8" w:rsidRPr="002829D8" w:rsidRDefault="002829D8" w:rsidP="002829D8">
            <w:pPr>
              <w:ind w:left="708"/>
              <w:rPr>
                <w:b/>
                <w:sz w:val="22"/>
                <w:szCs w:val="22"/>
              </w:rPr>
            </w:pPr>
          </w:p>
        </w:tc>
        <w:tc>
          <w:tcPr>
            <w:tcW w:w="1134" w:type="dxa"/>
            <w:vMerge/>
          </w:tcPr>
          <w:p w:rsidR="002829D8" w:rsidRPr="002829D8" w:rsidRDefault="002829D8" w:rsidP="002829D8">
            <w:pPr>
              <w:ind w:left="708"/>
              <w:rPr>
                <w:b/>
                <w:sz w:val="22"/>
                <w:szCs w:val="22"/>
              </w:rPr>
            </w:pPr>
          </w:p>
        </w:tc>
        <w:tc>
          <w:tcPr>
            <w:tcW w:w="1134" w:type="dxa"/>
            <w:vAlign w:val="center"/>
          </w:tcPr>
          <w:p w:rsidR="002829D8" w:rsidRPr="002829D8" w:rsidRDefault="002829D8" w:rsidP="002829D8">
            <w:pPr>
              <w:rPr>
                <w:sz w:val="16"/>
                <w:szCs w:val="16"/>
                <w:highlight w:val="yellow"/>
              </w:rPr>
            </w:pPr>
            <w:r w:rsidRPr="002829D8">
              <w:rPr>
                <w:sz w:val="16"/>
                <w:szCs w:val="16"/>
              </w:rPr>
              <w:t>2018</w:t>
            </w:r>
          </w:p>
        </w:tc>
        <w:tc>
          <w:tcPr>
            <w:tcW w:w="1275" w:type="dxa"/>
          </w:tcPr>
          <w:p w:rsidR="002829D8" w:rsidRPr="002829D8" w:rsidRDefault="002829D8" w:rsidP="002829D8">
            <w:pPr>
              <w:rPr>
                <w:sz w:val="16"/>
                <w:szCs w:val="16"/>
                <w:highlight w:val="yellow"/>
              </w:rPr>
            </w:pPr>
            <w:r w:rsidRPr="002829D8">
              <w:rPr>
                <w:sz w:val="16"/>
                <w:szCs w:val="16"/>
              </w:rPr>
              <w:t>889 033,9</w:t>
            </w:r>
          </w:p>
        </w:tc>
        <w:tc>
          <w:tcPr>
            <w:tcW w:w="1276" w:type="dxa"/>
          </w:tcPr>
          <w:p w:rsidR="002829D8" w:rsidRPr="002829D8" w:rsidRDefault="002829D8" w:rsidP="002829D8">
            <w:pPr>
              <w:rPr>
                <w:sz w:val="16"/>
                <w:szCs w:val="16"/>
                <w:highlight w:val="yellow"/>
              </w:rPr>
            </w:pPr>
            <w:r w:rsidRPr="002829D8">
              <w:rPr>
                <w:sz w:val="16"/>
                <w:szCs w:val="16"/>
                <w:lang w:val="x-none" w:eastAsia="x-none"/>
              </w:rPr>
              <w:t>5</w:t>
            </w:r>
            <w:r w:rsidRPr="002829D8">
              <w:rPr>
                <w:sz w:val="16"/>
                <w:szCs w:val="16"/>
                <w:lang w:eastAsia="x-none"/>
              </w:rPr>
              <w:t>84 151</w:t>
            </w:r>
            <w:r w:rsidRPr="002829D8">
              <w:rPr>
                <w:sz w:val="16"/>
                <w:szCs w:val="16"/>
                <w:lang w:val="x-none" w:eastAsia="x-none"/>
              </w:rPr>
              <w:t>,</w:t>
            </w:r>
            <w:r w:rsidRPr="002829D8">
              <w:rPr>
                <w:sz w:val="16"/>
                <w:szCs w:val="16"/>
                <w:lang w:eastAsia="x-none"/>
              </w:rPr>
              <w:t>6</w:t>
            </w:r>
          </w:p>
        </w:tc>
        <w:tc>
          <w:tcPr>
            <w:tcW w:w="1134" w:type="dxa"/>
          </w:tcPr>
          <w:p w:rsidR="002829D8" w:rsidRPr="002829D8" w:rsidRDefault="002829D8" w:rsidP="002829D8">
            <w:pPr>
              <w:rPr>
                <w:sz w:val="16"/>
                <w:szCs w:val="16"/>
              </w:rPr>
            </w:pPr>
            <w:r w:rsidRPr="002829D8">
              <w:rPr>
                <w:sz w:val="16"/>
                <w:szCs w:val="16"/>
              </w:rPr>
              <w:t>280 958,4</w:t>
            </w:r>
          </w:p>
        </w:tc>
        <w:tc>
          <w:tcPr>
            <w:tcW w:w="1228" w:type="dxa"/>
            <w:gridSpan w:val="2"/>
          </w:tcPr>
          <w:p w:rsidR="002829D8" w:rsidRPr="002829D8" w:rsidRDefault="002829D8" w:rsidP="002829D8">
            <w:pPr>
              <w:spacing w:line="221" w:lineRule="auto"/>
              <w:rPr>
                <w:sz w:val="16"/>
                <w:szCs w:val="16"/>
              </w:rPr>
            </w:pPr>
            <w:r w:rsidRPr="002829D8">
              <w:rPr>
                <w:sz w:val="16"/>
                <w:szCs w:val="16"/>
              </w:rPr>
              <w:t>23 923,9</w:t>
            </w:r>
          </w:p>
        </w:tc>
        <w:tc>
          <w:tcPr>
            <w:tcW w:w="1749" w:type="dxa"/>
            <w:vMerge/>
          </w:tcPr>
          <w:p w:rsidR="002829D8" w:rsidRPr="002829D8" w:rsidRDefault="002829D8" w:rsidP="002829D8">
            <w:pPr>
              <w:ind w:left="708"/>
              <w:rPr>
                <w:b/>
                <w:sz w:val="22"/>
                <w:szCs w:val="22"/>
              </w:rPr>
            </w:pPr>
          </w:p>
        </w:tc>
      </w:tr>
      <w:tr w:rsidR="002829D8" w:rsidRPr="002829D8" w:rsidTr="00A02820">
        <w:tc>
          <w:tcPr>
            <w:tcW w:w="426" w:type="dxa"/>
            <w:vMerge/>
          </w:tcPr>
          <w:p w:rsidR="002829D8" w:rsidRPr="002829D8" w:rsidRDefault="002829D8" w:rsidP="002829D8">
            <w:pPr>
              <w:ind w:left="708"/>
              <w:rPr>
                <w:b/>
                <w:sz w:val="22"/>
                <w:szCs w:val="22"/>
              </w:rPr>
            </w:pPr>
          </w:p>
        </w:tc>
        <w:tc>
          <w:tcPr>
            <w:tcW w:w="1134" w:type="dxa"/>
            <w:vMerge/>
          </w:tcPr>
          <w:p w:rsidR="002829D8" w:rsidRPr="002829D8" w:rsidRDefault="002829D8" w:rsidP="002829D8">
            <w:pPr>
              <w:ind w:left="708"/>
              <w:rPr>
                <w:b/>
                <w:sz w:val="22"/>
                <w:szCs w:val="22"/>
              </w:rPr>
            </w:pPr>
          </w:p>
        </w:tc>
        <w:tc>
          <w:tcPr>
            <w:tcW w:w="1134" w:type="dxa"/>
            <w:vAlign w:val="center"/>
          </w:tcPr>
          <w:p w:rsidR="002829D8" w:rsidRPr="002829D8" w:rsidRDefault="002829D8" w:rsidP="002829D8">
            <w:pPr>
              <w:rPr>
                <w:b/>
                <w:sz w:val="16"/>
                <w:szCs w:val="16"/>
              </w:rPr>
            </w:pPr>
            <w:r w:rsidRPr="002829D8">
              <w:rPr>
                <w:sz w:val="16"/>
                <w:szCs w:val="16"/>
              </w:rPr>
              <w:t>2019</w:t>
            </w:r>
          </w:p>
        </w:tc>
        <w:tc>
          <w:tcPr>
            <w:tcW w:w="1275" w:type="dxa"/>
          </w:tcPr>
          <w:p w:rsidR="002829D8" w:rsidRPr="002829D8" w:rsidRDefault="002829D8" w:rsidP="002829D8">
            <w:pPr>
              <w:rPr>
                <w:sz w:val="16"/>
                <w:szCs w:val="16"/>
              </w:rPr>
            </w:pPr>
            <w:r w:rsidRPr="002829D8">
              <w:rPr>
                <w:sz w:val="16"/>
                <w:szCs w:val="16"/>
              </w:rPr>
              <w:t>984 161,8</w:t>
            </w:r>
          </w:p>
        </w:tc>
        <w:tc>
          <w:tcPr>
            <w:tcW w:w="1276" w:type="dxa"/>
          </w:tcPr>
          <w:p w:rsidR="002829D8" w:rsidRPr="002829D8" w:rsidRDefault="002829D8" w:rsidP="002829D8">
            <w:pPr>
              <w:rPr>
                <w:sz w:val="16"/>
                <w:szCs w:val="16"/>
              </w:rPr>
            </w:pPr>
            <w:r w:rsidRPr="002829D8">
              <w:rPr>
                <w:sz w:val="16"/>
                <w:szCs w:val="16"/>
              </w:rPr>
              <w:t>631 068,2</w:t>
            </w:r>
          </w:p>
        </w:tc>
        <w:tc>
          <w:tcPr>
            <w:tcW w:w="1134" w:type="dxa"/>
          </w:tcPr>
          <w:p w:rsidR="002829D8" w:rsidRPr="002829D8" w:rsidRDefault="002829D8" w:rsidP="002829D8">
            <w:pPr>
              <w:rPr>
                <w:sz w:val="16"/>
                <w:szCs w:val="16"/>
              </w:rPr>
            </w:pPr>
            <w:r w:rsidRPr="002829D8">
              <w:rPr>
                <w:sz w:val="16"/>
                <w:szCs w:val="16"/>
              </w:rPr>
              <w:t>326 945,4</w:t>
            </w:r>
          </w:p>
        </w:tc>
        <w:tc>
          <w:tcPr>
            <w:tcW w:w="1228" w:type="dxa"/>
            <w:gridSpan w:val="2"/>
          </w:tcPr>
          <w:p w:rsidR="002829D8" w:rsidRPr="002829D8" w:rsidRDefault="002829D8" w:rsidP="002829D8">
            <w:pPr>
              <w:spacing w:line="221" w:lineRule="auto"/>
              <w:rPr>
                <w:sz w:val="16"/>
                <w:szCs w:val="16"/>
              </w:rPr>
            </w:pPr>
            <w:r w:rsidRPr="002829D8">
              <w:rPr>
                <w:sz w:val="16"/>
                <w:szCs w:val="16"/>
              </w:rPr>
              <w:t>26 148,2</w:t>
            </w:r>
          </w:p>
        </w:tc>
        <w:tc>
          <w:tcPr>
            <w:tcW w:w="1749" w:type="dxa"/>
            <w:vMerge/>
          </w:tcPr>
          <w:p w:rsidR="002829D8" w:rsidRPr="002829D8" w:rsidRDefault="002829D8" w:rsidP="002829D8">
            <w:pPr>
              <w:ind w:left="708"/>
              <w:rPr>
                <w:b/>
                <w:sz w:val="22"/>
                <w:szCs w:val="22"/>
              </w:rPr>
            </w:pPr>
          </w:p>
        </w:tc>
      </w:tr>
      <w:tr w:rsidR="002829D8" w:rsidRPr="002829D8" w:rsidTr="00A02820">
        <w:tc>
          <w:tcPr>
            <w:tcW w:w="426" w:type="dxa"/>
            <w:vMerge/>
          </w:tcPr>
          <w:p w:rsidR="002829D8" w:rsidRPr="002829D8" w:rsidRDefault="002829D8" w:rsidP="002829D8">
            <w:pPr>
              <w:ind w:left="708"/>
              <w:rPr>
                <w:b/>
                <w:sz w:val="22"/>
                <w:szCs w:val="22"/>
              </w:rPr>
            </w:pPr>
          </w:p>
        </w:tc>
        <w:tc>
          <w:tcPr>
            <w:tcW w:w="1134" w:type="dxa"/>
            <w:vMerge/>
          </w:tcPr>
          <w:p w:rsidR="002829D8" w:rsidRPr="002829D8" w:rsidRDefault="002829D8" w:rsidP="002829D8">
            <w:pPr>
              <w:ind w:left="708"/>
              <w:rPr>
                <w:b/>
                <w:sz w:val="22"/>
                <w:szCs w:val="22"/>
              </w:rPr>
            </w:pPr>
          </w:p>
        </w:tc>
        <w:tc>
          <w:tcPr>
            <w:tcW w:w="1134" w:type="dxa"/>
          </w:tcPr>
          <w:p w:rsidR="002829D8" w:rsidRPr="002829D8" w:rsidRDefault="002829D8" w:rsidP="002829D8">
            <w:pPr>
              <w:rPr>
                <w:b/>
                <w:sz w:val="16"/>
                <w:szCs w:val="16"/>
              </w:rPr>
            </w:pPr>
            <w:r w:rsidRPr="002829D8">
              <w:rPr>
                <w:sz w:val="16"/>
                <w:szCs w:val="16"/>
              </w:rPr>
              <w:t>2020</w:t>
            </w:r>
          </w:p>
        </w:tc>
        <w:tc>
          <w:tcPr>
            <w:tcW w:w="1275" w:type="dxa"/>
          </w:tcPr>
          <w:p w:rsidR="002829D8" w:rsidRPr="002829D8" w:rsidRDefault="002829D8" w:rsidP="002829D8">
            <w:pPr>
              <w:rPr>
                <w:sz w:val="16"/>
                <w:szCs w:val="16"/>
              </w:rPr>
            </w:pPr>
            <w:r w:rsidRPr="002829D8">
              <w:rPr>
                <w:sz w:val="16"/>
                <w:szCs w:val="16"/>
              </w:rPr>
              <w:t>1 052 305,4</w:t>
            </w:r>
          </w:p>
        </w:tc>
        <w:tc>
          <w:tcPr>
            <w:tcW w:w="1276" w:type="dxa"/>
          </w:tcPr>
          <w:p w:rsidR="002829D8" w:rsidRPr="002829D8" w:rsidRDefault="002829D8" w:rsidP="002829D8">
            <w:pPr>
              <w:rPr>
                <w:sz w:val="16"/>
                <w:szCs w:val="16"/>
              </w:rPr>
            </w:pPr>
            <w:r w:rsidRPr="002829D8">
              <w:rPr>
                <w:sz w:val="16"/>
                <w:szCs w:val="16"/>
              </w:rPr>
              <w:t>711 774,1</w:t>
            </w:r>
          </w:p>
        </w:tc>
        <w:tc>
          <w:tcPr>
            <w:tcW w:w="1134" w:type="dxa"/>
          </w:tcPr>
          <w:p w:rsidR="002829D8" w:rsidRPr="002829D8" w:rsidRDefault="002829D8" w:rsidP="002829D8">
            <w:pPr>
              <w:rPr>
                <w:sz w:val="16"/>
                <w:szCs w:val="16"/>
              </w:rPr>
            </w:pPr>
            <w:r w:rsidRPr="002829D8">
              <w:rPr>
                <w:sz w:val="16"/>
                <w:szCs w:val="16"/>
              </w:rPr>
              <w:t>318 365,4</w:t>
            </w:r>
          </w:p>
        </w:tc>
        <w:tc>
          <w:tcPr>
            <w:tcW w:w="1228" w:type="dxa"/>
            <w:gridSpan w:val="2"/>
          </w:tcPr>
          <w:p w:rsidR="002829D8" w:rsidRPr="002829D8" w:rsidRDefault="002829D8" w:rsidP="002829D8">
            <w:pPr>
              <w:spacing w:line="221" w:lineRule="auto"/>
              <w:rPr>
                <w:sz w:val="16"/>
                <w:szCs w:val="16"/>
              </w:rPr>
            </w:pPr>
            <w:r w:rsidRPr="002829D8">
              <w:rPr>
                <w:sz w:val="16"/>
                <w:szCs w:val="16"/>
              </w:rPr>
              <w:t>22 165,9</w:t>
            </w:r>
          </w:p>
        </w:tc>
        <w:tc>
          <w:tcPr>
            <w:tcW w:w="1749" w:type="dxa"/>
            <w:vMerge/>
          </w:tcPr>
          <w:p w:rsidR="002829D8" w:rsidRPr="002829D8" w:rsidRDefault="002829D8" w:rsidP="002829D8">
            <w:pPr>
              <w:ind w:left="708"/>
              <w:rPr>
                <w:b/>
                <w:sz w:val="22"/>
                <w:szCs w:val="22"/>
              </w:rPr>
            </w:pPr>
          </w:p>
        </w:tc>
      </w:tr>
      <w:tr w:rsidR="002829D8" w:rsidRPr="002829D8" w:rsidTr="00A02820">
        <w:tc>
          <w:tcPr>
            <w:tcW w:w="426" w:type="dxa"/>
            <w:vMerge/>
          </w:tcPr>
          <w:p w:rsidR="002829D8" w:rsidRPr="002829D8" w:rsidRDefault="002829D8" w:rsidP="002829D8">
            <w:pPr>
              <w:ind w:left="708"/>
              <w:rPr>
                <w:b/>
                <w:sz w:val="22"/>
                <w:szCs w:val="22"/>
              </w:rPr>
            </w:pPr>
          </w:p>
        </w:tc>
        <w:tc>
          <w:tcPr>
            <w:tcW w:w="1134" w:type="dxa"/>
            <w:vMerge/>
          </w:tcPr>
          <w:p w:rsidR="002829D8" w:rsidRPr="002829D8" w:rsidRDefault="002829D8" w:rsidP="002829D8">
            <w:pPr>
              <w:ind w:left="708"/>
              <w:rPr>
                <w:b/>
                <w:sz w:val="22"/>
                <w:szCs w:val="22"/>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2021</w:t>
            </w:r>
          </w:p>
        </w:tc>
        <w:tc>
          <w:tcPr>
            <w:tcW w:w="1275" w:type="dxa"/>
          </w:tcPr>
          <w:p w:rsidR="002829D8" w:rsidRPr="002829D8" w:rsidRDefault="002829D8" w:rsidP="002829D8">
            <w:pPr>
              <w:rPr>
                <w:sz w:val="16"/>
                <w:szCs w:val="16"/>
              </w:rPr>
            </w:pPr>
            <w:r w:rsidRPr="002829D8">
              <w:rPr>
                <w:sz w:val="16"/>
                <w:szCs w:val="16"/>
              </w:rPr>
              <w:t>1 158 350,4</w:t>
            </w:r>
          </w:p>
        </w:tc>
        <w:tc>
          <w:tcPr>
            <w:tcW w:w="1276" w:type="dxa"/>
          </w:tcPr>
          <w:p w:rsidR="002829D8" w:rsidRPr="002829D8" w:rsidRDefault="002829D8" w:rsidP="002829D8">
            <w:pPr>
              <w:rPr>
                <w:sz w:val="16"/>
                <w:szCs w:val="16"/>
              </w:rPr>
            </w:pPr>
            <w:r w:rsidRPr="002829D8">
              <w:rPr>
                <w:sz w:val="16"/>
                <w:szCs w:val="16"/>
              </w:rPr>
              <w:t>796 734,8</w:t>
            </w:r>
          </w:p>
        </w:tc>
        <w:tc>
          <w:tcPr>
            <w:tcW w:w="1134" w:type="dxa"/>
          </w:tcPr>
          <w:p w:rsidR="002829D8" w:rsidRPr="002829D8" w:rsidRDefault="002829D8" w:rsidP="002829D8">
            <w:pPr>
              <w:rPr>
                <w:sz w:val="16"/>
                <w:szCs w:val="16"/>
              </w:rPr>
            </w:pPr>
            <w:r w:rsidRPr="002829D8">
              <w:rPr>
                <w:sz w:val="16"/>
                <w:szCs w:val="16"/>
              </w:rPr>
              <w:t>339 011,0</w:t>
            </w:r>
          </w:p>
        </w:tc>
        <w:tc>
          <w:tcPr>
            <w:tcW w:w="1228" w:type="dxa"/>
            <w:gridSpan w:val="2"/>
          </w:tcPr>
          <w:p w:rsidR="002829D8" w:rsidRPr="002829D8" w:rsidRDefault="002829D8" w:rsidP="002829D8">
            <w:pPr>
              <w:rPr>
                <w:sz w:val="16"/>
                <w:szCs w:val="16"/>
              </w:rPr>
            </w:pPr>
            <w:r w:rsidRPr="002829D8">
              <w:rPr>
                <w:sz w:val="16"/>
                <w:szCs w:val="16"/>
              </w:rPr>
              <w:t>22 604,6</w:t>
            </w:r>
          </w:p>
        </w:tc>
        <w:tc>
          <w:tcPr>
            <w:tcW w:w="1749" w:type="dxa"/>
            <w:vMerge/>
          </w:tcPr>
          <w:p w:rsidR="002829D8" w:rsidRPr="002829D8" w:rsidRDefault="002829D8" w:rsidP="002829D8">
            <w:pPr>
              <w:ind w:left="708"/>
              <w:rPr>
                <w:b/>
                <w:sz w:val="22"/>
                <w:szCs w:val="22"/>
              </w:rPr>
            </w:pPr>
          </w:p>
        </w:tc>
      </w:tr>
      <w:tr w:rsidR="002829D8" w:rsidRPr="002829D8" w:rsidTr="00A02820">
        <w:tc>
          <w:tcPr>
            <w:tcW w:w="426" w:type="dxa"/>
            <w:vMerge/>
          </w:tcPr>
          <w:p w:rsidR="002829D8" w:rsidRPr="002829D8" w:rsidRDefault="002829D8" w:rsidP="002829D8">
            <w:pPr>
              <w:ind w:left="708"/>
              <w:rPr>
                <w:b/>
                <w:sz w:val="22"/>
                <w:szCs w:val="22"/>
              </w:rPr>
            </w:pPr>
          </w:p>
        </w:tc>
        <w:tc>
          <w:tcPr>
            <w:tcW w:w="1134" w:type="dxa"/>
            <w:vMerge/>
          </w:tcPr>
          <w:p w:rsidR="002829D8" w:rsidRPr="002829D8" w:rsidRDefault="002829D8" w:rsidP="002829D8">
            <w:pPr>
              <w:ind w:left="708"/>
              <w:rPr>
                <w:b/>
                <w:sz w:val="22"/>
                <w:szCs w:val="22"/>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2022</w:t>
            </w:r>
          </w:p>
        </w:tc>
        <w:tc>
          <w:tcPr>
            <w:tcW w:w="1275" w:type="dxa"/>
          </w:tcPr>
          <w:p w:rsidR="002829D8" w:rsidRPr="002829D8" w:rsidRDefault="002829D8" w:rsidP="002829D8">
            <w:pPr>
              <w:rPr>
                <w:sz w:val="16"/>
                <w:szCs w:val="16"/>
                <w:lang w:val="en-US"/>
              </w:rPr>
            </w:pPr>
            <w:r w:rsidRPr="002829D8">
              <w:rPr>
                <w:sz w:val="16"/>
                <w:szCs w:val="16"/>
              </w:rPr>
              <w:t>1 2</w:t>
            </w:r>
            <w:r w:rsidRPr="002829D8">
              <w:rPr>
                <w:sz w:val="16"/>
                <w:szCs w:val="16"/>
                <w:lang w:val="en-US"/>
              </w:rPr>
              <w:t>66</w:t>
            </w:r>
            <w:r w:rsidRPr="002829D8">
              <w:rPr>
                <w:sz w:val="16"/>
                <w:szCs w:val="16"/>
              </w:rPr>
              <w:t> </w:t>
            </w:r>
            <w:r w:rsidRPr="002829D8">
              <w:rPr>
                <w:sz w:val="16"/>
                <w:szCs w:val="16"/>
                <w:lang w:val="en-US"/>
              </w:rPr>
              <w:t>411</w:t>
            </w:r>
            <w:r w:rsidRPr="002829D8">
              <w:rPr>
                <w:sz w:val="16"/>
                <w:szCs w:val="16"/>
              </w:rPr>
              <w:t>,</w:t>
            </w:r>
            <w:r w:rsidRPr="002829D8">
              <w:rPr>
                <w:sz w:val="16"/>
                <w:szCs w:val="16"/>
                <w:lang w:val="en-US"/>
              </w:rPr>
              <w:t>2</w:t>
            </w:r>
          </w:p>
        </w:tc>
        <w:tc>
          <w:tcPr>
            <w:tcW w:w="1276" w:type="dxa"/>
          </w:tcPr>
          <w:p w:rsidR="002829D8" w:rsidRPr="002829D8" w:rsidRDefault="002829D8" w:rsidP="002829D8">
            <w:pPr>
              <w:rPr>
                <w:sz w:val="16"/>
                <w:szCs w:val="16"/>
                <w:lang w:val="en-US"/>
              </w:rPr>
            </w:pPr>
            <w:r w:rsidRPr="002829D8">
              <w:rPr>
                <w:sz w:val="16"/>
                <w:szCs w:val="16"/>
              </w:rPr>
              <w:t>8</w:t>
            </w:r>
            <w:r w:rsidRPr="002829D8">
              <w:rPr>
                <w:sz w:val="16"/>
                <w:szCs w:val="16"/>
                <w:lang w:val="en-US"/>
              </w:rPr>
              <w:t>65</w:t>
            </w:r>
            <w:r w:rsidRPr="002829D8">
              <w:rPr>
                <w:sz w:val="16"/>
                <w:szCs w:val="16"/>
              </w:rPr>
              <w:t> </w:t>
            </w:r>
            <w:r w:rsidRPr="002829D8">
              <w:rPr>
                <w:sz w:val="16"/>
                <w:szCs w:val="16"/>
                <w:lang w:val="en-US"/>
              </w:rPr>
              <w:t>846</w:t>
            </w:r>
            <w:r w:rsidRPr="002829D8">
              <w:rPr>
                <w:sz w:val="16"/>
                <w:szCs w:val="16"/>
              </w:rPr>
              <w:t>,</w:t>
            </w:r>
            <w:r w:rsidRPr="002829D8">
              <w:rPr>
                <w:sz w:val="16"/>
                <w:szCs w:val="16"/>
                <w:lang w:val="en-US"/>
              </w:rPr>
              <w:t>5</w:t>
            </w:r>
          </w:p>
        </w:tc>
        <w:tc>
          <w:tcPr>
            <w:tcW w:w="1134" w:type="dxa"/>
          </w:tcPr>
          <w:p w:rsidR="002829D8" w:rsidRPr="002829D8" w:rsidRDefault="002829D8" w:rsidP="002829D8">
            <w:pPr>
              <w:rPr>
                <w:sz w:val="16"/>
                <w:szCs w:val="16"/>
                <w:lang w:val="en-US"/>
              </w:rPr>
            </w:pPr>
            <w:r w:rsidRPr="002829D8">
              <w:rPr>
                <w:sz w:val="16"/>
                <w:szCs w:val="16"/>
              </w:rPr>
              <w:t>3</w:t>
            </w:r>
            <w:r w:rsidRPr="002829D8">
              <w:rPr>
                <w:sz w:val="16"/>
                <w:szCs w:val="16"/>
                <w:lang w:val="en-US"/>
              </w:rPr>
              <w:t>74</w:t>
            </w:r>
            <w:r w:rsidRPr="002829D8">
              <w:rPr>
                <w:sz w:val="16"/>
                <w:szCs w:val="16"/>
              </w:rPr>
              <w:t> </w:t>
            </w:r>
            <w:r w:rsidRPr="002829D8">
              <w:rPr>
                <w:sz w:val="16"/>
                <w:szCs w:val="16"/>
                <w:lang w:val="en-US"/>
              </w:rPr>
              <w:t>327</w:t>
            </w:r>
            <w:r w:rsidRPr="002829D8">
              <w:rPr>
                <w:sz w:val="16"/>
                <w:szCs w:val="16"/>
              </w:rPr>
              <w:t>,</w:t>
            </w:r>
            <w:r w:rsidRPr="002829D8">
              <w:rPr>
                <w:sz w:val="16"/>
                <w:szCs w:val="16"/>
                <w:lang w:val="en-US"/>
              </w:rPr>
              <w:t>8</w:t>
            </w:r>
          </w:p>
        </w:tc>
        <w:tc>
          <w:tcPr>
            <w:tcW w:w="1228" w:type="dxa"/>
            <w:gridSpan w:val="2"/>
          </w:tcPr>
          <w:p w:rsidR="002829D8" w:rsidRPr="002829D8" w:rsidRDefault="002829D8" w:rsidP="002829D8">
            <w:pPr>
              <w:rPr>
                <w:sz w:val="16"/>
                <w:szCs w:val="16"/>
              </w:rPr>
            </w:pPr>
            <w:r w:rsidRPr="002829D8">
              <w:rPr>
                <w:sz w:val="16"/>
                <w:szCs w:val="16"/>
              </w:rPr>
              <w:t>2</w:t>
            </w:r>
            <w:r w:rsidRPr="002829D8">
              <w:rPr>
                <w:sz w:val="16"/>
                <w:szCs w:val="16"/>
                <w:lang w:val="en-US"/>
              </w:rPr>
              <w:t>6</w:t>
            </w:r>
            <w:r w:rsidRPr="002829D8">
              <w:rPr>
                <w:sz w:val="16"/>
                <w:szCs w:val="16"/>
              </w:rPr>
              <w:t> </w:t>
            </w:r>
            <w:r w:rsidRPr="002829D8">
              <w:rPr>
                <w:sz w:val="16"/>
                <w:szCs w:val="16"/>
                <w:lang w:val="en-US"/>
              </w:rPr>
              <w:t>236</w:t>
            </w:r>
            <w:r w:rsidRPr="002829D8">
              <w:rPr>
                <w:sz w:val="16"/>
                <w:szCs w:val="16"/>
              </w:rPr>
              <w:t>,9</w:t>
            </w:r>
          </w:p>
        </w:tc>
        <w:tc>
          <w:tcPr>
            <w:tcW w:w="1749" w:type="dxa"/>
            <w:vMerge/>
          </w:tcPr>
          <w:p w:rsidR="002829D8" w:rsidRPr="002829D8" w:rsidRDefault="002829D8" w:rsidP="002829D8">
            <w:pPr>
              <w:ind w:left="708"/>
              <w:rPr>
                <w:b/>
                <w:sz w:val="22"/>
                <w:szCs w:val="22"/>
              </w:rPr>
            </w:pPr>
          </w:p>
        </w:tc>
      </w:tr>
      <w:tr w:rsidR="002829D8" w:rsidRPr="002829D8" w:rsidTr="00A02820">
        <w:tc>
          <w:tcPr>
            <w:tcW w:w="426" w:type="dxa"/>
            <w:vMerge/>
          </w:tcPr>
          <w:p w:rsidR="002829D8" w:rsidRPr="002829D8" w:rsidRDefault="002829D8" w:rsidP="002829D8">
            <w:pPr>
              <w:ind w:left="708"/>
              <w:rPr>
                <w:b/>
                <w:sz w:val="22"/>
                <w:szCs w:val="22"/>
              </w:rPr>
            </w:pPr>
          </w:p>
        </w:tc>
        <w:tc>
          <w:tcPr>
            <w:tcW w:w="1134" w:type="dxa"/>
            <w:vMerge/>
          </w:tcPr>
          <w:p w:rsidR="002829D8" w:rsidRPr="002829D8" w:rsidRDefault="002829D8" w:rsidP="002829D8">
            <w:pPr>
              <w:ind w:left="708"/>
              <w:rPr>
                <w:b/>
                <w:sz w:val="22"/>
                <w:szCs w:val="22"/>
              </w:rPr>
            </w:pPr>
          </w:p>
        </w:tc>
        <w:tc>
          <w:tcPr>
            <w:tcW w:w="1134" w:type="dxa"/>
          </w:tcPr>
          <w:p w:rsidR="002829D8" w:rsidRPr="002829D8" w:rsidRDefault="002829D8" w:rsidP="002829D8">
            <w:pPr>
              <w:widowControl w:val="0"/>
              <w:autoSpaceDE w:val="0"/>
              <w:autoSpaceDN w:val="0"/>
              <w:adjustRightInd w:val="0"/>
              <w:spacing w:line="221" w:lineRule="auto"/>
              <w:rPr>
                <w:bCs/>
                <w:sz w:val="16"/>
                <w:szCs w:val="16"/>
              </w:rPr>
            </w:pPr>
            <w:r w:rsidRPr="002829D8">
              <w:rPr>
                <w:bCs/>
                <w:sz w:val="16"/>
                <w:szCs w:val="16"/>
              </w:rPr>
              <w:t>2023</w:t>
            </w:r>
          </w:p>
        </w:tc>
        <w:tc>
          <w:tcPr>
            <w:tcW w:w="1275" w:type="dxa"/>
          </w:tcPr>
          <w:p w:rsidR="002829D8" w:rsidRPr="002829D8" w:rsidRDefault="002829D8" w:rsidP="002829D8">
            <w:pPr>
              <w:rPr>
                <w:sz w:val="16"/>
                <w:szCs w:val="16"/>
              </w:rPr>
            </w:pPr>
            <w:r w:rsidRPr="002829D8">
              <w:rPr>
                <w:sz w:val="16"/>
                <w:szCs w:val="16"/>
              </w:rPr>
              <w:t>1 366 347,1</w:t>
            </w:r>
          </w:p>
        </w:tc>
        <w:tc>
          <w:tcPr>
            <w:tcW w:w="1276" w:type="dxa"/>
          </w:tcPr>
          <w:p w:rsidR="002829D8" w:rsidRPr="002829D8" w:rsidRDefault="002829D8" w:rsidP="002829D8">
            <w:pPr>
              <w:rPr>
                <w:sz w:val="16"/>
                <w:szCs w:val="16"/>
              </w:rPr>
            </w:pPr>
            <w:r w:rsidRPr="002829D8">
              <w:rPr>
                <w:sz w:val="16"/>
                <w:szCs w:val="16"/>
              </w:rPr>
              <w:t>940 484,0</w:t>
            </w:r>
          </w:p>
        </w:tc>
        <w:tc>
          <w:tcPr>
            <w:tcW w:w="1134" w:type="dxa"/>
          </w:tcPr>
          <w:p w:rsidR="002829D8" w:rsidRPr="002829D8" w:rsidRDefault="002829D8" w:rsidP="002829D8">
            <w:pPr>
              <w:rPr>
                <w:sz w:val="16"/>
                <w:szCs w:val="16"/>
              </w:rPr>
            </w:pPr>
            <w:r w:rsidRPr="002829D8">
              <w:rPr>
                <w:sz w:val="16"/>
                <w:szCs w:val="16"/>
              </w:rPr>
              <w:t>395 604,8</w:t>
            </w:r>
          </w:p>
        </w:tc>
        <w:tc>
          <w:tcPr>
            <w:tcW w:w="1228" w:type="dxa"/>
            <w:gridSpan w:val="2"/>
          </w:tcPr>
          <w:p w:rsidR="002829D8" w:rsidRPr="002829D8" w:rsidRDefault="002829D8" w:rsidP="002829D8">
            <w:pPr>
              <w:rPr>
                <w:sz w:val="16"/>
                <w:szCs w:val="16"/>
              </w:rPr>
            </w:pPr>
            <w:r w:rsidRPr="002829D8">
              <w:rPr>
                <w:sz w:val="16"/>
                <w:szCs w:val="16"/>
              </w:rPr>
              <w:t>30 258,3</w:t>
            </w:r>
          </w:p>
        </w:tc>
        <w:tc>
          <w:tcPr>
            <w:tcW w:w="1749" w:type="dxa"/>
            <w:vMerge/>
          </w:tcPr>
          <w:p w:rsidR="002829D8" w:rsidRPr="002829D8" w:rsidRDefault="002829D8" w:rsidP="002829D8">
            <w:pPr>
              <w:ind w:left="708"/>
              <w:rPr>
                <w:b/>
                <w:sz w:val="22"/>
                <w:szCs w:val="22"/>
              </w:rPr>
            </w:pPr>
          </w:p>
        </w:tc>
      </w:tr>
      <w:tr w:rsidR="002829D8" w:rsidRPr="002829D8" w:rsidTr="00A02820">
        <w:tc>
          <w:tcPr>
            <w:tcW w:w="426" w:type="dxa"/>
            <w:vMerge/>
          </w:tcPr>
          <w:p w:rsidR="002829D8" w:rsidRPr="002829D8" w:rsidRDefault="002829D8" w:rsidP="002829D8">
            <w:pPr>
              <w:ind w:left="708"/>
              <w:rPr>
                <w:b/>
                <w:sz w:val="22"/>
                <w:szCs w:val="22"/>
              </w:rPr>
            </w:pPr>
          </w:p>
        </w:tc>
        <w:tc>
          <w:tcPr>
            <w:tcW w:w="1134" w:type="dxa"/>
            <w:vMerge/>
          </w:tcPr>
          <w:p w:rsidR="002829D8" w:rsidRPr="002829D8" w:rsidRDefault="002829D8" w:rsidP="002829D8">
            <w:pPr>
              <w:ind w:left="708"/>
              <w:rPr>
                <w:b/>
                <w:sz w:val="22"/>
                <w:szCs w:val="22"/>
              </w:rPr>
            </w:pPr>
          </w:p>
        </w:tc>
        <w:tc>
          <w:tcPr>
            <w:tcW w:w="1134" w:type="dxa"/>
          </w:tcPr>
          <w:p w:rsidR="002829D8" w:rsidRPr="002829D8" w:rsidRDefault="002829D8" w:rsidP="002829D8">
            <w:pPr>
              <w:widowControl w:val="0"/>
              <w:autoSpaceDE w:val="0"/>
              <w:autoSpaceDN w:val="0"/>
              <w:adjustRightInd w:val="0"/>
              <w:spacing w:line="221" w:lineRule="auto"/>
              <w:rPr>
                <w:bCs/>
                <w:color w:val="FF0000"/>
                <w:sz w:val="16"/>
                <w:szCs w:val="16"/>
              </w:rPr>
            </w:pPr>
            <w:r w:rsidRPr="002829D8">
              <w:rPr>
                <w:bCs/>
                <w:color w:val="FF0000"/>
                <w:sz w:val="16"/>
                <w:szCs w:val="16"/>
              </w:rPr>
              <w:t>2024</w:t>
            </w:r>
          </w:p>
        </w:tc>
        <w:tc>
          <w:tcPr>
            <w:tcW w:w="1275" w:type="dxa"/>
          </w:tcPr>
          <w:p w:rsidR="002829D8" w:rsidRPr="002829D8" w:rsidRDefault="002829D8" w:rsidP="002829D8">
            <w:pPr>
              <w:rPr>
                <w:color w:val="FF0000"/>
                <w:sz w:val="16"/>
                <w:szCs w:val="16"/>
              </w:rPr>
            </w:pPr>
            <w:r w:rsidRPr="002829D8">
              <w:rPr>
                <w:color w:val="FF0000"/>
                <w:sz w:val="16"/>
                <w:szCs w:val="16"/>
              </w:rPr>
              <w:t>1 499 868,1</w:t>
            </w:r>
          </w:p>
        </w:tc>
        <w:tc>
          <w:tcPr>
            <w:tcW w:w="1276" w:type="dxa"/>
          </w:tcPr>
          <w:p w:rsidR="002829D8" w:rsidRPr="002829D8" w:rsidRDefault="002829D8" w:rsidP="002829D8">
            <w:pPr>
              <w:rPr>
                <w:color w:val="FF0000"/>
                <w:sz w:val="16"/>
                <w:szCs w:val="16"/>
              </w:rPr>
            </w:pPr>
            <w:r w:rsidRPr="002829D8">
              <w:rPr>
                <w:color w:val="FF0000"/>
                <w:sz w:val="16"/>
                <w:szCs w:val="16"/>
              </w:rPr>
              <w:t>1 025 518,0</w:t>
            </w:r>
          </w:p>
        </w:tc>
        <w:tc>
          <w:tcPr>
            <w:tcW w:w="1134" w:type="dxa"/>
          </w:tcPr>
          <w:p w:rsidR="002829D8" w:rsidRPr="002829D8" w:rsidRDefault="002829D8" w:rsidP="002829D8">
            <w:pPr>
              <w:rPr>
                <w:color w:val="FF0000"/>
                <w:sz w:val="16"/>
                <w:szCs w:val="16"/>
              </w:rPr>
            </w:pPr>
            <w:r w:rsidRPr="002829D8">
              <w:rPr>
                <w:color w:val="FF0000"/>
                <w:sz w:val="16"/>
                <w:szCs w:val="16"/>
              </w:rPr>
              <w:t>441 122,0</w:t>
            </w:r>
          </w:p>
        </w:tc>
        <w:tc>
          <w:tcPr>
            <w:tcW w:w="1228" w:type="dxa"/>
            <w:gridSpan w:val="2"/>
          </w:tcPr>
          <w:p w:rsidR="002829D8" w:rsidRPr="002829D8" w:rsidRDefault="002829D8" w:rsidP="002829D8">
            <w:pPr>
              <w:rPr>
                <w:color w:val="FF0000"/>
                <w:sz w:val="16"/>
                <w:szCs w:val="16"/>
              </w:rPr>
            </w:pPr>
            <w:r w:rsidRPr="002829D8">
              <w:rPr>
                <w:color w:val="FF0000"/>
                <w:sz w:val="16"/>
                <w:szCs w:val="16"/>
              </w:rPr>
              <w:t>33 228,1</w:t>
            </w:r>
          </w:p>
        </w:tc>
        <w:tc>
          <w:tcPr>
            <w:tcW w:w="1749" w:type="dxa"/>
            <w:vMerge/>
          </w:tcPr>
          <w:p w:rsidR="002829D8" w:rsidRPr="002829D8" w:rsidRDefault="002829D8" w:rsidP="002829D8">
            <w:pPr>
              <w:ind w:left="708"/>
              <w:rPr>
                <w:b/>
                <w:sz w:val="22"/>
                <w:szCs w:val="22"/>
              </w:rPr>
            </w:pPr>
          </w:p>
        </w:tc>
      </w:tr>
      <w:tr w:rsidR="002829D8" w:rsidRPr="002829D8" w:rsidTr="00A02820">
        <w:tc>
          <w:tcPr>
            <w:tcW w:w="426" w:type="dxa"/>
            <w:vMerge/>
          </w:tcPr>
          <w:p w:rsidR="002829D8" w:rsidRPr="002829D8" w:rsidRDefault="002829D8" w:rsidP="002829D8">
            <w:pPr>
              <w:ind w:left="708"/>
              <w:rPr>
                <w:b/>
                <w:sz w:val="22"/>
                <w:szCs w:val="22"/>
              </w:rPr>
            </w:pPr>
          </w:p>
        </w:tc>
        <w:tc>
          <w:tcPr>
            <w:tcW w:w="1134" w:type="dxa"/>
            <w:vMerge/>
          </w:tcPr>
          <w:p w:rsidR="002829D8" w:rsidRPr="002829D8" w:rsidRDefault="002829D8" w:rsidP="002829D8">
            <w:pPr>
              <w:ind w:left="708"/>
              <w:rPr>
                <w:b/>
                <w:sz w:val="22"/>
                <w:szCs w:val="22"/>
              </w:rPr>
            </w:pPr>
          </w:p>
        </w:tc>
        <w:tc>
          <w:tcPr>
            <w:tcW w:w="1134" w:type="dxa"/>
          </w:tcPr>
          <w:p w:rsidR="002829D8" w:rsidRPr="002829D8" w:rsidRDefault="002829D8" w:rsidP="002829D8">
            <w:pPr>
              <w:rPr>
                <w:color w:val="0000FF"/>
                <w:sz w:val="16"/>
                <w:szCs w:val="16"/>
              </w:rPr>
            </w:pPr>
            <w:r w:rsidRPr="002829D8">
              <w:rPr>
                <w:color w:val="0000FF"/>
                <w:sz w:val="16"/>
                <w:szCs w:val="16"/>
              </w:rPr>
              <w:t>2025</w:t>
            </w:r>
          </w:p>
        </w:tc>
        <w:tc>
          <w:tcPr>
            <w:tcW w:w="1275" w:type="dxa"/>
          </w:tcPr>
          <w:p w:rsidR="002829D8" w:rsidRPr="002829D8" w:rsidRDefault="002829D8" w:rsidP="002829D8">
            <w:pPr>
              <w:rPr>
                <w:color w:val="0000FF"/>
                <w:sz w:val="16"/>
                <w:szCs w:val="16"/>
              </w:rPr>
            </w:pPr>
            <w:r w:rsidRPr="002829D8">
              <w:rPr>
                <w:color w:val="0000FF"/>
                <w:sz w:val="16"/>
                <w:szCs w:val="16"/>
              </w:rPr>
              <w:t>1 638 590,3</w:t>
            </w:r>
          </w:p>
        </w:tc>
        <w:tc>
          <w:tcPr>
            <w:tcW w:w="1276" w:type="dxa"/>
          </w:tcPr>
          <w:p w:rsidR="002829D8" w:rsidRPr="002829D8" w:rsidRDefault="002829D8" w:rsidP="002829D8">
            <w:pPr>
              <w:rPr>
                <w:color w:val="0000FF"/>
                <w:sz w:val="16"/>
                <w:szCs w:val="16"/>
              </w:rPr>
            </w:pPr>
            <w:r w:rsidRPr="002829D8">
              <w:rPr>
                <w:color w:val="0000FF"/>
                <w:sz w:val="16"/>
                <w:szCs w:val="16"/>
              </w:rPr>
              <w:t>1 076 713,6</w:t>
            </w:r>
          </w:p>
        </w:tc>
        <w:tc>
          <w:tcPr>
            <w:tcW w:w="1134" w:type="dxa"/>
          </w:tcPr>
          <w:p w:rsidR="002829D8" w:rsidRPr="002829D8" w:rsidRDefault="002829D8" w:rsidP="002829D8">
            <w:pPr>
              <w:rPr>
                <w:color w:val="0000FF"/>
                <w:sz w:val="16"/>
                <w:szCs w:val="16"/>
              </w:rPr>
            </w:pPr>
            <w:r w:rsidRPr="002829D8">
              <w:rPr>
                <w:color w:val="0000FF"/>
                <w:sz w:val="16"/>
                <w:szCs w:val="16"/>
              </w:rPr>
              <w:t>527 706,7</w:t>
            </w:r>
          </w:p>
        </w:tc>
        <w:tc>
          <w:tcPr>
            <w:tcW w:w="1228" w:type="dxa"/>
            <w:gridSpan w:val="2"/>
          </w:tcPr>
          <w:p w:rsidR="002829D8" w:rsidRPr="002829D8" w:rsidRDefault="002829D8" w:rsidP="002829D8">
            <w:pPr>
              <w:rPr>
                <w:color w:val="0000FF"/>
                <w:sz w:val="16"/>
                <w:szCs w:val="16"/>
              </w:rPr>
            </w:pPr>
            <w:r w:rsidRPr="002829D8">
              <w:rPr>
                <w:color w:val="0000FF"/>
                <w:sz w:val="16"/>
                <w:szCs w:val="16"/>
              </w:rPr>
              <w:t>34 170,0</w:t>
            </w:r>
          </w:p>
        </w:tc>
        <w:tc>
          <w:tcPr>
            <w:tcW w:w="1749" w:type="dxa"/>
            <w:vMerge/>
          </w:tcPr>
          <w:p w:rsidR="002829D8" w:rsidRPr="002829D8" w:rsidRDefault="002829D8" w:rsidP="002829D8">
            <w:pPr>
              <w:ind w:left="708"/>
              <w:rPr>
                <w:b/>
                <w:sz w:val="22"/>
                <w:szCs w:val="22"/>
              </w:rPr>
            </w:pPr>
          </w:p>
        </w:tc>
      </w:tr>
      <w:tr w:rsidR="002829D8" w:rsidRPr="002829D8" w:rsidTr="00A02820">
        <w:tc>
          <w:tcPr>
            <w:tcW w:w="426" w:type="dxa"/>
            <w:vMerge/>
          </w:tcPr>
          <w:p w:rsidR="002829D8" w:rsidRPr="002829D8" w:rsidRDefault="002829D8" w:rsidP="002829D8">
            <w:pPr>
              <w:ind w:left="708"/>
              <w:rPr>
                <w:b/>
                <w:sz w:val="22"/>
                <w:szCs w:val="22"/>
              </w:rPr>
            </w:pPr>
          </w:p>
        </w:tc>
        <w:tc>
          <w:tcPr>
            <w:tcW w:w="1134" w:type="dxa"/>
            <w:vMerge/>
          </w:tcPr>
          <w:p w:rsidR="002829D8" w:rsidRPr="002829D8" w:rsidRDefault="002829D8" w:rsidP="002829D8">
            <w:pPr>
              <w:ind w:left="708"/>
              <w:rPr>
                <w:b/>
                <w:sz w:val="22"/>
                <w:szCs w:val="22"/>
              </w:rPr>
            </w:pPr>
          </w:p>
        </w:tc>
        <w:tc>
          <w:tcPr>
            <w:tcW w:w="1134" w:type="dxa"/>
          </w:tcPr>
          <w:p w:rsidR="002829D8" w:rsidRPr="002829D8" w:rsidRDefault="002829D8" w:rsidP="002829D8">
            <w:pPr>
              <w:rPr>
                <w:sz w:val="16"/>
                <w:szCs w:val="16"/>
              </w:rPr>
            </w:pPr>
            <w:r w:rsidRPr="002829D8">
              <w:rPr>
                <w:sz w:val="16"/>
                <w:szCs w:val="16"/>
              </w:rPr>
              <w:t>2026</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22"/>
                <w:szCs w:val="22"/>
              </w:rPr>
            </w:pPr>
          </w:p>
        </w:tc>
      </w:tr>
      <w:tr w:rsidR="002829D8" w:rsidRPr="002829D8" w:rsidTr="00A02820">
        <w:tc>
          <w:tcPr>
            <w:tcW w:w="426" w:type="dxa"/>
            <w:vMerge/>
          </w:tcPr>
          <w:p w:rsidR="002829D8" w:rsidRPr="002829D8" w:rsidRDefault="002829D8" w:rsidP="002829D8">
            <w:pPr>
              <w:ind w:left="708"/>
              <w:rPr>
                <w:b/>
                <w:sz w:val="22"/>
                <w:szCs w:val="22"/>
              </w:rPr>
            </w:pPr>
          </w:p>
        </w:tc>
        <w:tc>
          <w:tcPr>
            <w:tcW w:w="1134" w:type="dxa"/>
            <w:vMerge/>
          </w:tcPr>
          <w:p w:rsidR="002829D8" w:rsidRPr="002829D8" w:rsidRDefault="002829D8" w:rsidP="002829D8">
            <w:pPr>
              <w:ind w:left="708"/>
              <w:rPr>
                <w:b/>
                <w:sz w:val="22"/>
                <w:szCs w:val="22"/>
              </w:rPr>
            </w:pPr>
          </w:p>
        </w:tc>
        <w:tc>
          <w:tcPr>
            <w:tcW w:w="1134" w:type="dxa"/>
          </w:tcPr>
          <w:p w:rsidR="002829D8" w:rsidRPr="002829D8" w:rsidRDefault="002829D8" w:rsidP="002829D8">
            <w:pPr>
              <w:rPr>
                <w:sz w:val="16"/>
                <w:szCs w:val="16"/>
              </w:rPr>
            </w:pPr>
            <w:r w:rsidRPr="002829D8">
              <w:rPr>
                <w:sz w:val="16"/>
                <w:szCs w:val="16"/>
              </w:rPr>
              <w:t>2027</w:t>
            </w:r>
          </w:p>
        </w:tc>
        <w:tc>
          <w:tcPr>
            <w:tcW w:w="1275" w:type="dxa"/>
          </w:tcPr>
          <w:p w:rsidR="002829D8" w:rsidRPr="002829D8" w:rsidRDefault="002829D8" w:rsidP="002829D8">
            <w:pPr>
              <w:rPr>
                <w:sz w:val="16"/>
                <w:szCs w:val="16"/>
              </w:rPr>
            </w:pPr>
            <w:r w:rsidRPr="002829D8">
              <w:rPr>
                <w:sz w:val="16"/>
                <w:szCs w:val="16"/>
              </w:rPr>
              <w:t>0,0</w:t>
            </w:r>
          </w:p>
        </w:tc>
        <w:tc>
          <w:tcPr>
            <w:tcW w:w="1276" w:type="dxa"/>
          </w:tcPr>
          <w:p w:rsidR="002829D8" w:rsidRPr="002829D8" w:rsidRDefault="002829D8" w:rsidP="002829D8">
            <w:pPr>
              <w:rPr>
                <w:sz w:val="16"/>
                <w:szCs w:val="16"/>
              </w:rPr>
            </w:pPr>
            <w:r w:rsidRPr="002829D8">
              <w:rPr>
                <w:sz w:val="16"/>
                <w:szCs w:val="16"/>
              </w:rPr>
              <w:t>0,0</w:t>
            </w:r>
          </w:p>
        </w:tc>
        <w:tc>
          <w:tcPr>
            <w:tcW w:w="1134" w:type="dxa"/>
          </w:tcPr>
          <w:p w:rsidR="002829D8" w:rsidRPr="002829D8" w:rsidRDefault="002829D8" w:rsidP="002829D8">
            <w:pPr>
              <w:rPr>
                <w:sz w:val="16"/>
                <w:szCs w:val="16"/>
              </w:rPr>
            </w:pPr>
            <w:r w:rsidRPr="002829D8">
              <w:rPr>
                <w:sz w:val="16"/>
                <w:szCs w:val="16"/>
              </w:rPr>
              <w:t>0,0</w:t>
            </w:r>
          </w:p>
        </w:tc>
        <w:tc>
          <w:tcPr>
            <w:tcW w:w="1228" w:type="dxa"/>
            <w:gridSpan w:val="2"/>
          </w:tcPr>
          <w:p w:rsidR="002829D8" w:rsidRPr="002829D8" w:rsidRDefault="002829D8" w:rsidP="002829D8">
            <w:pPr>
              <w:rPr>
                <w:sz w:val="16"/>
                <w:szCs w:val="16"/>
              </w:rPr>
            </w:pPr>
            <w:r w:rsidRPr="002829D8">
              <w:rPr>
                <w:sz w:val="16"/>
                <w:szCs w:val="16"/>
              </w:rPr>
              <w:t>0,0</w:t>
            </w:r>
          </w:p>
        </w:tc>
        <w:tc>
          <w:tcPr>
            <w:tcW w:w="1749" w:type="dxa"/>
            <w:vMerge/>
          </w:tcPr>
          <w:p w:rsidR="002829D8" w:rsidRPr="002829D8" w:rsidRDefault="002829D8" w:rsidP="002829D8">
            <w:pPr>
              <w:ind w:left="708"/>
              <w:rPr>
                <w:b/>
                <w:sz w:val="22"/>
                <w:szCs w:val="22"/>
              </w:rPr>
            </w:pPr>
          </w:p>
        </w:tc>
      </w:tr>
    </w:tbl>
    <w:p w:rsidR="002829D8" w:rsidRPr="002829D8" w:rsidRDefault="002829D8" w:rsidP="002829D8">
      <w:pPr>
        <w:widowControl w:val="0"/>
        <w:tabs>
          <w:tab w:val="left" w:pos="1560"/>
        </w:tabs>
        <w:autoSpaceDE w:val="0"/>
        <w:autoSpaceDN w:val="0"/>
        <w:adjustRightInd w:val="0"/>
        <w:ind w:firstLine="851"/>
        <w:jc w:val="right"/>
        <w:rPr>
          <w:sz w:val="20"/>
          <w:szCs w:val="20"/>
        </w:rPr>
      </w:pPr>
      <w:r w:rsidRPr="002829D8">
        <w:rPr>
          <w:sz w:val="20"/>
          <w:szCs w:val="20"/>
        </w:rPr>
        <w:t>»</w:t>
      </w:r>
    </w:p>
    <w:p w:rsidR="008A72C0" w:rsidRDefault="008A72C0" w:rsidP="00245995">
      <w:pPr>
        <w:tabs>
          <w:tab w:val="left" w:pos="900"/>
          <w:tab w:val="left" w:pos="1080"/>
        </w:tabs>
        <w:jc w:val="both"/>
        <w:outlineLvl w:val="0"/>
        <w:rPr>
          <w:sz w:val="16"/>
          <w:szCs w:val="16"/>
        </w:rPr>
      </w:pPr>
    </w:p>
    <w:p w:rsidR="008A72C0" w:rsidRPr="00270131" w:rsidRDefault="008A72C0" w:rsidP="00245995">
      <w:pPr>
        <w:tabs>
          <w:tab w:val="left" w:pos="900"/>
          <w:tab w:val="left" w:pos="1080"/>
        </w:tabs>
        <w:jc w:val="both"/>
        <w:outlineLvl w:val="0"/>
        <w:rPr>
          <w:sz w:val="16"/>
          <w:szCs w:val="16"/>
        </w:rPr>
      </w:pPr>
    </w:p>
    <w:p w:rsidR="00270131" w:rsidRPr="00270131" w:rsidRDefault="00270131" w:rsidP="00270131">
      <w:pPr>
        <w:jc w:val="center"/>
        <w:rPr>
          <w:b/>
          <w:sz w:val="16"/>
          <w:szCs w:val="16"/>
        </w:rPr>
      </w:pPr>
      <w:r w:rsidRPr="00270131">
        <w:rPr>
          <w:b/>
          <w:sz w:val="16"/>
          <w:szCs w:val="16"/>
        </w:rPr>
        <w:t>АДМИНИСТРАЦИЯ</w:t>
      </w:r>
    </w:p>
    <w:p w:rsidR="00270131" w:rsidRPr="00270131" w:rsidRDefault="00270131" w:rsidP="00270131">
      <w:pPr>
        <w:jc w:val="center"/>
        <w:rPr>
          <w:b/>
          <w:sz w:val="16"/>
          <w:szCs w:val="16"/>
        </w:rPr>
      </w:pPr>
      <w:r w:rsidRPr="00270131">
        <w:rPr>
          <w:b/>
          <w:sz w:val="16"/>
          <w:szCs w:val="16"/>
        </w:rPr>
        <w:t>МУНИЦИПАЛЬНОГО ОБРАЗОВАНИЯ</w:t>
      </w:r>
    </w:p>
    <w:p w:rsidR="00270131" w:rsidRPr="00270131" w:rsidRDefault="00270131" w:rsidP="00270131">
      <w:pPr>
        <w:jc w:val="center"/>
        <w:rPr>
          <w:b/>
          <w:sz w:val="16"/>
          <w:szCs w:val="16"/>
        </w:rPr>
      </w:pPr>
      <w:r w:rsidRPr="00270131">
        <w:rPr>
          <w:b/>
          <w:sz w:val="16"/>
          <w:szCs w:val="16"/>
        </w:rPr>
        <w:t>БИЛИБИНСКИЙ МУНИЦИПАЛЬНЫЙ РАЙОН</w:t>
      </w:r>
    </w:p>
    <w:p w:rsidR="00270131" w:rsidRPr="00270131" w:rsidRDefault="00270131" w:rsidP="00270131">
      <w:pPr>
        <w:jc w:val="center"/>
        <w:rPr>
          <w:b/>
          <w:sz w:val="16"/>
          <w:szCs w:val="16"/>
        </w:rPr>
      </w:pPr>
      <w:r w:rsidRPr="00270131">
        <w:rPr>
          <w:b/>
          <w:sz w:val="16"/>
          <w:szCs w:val="16"/>
        </w:rPr>
        <w:t>ЧУКОТСКОГО АВТОНОМНОГО ОКРУГА</w:t>
      </w:r>
    </w:p>
    <w:p w:rsidR="00270131" w:rsidRPr="00270131" w:rsidRDefault="00270131" w:rsidP="00270131">
      <w:pPr>
        <w:jc w:val="center"/>
        <w:rPr>
          <w:b/>
          <w:spacing w:val="20"/>
          <w:sz w:val="16"/>
          <w:szCs w:val="16"/>
        </w:rPr>
      </w:pPr>
    </w:p>
    <w:p w:rsidR="00270131" w:rsidRPr="00270131" w:rsidRDefault="00270131" w:rsidP="00270131">
      <w:pPr>
        <w:jc w:val="center"/>
        <w:rPr>
          <w:b/>
          <w:spacing w:val="40"/>
          <w:sz w:val="16"/>
          <w:szCs w:val="16"/>
        </w:rPr>
      </w:pPr>
      <w:r w:rsidRPr="00270131">
        <w:rPr>
          <w:b/>
          <w:spacing w:val="40"/>
          <w:sz w:val="16"/>
          <w:szCs w:val="16"/>
        </w:rPr>
        <w:t>ПОСТАНОВЛЕНИЕ</w:t>
      </w:r>
    </w:p>
    <w:p w:rsidR="00270131" w:rsidRPr="00270131" w:rsidRDefault="00270131" w:rsidP="00270131">
      <w:pPr>
        <w:jc w:val="center"/>
        <w:rPr>
          <w:b/>
          <w:sz w:val="16"/>
          <w:szCs w:val="16"/>
        </w:rPr>
      </w:pPr>
    </w:p>
    <w:p w:rsidR="00270131" w:rsidRPr="00270131" w:rsidRDefault="00270131" w:rsidP="00270131">
      <w:pPr>
        <w:jc w:val="center"/>
        <w:rPr>
          <w:b/>
          <w:sz w:val="16"/>
          <w:szCs w:val="16"/>
        </w:rPr>
      </w:pPr>
    </w:p>
    <w:tbl>
      <w:tblPr>
        <w:tblW w:w="0" w:type="auto"/>
        <w:tblLook w:val="01E0" w:firstRow="1" w:lastRow="1" w:firstColumn="1" w:lastColumn="1" w:noHBand="0" w:noVBand="0"/>
      </w:tblPr>
      <w:tblGrid>
        <w:gridCol w:w="3227"/>
        <w:gridCol w:w="3048"/>
        <w:gridCol w:w="3579"/>
      </w:tblGrid>
      <w:tr w:rsidR="00270131" w:rsidRPr="00270131" w:rsidTr="00A02820">
        <w:tc>
          <w:tcPr>
            <w:tcW w:w="3227" w:type="dxa"/>
            <w:shd w:val="clear" w:color="auto" w:fill="auto"/>
          </w:tcPr>
          <w:p w:rsidR="00270131" w:rsidRPr="00270131" w:rsidRDefault="00270131" w:rsidP="00270131">
            <w:pPr>
              <w:jc w:val="both"/>
              <w:rPr>
                <w:sz w:val="16"/>
                <w:szCs w:val="16"/>
              </w:rPr>
            </w:pPr>
            <w:r w:rsidRPr="00270131">
              <w:rPr>
                <w:sz w:val="16"/>
                <w:szCs w:val="16"/>
              </w:rPr>
              <w:t>от 09 января 2025 года</w:t>
            </w:r>
          </w:p>
        </w:tc>
        <w:tc>
          <w:tcPr>
            <w:tcW w:w="3048" w:type="dxa"/>
            <w:shd w:val="clear" w:color="auto" w:fill="auto"/>
          </w:tcPr>
          <w:p w:rsidR="00270131" w:rsidRPr="00270131" w:rsidRDefault="00270131" w:rsidP="00270131">
            <w:pPr>
              <w:rPr>
                <w:sz w:val="16"/>
                <w:szCs w:val="16"/>
              </w:rPr>
            </w:pPr>
            <w:r>
              <w:rPr>
                <w:sz w:val="16"/>
                <w:szCs w:val="16"/>
              </w:rPr>
              <w:t xml:space="preserve">                                    </w:t>
            </w:r>
            <w:r w:rsidRPr="00270131">
              <w:rPr>
                <w:sz w:val="16"/>
                <w:szCs w:val="16"/>
              </w:rPr>
              <w:t>№ 2</w:t>
            </w:r>
          </w:p>
        </w:tc>
        <w:tc>
          <w:tcPr>
            <w:tcW w:w="3579" w:type="dxa"/>
            <w:shd w:val="clear" w:color="auto" w:fill="auto"/>
          </w:tcPr>
          <w:p w:rsidR="00270131" w:rsidRPr="00270131" w:rsidRDefault="00270131" w:rsidP="00270131">
            <w:pPr>
              <w:jc w:val="right"/>
              <w:rPr>
                <w:sz w:val="16"/>
                <w:szCs w:val="16"/>
              </w:rPr>
            </w:pPr>
            <w:r w:rsidRPr="00270131">
              <w:rPr>
                <w:sz w:val="16"/>
                <w:szCs w:val="16"/>
              </w:rPr>
              <w:t>г. Билибино</w:t>
            </w:r>
          </w:p>
        </w:tc>
      </w:tr>
    </w:tbl>
    <w:p w:rsidR="00270131" w:rsidRPr="00270131" w:rsidRDefault="00270131" w:rsidP="00270131">
      <w:pPr>
        <w:tabs>
          <w:tab w:val="left" w:pos="4111"/>
        </w:tabs>
        <w:rPr>
          <w:sz w:val="16"/>
          <w:szCs w:val="16"/>
        </w:rPr>
      </w:pPr>
    </w:p>
    <w:p w:rsidR="00270131" w:rsidRPr="00270131" w:rsidRDefault="00270131" w:rsidP="00270131">
      <w:pPr>
        <w:tabs>
          <w:tab w:val="left" w:pos="4111"/>
        </w:tabs>
        <w:rPr>
          <w:sz w:val="16"/>
          <w:szCs w:val="16"/>
        </w:rPr>
      </w:pPr>
    </w:p>
    <w:tbl>
      <w:tblPr>
        <w:tblW w:w="5495" w:type="dxa"/>
        <w:tblLook w:val="01E0" w:firstRow="1" w:lastRow="1" w:firstColumn="1" w:lastColumn="1" w:noHBand="0" w:noVBand="0"/>
      </w:tblPr>
      <w:tblGrid>
        <w:gridCol w:w="5495"/>
      </w:tblGrid>
      <w:tr w:rsidR="00270131" w:rsidRPr="00270131" w:rsidTr="00270131">
        <w:trPr>
          <w:trHeight w:val="590"/>
        </w:trPr>
        <w:tc>
          <w:tcPr>
            <w:tcW w:w="5495" w:type="dxa"/>
          </w:tcPr>
          <w:p w:rsidR="00270131" w:rsidRPr="00270131" w:rsidRDefault="00270131" w:rsidP="00270131">
            <w:pPr>
              <w:tabs>
                <w:tab w:val="left" w:pos="4820"/>
                <w:tab w:val="left" w:pos="8647"/>
              </w:tabs>
              <w:ind w:right="33"/>
              <w:jc w:val="both"/>
              <w:rPr>
                <w:sz w:val="16"/>
                <w:szCs w:val="16"/>
              </w:rPr>
            </w:pPr>
            <w:r w:rsidRPr="00270131">
              <w:rPr>
                <w:sz w:val="16"/>
                <w:szCs w:val="16"/>
              </w:rPr>
              <w:lastRenderedPageBreak/>
              <w:t>О внесении изменений в Постановление Администрации муниципального образования Билибинский муниципальный район</w:t>
            </w:r>
            <w:r w:rsidRPr="00270131">
              <w:rPr>
                <w:b/>
                <w:sz w:val="16"/>
                <w:szCs w:val="16"/>
              </w:rPr>
              <w:t xml:space="preserve">                     </w:t>
            </w:r>
            <w:r w:rsidRPr="00270131">
              <w:rPr>
                <w:sz w:val="16"/>
                <w:szCs w:val="16"/>
              </w:rPr>
              <w:t>от 21 марта 2016 года  № 167</w:t>
            </w:r>
          </w:p>
        </w:tc>
      </w:tr>
    </w:tbl>
    <w:p w:rsidR="00270131" w:rsidRPr="00270131" w:rsidRDefault="00270131" w:rsidP="00270131">
      <w:pPr>
        <w:jc w:val="both"/>
        <w:rPr>
          <w:bCs/>
          <w:sz w:val="16"/>
          <w:szCs w:val="16"/>
          <w:lang w:val="x-none" w:eastAsia="x-none"/>
        </w:rPr>
      </w:pPr>
    </w:p>
    <w:p w:rsidR="00270131" w:rsidRPr="00270131" w:rsidRDefault="00270131" w:rsidP="00270131">
      <w:pPr>
        <w:ind w:firstLine="709"/>
        <w:jc w:val="both"/>
        <w:rPr>
          <w:sz w:val="16"/>
          <w:szCs w:val="16"/>
        </w:rPr>
      </w:pPr>
      <w:r w:rsidRPr="00270131">
        <w:rPr>
          <w:sz w:val="16"/>
          <w:szCs w:val="16"/>
        </w:rPr>
        <w:t>В целях уточнения мероприятий Муниципальной программы</w:t>
      </w:r>
      <w:r w:rsidRPr="00270131">
        <w:rPr>
          <w:rFonts w:eastAsia="Calibri"/>
          <w:bCs/>
          <w:sz w:val="16"/>
          <w:szCs w:val="16"/>
        </w:rPr>
        <w:t xml:space="preserve"> «</w:t>
      </w:r>
      <w:r w:rsidRPr="00270131">
        <w:rPr>
          <w:sz w:val="16"/>
          <w:szCs w:val="16"/>
        </w:rPr>
        <w:t>Социальная поддержка населения муниципального образования Билибинский муниципальный район</w:t>
      </w:r>
      <w:r w:rsidRPr="00270131">
        <w:rPr>
          <w:rFonts w:eastAsia="Calibri"/>
          <w:bCs/>
          <w:sz w:val="16"/>
          <w:szCs w:val="16"/>
        </w:rPr>
        <w:t>»</w:t>
      </w:r>
      <w:r w:rsidRPr="00270131">
        <w:rPr>
          <w:sz w:val="16"/>
          <w:szCs w:val="16"/>
        </w:rPr>
        <w:t>, утвержденной</w:t>
      </w:r>
      <w:r w:rsidRPr="00270131">
        <w:rPr>
          <w:rFonts w:eastAsia="Calibri"/>
          <w:bCs/>
          <w:sz w:val="16"/>
          <w:szCs w:val="16"/>
        </w:rPr>
        <w:t xml:space="preserve"> Постановлением Администрации муниципального образования Билибинский муниципальный район от 21 марта 2016 года № 167</w:t>
      </w:r>
      <w:r w:rsidRPr="00270131">
        <w:rPr>
          <w:sz w:val="16"/>
          <w:szCs w:val="16"/>
        </w:rPr>
        <w:t xml:space="preserve">,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 </w:t>
      </w:r>
    </w:p>
    <w:p w:rsidR="00270131" w:rsidRPr="00270131" w:rsidRDefault="00270131" w:rsidP="00270131">
      <w:pPr>
        <w:ind w:left="708"/>
        <w:jc w:val="both"/>
        <w:rPr>
          <w:b/>
          <w:spacing w:val="20"/>
          <w:sz w:val="16"/>
          <w:szCs w:val="16"/>
          <w:lang w:val="x-none" w:eastAsia="x-none"/>
        </w:rPr>
      </w:pPr>
      <w:r w:rsidRPr="00270131">
        <w:rPr>
          <w:b/>
          <w:spacing w:val="20"/>
          <w:sz w:val="16"/>
          <w:szCs w:val="16"/>
          <w:lang w:val="x-none" w:eastAsia="x-none"/>
        </w:rPr>
        <w:t>ПОСТАНОВЛЯЕТ:</w:t>
      </w:r>
    </w:p>
    <w:p w:rsidR="00270131" w:rsidRPr="00270131" w:rsidRDefault="00270131" w:rsidP="00270131">
      <w:pPr>
        <w:ind w:left="708" w:firstLine="708"/>
        <w:jc w:val="both"/>
        <w:rPr>
          <w:spacing w:val="20"/>
          <w:sz w:val="16"/>
          <w:szCs w:val="16"/>
          <w:lang w:val="x-none" w:eastAsia="x-none"/>
        </w:rPr>
      </w:pPr>
    </w:p>
    <w:p w:rsidR="00270131" w:rsidRPr="00270131" w:rsidRDefault="00270131" w:rsidP="00270131">
      <w:pPr>
        <w:autoSpaceDE w:val="0"/>
        <w:autoSpaceDN w:val="0"/>
        <w:adjustRightInd w:val="0"/>
        <w:ind w:firstLine="709"/>
        <w:jc w:val="both"/>
        <w:rPr>
          <w:rFonts w:eastAsia="Calibri"/>
          <w:bCs/>
          <w:sz w:val="16"/>
          <w:szCs w:val="16"/>
          <w:lang w:eastAsia="en-US"/>
        </w:rPr>
      </w:pPr>
      <w:r w:rsidRPr="00270131">
        <w:rPr>
          <w:rFonts w:eastAsia="Calibri"/>
          <w:bCs/>
          <w:sz w:val="16"/>
          <w:szCs w:val="16"/>
          <w:lang w:eastAsia="en-US"/>
        </w:rPr>
        <w:t>1. Внести в Постановление Администрации муниципального образования Билибинский муниципальный район от 21 марта 2016 года № 167 «Об утверждении Муниципальной программы муниципального образования Билибинский муниципальный район «Социальная поддержка населения муниципального образования Билибинский муниципальный район» (далее – Программа) следующие изменения:</w:t>
      </w:r>
    </w:p>
    <w:p w:rsidR="00270131" w:rsidRPr="00270131" w:rsidRDefault="00270131" w:rsidP="00270131">
      <w:pPr>
        <w:autoSpaceDE w:val="0"/>
        <w:autoSpaceDN w:val="0"/>
        <w:adjustRightInd w:val="0"/>
        <w:ind w:firstLine="709"/>
        <w:jc w:val="both"/>
        <w:rPr>
          <w:b/>
          <w:sz w:val="16"/>
          <w:szCs w:val="16"/>
        </w:rPr>
      </w:pPr>
      <w:r w:rsidRPr="00270131">
        <w:rPr>
          <w:rFonts w:eastAsia="Calibri"/>
          <w:bCs/>
          <w:sz w:val="16"/>
          <w:szCs w:val="16"/>
          <w:lang w:eastAsia="en-US"/>
        </w:rPr>
        <w:t xml:space="preserve">1) </w:t>
      </w:r>
      <w:r w:rsidRPr="00270131">
        <w:rPr>
          <w:sz w:val="16"/>
          <w:szCs w:val="16"/>
        </w:rPr>
        <w:t>в паспорте Программы:</w:t>
      </w:r>
    </w:p>
    <w:p w:rsidR="00270131" w:rsidRPr="00270131" w:rsidRDefault="00270131" w:rsidP="00270131">
      <w:pPr>
        <w:autoSpaceDE w:val="0"/>
        <w:autoSpaceDN w:val="0"/>
        <w:adjustRightInd w:val="0"/>
        <w:ind w:firstLine="709"/>
        <w:jc w:val="both"/>
        <w:rPr>
          <w:rFonts w:eastAsia="Calibri"/>
          <w:bCs/>
          <w:sz w:val="16"/>
          <w:szCs w:val="16"/>
          <w:lang w:eastAsia="en-US"/>
        </w:rPr>
      </w:pPr>
      <w:r w:rsidRPr="00270131">
        <w:rPr>
          <w:rFonts w:eastAsia="Calibri"/>
          <w:bCs/>
          <w:sz w:val="16"/>
          <w:szCs w:val="16"/>
          <w:lang w:eastAsia="en-US"/>
        </w:rPr>
        <w:t xml:space="preserve">абзац «Объемы финансовых ресурсов программы» изложить в следующей редакции: </w:t>
      </w:r>
    </w:p>
    <w:p w:rsidR="00270131" w:rsidRPr="00270131" w:rsidRDefault="00270131" w:rsidP="00270131">
      <w:pPr>
        <w:autoSpaceDE w:val="0"/>
        <w:autoSpaceDN w:val="0"/>
        <w:adjustRightInd w:val="0"/>
        <w:ind w:firstLine="709"/>
        <w:contextualSpacing/>
        <w:jc w:val="both"/>
        <w:rPr>
          <w:rFonts w:eastAsia="Calibri"/>
          <w:bCs/>
          <w:sz w:val="16"/>
          <w:szCs w:val="16"/>
          <w:lang w:eastAsia="en-US"/>
        </w:rPr>
      </w:pPr>
    </w:p>
    <w:tbl>
      <w:tblPr>
        <w:tblW w:w="0" w:type="auto"/>
        <w:tblLook w:val="04A0" w:firstRow="1" w:lastRow="0" w:firstColumn="1" w:lastColumn="0" w:noHBand="0" w:noVBand="1"/>
      </w:tblPr>
      <w:tblGrid>
        <w:gridCol w:w="2282"/>
        <w:gridCol w:w="7571"/>
      </w:tblGrid>
      <w:tr w:rsidR="00270131" w:rsidRPr="00270131" w:rsidTr="00A02820">
        <w:tc>
          <w:tcPr>
            <w:tcW w:w="2282" w:type="dxa"/>
          </w:tcPr>
          <w:p w:rsidR="00270131" w:rsidRPr="00270131" w:rsidRDefault="00270131" w:rsidP="00270131">
            <w:pPr>
              <w:jc w:val="both"/>
              <w:rPr>
                <w:sz w:val="16"/>
                <w:szCs w:val="16"/>
              </w:rPr>
            </w:pPr>
            <w:r w:rsidRPr="00270131">
              <w:rPr>
                <w:sz w:val="16"/>
                <w:szCs w:val="16"/>
              </w:rPr>
              <w:t>Объёмы финансовых ресурсов программы</w:t>
            </w:r>
          </w:p>
          <w:p w:rsidR="00270131" w:rsidRPr="00270131" w:rsidRDefault="00270131" w:rsidP="00270131">
            <w:pPr>
              <w:widowControl w:val="0"/>
              <w:autoSpaceDE w:val="0"/>
              <w:autoSpaceDN w:val="0"/>
              <w:adjustRightInd w:val="0"/>
              <w:jc w:val="both"/>
              <w:rPr>
                <w:sz w:val="16"/>
                <w:szCs w:val="16"/>
              </w:rPr>
            </w:pPr>
          </w:p>
        </w:tc>
        <w:tc>
          <w:tcPr>
            <w:tcW w:w="7571" w:type="dxa"/>
          </w:tcPr>
          <w:p w:rsidR="00270131" w:rsidRPr="00270131" w:rsidRDefault="00270131" w:rsidP="00270131">
            <w:pPr>
              <w:ind w:firstLine="412"/>
              <w:jc w:val="both"/>
              <w:rPr>
                <w:sz w:val="16"/>
                <w:szCs w:val="16"/>
              </w:rPr>
            </w:pPr>
            <w:r w:rsidRPr="00270131">
              <w:rPr>
                <w:sz w:val="16"/>
                <w:szCs w:val="16"/>
              </w:rPr>
              <w:t xml:space="preserve">Общий объем бюджетных ассигнований муниципальной                 программы за счёт средств окружного и муниципального бюджета составляет </w:t>
            </w:r>
            <w:r w:rsidRPr="00270131">
              <w:rPr>
                <w:color w:val="0000FF"/>
                <w:sz w:val="16"/>
                <w:szCs w:val="16"/>
              </w:rPr>
              <w:t xml:space="preserve">2 041 875,3 </w:t>
            </w:r>
            <w:r w:rsidRPr="00270131">
              <w:rPr>
                <w:sz w:val="16"/>
                <w:szCs w:val="16"/>
              </w:rPr>
              <w:t>тыс. рублей, в том числе по годам:</w:t>
            </w:r>
          </w:p>
          <w:p w:rsidR="00270131" w:rsidRPr="00270131" w:rsidRDefault="00270131" w:rsidP="00270131">
            <w:pPr>
              <w:ind w:firstLine="412"/>
              <w:jc w:val="both"/>
              <w:rPr>
                <w:sz w:val="16"/>
                <w:szCs w:val="16"/>
              </w:rPr>
            </w:pPr>
          </w:p>
          <w:p w:rsidR="00270131" w:rsidRPr="00270131" w:rsidRDefault="00270131" w:rsidP="00270131">
            <w:pPr>
              <w:ind w:firstLine="709"/>
              <w:jc w:val="both"/>
              <w:rPr>
                <w:sz w:val="16"/>
                <w:szCs w:val="16"/>
              </w:rPr>
            </w:pPr>
            <w:r w:rsidRPr="00270131">
              <w:rPr>
                <w:sz w:val="16"/>
                <w:szCs w:val="16"/>
              </w:rPr>
              <w:t>2016 год – 41 504,0 тыс. рублей;</w:t>
            </w:r>
          </w:p>
          <w:p w:rsidR="00270131" w:rsidRPr="00270131" w:rsidRDefault="00270131" w:rsidP="00270131">
            <w:pPr>
              <w:widowControl w:val="0"/>
              <w:autoSpaceDE w:val="0"/>
              <w:autoSpaceDN w:val="0"/>
              <w:adjustRightInd w:val="0"/>
              <w:ind w:firstLine="709"/>
              <w:jc w:val="both"/>
              <w:rPr>
                <w:sz w:val="16"/>
                <w:szCs w:val="16"/>
              </w:rPr>
            </w:pPr>
            <w:r w:rsidRPr="00270131">
              <w:rPr>
                <w:sz w:val="16"/>
                <w:szCs w:val="16"/>
              </w:rPr>
              <w:t>2017 год – 40 236,9 тыс. рублей;</w:t>
            </w:r>
          </w:p>
          <w:p w:rsidR="00270131" w:rsidRPr="00270131" w:rsidRDefault="00270131" w:rsidP="00270131">
            <w:pPr>
              <w:widowControl w:val="0"/>
              <w:autoSpaceDE w:val="0"/>
              <w:autoSpaceDN w:val="0"/>
              <w:adjustRightInd w:val="0"/>
              <w:ind w:firstLine="709"/>
              <w:jc w:val="both"/>
              <w:rPr>
                <w:sz w:val="16"/>
                <w:szCs w:val="16"/>
              </w:rPr>
            </w:pPr>
            <w:r w:rsidRPr="00270131">
              <w:rPr>
                <w:sz w:val="16"/>
                <w:szCs w:val="16"/>
              </w:rPr>
              <w:t>2018 год – 74 379,9 тыс. рублей;</w:t>
            </w:r>
          </w:p>
          <w:p w:rsidR="00270131" w:rsidRPr="00270131" w:rsidRDefault="00270131" w:rsidP="00270131">
            <w:pPr>
              <w:widowControl w:val="0"/>
              <w:autoSpaceDE w:val="0"/>
              <w:autoSpaceDN w:val="0"/>
              <w:adjustRightInd w:val="0"/>
              <w:ind w:firstLine="709"/>
              <w:jc w:val="both"/>
              <w:rPr>
                <w:sz w:val="16"/>
                <w:szCs w:val="16"/>
              </w:rPr>
            </w:pPr>
            <w:r w:rsidRPr="00270131">
              <w:rPr>
                <w:sz w:val="16"/>
                <w:szCs w:val="16"/>
              </w:rPr>
              <w:t>2019 год – 151 172,6 тыс. рублей;</w:t>
            </w:r>
          </w:p>
          <w:p w:rsidR="00270131" w:rsidRPr="00270131" w:rsidRDefault="00270131" w:rsidP="00270131">
            <w:pPr>
              <w:widowControl w:val="0"/>
              <w:autoSpaceDE w:val="0"/>
              <w:autoSpaceDN w:val="0"/>
              <w:adjustRightInd w:val="0"/>
              <w:ind w:firstLine="709"/>
              <w:jc w:val="both"/>
              <w:rPr>
                <w:sz w:val="16"/>
                <w:szCs w:val="16"/>
              </w:rPr>
            </w:pPr>
            <w:r w:rsidRPr="00270131">
              <w:rPr>
                <w:sz w:val="16"/>
                <w:szCs w:val="16"/>
              </w:rPr>
              <w:t>2020 год – 116 843,8 тыс. рублей;</w:t>
            </w:r>
          </w:p>
          <w:p w:rsidR="00270131" w:rsidRPr="00270131" w:rsidRDefault="00270131" w:rsidP="00270131">
            <w:pPr>
              <w:widowControl w:val="0"/>
              <w:autoSpaceDE w:val="0"/>
              <w:autoSpaceDN w:val="0"/>
              <w:adjustRightInd w:val="0"/>
              <w:ind w:firstLine="709"/>
              <w:jc w:val="both"/>
              <w:rPr>
                <w:sz w:val="16"/>
                <w:szCs w:val="16"/>
              </w:rPr>
            </w:pPr>
            <w:r w:rsidRPr="00270131">
              <w:rPr>
                <w:sz w:val="16"/>
                <w:szCs w:val="16"/>
              </w:rPr>
              <w:t>2021 год – 209 209,1 тыс. рублей;</w:t>
            </w:r>
          </w:p>
          <w:p w:rsidR="00270131" w:rsidRPr="00270131" w:rsidRDefault="00270131" w:rsidP="00270131">
            <w:pPr>
              <w:widowControl w:val="0"/>
              <w:autoSpaceDE w:val="0"/>
              <w:autoSpaceDN w:val="0"/>
              <w:adjustRightInd w:val="0"/>
              <w:ind w:firstLine="709"/>
              <w:jc w:val="both"/>
              <w:rPr>
                <w:sz w:val="16"/>
                <w:szCs w:val="16"/>
              </w:rPr>
            </w:pPr>
            <w:r w:rsidRPr="00270131">
              <w:rPr>
                <w:sz w:val="16"/>
                <w:szCs w:val="16"/>
              </w:rPr>
              <w:t>2022 год – 360 399,6 тыс. рублей</w:t>
            </w:r>
          </w:p>
          <w:p w:rsidR="00270131" w:rsidRPr="00270131" w:rsidRDefault="00270131" w:rsidP="00270131">
            <w:pPr>
              <w:widowControl w:val="0"/>
              <w:autoSpaceDE w:val="0"/>
              <w:autoSpaceDN w:val="0"/>
              <w:adjustRightInd w:val="0"/>
              <w:ind w:firstLine="709"/>
              <w:jc w:val="both"/>
              <w:rPr>
                <w:sz w:val="16"/>
                <w:szCs w:val="16"/>
              </w:rPr>
            </w:pPr>
            <w:r w:rsidRPr="00270131">
              <w:rPr>
                <w:sz w:val="16"/>
                <w:szCs w:val="16"/>
              </w:rPr>
              <w:t>2023 год – 407 555,5 тыс. рублей;</w:t>
            </w:r>
          </w:p>
          <w:p w:rsidR="00270131" w:rsidRPr="00270131" w:rsidRDefault="00270131" w:rsidP="00270131">
            <w:pPr>
              <w:widowControl w:val="0"/>
              <w:autoSpaceDE w:val="0"/>
              <w:autoSpaceDN w:val="0"/>
              <w:adjustRightInd w:val="0"/>
              <w:ind w:firstLine="709"/>
              <w:jc w:val="both"/>
              <w:rPr>
                <w:color w:val="FF0000"/>
                <w:sz w:val="16"/>
                <w:szCs w:val="16"/>
              </w:rPr>
            </w:pPr>
            <w:r w:rsidRPr="00270131">
              <w:rPr>
                <w:color w:val="FF0000"/>
                <w:sz w:val="16"/>
                <w:szCs w:val="16"/>
              </w:rPr>
              <w:t>2024 год -  371 721,2 тыс. рублей;</w:t>
            </w:r>
          </w:p>
          <w:p w:rsidR="00270131" w:rsidRPr="00270131" w:rsidRDefault="00270131" w:rsidP="00270131">
            <w:pPr>
              <w:widowControl w:val="0"/>
              <w:autoSpaceDE w:val="0"/>
              <w:autoSpaceDN w:val="0"/>
              <w:adjustRightInd w:val="0"/>
              <w:ind w:firstLine="709"/>
              <w:jc w:val="both"/>
              <w:rPr>
                <w:color w:val="0000FF"/>
                <w:sz w:val="16"/>
                <w:szCs w:val="16"/>
              </w:rPr>
            </w:pPr>
            <w:r w:rsidRPr="00270131">
              <w:rPr>
                <w:color w:val="0000FF"/>
                <w:sz w:val="16"/>
                <w:szCs w:val="16"/>
              </w:rPr>
              <w:t>2025 год -  268 852,7 тыс. рублей;</w:t>
            </w:r>
          </w:p>
          <w:p w:rsidR="00270131" w:rsidRPr="00270131" w:rsidRDefault="00270131" w:rsidP="00270131">
            <w:pPr>
              <w:widowControl w:val="0"/>
              <w:autoSpaceDE w:val="0"/>
              <w:autoSpaceDN w:val="0"/>
              <w:adjustRightInd w:val="0"/>
              <w:ind w:firstLine="709"/>
              <w:jc w:val="both"/>
              <w:rPr>
                <w:sz w:val="16"/>
                <w:szCs w:val="16"/>
              </w:rPr>
            </w:pPr>
            <w:r w:rsidRPr="00270131">
              <w:rPr>
                <w:sz w:val="16"/>
                <w:szCs w:val="16"/>
              </w:rPr>
              <w:t>2026 год -  0,0 тыс. рублей;</w:t>
            </w:r>
          </w:p>
          <w:p w:rsidR="00270131" w:rsidRPr="00270131" w:rsidRDefault="00270131" w:rsidP="00270131">
            <w:pPr>
              <w:widowControl w:val="0"/>
              <w:autoSpaceDE w:val="0"/>
              <w:autoSpaceDN w:val="0"/>
              <w:adjustRightInd w:val="0"/>
              <w:ind w:firstLine="709"/>
              <w:jc w:val="both"/>
              <w:rPr>
                <w:sz w:val="16"/>
                <w:szCs w:val="16"/>
              </w:rPr>
            </w:pPr>
            <w:r w:rsidRPr="00270131">
              <w:rPr>
                <w:sz w:val="16"/>
                <w:szCs w:val="16"/>
              </w:rPr>
              <w:t>2027 год -  0,0 тыс. рублей.</w:t>
            </w:r>
          </w:p>
          <w:p w:rsidR="00270131" w:rsidRPr="00270131" w:rsidRDefault="00270131" w:rsidP="00270131">
            <w:pPr>
              <w:widowControl w:val="0"/>
              <w:autoSpaceDE w:val="0"/>
              <w:autoSpaceDN w:val="0"/>
              <w:adjustRightInd w:val="0"/>
              <w:ind w:firstLine="709"/>
              <w:jc w:val="both"/>
              <w:rPr>
                <w:sz w:val="16"/>
                <w:szCs w:val="16"/>
                <w:u w:val="single"/>
              </w:rPr>
            </w:pPr>
          </w:p>
        </w:tc>
      </w:tr>
    </w:tbl>
    <w:p w:rsidR="00270131" w:rsidRPr="00270131" w:rsidRDefault="00270131" w:rsidP="00270131">
      <w:pPr>
        <w:autoSpaceDE w:val="0"/>
        <w:autoSpaceDN w:val="0"/>
        <w:adjustRightInd w:val="0"/>
        <w:ind w:firstLine="709"/>
        <w:jc w:val="both"/>
        <w:outlineLvl w:val="0"/>
        <w:rPr>
          <w:rFonts w:eastAsia="Calibri"/>
          <w:bCs/>
          <w:sz w:val="16"/>
          <w:szCs w:val="16"/>
          <w:lang w:eastAsia="en-US"/>
        </w:rPr>
      </w:pPr>
      <w:r w:rsidRPr="00270131">
        <w:rPr>
          <w:rFonts w:eastAsia="Calibri"/>
          <w:bCs/>
          <w:sz w:val="16"/>
          <w:szCs w:val="16"/>
          <w:lang w:eastAsia="en-US"/>
        </w:rPr>
        <w:t>2) в паспорте Подпрограммы</w:t>
      </w:r>
      <w:r w:rsidRPr="00270131">
        <w:rPr>
          <w:rFonts w:eastAsia="Calibri"/>
          <w:b/>
          <w:bCs/>
          <w:sz w:val="16"/>
          <w:szCs w:val="16"/>
          <w:lang w:eastAsia="en-US"/>
        </w:rPr>
        <w:t xml:space="preserve"> </w:t>
      </w:r>
      <w:r w:rsidRPr="00270131">
        <w:rPr>
          <w:rFonts w:eastAsia="Calibri"/>
          <w:bCs/>
          <w:sz w:val="16"/>
          <w:szCs w:val="16"/>
          <w:lang w:eastAsia="en-US"/>
        </w:rPr>
        <w:t>«Социальная поддержка отдельных категорий граждан» муниципальной программы</w:t>
      </w:r>
      <w:r w:rsidRPr="00270131">
        <w:rPr>
          <w:rFonts w:eastAsia="Calibri"/>
          <w:b/>
          <w:bCs/>
          <w:sz w:val="16"/>
          <w:szCs w:val="16"/>
          <w:lang w:eastAsia="en-US"/>
        </w:rPr>
        <w:t xml:space="preserve"> </w:t>
      </w:r>
      <w:r w:rsidRPr="00270131">
        <w:rPr>
          <w:rFonts w:eastAsia="Calibri"/>
          <w:bCs/>
          <w:sz w:val="16"/>
          <w:szCs w:val="16"/>
          <w:lang w:eastAsia="en-US"/>
        </w:rPr>
        <w:t>«Социальная поддержка населения муниципального образования Билибинский муниципальный район» Программы (далее – подпрограмма):</w:t>
      </w:r>
    </w:p>
    <w:p w:rsidR="00270131" w:rsidRPr="00270131" w:rsidRDefault="00270131" w:rsidP="00270131">
      <w:pPr>
        <w:ind w:firstLine="709"/>
        <w:jc w:val="both"/>
        <w:rPr>
          <w:sz w:val="16"/>
          <w:szCs w:val="16"/>
          <w:lang w:eastAsia="x-none"/>
        </w:rPr>
      </w:pPr>
      <w:r w:rsidRPr="00270131">
        <w:rPr>
          <w:sz w:val="16"/>
          <w:szCs w:val="16"/>
          <w:lang w:val="x-none" w:eastAsia="x-none"/>
        </w:rPr>
        <w:t>абзац «Объемы финансовых ресурсов подпрограммы» паспорта подпрограммы изложить в следующей редакции</w:t>
      </w:r>
      <w:r w:rsidRPr="00270131">
        <w:rPr>
          <w:sz w:val="16"/>
          <w:szCs w:val="16"/>
          <w:lang w:eastAsia="x-none"/>
        </w:rPr>
        <w:t>:</w:t>
      </w:r>
    </w:p>
    <w:tbl>
      <w:tblPr>
        <w:tblW w:w="9889" w:type="dxa"/>
        <w:tblLook w:val="04A0" w:firstRow="1" w:lastRow="0" w:firstColumn="1" w:lastColumn="0" w:noHBand="0" w:noVBand="1"/>
      </w:tblPr>
      <w:tblGrid>
        <w:gridCol w:w="1951"/>
        <w:gridCol w:w="7938"/>
      </w:tblGrid>
      <w:tr w:rsidR="00270131" w:rsidRPr="00270131" w:rsidTr="00A02820">
        <w:tc>
          <w:tcPr>
            <w:tcW w:w="1951" w:type="dxa"/>
          </w:tcPr>
          <w:p w:rsidR="00270131" w:rsidRPr="00270131" w:rsidRDefault="00270131" w:rsidP="00270131">
            <w:pPr>
              <w:autoSpaceDE w:val="0"/>
              <w:autoSpaceDN w:val="0"/>
              <w:adjustRightInd w:val="0"/>
              <w:rPr>
                <w:sz w:val="16"/>
                <w:szCs w:val="16"/>
              </w:rPr>
            </w:pPr>
          </w:p>
          <w:p w:rsidR="00270131" w:rsidRPr="00270131" w:rsidRDefault="00270131" w:rsidP="00270131">
            <w:pPr>
              <w:autoSpaceDE w:val="0"/>
              <w:autoSpaceDN w:val="0"/>
              <w:adjustRightInd w:val="0"/>
              <w:rPr>
                <w:sz w:val="16"/>
                <w:szCs w:val="16"/>
              </w:rPr>
            </w:pPr>
            <w:r w:rsidRPr="00270131">
              <w:rPr>
                <w:sz w:val="16"/>
                <w:szCs w:val="16"/>
              </w:rPr>
              <w:t>Объёмы финансовых ресурсов подпрограммы</w:t>
            </w:r>
          </w:p>
        </w:tc>
        <w:tc>
          <w:tcPr>
            <w:tcW w:w="7938" w:type="dxa"/>
          </w:tcPr>
          <w:p w:rsidR="00270131" w:rsidRPr="00270131" w:rsidRDefault="00270131" w:rsidP="00270131">
            <w:pPr>
              <w:autoSpaceDE w:val="0"/>
              <w:autoSpaceDN w:val="0"/>
              <w:adjustRightInd w:val="0"/>
              <w:jc w:val="both"/>
              <w:rPr>
                <w:sz w:val="16"/>
                <w:szCs w:val="16"/>
              </w:rPr>
            </w:pPr>
          </w:p>
          <w:p w:rsidR="00270131" w:rsidRPr="00270131" w:rsidRDefault="00270131" w:rsidP="00270131">
            <w:pPr>
              <w:autoSpaceDE w:val="0"/>
              <w:autoSpaceDN w:val="0"/>
              <w:adjustRightInd w:val="0"/>
              <w:ind w:firstLine="284"/>
              <w:jc w:val="both"/>
              <w:rPr>
                <w:sz w:val="16"/>
                <w:szCs w:val="16"/>
              </w:rPr>
            </w:pPr>
            <w:r w:rsidRPr="00270131">
              <w:rPr>
                <w:sz w:val="16"/>
                <w:szCs w:val="16"/>
              </w:rPr>
              <w:t xml:space="preserve">Всего по подпрограмме </w:t>
            </w:r>
            <w:r w:rsidRPr="00270131">
              <w:rPr>
                <w:color w:val="0000FF"/>
                <w:sz w:val="16"/>
                <w:szCs w:val="16"/>
              </w:rPr>
              <w:t xml:space="preserve">112 697,5 </w:t>
            </w:r>
            <w:r w:rsidRPr="00270131">
              <w:rPr>
                <w:sz w:val="16"/>
                <w:szCs w:val="16"/>
              </w:rPr>
              <w:t xml:space="preserve">тыс. рублей, </w:t>
            </w:r>
          </w:p>
          <w:p w:rsidR="00270131" w:rsidRPr="00270131" w:rsidRDefault="00270131" w:rsidP="00270131">
            <w:pPr>
              <w:autoSpaceDE w:val="0"/>
              <w:autoSpaceDN w:val="0"/>
              <w:adjustRightInd w:val="0"/>
              <w:jc w:val="both"/>
              <w:rPr>
                <w:sz w:val="16"/>
                <w:szCs w:val="16"/>
              </w:rPr>
            </w:pPr>
            <w:r w:rsidRPr="00270131">
              <w:rPr>
                <w:sz w:val="16"/>
                <w:szCs w:val="16"/>
              </w:rPr>
              <w:t>в том числе по годам:</w:t>
            </w:r>
          </w:p>
          <w:p w:rsidR="00270131" w:rsidRPr="00270131" w:rsidRDefault="00270131" w:rsidP="00270131">
            <w:pPr>
              <w:autoSpaceDE w:val="0"/>
              <w:autoSpaceDN w:val="0"/>
              <w:adjustRightInd w:val="0"/>
              <w:jc w:val="both"/>
              <w:rPr>
                <w:sz w:val="16"/>
                <w:szCs w:val="16"/>
              </w:rPr>
            </w:pPr>
          </w:p>
          <w:p w:rsidR="00270131" w:rsidRPr="00270131" w:rsidRDefault="00270131" w:rsidP="00270131">
            <w:pPr>
              <w:autoSpaceDE w:val="0"/>
              <w:autoSpaceDN w:val="0"/>
              <w:adjustRightInd w:val="0"/>
              <w:ind w:firstLine="709"/>
              <w:jc w:val="both"/>
              <w:rPr>
                <w:sz w:val="16"/>
                <w:szCs w:val="16"/>
              </w:rPr>
            </w:pPr>
            <w:r w:rsidRPr="00270131">
              <w:rPr>
                <w:sz w:val="16"/>
                <w:szCs w:val="16"/>
              </w:rPr>
              <w:t>2016 год – 4 524,0 тыс. рублей;</w:t>
            </w:r>
          </w:p>
          <w:p w:rsidR="00270131" w:rsidRPr="00270131" w:rsidRDefault="00270131" w:rsidP="00270131">
            <w:pPr>
              <w:autoSpaceDE w:val="0"/>
              <w:autoSpaceDN w:val="0"/>
              <w:adjustRightInd w:val="0"/>
              <w:ind w:firstLine="709"/>
              <w:jc w:val="both"/>
              <w:rPr>
                <w:sz w:val="16"/>
                <w:szCs w:val="16"/>
              </w:rPr>
            </w:pPr>
            <w:r w:rsidRPr="00270131">
              <w:rPr>
                <w:sz w:val="16"/>
                <w:szCs w:val="16"/>
              </w:rPr>
              <w:t>2017 год – 6 666,5 тыс. рублей;</w:t>
            </w:r>
          </w:p>
          <w:p w:rsidR="00270131" w:rsidRPr="00270131" w:rsidRDefault="00270131" w:rsidP="00270131">
            <w:pPr>
              <w:autoSpaceDE w:val="0"/>
              <w:autoSpaceDN w:val="0"/>
              <w:adjustRightInd w:val="0"/>
              <w:ind w:firstLine="709"/>
              <w:jc w:val="both"/>
              <w:rPr>
                <w:sz w:val="16"/>
                <w:szCs w:val="16"/>
              </w:rPr>
            </w:pPr>
            <w:r w:rsidRPr="00270131">
              <w:rPr>
                <w:sz w:val="16"/>
                <w:szCs w:val="16"/>
              </w:rPr>
              <w:t xml:space="preserve">2018 год – 10 938,1 тыс. рублей; </w:t>
            </w:r>
          </w:p>
          <w:p w:rsidR="00270131" w:rsidRPr="00270131" w:rsidRDefault="00270131" w:rsidP="00270131">
            <w:pPr>
              <w:autoSpaceDE w:val="0"/>
              <w:autoSpaceDN w:val="0"/>
              <w:adjustRightInd w:val="0"/>
              <w:ind w:firstLine="709"/>
              <w:jc w:val="both"/>
              <w:rPr>
                <w:sz w:val="16"/>
                <w:szCs w:val="16"/>
              </w:rPr>
            </w:pPr>
            <w:r w:rsidRPr="00270131">
              <w:rPr>
                <w:sz w:val="16"/>
                <w:szCs w:val="16"/>
              </w:rPr>
              <w:t>2019 год – 10 944,0 тыс. рублей;</w:t>
            </w:r>
          </w:p>
          <w:p w:rsidR="00270131" w:rsidRPr="00270131" w:rsidRDefault="00270131" w:rsidP="00270131">
            <w:pPr>
              <w:autoSpaceDE w:val="0"/>
              <w:autoSpaceDN w:val="0"/>
              <w:adjustRightInd w:val="0"/>
              <w:ind w:firstLine="709"/>
              <w:jc w:val="both"/>
              <w:rPr>
                <w:sz w:val="16"/>
                <w:szCs w:val="16"/>
              </w:rPr>
            </w:pPr>
            <w:r w:rsidRPr="00270131">
              <w:rPr>
                <w:sz w:val="16"/>
                <w:szCs w:val="16"/>
              </w:rPr>
              <w:t>2020 год – 8 581,9 тыс. рублей;</w:t>
            </w:r>
          </w:p>
          <w:p w:rsidR="00270131" w:rsidRPr="00270131" w:rsidRDefault="00270131" w:rsidP="00270131">
            <w:pPr>
              <w:widowControl w:val="0"/>
              <w:autoSpaceDE w:val="0"/>
              <w:autoSpaceDN w:val="0"/>
              <w:adjustRightInd w:val="0"/>
              <w:ind w:firstLine="709"/>
              <w:jc w:val="both"/>
              <w:rPr>
                <w:sz w:val="16"/>
                <w:szCs w:val="16"/>
              </w:rPr>
            </w:pPr>
            <w:r w:rsidRPr="00270131">
              <w:rPr>
                <w:sz w:val="16"/>
                <w:szCs w:val="16"/>
              </w:rPr>
              <w:t>2021 год – 10 732,4 тыс. рублей;</w:t>
            </w:r>
          </w:p>
          <w:p w:rsidR="00270131" w:rsidRPr="00270131" w:rsidRDefault="00270131" w:rsidP="00270131">
            <w:pPr>
              <w:autoSpaceDE w:val="0"/>
              <w:autoSpaceDN w:val="0"/>
              <w:adjustRightInd w:val="0"/>
              <w:ind w:firstLine="709"/>
              <w:jc w:val="both"/>
              <w:rPr>
                <w:sz w:val="16"/>
                <w:szCs w:val="16"/>
              </w:rPr>
            </w:pPr>
            <w:r w:rsidRPr="00270131">
              <w:rPr>
                <w:sz w:val="16"/>
                <w:szCs w:val="16"/>
              </w:rPr>
              <w:t>2022 год – 12 274,6 тыс. рублей;</w:t>
            </w:r>
          </w:p>
          <w:p w:rsidR="00270131" w:rsidRPr="00270131" w:rsidRDefault="00270131" w:rsidP="00270131">
            <w:pPr>
              <w:autoSpaceDE w:val="0"/>
              <w:autoSpaceDN w:val="0"/>
              <w:adjustRightInd w:val="0"/>
              <w:ind w:firstLine="709"/>
              <w:jc w:val="both"/>
              <w:rPr>
                <w:sz w:val="16"/>
                <w:szCs w:val="16"/>
              </w:rPr>
            </w:pPr>
            <w:r w:rsidRPr="00270131">
              <w:rPr>
                <w:sz w:val="16"/>
                <w:szCs w:val="16"/>
              </w:rPr>
              <w:t>2023 год – 12 279,1 тыс. рублей;</w:t>
            </w:r>
          </w:p>
          <w:p w:rsidR="00270131" w:rsidRPr="00270131" w:rsidRDefault="00270131" w:rsidP="00270131">
            <w:pPr>
              <w:widowControl w:val="0"/>
              <w:autoSpaceDE w:val="0"/>
              <w:autoSpaceDN w:val="0"/>
              <w:adjustRightInd w:val="0"/>
              <w:ind w:firstLine="709"/>
              <w:jc w:val="both"/>
              <w:rPr>
                <w:color w:val="FF0000"/>
                <w:sz w:val="16"/>
                <w:szCs w:val="16"/>
              </w:rPr>
            </w:pPr>
            <w:r w:rsidRPr="00270131">
              <w:rPr>
                <w:color w:val="FF0000"/>
                <w:sz w:val="16"/>
                <w:szCs w:val="16"/>
              </w:rPr>
              <w:t>2024 год -  17 912,9 тыс. рублей;</w:t>
            </w:r>
          </w:p>
          <w:p w:rsidR="00270131" w:rsidRPr="00270131" w:rsidRDefault="00270131" w:rsidP="00270131">
            <w:pPr>
              <w:widowControl w:val="0"/>
              <w:autoSpaceDE w:val="0"/>
              <w:autoSpaceDN w:val="0"/>
              <w:adjustRightInd w:val="0"/>
              <w:ind w:firstLine="709"/>
              <w:jc w:val="both"/>
              <w:rPr>
                <w:color w:val="0000FF"/>
                <w:sz w:val="16"/>
                <w:szCs w:val="16"/>
              </w:rPr>
            </w:pPr>
            <w:r w:rsidRPr="00270131">
              <w:rPr>
                <w:color w:val="0000FF"/>
                <w:sz w:val="16"/>
                <w:szCs w:val="16"/>
              </w:rPr>
              <w:t xml:space="preserve">2025 год -  17 844,0 тыс. рублей; </w:t>
            </w:r>
          </w:p>
          <w:p w:rsidR="00270131" w:rsidRPr="00270131" w:rsidRDefault="00270131" w:rsidP="00270131">
            <w:pPr>
              <w:widowControl w:val="0"/>
              <w:autoSpaceDE w:val="0"/>
              <w:autoSpaceDN w:val="0"/>
              <w:adjustRightInd w:val="0"/>
              <w:ind w:firstLine="709"/>
              <w:jc w:val="both"/>
              <w:rPr>
                <w:sz w:val="16"/>
                <w:szCs w:val="16"/>
              </w:rPr>
            </w:pPr>
            <w:r w:rsidRPr="00270131">
              <w:rPr>
                <w:sz w:val="16"/>
                <w:szCs w:val="16"/>
              </w:rPr>
              <w:t>2026 год -  0,0 тыс. рублей;</w:t>
            </w:r>
          </w:p>
          <w:p w:rsidR="00270131" w:rsidRPr="00270131" w:rsidRDefault="00270131" w:rsidP="00270131">
            <w:pPr>
              <w:widowControl w:val="0"/>
              <w:autoSpaceDE w:val="0"/>
              <w:autoSpaceDN w:val="0"/>
              <w:adjustRightInd w:val="0"/>
              <w:ind w:firstLine="709"/>
              <w:jc w:val="both"/>
              <w:rPr>
                <w:sz w:val="16"/>
                <w:szCs w:val="16"/>
              </w:rPr>
            </w:pPr>
            <w:r w:rsidRPr="00270131">
              <w:rPr>
                <w:sz w:val="16"/>
                <w:szCs w:val="16"/>
              </w:rPr>
              <w:t>2027 год -  0,0 тыс. рублей.</w:t>
            </w:r>
          </w:p>
          <w:p w:rsidR="00270131" w:rsidRPr="00270131" w:rsidRDefault="00270131" w:rsidP="00270131">
            <w:pPr>
              <w:autoSpaceDE w:val="0"/>
              <w:autoSpaceDN w:val="0"/>
              <w:adjustRightInd w:val="0"/>
              <w:jc w:val="both"/>
              <w:rPr>
                <w:sz w:val="16"/>
                <w:szCs w:val="16"/>
              </w:rPr>
            </w:pPr>
          </w:p>
        </w:tc>
      </w:tr>
    </w:tbl>
    <w:p w:rsidR="00270131" w:rsidRPr="00270131" w:rsidRDefault="00270131" w:rsidP="00270131">
      <w:pPr>
        <w:autoSpaceDE w:val="0"/>
        <w:autoSpaceDN w:val="0"/>
        <w:adjustRightInd w:val="0"/>
        <w:ind w:firstLine="709"/>
        <w:jc w:val="both"/>
        <w:outlineLvl w:val="0"/>
        <w:rPr>
          <w:rFonts w:eastAsia="Calibri"/>
          <w:bCs/>
          <w:sz w:val="16"/>
          <w:szCs w:val="16"/>
          <w:lang w:eastAsia="en-US"/>
        </w:rPr>
      </w:pPr>
      <w:proofErr w:type="gramStart"/>
      <w:r w:rsidRPr="00270131">
        <w:rPr>
          <w:rFonts w:eastAsia="Calibri"/>
          <w:bCs/>
          <w:sz w:val="16"/>
          <w:szCs w:val="16"/>
          <w:lang w:eastAsia="en-US"/>
        </w:rPr>
        <w:t>3) в паспорте Подпрограммы</w:t>
      </w:r>
      <w:r w:rsidRPr="00270131">
        <w:rPr>
          <w:rFonts w:eastAsia="Calibri"/>
          <w:b/>
          <w:bCs/>
          <w:sz w:val="16"/>
          <w:szCs w:val="16"/>
          <w:lang w:eastAsia="en-US"/>
        </w:rPr>
        <w:t xml:space="preserve"> </w:t>
      </w:r>
      <w:r w:rsidRPr="00270131">
        <w:rPr>
          <w:rFonts w:eastAsia="Calibri"/>
          <w:bCs/>
          <w:sz w:val="16"/>
          <w:szCs w:val="16"/>
          <w:lang w:eastAsia="en-US"/>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не имеющих закреплённого жилого помещения в Билибинском муниципальном районе, а также работников муниципальных образовательных организаций, востребованных на территории Билибинского муниципального района, не имеющих закреплённого жилого помещения в Билибинском муниципальном районе» муниципальной программы</w:t>
      </w:r>
      <w:r w:rsidRPr="00270131">
        <w:rPr>
          <w:rFonts w:eastAsia="Calibri"/>
          <w:b/>
          <w:bCs/>
          <w:sz w:val="16"/>
          <w:szCs w:val="16"/>
          <w:lang w:eastAsia="en-US"/>
        </w:rPr>
        <w:t xml:space="preserve"> </w:t>
      </w:r>
      <w:r w:rsidRPr="00270131">
        <w:rPr>
          <w:rFonts w:eastAsia="Calibri"/>
          <w:bCs/>
          <w:sz w:val="16"/>
          <w:szCs w:val="16"/>
          <w:lang w:eastAsia="en-US"/>
        </w:rPr>
        <w:t>«Социальная поддержка населения муниципального</w:t>
      </w:r>
      <w:proofErr w:type="gramEnd"/>
      <w:r w:rsidRPr="00270131">
        <w:rPr>
          <w:rFonts w:eastAsia="Calibri"/>
          <w:bCs/>
          <w:sz w:val="16"/>
          <w:szCs w:val="16"/>
          <w:lang w:eastAsia="en-US"/>
        </w:rPr>
        <w:t xml:space="preserve"> образования Билибинский муниципальный район» Программы (далее – подпрограмма):</w:t>
      </w:r>
    </w:p>
    <w:p w:rsidR="00270131" w:rsidRPr="00270131" w:rsidRDefault="00270131" w:rsidP="00270131">
      <w:pPr>
        <w:ind w:firstLine="709"/>
        <w:jc w:val="both"/>
        <w:rPr>
          <w:sz w:val="16"/>
          <w:szCs w:val="16"/>
          <w:lang w:eastAsia="x-none"/>
        </w:rPr>
      </w:pPr>
      <w:r w:rsidRPr="00270131">
        <w:rPr>
          <w:sz w:val="16"/>
          <w:szCs w:val="16"/>
          <w:lang w:val="x-none" w:eastAsia="x-none"/>
        </w:rPr>
        <w:t>абзац «Объемы финансовых ресурсов подпрограммы» паспорта подпрограммы изложить в следующей редакции</w:t>
      </w:r>
      <w:r w:rsidRPr="00270131">
        <w:rPr>
          <w:sz w:val="16"/>
          <w:szCs w:val="16"/>
          <w:lang w:eastAsia="x-none"/>
        </w:rPr>
        <w:t>:</w:t>
      </w:r>
    </w:p>
    <w:p w:rsidR="00270131" w:rsidRPr="00270131" w:rsidRDefault="00270131" w:rsidP="00270131">
      <w:pPr>
        <w:ind w:firstLine="709"/>
        <w:jc w:val="both"/>
        <w:rPr>
          <w:sz w:val="16"/>
          <w:szCs w:val="16"/>
          <w:lang w:eastAsia="x-none"/>
        </w:rPr>
      </w:pPr>
    </w:p>
    <w:tbl>
      <w:tblPr>
        <w:tblW w:w="0" w:type="auto"/>
        <w:tblInd w:w="108" w:type="dxa"/>
        <w:tblLayout w:type="fixed"/>
        <w:tblLook w:val="04A0" w:firstRow="1" w:lastRow="0" w:firstColumn="1" w:lastColumn="0" w:noHBand="0" w:noVBand="1"/>
      </w:tblPr>
      <w:tblGrid>
        <w:gridCol w:w="2127"/>
        <w:gridCol w:w="7536"/>
      </w:tblGrid>
      <w:tr w:rsidR="00270131" w:rsidRPr="00270131" w:rsidTr="00A02820">
        <w:trPr>
          <w:trHeight w:val="1811"/>
        </w:trPr>
        <w:tc>
          <w:tcPr>
            <w:tcW w:w="2127" w:type="dxa"/>
            <w:hideMark/>
          </w:tcPr>
          <w:p w:rsidR="00270131" w:rsidRPr="00270131" w:rsidRDefault="00270131" w:rsidP="00270131">
            <w:pPr>
              <w:autoSpaceDE w:val="0"/>
              <w:autoSpaceDN w:val="0"/>
              <w:adjustRightInd w:val="0"/>
              <w:rPr>
                <w:sz w:val="16"/>
                <w:szCs w:val="16"/>
              </w:rPr>
            </w:pPr>
            <w:r w:rsidRPr="00270131">
              <w:rPr>
                <w:sz w:val="16"/>
                <w:szCs w:val="16"/>
              </w:rPr>
              <w:t xml:space="preserve">Объемы финансовых ресурсов </w:t>
            </w:r>
          </w:p>
          <w:p w:rsidR="00270131" w:rsidRPr="00270131" w:rsidRDefault="00270131" w:rsidP="00270131">
            <w:pPr>
              <w:autoSpaceDE w:val="0"/>
              <w:autoSpaceDN w:val="0"/>
              <w:adjustRightInd w:val="0"/>
              <w:rPr>
                <w:sz w:val="16"/>
                <w:szCs w:val="16"/>
              </w:rPr>
            </w:pPr>
            <w:r w:rsidRPr="00270131">
              <w:rPr>
                <w:sz w:val="16"/>
                <w:szCs w:val="16"/>
              </w:rPr>
              <w:t>подпрограммы</w:t>
            </w:r>
          </w:p>
        </w:tc>
        <w:tc>
          <w:tcPr>
            <w:tcW w:w="7536" w:type="dxa"/>
          </w:tcPr>
          <w:p w:rsidR="00270131" w:rsidRPr="00270131" w:rsidRDefault="00270131" w:rsidP="00270131">
            <w:pPr>
              <w:ind w:firstLine="210"/>
              <w:jc w:val="both"/>
              <w:rPr>
                <w:sz w:val="16"/>
                <w:szCs w:val="16"/>
              </w:rPr>
            </w:pPr>
            <w:r w:rsidRPr="00270131">
              <w:rPr>
                <w:sz w:val="16"/>
                <w:szCs w:val="16"/>
              </w:rPr>
              <w:t xml:space="preserve">Объем финансирования подпрограммы за счёт средств окружного и муниципального бюджета составляет </w:t>
            </w:r>
            <w:r w:rsidRPr="00270131">
              <w:rPr>
                <w:color w:val="0000FF"/>
                <w:sz w:val="16"/>
                <w:szCs w:val="16"/>
              </w:rPr>
              <w:t xml:space="preserve">56 669,1 </w:t>
            </w:r>
            <w:r w:rsidRPr="00270131">
              <w:rPr>
                <w:sz w:val="16"/>
                <w:szCs w:val="16"/>
              </w:rPr>
              <w:t>тыс. рублей, в том числе по годам:</w:t>
            </w:r>
          </w:p>
          <w:p w:rsidR="00270131" w:rsidRPr="00270131" w:rsidRDefault="00270131" w:rsidP="00270131">
            <w:pPr>
              <w:ind w:firstLine="284"/>
              <w:jc w:val="both"/>
              <w:rPr>
                <w:sz w:val="16"/>
                <w:szCs w:val="16"/>
              </w:rPr>
            </w:pPr>
          </w:p>
          <w:p w:rsidR="00270131" w:rsidRPr="00270131" w:rsidRDefault="00270131" w:rsidP="00270131">
            <w:pPr>
              <w:ind w:firstLine="284"/>
              <w:jc w:val="both"/>
              <w:rPr>
                <w:sz w:val="16"/>
                <w:szCs w:val="16"/>
              </w:rPr>
            </w:pPr>
            <w:r w:rsidRPr="00270131">
              <w:rPr>
                <w:sz w:val="16"/>
                <w:szCs w:val="16"/>
              </w:rPr>
              <w:t>2016 год – 6 246,4 тыс. рублей;</w:t>
            </w:r>
          </w:p>
          <w:p w:rsidR="00270131" w:rsidRPr="00270131" w:rsidRDefault="00270131" w:rsidP="00270131">
            <w:pPr>
              <w:autoSpaceDE w:val="0"/>
              <w:autoSpaceDN w:val="0"/>
              <w:adjustRightInd w:val="0"/>
              <w:ind w:firstLine="284"/>
              <w:jc w:val="both"/>
              <w:rPr>
                <w:sz w:val="16"/>
                <w:szCs w:val="16"/>
              </w:rPr>
            </w:pPr>
            <w:r w:rsidRPr="00270131">
              <w:rPr>
                <w:sz w:val="16"/>
                <w:szCs w:val="16"/>
              </w:rPr>
              <w:t>2017 год – 2 473,4 тыс. рублей;</w:t>
            </w:r>
          </w:p>
          <w:p w:rsidR="00270131" w:rsidRPr="00270131" w:rsidRDefault="00270131" w:rsidP="00270131">
            <w:pPr>
              <w:autoSpaceDE w:val="0"/>
              <w:autoSpaceDN w:val="0"/>
              <w:adjustRightInd w:val="0"/>
              <w:ind w:firstLine="284"/>
              <w:jc w:val="both"/>
              <w:rPr>
                <w:sz w:val="16"/>
                <w:szCs w:val="16"/>
              </w:rPr>
            </w:pPr>
            <w:r w:rsidRPr="00270131">
              <w:rPr>
                <w:sz w:val="16"/>
                <w:szCs w:val="16"/>
              </w:rPr>
              <w:t>2018 год – 7 694,1 тыс. рублей;</w:t>
            </w:r>
          </w:p>
          <w:p w:rsidR="00270131" w:rsidRPr="00270131" w:rsidRDefault="00270131" w:rsidP="00270131">
            <w:pPr>
              <w:autoSpaceDE w:val="0"/>
              <w:autoSpaceDN w:val="0"/>
              <w:adjustRightInd w:val="0"/>
              <w:ind w:firstLine="284"/>
              <w:jc w:val="both"/>
              <w:rPr>
                <w:sz w:val="16"/>
                <w:szCs w:val="16"/>
              </w:rPr>
            </w:pPr>
            <w:r w:rsidRPr="00270131">
              <w:rPr>
                <w:sz w:val="16"/>
                <w:szCs w:val="16"/>
              </w:rPr>
              <w:t>2019 год – 11 050,4 тыс. рублей;</w:t>
            </w:r>
          </w:p>
          <w:p w:rsidR="00270131" w:rsidRPr="00270131" w:rsidRDefault="00270131" w:rsidP="00270131">
            <w:pPr>
              <w:autoSpaceDE w:val="0"/>
              <w:autoSpaceDN w:val="0"/>
              <w:adjustRightInd w:val="0"/>
              <w:ind w:firstLine="284"/>
              <w:jc w:val="both"/>
              <w:rPr>
                <w:sz w:val="16"/>
                <w:szCs w:val="16"/>
              </w:rPr>
            </w:pPr>
            <w:r w:rsidRPr="00270131">
              <w:rPr>
                <w:sz w:val="16"/>
                <w:szCs w:val="16"/>
              </w:rPr>
              <w:t>2020 год – 6 185,5 тыс. рублей;</w:t>
            </w:r>
          </w:p>
          <w:p w:rsidR="00270131" w:rsidRPr="00270131" w:rsidRDefault="00270131" w:rsidP="00270131">
            <w:pPr>
              <w:widowControl w:val="0"/>
              <w:autoSpaceDE w:val="0"/>
              <w:autoSpaceDN w:val="0"/>
              <w:adjustRightInd w:val="0"/>
              <w:ind w:firstLine="284"/>
              <w:jc w:val="both"/>
              <w:rPr>
                <w:sz w:val="16"/>
                <w:szCs w:val="16"/>
              </w:rPr>
            </w:pPr>
            <w:r w:rsidRPr="00270131">
              <w:rPr>
                <w:sz w:val="16"/>
                <w:szCs w:val="16"/>
              </w:rPr>
              <w:t>2021 год – 2 553,7 тыс. рублей;</w:t>
            </w:r>
          </w:p>
          <w:p w:rsidR="00270131" w:rsidRPr="00270131" w:rsidRDefault="00270131" w:rsidP="00270131">
            <w:pPr>
              <w:autoSpaceDE w:val="0"/>
              <w:autoSpaceDN w:val="0"/>
              <w:adjustRightInd w:val="0"/>
              <w:ind w:firstLine="284"/>
              <w:jc w:val="both"/>
              <w:rPr>
                <w:sz w:val="16"/>
                <w:szCs w:val="16"/>
              </w:rPr>
            </w:pPr>
            <w:r w:rsidRPr="00270131">
              <w:rPr>
                <w:sz w:val="16"/>
                <w:szCs w:val="16"/>
              </w:rPr>
              <w:t>2022 год – 1 513,1 тыс. рублей;</w:t>
            </w:r>
          </w:p>
          <w:p w:rsidR="00270131" w:rsidRPr="00270131" w:rsidRDefault="00270131" w:rsidP="00270131">
            <w:pPr>
              <w:autoSpaceDE w:val="0"/>
              <w:autoSpaceDN w:val="0"/>
              <w:adjustRightInd w:val="0"/>
              <w:ind w:firstLine="284"/>
              <w:jc w:val="both"/>
              <w:rPr>
                <w:sz w:val="16"/>
                <w:szCs w:val="16"/>
              </w:rPr>
            </w:pPr>
            <w:r w:rsidRPr="00270131">
              <w:rPr>
                <w:sz w:val="16"/>
                <w:szCs w:val="16"/>
              </w:rPr>
              <w:t>2023 год – 6 291,3 тыс. рублей;</w:t>
            </w:r>
          </w:p>
          <w:p w:rsidR="00270131" w:rsidRPr="00270131" w:rsidRDefault="00270131" w:rsidP="00270131">
            <w:pPr>
              <w:autoSpaceDE w:val="0"/>
              <w:autoSpaceDN w:val="0"/>
              <w:adjustRightInd w:val="0"/>
              <w:ind w:firstLine="284"/>
              <w:jc w:val="both"/>
              <w:rPr>
                <w:color w:val="FF0000"/>
                <w:sz w:val="16"/>
                <w:szCs w:val="16"/>
              </w:rPr>
            </w:pPr>
            <w:r w:rsidRPr="00270131">
              <w:rPr>
                <w:color w:val="FF0000"/>
                <w:sz w:val="16"/>
                <w:szCs w:val="16"/>
              </w:rPr>
              <w:t>2024 год -  3 404,2 тыс. рублей;</w:t>
            </w:r>
          </w:p>
          <w:p w:rsidR="00270131" w:rsidRPr="00270131" w:rsidRDefault="00270131" w:rsidP="00270131">
            <w:pPr>
              <w:autoSpaceDE w:val="0"/>
              <w:autoSpaceDN w:val="0"/>
              <w:adjustRightInd w:val="0"/>
              <w:ind w:firstLine="284"/>
              <w:jc w:val="both"/>
              <w:rPr>
                <w:color w:val="0000FF"/>
                <w:sz w:val="16"/>
                <w:szCs w:val="16"/>
              </w:rPr>
            </w:pPr>
            <w:r w:rsidRPr="00270131">
              <w:rPr>
                <w:color w:val="0000FF"/>
                <w:sz w:val="16"/>
                <w:szCs w:val="16"/>
              </w:rPr>
              <w:t>2025 год -  9 257,0 тыс. рублей;</w:t>
            </w:r>
          </w:p>
          <w:p w:rsidR="00270131" w:rsidRPr="00270131" w:rsidRDefault="00270131" w:rsidP="00270131">
            <w:pPr>
              <w:autoSpaceDE w:val="0"/>
              <w:autoSpaceDN w:val="0"/>
              <w:adjustRightInd w:val="0"/>
              <w:ind w:firstLine="284"/>
              <w:jc w:val="both"/>
              <w:rPr>
                <w:color w:val="0000FF"/>
                <w:sz w:val="16"/>
                <w:szCs w:val="16"/>
              </w:rPr>
            </w:pPr>
            <w:r w:rsidRPr="00270131">
              <w:rPr>
                <w:sz w:val="16"/>
                <w:szCs w:val="16"/>
              </w:rPr>
              <w:t>2026 год -  0,0 тыс. рублей;</w:t>
            </w:r>
          </w:p>
          <w:p w:rsidR="00270131" w:rsidRPr="00270131" w:rsidRDefault="00270131" w:rsidP="00270131">
            <w:pPr>
              <w:autoSpaceDE w:val="0"/>
              <w:autoSpaceDN w:val="0"/>
              <w:adjustRightInd w:val="0"/>
              <w:ind w:firstLine="284"/>
              <w:jc w:val="both"/>
              <w:rPr>
                <w:sz w:val="16"/>
                <w:szCs w:val="16"/>
              </w:rPr>
            </w:pPr>
            <w:r w:rsidRPr="00270131">
              <w:rPr>
                <w:sz w:val="16"/>
                <w:szCs w:val="16"/>
              </w:rPr>
              <w:t>2027 год -  0,0 тыс. рублей.</w:t>
            </w:r>
          </w:p>
          <w:p w:rsidR="00270131" w:rsidRPr="00270131" w:rsidRDefault="00270131" w:rsidP="00270131">
            <w:pPr>
              <w:autoSpaceDE w:val="0"/>
              <w:autoSpaceDN w:val="0"/>
              <w:adjustRightInd w:val="0"/>
              <w:ind w:firstLine="284"/>
              <w:jc w:val="both"/>
              <w:rPr>
                <w:sz w:val="16"/>
                <w:szCs w:val="16"/>
              </w:rPr>
            </w:pPr>
          </w:p>
        </w:tc>
      </w:tr>
    </w:tbl>
    <w:p w:rsidR="00270131" w:rsidRPr="00270131" w:rsidRDefault="00270131" w:rsidP="00270131">
      <w:pPr>
        <w:ind w:firstLine="709"/>
        <w:jc w:val="both"/>
        <w:rPr>
          <w:sz w:val="16"/>
          <w:szCs w:val="16"/>
        </w:rPr>
      </w:pPr>
      <w:r w:rsidRPr="00270131">
        <w:rPr>
          <w:sz w:val="16"/>
          <w:szCs w:val="16"/>
        </w:rPr>
        <w:t>4) в паспорте Подпрограммы «Обеспечение деятельности муниципальных органов</w:t>
      </w:r>
      <w:r w:rsidRPr="00270131">
        <w:rPr>
          <w:b/>
          <w:sz w:val="16"/>
          <w:szCs w:val="16"/>
        </w:rPr>
        <w:t xml:space="preserve"> </w:t>
      </w:r>
      <w:r w:rsidRPr="00270131">
        <w:rPr>
          <w:sz w:val="16"/>
          <w:szCs w:val="16"/>
        </w:rPr>
        <w:t>и подведомственных учреждений» муниципальной программы «Социальная поддержка населения муниципального образования Билибинский муниципальный район» Программы (далее – подпрограмма):</w:t>
      </w:r>
    </w:p>
    <w:p w:rsidR="00270131" w:rsidRPr="00270131" w:rsidRDefault="00270131" w:rsidP="00270131">
      <w:pPr>
        <w:ind w:firstLine="709"/>
        <w:jc w:val="both"/>
        <w:rPr>
          <w:sz w:val="16"/>
          <w:szCs w:val="16"/>
          <w:lang w:eastAsia="x-none"/>
        </w:rPr>
      </w:pPr>
      <w:r w:rsidRPr="00270131">
        <w:rPr>
          <w:sz w:val="16"/>
          <w:szCs w:val="16"/>
          <w:lang w:val="x-none" w:eastAsia="x-none"/>
        </w:rPr>
        <w:t>абзац «Объемы финансовых ресурсов подпрограммы» паспорта подпрограммы изложить в следующей редакции</w:t>
      </w:r>
      <w:r w:rsidRPr="00270131">
        <w:rPr>
          <w:sz w:val="16"/>
          <w:szCs w:val="16"/>
          <w:lang w:eastAsia="x-none"/>
        </w:rPr>
        <w:t>:</w:t>
      </w:r>
    </w:p>
    <w:tbl>
      <w:tblPr>
        <w:tblW w:w="9747" w:type="dxa"/>
        <w:tblLook w:val="04A0" w:firstRow="1" w:lastRow="0" w:firstColumn="1" w:lastColumn="0" w:noHBand="0" w:noVBand="1"/>
      </w:tblPr>
      <w:tblGrid>
        <w:gridCol w:w="2235"/>
        <w:gridCol w:w="7512"/>
      </w:tblGrid>
      <w:tr w:rsidR="00270131" w:rsidRPr="00270131" w:rsidTr="00A02820">
        <w:tc>
          <w:tcPr>
            <w:tcW w:w="2235" w:type="dxa"/>
          </w:tcPr>
          <w:p w:rsidR="00270131" w:rsidRPr="00270131" w:rsidRDefault="00270131" w:rsidP="00270131">
            <w:pPr>
              <w:autoSpaceDE w:val="0"/>
              <w:autoSpaceDN w:val="0"/>
              <w:adjustRightInd w:val="0"/>
              <w:rPr>
                <w:sz w:val="16"/>
                <w:szCs w:val="16"/>
              </w:rPr>
            </w:pPr>
          </w:p>
          <w:p w:rsidR="00270131" w:rsidRPr="00270131" w:rsidRDefault="00270131" w:rsidP="00270131">
            <w:pPr>
              <w:autoSpaceDE w:val="0"/>
              <w:autoSpaceDN w:val="0"/>
              <w:adjustRightInd w:val="0"/>
              <w:rPr>
                <w:sz w:val="16"/>
                <w:szCs w:val="16"/>
              </w:rPr>
            </w:pPr>
            <w:r w:rsidRPr="00270131">
              <w:rPr>
                <w:sz w:val="16"/>
                <w:szCs w:val="16"/>
              </w:rPr>
              <w:t>Объёмы финансовых ресурсов подпрограммы</w:t>
            </w:r>
          </w:p>
        </w:tc>
        <w:tc>
          <w:tcPr>
            <w:tcW w:w="7512" w:type="dxa"/>
          </w:tcPr>
          <w:p w:rsidR="00270131" w:rsidRPr="00270131" w:rsidRDefault="00270131" w:rsidP="00270131">
            <w:pPr>
              <w:autoSpaceDE w:val="0"/>
              <w:autoSpaceDN w:val="0"/>
              <w:adjustRightInd w:val="0"/>
              <w:ind w:firstLine="709"/>
              <w:jc w:val="both"/>
              <w:rPr>
                <w:sz w:val="16"/>
                <w:szCs w:val="16"/>
              </w:rPr>
            </w:pPr>
          </w:p>
          <w:p w:rsidR="00270131" w:rsidRPr="00270131" w:rsidRDefault="00270131" w:rsidP="00270131">
            <w:pPr>
              <w:autoSpaceDE w:val="0"/>
              <w:autoSpaceDN w:val="0"/>
              <w:adjustRightInd w:val="0"/>
              <w:jc w:val="both"/>
              <w:rPr>
                <w:sz w:val="16"/>
                <w:szCs w:val="16"/>
              </w:rPr>
            </w:pPr>
            <w:r w:rsidRPr="00270131">
              <w:rPr>
                <w:sz w:val="16"/>
                <w:szCs w:val="16"/>
              </w:rPr>
              <w:t xml:space="preserve">Всего по подпрограмме </w:t>
            </w:r>
            <w:r w:rsidRPr="00270131">
              <w:rPr>
                <w:color w:val="0000FF"/>
                <w:sz w:val="16"/>
                <w:szCs w:val="16"/>
              </w:rPr>
              <w:t xml:space="preserve">507 150,2 </w:t>
            </w:r>
            <w:r w:rsidRPr="00270131">
              <w:rPr>
                <w:sz w:val="16"/>
                <w:szCs w:val="16"/>
              </w:rPr>
              <w:t>тыс. рублей, в том числе по годам:</w:t>
            </w:r>
          </w:p>
          <w:p w:rsidR="00270131" w:rsidRPr="00270131" w:rsidRDefault="00270131" w:rsidP="00270131">
            <w:pPr>
              <w:autoSpaceDE w:val="0"/>
              <w:autoSpaceDN w:val="0"/>
              <w:adjustRightInd w:val="0"/>
              <w:ind w:firstLine="284"/>
              <w:jc w:val="both"/>
              <w:rPr>
                <w:sz w:val="16"/>
                <w:szCs w:val="16"/>
              </w:rPr>
            </w:pPr>
            <w:r w:rsidRPr="00270131">
              <w:rPr>
                <w:sz w:val="16"/>
                <w:szCs w:val="16"/>
              </w:rPr>
              <w:t>2016 год – 30 733,6 тыс. рублей;</w:t>
            </w:r>
          </w:p>
          <w:p w:rsidR="00270131" w:rsidRPr="00270131" w:rsidRDefault="00270131" w:rsidP="00270131">
            <w:pPr>
              <w:autoSpaceDE w:val="0"/>
              <w:autoSpaceDN w:val="0"/>
              <w:adjustRightInd w:val="0"/>
              <w:ind w:firstLine="284"/>
              <w:jc w:val="both"/>
              <w:rPr>
                <w:sz w:val="16"/>
                <w:szCs w:val="16"/>
              </w:rPr>
            </w:pPr>
            <w:r w:rsidRPr="00270131">
              <w:rPr>
                <w:sz w:val="16"/>
                <w:szCs w:val="16"/>
              </w:rPr>
              <w:t>2017 год – 31 097,0 тыс. рублей;</w:t>
            </w:r>
          </w:p>
          <w:p w:rsidR="00270131" w:rsidRPr="00270131" w:rsidRDefault="00270131" w:rsidP="00270131">
            <w:pPr>
              <w:autoSpaceDE w:val="0"/>
              <w:autoSpaceDN w:val="0"/>
              <w:adjustRightInd w:val="0"/>
              <w:ind w:firstLine="284"/>
              <w:jc w:val="both"/>
              <w:rPr>
                <w:sz w:val="16"/>
                <w:szCs w:val="16"/>
              </w:rPr>
            </w:pPr>
            <w:r w:rsidRPr="00270131">
              <w:rPr>
                <w:sz w:val="16"/>
                <w:szCs w:val="16"/>
              </w:rPr>
              <w:t xml:space="preserve">2018 год – 33 175,7 тыс. рублей; </w:t>
            </w:r>
          </w:p>
          <w:p w:rsidR="00270131" w:rsidRPr="00270131" w:rsidRDefault="00270131" w:rsidP="00270131">
            <w:pPr>
              <w:autoSpaceDE w:val="0"/>
              <w:autoSpaceDN w:val="0"/>
              <w:adjustRightInd w:val="0"/>
              <w:ind w:firstLine="284"/>
              <w:jc w:val="both"/>
              <w:rPr>
                <w:sz w:val="16"/>
                <w:szCs w:val="16"/>
              </w:rPr>
            </w:pPr>
            <w:r w:rsidRPr="00270131">
              <w:rPr>
                <w:sz w:val="16"/>
                <w:szCs w:val="16"/>
              </w:rPr>
              <w:lastRenderedPageBreak/>
              <w:t>2019 год – 40 488,7 тыс. рублей;</w:t>
            </w:r>
          </w:p>
          <w:p w:rsidR="00270131" w:rsidRPr="00270131" w:rsidRDefault="00270131" w:rsidP="00270131">
            <w:pPr>
              <w:autoSpaceDE w:val="0"/>
              <w:autoSpaceDN w:val="0"/>
              <w:adjustRightInd w:val="0"/>
              <w:ind w:firstLine="284"/>
              <w:jc w:val="both"/>
              <w:rPr>
                <w:sz w:val="16"/>
                <w:szCs w:val="16"/>
              </w:rPr>
            </w:pPr>
            <w:r w:rsidRPr="00270131">
              <w:rPr>
                <w:sz w:val="16"/>
                <w:szCs w:val="16"/>
              </w:rPr>
              <w:t>2020 год – 52 016,8 тыс. рублей;</w:t>
            </w:r>
          </w:p>
          <w:p w:rsidR="00270131" w:rsidRPr="00270131" w:rsidRDefault="00270131" w:rsidP="00270131">
            <w:pPr>
              <w:widowControl w:val="0"/>
              <w:autoSpaceDE w:val="0"/>
              <w:autoSpaceDN w:val="0"/>
              <w:adjustRightInd w:val="0"/>
              <w:ind w:firstLine="284"/>
              <w:jc w:val="both"/>
              <w:rPr>
                <w:sz w:val="16"/>
                <w:szCs w:val="16"/>
              </w:rPr>
            </w:pPr>
            <w:r w:rsidRPr="00270131">
              <w:rPr>
                <w:sz w:val="16"/>
                <w:szCs w:val="16"/>
              </w:rPr>
              <w:t>2021 год – 57 903,3 тыс. рублей;</w:t>
            </w:r>
          </w:p>
          <w:p w:rsidR="00270131" w:rsidRPr="00270131" w:rsidRDefault="00270131" w:rsidP="00270131">
            <w:pPr>
              <w:autoSpaceDE w:val="0"/>
              <w:autoSpaceDN w:val="0"/>
              <w:adjustRightInd w:val="0"/>
              <w:ind w:firstLine="284"/>
              <w:jc w:val="both"/>
              <w:rPr>
                <w:sz w:val="16"/>
                <w:szCs w:val="16"/>
                <w:u w:val="single"/>
              </w:rPr>
            </w:pPr>
            <w:r w:rsidRPr="00270131">
              <w:rPr>
                <w:sz w:val="16"/>
                <w:szCs w:val="16"/>
              </w:rPr>
              <w:t>2022 год – 58 311,2 тыс. рублей;</w:t>
            </w:r>
          </w:p>
          <w:p w:rsidR="00270131" w:rsidRPr="00270131" w:rsidRDefault="00270131" w:rsidP="00270131">
            <w:pPr>
              <w:autoSpaceDE w:val="0"/>
              <w:autoSpaceDN w:val="0"/>
              <w:adjustRightInd w:val="0"/>
              <w:ind w:firstLine="284"/>
              <w:jc w:val="both"/>
              <w:rPr>
                <w:sz w:val="16"/>
                <w:szCs w:val="16"/>
              </w:rPr>
            </w:pPr>
            <w:r w:rsidRPr="00270131">
              <w:rPr>
                <w:sz w:val="16"/>
                <w:szCs w:val="16"/>
              </w:rPr>
              <w:t>2023 год – 62 073,7 тыс. рублей;</w:t>
            </w:r>
          </w:p>
          <w:p w:rsidR="00270131" w:rsidRPr="00270131" w:rsidRDefault="00270131" w:rsidP="00270131">
            <w:pPr>
              <w:autoSpaceDE w:val="0"/>
              <w:autoSpaceDN w:val="0"/>
              <w:adjustRightInd w:val="0"/>
              <w:ind w:firstLine="284"/>
              <w:jc w:val="both"/>
              <w:rPr>
                <w:color w:val="FF0000"/>
                <w:sz w:val="16"/>
                <w:szCs w:val="16"/>
              </w:rPr>
            </w:pPr>
            <w:r w:rsidRPr="00270131">
              <w:rPr>
                <w:color w:val="FF0000"/>
                <w:sz w:val="16"/>
                <w:szCs w:val="16"/>
              </w:rPr>
              <w:t>2024 год -  72 199,9 тыс. рублей;</w:t>
            </w:r>
          </w:p>
          <w:p w:rsidR="00270131" w:rsidRPr="00270131" w:rsidRDefault="00270131" w:rsidP="00270131">
            <w:pPr>
              <w:autoSpaceDE w:val="0"/>
              <w:autoSpaceDN w:val="0"/>
              <w:adjustRightInd w:val="0"/>
              <w:ind w:firstLine="284"/>
              <w:jc w:val="both"/>
              <w:rPr>
                <w:color w:val="0000FF"/>
                <w:sz w:val="16"/>
                <w:szCs w:val="16"/>
              </w:rPr>
            </w:pPr>
            <w:r w:rsidRPr="00270131">
              <w:rPr>
                <w:color w:val="0000FF"/>
                <w:sz w:val="16"/>
                <w:szCs w:val="16"/>
              </w:rPr>
              <w:t>2025 год -  69 150,3 тыс. рублей;</w:t>
            </w:r>
          </w:p>
          <w:p w:rsidR="00270131" w:rsidRPr="00270131" w:rsidRDefault="00270131" w:rsidP="00270131">
            <w:pPr>
              <w:autoSpaceDE w:val="0"/>
              <w:autoSpaceDN w:val="0"/>
              <w:adjustRightInd w:val="0"/>
              <w:ind w:firstLine="284"/>
              <w:jc w:val="both"/>
              <w:rPr>
                <w:color w:val="0000FF"/>
                <w:sz w:val="16"/>
                <w:szCs w:val="16"/>
              </w:rPr>
            </w:pPr>
            <w:r w:rsidRPr="00270131">
              <w:rPr>
                <w:sz w:val="16"/>
                <w:szCs w:val="16"/>
              </w:rPr>
              <w:t>2026 год -  0,0 тыс. рублей;</w:t>
            </w:r>
          </w:p>
          <w:p w:rsidR="00270131" w:rsidRPr="00270131" w:rsidRDefault="00270131" w:rsidP="00270131">
            <w:pPr>
              <w:autoSpaceDE w:val="0"/>
              <w:autoSpaceDN w:val="0"/>
              <w:adjustRightInd w:val="0"/>
              <w:ind w:firstLine="284"/>
              <w:jc w:val="both"/>
              <w:rPr>
                <w:sz w:val="16"/>
                <w:szCs w:val="16"/>
              </w:rPr>
            </w:pPr>
            <w:r w:rsidRPr="00270131">
              <w:rPr>
                <w:sz w:val="16"/>
                <w:szCs w:val="16"/>
              </w:rPr>
              <w:t>2027 год -  0,0 тыс. рублей.</w:t>
            </w:r>
          </w:p>
          <w:p w:rsidR="00270131" w:rsidRPr="00270131" w:rsidRDefault="00270131" w:rsidP="00270131">
            <w:pPr>
              <w:autoSpaceDE w:val="0"/>
              <w:autoSpaceDN w:val="0"/>
              <w:adjustRightInd w:val="0"/>
              <w:ind w:firstLine="284"/>
              <w:jc w:val="both"/>
              <w:rPr>
                <w:color w:val="0000FF"/>
                <w:sz w:val="16"/>
                <w:szCs w:val="16"/>
              </w:rPr>
            </w:pPr>
          </w:p>
        </w:tc>
      </w:tr>
    </w:tbl>
    <w:p w:rsidR="00270131" w:rsidRPr="00270131" w:rsidRDefault="00270131" w:rsidP="00270131">
      <w:pPr>
        <w:ind w:firstLine="709"/>
        <w:jc w:val="both"/>
        <w:rPr>
          <w:sz w:val="16"/>
          <w:szCs w:val="16"/>
        </w:rPr>
      </w:pPr>
      <w:r w:rsidRPr="00270131">
        <w:rPr>
          <w:sz w:val="16"/>
          <w:szCs w:val="16"/>
        </w:rPr>
        <w:lastRenderedPageBreak/>
        <w:t>5) в паспорте Подпрограммы «</w:t>
      </w:r>
      <w:r w:rsidRPr="00270131">
        <w:rPr>
          <w:rFonts w:eastAsia="Calibri"/>
          <w:sz w:val="16"/>
          <w:szCs w:val="16"/>
          <w:lang w:eastAsia="en-US"/>
        </w:rPr>
        <w:t>Развитие индивидуального жилищного строительства</w:t>
      </w:r>
      <w:r w:rsidRPr="00270131">
        <w:rPr>
          <w:sz w:val="16"/>
          <w:szCs w:val="16"/>
        </w:rPr>
        <w:t>» муниципальной программы «Социальная поддержка населения муниципального образования Билибинский муниципальный район» Программы (далее – подпрограмма):</w:t>
      </w:r>
    </w:p>
    <w:p w:rsidR="00270131" w:rsidRPr="00270131" w:rsidRDefault="00270131" w:rsidP="00270131">
      <w:pPr>
        <w:ind w:firstLine="709"/>
        <w:jc w:val="both"/>
        <w:rPr>
          <w:sz w:val="16"/>
          <w:szCs w:val="16"/>
          <w:lang w:eastAsia="x-none"/>
        </w:rPr>
      </w:pPr>
      <w:r w:rsidRPr="00270131">
        <w:rPr>
          <w:sz w:val="16"/>
          <w:szCs w:val="16"/>
          <w:lang w:val="x-none" w:eastAsia="x-none"/>
        </w:rPr>
        <w:t>абзац «Объемы финансовых ресурсов подпрограммы» паспорта подпрограммы изложить в следующей редакции</w:t>
      </w:r>
      <w:r w:rsidRPr="00270131">
        <w:rPr>
          <w:sz w:val="16"/>
          <w:szCs w:val="16"/>
          <w:lang w:eastAsia="x-none"/>
        </w:rPr>
        <w:t>:</w:t>
      </w:r>
    </w:p>
    <w:tbl>
      <w:tblPr>
        <w:tblW w:w="9747" w:type="dxa"/>
        <w:tblLook w:val="04A0" w:firstRow="1" w:lastRow="0" w:firstColumn="1" w:lastColumn="0" w:noHBand="0" w:noVBand="1"/>
      </w:tblPr>
      <w:tblGrid>
        <w:gridCol w:w="2235"/>
        <w:gridCol w:w="7512"/>
      </w:tblGrid>
      <w:tr w:rsidR="00270131" w:rsidRPr="00270131" w:rsidTr="00A02820">
        <w:tc>
          <w:tcPr>
            <w:tcW w:w="2235" w:type="dxa"/>
          </w:tcPr>
          <w:p w:rsidR="00270131" w:rsidRPr="00270131" w:rsidRDefault="00270131" w:rsidP="00270131">
            <w:pPr>
              <w:autoSpaceDE w:val="0"/>
              <w:autoSpaceDN w:val="0"/>
              <w:adjustRightInd w:val="0"/>
              <w:rPr>
                <w:sz w:val="16"/>
                <w:szCs w:val="16"/>
              </w:rPr>
            </w:pPr>
          </w:p>
          <w:p w:rsidR="00270131" w:rsidRPr="00270131" w:rsidRDefault="00270131" w:rsidP="00270131">
            <w:pPr>
              <w:autoSpaceDE w:val="0"/>
              <w:autoSpaceDN w:val="0"/>
              <w:adjustRightInd w:val="0"/>
              <w:rPr>
                <w:sz w:val="16"/>
                <w:szCs w:val="16"/>
              </w:rPr>
            </w:pPr>
            <w:r w:rsidRPr="00270131">
              <w:rPr>
                <w:sz w:val="16"/>
                <w:szCs w:val="16"/>
              </w:rPr>
              <w:t>Объёмы финансовых ресурсов подпрограммы</w:t>
            </w:r>
          </w:p>
        </w:tc>
        <w:tc>
          <w:tcPr>
            <w:tcW w:w="7512" w:type="dxa"/>
          </w:tcPr>
          <w:p w:rsidR="00270131" w:rsidRPr="00270131" w:rsidRDefault="00270131" w:rsidP="00270131">
            <w:pPr>
              <w:autoSpaceDE w:val="0"/>
              <w:autoSpaceDN w:val="0"/>
              <w:adjustRightInd w:val="0"/>
              <w:ind w:firstLine="709"/>
              <w:jc w:val="both"/>
              <w:rPr>
                <w:sz w:val="16"/>
                <w:szCs w:val="16"/>
              </w:rPr>
            </w:pPr>
          </w:p>
          <w:p w:rsidR="00270131" w:rsidRPr="00270131" w:rsidRDefault="00270131" w:rsidP="00270131">
            <w:pPr>
              <w:autoSpaceDE w:val="0"/>
              <w:autoSpaceDN w:val="0"/>
              <w:adjustRightInd w:val="0"/>
              <w:jc w:val="both"/>
              <w:rPr>
                <w:sz w:val="16"/>
                <w:szCs w:val="16"/>
              </w:rPr>
            </w:pPr>
            <w:r w:rsidRPr="00270131">
              <w:rPr>
                <w:sz w:val="16"/>
                <w:szCs w:val="16"/>
              </w:rPr>
              <w:t>Общий объём финансирования Подпрограммы составляет           1 270,9 тыс. рублей, в том числе по годам:</w:t>
            </w:r>
          </w:p>
          <w:p w:rsidR="00270131" w:rsidRPr="00270131" w:rsidRDefault="00270131" w:rsidP="00270131">
            <w:pPr>
              <w:framePr w:hSpace="180" w:wrap="around" w:vAnchor="text" w:hAnchor="margin" w:y="138"/>
              <w:widowControl w:val="0"/>
              <w:autoSpaceDE w:val="0"/>
              <w:autoSpaceDN w:val="0"/>
              <w:adjustRightInd w:val="0"/>
              <w:ind w:firstLine="284"/>
              <w:jc w:val="both"/>
              <w:rPr>
                <w:sz w:val="16"/>
                <w:szCs w:val="16"/>
              </w:rPr>
            </w:pPr>
          </w:p>
          <w:p w:rsidR="00270131" w:rsidRPr="00270131" w:rsidRDefault="00270131" w:rsidP="00270131">
            <w:pPr>
              <w:framePr w:hSpace="180" w:wrap="around" w:vAnchor="text" w:hAnchor="margin" w:y="138"/>
              <w:widowControl w:val="0"/>
              <w:autoSpaceDE w:val="0"/>
              <w:autoSpaceDN w:val="0"/>
              <w:adjustRightInd w:val="0"/>
              <w:ind w:firstLine="284"/>
              <w:jc w:val="both"/>
              <w:rPr>
                <w:sz w:val="16"/>
                <w:szCs w:val="16"/>
              </w:rPr>
            </w:pPr>
            <w:r w:rsidRPr="00270131">
              <w:rPr>
                <w:sz w:val="16"/>
                <w:szCs w:val="16"/>
              </w:rPr>
              <w:t>2016 год – 0,0 тыс. рублей;</w:t>
            </w:r>
          </w:p>
          <w:p w:rsidR="00270131" w:rsidRPr="00270131" w:rsidRDefault="00270131" w:rsidP="00270131">
            <w:pPr>
              <w:framePr w:hSpace="180" w:wrap="around" w:vAnchor="text" w:hAnchor="margin" w:y="138"/>
              <w:widowControl w:val="0"/>
              <w:autoSpaceDE w:val="0"/>
              <w:autoSpaceDN w:val="0"/>
              <w:adjustRightInd w:val="0"/>
              <w:ind w:firstLine="284"/>
              <w:jc w:val="both"/>
              <w:rPr>
                <w:sz w:val="16"/>
                <w:szCs w:val="16"/>
              </w:rPr>
            </w:pPr>
            <w:r w:rsidRPr="00270131">
              <w:rPr>
                <w:sz w:val="16"/>
                <w:szCs w:val="16"/>
              </w:rPr>
              <w:t>2017 год – 0,0 тыс. рублей;</w:t>
            </w:r>
          </w:p>
          <w:p w:rsidR="00270131" w:rsidRPr="00270131" w:rsidRDefault="00270131" w:rsidP="00270131">
            <w:pPr>
              <w:framePr w:hSpace="180" w:wrap="around" w:vAnchor="text" w:hAnchor="margin" w:y="138"/>
              <w:widowControl w:val="0"/>
              <w:autoSpaceDE w:val="0"/>
              <w:autoSpaceDN w:val="0"/>
              <w:adjustRightInd w:val="0"/>
              <w:ind w:firstLine="284"/>
              <w:jc w:val="both"/>
              <w:rPr>
                <w:sz w:val="16"/>
                <w:szCs w:val="16"/>
              </w:rPr>
            </w:pPr>
            <w:r w:rsidRPr="00270131">
              <w:rPr>
                <w:sz w:val="16"/>
                <w:szCs w:val="16"/>
              </w:rPr>
              <w:t>2018 год – 1 270,9 тыс. рублей;</w:t>
            </w:r>
          </w:p>
          <w:p w:rsidR="00270131" w:rsidRPr="00270131" w:rsidRDefault="00270131" w:rsidP="00270131">
            <w:pPr>
              <w:framePr w:hSpace="180" w:wrap="around" w:vAnchor="text" w:hAnchor="margin" w:y="138"/>
              <w:widowControl w:val="0"/>
              <w:autoSpaceDE w:val="0"/>
              <w:autoSpaceDN w:val="0"/>
              <w:adjustRightInd w:val="0"/>
              <w:ind w:firstLine="284"/>
              <w:jc w:val="both"/>
              <w:rPr>
                <w:sz w:val="16"/>
                <w:szCs w:val="16"/>
              </w:rPr>
            </w:pPr>
            <w:r w:rsidRPr="00270131">
              <w:rPr>
                <w:sz w:val="16"/>
                <w:szCs w:val="16"/>
              </w:rPr>
              <w:t>2019 год – 0,0 тыс. рублей;</w:t>
            </w:r>
          </w:p>
          <w:p w:rsidR="00270131" w:rsidRPr="00270131" w:rsidRDefault="00270131" w:rsidP="00270131">
            <w:pPr>
              <w:framePr w:hSpace="180" w:wrap="around" w:vAnchor="text" w:hAnchor="margin" w:y="138"/>
              <w:widowControl w:val="0"/>
              <w:autoSpaceDE w:val="0"/>
              <w:autoSpaceDN w:val="0"/>
              <w:adjustRightInd w:val="0"/>
              <w:ind w:firstLine="284"/>
              <w:jc w:val="both"/>
              <w:rPr>
                <w:sz w:val="16"/>
                <w:szCs w:val="16"/>
              </w:rPr>
            </w:pPr>
            <w:r w:rsidRPr="00270131">
              <w:rPr>
                <w:sz w:val="16"/>
                <w:szCs w:val="16"/>
              </w:rPr>
              <w:t>2020 год – 0,0 тыс. рублей.</w:t>
            </w:r>
          </w:p>
          <w:p w:rsidR="00270131" w:rsidRPr="00270131" w:rsidRDefault="00270131" w:rsidP="00270131">
            <w:pPr>
              <w:widowControl w:val="0"/>
              <w:autoSpaceDE w:val="0"/>
              <w:autoSpaceDN w:val="0"/>
              <w:adjustRightInd w:val="0"/>
              <w:ind w:firstLine="284"/>
              <w:jc w:val="both"/>
              <w:rPr>
                <w:sz w:val="16"/>
                <w:szCs w:val="16"/>
              </w:rPr>
            </w:pPr>
            <w:r w:rsidRPr="00270131">
              <w:rPr>
                <w:sz w:val="16"/>
                <w:szCs w:val="16"/>
              </w:rPr>
              <w:t>2021 год – 0,0 тыс. рублей;</w:t>
            </w:r>
          </w:p>
          <w:p w:rsidR="00270131" w:rsidRPr="00270131" w:rsidRDefault="00270131" w:rsidP="00270131">
            <w:pPr>
              <w:autoSpaceDE w:val="0"/>
              <w:autoSpaceDN w:val="0"/>
              <w:adjustRightInd w:val="0"/>
              <w:ind w:firstLine="284"/>
              <w:jc w:val="both"/>
              <w:rPr>
                <w:sz w:val="16"/>
                <w:szCs w:val="16"/>
              </w:rPr>
            </w:pPr>
            <w:r w:rsidRPr="00270131">
              <w:rPr>
                <w:sz w:val="16"/>
                <w:szCs w:val="16"/>
              </w:rPr>
              <w:t>2022 год – 0,0 тыс. рублей</w:t>
            </w:r>
          </w:p>
          <w:p w:rsidR="00270131" w:rsidRPr="00270131" w:rsidRDefault="00270131" w:rsidP="00270131">
            <w:pPr>
              <w:autoSpaceDE w:val="0"/>
              <w:autoSpaceDN w:val="0"/>
              <w:adjustRightInd w:val="0"/>
              <w:ind w:firstLine="284"/>
              <w:jc w:val="both"/>
              <w:rPr>
                <w:sz w:val="16"/>
                <w:szCs w:val="16"/>
              </w:rPr>
            </w:pPr>
            <w:r w:rsidRPr="00270131">
              <w:rPr>
                <w:sz w:val="16"/>
                <w:szCs w:val="16"/>
              </w:rPr>
              <w:t>2023 год – 0,0 тыс. рублей;</w:t>
            </w:r>
          </w:p>
          <w:p w:rsidR="00270131" w:rsidRPr="00270131" w:rsidRDefault="00270131" w:rsidP="00270131">
            <w:pPr>
              <w:autoSpaceDE w:val="0"/>
              <w:autoSpaceDN w:val="0"/>
              <w:adjustRightInd w:val="0"/>
              <w:ind w:firstLine="284"/>
              <w:jc w:val="both"/>
              <w:rPr>
                <w:sz w:val="16"/>
                <w:szCs w:val="16"/>
              </w:rPr>
            </w:pPr>
            <w:r w:rsidRPr="00270131">
              <w:rPr>
                <w:sz w:val="16"/>
                <w:szCs w:val="16"/>
              </w:rPr>
              <w:t>2024 год -  0,0 тыс. рублей;</w:t>
            </w:r>
          </w:p>
          <w:p w:rsidR="00270131" w:rsidRPr="00270131" w:rsidRDefault="00270131" w:rsidP="00270131">
            <w:pPr>
              <w:autoSpaceDE w:val="0"/>
              <w:autoSpaceDN w:val="0"/>
              <w:adjustRightInd w:val="0"/>
              <w:ind w:firstLine="284"/>
              <w:jc w:val="both"/>
              <w:rPr>
                <w:color w:val="0000FF"/>
                <w:sz w:val="16"/>
                <w:szCs w:val="16"/>
              </w:rPr>
            </w:pPr>
            <w:r w:rsidRPr="00270131">
              <w:rPr>
                <w:color w:val="0000FF"/>
                <w:sz w:val="16"/>
                <w:szCs w:val="16"/>
              </w:rPr>
              <w:t>2025 год -  0,0 тыс. рублей;</w:t>
            </w:r>
          </w:p>
          <w:p w:rsidR="00270131" w:rsidRPr="00270131" w:rsidRDefault="00270131" w:rsidP="00270131">
            <w:pPr>
              <w:autoSpaceDE w:val="0"/>
              <w:autoSpaceDN w:val="0"/>
              <w:adjustRightInd w:val="0"/>
              <w:ind w:firstLine="284"/>
              <w:jc w:val="both"/>
              <w:rPr>
                <w:color w:val="0000FF"/>
                <w:sz w:val="16"/>
                <w:szCs w:val="16"/>
              </w:rPr>
            </w:pPr>
            <w:r w:rsidRPr="00270131">
              <w:rPr>
                <w:sz w:val="16"/>
                <w:szCs w:val="16"/>
              </w:rPr>
              <w:t>2026 год -  0,0 тыс. рублей;</w:t>
            </w:r>
          </w:p>
          <w:p w:rsidR="00270131" w:rsidRPr="00270131" w:rsidRDefault="00270131" w:rsidP="00270131">
            <w:pPr>
              <w:autoSpaceDE w:val="0"/>
              <w:autoSpaceDN w:val="0"/>
              <w:adjustRightInd w:val="0"/>
              <w:ind w:firstLine="284"/>
              <w:jc w:val="both"/>
              <w:rPr>
                <w:sz w:val="16"/>
                <w:szCs w:val="16"/>
              </w:rPr>
            </w:pPr>
            <w:r w:rsidRPr="00270131">
              <w:rPr>
                <w:sz w:val="16"/>
                <w:szCs w:val="16"/>
              </w:rPr>
              <w:t>2027 год -  0,0 тыс. рублей.</w:t>
            </w:r>
          </w:p>
          <w:p w:rsidR="00270131" w:rsidRPr="00270131" w:rsidRDefault="00270131" w:rsidP="00270131">
            <w:pPr>
              <w:autoSpaceDE w:val="0"/>
              <w:autoSpaceDN w:val="0"/>
              <w:adjustRightInd w:val="0"/>
              <w:ind w:firstLine="284"/>
              <w:jc w:val="both"/>
              <w:rPr>
                <w:sz w:val="16"/>
                <w:szCs w:val="16"/>
              </w:rPr>
            </w:pPr>
          </w:p>
        </w:tc>
      </w:tr>
    </w:tbl>
    <w:p w:rsidR="00270131" w:rsidRPr="00270131" w:rsidRDefault="00270131" w:rsidP="00270131">
      <w:pPr>
        <w:autoSpaceDE w:val="0"/>
        <w:autoSpaceDN w:val="0"/>
        <w:adjustRightInd w:val="0"/>
        <w:ind w:firstLine="709"/>
        <w:jc w:val="both"/>
        <w:outlineLvl w:val="0"/>
        <w:rPr>
          <w:rFonts w:eastAsia="Calibri"/>
          <w:bCs/>
          <w:sz w:val="16"/>
          <w:szCs w:val="16"/>
          <w:lang w:eastAsia="en-US"/>
        </w:rPr>
      </w:pPr>
      <w:r w:rsidRPr="00270131">
        <w:rPr>
          <w:rFonts w:eastAsia="Calibri"/>
          <w:bCs/>
          <w:sz w:val="16"/>
          <w:szCs w:val="16"/>
          <w:lang w:eastAsia="en-US"/>
        </w:rPr>
        <w:t>6) в паспорте Подпрограммы</w:t>
      </w:r>
      <w:r w:rsidRPr="00270131">
        <w:rPr>
          <w:rFonts w:eastAsia="Calibri"/>
          <w:b/>
          <w:bCs/>
          <w:sz w:val="16"/>
          <w:szCs w:val="16"/>
          <w:lang w:eastAsia="en-US"/>
        </w:rPr>
        <w:t xml:space="preserve"> </w:t>
      </w:r>
      <w:r w:rsidRPr="00270131">
        <w:rPr>
          <w:rFonts w:eastAsia="Calibri"/>
          <w:bCs/>
          <w:sz w:val="16"/>
          <w:szCs w:val="16"/>
          <w:lang w:eastAsia="en-US"/>
        </w:rPr>
        <w:t>«Развитие малоэтажного жилищного строительства» муниципальной программы</w:t>
      </w:r>
      <w:r w:rsidRPr="00270131">
        <w:rPr>
          <w:rFonts w:eastAsia="Calibri"/>
          <w:b/>
          <w:bCs/>
          <w:sz w:val="16"/>
          <w:szCs w:val="16"/>
          <w:lang w:eastAsia="en-US"/>
        </w:rPr>
        <w:t xml:space="preserve"> </w:t>
      </w:r>
      <w:r w:rsidRPr="00270131">
        <w:rPr>
          <w:rFonts w:eastAsia="Calibri"/>
          <w:bCs/>
          <w:sz w:val="16"/>
          <w:szCs w:val="16"/>
          <w:lang w:eastAsia="en-US"/>
        </w:rPr>
        <w:t>«Социальная поддержка населения муниципального образования Билибинский муниципальный район» Программы (далее – подпрограмма):</w:t>
      </w:r>
    </w:p>
    <w:p w:rsidR="00270131" w:rsidRPr="00270131" w:rsidRDefault="00270131" w:rsidP="00270131">
      <w:pPr>
        <w:ind w:firstLine="709"/>
        <w:jc w:val="both"/>
        <w:rPr>
          <w:sz w:val="16"/>
          <w:szCs w:val="16"/>
          <w:lang w:eastAsia="x-none"/>
        </w:rPr>
      </w:pPr>
      <w:r w:rsidRPr="00270131">
        <w:rPr>
          <w:sz w:val="16"/>
          <w:szCs w:val="16"/>
          <w:lang w:val="x-none" w:eastAsia="x-none"/>
        </w:rPr>
        <w:t>абзац «Объемы финансовых ресурсов подпрограммы» паспорта подпрограммы изложить в следующей редакции</w:t>
      </w:r>
      <w:r w:rsidRPr="00270131">
        <w:rPr>
          <w:sz w:val="16"/>
          <w:szCs w:val="16"/>
          <w:lang w:eastAsia="x-none"/>
        </w:rPr>
        <w:t>:</w:t>
      </w:r>
    </w:p>
    <w:p w:rsidR="00270131" w:rsidRPr="00270131" w:rsidRDefault="00270131" w:rsidP="00270131">
      <w:pPr>
        <w:ind w:firstLine="709"/>
        <w:jc w:val="both"/>
        <w:rPr>
          <w:sz w:val="16"/>
          <w:szCs w:val="16"/>
          <w:lang w:eastAsia="x-none"/>
        </w:rPr>
      </w:pPr>
    </w:p>
    <w:tbl>
      <w:tblPr>
        <w:tblW w:w="0" w:type="auto"/>
        <w:tblLook w:val="04A0" w:firstRow="1" w:lastRow="0" w:firstColumn="1" w:lastColumn="0" w:noHBand="0" w:noVBand="1"/>
      </w:tblPr>
      <w:tblGrid>
        <w:gridCol w:w="2282"/>
        <w:gridCol w:w="7571"/>
      </w:tblGrid>
      <w:tr w:rsidR="00270131" w:rsidRPr="00270131" w:rsidTr="00A02820">
        <w:tc>
          <w:tcPr>
            <w:tcW w:w="2282" w:type="dxa"/>
          </w:tcPr>
          <w:p w:rsidR="00270131" w:rsidRPr="00270131" w:rsidRDefault="00270131" w:rsidP="00270131">
            <w:pPr>
              <w:jc w:val="both"/>
              <w:rPr>
                <w:sz w:val="16"/>
                <w:szCs w:val="16"/>
              </w:rPr>
            </w:pPr>
            <w:r w:rsidRPr="00270131">
              <w:rPr>
                <w:sz w:val="16"/>
                <w:szCs w:val="16"/>
              </w:rPr>
              <w:t>Объёмы финансовых ресурсов программы</w:t>
            </w:r>
          </w:p>
          <w:p w:rsidR="00270131" w:rsidRPr="00270131" w:rsidRDefault="00270131" w:rsidP="00270131">
            <w:pPr>
              <w:widowControl w:val="0"/>
              <w:autoSpaceDE w:val="0"/>
              <w:autoSpaceDN w:val="0"/>
              <w:adjustRightInd w:val="0"/>
              <w:jc w:val="both"/>
              <w:rPr>
                <w:sz w:val="16"/>
                <w:szCs w:val="16"/>
              </w:rPr>
            </w:pPr>
          </w:p>
        </w:tc>
        <w:tc>
          <w:tcPr>
            <w:tcW w:w="7571" w:type="dxa"/>
          </w:tcPr>
          <w:p w:rsidR="00270131" w:rsidRPr="00270131" w:rsidRDefault="00270131" w:rsidP="00270131">
            <w:pPr>
              <w:ind w:firstLine="414"/>
              <w:jc w:val="both"/>
              <w:rPr>
                <w:sz w:val="16"/>
                <w:szCs w:val="16"/>
              </w:rPr>
            </w:pPr>
            <w:r w:rsidRPr="00270131">
              <w:rPr>
                <w:sz w:val="16"/>
                <w:szCs w:val="16"/>
              </w:rPr>
              <w:t xml:space="preserve">Общий объём финансирования Подпрограммы составляет    </w:t>
            </w:r>
            <w:r w:rsidRPr="00270131">
              <w:rPr>
                <w:color w:val="0000FF"/>
                <w:sz w:val="16"/>
                <w:szCs w:val="16"/>
              </w:rPr>
              <w:t xml:space="preserve">1 243 675,4 </w:t>
            </w:r>
            <w:r w:rsidRPr="00270131">
              <w:rPr>
                <w:sz w:val="16"/>
                <w:szCs w:val="16"/>
              </w:rPr>
              <w:t>тыс. рублей, в том числе по годам:</w:t>
            </w:r>
          </w:p>
          <w:p w:rsidR="00270131" w:rsidRPr="00270131" w:rsidRDefault="00270131" w:rsidP="00270131">
            <w:pPr>
              <w:ind w:firstLine="284"/>
              <w:jc w:val="both"/>
              <w:rPr>
                <w:sz w:val="16"/>
                <w:szCs w:val="16"/>
              </w:rPr>
            </w:pPr>
          </w:p>
          <w:p w:rsidR="00270131" w:rsidRPr="00270131" w:rsidRDefault="00270131" w:rsidP="00270131">
            <w:pPr>
              <w:widowControl w:val="0"/>
              <w:autoSpaceDE w:val="0"/>
              <w:autoSpaceDN w:val="0"/>
              <w:adjustRightInd w:val="0"/>
              <w:ind w:firstLine="284"/>
              <w:jc w:val="both"/>
              <w:rPr>
                <w:sz w:val="16"/>
                <w:szCs w:val="16"/>
              </w:rPr>
            </w:pPr>
            <w:r w:rsidRPr="00270131">
              <w:rPr>
                <w:sz w:val="16"/>
                <w:szCs w:val="16"/>
              </w:rPr>
              <w:t>2016 год – 0,0 тыс. рублей;</w:t>
            </w:r>
          </w:p>
          <w:p w:rsidR="00270131" w:rsidRPr="00270131" w:rsidRDefault="00270131" w:rsidP="00270131">
            <w:pPr>
              <w:widowControl w:val="0"/>
              <w:autoSpaceDE w:val="0"/>
              <w:autoSpaceDN w:val="0"/>
              <w:adjustRightInd w:val="0"/>
              <w:ind w:firstLine="284"/>
              <w:jc w:val="both"/>
              <w:rPr>
                <w:sz w:val="16"/>
                <w:szCs w:val="16"/>
              </w:rPr>
            </w:pPr>
            <w:r w:rsidRPr="00270131">
              <w:rPr>
                <w:sz w:val="16"/>
                <w:szCs w:val="16"/>
              </w:rPr>
              <w:t>2017 год – 0,0 тыс. рублей;</w:t>
            </w:r>
          </w:p>
          <w:p w:rsidR="00270131" w:rsidRPr="00270131" w:rsidRDefault="00270131" w:rsidP="00270131">
            <w:pPr>
              <w:widowControl w:val="0"/>
              <w:autoSpaceDE w:val="0"/>
              <w:autoSpaceDN w:val="0"/>
              <w:adjustRightInd w:val="0"/>
              <w:ind w:firstLine="284"/>
              <w:jc w:val="both"/>
              <w:rPr>
                <w:sz w:val="16"/>
                <w:szCs w:val="16"/>
              </w:rPr>
            </w:pPr>
            <w:r w:rsidRPr="00270131">
              <w:rPr>
                <w:sz w:val="16"/>
                <w:szCs w:val="16"/>
              </w:rPr>
              <w:t>2018 год – 0,0 тыс. рублей;</w:t>
            </w:r>
          </w:p>
          <w:p w:rsidR="00270131" w:rsidRPr="00270131" w:rsidRDefault="00270131" w:rsidP="00270131">
            <w:pPr>
              <w:widowControl w:val="0"/>
              <w:autoSpaceDE w:val="0"/>
              <w:autoSpaceDN w:val="0"/>
              <w:adjustRightInd w:val="0"/>
              <w:ind w:firstLine="284"/>
              <w:jc w:val="both"/>
              <w:rPr>
                <w:sz w:val="16"/>
                <w:szCs w:val="16"/>
              </w:rPr>
            </w:pPr>
            <w:r w:rsidRPr="00270131">
              <w:rPr>
                <w:sz w:val="16"/>
                <w:szCs w:val="16"/>
              </w:rPr>
              <w:t>2019 год – 40 308,7 тыс. рублей;</w:t>
            </w:r>
          </w:p>
          <w:p w:rsidR="00270131" w:rsidRPr="00270131" w:rsidRDefault="00270131" w:rsidP="00270131">
            <w:pPr>
              <w:widowControl w:val="0"/>
              <w:autoSpaceDE w:val="0"/>
              <w:autoSpaceDN w:val="0"/>
              <w:adjustRightInd w:val="0"/>
              <w:ind w:firstLine="284"/>
              <w:jc w:val="both"/>
              <w:rPr>
                <w:sz w:val="16"/>
                <w:szCs w:val="16"/>
              </w:rPr>
            </w:pPr>
            <w:r w:rsidRPr="00270131">
              <w:rPr>
                <w:sz w:val="16"/>
                <w:szCs w:val="16"/>
              </w:rPr>
              <w:t>2020 год – 40 948,6 тыс. рублей;</w:t>
            </w:r>
          </w:p>
          <w:p w:rsidR="00270131" w:rsidRPr="00270131" w:rsidRDefault="00270131" w:rsidP="00270131">
            <w:pPr>
              <w:widowControl w:val="0"/>
              <w:autoSpaceDE w:val="0"/>
              <w:autoSpaceDN w:val="0"/>
              <w:adjustRightInd w:val="0"/>
              <w:ind w:firstLine="284"/>
              <w:jc w:val="both"/>
              <w:rPr>
                <w:sz w:val="16"/>
                <w:szCs w:val="16"/>
              </w:rPr>
            </w:pPr>
            <w:r w:rsidRPr="00270131">
              <w:rPr>
                <w:sz w:val="16"/>
                <w:szCs w:val="16"/>
              </w:rPr>
              <w:t>2021 год – 128 271,7 тыс. рублей;</w:t>
            </w:r>
          </w:p>
          <w:p w:rsidR="00270131" w:rsidRPr="00270131" w:rsidRDefault="00270131" w:rsidP="00270131">
            <w:pPr>
              <w:autoSpaceDE w:val="0"/>
              <w:autoSpaceDN w:val="0"/>
              <w:adjustRightInd w:val="0"/>
              <w:ind w:firstLine="284"/>
              <w:jc w:val="both"/>
              <w:rPr>
                <w:sz w:val="16"/>
                <w:szCs w:val="16"/>
              </w:rPr>
            </w:pPr>
            <w:r w:rsidRPr="00270131">
              <w:rPr>
                <w:sz w:val="16"/>
                <w:szCs w:val="16"/>
              </w:rPr>
              <w:t>2022 год – 280 642,5 тыс. рублей;</w:t>
            </w:r>
          </w:p>
          <w:p w:rsidR="00270131" w:rsidRPr="00270131" w:rsidRDefault="00270131" w:rsidP="00270131">
            <w:pPr>
              <w:autoSpaceDE w:val="0"/>
              <w:autoSpaceDN w:val="0"/>
              <w:adjustRightInd w:val="0"/>
              <w:ind w:firstLine="284"/>
              <w:jc w:val="both"/>
              <w:rPr>
                <w:sz w:val="16"/>
                <w:szCs w:val="16"/>
              </w:rPr>
            </w:pPr>
            <w:r w:rsidRPr="00270131">
              <w:rPr>
                <w:sz w:val="16"/>
                <w:szCs w:val="16"/>
              </w:rPr>
              <w:t>2023 год – 313 354,6 тыс. рублей;</w:t>
            </w:r>
          </w:p>
          <w:p w:rsidR="00270131" w:rsidRPr="00270131" w:rsidRDefault="00270131" w:rsidP="00270131">
            <w:pPr>
              <w:autoSpaceDE w:val="0"/>
              <w:autoSpaceDN w:val="0"/>
              <w:adjustRightInd w:val="0"/>
              <w:ind w:firstLine="284"/>
              <w:jc w:val="both"/>
              <w:rPr>
                <w:color w:val="FF0000"/>
                <w:sz w:val="16"/>
                <w:szCs w:val="16"/>
              </w:rPr>
            </w:pPr>
            <w:r w:rsidRPr="00270131">
              <w:rPr>
                <w:color w:val="FF0000"/>
                <w:sz w:val="16"/>
                <w:szCs w:val="16"/>
              </w:rPr>
              <w:t>2024 год -  267 547,9 тыс. рублей;</w:t>
            </w:r>
          </w:p>
          <w:p w:rsidR="00270131" w:rsidRPr="00270131" w:rsidRDefault="00270131" w:rsidP="00270131">
            <w:pPr>
              <w:autoSpaceDE w:val="0"/>
              <w:autoSpaceDN w:val="0"/>
              <w:adjustRightInd w:val="0"/>
              <w:ind w:firstLine="284"/>
              <w:jc w:val="both"/>
              <w:rPr>
                <w:color w:val="0000FF"/>
                <w:sz w:val="16"/>
                <w:szCs w:val="16"/>
              </w:rPr>
            </w:pPr>
            <w:r w:rsidRPr="00270131">
              <w:rPr>
                <w:color w:val="0000FF"/>
                <w:sz w:val="16"/>
                <w:szCs w:val="16"/>
              </w:rPr>
              <w:t>2025 год -  172 601,4 тыс. рублей;</w:t>
            </w:r>
          </w:p>
          <w:p w:rsidR="00270131" w:rsidRPr="00270131" w:rsidRDefault="00270131" w:rsidP="00270131">
            <w:pPr>
              <w:autoSpaceDE w:val="0"/>
              <w:autoSpaceDN w:val="0"/>
              <w:adjustRightInd w:val="0"/>
              <w:ind w:firstLine="284"/>
              <w:jc w:val="both"/>
              <w:rPr>
                <w:color w:val="0000FF"/>
                <w:sz w:val="16"/>
                <w:szCs w:val="16"/>
              </w:rPr>
            </w:pPr>
            <w:r w:rsidRPr="00270131">
              <w:rPr>
                <w:sz w:val="16"/>
                <w:szCs w:val="16"/>
              </w:rPr>
              <w:t>2026 год -  0,0 тыс. рублей;</w:t>
            </w:r>
          </w:p>
          <w:p w:rsidR="00270131" w:rsidRPr="00270131" w:rsidRDefault="00270131" w:rsidP="00270131">
            <w:pPr>
              <w:autoSpaceDE w:val="0"/>
              <w:autoSpaceDN w:val="0"/>
              <w:adjustRightInd w:val="0"/>
              <w:ind w:firstLine="284"/>
              <w:jc w:val="both"/>
              <w:rPr>
                <w:sz w:val="16"/>
                <w:szCs w:val="16"/>
              </w:rPr>
            </w:pPr>
            <w:r w:rsidRPr="00270131">
              <w:rPr>
                <w:sz w:val="16"/>
                <w:szCs w:val="16"/>
              </w:rPr>
              <w:t>2027 год -  0,0 тыс. рублей.</w:t>
            </w:r>
          </w:p>
          <w:p w:rsidR="00270131" w:rsidRPr="00270131" w:rsidRDefault="00270131" w:rsidP="00270131">
            <w:pPr>
              <w:widowControl w:val="0"/>
              <w:autoSpaceDE w:val="0"/>
              <w:autoSpaceDN w:val="0"/>
              <w:adjustRightInd w:val="0"/>
              <w:ind w:firstLine="284"/>
              <w:jc w:val="both"/>
              <w:rPr>
                <w:sz w:val="16"/>
                <w:szCs w:val="16"/>
              </w:rPr>
            </w:pPr>
          </w:p>
        </w:tc>
      </w:tr>
    </w:tbl>
    <w:p w:rsidR="00270131" w:rsidRPr="00270131" w:rsidRDefault="00270131" w:rsidP="00270131">
      <w:pPr>
        <w:ind w:firstLine="709"/>
        <w:jc w:val="both"/>
        <w:rPr>
          <w:sz w:val="16"/>
          <w:szCs w:val="16"/>
        </w:rPr>
      </w:pPr>
      <w:r w:rsidRPr="00270131">
        <w:rPr>
          <w:sz w:val="16"/>
          <w:szCs w:val="16"/>
        </w:rPr>
        <w:t xml:space="preserve">7) в паспорте Подпрограммы </w:t>
      </w:r>
      <w:r w:rsidRPr="00270131">
        <w:rPr>
          <w:rFonts w:eastAsia="Calibri"/>
          <w:sz w:val="16"/>
          <w:szCs w:val="16"/>
          <w:lang w:eastAsia="en-US"/>
        </w:rPr>
        <w:t xml:space="preserve">«Оказание содействия муниципальным образованиям в формировании муниципального жилищного фонда» </w:t>
      </w:r>
      <w:r w:rsidRPr="00270131">
        <w:rPr>
          <w:sz w:val="16"/>
          <w:szCs w:val="16"/>
        </w:rPr>
        <w:t>муниципальной программы «Социальная поддержка населения муниципального образования Билибинский муниципальный район» (далее – подпрограмма):</w:t>
      </w:r>
    </w:p>
    <w:p w:rsidR="00270131" w:rsidRPr="00270131" w:rsidRDefault="00270131" w:rsidP="00270131">
      <w:pPr>
        <w:ind w:firstLine="709"/>
        <w:jc w:val="both"/>
        <w:rPr>
          <w:sz w:val="16"/>
          <w:szCs w:val="16"/>
          <w:lang w:eastAsia="x-none"/>
        </w:rPr>
      </w:pPr>
      <w:r w:rsidRPr="00270131">
        <w:rPr>
          <w:sz w:val="16"/>
          <w:szCs w:val="16"/>
          <w:lang w:val="x-none" w:eastAsia="x-none"/>
        </w:rPr>
        <w:t>абзац «Объемы финансовых ресурсов подпрограммы» паспорта подпрограммы изложить в следующей редакции</w:t>
      </w:r>
      <w:r w:rsidRPr="00270131">
        <w:rPr>
          <w:sz w:val="16"/>
          <w:szCs w:val="16"/>
          <w:lang w:eastAsia="x-none"/>
        </w:rPr>
        <w:t>:</w:t>
      </w:r>
    </w:p>
    <w:tbl>
      <w:tblPr>
        <w:tblW w:w="0" w:type="auto"/>
        <w:tblLook w:val="04A0" w:firstRow="1" w:lastRow="0" w:firstColumn="1" w:lastColumn="0" w:noHBand="0" w:noVBand="1"/>
      </w:tblPr>
      <w:tblGrid>
        <w:gridCol w:w="2282"/>
        <w:gridCol w:w="7571"/>
      </w:tblGrid>
      <w:tr w:rsidR="00270131" w:rsidRPr="00270131" w:rsidTr="00A02820">
        <w:tc>
          <w:tcPr>
            <w:tcW w:w="2282" w:type="dxa"/>
          </w:tcPr>
          <w:p w:rsidR="00270131" w:rsidRPr="00270131" w:rsidRDefault="00270131" w:rsidP="00270131">
            <w:pPr>
              <w:autoSpaceDE w:val="0"/>
              <w:autoSpaceDN w:val="0"/>
              <w:adjustRightInd w:val="0"/>
              <w:rPr>
                <w:sz w:val="16"/>
                <w:szCs w:val="16"/>
              </w:rPr>
            </w:pPr>
          </w:p>
          <w:p w:rsidR="00270131" w:rsidRPr="00270131" w:rsidRDefault="00270131" w:rsidP="00270131">
            <w:pPr>
              <w:autoSpaceDE w:val="0"/>
              <w:autoSpaceDN w:val="0"/>
              <w:adjustRightInd w:val="0"/>
              <w:rPr>
                <w:sz w:val="16"/>
                <w:szCs w:val="16"/>
              </w:rPr>
            </w:pPr>
            <w:r w:rsidRPr="00270131">
              <w:rPr>
                <w:sz w:val="16"/>
                <w:szCs w:val="16"/>
              </w:rPr>
              <w:t>Объёмы финансовых ресурсов подпрограммы</w:t>
            </w:r>
          </w:p>
        </w:tc>
        <w:tc>
          <w:tcPr>
            <w:tcW w:w="7571" w:type="dxa"/>
          </w:tcPr>
          <w:p w:rsidR="00270131" w:rsidRPr="00270131" w:rsidRDefault="00270131" w:rsidP="00270131">
            <w:pPr>
              <w:autoSpaceDE w:val="0"/>
              <w:autoSpaceDN w:val="0"/>
              <w:adjustRightInd w:val="0"/>
              <w:jc w:val="both"/>
              <w:rPr>
                <w:sz w:val="16"/>
                <w:szCs w:val="16"/>
              </w:rPr>
            </w:pPr>
          </w:p>
          <w:p w:rsidR="00270131" w:rsidRPr="00270131" w:rsidRDefault="00270131" w:rsidP="00270131">
            <w:pPr>
              <w:autoSpaceDE w:val="0"/>
              <w:autoSpaceDN w:val="0"/>
              <w:adjustRightInd w:val="0"/>
              <w:ind w:firstLine="284"/>
              <w:jc w:val="both"/>
              <w:rPr>
                <w:sz w:val="16"/>
                <w:szCs w:val="16"/>
              </w:rPr>
            </w:pPr>
            <w:r w:rsidRPr="00270131">
              <w:rPr>
                <w:sz w:val="16"/>
                <w:szCs w:val="16"/>
              </w:rPr>
              <w:t xml:space="preserve">Всего по подпрограмме </w:t>
            </w:r>
            <w:r w:rsidRPr="00270131">
              <w:rPr>
                <w:color w:val="0000FF"/>
                <w:sz w:val="16"/>
                <w:szCs w:val="16"/>
              </w:rPr>
              <w:t xml:space="preserve">120 412,2 </w:t>
            </w:r>
            <w:r w:rsidRPr="00270131">
              <w:rPr>
                <w:sz w:val="16"/>
                <w:szCs w:val="16"/>
              </w:rPr>
              <w:t>тыс. рублей, в том числе по годам:</w:t>
            </w:r>
          </w:p>
          <w:p w:rsidR="00270131" w:rsidRPr="00270131" w:rsidRDefault="00270131" w:rsidP="00270131">
            <w:pPr>
              <w:autoSpaceDE w:val="0"/>
              <w:autoSpaceDN w:val="0"/>
              <w:adjustRightInd w:val="0"/>
              <w:jc w:val="both"/>
              <w:rPr>
                <w:sz w:val="16"/>
                <w:szCs w:val="16"/>
              </w:rPr>
            </w:pPr>
          </w:p>
          <w:p w:rsidR="00270131" w:rsidRPr="00270131" w:rsidRDefault="00270131" w:rsidP="00270131">
            <w:pPr>
              <w:autoSpaceDE w:val="0"/>
              <w:autoSpaceDN w:val="0"/>
              <w:adjustRightInd w:val="0"/>
              <w:ind w:firstLine="709"/>
              <w:jc w:val="both"/>
              <w:rPr>
                <w:sz w:val="16"/>
                <w:szCs w:val="16"/>
              </w:rPr>
            </w:pPr>
            <w:r w:rsidRPr="00270131">
              <w:rPr>
                <w:sz w:val="16"/>
                <w:szCs w:val="16"/>
              </w:rPr>
              <w:t>2016 год – 0,0 тыс. рублей;</w:t>
            </w:r>
          </w:p>
          <w:p w:rsidR="00270131" w:rsidRPr="00270131" w:rsidRDefault="00270131" w:rsidP="00270131">
            <w:pPr>
              <w:autoSpaceDE w:val="0"/>
              <w:autoSpaceDN w:val="0"/>
              <w:adjustRightInd w:val="0"/>
              <w:ind w:firstLine="709"/>
              <w:jc w:val="both"/>
              <w:rPr>
                <w:sz w:val="16"/>
                <w:szCs w:val="16"/>
              </w:rPr>
            </w:pPr>
            <w:r w:rsidRPr="00270131">
              <w:rPr>
                <w:sz w:val="16"/>
                <w:szCs w:val="16"/>
              </w:rPr>
              <w:t>2017 год – 0,0  тыс. рублей;</w:t>
            </w:r>
          </w:p>
          <w:p w:rsidR="00270131" w:rsidRPr="00270131" w:rsidRDefault="00270131" w:rsidP="00270131">
            <w:pPr>
              <w:autoSpaceDE w:val="0"/>
              <w:autoSpaceDN w:val="0"/>
              <w:adjustRightInd w:val="0"/>
              <w:ind w:firstLine="709"/>
              <w:jc w:val="both"/>
              <w:rPr>
                <w:sz w:val="16"/>
                <w:szCs w:val="16"/>
              </w:rPr>
            </w:pPr>
            <w:r w:rsidRPr="00270131">
              <w:rPr>
                <w:sz w:val="16"/>
                <w:szCs w:val="16"/>
              </w:rPr>
              <w:t xml:space="preserve">2018 год – 21 301,1 тыс. рублей; </w:t>
            </w:r>
          </w:p>
          <w:p w:rsidR="00270131" w:rsidRPr="00270131" w:rsidRDefault="00270131" w:rsidP="00270131">
            <w:pPr>
              <w:autoSpaceDE w:val="0"/>
              <w:autoSpaceDN w:val="0"/>
              <w:adjustRightInd w:val="0"/>
              <w:ind w:firstLine="709"/>
              <w:jc w:val="both"/>
              <w:rPr>
                <w:sz w:val="16"/>
                <w:szCs w:val="16"/>
              </w:rPr>
            </w:pPr>
            <w:r w:rsidRPr="00270131">
              <w:rPr>
                <w:sz w:val="16"/>
                <w:szCs w:val="16"/>
              </w:rPr>
              <w:t>2019 год – 48 380,8 тыс. рублей;</w:t>
            </w:r>
          </w:p>
          <w:p w:rsidR="00270131" w:rsidRPr="00270131" w:rsidRDefault="00270131" w:rsidP="00270131">
            <w:pPr>
              <w:autoSpaceDE w:val="0"/>
              <w:autoSpaceDN w:val="0"/>
              <w:adjustRightInd w:val="0"/>
              <w:ind w:firstLine="709"/>
              <w:jc w:val="both"/>
              <w:rPr>
                <w:sz w:val="16"/>
                <w:szCs w:val="16"/>
              </w:rPr>
            </w:pPr>
            <w:r w:rsidRPr="00270131">
              <w:rPr>
                <w:sz w:val="16"/>
                <w:szCs w:val="16"/>
              </w:rPr>
              <w:t>2020 год – 9 111,0 тыс. рублей;</w:t>
            </w:r>
          </w:p>
          <w:p w:rsidR="00270131" w:rsidRPr="00270131" w:rsidRDefault="00270131" w:rsidP="00270131">
            <w:pPr>
              <w:widowControl w:val="0"/>
              <w:autoSpaceDE w:val="0"/>
              <w:autoSpaceDN w:val="0"/>
              <w:adjustRightInd w:val="0"/>
              <w:ind w:firstLine="709"/>
              <w:jc w:val="both"/>
              <w:rPr>
                <w:sz w:val="16"/>
                <w:szCs w:val="16"/>
              </w:rPr>
            </w:pPr>
            <w:r w:rsidRPr="00270131">
              <w:rPr>
                <w:sz w:val="16"/>
                <w:szCs w:val="16"/>
              </w:rPr>
              <w:t>2021 год – 9 748,0 тыс. рублей;</w:t>
            </w:r>
          </w:p>
          <w:p w:rsidR="00270131" w:rsidRPr="00270131" w:rsidRDefault="00270131" w:rsidP="00270131">
            <w:pPr>
              <w:autoSpaceDE w:val="0"/>
              <w:autoSpaceDN w:val="0"/>
              <w:adjustRightInd w:val="0"/>
              <w:ind w:firstLine="709"/>
              <w:jc w:val="both"/>
              <w:rPr>
                <w:sz w:val="16"/>
                <w:szCs w:val="16"/>
                <w:u w:val="single"/>
              </w:rPr>
            </w:pPr>
            <w:r w:rsidRPr="00270131">
              <w:rPr>
                <w:sz w:val="16"/>
                <w:szCs w:val="16"/>
              </w:rPr>
              <w:t>2022 год – 7 658,2 тыс. рублей;</w:t>
            </w:r>
          </w:p>
          <w:p w:rsidR="00270131" w:rsidRPr="00270131" w:rsidRDefault="00270131" w:rsidP="00270131">
            <w:pPr>
              <w:autoSpaceDE w:val="0"/>
              <w:autoSpaceDN w:val="0"/>
              <w:adjustRightInd w:val="0"/>
              <w:ind w:firstLine="709"/>
              <w:jc w:val="both"/>
              <w:rPr>
                <w:sz w:val="16"/>
                <w:szCs w:val="16"/>
              </w:rPr>
            </w:pPr>
            <w:r w:rsidRPr="00270131">
              <w:rPr>
                <w:sz w:val="16"/>
                <w:szCs w:val="16"/>
              </w:rPr>
              <w:t>2023 год – 13 556,8 тыс. рублей;</w:t>
            </w:r>
          </w:p>
          <w:p w:rsidR="00270131" w:rsidRPr="00270131" w:rsidRDefault="00270131" w:rsidP="00270131">
            <w:pPr>
              <w:autoSpaceDE w:val="0"/>
              <w:autoSpaceDN w:val="0"/>
              <w:adjustRightInd w:val="0"/>
              <w:ind w:firstLine="709"/>
              <w:jc w:val="both"/>
              <w:rPr>
                <w:color w:val="FF0000"/>
                <w:sz w:val="16"/>
                <w:szCs w:val="16"/>
              </w:rPr>
            </w:pPr>
            <w:r w:rsidRPr="00270131">
              <w:rPr>
                <w:color w:val="FF0000"/>
                <w:sz w:val="16"/>
                <w:szCs w:val="16"/>
              </w:rPr>
              <w:t>2024 год -  10 656,3 тыс. рублей;</w:t>
            </w:r>
          </w:p>
          <w:p w:rsidR="00270131" w:rsidRPr="00270131" w:rsidRDefault="00270131" w:rsidP="00270131">
            <w:pPr>
              <w:autoSpaceDE w:val="0"/>
              <w:autoSpaceDN w:val="0"/>
              <w:adjustRightInd w:val="0"/>
              <w:ind w:firstLine="709"/>
              <w:jc w:val="both"/>
              <w:rPr>
                <w:color w:val="0000FF"/>
                <w:sz w:val="16"/>
                <w:szCs w:val="16"/>
              </w:rPr>
            </w:pPr>
            <w:r w:rsidRPr="00270131">
              <w:rPr>
                <w:color w:val="0000FF"/>
                <w:sz w:val="16"/>
                <w:szCs w:val="16"/>
              </w:rPr>
              <w:t>2025 год -  0,0 тыс. рублей;</w:t>
            </w:r>
          </w:p>
          <w:p w:rsidR="00270131" w:rsidRPr="00270131" w:rsidRDefault="00270131" w:rsidP="00270131">
            <w:pPr>
              <w:autoSpaceDE w:val="0"/>
              <w:autoSpaceDN w:val="0"/>
              <w:adjustRightInd w:val="0"/>
              <w:ind w:firstLine="709"/>
              <w:jc w:val="both"/>
              <w:rPr>
                <w:color w:val="0000FF"/>
                <w:sz w:val="16"/>
                <w:szCs w:val="16"/>
              </w:rPr>
            </w:pPr>
            <w:r w:rsidRPr="00270131">
              <w:rPr>
                <w:sz w:val="16"/>
                <w:szCs w:val="16"/>
              </w:rPr>
              <w:t>2026 год -  0,0 тыс. рублей;</w:t>
            </w:r>
          </w:p>
          <w:p w:rsidR="00270131" w:rsidRPr="00270131" w:rsidRDefault="00270131" w:rsidP="00270131">
            <w:pPr>
              <w:autoSpaceDE w:val="0"/>
              <w:autoSpaceDN w:val="0"/>
              <w:adjustRightInd w:val="0"/>
              <w:ind w:firstLine="709"/>
              <w:jc w:val="both"/>
              <w:rPr>
                <w:color w:val="0000FF"/>
                <w:sz w:val="16"/>
                <w:szCs w:val="16"/>
              </w:rPr>
            </w:pPr>
            <w:r w:rsidRPr="00270131">
              <w:rPr>
                <w:sz w:val="16"/>
                <w:szCs w:val="16"/>
              </w:rPr>
              <w:t>2027 год -  0,0 тыс. рублей.</w:t>
            </w:r>
          </w:p>
          <w:p w:rsidR="00270131" w:rsidRPr="00270131" w:rsidRDefault="00270131" w:rsidP="00270131">
            <w:pPr>
              <w:autoSpaceDE w:val="0"/>
              <w:autoSpaceDN w:val="0"/>
              <w:adjustRightInd w:val="0"/>
              <w:jc w:val="both"/>
              <w:rPr>
                <w:sz w:val="16"/>
                <w:szCs w:val="16"/>
              </w:rPr>
            </w:pPr>
          </w:p>
        </w:tc>
      </w:tr>
    </w:tbl>
    <w:p w:rsidR="00270131" w:rsidRPr="00270131" w:rsidRDefault="00270131" w:rsidP="00270131">
      <w:pPr>
        <w:autoSpaceDE w:val="0"/>
        <w:autoSpaceDN w:val="0"/>
        <w:adjustRightInd w:val="0"/>
        <w:ind w:firstLine="709"/>
        <w:contextualSpacing/>
        <w:jc w:val="both"/>
        <w:rPr>
          <w:rFonts w:eastAsia="Calibri"/>
          <w:bCs/>
          <w:sz w:val="16"/>
          <w:szCs w:val="16"/>
          <w:lang w:eastAsia="en-US"/>
        </w:rPr>
      </w:pPr>
      <w:r w:rsidRPr="00270131">
        <w:rPr>
          <w:sz w:val="16"/>
          <w:szCs w:val="16"/>
        </w:rPr>
        <w:t>8)</w:t>
      </w:r>
      <w:r w:rsidRPr="00270131">
        <w:rPr>
          <w:b/>
          <w:sz w:val="16"/>
          <w:szCs w:val="16"/>
        </w:rPr>
        <w:t xml:space="preserve"> </w:t>
      </w:r>
      <w:r w:rsidRPr="00270131">
        <w:rPr>
          <w:rFonts w:eastAsia="Calibri"/>
          <w:bCs/>
          <w:sz w:val="16"/>
          <w:szCs w:val="16"/>
          <w:lang w:eastAsia="en-US"/>
        </w:rPr>
        <w:t>приложение 2 к Программе изложить в редакции согласно приложению 1 к настоящему постановлению.</w:t>
      </w:r>
    </w:p>
    <w:p w:rsidR="00270131" w:rsidRPr="00270131" w:rsidRDefault="00270131" w:rsidP="00671E03">
      <w:pPr>
        <w:widowControl w:val="0"/>
        <w:numPr>
          <w:ilvl w:val="0"/>
          <w:numId w:val="8"/>
        </w:numPr>
        <w:tabs>
          <w:tab w:val="left" w:pos="0"/>
          <w:tab w:val="left" w:pos="993"/>
        </w:tabs>
        <w:ind w:left="0" w:firstLine="709"/>
        <w:jc w:val="both"/>
        <w:rPr>
          <w:bCs/>
          <w:iCs/>
          <w:sz w:val="16"/>
          <w:szCs w:val="16"/>
        </w:rPr>
      </w:pPr>
      <w:r w:rsidRPr="00270131">
        <w:rPr>
          <w:sz w:val="16"/>
          <w:szCs w:val="16"/>
        </w:rPr>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270131" w:rsidRPr="00270131" w:rsidRDefault="00270131" w:rsidP="00671E03">
      <w:pPr>
        <w:widowControl w:val="0"/>
        <w:numPr>
          <w:ilvl w:val="0"/>
          <w:numId w:val="8"/>
        </w:numPr>
        <w:tabs>
          <w:tab w:val="left" w:pos="0"/>
          <w:tab w:val="left" w:pos="993"/>
        </w:tabs>
        <w:ind w:left="0" w:firstLine="709"/>
        <w:jc w:val="both"/>
        <w:rPr>
          <w:bCs/>
          <w:iCs/>
          <w:sz w:val="16"/>
          <w:szCs w:val="16"/>
        </w:rPr>
      </w:pPr>
      <w:r w:rsidRPr="00270131">
        <w:rPr>
          <w:sz w:val="16"/>
          <w:szCs w:val="16"/>
        </w:rPr>
        <w:t>Настоящее постановление вступает в силу с момента его опубликования.</w:t>
      </w:r>
    </w:p>
    <w:p w:rsidR="00270131" w:rsidRPr="00270131" w:rsidRDefault="00270131" w:rsidP="00671E03">
      <w:pPr>
        <w:widowControl w:val="0"/>
        <w:numPr>
          <w:ilvl w:val="0"/>
          <w:numId w:val="8"/>
        </w:numPr>
        <w:tabs>
          <w:tab w:val="left" w:pos="0"/>
          <w:tab w:val="left" w:pos="993"/>
        </w:tabs>
        <w:ind w:left="0" w:firstLine="709"/>
        <w:jc w:val="both"/>
        <w:rPr>
          <w:bCs/>
          <w:iCs/>
          <w:sz w:val="16"/>
          <w:szCs w:val="16"/>
        </w:rPr>
      </w:pPr>
      <w:proofErr w:type="gramStart"/>
      <w:r w:rsidRPr="00270131">
        <w:rPr>
          <w:sz w:val="16"/>
          <w:szCs w:val="16"/>
        </w:rPr>
        <w:t>Контроль за</w:t>
      </w:r>
      <w:proofErr w:type="gramEnd"/>
      <w:r w:rsidRPr="00270131">
        <w:rPr>
          <w:sz w:val="16"/>
          <w:szCs w:val="16"/>
        </w:rPr>
        <w:t xml:space="preserve"> исполнением настоящего постановления возложить на заместителя Главы Администрации муниципального образования Билибинский муниципальный район – начальника Управления социальной политики Попову С.В.</w:t>
      </w:r>
    </w:p>
    <w:p w:rsidR="00270131" w:rsidRPr="00270131" w:rsidRDefault="00270131" w:rsidP="00270131">
      <w:pPr>
        <w:rPr>
          <w:sz w:val="16"/>
          <w:szCs w:val="16"/>
          <w:lang w:eastAsia="x-none"/>
        </w:rPr>
      </w:pPr>
    </w:p>
    <w:p w:rsidR="00270131" w:rsidRPr="00270131" w:rsidRDefault="00270131" w:rsidP="00270131">
      <w:pPr>
        <w:rPr>
          <w:sz w:val="16"/>
          <w:szCs w:val="16"/>
          <w:lang w:eastAsia="x-none"/>
        </w:rPr>
      </w:pPr>
    </w:p>
    <w:p w:rsidR="00270131" w:rsidRPr="00270131" w:rsidRDefault="00270131" w:rsidP="00270131">
      <w:pPr>
        <w:widowControl w:val="0"/>
        <w:spacing w:line="298" w:lineRule="exact"/>
        <w:ind w:right="40"/>
        <w:jc w:val="both"/>
        <w:rPr>
          <w:sz w:val="16"/>
          <w:szCs w:val="16"/>
        </w:rPr>
      </w:pPr>
    </w:p>
    <w:p w:rsidR="00270131" w:rsidRPr="00270131" w:rsidRDefault="00270131" w:rsidP="00270131">
      <w:pPr>
        <w:jc w:val="both"/>
        <w:rPr>
          <w:sz w:val="16"/>
          <w:szCs w:val="16"/>
        </w:rPr>
      </w:pPr>
      <w:r w:rsidRPr="00270131">
        <w:rPr>
          <w:sz w:val="16"/>
          <w:szCs w:val="16"/>
        </w:rPr>
        <w:t>Глава Администрации</w:t>
      </w:r>
      <w:r w:rsidRPr="00270131">
        <w:rPr>
          <w:sz w:val="16"/>
          <w:szCs w:val="16"/>
        </w:rPr>
        <w:tab/>
      </w:r>
      <w:r w:rsidRPr="00270131">
        <w:rPr>
          <w:sz w:val="16"/>
          <w:szCs w:val="16"/>
        </w:rPr>
        <w:tab/>
      </w:r>
      <w:r w:rsidRPr="00270131">
        <w:rPr>
          <w:sz w:val="16"/>
          <w:szCs w:val="16"/>
        </w:rPr>
        <w:tab/>
      </w:r>
      <w:r w:rsidRPr="00270131">
        <w:rPr>
          <w:sz w:val="16"/>
          <w:szCs w:val="16"/>
        </w:rPr>
        <w:tab/>
      </w:r>
      <w:r w:rsidRPr="00270131">
        <w:rPr>
          <w:sz w:val="16"/>
          <w:szCs w:val="16"/>
        </w:rPr>
        <w:tab/>
      </w:r>
      <w:r w:rsidRPr="00270131">
        <w:rPr>
          <w:sz w:val="16"/>
          <w:szCs w:val="16"/>
        </w:rPr>
        <w:tab/>
      </w:r>
      <w:r w:rsidRPr="00270131">
        <w:rPr>
          <w:sz w:val="16"/>
          <w:szCs w:val="16"/>
        </w:rPr>
        <w:tab/>
        <w:t xml:space="preserve">             Е.З. Сафонов</w:t>
      </w:r>
    </w:p>
    <w:p w:rsidR="00270131" w:rsidRPr="00270131" w:rsidRDefault="00270131" w:rsidP="00270131">
      <w:pPr>
        <w:widowControl w:val="0"/>
        <w:spacing w:line="298" w:lineRule="exact"/>
        <w:ind w:right="40"/>
        <w:jc w:val="both"/>
        <w:rPr>
          <w:sz w:val="26"/>
          <w:szCs w:val="26"/>
        </w:rPr>
      </w:pPr>
    </w:p>
    <w:p w:rsidR="008A72C0" w:rsidRDefault="008A72C0" w:rsidP="00245995">
      <w:pPr>
        <w:tabs>
          <w:tab w:val="left" w:pos="900"/>
          <w:tab w:val="left" w:pos="1080"/>
        </w:tabs>
        <w:jc w:val="both"/>
        <w:outlineLvl w:val="0"/>
        <w:rPr>
          <w:sz w:val="16"/>
          <w:szCs w:val="16"/>
        </w:rPr>
      </w:pPr>
    </w:p>
    <w:p w:rsidR="008A72C0" w:rsidRDefault="008A72C0" w:rsidP="00245995">
      <w:pPr>
        <w:tabs>
          <w:tab w:val="left" w:pos="900"/>
          <w:tab w:val="left" w:pos="1080"/>
        </w:tabs>
        <w:jc w:val="both"/>
        <w:outlineLvl w:val="0"/>
        <w:rPr>
          <w:sz w:val="16"/>
          <w:szCs w:val="16"/>
        </w:rPr>
      </w:pPr>
    </w:p>
    <w:p w:rsidR="008A72C0" w:rsidRDefault="008A72C0" w:rsidP="00245995">
      <w:pPr>
        <w:tabs>
          <w:tab w:val="left" w:pos="900"/>
          <w:tab w:val="left" w:pos="1080"/>
        </w:tabs>
        <w:jc w:val="both"/>
        <w:outlineLvl w:val="0"/>
        <w:rPr>
          <w:sz w:val="16"/>
          <w:szCs w:val="16"/>
        </w:rPr>
      </w:pPr>
    </w:p>
    <w:p w:rsidR="00A02820" w:rsidRPr="00A02820" w:rsidRDefault="00A02820" w:rsidP="00A02820">
      <w:pPr>
        <w:widowControl w:val="0"/>
        <w:tabs>
          <w:tab w:val="left" w:pos="9498"/>
        </w:tabs>
        <w:autoSpaceDE w:val="0"/>
        <w:autoSpaceDN w:val="0"/>
        <w:adjustRightInd w:val="0"/>
        <w:contextualSpacing/>
        <w:jc w:val="both"/>
        <w:rPr>
          <w:bCs/>
          <w:sz w:val="16"/>
          <w:szCs w:val="16"/>
        </w:rPr>
      </w:pPr>
      <w:r>
        <w:rPr>
          <w:bCs/>
          <w:sz w:val="16"/>
          <w:szCs w:val="16"/>
        </w:rPr>
        <w:lastRenderedPageBreak/>
        <w:t xml:space="preserve">                                                                                                                                                                    </w:t>
      </w:r>
      <w:r w:rsidRPr="00A02820">
        <w:rPr>
          <w:bCs/>
          <w:sz w:val="16"/>
          <w:szCs w:val="16"/>
        </w:rPr>
        <w:t>Приложение 1</w:t>
      </w:r>
    </w:p>
    <w:p w:rsidR="00A02820" w:rsidRDefault="00A02820" w:rsidP="00A02820">
      <w:pPr>
        <w:widowControl w:val="0"/>
        <w:tabs>
          <w:tab w:val="left" w:pos="9498"/>
        </w:tabs>
        <w:autoSpaceDE w:val="0"/>
        <w:autoSpaceDN w:val="0"/>
        <w:adjustRightInd w:val="0"/>
        <w:contextualSpacing/>
        <w:jc w:val="both"/>
        <w:rPr>
          <w:bCs/>
          <w:sz w:val="16"/>
          <w:szCs w:val="16"/>
        </w:rPr>
      </w:pPr>
      <w:r>
        <w:rPr>
          <w:bCs/>
          <w:sz w:val="16"/>
          <w:szCs w:val="16"/>
        </w:rPr>
        <w:t xml:space="preserve">                                                                                                                                                                   к  Постановлению Администрации </w:t>
      </w:r>
    </w:p>
    <w:p w:rsidR="00A02820" w:rsidRPr="00A02820" w:rsidRDefault="000558D7" w:rsidP="00A02820">
      <w:pPr>
        <w:widowControl w:val="0"/>
        <w:tabs>
          <w:tab w:val="left" w:pos="9498"/>
        </w:tabs>
        <w:autoSpaceDE w:val="0"/>
        <w:autoSpaceDN w:val="0"/>
        <w:adjustRightInd w:val="0"/>
        <w:contextualSpacing/>
        <w:jc w:val="both"/>
        <w:rPr>
          <w:bCs/>
          <w:sz w:val="16"/>
          <w:szCs w:val="16"/>
        </w:rPr>
      </w:pPr>
      <w:r>
        <w:rPr>
          <w:bCs/>
          <w:sz w:val="16"/>
          <w:szCs w:val="16"/>
        </w:rPr>
        <w:t xml:space="preserve">                                                                                                                                                                   </w:t>
      </w:r>
      <w:r w:rsidR="00A02820">
        <w:rPr>
          <w:bCs/>
          <w:sz w:val="16"/>
          <w:szCs w:val="16"/>
        </w:rPr>
        <w:t xml:space="preserve">муниципального </w:t>
      </w:r>
      <w:r w:rsidR="00A02820" w:rsidRPr="00A02820">
        <w:rPr>
          <w:bCs/>
          <w:sz w:val="16"/>
          <w:szCs w:val="16"/>
        </w:rPr>
        <w:t>образования</w:t>
      </w:r>
    </w:p>
    <w:p w:rsidR="00A02820" w:rsidRPr="00A02820" w:rsidRDefault="000558D7" w:rsidP="00A02820">
      <w:pPr>
        <w:widowControl w:val="0"/>
        <w:tabs>
          <w:tab w:val="left" w:pos="9498"/>
        </w:tabs>
        <w:autoSpaceDE w:val="0"/>
        <w:autoSpaceDN w:val="0"/>
        <w:adjustRightInd w:val="0"/>
        <w:contextualSpacing/>
        <w:jc w:val="both"/>
        <w:rPr>
          <w:bCs/>
          <w:sz w:val="16"/>
          <w:szCs w:val="16"/>
        </w:rPr>
      </w:pPr>
      <w:r>
        <w:rPr>
          <w:bCs/>
          <w:sz w:val="16"/>
          <w:szCs w:val="16"/>
        </w:rPr>
        <w:t xml:space="preserve">                                                                                                                                                                   </w:t>
      </w:r>
      <w:r w:rsidR="00A02820" w:rsidRPr="00A02820">
        <w:rPr>
          <w:bCs/>
          <w:sz w:val="16"/>
          <w:szCs w:val="16"/>
        </w:rPr>
        <w:t xml:space="preserve">Билибинский муниципальный район </w:t>
      </w:r>
    </w:p>
    <w:p w:rsidR="00A02820" w:rsidRPr="00A02820" w:rsidRDefault="000558D7" w:rsidP="00A02820">
      <w:pPr>
        <w:widowControl w:val="0"/>
        <w:tabs>
          <w:tab w:val="left" w:pos="9498"/>
        </w:tabs>
        <w:autoSpaceDE w:val="0"/>
        <w:autoSpaceDN w:val="0"/>
        <w:adjustRightInd w:val="0"/>
        <w:contextualSpacing/>
        <w:jc w:val="both"/>
        <w:rPr>
          <w:bCs/>
          <w:sz w:val="16"/>
          <w:szCs w:val="16"/>
        </w:rPr>
      </w:pPr>
      <w:r>
        <w:rPr>
          <w:bCs/>
          <w:sz w:val="16"/>
          <w:szCs w:val="16"/>
        </w:rPr>
        <w:t xml:space="preserve">                                                                                                                                                                   </w:t>
      </w:r>
      <w:r w:rsidR="00A02820" w:rsidRPr="00A02820">
        <w:rPr>
          <w:bCs/>
          <w:sz w:val="16"/>
          <w:szCs w:val="16"/>
        </w:rPr>
        <w:t>от 09 января 2025 года № 2</w:t>
      </w:r>
    </w:p>
    <w:p w:rsidR="00A02820" w:rsidRPr="00A02820" w:rsidRDefault="00A02820" w:rsidP="00A02820">
      <w:pPr>
        <w:widowControl w:val="0"/>
        <w:tabs>
          <w:tab w:val="left" w:pos="9498"/>
        </w:tabs>
        <w:autoSpaceDE w:val="0"/>
        <w:autoSpaceDN w:val="0"/>
        <w:adjustRightInd w:val="0"/>
        <w:contextualSpacing/>
        <w:jc w:val="both"/>
        <w:rPr>
          <w:bCs/>
          <w:sz w:val="16"/>
          <w:szCs w:val="16"/>
        </w:rPr>
      </w:pPr>
    </w:p>
    <w:p w:rsidR="00A02820" w:rsidRPr="00A02820" w:rsidRDefault="00A02820" w:rsidP="00A02820">
      <w:pPr>
        <w:widowControl w:val="0"/>
        <w:tabs>
          <w:tab w:val="left" w:pos="9498"/>
        </w:tabs>
        <w:autoSpaceDE w:val="0"/>
        <w:autoSpaceDN w:val="0"/>
        <w:adjustRightInd w:val="0"/>
        <w:contextualSpacing/>
        <w:jc w:val="both"/>
        <w:rPr>
          <w:bCs/>
          <w:sz w:val="16"/>
          <w:szCs w:val="16"/>
        </w:rPr>
      </w:pPr>
      <w:r w:rsidRPr="00A02820">
        <w:rPr>
          <w:bCs/>
          <w:sz w:val="16"/>
          <w:szCs w:val="16"/>
        </w:rPr>
        <w:t xml:space="preserve">  </w:t>
      </w:r>
      <w:r w:rsidR="000558D7">
        <w:rPr>
          <w:bCs/>
          <w:sz w:val="16"/>
          <w:szCs w:val="16"/>
        </w:rPr>
        <w:t xml:space="preserve">                                                                                                                                                                 </w:t>
      </w:r>
      <w:r w:rsidRPr="00A02820">
        <w:rPr>
          <w:bCs/>
          <w:sz w:val="16"/>
          <w:szCs w:val="16"/>
        </w:rPr>
        <w:t>«Приложение 2</w:t>
      </w:r>
    </w:p>
    <w:p w:rsidR="00A02820" w:rsidRPr="00A02820" w:rsidRDefault="000558D7" w:rsidP="00A02820">
      <w:pPr>
        <w:widowControl w:val="0"/>
        <w:tabs>
          <w:tab w:val="left" w:pos="9498"/>
        </w:tabs>
        <w:autoSpaceDE w:val="0"/>
        <w:autoSpaceDN w:val="0"/>
        <w:adjustRightInd w:val="0"/>
        <w:contextualSpacing/>
        <w:jc w:val="both"/>
        <w:rPr>
          <w:bCs/>
          <w:sz w:val="16"/>
          <w:szCs w:val="16"/>
        </w:rPr>
      </w:pPr>
      <w:r>
        <w:rPr>
          <w:bCs/>
          <w:sz w:val="16"/>
          <w:szCs w:val="16"/>
        </w:rPr>
        <w:t xml:space="preserve">                                                                                                                                                                    </w:t>
      </w:r>
      <w:r w:rsidR="00A02820" w:rsidRPr="00A02820">
        <w:rPr>
          <w:bCs/>
          <w:sz w:val="16"/>
          <w:szCs w:val="16"/>
        </w:rPr>
        <w:t>к муниципальной программе</w:t>
      </w:r>
    </w:p>
    <w:p w:rsidR="00A02820" w:rsidRPr="00A02820" w:rsidRDefault="00A02820" w:rsidP="00A02820">
      <w:pPr>
        <w:widowControl w:val="0"/>
        <w:tabs>
          <w:tab w:val="left" w:pos="9498"/>
        </w:tabs>
        <w:autoSpaceDE w:val="0"/>
        <w:autoSpaceDN w:val="0"/>
        <w:adjustRightInd w:val="0"/>
        <w:contextualSpacing/>
        <w:jc w:val="both"/>
        <w:rPr>
          <w:bCs/>
          <w:sz w:val="16"/>
          <w:szCs w:val="16"/>
        </w:rPr>
      </w:pPr>
      <w:r w:rsidRPr="00A02820">
        <w:rPr>
          <w:bCs/>
          <w:sz w:val="16"/>
          <w:szCs w:val="16"/>
        </w:rPr>
        <w:t xml:space="preserve"> </w:t>
      </w:r>
      <w:r w:rsidR="000558D7">
        <w:rPr>
          <w:bCs/>
          <w:sz w:val="16"/>
          <w:szCs w:val="16"/>
        </w:rPr>
        <w:t xml:space="preserve">                                                                                                                                                                  </w:t>
      </w:r>
      <w:r w:rsidRPr="00A02820">
        <w:rPr>
          <w:bCs/>
          <w:sz w:val="16"/>
          <w:szCs w:val="16"/>
        </w:rPr>
        <w:t xml:space="preserve">«Социальная поддержка населения </w:t>
      </w:r>
    </w:p>
    <w:p w:rsidR="00A02820" w:rsidRPr="00A02820" w:rsidRDefault="00BF798F" w:rsidP="00A02820">
      <w:pPr>
        <w:widowControl w:val="0"/>
        <w:tabs>
          <w:tab w:val="left" w:pos="9498"/>
        </w:tabs>
        <w:autoSpaceDE w:val="0"/>
        <w:autoSpaceDN w:val="0"/>
        <w:adjustRightInd w:val="0"/>
        <w:contextualSpacing/>
        <w:jc w:val="both"/>
        <w:rPr>
          <w:bCs/>
          <w:sz w:val="16"/>
          <w:szCs w:val="16"/>
        </w:rPr>
      </w:pPr>
      <w:r>
        <w:rPr>
          <w:bCs/>
          <w:sz w:val="16"/>
          <w:szCs w:val="16"/>
        </w:rPr>
        <w:t xml:space="preserve">                                                                                                                                                                    </w:t>
      </w:r>
      <w:r w:rsidR="00A02820" w:rsidRPr="00A02820">
        <w:rPr>
          <w:bCs/>
          <w:sz w:val="16"/>
          <w:szCs w:val="16"/>
        </w:rPr>
        <w:t xml:space="preserve">муниципального образования </w:t>
      </w:r>
    </w:p>
    <w:p w:rsidR="008A72C0" w:rsidRPr="00A02820" w:rsidRDefault="00BF798F" w:rsidP="00A02820">
      <w:pPr>
        <w:widowControl w:val="0"/>
        <w:tabs>
          <w:tab w:val="left" w:pos="9498"/>
        </w:tabs>
        <w:autoSpaceDE w:val="0"/>
        <w:autoSpaceDN w:val="0"/>
        <w:adjustRightInd w:val="0"/>
        <w:contextualSpacing/>
        <w:jc w:val="both"/>
        <w:rPr>
          <w:bCs/>
          <w:sz w:val="16"/>
          <w:szCs w:val="16"/>
        </w:rPr>
      </w:pPr>
      <w:r>
        <w:rPr>
          <w:bCs/>
          <w:sz w:val="16"/>
          <w:szCs w:val="16"/>
        </w:rPr>
        <w:t xml:space="preserve">                                                                                                                                                                    </w:t>
      </w:r>
      <w:r w:rsidR="00A02820" w:rsidRPr="00A02820">
        <w:rPr>
          <w:bCs/>
          <w:sz w:val="16"/>
          <w:szCs w:val="16"/>
        </w:rPr>
        <w:t>Билибинский муниципальный район»</w:t>
      </w:r>
    </w:p>
    <w:p w:rsidR="008A72C0" w:rsidRDefault="008A72C0" w:rsidP="00245995">
      <w:pPr>
        <w:tabs>
          <w:tab w:val="left" w:pos="900"/>
          <w:tab w:val="left" w:pos="1080"/>
        </w:tabs>
        <w:jc w:val="both"/>
        <w:outlineLvl w:val="0"/>
        <w:rPr>
          <w:sz w:val="16"/>
          <w:szCs w:val="16"/>
        </w:rPr>
      </w:pPr>
    </w:p>
    <w:p w:rsidR="006F3A86" w:rsidRPr="006F3A86" w:rsidRDefault="006F3A86" w:rsidP="006F3A86">
      <w:pPr>
        <w:tabs>
          <w:tab w:val="left" w:pos="900"/>
          <w:tab w:val="left" w:pos="1080"/>
        </w:tabs>
        <w:jc w:val="center"/>
        <w:outlineLvl w:val="0"/>
        <w:rPr>
          <w:sz w:val="16"/>
          <w:szCs w:val="16"/>
        </w:rPr>
      </w:pPr>
      <w:r w:rsidRPr="006F3A86">
        <w:rPr>
          <w:sz w:val="16"/>
          <w:szCs w:val="16"/>
        </w:rPr>
        <w:t>«Ресурсное обеспечение Муниципальной программы</w:t>
      </w:r>
    </w:p>
    <w:p w:rsidR="008A72C0" w:rsidRDefault="006F3A86" w:rsidP="006F3A86">
      <w:pPr>
        <w:tabs>
          <w:tab w:val="left" w:pos="900"/>
          <w:tab w:val="left" w:pos="1080"/>
        </w:tabs>
        <w:jc w:val="center"/>
        <w:outlineLvl w:val="0"/>
        <w:rPr>
          <w:sz w:val="16"/>
          <w:szCs w:val="16"/>
        </w:rPr>
      </w:pPr>
      <w:r w:rsidRPr="006F3A86">
        <w:rPr>
          <w:sz w:val="16"/>
          <w:szCs w:val="16"/>
        </w:rPr>
        <w:t>«Социальная поддержка населения муниципального образования Билибинский муниципальный район »</w:t>
      </w:r>
    </w:p>
    <w:p w:rsidR="008A72C0" w:rsidRDefault="008A72C0" w:rsidP="00245995">
      <w:pPr>
        <w:tabs>
          <w:tab w:val="left" w:pos="900"/>
          <w:tab w:val="left" w:pos="1080"/>
        </w:tabs>
        <w:jc w:val="both"/>
        <w:outlineLvl w:val="0"/>
        <w:rPr>
          <w:sz w:val="16"/>
          <w:szCs w:val="16"/>
        </w:rPr>
      </w:pPr>
    </w:p>
    <w:p w:rsidR="008A72C0" w:rsidRDefault="008A72C0" w:rsidP="00245995">
      <w:pPr>
        <w:tabs>
          <w:tab w:val="left" w:pos="900"/>
          <w:tab w:val="left" w:pos="1080"/>
        </w:tabs>
        <w:jc w:val="both"/>
        <w:outlineLvl w:val="0"/>
        <w:rPr>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142"/>
        <w:gridCol w:w="1134"/>
        <w:gridCol w:w="1559"/>
        <w:gridCol w:w="1418"/>
        <w:gridCol w:w="1417"/>
        <w:gridCol w:w="1701"/>
        <w:gridCol w:w="1418"/>
        <w:gridCol w:w="1134"/>
      </w:tblGrid>
      <w:tr w:rsidR="00FA6A0E" w:rsidRPr="00FA6A0E" w:rsidTr="00CB72CF">
        <w:tc>
          <w:tcPr>
            <w:tcW w:w="392" w:type="dxa"/>
            <w:gridSpan w:val="2"/>
            <w:vMerge w:val="restart"/>
            <w:shd w:val="clear" w:color="auto" w:fill="auto"/>
          </w:tcPr>
          <w:p w:rsidR="00FA6A0E" w:rsidRPr="00FA6A0E" w:rsidRDefault="00FA6A0E" w:rsidP="00FA6A0E">
            <w:pPr>
              <w:tabs>
                <w:tab w:val="left" w:pos="8190"/>
              </w:tabs>
              <w:jc w:val="center"/>
              <w:rPr>
                <w:b/>
                <w:bCs/>
                <w:sz w:val="16"/>
                <w:szCs w:val="16"/>
              </w:rPr>
            </w:pPr>
            <w:r w:rsidRPr="00FA6A0E">
              <w:rPr>
                <w:b/>
                <w:bCs/>
                <w:sz w:val="16"/>
                <w:szCs w:val="16"/>
              </w:rPr>
              <w:t xml:space="preserve">№ </w:t>
            </w:r>
            <w:proofErr w:type="gramStart"/>
            <w:r w:rsidRPr="00FA6A0E">
              <w:rPr>
                <w:b/>
                <w:bCs/>
                <w:sz w:val="16"/>
                <w:szCs w:val="16"/>
              </w:rPr>
              <w:t>п</w:t>
            </w:r>
            <w:proofErr w:type="gramEnd"/>
            <w:r w:rsidRPr="00FA6A0E">
              <w:rPr>
                <w:b/>
                <w:bCs/>
                <w:sz w:val="16"/>
                <w:szCs w:val="16"/>
              </w:rPr>
              <w:t>/п</w:t>
            </w:r>
          </w:p>
        </w:tc>
        <w:tc>
          <w:tcPr>
            <w:tcW w:w="1134" w:type="dxa"/>
            <w:vMerge w:val="restart"/>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Наименование направления, раздела, мероприятия</w:t>
            </w:r>
          </w:p>
        </w:tc>
        <w:tc>
          <w:tcPr>
            <w:tcW w:w="1559" w:type="dxa"/>
            <w:vMerge w:val="restart"/>
            <w:shd w:val="clear" w:color="auto" w:fill="auto"/>
            <w:vAlign w:val="center"/>
          </w:tcPr>
          <w:p w:rsidR="00FA6A0E" w:rsidRPr="00FA6A0E" w:rsidRDefault="00FA6A0E" w:rsidP="00FA6A0E">
            <w:pPr>
              <w:widowControl w:val="0"/>
              <w:autoSpaceDE w:val="0"/>
              <w:autoSpaceDN w:val="0"/>
              <w:adjustRightInd w:val="0"/>
              <w:ind w:left="-108" w:right="-108" w:firstLine="108"/>
              <w:jc w:val="center"/>
              <w:rPr>
                <w:b/>
                <w:sz w:val="16"/>
                <w:szCs w:val="16"/>
              </w:rPr>
            </w:pPr>
            <w:r w:rsidRPr="00FA6A0E">
              <w:rPr>
                <w:b/>
                <w:sz w:val="16"/>
                <w:szCs w:val="16"/>
              </w:rPr>
              <w:t>Период реализации мероприятий (годы)</w:t>
            </w:r>
          </w:p>
        </w:tc>
        <w:tc>
          <w:tcPr>
            <w:tcW w:w="5954" w:type="dxa"/>
            <w:gridSpan w:val="4"/>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Объём финансовых ресурсов, тыс. рублей</w:t>
            </w:r>
          </w:p>
        </w:tc>
        <w:tc>
          <w:tcPr>
            <w:tcW w:w="1134" w:type="dxa"/>
            <w:vMerge w:val="restart"/>
            <w:shd w:val="clear" w:color="auto" w:fill="auto"/>
            <w:vAlign w:val="center"/>
          </w:tcPr>
          <w:p w:rsidR="00FA6A0E" w:rsidRPr="00FA6A0E" w:rsidRDefault="00FA6A0E" w:rsidP="00FA6A0E">
            <w:pPr>
              <w:jc w:val="center"/>
              <w:rPr>
                <w:b/>
                <w:sz w:val="16"/>
                <w:szCs w:val="16"/>
              </w:rPr>
            </w:pPr>
            <w:r w:rsidRPr="00FA6A0E">
              <w:rPr>
                <w:b/>
                <w:sz w:val="16"/>
                <w:szCs w:val="16"/>
              </w:rPr>
              <w:t xml:space="preserve">Ответственный исполнитель, соисполнители, </w:t>
            </w:r>
          </w:p>
          <w:p w:rsidR="00FA6A0E" w:rsidRPr="00FA6A0E" w:rsidRDefault="00FA6A0E" w:rsidP="00FA6A0E">
            <w:pPr>
              <w:widowControl w:val="0"/>
              <w:autoSpaceDE w:val="0"/>
              <w:autoSpaceDN w:val="0"/>
              <w:adjustRightInd w:val="0"/>
              <w:jc w:val="center"/>
              <w:rPr>
                <w:b/>
                <w:sz w:val="16"/>
                <w:szCs w:val="16"/>
              </w:rPr>
            </w:pPr>
            <w:r w:rsidRPr="00FA6A0E">
              <w:rPr>
                <w:b/>
                <w:sz w:val="16"/>
                <w:szCs w:val="16"/>
              </w:rPr>
              <w:t>участники</w:t>
            </w:r>
          </w:p>
        </w:tc>
      </w:tr>
      <w:tr w:rsidR="00FA6A0E" w:rsidRPr="00FA6A0E" w:rsidTr="00CB72CF">
        <w:tc>
          <w:tcPr>
            <w:tcW w:w="392" w:type="dxa"/>
            <w:gridSpan w:val="2"/>
            <w:vMerge/>
            <w:shd w:val="clear" w:color="auto" w:fill="auto"/>
          </w:tcPr>
          <w:p w:rsidR="00FA6A0E" w:rsidRPr="00FA6A0E" w:rsidRDefault="00FA6A0E" w:rsidP="00FA6A0E">
            <w:pPr>
              <w:tabs>
                <w:tab w:val="left" w:pos="8190"/>
              </w:tabs>
              <w:jc w:val="center"/>
              <w:rPr>
                <w:b/>
                <w:bCs/>
                <w:sz w:val="16"/>
                <w:szCs w:val="16"/>
              </w:rPr>
            </w:pPr>
          </w:p>
        </w:tc>
        <w:tc>
          <w:tcPr>
            <w:tcW w:w="1134" w:type="dxa"/>
            <w:vMerge/>
            <w:shd w:val="clear" w:color="auto" w:fill="auto"/>
          </w:tcPr>
          <w:p w:rsidR="00FA6A0E" w:rsidRPr="00FA6A0E" w:rsidRDefault="00FA6A0E" w:rsidP="00FA6A0E">
            <w:pPr>
              <w:tabs>
                <w:tab w:val="left" w:pos="8190"/>
              </w:tabs>
              <w:jc w:val="center"/>
              <w:rPr>
                <w:b/>
                <w:bCs/>
                <w:sz w:val="16"/>
                <w:szCs w:val="16"/>
              </w:rPr>
            </w:pPr>
          </w:p>
        </w:tc>
        <w:tc>
          <w:tcPr>
            <w:tcW w:w="1559" w:type="dxa"/>
            <w:vMerge/>
            <w:shd w:val="clear" w:color="auto" w:fill="auto"/>
          </w:tcPr>
          <w:p w:rsidR="00FA6A0E" w:rsidRPr="00FA6A0E" w:rsidRDefault="00FA6A0E" w:rsidP="00FA6A0E">
            <w:pPr>
              <w:tabs>
                <w:tab w:val="left" w:pos="8190"/>
              </w:tabs>
              <w:jc w:val="center"/>
              <w:rPr>
                <w:b/>
                <w:bCs/>
                <w:sz w:val="16"/>
                <w:szCs w:val="16"/>
              </w:rPr>
            </w:pPr>
          </w:p>
        </w:tc>
        <w:tc>
          <w:tcPr>
            <w:tcW w:w="1418" w:type="dxa"/>
            <w:vMerge w:val="restart"/>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всего</w:t>
            </w:r>
          </w:p>
        </w:tc>
        <w:tc>
          <w:tcPr>
            <w:tcW w:w="4536" w:type="dxa"/>
            <w:gridSpan w:val="3"/>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в том числе средства:</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rPr>
          <w:trHeight w:val="866"/>
        </w:trPr>
        <w:tc>
          <w:tcPr>
            <w:tcW w:w="392" w:type="dxa"/>
            <w:gridSpan w:val="2"/>
            <w:vMerge/>
            <w:shd w:val="clear" w:color="auto" w:fill="auto"/>
          </w:tcPr>
          <w:p w:rsidR="00FA6A0E" w:rsidRPr="00FA6A0E" w:rsidRDefault="00FA6A0E" w:rsidP="00FA6A0E">
            <w:pPr>
              <w:tabs>
                <w:tab w:val="left" w:pos="8190"/>
              </w:tabs>
              <w:jc w:val="center"/>
              <w:rPr>
                <w:b/>
                <w:bCs/>
                <w:sz w:val="16"/>
                <w:szCs w:val="16"/>
              </w:rPr>
            </w:pPr>
          </w:p>
        </w:tc>
        <w:tc>
          <w:tcPr>
            <w:tcW w:w="1134" w:type="dxa"/>
            <w:vMerge/>
            <w:shd w:val="clear" w:color="auto" w:fill="auto"/>
          </w:tcPr>
          <w:p w:rsidR="00FA6A0E" w:rsidRPr="00FA6A0E" w:rsidRDefault="00FA6A0E" w:rsidP="00FA6A0E">
            <w:pPr>
              <w:tabs>
                <w:tab w:val="left" w:pos="8190"/>
              </w:tabs>
              <w:jc w:val="center"/>
              <w:rPr>
                <w:b/>
                <w:bCs/>
                <w:sz w:val="16"/>
                <w:szCs w:val="16"/>
              </w:rPr>
            </w:pPr>
          </w:p>
        </w:tc>
        <w:tc>
          <w:tcPr>
            <w:tcW w:w="1559" w:type="dxa"/>
            <w:vMerge/>
            <w:shd w:val="clear" w:color="auto" w:fill="auto"/>
          </w:tcPr>
          <w:p w:rsidR="00FA6A0E" w:rsidRPr="00FA6A0E" w:rsidRDefault="00FA6A0E" w:rsidP="00FA6A0E">
            <w:pPr>
              <w:tabs>
                <w:tab w:val="left" w:pos="8190"/>
              </w:tabs>
              <w:jc w:val="center"/>
              <w:rPr>
                <w:b/>
                <w:bCs/>
                <w:sz w:val="16"/>
                <w:szCs w:val="16"/>
              </w:rPr>
            </w:pPr>
          </w:p>
        </w:tc>
        <w:tc>
          <w:tcPr>
            <w:tcW w:w="1418" w:type="dxa"/>
            <w:vMerge/>
            <w:shd w:val="clear" w:color="auto" w:fill="auto"/>
            <w:vAlign w:val="center"/>
          </w:tcPr>
          <w:p w:rsidR="00FA6A0E" w:rsidRPr="00FA6A0E" w:rsidRDefault="00FA6A0E" w:rsidP="00FA6A0E">
            <w:pPr>
              <w:tabs>
                <w:tab w:val="left" w:pos="8190"/>
              </w:tabs>
              <w:jc w:val="center"/>
              <w:rPr>
                <w:b/>
                <w:bCs/>
                <w:sz w:val="16"/>
                <w:szCs w:val="16"/>
              </w:rPr>
            </w:pPr>
          </w:p>
        </w:tc>
        <w:tc>
          <w:tcPr>
            <w:tcW w:w="1417" w:type="dxa"/>
            <w:shd w:val="clear" w:color="auto" w:fill="auto"/>
            <w:vAlign w:val="center"/>
          </w:tcPr>
          <w:p w:rsidR="00FA6A0E" w:rsidRPr="00FA6A0E" w:rsidRDefault="00FA6A0E" w:rsidP="00FA6A0E">
            <w:pPr>
              <w:tabs>
                <w:tab w:val="left" w:pos="8190"/>
              </w:tabs>
              <w:jc w:val="center"/>
              <w:rPr>
                <w:b/>
                <w:bCs/>
                <w:sz w:val="16"/>
                <w:szCs w:val="16"/>
              </w:rPr>
            </w:pPr>
            <w:r w:rsidRPr="00FA6A0E">
              <w:rPr>
                <w:b/>
                <w:sz w:val="16"/>
                <w:szCs w:val="16"/>
              </w:rPr>
              <w:t>окружного  бюджета</w:t>
            </w:r>
          </w:p>
        </w:tc>
        <w:tc>
          <w:tcPr>
            <w:tcW w:w="1701" w:type="dxa"/>
            <w:shd w:val="clear" w:color="auto" w:fill="auto"/>
            <w:vAlign w:val="center"/>
          </w:tcPr>
          <w:p w:rsidR="00FA6A0E" w:rsidRPr="00FA6A0E" w:rsidRDefault="00FA6A0E" w:rsidP="00FA6A0E">
            <w:pPr>
              <w:tabs>
                <w:tab w:val="left" w:pos="8190"/>
              </w:tabs>
              <w:jc w:val="center"/>
              <w:rPr>
                <w:b/>
                <w:bCs/>
                <w:sz w:val="16"/>
                <w:szCs w:val="16"/>
              </w:rPr>
            </w:pPr>
            <w:r w:rsidRPr="00FA6A0E">
              <w:rPr>
                <w:b/>
                <w:sz w:val="16"/>
                <w:szCs w:val="16"/>
              </w:rPr>
              <w:t>районного бюджета</w:t>
            </w:r>
          </w:p>
        </w:tc>
        <w:tc>
          <w:tcPr>
            <w:tcW w:w="1418" w:type="dxa"/>
            <w:shd w:val="clear" w:color="auto" w:fill="auto"/>
            <w:vAlign w:val="center"/>
          </w:tcPr>
          <w:p w:rsidR="00FA6A0E" w:rsidRPr="00FA6A0E" w:rsidRDefault="00FA6A0E" w:rsidP="00FA6A0E">
            <w:pPr>
              <w:tabs>
                <w:tab w:val="left" w:pos="8190"/>
              </w:tabs>
              <w:jc w:val="center"/>
              <w:rPr>
                <w:b/>
                <w:bCs/>
                <w:sz w:val="16"/>
                <w:szCs w:val="16"/>
              </w:rPr>
            </w:pPr>
            <w:r w:rsidRPr="00FA6A0E">
              <w:rPr>
                <w:b/>
                <w:sz w:val="16"/>
                <w:szCs w:val="16"/>
              </w:rPr>
              <w:t>бюджетов поселений</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c>
          <w:tcPr>
            <w:tcW w:w="392" w:type="dxa"/>
            <w:gridSpan w:val="2"/>
            <w:shd w:val="clear" w:color="auto" w:fill="auto"/>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1</w:t>
            </w:r>
          </w:p>
        </w:tc>
        <w:tc>
          <w:tcPr>
            <w:tcW w:w="1134" w:type="dxa"/>
            <w:shd w:val="clear" w:color="auto" w:fill="auto"/>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2</w:t>
            </w:r>
          </w:p>
        </w:tc>
        <w:tc>
          <w:tcPr>
            <w:tcW w:w="1559" w:type="dxa"/>
            <w:shd w:val="clear" w:color="auto" w:fill="auto"/>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3</w:t>
            </w:r>
          </w:p>
        </w:tc>
        <w:tc>
          <w:tcPr>
            <w:tcW w:w="1418" w:type="dxa"/>
            <w:shd w:val="clear" w:color="auto" w:fill="auto"/>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4</w:t>
            </w:r>
          </w:p>
        </w:tc>
        <w:tc>
          <w:tcPr>
            <w:tcW w:w="1417" w:type="dxa"/>
            <w:shd w:val="clear" w:color="auto" w:fill="auto"/>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5</w:t>
            </w:r>
          </w:p>
        </w:tc>
        <w:tc>
          <w:tcPr>
            <w:tcW w:w="1701" w:type="dxa"/>
            <w:shd w:val="clear" w:color="auto" w:fill="auto"/>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6</w:t>
            </w:r>
          </w:p>
        </w:tc>
        <w:tc>
          <w:tcPr>
            <w:tcW w:w="1418" w:type="dxa"/>
            <w:shd w:val="clear" w:color="auto" w:fill="auto"/>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7</w:t>
            </w:r>
          </w:p>
        </w:tc>
        <w:tc>
          <w:tcPr>
            <w:tcW w:w="1134" w:type="dxa"/>
            <w:shd w:val="clear" w:color="auto" w:fill="auto"/>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8</w:t>
            </w:r>
          </w:p>
        </w:tc>
      </w:tr>
      <w:tr w:rsidR="00FA6A0E" w:rsidRPr="00FA6A0E" w:rsidTr="00CB72CF">
        <w:tc>
          <w:tcPr>
            <w:tcW w:w="392" w:type="dxa"/>
            <w:gridSpan w:val="2"/>
            <w:vMerge w:val="restart"/>
            <w:shd w:val="clear" w:color="auto" w:fill="auto"/>
          </w:tcPr>
          <w:p w:rsidR="00FA6A0E" w:rsidRPr="00FA6A0E" w:rsidRDefault="00FA6A0E" w:rsidP="00FA6A0E">
            <w:pPr>
              <w:jc w:val="center"/>
              <w:rPr>
                <w:sz w:val="16"/>
                <w:szCs w:val="16"/>
              </w:rPr>
            </w:pPr>
            <w:r w:rsidRPr="00FA6A0E">
              <w:rPr>
                <w:sz w:val="16"/>
                <w:szCs w:val="16"/>
              </w:rPr>
              <w:t>1.</w:t>
            </w:r>
          </w:p>
        </w:tc>
        <w:tc>
          <w:tcPr>
            <w:tcW w:w="1134" w:type="dxa"/>
            <w:vMerge w:val="restart"/>
            <w:shd w:val="clear" w:color="auto" w:fill="auto"/>
          </w:tcPr>
          <w:p w:rsidR="00FA6A0E" w:rsidRPr="00FA6A0E" w:rsidRDefault="00FA6A0E" w:rsidP="00FA6A0E">
            <w:pPr>
              <w:tabs>
                <w:tab w:val="left" w:pos="8190"/>
              </w:tabs>
              <w:jc w:val="center"/>
              <w:rPr>
                <w:b/>
                <w:bCs/>
                <w:sz w:val="16"/>
                <w:szCs w:val="16"/>
              </w:rPr>
            </w:pPr>
          </w:p>
          <w:p w:rsidR="00FA6A0E" w:rsidRPr="00FA6A0E" w:rsidRDefault="00FA6A0E" w:rsidP="00FA6A0E">
            <w:pPr>
              <w:tabs>
                <w:tab w:val="left" w:pos="8190"/>
              </w:tabs>
              <w:jc w:val="center"/>
              <w:rPr>
                <w:b/>
                <w:bCs/>
                <w:sz w:val="16"/>
                <w:szCs w:val="16"/>
              </w:rPr>
            </w:pPr>
          </w:p>
          <w:p w:rsidR="00FA6A0E" w:rsidRPr="00FA6A0E" w:rsidRDefault="00FA6A0E" w:rsidP="00FA6A0E">
            <w:pPr>
              <w:tabs>
                <w:tab w:val="left" w:pos="8190"/>
              </w:tabs>
              <w:jc w:val="center"/>
              <w:rPr>
                <w:b/>
                <w:bCs/>
                <w:sz w:val="16"/>
                <w:szCs w:val="16"/>
              </w:rPr>
            </w:pPr>
            <w:r w:rsidRPr="00FA6A0E">
              <w:rPr>
                <w:b/>
                <w:sz w:val="16"/>
                <w:szCs w:val="16"/>
              </w:rPr>
              <w:t>Всего по Программе:</w:t>
            </w:r>
          </w:p>
        </w:tc>
        <w:tc>
          <w:tcPr>
            <w:tcW w:w="1559" w:type="dxa"/>
            <w:shd w:val="clear" w:color="auto" w:fill="auto"/>
            <w:vAlign w:val="center"/>
          </w:tcPr>
          <w:p w:rsidR="00FA6A0E" w:rsidRPr="00FA6A0E" w:rsidRDefault="00FA6A0E" w:rsidP="00FA6A0E">
            <w:pPr>
              <w:widowControl w:val="0"/>
              <w:autoSpaceDE w:val="0"/>
              <w:autoSpaceDN w:val="0"/>
              <w:adjustRightInd w:val="0"/>
              <w:jc w:val="center"/>
              <w:rPr>
                <w:b/>
                <w:bCs/>
                <w:color w:val="0000FF"/>
                <w:sz w:val="16"/>
                <w:szCs w:val="16"/>
              </w:rPr>
            </w:pPr>
            <w:r w:rsidRPr="00FA6A0E">
              <w:rPr>
                <w:b/>
                <w:color w:val="0000FF"/>
                <w:sz w:val="16"/>
                <w:szCs w:val="16"/>
              </w:rPr>
              <w:t>2016-2027</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b/>
                <w:bCs/>
                <w:color w:val="0000FF"/>
                <w:sz w:val="16"/>
                <w:szCs w:val="16"/>
              </w:rPr>
            </w:pPr>
            <w:r w:rsidRPr="00FA6A0E">
              <w:rPr>
                <w:b/>
                <w:color w:val="0000FF"/>
                <w:sz w:val="16"/>
                <w:szCs w:val="16"/>
              </w:rPr>
              <w:t>2 041 875,3</w:t>
            </w:r>
          </w:p>
        </w:tc>
        <w:tc>
          <w:tcPr>
            <w:tcW w:w="1417" w:type="dxa"/>
            <w:shd w:val="clear" w:color="auto" w:fill="auto"/>
          </w:tcPr>
          <w:p w:rsidR="00FA6A0E" w:rsidRPr="00FA6A0E" w:rsidRDefault="00FA6A0E" w:rsidP="00FA6A0E">
            <w:pPr>
              <w:tabs>
                <w:tab w:val="left" w:pos="8190"/>
              </w:tabs>
              <w:jc w:val="center"/>
              <w:rPr>
                <w:b/>
                <w:bCs/>
                <w:color w:val="0000FF"/>
                <w:sz w:val="16"/>
                <w:szCs w:val="16"/>
              </w:rPr>
            </w:pPr>
            <w:r w:rsidRPr="00FA6A0E">
              <w:rPr>
                <w:b/>
                <w:bCs/>
                <w:color w:val="0000FF"/>
                <w:sz w:val="16"/>
                <w:szCs w:val="16"/>
              </w:rPr>
              <w:t>1 412 373,7</w:t>
            </w:r>
          </w:p>
        </w:tc>
        <w:tc>
          <w:tcPr>
            <w:tcW w:w="1701" w:type="dxa"/>
            <w:shd w:val="clear" w:color="auto" w:fill="auto"/>
            <w:vAlign w:val="center"/>
          </w:tcPr>
          <w:p w:rsidR="00FA6A0E" w:rsidRPr="00FA6A0E" w:rsidRDefault="00FA6A0E" w:rsidP="00FA6A0E">
            <w:pPr>
              <w:widowControl w:val="0"/>
              <w:autoSpaceDE w:val="0"/>
              <w:autoSpaceDN w:val="0"/>
              <w:adjustRightInd w:val="0"/>
              <w:jc w:val="center"/>
              <w:rPr>
                <w:b/>
                <w:bCs/>
                <w:color w:val="0000FF"/>
                <w:sz w:val="16"/>
                <w:szCs w:val="16"/>
              </w:rPr>
            </w:pPr>
            <w:r w:rsidRPr="00FA6A0E">
              <w:rPr>
                <w:b/>
                <w:bCs/>
                <w:color w:val="0000FF"/>
                <w:sz w:val="16"/>
                <w:szCs w:val="16"/>
              </w:rPr>
              <w:t>571 207,6</w:t>
            </w:r>
          </w:p>
        </w:tc>
        <w:tc>
          <w:tcPr>
            <w:tcW w:w="1418" w:type="dxa"/>
            <w:shd w:val="clear" w:color="auto" w:fill="auto"/>
          </w:tcPr>
          <w:p w:rsidR="00FA6A0E" w:rsidRPr="00FA6A0E" w:rsidRDefault="00FA6A0E" w:rsidP="00FA6A0E">
            <w:pPr>
              <w:tabs>
                <w:tab w:val="left" w:pos="8190"/>
              </w:tabs>
              <w:jc w:val="center"/>
              <w:rPr>
                <w:b/>
                <w:bCs/>
                <w:color w:val="0000FF"/>
                <w:sz w:val="16"/>
                <w:szCs w:val="16"/>
              </w:rPr>
            </w:pPr>
            <w:r w:rsidRPr="00FA6A0E">
              <w:rPr>
                <w:b/>
                <w:color w:val="0000FF"/>
                <w:sz w:val="16"/>
                <w:szCs w:val="16"/>
              </w:rPr>
              <w:t>58 294,0</w:t>
            </w:r>
          </w:p>
        </w:tc>
        <w:tc>
          <w:tcPr>
            <w:tcW w:w="1134" w:type="dxa"/>
            <w:vMerge w:val="restart"/>
            <w:shd w:val="clear" w:color="auto" w:fill="auto"/>
          </w:tcPr>
          <w:p w:rsidR="00FA6A0E" w:rsidRPr="00FA6A0E" w:rsidRDefault="00FA6A0E" w:rsidP="00FA6A0E">
            <w:pPr>
              <w:jc w:val="center"/>
              <w:rPr>
                <w:sz w:val="16"/>
                <w:szCs w:val="16"/>
              </w:rPr>
            </w:pPr>
          </w:p>
          <w:p w:rsidR="00FA6A0E" w:rsidRPr="00FA6A0E" w:rsidRDefault="00FA6A0E" w:rsidP="00FA6A0E">
            <w:pPr>
              <w:rPr>
                <w:sz w:val="16"/>
                <w:szCs w:val="16"/>
              </w:rPr>
            </w:pPr>
          </w:p>
          <w:p w:rsidR="00FA6A0E" w:rsidRPr="00FA6A0E" w:rsidRDefault="00FA6A0E" w:rsidP="00FA6A0E">
            <w:pPr>
              <w:jc w:val="center"/>
              <w:rPr>
                <w:sz w:val="16"/>
                <w:szCs w:val="16"/>
              </w:rPr>
            </w:pPr>
            <w:r w:rsidRPr="00FA6A0E">
              <w:rPr>
                <w:sz w:val="16"/>
                <w:szCs w:val="16"/>
              </w:rPr>
              <w:t xml:space="preserve">УСП, </w:t>
            </w:r>
          </w:p>
          <w:p w:rsidR="00FA6A0E" w:rsidRPr="00FA6A0E" w:rsidRDefault="00FA6A0E" w:rsidP="00FA6A0E">
            <w:pPr>
              <w:jc w:val="center"/>
              <w:rPr>
                <w:sz w:val="16"/>
                <w:szCs w:val="16"/>
              </w:rPr>
            </w:pPr>
            <w:r w:rsidRPr="00FA6A0E">
              <w:rPr>
                <w:sz w:val="16"/>
                <w:szCs w:val="16"/>
              </w:rPr>
              <w:t>УСХП</w:t>
            </w:r>
          </w:p>
          <w:p w:rsidR="00FA6A0E" w:rsidRPr="00FA6A0E" w:rsidRDefault="00FA6A0E" w:rsidP="00FA6A0E">
            <w:pPr>
              <w:tabs>
                <w:tab w:val="left" w:pos="8190"/>
              </w:tabs>
              <w:rPr>
                <w:b/>
                <w:bCs/>
                <w:sz w:val="16"/>
                <w:szCs w:val="16"/>
              </w:rPr>
            </w:pPr>
          </w:p>
        </w:tc>
      </w:tr>
      <w:tr w:rsidR="00FA6A0E" w:rsidRPr="00FA6A0E" w:rsidTr="00CB72CF">
        <w:tc>
          <w:tcPr>
            <w:tcW w:w="392" w:type="dxa"/>
            <w:gridSpan w:val="2"/>
            <w:vMerge/>
            <w:shd w:val="clear" w:color="auto" w:fill="auto"/>
          </w:tcPr>
          <w:p w:rsidR="00FA6A0E" w:rsidRPr="00FA6A0E" w:rsidRDefault="00FA6A0E" w:rsidP="00FA6A0E">
            <w:pPr>
              <w:tabs>
                <w:tab w:val="left" w:pos="8190"/>
              </w:tabs>
              <w:jc w:val="center"/>
              <w:rPr>
                <w:b/>
                <w:bCs/>
                <w:sz w:val="16"/>
                <w:szCs w:val="16"/>
              </w:rPr>
            </w:pPr>
          </w:p>
        </w:tc>
        <w:tc>
          <w:tcPr>
            <w:tcW w:w="1134" w:type="dxa"/>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2016</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41 504,0</w:t>
            </w:r>
          </w:p>
        </w:tc>
        <w:tc>
          <w:tcPr>
            <w:tcW w:w="1417" w:type="dxa"/>
            <w:shd w:val="clear" w:color="auto" w:fill="auto"/>
          </w:tcPr>
          <w:p w:rsidR="00FA6A0E" w:rsidRPr="00FA6A0E" w:rsidRDefault="00FA6A0E" w:rsidP="00FA6A0E">
            <w:pPr>
              <w:tabs>
                <w:tab w:val="left" w:pos="8190"/>
              </w:tabs>
              <w:jc w:val="center"/>
              <w:rPr>
                <w:bCs/>
                <w:sz w:val="16"/>
                <w:szCs w:val="16"/>
              </w:rPr>
            </w:pPr>
            <w:r w:rsidRPr="00FA6A0E">
              <w:rPr>
                <w:bCs/>
                <w:sz w:val="16"/>
                <w:szCs w:val="16"/>
              </w:rPr>
              <w:t>6 223,4</w:t>
            </w:r>
          </w:p>
        </w:tc>
        <w:tc>
          <w:tcPr>
            <w:tcW w:w="1701" w:type="dxa"/>
            <w:shd w:val="clear" w:color="auto" w:fill="auto"/>
            <w:vAlign w:val="center"/>
          </w:tcPr>
          <w:p w:rsidR="00FA6A0E" w:rsidRPr="00FA6A0E" w:rsidRDefault="00FA6A0E" w:rsidP="00FA6A0E">
            <w:pPr>
              <w:jc w:val="center"/>
              <w:rPr>
                <w:bCs/>
                <w:sz w:val="16"/>
                <w:szCs w:val="16"/>
              </w:rPr>
            </w:pPr>
            <w:r w:rsidRPr="00FA6A0E">
              <w:rPr>
                <w:bCs/>
                <w:sz w:val="16"/>
                <w:szCs w:val="16"/>
              </w:rPr>
              <w:t>33 376,1</w:t>
            </w:r>
          </w:p>
        </w:tc>
        <w:tc>
          <w:tcPr>
            <w:tcW w:w="1418" w:type="dxa"/>
            <w:shd w:val="clear" w:color="auto" w:fill="auto"/>
          </w:tcPr>
          <w:p w:rsidR="00FA6A0E" w:rsidRPr="00FA6A0E" w:rsidRDefault="00FA6A0E" w:rsidP="00FA6A0E">
            <w:pPr>
              <w:jc w:val="center"/>
              <w:rPr>
                <w:bCs/>
                <w:sz w:val="16"/>
                <w:szCs w:val="16"/>
              </w:rPr>
            </w:pPr>
            <w:r w:rsidRPr="00FA6A0E">
              <w:rPr>
                <w:bCs/>
                <w:sz w:val="16"/>
                <w:szCs w:val="16"/>
              </w:rPr>
              <w:t>1 904,5</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c>
          <w:tcPr>
            <w:tcW w:w="392" w:type="dxa"/>
            <w:gridSpan w:val="2"/>
            <w:vMerge/>
            <w:shd w:val="clear" w:color="auto" w:fill="auto"/>
          </w:tcPr>
          <w:p w:rsidR="00FA6A0E" w:rsidRPr="00FA6A0E" w:rsidRDefault="00FA6A0E" w:rsidP="00FA6A0E">
            <w:pPr>
              <w:tabs>
                <w:tab w:val="left" w:pos="8190"/>
              </w:tabs>
              <w:jc w:val="center"/>
              <w:rPr>
                <w:b/>
                <w:bCs/>
                <w:sz w:val="16"/>
                <w:szCs w:val="16"/>
              </w:rPr>
            </w:pPr>
          </w:p>
        </w:tc>
        <w:tc>
          <w:tcPr>
            <w:tcW w:w="1134" w:type="dxa"/>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2017</w:t>
            </w:r>
          </w:p>
        </w:tc>
        <w:tc>
          <w:tcPr>
            <w:tcW w:w="1418" w:type="dxa"/>
            <w:shd w:val="clear" w:color="auto" w:fill="auto"/>
          </w:tcPr>
          <w:p w:rsidR="00FA6A0E" w:rsidRPr="00FA6A0E" w:rsidRDefault="00FA6A0E" w:rsidP="00FA6A0E">
            <w:pPr>
              <w:jc w:val="center"/>
              <w:rPr>
                <w:sz w:val="16"/>
                <w:szCs w:val="16"/>
              </w:rPr>
            </w:pPr>
            <w:r w:rsidRPr="00FA6A0E">
              <w:rPr>
                <w:sz w:val="16"/>
                <w:szCs w:val="16"/>
              </w:rPr>
              <w:t>40 236,9</w:t>
            </w:r>
          </w:p>
        </w:tc>
        <w:tc>
          <w:tcPr>
            <w:tcW w:w="1417" w:type="dxa"/>
            <w:shd w:val="clear" w:color="auto" w:fill="auto"/>
          </w:tcPr>
          <w:p w:rsidR="00FA6A0E" w:rsidRPr="00FA6A0E" w:rsidRDefault="00FA6A0E" w:rsidP="00FA6A0E">
            <w:pPr>
              <w:jc w:val="center"/>
              <w:rPr>
                <w:sz w:val="16"/>
                <w:szCs w:val="16"/>
              </w:rPr>
            </w:pPr>
            <w:r w:rsidRPr="00FA6A0E">
              <w:rPr>
                <w:bCs/>
                <w:sz w:val="16"/>
                <w:szCs w:val="16"/>
              </w:rPr>
              <w:t>2 468,2</w:t>
            </w:r>
          </w:p>
        </w:tc>
        <w:tc>
          <w:tcPr>
            <w:tcW w:w="1701" w:type="dxa"/>
            <w:shd w:val="clear" w:color="auto" w:fill="auto"/>
          </w:tcPr>
          <w:p w:rsidR="00FA6A0E" w:rsidRPr="00FA6A0E" w:rsidRDefault="00FA6A0E" w:rsidP="00FA6A0E">
            <w:pPr>
              <w:jc w:val="center"/>
              <w:rPr>
                <w:sz w:val="16"/>
                <w:szCs w:val="16"/>
              </w:rPr>
            </w:pPr>
            <w:r w:rsidRPr="00FA6A0E">
              <w:rPr>
                <w:sz w:val="16"/>
                <w:szCs w:val="16"/>
              </w:rPr>
              <w:t>34 402,2</w:t>
            </w:r>
          </w:p>
        </w:tc>
        <w:tc>
          <w:tcPr>
            <w:tcW w:w="1418" w:type="dxa"/>
            <w:shd w:val="clear" w:color="auto" w:fill="auto"/>
          </w:tcPr>
          <w:p w:rsidR="00FA6A0E" w:rsidRPr="00FA6A0E" w:rsidRDefault="00FA6A0E" w:rsidP="00FA6A0E">
            <w:pPr>
              <w:jc w:val="center"/>
              <w:rPr>
                <w:sz w:val="16"/>
                <w:szCs w:val="16"/>
              </w:rPr>
            </w:pPr>
            <w:r w:rsidRPr="00FA6A0E">
              <w:rPr>
                <w:sz w:val="16"/>
                <w:szCs w:val="16"/>
              </w:rPr>
              <w:t>3 366,5</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c>
          <w:tcPr>
            <w:tcW w:w="392" w:type="dxa"/>
            <w:gridSpan w:val="2"/>
            <w:vMerge/>
            <w:shd w:val="clear" w:color="auto" w:fill="auto"/>
          </w:tcPr>
          <w:p w:rsidR="00FA6A0E" w:rsidRPr="00FA6A0E" w:rsidRDefault="00FA6A0E" w:rsidP="00FA6A0E">
            <w:pPr>
              <w:tabs>
                <w:tab w:val="left" w:pos="8190"/>
              </w:tabs>
              <w:jc w:val="center"/>
              <w:rPr>
                <w:b/>
                <w:bCs/>
                <w:sz w:val="16"/>
                <w:szCs w:val="16"/>
              </w:rPr>
            </w:pPr>
          </w:p>
        </w:tc>
        <w:tc>
          <w:tcPr>
            <w:tcW w:w="1134" w:type="dxa"/>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2018</w:t>
            </w:r>
          </w:p>
        </w:tc>
        <w:tc>
          <w:tcPr>
            <w:tcW w:w="1418" w:type="dxa"/>
            <w:shd w:val="clear" w:color="auto" w:fill="auto"/>
          </w:tcPr>
          <w:p w:rsidR="00FA6A0E" w:rsidRPr="00FA6A0E" w:rsidRDefault="00FA6A0E" w:rsidP="00FA6A0E">
            <w:pPr>
              <w:jc w:val="center"/>
              <w:rPr>
                <w:sz w:val="16"/>
                <w:szCs w:val="16"/>
              </w:rPr>
            </w:pPr>
            <w:r w:rsidRPr="00FA6A0E">
              <w:rPr>
                <w:sz w:val="16"/>
                <w:szCs w:val="16"/>
              </w:rPr>
              <w:t>74 379,9</w:t>
            </w:r>
          </w:p>
        </w:tc>
        <w:tc>
          <w:tcPr>
            <w:tcW w:w="1417" w:type="dxa"/>
            <w:shd w:val="clear" w:color="auto" w:fill="auto"/>
          </w:tcPr>
          <w:p w:rsidR="00FA6A0E" w:rsidRPr="00FA6A0E" w:rsidRDefault="00FA6A0E" w:rsidP="00FA6A0E">
            <w:pPr>
              <w:jc w:val="center"/>
              <w:rPr>
                <w:sz w:val="16"/>
                <w:szCs w:val="16"/>
              </w:rPr>
            </w:pPr>
            <w:r w:rsidRPr="00FA6A0E">
              <w:rPr>
                <w:bCs/>
                <w:sz w:val="16"/>
                <w:szCs w:val="16"/>
              </w:rPr>
              <w:t>30 211,5</w:t>
            </w:r>
          </w:p>
        </w:tc>
        <w:tc>
          <w:tcPr>
            <w:tcW w:w="1701" w:type="dxa"/>
            <w:shd w:val="clear" w:color="auto" w:fill="auto"/>
          </w:tcPr>
          <w:p w:rsidR="00FA6A0E" w:rsidRPr="00FA6A0E" w:rsidRDefault="00FA6A0E" w:rsidP="00FA6A0E">
            <w:pPr>
              <w:jc w:val="center"/>
              <w:rPr>
                <w:sz w:val="16"/>
                <w:szCs w:val="16"/>
              </w:rPr>
            </w:pPr>
            <w:r w:rsidRPr="00FA6A0E">
              <w:rPr>
                <w:sz w:val="16"/>
                <w:szCs w:val="16"/>
              </w:rPr>
              <w:t>38 650,3</w:t>
            </w:r>
          </w:p>
        </w:tc>
        <w:tc>
          <w:tcPr>
            <w:tcW w:w="1418" w:type="dxa"/>
            <w:shd w:val="clear" w:color="auto" w:fill="auto"/>
          </w:tcPr>
          <w:p w:rsidR="00FA6A0E" w:rsidRPr="00FA6A0E" w:rsidRDefault="00FA6A0E" w:rsidP="00FA6A0E">
            <w:pPr>
              <w:jc w:val="center"/>
              <w:rPr>
                <w:sz w:val="16"/>
                <w:szCs w:val="16"/>
              </w:rPr>
            </w:pPr>
            <w:r w:rsidRPr="00FA6A0E">
              <w:rPr>
                <w:bCs/>
                <w:sz w:val="16"/>
                <w:szCs w:val="16"/>
              </w:rPr>
              <w:t>5 518,1</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rPr>
          <w:trHeight w:val="269"/>
        </w:trPr>
        <w:tc>
          <w:tcPr>
            <w:tcW w:w="392" w:type="dxa"/>
            <w:gridSpan w:val="2"/>
            <w:vMerge/>
            <w:shd w:val="clear" w:color="auto" w:fill="auto"/>
          </w:tcPr>
          <w:p w:rsidR="00FA6A0E" w:rsidRPr="00FA6A0E" w:rsidRDefault="00FA6A0E" w:rsidP="00FA6A0E">
            <w:pPr>
              <w:tabs>
                <w:tab w:val="left" w:pos="8190"/>
              </w:tabs>
              <w:jc w:val="center"/>
              <w:rPr>
                <w:b/>
                <w:bCs/>
                <w:sz w:val="16"/>
                <w:szCs w:val="16"/>
              </w:rPr>
            </w:pPr>
          </w:p>
        </w:tc>
        <w:tc>
          <w:tcPr>
            <w:tcW w:w="1134" w:type="dxa"/>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spacing w:line="200" w:lineRule="atLeast"/>
              <w:jc w:val="center"/>
              <w:rPr>
                <w:sz w:val="16"/>
                <w:szCs w:val="16"/>
              </w:rPr>
            </w:pPr>
            <w:r w:rsidRPr="00FA6A0E">
              <w:rPr>
                <w:sz w:val="16"/>
                <w:szCs w:val="16"/>
              </w:rPr>
              <w:t>2019</w:t>
            </w:r>
          </w:p>
        </w:tc>
        <w:tc>
          <w:tcPr>
            <w:tcW w:w="1418" w:type="dxa"/>
            <w:shd w:val="clear" w:color="auto" w:fill="auto"/>
          </w:tcPr>
          <w:p w:rsidR="00FA6A0E" w:rsidRPr="00FA6A0E" w:rsidRDefault="00FA6A0E" w:rsidP="00FA6A0E">
            <w:pPr>
              <w:jc w:val="center"/>
              <w:rPr>
                <w:sz w:val="16"/>
                <w:szCs w:val="16"/>
              </w:rPr>
            </w:pPr>
            <w:r w:rsidRPr="00FA6A0E">
              <w:rPr>
                <w:sz w:val="16"/>
                <w:szCs w:val="16"/>
              </w:rPr>
              <w:t>151 172,6</w:t>
            </w:r>
          </w:p>
        </w:tc>
        <w:tc>
          <w:tcPr>
            <w:tcW w:w="1417" w:type="dxa"/>
            <w:shd w:val="clear" w:color="auto" w:fill="auto"/>
          </w:tcPr>
          <w:p w:rsidR="00FA6A0E" w:rsidRPr="00FA6A0E" w:rsidRDefault="00FA6A0E" w:rsidP="00FA6A0E">
            <w:pPr>
              <w:jc w:val="center"/>
              <w:rPr>
                <w:sz w:val="16"/>
                <w:szCs w:val="16"/>
              </w:rPr>
            </w:pPr>
            <w:r w:rsidRPr="00FA6A0E">
              <w:rPr>
                <w:sz w:val="16"/>
                <w:szCs w:val="16"/>
              </w:rPr>
              <w:t>99 588,4</w:t>
            </w:r>
          </w:p>
        </w:tc>
        <w:tc>
          <w:tcPr>
            <w:tcW w:w="1701" w:type="dxa"/>
            <w:shd w:val="clear" w:color="auto" w:fill="auto"/>
          </w:tcPr>
          <w:p w:rsidR="00FA6A0E" w:rsidRPr="00FA6A0E" w:rsidRDefault="00FA6A0E" w:rsidP="00FA6A0E">
            <w:pPr>
              <w:jc w:val="center"/>
              <w:rPr>
                <w:sz w:val="16"/>
                <w:szCs w:val="16"/>
              </w:rPr>
            </w:pPr>
            <w:r w:rsidRPr="00FA6A0E">
              <w:rPr>
                <w:sz w:val="16"/>
                <w:szCs w:val="16"/>
              </w:rPr>
              <w:t>46 066,1</w:t>
            </w:r>
          </w:p>
        </w:tc>
        <w:tc>
          <w:tcPr>
            <w:tcW w:w="1418" w:type="dxa"/>
            <w:shd w:val="clear" w:color="auto" w:fill="auto"/>
          </w:tcPr>
          <w:p w:rsidR="00FA6A0E" w:rsidRPr="00FA6A0E" w:rsidRDefault="00FA6A0E" w:rsidP="00FA6A0E">
            <w:pPr>
              <w:jc w:val="center"/>
              <w:rPr>
                <w:sz w:val="16"/>
                <w:szCs w:val="16"/>
              </w:rPr>
            </w:pPr>
            <w:r w:rsidRPr="00FA6A0E">
              <w:rPr>
                <w:bCs/>
                <w:sz w:val="16"/>
                <w:szCs w:val="16"/>
              </w:rPr>
              <w:t>5 518,1</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rPr>
          <w:trHeight w:val="276"/>
        </w:trPr>
        <w:tc>
          <w:tcPr>
            <w:tcW w:w="392" w:type="dxa"/>
            <w:gridSpan w:val="2"/>
            <w:vMerge/>
            <w:shd w:val="clear" w:color="auto" w:fill="auto"/>
          </w:tcPr>
          <w:p w:rsidR="00FA6A0E" w:rsidRPr="00FA6A0E" w:rsidRDefault="00FA6A0E" w:rsidP="00FA6A0E">
            <w:pPr>
              <w:tabs>
                <w:tab w:val="left" w:pos="8190"/>
              </w:tabs>
              <w:jc w:val="center"/>
              <w:rPr>
                <w:b/>
                <w:bCs/>
                <w:sz w:val="16"/>
                <w:szCs w:val="16"/>
              </w:rPr>
            </w:pPr>
          </w:p>
        </w:tc>
        <w:tc>
          <w:tcPr>
            <w:tcW w:w="1134" w:type="dxa"/>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2020</w:t>
            </w:r>
          </w:p>
        </w:tc>
        <w:tc>
          <w:tcPr>
            <w:tcW w:w="1418" w:type="dxa"/>
            <w:shd w:val="clear" w:color="auto" w:fill="auto"/>
          </w:tcPr>
          <w:p w:rsidR="00FA6A0E" w:rsidRPr="00FA6A0E" w:rsidRDefault="00FA6A0E" w:rsidP="00FA6A0E">
            <w:pPr>
              <w:jc w:val="center"/>
              <w:rPr>
                <w:sz w:val="16"/>
                <w:szCs w:val="16"/>
              </w:rPr>
            </w:pPr>
            <w:r w:rsidRPr="00FA6A0E">
              <w:rPr>
                <w:sz w:val="16"/>
                <w:szCs w:val="16"/>
              </w:rPr>
              <w:t>116 843,8</w:t>
            </w:r>
          </w:p>
        </w:tc>
        <w:tc>
          <w:tcPr>
            <w:tcW w:w="1417" w:type="dxa"/>
            <w:shd w:val="clear" w:color="auto" w:fill="auto"/>
          </w:tcPr>
          <w:p w:rsidR="00FA6A0E" w:rsidRPr="00FA6A0E" w:rsidRDefault="00FA6A0E" w:rsidP="00FA6A0E">
            <w:pPr>
              <w:jc w:val="center"/>
              <w:rPr>
                <w:sz w:val="16"/>
                <w:szCs w:val="16"/>
              </w:rPr>
            </w:pPr>
            <w:r w:rsidRPr="00FA6A0E">
              <w:rPr>
                <w:bCs/>
                <w:sz w:val="16"/>
                <w:szCs w:val="16"/>
              </w:rPr>
              <w:t>56 426,9</w:t>
            </w:r>
          </w:p>
        </w:tc>
        <w:tc>
          <w:tcPr>
            <w:tcW w:w="1701" w:type="dxa"/>
            <w:shd w:val="clear" w:color="auto" w:fill="auto"/>
          </w:tcPr>
          <w:p w:rsidR="00FA6A0E" w:rsidRPr="00FA6A0E" w:rsidRDefault="00FA6A0E" w:rsidP="00FA6A0E">
            <w:pPr>
              <w:jc w:val="center"/>
              <w:rPr>
                <w:sz w:val="16"/>
                <w:szCs w:val="16"/>
              </w:rPr>
            </w:pPr>
            <w:r w:rsidRPr="00FA6A0E">
              <w:rPr>
                <w:sz w:val="16"/>
                <w:szCs w:val="16"/>
              </w:rPr>
              <w:t>55 739,1</w:t>
            </w:r>
          </w:p>
        </w:tc>
        <w:tc>
          <w:tcPr>
            <w:tcW w:w="1418" w:type="dxa"/>
            <w:shd w:val="clear" w:color="auto" w:fill="auto"/>
          </w:tcPr>
          <w:p w:rsidR="00FA6A0E" w:rsidRPr="00FA6A0E" w:rsidRDefault="00FA6A0E" w:rsidP="00FA6A0E">
            <w:pPr>
              <w:jc w:val="center"/>
              <w:rPr>
                <w:sz w:val="16"/>
                <w:szCs w:val="16"/>
              </w:rPr>
            </w:pPr>
            <w:r w:rsidRPr="00FA6A0E">
              <w:rPr>
                <w:sz w:val="16"/>
                <w:szCs w:val="16"/>
              </w:rPr>
              <w:t>4 677,8</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rPr>
          <w:trHeight w:val="276"/>
        </w:trPr>
        <w:tc>
          <w:tcPr>
            <w:tcW w:w="392" w:type="dxa"/>
            <w:gridSpan w:val="2"/>
            <w:vMerge/>
            <w:shd w:val="clear" w:color="auto" w:fill="auto"/>
          </w:tcPr>
          <w:p w:rsidR="00FA6A0E" w:rsidRPr="00FA6A0E" w:rsidRDefault="00FA6A0E" w:rsidP="00FA6A0E">
            <w:pPr>
              <w:tabs>
                <w:tab w:val="left" w:pos="8190"/>
              </w:tabs>
              <w:jc w:val="center"/>
              <w:rPr>
                <w:b/>
                <w:bCs/>
                <w:sz w:val="16"/>
                <w:szCs w:val="16"/>
              </w:rPr>
            </w:pPr>
          </w:p>
        </w:tc>
        <w:tc>
          <w:tcPr>
            <w:tcW w:w="1134" w:type="dxa"/>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2021</w:t>
            </w:r>
          </w:p>
        </w:tc>
        <w:tc>
          <w:tcPr>
            <w:tcW w:w="1418" w:type="dxa"/>
            <w:shd w:val="clear" w:color="auto" w:fill="auto"/>
          </w:tcPr>
          <w:p w:rsidR="00FA6A0E" w:rsidRPr="00FA6A0E" w:rsidRDefault="00FA6A0E" w:rsidP="00FA6A0E">
            <w:pPr>
              <w:jc w:val="center"/>
              <w:rPr>
                <w:sz w:val="16"/>
                <w:szCs w:val="16"/>
              </w:rPr>
            </w:pPr>
            <w:r w:rsidRPr="00FA6A0E">
              <w:rPr>
                <w:sz w:val="16"/>
                <w:szCs w:val="16"/>
              </w:rPr>
              <w:t>209 209,1</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141 556,1</w:t>
            </w:r>
          </w:p>
        </w:tc>
        <w:tc>
          <w:tcPr>
            <w:tcW w:w="1701" w:type="dxa"/>
            <w:shd w:val="clear" w:color="auto" w:fill="auto"/>
          </w:tcPr>
          <w:p w:rsidR="00FA6A0E" w:rsidRPr="00FA6A0E" w:rsidRDefault="00FA6A0E" w:rsidP="00FA6A0E">
            <w:pPr>
              <w:jc w:val="center"/>
              <w:rPr>
                <w:sz w:val="16"/>
                <w:szCs w:val="16"/>
              </w:rPr>
            </w:pPr>
            <w:r w:rsidRPr="00FA6A0E">
              <w:rPr>
                <w:sz w:val="16"/>
                <w:szCs w:val="16"/>
              </w:rPr>
              <w:t>61 913,3</w:t>
            </w:r>
          </w:p>
        </w:tc>
        <w:tc>
          <w:tcPr>
            <w:tcW w:w="1418" w:type="dxa"/>
            <w:shd w:val="clear" w:color="auto" w:fill="auto"/>
          </w:tcPr>
          <w:p w:rsidR="00FA6A0E" w:rsidRPr="00FA6A0E" w:rsidRDefault="00FA6A0E" w:rsidP="00FA6A0E">
            <w:pPr>
              <w:jc w:val="center"/>
              <w:rPr>
                <w:sz w:val="16"/>
                <w:szCs w:val="16"/>
              </w:rPr>
            </w:pPr>
            <w:r w:rsidRPr="00FA6A0E">
              <w:rPr>
                <w:sz w:val="16"/>
                <w:szCs w:val="16"/>
              </w:rPr>
              <w:t>5 739,7</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rPr>
          <w:trHeight w:val="276"/>
        </w:trPr>
        <w:tc>
          <w:tcPr>
            <w:tcW w:w="392" w:type="dxa"/>
            <w:gridSpan w:val="2"/>
            <w:vMerge/>
            <w:shd w:val="clear" w:color="auto" w:fill="auto"/>
          </w:tcPr>
          <w:p w:rsidR="00FA6A0E" w:rsidRPr="00FA6A0E" w:rsidRDefault="00FA6A0E" w:rsidP="00FA6A0E">
            <w:pPr>
              <w:tabs>
                <w:tab w:val="left" w:pos="8190"/>
              </w:tabs>
              <w:jc w:val="center"/>
              <w:rPr>
                <w:b/>
                <w:bCs/>
                <w:sz w:val="16"/>
                <w:szCs w:val="16"/>
              </w:rPr>
            </w:pPr>
          </w:p>
        </w:tc>
        <w:tc>
          <w:tcPr>
            <w:tcW w:w="1134" w:type="dxa"/>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360 399,6</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288 062,4</w:t>
            </w:r>
          </w:p>
        </w:tc>
        <w:tc>
          <w:tcPr>
            <w:tcW w:w="1701" w:type="dxa"/>
            <w:shd w:val="clear" w:color="auto" w:fill="auto"/>
          </w:tcPr>
          <w:p w:rsidR="00FA6A0E" w:rsidRPr="00FA6A0E" w:rsidRDefault="00FA6A0E" w:rsidP="00FA6A0E">
            <w:pPr>
              <w:jc w:val="center"/>
              <w:rPr>
                <w:sz w:val="16"/>
                <w:szCs w:val="16"/>
              </w:rPr>
            </w:pPr>
            <w:r w:rsidRPr="00FA6A0E">
              <w:rPr>
                <w:sz w:val="16"/>
                <w:szCs w:val="16"/>
              </w:rPr>
              <w:t>64 932,7</w:t>
            </w:r>
          </w:p>
        </w:tc>
        <w:tc>
          <w:tcPr>
            <w:tcW w:w="1418" w:type="dxa"/>
            <w:shd w:val="clear" w:color="auto" w:fill="auto"/>
          </w:tcPr>
          <w:p w:rsidR="00FA6A0E" w:rsidRPr="00FA6A0E" w:rsidRDefault="00FA6A0E" w:rsidP="00FA6A0E">
            <w:pPr>
              <w:jc w:val="center"/>
              <w:rPr>
                <w:sz w:val="16"/>
                <w:szCs w:val="16"/>
              </w:rPr>
            </w:pPr>
            <w:r w:rsidRPr="00FA6A0E">
              <w:rPr>
                <w:sz w:val="16"/>
                <w:szCs w:val="16"/>
              </w:rPr>
              <w:t>7 404,5</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rPr>
          <w:trHeight w:val="276"/>
        </w:trPr>
        <w:tc>
          <w:tcPr>
            <w:tcW w:w="392" w:type="dxa"/>
            <w:gridSpan w:val="2"/>
            <w:vMerge/>
            <w:shd w:val="clear" w:color="auto" w:fill="auto"/>
          </w:tcPr>
          <w:p w:rsidR="00FA6A0E" w:rsidRPr="00FA6A0E" w:rsidRDefault="00FA6A0E" w:rsidP="00FA6A0E">
            <w:pPr>
              <w:tabs>
                <w:tab w:val="left" w:pos="8190"/>
              </w:tabs>
              <w:jc w:val="center"/>
              <w:rPr>
                <w:b/>
                <w:bCs/>
                <w:sz w:val="16"/>
                <w:szCs w:val="16"/>
              </w:rPr>
            </w:pPr>
          </w:p>
        </w:tc>
        <w:tc>
          <w:tcPr>
            <w:tcW w:w="1134" w:type="dxa"/>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407 555,5</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320 868,1</w:t>
            </w:r>
          </w:p>
        </w:tc>
        <w:tc>
          <w:tcPr>
            <w:tcW w:w="1701" w:type="dxa"/>
            <w:shd w:val="clear" w:color="auto" w:fill="auto"/>
          </w:tcPr>
          <w:p w:rsidR="00FA6A0E" w:rsidRPr="00FA6A0E" w:rsidRDefault="00FA6A0E" w:rsidP="00FA6A0E">
            <w:pPr>
              <w:jc w:val="center"/>
              <w:rPr>
                <w:sz w:val="16"/>
                <w:szCs w:val="16"/>
              </w:rPr>
            </w:pPr>
            <w:r w:rsidRPr="00FA6A0E">
              <w:rPr>
                <w:sz w:val="16"/>
                <w:szCs w:val="16"/>
              </w:rPr>
              <w:t>79 657,4</w:t>
            </w:r>
          </w:p>
        </w:tc>
        <w:tc>
          <w:tcPr>
            <w:tcW w:w="1418" w:type="dxa"/>
            <w:shd w:val="clear" w:color="auto" w:fill="auto"/>
          </w:tcPr>
          <w:p w:rsidR="00FA6A0E" w:rsidRPr="00FA6A0E" w:rsidRDefault="00FA6A0E" w:rsidP="00FA6A0E">
            <w:pPr>
              <w:jc w:val="center"/>
              <w:rPr>
                <w:sz w:val="16"/>
                <w:szCs w:val="16"/>
              </w:rPr>
            </w:pPr>
            <w:r w:rsidRPr="00FA6A0E">
              <w:rPr>
                <w:sz w:val="16"/>
                <w:szCs w:val="16"/>
              </w:rPr>
              <w:t>7 030,0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rPr>
          <w:trHeight w:val="276"/>
        </w:trPr>
        <w:tc>
          <w:tcPr>
            <w:tcW w:w="392" w:type="dxa"/>
            <w:gridSpan w:val="2"/>
            <w:vMerge/>
            <w:shd w:val="clear" w:color="auto" w:fill="auto"/>
          </w:tcPr>
          <w:p w:rsidR="00FA6A0E" w:rsidRPr="00FA6A0E" w:rsidRDefault="00FA6A0E" w:rsidP="00FA6A0E">
            <w:pPr>
              <w:tabs>
                <w:tab w:val="left" w:pos="8190"/>
              </w:tabs>
              <w:jc w:val="center"/>
              <w:rPr>
                <w:b/>
                <w:bCs/>
                <w:sz w:val="16"/>
                <w:szCs w:val="16"/>
              </w:rPr>
            </w:pPr>
          </w:p>
        </w:tc>
        <w:tc>
          <w:tcPr>
            <w:tcW w:w="1134" w:type="dxa"/>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FF0000"/>
                <w:sz w:val="16"/>
                <w:szCs w:val="16"/>
              </w:rPr>
            </w:pPr>
            <w:r w:rsidRPr="00FA6A0E">
              <w:rPr>
                <w:color w:val="FF0000"/>
                <w:sz w:val="16"/>
                <w:szCs w:val="16"/>
              </w:rPr>
              <w:t>2024</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371 721,2</w:t>
            </w:r>
          </w:p>
        </w:tc>
        <w:tc>
          <w:tcPr>
            <w:tcW w:w="1417" w:type="dxa"/>
            <w:shd w:val="clear" w:color="auto" w:fill="auto"/>
          </w:tcPr>
          <w:p w:rsidR="00FA6A0E" w:rsidRPr="00FA6A0E" w:rsidRDefault="00FA6A0E" w:rsidP="00FA6A0E">
            <w:pPr>
              <w:jc w:val="center"/>
              <w:rPr>
                <w:bCs/>
                <w:color w:val="FF0000"/>
                <w:sz w:val="16"/>
                <w:szCs w:val="16"/>
              </w:rPr>
            </w:pPr>
            <w:r w:rsidRPr="00FA6A0E">
              <w:rPr>
                <w:bCs/>
                <w:color w:val="FF0000"/>
                <w:sz w:val="16"/>
                <w:szCs w:val="16"/>
              </w:rPr>
              <w:t>281 529,9</w:t>
            </w:r>
          </w:p>
        </w:tc>
        <w:tc>
          <w:tcPr>
            <w:tcW w:w="1701" w:type="dxa"/>
            <w:shd w:val="clear" w:color="auto" w:fill="auto"/>
          </w:tcPr>
          <w:p w:rsidR="00FA6A0E" w:rsidRPr="00FA6A0E" w:rsidRDefault="00FA6A0E" w:rsidP="00FA6A0E">
            <w:pPr>
              <w:jc w:val="center"/>
              <w:rPr>
                <w:color w:val="FF0000"/>
                <w:sz w:val="16"/>
                <w:szCs w:val="16"/>
              </w:rPr>
            </w:pPr>
            <w:r w:rsidRPr="00FA6A0E">
              <w:rPr>
                <w:color w:val="FF0000"/>
                <w:sz w:val="16"/>
                <w:szCs w:val="16"/>
              </w:rPr>
              <w:t>81 802,2</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8 389,1</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rPr>
          <w:trHeight w:val="276"/>
        </w:trPr>
        <w:tc>
          <w:tcPr>
            <w:tcW w:w="392" w:type="dxa"/>
            <w:gridSpan w:val="2"/>
            <w:vMerge/>
            <w:shd w:val="clear" w:color="auto" w:fill="auto"/>
          </w:tcPr>
          <w:p w:rsidR="00FA6A0E" w:rsidRPr="00FA6A0E" w:rsidRDefault="00FA6A0E" w:rsidP="00FA6A0E">
            <w:pPr>
              <w:tabs>
                <w:tab w:val="left" w:pos="8190"/>
              </w:tabs>
              <w:jc w:val="center"/>
              <w:rPr>
                <w:b/>
                <w:bCs/>
                <w:sz w:val="16"/>
                <w:szCs w:val="16"/>
              </w:rPr>
            </w:pPr>
          </w:p>
        </w:tc>
        <w:tc>
          <w:tcPr>
            <w:tcW w:w="1134" w:type="dxa"/>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0000FF"/>
                <w:sz w:val="16"/>
                <w:szCs w:val="16"/>
              </w:rPr>
            </w:pPr>
            <w:r w:rsidRPr="00FA6A0E">
              <w:rPr>
                <w:color w:val="0000FF"/>
                <w:sz w:val="16"/>
                <w:szCs w:val="16"/>
              </w:rPr>
              <w:t>2025</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268 852,7</w:t>
            </w:r>
          </w:p>
        </w:tc>
        <w:tc>
          <w:tcPr>
            <w:tcW w:w="1417" w:type="dxa"/>
            <w:shd w:val="clear" w:color="auto" w:fill="auto"/>
          </w:tcPr>
          <w:p w:rsidR="00FA6A0E" w:rsidRPr="00FA6A0E" w:rsidRDefault="00FA6A0E" w:rsidP="00FA6A0E">
            <w:pPr>
              <w:jc w:val="center"/>
              <w:rPr>
                <w:bCs/>
                <w:color w:val="0000FF"/>
                <w:sz w:val="16"/>
                <w:szCs w:val="16"/>
              </w:rPr>
            </w:pPr>
            <w:r w:rsidRPr="00FA6A0E">
              <w:rPr>
                <w:bCs/>
                <w:color w:val="0000FF"/>
                <w:sz w:val="16"/>
                <w:szCs w:val="16"/>
              </w:rPr>
              <w:t>185 438,8</w:t>
            </w:r>
          </w:p>
        </w:tc>
        <w:tc>
          <w:tcPr>
            <w:tcW w:w="1701" w:type="dxa"/>
            <w:shd w:val="clear" w:color="auto" w:fill="auto"/>
          </w:tcPr>
          <w:p w:rsidR="00FA6A0E" w:rsidRPr="00FA6A0E" w:rsidRDefault="00FA6A0E" w:rsidP="00FA6A0E">
            <w:pPr>
              <w:jc w:val="center"/>
              <w:rPr>
                <w:color w:val="0000FF"/>
                <w:sz w:val="16"/>
                <w:szCs w:val="16"/>
              </w:rPr>
            </w:pPr>
            <w:r w:rsidRPr="00FA6A0E">
              <w:rPr>
                <w:color w:val="0000FF"/>
                <w:sz w:val="16"/>
                <w:szCs w:val="16"/>
              </w:rPr>
              <w:t>74 668,2</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8 745,7</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rPr>
          <w:trHeight w:val="276"/>
        </w:trPr>
        <w:tc>
          <w:tcPr>
            <w:tcW w:w="392" w:type="dxa"/>
            <w:gridSpan w:val="2"/>
            <w:vMerge/>
            <w:shd w:val="clear" w:color="auto" w:fill="auto"/>
          </w:tcPr>
          <w:p w:rsidR="00FA6A0E" w:rsidRPr="00FA6A0E" w:rsidRDefault="00FA6A0E" w:rsidP="00FA6A0E">
            <w:pPr>
              <w:tabs>
                <w:tab w:val="left" w:pos="8190"/>
              </w:tabs>
              <w:jc w:val="center"/>
              <w:rPr>
                <w:b/>
                <w:bCs/>
                <w:sz w:val="16"/>
                <w:szCs w:val="16"/>
              </w:rPr>
            </w:pPr>
          </w:p>
        </w:tc>
        <w:tc>
          <w:tcPr>
            <w:tcW w:w="1134" w:type="dxa"/>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rPr>
          <w:trHeight w:val="276"/>
        </w:trPr>
        <w:tc>
          <w:tcPr>
            <w:tcW w:w="392" w:type="dxa"/>
            <w:gridSpan w:val="2"/>
            <w:vMerge/>
            <w:shd w:val="clear" w:color="auto" w:fill="auto"/>
          </w:tcPr>
          <w:p w:rsidR="00FA6A0E" w:rsidRPr="00FA6A0E" w:rsidRDefault="00FA6A0E" w:rsidP="00FA6A0E">
            <w:pPr>
              <w:tabs>
                <w:tab w:val="left" w:pos="8190"/>
              </w:tabs>
              <w:jc w:val="center"/>
              <w:rPr>
                <w:b/>
                <w:bCs/>
                <w:sz w:val="16"/>
                <w:szCs w:val="16"/>
              </w:rPr>
            </w:pPr>
          </w:p>
        </w:tc>
        <w:tc>
          <w:tcPr>
            <w:tcW w:w="1134" w:type="dxa"/>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c>
          <w:tcPr>
            <w:tcW w:w="10173" w:type="dxa"/>
            <w:gridSpan w:val="9"/>
            <w:shd w:val="clear" w:color="auto" w:fill="auto"/>
          </w:tcPr>
          <w:p w:rsidR="00FA6A0E" w:rsidRPr="00FA6A0E" w:rsidRDefault="00FA6A0E" w:rsidP="00FA6A0E">
            <w:pPr>
              <w:tabs>
                <w:tab w:val="left" w:pos="8190"/>
              </w:tabs>
              <w:jc w:val="center"/>
              <w:rPr>
                <w:sz w:val="16"/>
                <w:szCs w:val="16"/>
              </w:rPr>
            </w:pPr>
            <w:r w:rsidRPr="00FA6A0E">
              <w:rPr>
                <w:sz w:val="16"/>
                <w:szCs w:val="16"/>
              </w:rPr>
              <w:t>Подпрограмма 01.1  «Социальная поддержка отдельных категорий граждан»</w:t>
            </w:r>
          </w:p>
        </w:tc>
      </w:tr>
      <w:tr w:rsidR="00FA6A0E" w:rsidRPr="00FA6A0E" w:rsidTr="00CB72CF">
        <w:tc>
          <w:tcPr>
            <w:tcW w:w="250" w:type="dxa"/>
            <w:vMerge w:val="restart"/>
            <w:shd w:val="clear" w:color="auto" w:fill="auto"/>
          </w:tcPr>
          <w:p w:rsidR="00FA6A0E" w:rsidRPr="00FA6A0E" w:rsidRDefault="00FA6A0E" w:rsidP="00FA6A0E">
            <w:pPr>
              <w:tabs>
                <w:tab w:val="left" w:pos="8190"/>
              </w:tabs>
              <w:jc w:val="center"/>
              <w:rPr>
                <w:bCs/>
                <w:sz w:val="16"/>
                <w:szCs w:val="16"/>
              </w:rPr>
            </w:pPr>
            <w:r w:rsidRPr="00FA6A0E">
              <w:rPr>
                <w:bCs/>
                <w:sz w:val="16"/>
                <w:szCs w:val="16"/>
              </w:rPr>
              <w:t>1.</w:t>
            </w:r>
          </w:p>
        </w:tc>
        <w:tc>
          <w:tcPr>
            <w:tcW w:w="1276" w:type="dxa"/>
            <w:gridSpan w:val="2"/>
            <w:vMerge w:val="restart"/>
            <w:shd w:val="clear" w:color="auto" w:fill="auto"/>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01.1.01</w:t>
            </w:r>
          </w:p>
          <w:p w:rsidR="00FA6A0E" w:rsidRPr="00FA6A0E" w:rsidRDefault="00FA6A0E" w:rsidP="00FA6A0E">
            <w:pPr>
              <w:widowControl w:val="0"/>
              <w:autoSpaceDE w:val="0"/>
              <w:autoSpaceDN w:val="0"/>
              <w:adjustRightInd w:val="0"/>
              <w:jc w:val="center"/>
              <w:rPr>
                <w:b/>
                <w:sz w:val="16"/>
                <w:szCs w:val="16"/>
              </w:rPr>
            </w:pPr>
            <w:r w:rsidRPr="00FA6A0E">
              <w:rPr>
                <w:b/>
                <w:sz w:val="16"/>
                <w:szCs w:val="16"/>
              </w:rPr>
              <w:t>Основное мероприятие:</w:t>
            </w:r>
          </w:p>
          <w:p w:rsidR="00FA6A0E" w:rsidRPr="00FA6A0E" w:rsidRDefault="00FA6A0E" w:rsidP="00FA6A0E">
            <w:pPr>
              <w:widowControl w:val="0"/>
              <w:autoSpaceDE w:val="0"/>
              <w:autoSpaceDN w:val="0"/>
              <w:adjustRightInd w:val="0"/>
              <w:jc w:val="center"/>
              <w:rPr>
                <w:sz w:val="16"/>
                <w:szCs w:val="16"/>
              </w:rPr>
            </w:pPr>
            <w:r w:rsidRPr="00FA6A0E">
              <w:rPr>
                <w:sz w:val="16"/>
                <w:szCs w:val="16"/>
              </w:rPr>
              <w:t>Оказание мер социальной поддержки и социальной помощи гражданам</w:t>
            </w:r>
          </w:p>
        </w:tc>
        <w:tc>
          <w:tcPr>
            <w:tcW w:w="1559"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2016-2027</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15 092,9</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bCs/>
                <w:color w:val="0000FF"/>
                <w:sz w:val="16"/>
                <w:szCs w:val="16"/>
              </w:rPr>
              <w:t>1 960,2</w:t>
            </w:r>
          </w:p>
        </w:tc>
        <w:tc>
          <w:tcPr>
            <w:tcW w:w="1701"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13 132,7</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0,0</w:t>
            </w:r>
          </w:p>
        </w:tc>
        <w:tc>
          <w:tcPr>
            <w:tcW w:w="1134" w:type="dxa"/>
            <w:vMerge w:val="restart"/>
            <w:shd w:val="clear" w:color="auto" w:fill="auto"/>
          </w:tcPr>
          <w:p w:rsidR="00FA6A0E" w:rsidRPr="00FA6A0E" w:rsidRDefault="00FA6A0E" w:rsidP="00FA6A0E">
            <w:pPr>
              <w:tabs>
                <w:tab w:val="left" w:pos="8190"/>
              </w:tabs>
              <w:rPr>
                <w:b/>
                <w:bCs/>
                <w:sz w:val="16"/>
                <w:szCs w:val="16"/>
              </w:rPr>
            </w:pPr>
          </w:p>
          <w:p w:rsidR="00FA6A0E" w:rsidRPr="00FA6A0E" w:rsidRDefault="00FA6A0E" w:rsidP="00FA6A0E">
            <w:pPr>
              <w:tabs>
                <w:tab w:val="left" w:pos="8190"/>
              </w:tabs>
              <w:rPr>
                <w:b/>
                <w:bCs/>
                <w:sz w:val="16"/>
                <w:szCs w:val="16"/>
              </w:rPr>
            </w:pPr>
          </w:p>
          <w:p w:rsidR="00FA6A0E" w:rsidRPr="00FA6A0E" w:rsidRDefault="00FA6A0E" w:rsidP="00FA6A0E">
            <w:pPr>
              <w:tabs>
                <w:tab w:val="left" w:pos="8190"/>
              </w:tabs>
              <w:jc w:val="center"/>
              <w:rPr>
                <w:bCs/>
                <w:sz w:val="16"/>
                <w:szCs w:val="16"/>
              </w:rPr>
            </w:pPr>
            <w:r w:rsidRPr="00FA6A0E">
              <w:rPr>
                <w:bCs/>
                <w:sz w:val="16"/>
                <w:szCs w:val="16"/>
              </w:rPr>
              <w:t>УСП</w:t>
            </w:r>
          </w:p>
          <w:p w:rsidR="00FA6A0E" w:rsidRPr="00FA6A0E" w:rsidRDefault="00FA6A0E" w:rsidP="00FA6A0E">
            <w:pPr>
              <w:tabs>
                <w:tab w:val="left" w:pos="8190"/>
              </w:tabs>
              <w:jc w:val="center"/>
              <w:rPr>
                <w:bCs/>
                <w:sz w:val="16"/>
                <w:szCs w:val="16"/>
              </w:rPr>
            </w:pPr>
          </w:p>
          <w:p w:rsidR="00FA6A0E" w:rsidRPr="00FA6A0E" w:rsidRDefault="00FA6A0E" w:rsidP="00FA6A0E">
            <w:pPr>
              <w:tabs>
                <w:tab w:val="left" w:pos="8190"/>
              </w:tabs>
              <w:jc w:val="center"/>
              <w:rPr>
                <w:b/>
                <w:bCs/>
                <w:sz w:val="16"/>
                <w:szCs w:val="16"/>
              </w:rPr>
            </w:pPr>
          </w:p>
        </w:tc>
      </w:tr>
      <w:tr w:rsidR="00FA6A0E" w:rsidRPr="00FA6A0E" w:rsidTr="00CB72CF">
        <w:trPr>
          <w:trHeight w:val="305"/>
        </w:trPr>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2016</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700,0</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700,0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2017</w:t>
            </w:r>
          </w:p>
        </w:tc>
        <w:tc>
          <w:tcPr>
            <w:tcW w:w="1418" w:type="dxa"/>
            <w:shd w:val="clear" w:color="auto" w:fill="auto"/>
          </w:tcPr>
          <w:p w:rsidR="00FA6A0E" w:rsidRPr="00FA6A0E" w:rsidRDefault="00FA6A0E" w:rsidP="00FA6A0E">
            <w:pPr>
              <w:jc w:val="center"/>
              <w:rPr>
                <w:sz w:val="16"/>
                <w:szCs w:val="16"/>
              </w:rPr>
            </w:pPr>
            <w:r w:rsidRPr="00FA6A0E">
              <w:rPr>
                <w:sz w:val="16"/>
                <w:szCs w:val="16"/>
              </w:rPr>
              <w:t>700,0</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700,0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2018</w:t>
            </w:r>
          </w:p>
        </w:tc>
        <w:tc>
          <w:tcPr>
            <w:tcW w:w="1418" w:type="dxa"/>
            <w:shd w:val="clear" w:color="auto" w:fill="auto"/>
          </w:tcPr>
          <w:p w:rsidR="00FA6A0E" w:rsidRPr="00FA6A0E" w:rsidRDefault="00FA6A0E" w:rsidP="00FA6A0E">
            <w:pPr>
              <w:jc w:val="center"/>
              <w:rPr>
                <w:sz w:val="16"/>
                <w:szCs w:val="16"/>
              </w:rPr>
            </w:pPr>
            <w:r w:rsidRPr="00FA6A0E">
              <w:rPr>
                <w:sz w:val="16"/>
                <w:szCs w:val="16"/>
              </w:rPr>
              <w:t>700,0</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700,0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2019</w:t>
            </w:r>
          </w:p>
        </w:tc>
        <w:tc>
          <w:tcPr>
            <w:tcW w:w="1418" w:type="dxa"/>
            <w:shd w:val="clear" w:color="auto" w:fill="auto"/>
          </w:tcPr>
          <w:p w:rsidR="00FA6A0E" w:rsidRPr="00FA6A0E" w:rsidRDefault="00FA6A0E" w:rsidP="00FA6A0E">
            <w:pPr>
              <w:jc w:val="center"/>
              <w:rPr>
                <w:sz w:val="16"/>
                <w:szCs w:val="16"/>
              </w:rPr>
            </w:pPr>
            <w:r w:rsidRPr="00FA6A0E">
              <w:rPr>
                <w:sz w:val="16"/>
                <w:szCs w:val="16"/>
              </w:rPr>
              <w:t>1 369,0</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1 369,0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rPr>
          <w:trHeight w:val="224"/>
        </w:trPr>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2020</w:t>
            </w:r>
          </w:p>
        </w:tc>
        <w:tc>
          <w:tcPr>
            <w:tcW w:w="1418" w:type="dxa"/>
            <w:shd w:val="clear" w:color="auto" w:fill="auto"/>
          </w:tcPr>
          <w:p w:rsidR="00FA6A0E" w:rsidRPr="00FA6A0E" w:rsidRDefault="00FA6A0E" w:rsidP="00FA6A0E">
            <w:pPr>
              <w:jc w:val="center"/>
              <w:rPr>
                <w:sz w:val="16"/>
                <w:szCs w:val="16"/>
              </w:rPr>
            </w:pPr>
            <w:r w:rsidRPr="00FA6A0E">
              <w:rPr>
                <w:sz w:val="16"/>
                <w:szCs w:val="16"/>
              </w:rPr>
              <w:t>1 200,0</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1 200,0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rPr>
          <w:trHeight w:val="224"/>
        </w:trPr>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2021</w:t>
            </w:r>
          </w:p>
        </w:tc>
        <w:tc>
          <w:tcPr>
            <w:tcW w:w="1418" w:type="dxa"/>
            <w:shd w:val="clear" w:color="auto" w:fill="auto"/>
          </w:tcPr>
          <w:p w:rsidR="00FA6A0E" w:rsidRPr="00FA6A0E" w:rsidRDefault="00FA6A0E" w:rsidP="00FA6A0E">
            <w:pPr>
              <w:jc w:val="center"/>
              <w:rPr>
                <w:sz w:val="16"/>
                <w:szCs w:val="16"/>
              </w:rPr>
            </w:pPr>
            <w:r w:rsidRPr="00FA6A0E">
              <w:rPr>
                <w:sz w:val="16"/>
                <w:szCs w:val="16"/>
              </w:rPr>
              <w:t>1 500,0</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1 500,0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rPr>
          <w:trHeight w:val="224"/>
        </w:trPr>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1 500,0</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1 500,0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rPr>
          <w:trHeight w:val="224"/>
        </w:trPr>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2 090,1</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2 090,1</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rPr>
          <w:trHeight w:val="224"/>
        </w:trPr>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FF0000"/>
                <w:sz w:val="16"/>
                <w:szCs w:val="16"/>
              </w:rPr>
            </w:pPr>
            <w:r w:rsidRPr="00FA6A0E">
              <w:rPr>
                <w:color w:val="FF0000"/>
                <w:sz w:val="16"/>
                <w:szCs w:val="16"/>
              </w:rPr>
              <w:t>2024</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4 333,8</w:t>
            </w:r>
          </w:p>
        </w:tc>
        <w:tc>
          <w:tcPr>
            <w:tcW w:w="1417" w:type="dxa"/>
            <w:shd w:val="clear" w:color="auto" w:fill="auto"/>
          </w:tcPr>
          <w:p w:rsidR="00FA6A0E" w:rsidRPr="00FA6A0E" w:rsidRDefault="00FA6A0E" w:rsidP="00FA6A0E">
            <w:pPr>
              <w:jc w:val="center"/>
              <w:rPr>
                <w:bCs/>
                <w:color w:val="FF0000"/>
                <w:sz w:val="16"/>
                <w:szCs w:val="16"/>
              </w:rPr>
            </w:pPr>
            <w:r w:rsidRPr="00FA6A0E">
              <w:rPr>
                <w:bCs/>
                <w:color w:val="FF0000"/>
                <w:sz w:val="16"/>
                <w:szCs w:val="16"/>
              </w:rPr>
              <w:t>1 960,2</w:t>
            </w:r>
          </w:p>
        </w:tc>
        <w:tc>
          <w:tcPr>
            <w:tcW w:w="1701" w:type="dxa"/>
            <w:shd w:val="clear" w:color="auto" w:fill="auto"/>
          </w:tcPr>
          <w:p w:rsidR="00FA6A0E" w:rsidRPr="00FA6A0E" w:rsidRDefault="00FA6A0E" w:rsidP="00FA6A0E">
            <w:pPr>
              <w:jc w:val="center"/>
              <w:rPr>
                <w:color w:val="FF0000"/>
                <w:sz w:val="16"/>
                <w:szCs w:val="16"/>
              </w:rPr>
            </w:pPr>
            <w:r w:rsidRPr="00FA6A0E">
              <w:rPr>
                <w:color w:val="FF0000"/>
                <w:sz w:val="16"/>
                <w:szCs w:val="16"/>
              </w:rPr>
              <w:t>2 373,6</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rPr>
          <w:trHeight w:val="224"/>
        </w:trPr>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0000FF"/>
                <w:sz w:val="16"/>
                <w:szCs w:val="16"/>
              </w:rPr>
            </w:pPr>
            <w:r w:rsidRPr="00FA6A0E">
              <w:rPr>
                <w:color w:val="0000FF"/>
                <w:sz w:val="16"/>
                <w:szCs w:val="16"/>
              </w:rPr>
              <w:t>2025</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1 000,0</w:t>
            </w:r>
          </w:p>
        </w:tc>
        <w:tc>
          <w:tcPr>
            <w:tcW w:w="1417" w:type="dxa"/>
            <w:shd w:val="clear" w:color="auto" w:fill="auto"/>
          </w:tcPr>
          <w:p w:rsidR="00FA6A0E" w:rsidRPr="00FA6A0E" w:rsidRDefault="00FA6A0E" w:rsidP="00FA6A0E">
            <w:pPr>
              <w:jc w:val="center"/>
              <w:rPr>
                <w:bCs/>
                <w:color w:val="0000FF"/>
                <w:sz w:val="16"/>
                <w:szCs w:val="16"/>
              </w:rPr>
            </w:pPr>
            <w:r w:rsidRPr="00FA6A0E">
              <w:rPr>
                <w:bCs/>
                <w:color w:val="0000FF"/>
                <w:sz w:val="16"/>
                <w:szCs w:val="16"/>
              </w:rPr>
              <w:t>0,0</w:t>
            </w:r>
          </w:p>
        </w:tc>
        <w:tc>
          <w:tcPr>
            <w:tcW w:w="1701" w:type="dxa"/>
            <w:shd w:val="clear" w:color="auto" w:fill="auto"/>
          </w:tcPr>
          <w:p w:rsidR="00FA6A0E" w:rsidRPr="00FA6A0E" w:rsidRDefault="00FA6A0E" w:rsidP="00FA6A0E">
            <w:pPr>
              <w:jc w:val="center"/>
              <w:rPr>
                <w:color w:val="0000FF"/>
                <w:sz w:val="16"/>
                <w:szCs w:val="16"/>
              </w:rPr>
            </w:pPr>
            <w:r w:rsidRPr="00FA6A0E">
              <w:rPr>
                <w:color w:val="0000FF"/>
                <w:sz w:val="16"/>
                <w:szCs w:val="16"/>
              </w:rPr>
              <w:t>1 000,0</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rPr>
          <w:trHeight w:val="224"/>
        </w:trPr>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rPr>
          <w:trHeight w:val="224"/>
        </w:trPr>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rPr>
          <w:trHeight w:val="224"/>
        </w:trPr>
        <w:tc>
          <w:tcPr>
            <w:tcW w:w="250" w:type="dxa"/>
            <w:vMerge w:val="restart"/>
            <w:shd w:val="clear" w:color="auto" w:fill="auto"/>
          </w:tcPr>
          <w:p w:rsidR="00FA6A0E" w:rsidRPr="00FA6A0E" w:rsidRDefault="00FA6A0E" w:rsidP="00FA6A0E">
            <w:pPr>
              <w:tabs>
                <w:tab w:val="left" w:pos="8190"/>
              </w:tabs>
              <w:jc w:val="center"/>
              <w:rPr>
                <w:b/>
                <w:bCs/>
                <w:sz w:val="16"/>
                <w:szCs w:val="16"/>
              </w:rPr>
            </w:pPr>
            <w:r w:rsidRPr="00FA6A0E">
              <w:rPr>
                <w:bCs/>
                <w:sz w:val="16"/>
                <w:szCs w:val="16"/>
              </w:rPr>
              <w:t>1.1</w:t>
            </w:r>
            <w:r w:rsidRPr="00FA6A0E">
              <w:rPr>
                <w:b/>
                <w:bCs/>
                <w:sz w:val="16"/>
                <w:szCs w:val="16"/>
              </w:rPr>
              <w:t>.</w:t>
            </w:r>
          </w:p>
        </w:tc>
        <w:tc>
          <w:tcPr>
            <w:tcW w:w="1276" w:type="dxa"/>
            <w:gridSpan w:val="2"/>
            <w:vMerge w:val="restart"/>
            <w:shd w:val="clear" w:color="auto" w:fill="auto"/>
          </w:tcPr>
          <w:p w:rsidR="00FA6A0E" w:rsidRPr="00FA6A0E" w:rsidRDefault="00FA6A0E" w:rsidP="00FA6A0E">
            <w:pPr>
              <w:tabs>
                <w:tab w:val="left" w:pos="8190"/>
              </w:tabs>
              <w:jc w:val="center"/>
              <w:rPr>
                <w:bCs/>
                <w:sz w:val="16"/>
                <w:szCs w:val="16"/>
              </w:rPr>
            </w:pPr>
            <w:r w:rsidRPr="00FA6A0E">
              <w:rPr>
                <w:bCs/>
                <w:sz w:val="16"/>
                <w:szCs w:val="16"/>
              </w:rPr>
              <w:t>Прочие мероприятия (Социальное обеспечение и иные выплаты населению)</w:t>
            </w:r>
          </w:p>
        </w:tc>
        <w:tc>
          <w:tcPr>
            <w:tcW w:w="1559"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2016-2027</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13 108,6</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0,0</w:t>
            </w:r>
          </w:p>
        </w:tc>
        <w:tc>
          <w:tcPr>
            <w:tcW w:w="1701"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13 108,6</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0,0</w:t>
            </w:r>
          </w:p>
        </w:tc>
        <w:tc>
          <w:tcPr>
            <w:tcW w:w="1134" w:type="dxa"/>
            <w:vMerge w:val="restart"/>
            <w:shd w:val="clear" w:color="auto" w:fill="auto"/>
          </w:tcPr>
          <w:p w:rsidR="00FA6A0E" w:rsidRPr="00FA6A0E" w:rsidRDefault="00FA6A0E" w:rsidP="00FA6A0E">
            <w:pPr>
              <w:tabs>
                <w:tab w:val="left" w:pos="8190"/>
              </w:tabs>
              <w:jc w:val="center"/>
              <w:rPr>
                <w:bCs/>
                <w:sz w:val="16"/>
                <w:szCs w:val="16"/>
              </w:rPr>
            </w:pPr>
            <w:r w:rsidRPr="00FA6A0E">
              <w:rPr>
                <w:bCs/>
                <w:sz w:val="16"/>
                <w:szCs w:val="16"/>
              </w:rPr>
              <w:t>УСП</w:t>
            </w:r>
          </w:p>
        </w:tc>
      </w:tr>
      <w:tr w:rsidR="00FA6A0E" w:rsidRPr="00FA6A0E" w:rsidTr="00CB72CF">
        <w:trPr>
          <w:trHeight w:val="224"/>
        </w:trPr>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2016</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700,0</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700,0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rPr>
          <w:trHeight w:val="224"/>
        </w:trPr>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2017</w:t>
            </w:r>
          </w:p>
        </w:tc>
        <w:tc>
          <w:tcPr>
            <w:tcW w:w="1418" w:type="dxa"/>
            <w:shd w:val="clear" w:color="auto" w:fill="auto"/>
          </w:tcPr>
          <w:p w:rsidR="00FA6A0E" w:rsidRPr="00FA6A0E" w:rsidRDefault="00FA6A0E" w:rsidP="00FA6A0E">
            <w:pPr>
              <w:jc w:val="center"/>
              <w:rPr>
                <w:sz w:val="16"/>
                <w:szCs w:val="16"/>
              </w:rPr>
            </w:pPr>
            <w:r w:rsidRPr="00FA6A0E">
              <w:rPr>
                <w:sz w:val="16"/>
                <w:szCs w:val="16"/>
              </w:rPr>
              <w:t>700,0</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700,0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rPr>
          <w:trHeight w:val="224"/>
        </w:trPr>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2018</w:t>
            </w:r>
          </w:p>
        </w:tc>
        <w:tc>
          <w:tcPr>
            <w:tcW w:w="1418" w:type="dxa"/>
            <w:shd w:val="clear" w:color="auto" w:fill="auto"/>
          </w:tcPr>
          <w:p w:rsidR="00FA6A0E" w:rsidRPr="00FA6A0E" w:rsidRDefault="00FA6A0E" w:rsidP="00FA6A0E">
            <w:pPr>
              <w:jc w:val="center"/>
              <w:rPr>
                <w:sz w:val="16"/>
                <w:szCs w:val="16"/>
              </w:rPr>
            </w:pPr>
            <w:r w:rsidRPr="00FA6A0E">
              <w:rPr>
                <w:sz w:val="16"/>
                <w:szCs w:val="16"/>
              </w:rPr>
              <w:t>700,0</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700,0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rPr>
          <w:trHeight w:val="224"/>
        </w:trPr>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2019</w:t>
            </w:r>
          </w:p>
        </w:tc>
        <w:tc>
          <w:tcPr>
            <w:tcW w:w="1418" w:type="dxa"/>
            <w:shd w:val="clear" w:color="auto" w:fill="auto"/>
          </w:tcPr>
          <w:p w:rsidR="00FA6A0E" w:rsidRPr="00FA6A0E" w:rsidRDefault="00FA6A0E" w:rsidP="00FA6A0E">
            <w:pPr>
              <w:jc w:val="center"/>
              <w:rPr>
                <w:sz w:val="16"/>
                <w:szCs w:val="16"/>
              </w:rPr>
            </w:pPr>
            <w:r w:rsidRPr="00FA6A0E">
              <w:rPr>
                <w:sz w:val="16"/>
                <w:szCs w:val="16"/>
              </w:rPr>
              <w:t>1 369,0</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1 369,0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rPr>
          <w:trHeight w:val="224"/>
        </w:trPr>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2020</w:t>
            </w:r>
          </w:p>
        </w:tc>
        <w:tc>
          <w:tcPr>
            <w:tcW w:w="1418" w:type="dxa"/>
            <w:shd w:val="clear" w:color="auto" w:fill="auto"/>
          </w:tcPr>
          <w:p w:rsidR="00FA6A0E" w:rsidRPr="00FA6A0E" w:rsidRDefault="00FA6A0E" w:rsidP="00FA6A0E">
            <w:pPr>
              <w:jc w:val="center"/>
              <w:rPr>
                <w:sz w:val="16"/>
                <w:szCs w:val="16"/>
              </w:rPr>
            </w:pPr>
            <w:r w:rsidRPr="00FA6A0E">
              <w:rPr>
                <w:sz w:val="16"/>
                <w:szCs w:val="16"/>
              </w:rPr>
              <w:t>1 200,0</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1 200,0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rPr>
          <w:trHeight w:val="224"/>
        </w:trPr>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2021</w:t>
            </w:r>
          </w:p>
        </w:tc>
        <w:tc>
          <w:tcPr>
            <w:tcW w:w="1418" w:type="dxa"/>
            <w:shd w:val="clear" w:color="auto" w:fill="auto"/>
          </w:tcPr>
          <w:p w:rsidR="00FA6A0E" w:rsidRPr="00FA6A0E" w:rsidRDefault="00FA6A0E" w:rsidP="00FA6A0E">
            <w:pPr>
              <w:jc w:val="center"/>
              <w:rPr>
                <w:sz w:val="16"/>
                <w:szCs w:val="16"/>
              </w:rPr>
            </w:pPr>
            <w:r w:rsidRPr="00FA6A0E">
              <w:rPr>
                <w:sz w:val="16"/>
                <w:szCs w:val="16"/>
              </w:rPr>
              <w:t>1 500,0</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1 500,0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rPr>
          <w:trHeight w:val="224"/>
        </w:trPr>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1 500,0</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1 500,0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rPr>
          <w:trHeight w:val="224"/>
        </w:trPr>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2 090,1</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2 090,1</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rPr>
          <w:trHeight w:val="224"/>
        </w:trPr>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FF0000"/>
                <w:sz w:val="16"/>
                <w:szCs w:val="16"/>
              </w:rPr>
            </w:pPr>
            <w:r w:rsidRPr="00FA6A0E">
              <w:rPr>
                <w:color w:val="FF0000"/>
                <w:sz w:val="16"/>
                <w:szCs w:val="16"/>
              </w:rPr>
              <w:t>2024</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2 349,5</w:t>
            </w:r>
          </w:p>
        </w:tc>
        <w:tc>
          <w:tcPr>
            <w:tcW w:w="1417" w:type="dxa"/>
            <w:shd w:val="clear" w:color="auto" w:fill="auto"/>
          </w:tcPr>
          <w:p w:rsidR="00FA6A0E" w:rsidRPr="00FA6A0E" w:rsidRDefault="00FA6A0E" w:rsidP="00FA6A0E">
            <w:pPr>
              <w:jc w:val="center"/>
              <w:rPr>
                <w:bCs/>
                <w:color w:val="FF0000"/>
                <w:sz w:val="16"/>
                <w:szCs w:val="16"/>
              </w:rPr>
            </w:pPr>
            <w:r w:rsidRPr="00FA6A0E">
              <w:rPr>
                <w:bCs/>
                <w:color w:val="FF0000"/>
                <w:sz w:val="16"/>
                <w:szCs w:val="16"/>
              </w:rPr>
              <w:t>0,0</w:t>
            </w:r>
          </w:p>
        </w:tc>
        <w:tc>
          <w:tcPr>
            <w:tcW w:w="1701" w:type="dxa"/>
            <w:shd w:val="clear" w:color="auto" w:fill="auto"/>
          </w:tcPr>
          <w:p w:rsidR="00FA6A0E" w:rsidRPr="00FA6A0E" w:rsidRDefault="00FA6A0E" w:rsidP="00FA6A0E">
            <w:pPr>
              <w:jc w:val="center"/>
              <w:rPr>
                <w:color w:val="FF0000"/>
                <w:sz w:val="16"/>
                <w:szCs w:val="16"/>
              </w:rPr>
            </w:pPr>
            <w:r w:rsidRPr="00FA6A0E">
              <w:rPr>
                <w:color w:val="FF0000"/>
                <w:sz w:val="16"/>
                <w:szCs w:val="16"/>
              </w:rPr>
              <w:t>2 349,5</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rPr>
          <w:trHeight w:val="224"/>
        </w:trPr>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0000FF"/>
                <w:sz w:val="16"/>
                <w:szCs w:val="16"/>
              </w:rPr>
            </w:pPr>
            <w:r w:rsidRPr="00FA6A0E">
              <w:rPr>
                <w:color w:val="0000FF"/>
                <w:sz w:val="16"/>
                <w:szCs w:val="16"/>
              </w:rPr>
              <w:t>2025</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1 000,0</w:t>
            </w:r>
          </w:p>
        </w:tc>
        <w:tc>
          <w:tcPr>
            <w:tcW w:w="1417" w:type="dxa"/>
            <w:shd w:val="clear" w:color="auto" w:fill="auto"/>
          </w:tcPr>
          <w:p w:rsidR="00FA6A0E" w:rsidRPr="00FA6A0E" w:rsidRDefault="00FA6A0E" w:rsidP="00FA6A0E">
            <w:pPr>
              <w:jc w:val="center"/>
              <w:rPr>
                <w:bCs/>
                <w:color w:val="0000FF"/>
                <w:sz w:val="16"/>
                <w:szCs w:val="16"/>
              </w:rPr>
            </w:pPr>
            <w:r w:rsidRPr="00FA6A0E">
              <w:rPr>
                <w:bCs/>
                <w:color w:val="0000FF"/>
                <w:sz w:val="16"/>
                <w:szCs w:val="16"/>
              </w:rPr>
              <w:t>0,0</w:t>
            </w:r>
          </w:p>
        </w:tc>
        <w:tc>
          <w:tcPr>
            <w:tcW w:w="1701" w:type="dxa"/>
            <w:shd w:val="clear" w:color="auto" w:fill="auto"/>
          </w:tcPr>
          <w:p w:rsidR="00FA6A0E" w:rsidRPr="00FA6A0E" w:rsidRDefault="00FA6A0E" w:rsidP="00FA6A0E">
            <w:pPr>
              <w:jc w:val="center"/>
              <w:rPr>
                <w:color w:val="0000FF"/>
                <w:sz w:val="16"/>
                <w:szCs w:val="16"/>
              </w:rPr>
            </w:pPr>
            <w:r w:rsidRPr="00FA6A0E">
              <w:rPr>
                <w:color w:val="0000FF"/>
                <w:sz w:val="16"/>
                <w:szCs w:val="16"/>
              </w:rPr>
              <w:t>1 000,0</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rPr>
          <w:trHeight w:val="224"/>
        </w:trPr>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rPr>
          <w:trHeight w:val="224"/>
        </w:trPr>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rPr>
          <w:trHeight w:val="224"/>
        </w:trPr>
        <w:tc>
          <w:tcPr>
            <w:tcW w:w="250" w:type="dxa"/>
            <w:vMerge w:val="restart"/>
            <w:shd w:val="clear" w:color="auto" w:fill="auto"/>
          </w:tcPr>
          <w:p w:rsidR="00FA6A0E" w:rsidRPr="00FA6A0E" w:rsidRDefault="00FA6A0E" w:rsidP="00FA6A0E">
            <w:pPr>
              <w:tabs>
                <w:tab w:val="left" w:pos="8190"/>
              </w:tabs>
              <w:jc w:val="center"/>
              <w:rPr>
                <w:bCs/>
                <w:sz w:val="16"/>
                <w:szCs w:val="16"/>
              </w:rPr>
            </w:pPr>
            <w:r w:rsidRPr="00FA6A0E">
              <w:rPr>
                <w:bCs/>
                <w:sz w:val="16"/>
                <w:szCs w:val="16"/>
              </w:rPr>
              <w:t>1.2.</w:t>
            </w:r>
          </w:p>
        </w:tc>
        <w:tc>
          <w:tcPr>
            <w:tcW w:w="1276" w:type="dxa"/>
            <w:gridSpan w:val="2"/>
            <w:vMerge w:val="restart"/>
            <w:shd w:val="clear" w:color="auto" w:fill="auto"/>
            <w:vAlign w:val="bottom"/>
          </w:tcPr>
          <w:p w:rsidR="00FA6A0E" w:rsidRPr="00FA6A0E" w:rsidRDefault="00FA6A0E" w:rsidP="00FA6A0E">
            <w:pPr>
              <w:rPr>
                <w:sz w:val="16"/>
                <w:szCs w:val="16"/>
              </w:rPr>
            </w:pPr>
            <w:r w:rsidRPr="00FA6A0E">
              <w:rPr>
                <w:sz w:val="16"/>
                <w:szCs w:val="16"/>
              </w:rPr>
              <w:t xml:space="preserve">Резервный фонд Правительства Чукотского автономного округа (Социальное обеспечение и иные выплаты </w:t>
            </w:r>
            <w:r w:rsidRPr="00FA6A0E">
              <w:rPr>
                <w:sz w:val="16"/>
                <w:szCs w:val="16"/>
              </w:rPr>
              <w:lastRenderedPageBreak/>
              <w:t>населению)</w:t>
            </w: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b/>
                <w:color w:val="0000FF"/>
                <w:sz w:val="16"/>
                <w:szCs w:val="16"/>
              </w:rPr>
              <w:lastRenderedPageBreak/>
              <w:t>2016-2027</w:t>
            </w:r>
          </w:p>
        </w:tc>
        <w:tc>
          <w:tcPr>
            <w:tcW w:w="1418" w:type="dxa"/>
            <w:shd w:val="clear" w:color="auto" w:fill="auto"/>
          </w:tcPr>
          <w:p w:rsidR="00FA6A0E" w:rsidRPr="00FA6A0E" w:rsidRDefault="00FA6A0E" w:rsidP="00FA6A0E">
            <w:pPr>
              <w:jc w:val="center"/>
              <w:rPr>
                <w:b/>
                <w:color w:val="0000FF"/>
                <w:sz w:val="16"/>
                <w:szCs w:val="16"/>
              </w:rPr>
            </w:pPr>
            <w:r w:rsidRPr="00FA6A0E">
              <w:rPr>
                <w:b/>
                <w:color w:val="0000FF"/>
                <w:sz w:val="16"/>
                <w:szCs w:val="16"/>
              </w:rPr>
              <w:t>1 960,2</w:t>
            </w:r>
          </w:p>
        </w:tc>
        <w:tc>
          <w:tcPr>
            <w:tcW w:w="1417" w:type="dxa"/>
            <w:shd w:val="clear" w:color="auto" w:fill="auto"/>
          </w:tcPr>
          <w:p w:rsidR="00FA6A0E" w:rsidRPr="00FA6A0E" w:rsidRDefault="00FA6A0E" w:rsidP="00FA6A0E">
            <w:pPr>
              <w:jc w:val="center"/>
              <w:rPr>
                <w:b/>
                <w:bCs/>
                <w:color w:val="0000FF"/>
                <w:sz w:val="16"/>
                <w:szCs w:val="16"/>
              </w:rPr>
            </w:pPr>
            <w:r w:rsidRPr="00FA6A0E">
              <w:rPr>
                <w:b/>
                <w:color w:val="0000FF"/>
                <w:sz w:val="16"/>
                <w:szCs w:val="16"/>
              </w:rPr>
              <w:t>1 960,2</w:t>
            </w:r>
          </w:p>
        </w:tc>
        <w:tc>
          <w:tcPr>
            <w:tcW w:w="1701" w:type="dxa"/>
            <w:shd w:val="clear" w:color="auto" w:fill="auto"/>
          </w:tcPr>
          <w:p w:rsidR="00FA6A0E" w:rsidRPr="00FA6A0E" w:rsidRDefault="00FA6A0E" w:rsidP="00FA6A0E">
            <w:pPr>
              <w:jc w:val="center"/>
              <w:rPr>
                <w:b/>
                <w:color w:val="0000FF"/>
                <w:sz w:val="16"/>
                <w:szCs w:val="16"/>
              </w:rPr>
            </w:pPr>
            <w:r w:rsidRPr="00FA6A0E">
              <w:rPr>
                <w:b/>
                <w:color w:val="0000FF"/>
                <w:sz w:val="16"/>
                <w:szCs w:val="16"/>
              </w:rPr>
              <w:t>0,0</w:t>
            </w:r>
          </w:p>
        </w:tc>
        <w:tc>
          <w:tcPr>
            <w:tcW w:w="1418" w:type="dxa"/>
            <w:shd w:val="clear" w:color="auto" w:fill="auto"/>
          </w:tcPr>
          <w:p w:rsidR="00FA6A0E" w:rsidRPr="00FA6A0E" w:rsidRDefault="00FA6A0E" w:rsidP="00FA6A0E">
            <w:pPr>
              <w:jc w:val="center"/>
              <w:rPr>
                <w:b/>
                <w:color w:val="0000FF"/>
                <w:sz w:val="16"/>
                <w:szCs w:val="16"/>
              </w:rPr>
            </w:pPr>
            <w:r w:rsidRPr="00FA6A0E">
              <w:rPr>
                <w:b/>
                <w:color w:val="0000FF"/>
                <w:sz w:val="16"/>
                <w:szCs w:val="16"/>
              </w:rPr>
              <w:t>0,0</w:t>
            </w:r>
          </w:p>
        </w:tc>
        <w:tc>
          <w:tcPr>
            <w:tcW w:w="1134" w:type="dxa"/>
            <w:vMerge w:val="restart"/>
            <w:shd w:val="clear" w:color="auto" w:fill="auto"/>
          </w:tcPr>
          <w:p w:rsidR="00FA6A0E" w:rsidRPr="00FA6A0E" w:rsidRDefault="00FA6A0E" w:rsidP="00FA6A0E">
            <w:pPr>
              <w:tabs>
                <w:tab w:val="left" w:pos="8190"/>
              </w:tabs>
              <w:jc w:val="center"/>
              <w:rPr>
                <w:b/>
                <w:bCs/>
                <w:sz w:val="16"/>
                <w:szCs w:val="16"/>
              </w:rPr>
            </w:pPr>
            <w:r w:rsidRPr="00FA6A0E">
              <w:rPr>
                <w:bCs/>
                <w:sz w:val="16"/>
                <w:szCs w:val="16"/>
              </w:rPr>
              <w:t>УСП</w:t>
            </w:r>
          </w:p>
        </w:tc>
      </w:tr>
      <w:tr w:rsidR="00FA6A0E" w:rsidRPr="00FA6A0E" w:rsidTr="00CB72CF">
        <w:trPr>
          <w:trHeight w:val="224"/>
        </w:trPr>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vAlign w:val="bottom"/>
          </w:tcPr>
          <w:p w:rsidR="00FA6A0E" w:rsidRPr="00FA6A0E" w:rsidRDefault="00FA6A0E" w:rsidP="00FA6A0E">
            <w:pPr>
              <w:tabs>
                <w:tab w:val="left" w:pos="8190"/>
              </w:tabs>
              <w:rPr>
                <w:b/>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FF0000"/>
                <w:sz w:val="16"/>
                <w:szCs w:val="16"/>
              </w:rPr>
            </w:pPr>
            <w:r w:rsidRPr="00FA6A0E">
              <w:rPr>
                <w:color w:val="FF0000"/>
                <w:sz w:val="16"/>
                <w:szCs w:val="16"/>
              </w:rPr>
              <w:t>2024</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1 960,2</w:t>
            </w:r>
          </w:p>
        </w:tc>
        <w:tc>
          <w:tcPr>
            <w:tcW w:w="1417" w:type="dxa"/>
            <w:shd w:val="clear" w:color="auto" w:fill="auto"/>
          </w:tcPr>
          <w:p w:rsidR="00FA6A0E" w:rsidRPr="00FA6A0E" w:rsidRDefault="00FA6A0E" w:rsidP="00FA6A0E">
            <w:pPr>
              <w:jc w:val="center"/>
              <w:rPr>
                <w:bCs/>
                <w:color w:val="FF0000"/>
                <w:sz w:val="16"/>
                <w:szCs w:val="16"/>
              </w:rPr>
            </w:pPr>
            <w:r w:rsidRPr="00FA6A0E">
              <w:rPr>
                <w:color w:val="FF0000"/>
                <w:sz w:val="16"/>
                <w:szCs w:val="16"/>
              </w:rPr>
              <w:t>1 960,2</w:t>
            </w:r>
          </w:p>
        </w:tc>
        <w:tc>
          <w:tcPr>
            <w:tcW w:w="1701"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rPr>
          <w:trHeight w:val="224"/>
        </w:trPr>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rPr>
                <w:b/>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0000FF"/>
                <w:sz w:val="16"/>
                <w:szCs w:val="16"/>
              </w:rPr>
            </w:pPr>
            <w:r w:rsidRPr="00FA6A0E">
              <w:rPr>
                <w:color w:val="0000FF"/>
                <w:sz w:val="16"/>
                <w:szCs w:val="16"/>
              </w:rPr>
              <w:t>2025</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rPr>
          <w:trHeight w:val="224"/>
        </w:trPr>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rPr>
                <w:b/>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rPr>
          <w:trHeight w:val="224"/>
        </w:trPr>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rPr>
                <w:b/>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rPr>
          <w:trHeight w:val="224"/>
        </w:trPr>
        <w:tc>
          <w:tcPr>
            <w:tcW w:w="250" w:type="dxa"/>
            <w:vMerge w:val="restart"/>
            <w:shd w:val="clear" w:color="auto" w:fill="auto"/>
          </w:tcPr>
          <w:p w:rsidR="00FA6A0E" w:rsidRPr="00FA6A0E" w:rsidRDefault="00FA6A0E" w:rsidP="00FA6A0E">
            <w:pPr>
              <w:tabs>
                <w:tab w:val="left" w:pos="8190"/>
              </w:tabs>
              <w:jc w:val="center"/>
              <w:rPr>
                <w:b/>
                <w:bCs/>
                <w:sz w:val="16"/>
                <w:szCs w:val="16"/>
              </w:rPr>
            </w:pPr>
            <w:r w:rsidRPr="00FA6A0E">
              <w:rPr>
                <w:b/>
                <w:bCs/>
                <w:sz w:val="16"/>
                <w:szCs w:val="16"/>
              </w:rPr>
              <w:lastRenderedPageBreak/>
              <w:t>1.3.</w:t>
            </w:r>
          </w:p>
        </w:tc>
        <w:tc>
          <w:tcPr>
            <w:tcW w:w="1276" w:type="dxa"/>
            <w:gridSpan w:val="2"/>
            <w:vMerge w:val="restart"/>
            <w:shd w:val="clear" w:color="auto" w:fill="auto"/>
          </w:tcPr>
          <w:p w:rsidR="00FA6A0E" w:rsidRPr="00FA6A0E" w:rsidRDefault="00FA6A0E" w:rsidP="00FA6A0E">
            <w:pPr>
              <w:tabs>
                <w:tab w:val="left" w:pos="8190"/>
              </w:tabs>
              <w:rPr>
                <w:b/>
                <w:bCs/>
                <w:sz w:val="16"/>
                <w:szCs w:val="16"/>
              </w:rPr>
            </w:pPr>
            <w:r w:rsidRPr="00FA6A0E">
              <w:rPr>
                <w:sz w:val="16"/>
                <w:szCs w:val="16"/>
              </w:rPr>
              <w:t>Субсидия из резервного фонда Правительства Чукотского автономного округа в целях оказания единовременной материальной помощи гражданам, владеющим на праве собственности имуществом, в отношении которого предоставляется единовременная материальная помощь в связи с подтоплением (</w:t>
            </w:r>
            <w:proofErr w:type="spellStart"/>
            <w:r w:rsidRPr="00FA6A0E">
              <w:rPr>
                <w:sz w:val="16"/>
                <w:szCs w:val="16"/>
              </w:rPr>
              <w:t>софинансирование</w:t>
            </w:r>
            <w:proofErr w:type="spellEnd"/>
            <w:r w:rsidRPr="00FA6A0E">
              <w:rPr>
                <w:sz w:val="16"/>
                <w:szCs w:val="16"/>
              </w:rPr>
              <w:t xml:space="preserve"> обязательств за счет средств местного бюджета) (Социальное обеспечение и иные выплаты населению)</w:t>
            </w: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b/>
                <w:color w:val="0000FF"/>
                <w:sz w:val="16"/>
                <w:szCs w:val="16"/>
              </w:rPr>
              <w:t>2016-2027</w:t>
            </w:r>
          </w:p>
        </w:tc>
        <w:tc>
          <w:tcPr>
            <w:tcW w:w="1418" w:type="dxa"/>
            <w:shd w:val="clear" w:color="auto" w:fill="auto"/>
          </w:tcPr>
          <w:p w:rsidR="00FA6A0E" w:rsidRPr="00FA6A0E" w:rsidRDefault="00FA6A0E" w:rsidP="00FA6A0E">
            <w:pPr>
              <w:jc w:val="center"/>
              <w:rPr>
                <w:b/>
                <w:color w:val="0000FF"/>
                <w:sz w:val="16"/>
                <w:szCs w:val="16"/>
              </w:rPr>
            </w:pPr>
            <w:r w:rsidRPr="00FA6A0E">
              <w:rPr>
                <w:b/>
                <w:color w:val="0000FF"/>
                <w:sz w:val="16"/>
                <w:szCs w:val="16"/>
              </w:rPr>
              <w:t>24,1</w:t>
            </w:r>
          </w:p>
        </w:tc>
        <w:tc>
          <w:tcPr>
            <w:tcW w:w="1417" w:type="dxa"/>
            <w:shd w:val="clear" w:color="auto" w:fill="auto"/>
          </w:tcPr>
          <w:p w:rsidR="00FA6A0E" w:rsidRPr="00FA6A0E" w:rsidRDefault="00FA6A0E" w:rsidP="00FA6A0E">
            <w:pPr>
              <w:jc w:val="center"/>
              <w:rPr>
                <w:b/>
                <w:bCs/>
                <w:color w:val="0000FF"/>
                <w:sz w:val="16"/>
                <w:szCs w:val="16"/>
              </w:rPr>
            </w:pPr>
            <w:r w:rsidRPr="00FA6A0E">
              <w:rPr>
                <w:b/>
                <w:color w:val="0000FF"/>
                <w:sz w:val="16"/>
                <w:szCs w:val="16"/>
              </w:rPr>
              <w:t>0,0</w:t>
            </w:r>
          </w:p>
        </w:tc>
        <w:tc>
          <w:tcPr>
            <w:tcW w:w="1701" w:type="dxa"/>
            <w:shd w:val="clear" w:color="auto" w:fill="auto"/>
          </w:tcPr>
          <w:p w:rsidR="00FA6A0E" w:rsidRPr="00FA6A0E" w:rsidRDefault="00FA6A0E" w:rsidP="00FA6A0E">
            <w:pPr>
              <w:jc w:val="center"/>
              <w:rPr>
                <w:b/>
                <w:color w:val="0000FF"/>
                <w:sz w:val="16"/>
                <w:szCs w:val="16"/>
              </w:rPr>
            </w:pPr>
            <w:r w:rsidRPr="00FA6A0E">
              <w:rPr>
                <w:b/>
                <w:color w:val="0000FF"/>
                <w:sz w:val="16"/>
                <w:szCs w:val="16"/>
              </w:rPr>
              <w:t>24,1</w:t>
            </w:r>
          </w:p>
        </w:tc>
        <w:tc>
          <w:tcPr>
            <w:tcW w:w="1418" w:type="dxa"/>
            <w:shd w:val="clear" w:color="auto" w:fill="auto"/>
          </w:tcPr>
          <w:p w:rsidR="00FA6A0E" w:rsidRPr="00FA6A0E" w:rsidRDefault="00FA6A0E" w:rsidP="00FA6A0E">
            <w:pPr>
              <w:jc w:val="center"/>
              <w:rPr>
                <w:b/>
                <w:color w:val="0000FF"/>
                <w:sz w:val="16"/>
                <w:szCs w:val="16"/>
              </w:rPr>
            </w:pPr>
            <w:r w:rsidRPr="00FA6A0E">
              <w:rPr>
                <w:b/>
                <w:color w:val="0000FF"/>
                <w:sz w:val="16"/>
                <w:szCs w:val="16"/>
              </w:rPr>
              <w:t>0,0</w:t>
            </w:r>
          </w:p>
        </w:tc>
        <w:tc>
          <w:tcPr>
            <w:tcW w:w="1134" w:type="dxa"/>
            <w:vMerge w:val="restart"/>
            <w:shd w:val="clear" w:color="auto" w:fill="auto"/>
          </w:tcPr>
          <w:p w:rsidR="00FA6A0E" w:rsidRPr="00FA6A0E" w:rsidRDefault="00FA6A0E" w:rsidP="00FA6A0E">
            <w:pPr>
              <w:tabs>
                <w:tab w:val="left" w:pos="8190"/>
              </w:tabs>
              <w:jc w:val="center"/>
              <w:rPr>
                <w:b/>
                <w:bCs/>
                <w:sz w:val="16"/>
                <w:szCs w:val="16"/>
              </w:rPr>
            </w:pPr>
            <w:r w:rsidRPr="00FA6A0E">
              <w:rPr>
                <w:bCs/>
                <w:sz w:val="16"/>
                <w:szCs w:val="16"/>
              </w:rPr>
              <w:t>УСП</w:t>
            </w:r>
          </w:p>
        </w:tc>
      </w:tr>
      <w:tr w:rsidR="00FA6A0E" w:rsidRPr="00FA6A0E" w:rsidTr="00CB72CF">
        <w:trPr>
          <w:trHeight w:val="224"/>
        </w:trPr>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FF0000"/>
                <w:sz w:val="16"/>
                <w:szCs w:val="16"/>
              </w:rPr>
            </w:pPr>
            <w:r w:rsidRPr="00FA6A0E">
              <w:rPr>
                <w:color w:val="FF0000"/>
                <w:sz w:val="16"/>
                <w:szCs w:val="16"/>
              </w:rPr>
              <w:t>2024</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24,1</w:t>
            </w:r>
          </w:p>
        </w:tc>
        <w:tc>
          <w:tcPr>
            <w:tcW w:w="1417" w:type="dxa"/>
            <w:shd w:val="clear" w:color="auto" w:fill="auto"/>
          </w:tcPr>
          <w:p w:rsidR="00FA6A0E" w:rsidRPr="00FA6A0E" w:rsidRDefault="00FA6A0E" w:rsidP="00FA6A0E">
            <w:pPr>
              <w:jc w:val="center"/>
              <w:rPr>
                <w:bCs/>
                <w:color w:val="FF0000"/>
                <w:sz w:val="16"/>
                <w:szCs w:val="16"/>
              </w:rPr>
            </w:pPr>
            <w:r w:rsidRPr="00FA6A0E">
              <w:rPr>
                <w:color w:val="FF0000"/>
                <w:sz w:val="16"/>
                <w:szCs w:val="16"/>
              </w:rPr>
              <w:t>0,0</w:t>
            </w:r>
          </w:p>
        </w:tc>
        <w:tc>
          <w:tcPr>
            <w:tcW w:w="1701" w:type="dxa"/>
            <w:shd w:val="clear" w:color="auto" w:fill="auto"/>
          </w:tcPr>
          <w:p w:rsidR="00FA6A0E" w:rsidRPr="00FA6A0E" w:rsidRDefault="00FA6A0E" w:rsidP="00FA6A0E">
            <w:pPr>
              <w:jc w:val="center"/>
              <w:rPr>
                <w:color w:val="FF0000"/>
                <w:sz w:val="16"/>
                <w:szCs w:val="16"/>
              </w:rPr>
            </w:pPr>
            <w:r w:rsidRPr="00FA6A0E">
              <w:rPr>
                <w:color w:val="FF0000"/>
                <w:sz w:val="16"/>
                <w:szCs w:val="16"/>
              </w:rPr>
              <w:t>24,1</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rPr>
          <w:trHeight w:val="224"/>
        </w:trPr>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2025</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rPr>
          <w:trHeight w:val="224"/>
        </w:trPr>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rPr>
          <w:trHeight w:val="224"/>
        </w:trPr>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c>
          <w:tcPr>
            <w:tcW w:w="250" w:type="dxa"/>
            <w:vMerge w:val="restart"/>
            <w:shd w:val="clear" w:color="auto" w:fill="auto"/>
          </w:tcPr>
          <w:p w:rsidR="00FA6A0E" w:rsidRPr="00FA6A0E" w:rsidRDefault="00FA6A0E" w:rsidP="00FA6A0E">
            <w:pPr>
              <w:tabs>
                <w:tab w:val="left" w:pos="8190"/>
              </w:tabs>
              <w:jc w:val="center"/>
              <w:rPr>
                <w:b/>
                <w:sz w:val="16"/>
                <w:szCs w:val="16"/>
              </w:rPr>
            </w:pPr>
            <w:r w:rsidRPr="00FA6A0E">
              <w:rPr>
                <w:bCs/>
                <w:sz w:val="16"/>
                <w:szCs w:val="16"/>
              </w:rPr>
              <w:t>2.</w:t>
            </w:r>
          </w:p>
        </w:tc>
        <w:tc>
          <w:tcPr>
            <w:tcW w:w="1276" w:type="dxa"/>
            <w:gridSpan w:val="2"/>
            <w:vMerge w:val="restart"/>
            <w:shd w:val="clear" w:color="auto" w:fill="auto"/>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01.1.02</w:t>
            </w:r>
          </w:p>
          <w:p w:rsidR="00FA6A0E" w:rsidRPr="00FA6A0E" w:rsidRDefault="00FA6A0E" w:rsidP="00FA6A0E">
            <w:pPr>
              <w:widowControl w:val="0"/>
              <w:autoSpaceDE w:val="0"/>
              <w:autoSpaceDN w:val="0"/>
              <w:adjustRightInd w:val="0"/>
              <w:jc w:val="center"/>
              <w:rPr>
                <w:b/>
                <w:sz w:val="16"/>
                <w:szCs w:val="16"/>
              </w:rPr>
            </w:pPr>
            <w:r w:rsidRPr="00FA6A0E">
              <w:rPr>
                <w:b/>
                <w:sz w:val="16"/>
                <w:szCs w:val="16"/>
              </w:rPr>
              <w:t>Основное мероприятие:</w:t>
            </w:r>
          </w:p>
          <w:p w:rsidR="00FA6A0E" w:rsidRPr="00FA6A0E" w:rsidRDefault="00FA6A0E" w:rsidP="00FA6A0E">
            <w:pPr>
              <w:widowControl w:val="0"/>
              <w:autoSpaceDE w:val="0"/>
              <w:autoSpaceDN w:val="0"/>
              <w:adjustRightInd w:val="0"/>
              <w:jc w:val="center"/>
              <w:rPr>
                <w:sz w:val="16"/>
                <w:szCs w:val="16"/>
              </w:rPr>
            </w:pPr>
            <w:r w:rsidRPr="00FA6A0E">
              <w:rPr>
                <w:sz w:val="16"/>
                <w:szCs w:val="16"/>
              </w:rPr>
              <w:t>Предоставление выплат и компенсаций за услуги, предусмотренные гарантированным перечнем услуг по погребению</w:t>
            </w:r>
          </w:p>
        </w:tc>
        <w:tc>
          <w:tcPr>
            <w:tcW w:w="1559"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2016-2027</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97 604,6</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bCs/>
                <w:color w:val="0000FF"/>
                <w:sz w:val="16"/>
                <w:szCs w:val="16"/>
              </w:rPr>
              <w:t>3 969,8</w:t>
            </w:r>
          </w:p>
        </w:tc>
        <w:tc>
          <w:tcPr>
            <w:tcW w:w="1701" w:type="dxa"/>
            <w:shd w:val="clear" w:color="auto" w:fill="auto"/>
          </w:tcPr>
          <w:p w:rsidR="00FA6A0E" w:rsidRPr="00FA6A0E" w:rsidRDefault="00FA6A0E" w:rsidP="00FA6A0E">
            <w:pPr>
              <w:jc w:val="center"/>
              <w:rPr>
                <w:b/>
                <w:color w:val="0000FF"/>
                <w:sz w:val="16"/>
                <w:szCs w:val="16"/>
              </w:rPr>
            </w:pPr>
            <w:r w:rsidRPr="00FA6A0E">
              <w:rPr>
                <w:b/>
                <w:color w:val="0000FF"/>
                <w:sz w:val="16"/>
                <w:szCs w:val="16"/>
              </w:rPr>
              <w:t>35 340,8</w:t>
            </w:r>
          </w:p>
        </w:tc>
        <w:tc>
          <w:tcPr>
            <w:tcW w:w="1418" w:type="dxa"/>
            <w:shd w:val="clear" w:color="auto" w:fill="auto"/>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58 294,0</w:t>
            </w:r>
          </w:p>
        </w:tc>
        <w:tc>
          <w:tcPr>
            <w:tcW w:w="1134" w:type="dxa"/>
            <w:vMerge w:val="restart"/>
            <w:shd w:val="clear" w:color="auto" w:fill="auto"/>
          </w:tcPr>
          <w:p w:rsidR="00FA6A0E" w:rsidRPr="00FA6A0E" w:rsidRDefault="00FA6A0E" w:rsidP="00FA6A0E">
            <w:pPr>
              <w:tabs>
                <w:tab w:val="left" w:pos="8190"/>
              </w:tabs>
              <w:jc w:val="center"/>
              <w:rPr>
                <w:sz w:val="16"/>
                <w:szCs w:val="16"/>
              </w:rPr>
            </w:pPr>
          </w:p>
          <w:p w:rsidR="00FA6A0E" w:rsidRPr="00FA6A0E" w:rsidRDefault="00FA6A0E" w:rsidP="00FA6A0E">
            <w:pPr>
              <w:tabs>
                <w:tab w:val="left" w:pos="8190"/>
              </w:tabs>
              <w:jc w:val="center"/>
              <w:rPr>
                <w:sz w:val="16"/>
                <w:szCs w:val="16"/>
              </w:rPr>
            </w:pPr>
          </w:p>
          <w:p w:rsidR="00FA6A0E" w:rsidRPr="00FA6A0E" w:rsidRDefault="00FA6A0E" w:rsidP="00FA6A0E">
            <w:pPr>
              <w:tabs>
                <w:tab w:val="left" w:pos="8190"/>
              </w:tabs>
              <w:jc w:val="center"/>
              <w:rPr>
                <w:sz w:val="16"/>
                <w:szCs w:val="16"/>
              </w:rPr>
            </w:pPr>
          </w:p>
          <w:p w:rsidR="00FA6A0E" w:rsidRPr="00FA6A0E" w:rsidRDefault="00FA6A0E" w:rsidP="00FA6A0E">
            <w:pPr>
              <w:tabs>
                <w:tab w:val="left" w:pos="8190"/>
              </w:tabs>
              <w:jc w:val="center"/>
              <w:rPr>
                <w:b/>
                <w:sz w:val="16"/>
                <w:szCs w:val="16"/>
              </w:rPr>
            </w:pPr>
            <w:r w:rsidRPr="00FA6A0E">
              <w:rPr>
                <w:sz w:val="16"/>
                <w:szCs w:val="16"/>
              </w:rPr>
              <w:t>УСХП</w:t>
            </w:r>
          </w:p>
        </w:tc>
      </w:tr>
      <w:tr w:rsidR="00FA6A0E" w:rsidRPr="00FA6A0E" w:rsidTr="00CB72CF">
        <w:tc>
          <w:tcPr>
            <w:tcW w:w="250" w:type="dxa"/>
            <w:vMerge/>
            <w:shd w:val="clear" w:color="auto" w:fill="auto"/>
          </w:tcPr>
          <w:p w:rsidR="00FA6A0E" w:rsidRPr="00FA6A0E" w:rsidRDefault="00FA6A0E" w:rsidP="00FA6A0E">
            <w:pPr>
              <w:tabs>
                <w:tab w:val="left" w:pos="8190"/>
              </w:tabs>
              <w:jc w:val="center"/>
              <w:rPr>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2016</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3 824,0</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1 919,5</w:t>
            </w:r>
          </w:p>
        </w:tc>
        <w:tc>
          <w:tcPr>
            <w:tcW w:w="1418" w:type="dxa"/>
            <w:shd w:val="clear" w:color="auto" w:fill="auto"/>
          </w:tcPr>
          <w:p w:rsidR="00FA6A0E" w:rsidRPr="00FA6A0E" w:rsidRDefault="00FA6A0E" w:rsidP="00FA6A0E">
            <w:pPr>
              <w:jc w:val="center"/>
              <w:rPr>
                <w:sz w:val="16"/>
                <w:szCs w:val="16"/>
              </w:rPr>
            </w:pPr>
            <w:r w:rsidRPr="00FA6A0E">
              <w:rPr>
                <w:sz w:val="16"/>
                <w:szCs w:val="16"/>
              </w:rPr>
              <w:t>1 904,5</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2017</w:t>
            </w:r>
          </w:p>
        </w:tc>
        <w:tc>
          <w:tcPr>
            <w:tcW w:w="1418" w:type="dxa"/>
            <w:shd w:val="clear" w:color="auto" w:fill="auto"/>
          </w:tcPr>
          <w:p w:rsidR="00FA6A0E" w:rsidRPr="00FA6A0E" w:rsidRDefault="00FA6A0E" w:rsidP="00FA6A0E">
            <w:pPr>
              <w:jc w:val="center"/>
              <w:rPr>
                <w:sz w:val="16"/>
                <w:szCs w:val="16"/>
              </w:rPr>
            </w:pPr>
            <w:r w:rsidRPr="00FA6A0E">
              <w:rPr>
                <w:sz w:val="16"/>
                <w:szCs w:val="16"/>
              </w:rPr>
              <w:t>5 966,5</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2 600,0</w:t>
            </w:r>
          </w:p>
        </w:tc>
        <w:tc>
          <w:tcPr>
            <w:tcW w:w="1418"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3 366,5</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2018</w:t>
            </w:r>
          </w:p>
        </w:tc>
        <w:tc>
          <w:tcPr>
            <w:tcW w:w="1418" w:type="dxa"/>
            <w:shd w:val="clear" w:color="auto" w:fill="auto"/>
          </w:tcPr>
          <w:p w:rsidR="00FA6A0E" w:rsidRPr="00FA6A0E" w:rsidRDefault="00FA6A0E" w:rsidP="00FA6A0E">
            <w:pPr>
              <w:jc w:val="center"/>
              <w:rPr>
                <w:sz w:val="16"/>
                <w:szCs w:val="16"/>
              </w:rPr>
            </w:pPr>
            <w:r w:rsidRPr="00FA6A0E">
              <w:rPr>
                <w:sz w:val="16"/>
                <w:szCs w:val="16"/>
              </w:rPr>
              <w:t>10 238,1</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4 720,0</w:t>
            </w:r>
          </w:p>
        </w:tc>
        <w:tc>
          <w:tcPr>
            <w:tcW w:w="1418"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5 518,1</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2019</w:t>
            </w:r>
          </w:p>
        </w:tc>
        <w:tc>
          <w:tcPr>
            <w:tcW w:w="1418" w:type="dxa"/>
            <w:shd w:val="clear" w:color="auto" w:fill="auto"/>
          </w:tcPr>
          <w:p w:rsidR="00FA6A0E" w:rsidRPr="00FA6A0E" w:rsidRDefault="00FA6A0E" w:rsidP="00FA6A0E">
            <w:pPr>
              <w:jc w:val="center"/>
              <w:rPr>
                <w:sz w:val="16"/>
                <w:szCs w:val="16"/>
              </w:rPr>
            </w:pPr>
            <w:r w:rsidRPr="00FA6A0E">
              <w:rPr>
                <w:sz w:val="16"/>
                <w:szCs w:val="16"/>
              </w:rPr>
              <w:t>9 575,0</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4 056,9</w:t>
            </w:r>
          </w:p>
        </w:tc>
        <w:tc>
          <w:tcPr>
            <w:tcW w:w="1418" w:type="dxa"/>
            <w:shd w:val="clear" w:color="auto" w:fill="auto"/>
          </w:tcPr>
          <w:p w:rsidR="00FA6A0E" w:rsidRPr="00FA6A0E" w:rsidRDefault="00FA6A0E" w:rsidP="00FA6A0E">
            <w:pPr>
              <w:jc w:val="center"/>
              <w:rPr>
                <w:sz w:val="16"/>
                <w:szCs w:val="16"/>
              </w:rPr>
            </w:pPr>
            <w:r w:rsidRPr="00FA6A0E">
              <w:rPr>
                <w:sz w:val="16"/>
                <w:szCs w:val="16"/>
              </w:rPr>
              <w:t>5 518,1</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2020</w:t>
            </w:r>
          </w:p>
        </w:tc>
        <w:tc>
          <w:tcPr>
            <w:tcW w:w="1418" w:type="dxa"/>
            <w:shd w:val="clear" w:color="auto" w:fill="auto"/>
          </w:tcPr>
          <w:p w:rsidR="00FA6A0E" w:rsidRPr="00FA6A0E" w:rsidRDefault="00FA6A0E" w:rsidP="00FA6A0E">
            <w:pPr>
              <w:jc w:val="center"/>
              <w:rPr>
                <w:sz w:val="16"/>
                <w:szCs w:val="16"/>
              </w:rPr>
            </w:pPr>
            <w:r w:rsidRPr="00FA6A0E">
              <w:rPr>
                <w:sz w:val="16"/>
                <w:szCs w:val="16"/>
              </w:rPr>
              <w:t>7 381,9</w:t>
            </w:r>
          </w:p>
        </w:tc>
        <w:tc>
          <w:tcPr>
            <w:tcW w:w="1417"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2 704,1</w:t>
            </w:r>
          </w:p>
        </w:tc>
        <w:tc>
          <w:tcPr>
            <w:tcW w:w="1418" w:type="dxa"/>
            <w:shd w:val="clear" w:color="auto" w:fill="auto"/>
          </w:tcPr>
          <w:p w:rsidR="00FA6A0E" w:rsidRPr="00FA6A0E" w:rsidRDefault="00FA6A0E" w:rsidP="00FA6A0E">
            <w:pPr>
              <w:jc w:val="center"/>
              <w:rPr>
                <w:sz w:val="16"/>
                <w:szCs w:val="16"/>
              </w:rPr>
            </w:pPr>
            <w:r w:rsidRPr="00FA6A0E">
              <w:rPr>
                <w:sz w:val="16"/>
                <w:szCs w:val="16"/>
              </w:rPr>
              <w:t>4 677,8</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2021</w:t>
            </w:r>
          </w:p>
        </w:tc>
        <w:tc>
          <w:tcPr>
            <w:tcW w:w="1418" w:type="dxa"/>
            <w:shd w:val="clear" w:color="auto" w:fill="auto"/>
          </w:tcPr>
          <w:p w:rsidR="00FA6A0E" w:rsidRPr="00FA6A0E" w:rsidRDefault="00FA6A0E" w:rsidP="00FA6A0E">
            <w:pPr>
              <w:jc w:val="center"/>
              <w:rPr>
                <w:sz w:val="16"/>
                <w:szCs w:val="16"/>
              </w:rPr>
            </w:pPr>
            <w:r w:rsidRPr="00FA6A0E">
              <w:rPr>
                <w:sz w:val="16"/>
                <w:szCs w:val="16"/>
              </w:rPr>
              <w:t>9 232,4</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3 492,7</w:t>
            </w:r>
          </w:p>
        </w:tc>
        <w:tc>
          <w:tcPr>
            <w:tcW w:w="1418" w:type="dxa"/>
            <w:shd w:val="clear" w:color="auto" w:fill="auto"/>
          </w:tcPr>
          <w:p w:rsidR="00FA6A0E" w:rsidRPr="00FA6A0E" w:rsidRDefault="00FA6A0E" w:rsidP="00FA6A0E">
            <w:pPr>
              <w:jc w:val="center"/>
              <w:rPr>
                <w:sz w:val="16"/>
                <w:szCs w:val="16"/>
              </w:rPr>
            </w:pPr>
            <w:r w:rsidRPr="00FA6A0E">
              <w:rPr>
                <w:sz w:val="16"/>
                <w:szCs w:val="16"/>
              </w:rPr>
              <w:t>5 739,7</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10 774,6</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3 370,1</w:t>
            </w:r>
          </w:p>
        </w:tc>
        <w:tc>
          <w:tcPr>
            <w:tcW w:w="1418" w:type="dxa"/>
            <w:shd w:val="clear" w:color="auto" w:fill="auto"/>
          </w:tcPr>
          <w:p w:rsidR="00FA6A0E" w:rsidRPr="00FA6A0E" w:rsidRDefault="00FA6A0E" w:rsidP="00FA6A0E">
            <w:pPr>
              <w:jc w:val="center"/>
              <w:rPr>
                <w:sz w:val="16"/>
                <w:szCs w:val="16"/>
              </w:rPr>
            </w:pPr>
            <w:r w:rsidRPr="00FA6A0E">
              <w:rPr>
                <w:sz w:val="16"/>
                <w:szCs w:val="16"/>
              </w:rPr>
              <w:t>7 404,5</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10 189,0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3 159,0</w:t>
            </w:r>
          </w:p>
        </w:tc>
        <w:tc>
          <w:tcPr>
            <w:tcW w:w="1418" w:type="dxa"/>
            <w:shd w:val="clear" w:color="auto" w:fill="auto"/>
          </w:tcPr>
          <w:p w:rsidR="00FA6A0E" w:rsidRPr="00FA6A0E" w:rsidRDefault="00FA6A0E" w:rsidP="00FA6A0E">
            <w:pPr>
              <w:jc w:val="center"/>
              <w:rPr>
                <w:sz w:val="16"/>
                <w:szCs w:val="16"/>
              </w:rPr>
            </w:pPr>
            <w:r w:rsidRPr="00FA6A0E">
              <w:rPr>
                <w:sz w:val="16"/>
                <w:szCs w:val="16"/>
              </w:rPr>
              <w:t>7 030,0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FF0000"/>
                <w:sz w:val="16"/>
                <w:szCs w:val="16"/>
              </w:rPr>
            </w:pPr>
            <w:r w:rsidRPr="00FA6A0E">
              <w:rPr>
                <w:color w:val="FF0000"/>
                <w:sz w:val="16"/>
                <w:szCs w:val="16"/>
              </w:rPr>
              <w:t>2024</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13 579,1</w:t>
            </w:r>
          </w:p>
        </w:tc>
        <w:tc>
          <w:tcPr>
            <w:tcW w:w="1417" w:type="dxa"/>
            <w:shd w:val="clear" w:color="auto" w:fill="auto"/>
          </w:tcPr>
          <w:p w:rsidR="00FA6A0E" w:rsidRPr="00FA6A0E" w:rsidRDefault="00FA6A0E" w:rsidP="00FA6A0E">
            <w:pPr>
              <w:jc w:val="center"/>
              <w:rPr>
                <w:bCs/>
                <w:color w:val="FF0000"/>
                <w:sz w:val="16"/>
                <w:szCs w:val="16"/>
              </w:rPr>
            </w:pPr>
            <w:r w:rsidRPr="00FA6A0E">
              <w:rPr>
                <w:bCs/>
                <w:color w:val="FF0000"/>
                <w:sz w:val="16"/>
                <w:szCs w:val="16"/>
              </w:rPr>
              <w:t>389,4</w:t>
            </w:r>
          </w:p>
        </w:tc>
        <w:tc>
          <w:tcPr>
            <w:tcW w:w="1701" w:type="dxa"/>
            <w:shd w:val="clear" w:color="auto" w:fill="auto"/>
          </w:tcPr>
          <w:p w:rsidR="00FA6A0E" w:rsidRPr="00FA6A0E" w:rsidRDefault="00FA6A0E" w:rsidP="00FA6A0E">
            <w:pPr>
              <w:jc w:val="center"/>
              <w:rPr>
                <w:color w:val="FF0000"/>
                <w:sz w:val="16"/>
                <w:szCs w:val="16"/>
              </w:rPr>
            </w:pPr>
            <w:r w:rsidRPr="00FA6A0E">
              <w:rPr>
                <w:color w:val="FF0000"/>
                <w:sz w:val="16"/>
                <w:szCs w:val="16"/>
              </w:rPr>
              <w:t>4 800,6</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8 389,1</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0000FF"/>
                <w:sz w:val="16"/>
                <w:szCs w:val="16"/>
              </w:rPr>
            </w:pPr>
            <w:r w:rsidRPr="00FA6A0E">
              <w:rPr>
                <w:color w:val="0000FF"/>
                <w:sz w:val="16"/>
                <w:szCs w:val="16"/>
              </w:rPr>
              <w:t>2025</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16 844,0</w:t>
            </w:r>
          </w:p>
        </w:tc>
        <w:tc>
          <w:tcPr>
            <w:tcW w:w="1417" w:type="dxa"/>
            <w:shd w:val="clear" w:color="auto" w:fill="auto"/>
          </w:tcPr>
          <w:p w:rsidR="00FA6A0E" w:rsidRPr="00FA6A0E" w:rsidRDefault="00FA6A0E" w:rsidP="00FA6A0E">
            <w:pPr>
              <w:jc w:val="center"/>
              <w:rPr>
                <w:bCs/>
                <w:color w:val="0000FF"/>
                <w:sz w:val="16"/>
                <w:szCs w:val="16"/>
              </w:rPr>
            </w:pPr>
            <w:r w:rsidRPr="00FA6A0E">
              <w:rPr>
                <w:bCs/>
                <w:color w:val="0000FF"/>
                <w:sz w:val="16"/>
                <w:szCs w:val="16"/>
              </w:rPr>
              <w:t>3 580,4</w:t>
            </w:r>
          </w:p>
        </w:tc>
        <w:tc>
          <w:tcPr>
            <w:tcW w:w="1701" w:type="dxa"/>
            <w:shd w:val="clear" w:color="auto" w:fill="auto"/>
          </w:tcPr>
          <w:p w:rsidR="00FA6A0E" w:rsidRPr="00FA6A0E" w:rsidRDefault="00FA6A0E" w:rsidP="00FA6A0E">
            <w:pPr>
              <w:jc w:val="center"/>
              <w:rPr>
                <w:color w:val="0000FF"/>
                <w:sz w:val="16"/>
                <w:szCs w:val="16"/>
              </w:rPr>
            </w:pPr>
            <w:r w:rsidRPr="00FA6A0E">
              <w:rPr>
                <w:color w:val="0000FF"/>
                <w:sz w:val="16"/>
                <w:szCs w:val="16"/>
              </w:rPr>
              <w:t>4 517,9</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8 745,7</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c>
          <w:tcPr>
            <w:tcW w:w="250" w:type="dxa"/>
            <w:vMerge w:val="restart"/>
            <w:shd w:val="clear" w:color="auto" w:fill="auto"/>
          </w:tcPr>
          <w:p w:rsidR="00FA6A0E" w:rsidRPr="00FA6A0E" w:rsidRDefault="00FA6A0E" w:rsidP="00FA6A0E">
            <w:pPr>
              <w:tabs>
                <w:tab w:val="left" w:pos="8190"/>
              </w:tabs>
              <w:jc w:val="center"/>
              <w:rPr>
                <w:bCs/>
                <w:sz w:val="16"/>
                <w:szCs w:val="16"/>
              </w:rPr>
            </w:pPr>
            <w:r w:rsidRPr="00FA6A0E">
              <w:rPr>
                <w:bCs/>
                <w:sz w:val="16"/>
                <w:szCs w:val="16"/>
              </w:rPr>
              <w:t>2.1.</w:t>
            </w:r>
          </w:p>
        </w:tc>
        <w:tc>
          <w:tcPr>
            <w:tcW w:w="1276" w:type="dxa"/>
            <w:gridSpan w:val="2"/>
            <w:vMerge w:val="restart"/>
            <w:shd w:val="clear" w:color="auto" w:fill="auto"/>
          </w:tcPr>
          <w:p w:rsidR="00FA6A0E" w:rsidRPr="00FA6A0E" w:rsidRDefault="00FA6A0E" w:rsidP="00FA6A0E">
            <w:pPr>
              <w:tabs>
                <w:tab w:val="left" w:pos="8190"/>
              </w:tabs>
              <w:jc w:val="center"/>
              <w:rPr>
                <w:bCs/>
                <w:sz w:val="16"/>
                <w:szCs w:val="16"/>
              </w:rPr>
            </w:pPr>
            <w:r w:rsidRPr="00FA6A0E">
              <w:rPr>
                <w:bCs/>
                <w:sz w:val="16"/>
                <w:szCs w:val="16"/>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1559"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2016-2027</w:t>
            </w:r>
          </w:p>
        </w:tc>
        <w:tc>
          <w:tcPr>
            <w:tcW w:w="1418" w:type="dxa"/>
            <w:shd w:val="clear" w:color="auto" w:fill="auto"/>
          </w:tcPr>
          <w:p w:rsidR="00FA6A0E" w:rsidRPr="00FA6A0E" w:rsidRDefault="00FA6A0E" w:rsidP="00FA6A0E">
            <w:pPr>
              <w:jc w:val="center"/>
              <w:rPr>
                <w:b/>
                <w:color w:val="0000FF"/>
                <w:sz w:val="16"/>
                <w:szCs w:val="16"/>
              </w:rPr>
            </w:pPr>
            <w:r w:rsidRPr="00FA6A0E">
              <w:rPr>
                <w:b/>
                <w:color w:val="0000FF"/>
                <w:sz w:val="16"/>
                <w:szCs w:val="16"/>
              </w:rPr>
              <w:t>35 320,9</w:t>
            </w:r>
          </w:p>
        </w:tc>
        <w:tc>
          <w:tcPr>
            <w:tcW w:w="1417" w:type="dxa"/>
            <w:shd w:val="clear" w:color="auto" w:fill="auto"/>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0,0</w:t>
            </w:r>
          </w:p>
        </w:tc>
        <w:tc>
          <w:tcPr>
            <w:tcW w:w="1701" w:type="dxa"/>
            <w:shd w:val="clear" w:color="auto" w:fill="auto"/>
          </w:tcPr>
          <w:p w:rsidR="00FA6A0E" w:rsidRPr="00FA6A0E" w:rsidRDefault="00FA6A0E" w:rsidP="00FA6A0E">
            <w:pPr>
              <w:jc w:val="center"/>
              <w:rPr>
                <w:b/>
                <w:color w:val="0000FF"/>
                <w:sz w:val="16"/>
                <w:szCs w:val="16"/>
              </w:rPr>
            </w:pPr>
            <w:r w:rsidRPr="00FA6A0E">
              <w:rPr>
                <w:b/>
                <w:color w:val="0000FF"/>
                <w:sz w:val="16"/>
                <w:szCs w:val="16"/>
              </w:rPr>
              <w:t>35 320,9</w:t>
            </w:r>
          </w:p>
        </w:tc>
        <w:tc>
          <w:tcPr>
            <w:tcW w:w="1418" w:type="dxa"/>
            <w:shd w:val="clear" w:color="auto" w:fill="auto"/>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0,0</w:t>
            </w:r>
          </w:p>
        </w:tc>
        <w:tc>
          <w:tcPr>
            <w:tcW w:w="1134" w:type="dxa"/>
            <w:vMerge w:val="restart"/>
            <w:shd w:val="clear" w:color="auto" w:fill="auto"/>
          </w:tcPr>
          <w:p w:rsidR="00FA6A0E" w:rsidRPr="00FA6A0E" w:rsidRDefault="00FA6A0E" w:rsidP="00FA6A0E">
            <w:pPr>
              <w:tabs>
                <w:tab w:val="left" w:pos="8190"/>
              </w:tabs>
              <w:jc w:val="center"/>
              <w:rPr>
                <w:sz w:val="16"/>
                <w:szCs w:val="16"/>
              </w:rPr>
            </w:pPr>
          </w:p>
          <w:p w:rsidR="00FA6A0E" w:rsidRPr="00FA6A0E" w:rsidRDefault="00FA6A0E" w:rsidP="00FA6A0E">
            <w:pPr>
              <w:tabs>
                <w:tab w:val="left" w:pos="8190"/>
              </w:tabs>
              <w:jc w:val="center"/>
              <w:rPr>
                <w:sz w:val="16"/>
                <w:szCs w:val="16"/>
              </w:rPr>
            </w:pPr>
          </w:p>
          <w:p w:rsidR="00FA6A0E" w:rsidRPr="00FA6A0E" w:rsidRDefault="00FA6A0E" w:rsidP="00FA6A0E">
            <w:pPr>
              <w:tabs>
                <w:tab w:val="left" w:pos="8190"/>
              </w:tabs>
              <w:jc w:val="center"/>
              <w:rPr>
                <w:b/>
                <w:bCs/>
                <w:sz w:val="16"/>
                <w:szCs w:val="16"/>
              </w:rPr>
            </w:pPr>
            <w:r w:rsidRPr="00FA6A0E">
              <w:rPr>
                <w:sz w:val="16"/>
                <w:szCs w:val="16"/>
              </w:rPr>
              <w:t>УСХП</w:t>
            </w:r>
          </w:p>
        </w:tc>
      </w:tr>
      <w:tr w:rsidR="00FA6A0E" w:rsidRPr="00FA6A0E" w:rsidTr="00CB72CF">
        <w:tc>
          <w:tcPr>
            <w:tcW w:w="250" w:type="dxa"/>
            <w:vMerge/>
            <w:shd w:val="clear" w:color="auto" w:fill="auto"/>
          </w:tcPr>
          <w:p w:rsidR="00FA6A0E" w:rsidRPr="00FA6A0E" w:rsidRDefault="00FA6A0E" w:rsidP="00FA6A0E">
            <w:pPr>
              <w:tabs>
                <w:tab w:val="left" w:pos="8190"/>
              </w:tabs>
              <w:jc w:val="center"/>
              <w:rPr>
                <w:bCs/>
                <w:sz w:val="16"/>
                <w:szCs w:val="16"/>
              </w:rPr>
            </w:pPr>
          </w:p>
        </w:tc>
        <w:tc>
          <w:tcPr>
            <w:tcW w:w="1276" w:type="dxa"/>
            <w:gridSpan w:val="2"/>
            <w:vMerge/>
            <w:shd w:val="clear" w:color="auto" w:fill="auto"/>
          </w:tcPr>
          <w:p w:rsidR="00FA6A0E" w:rsidRPr="00FA6A0E" w:rsidRDefault="00FA6A0E" w:rsidP="00FA6A0E">
            <w:pPr>
              <w:tabs>
                <w:tab w:val="left" w:pos="8190"/>
              </w:tabs>
              <w:jc w:val="center"/>
              <w:rPr>
                <w:bCs/>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2016</w:t>
            </w:r>
          </w:p>
        </w:tc>
        <w:tc>
          <w:tcPr>
            <w:tcW w:w="1418" w:type="dxa"/>
            <w:shd w:val="clear" w:color="auto" w:fill="auto"/>
          </w:tcPr>
          <w:p w:rsidR="00FA6A0E" w:rsidRPr="00FA6A0E" w:rsidRDefault="00FA6A0E" w:rsidP="00FA6A0E">
            <w:pPr>
              <w:jc w:val="center"/>
              <w:rPr>
                <w:sz w:val="16"/>
                <w:szCs w:val="16"/>
              </w:rPr>
            </w:pPr>
            <w:r w:rsidRPr="00FA6A0E">
              <w:rPr>
                <w:sz w:val="16"/>
                <w:szCs w:val="16"/>
              </w:rPr>
              <w:t>1 919,5</w:t>
            </w:r>
          </w:p>
        </w:tc>
        <w:tc>
          <w:tcPr>
            <w:tcW w:w="1417"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1 919,5</w:t>
            </w:r>
          </w:p>
        </w:tc>
        <w:tc>
          <w:tcPr>
            <w:tcW w:w="1418"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c>
          <w:tcPr>
            <w:tcW w:w="250" w:type="dxa"/>
            <w:vMerge/>
            <w:shd w:val="clear" w:color="auto" w:fill="auto"/>
          </w:tcPr>
          <w:p w:rsidR="00FA6A0E" w:rsidRPr="00FA6A0E" w:rsidRDefault="00FA6A0E" w:rsidP="00FA6A0E">
            <w:pPr>
              <w:tabs>
                <w:tab w:val="left" w:pos="8190"/>
              </w:tabs>
              <w:jc w:val="center"/>
              <w:rPr>
                <w:bCs/>
                <w:sz w:val="16"/>
                <w:szCs w:val="16"/>
              </w:rPr>
            </w:pPr>
          </w:p>
        </w:tc>
        <w:tc>
          <w:tcPr>
            <w:tcW w:w="1276" w:type="dxa"/>
            <w:gridSpan w:val="2"/>
            <w:vMerge/>
            <w:shd w:val="clear" w:color="auto" w:fill="auto"/>
          </w:tcPr>
          <w:p w:rsidR="00FA6A0E" w:rsidRPr="00FA6A0E" w:rsidRDefault="00FA6A0E" w:rsidP="00FA6A0E">
            <w:pPr>
              <w:tabs>
                <w:tab w:val="left" w:pos="8190"/>
              </w:tabs>
              <w:jc w:val="center"/>
              <w:rPr>
                <w:bCs/>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2017</w:t>
            </w:r>
          </w:p>
        </w:tc>
        <w:tc>
          <w:tcPr>
            <w:tcW w:w="1418" w:type="dxa"/>
            <w:shd w:val="clear" w:color="auto" w:fill="auto"/>
          </w:tcPr>
          <w:p w:rsidR="00FA6A0E" w:rsidRPr="00FA6A0E" w:rsidRDefault="00FA6A0E" w:rsidP="00FA6A0E">
            <w:pPr>
              <w:jc w:val="center"/>
              <w:rPr>
                <w:sz w:val="16"/>
                <w:szCs w:val="16"/>
              </w:rPr>
            </w:pPr>
            <w:r w:rsidRPr="00FA6A0E">
              <w:rPr>
                <w:sz w:val="16"/>
                <w:szCs w:val="16"/>
              </w:rPr>
              <w:t>2 600,0</w:t>
            </w:r>
          </w:p>
        </w:tc>
        <w:tc>
          <w:tcPr>
            <w:tcW w:w="1417"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2 600,0</w:t>
            </w:r>
          </w:p>
        </w:tc>
        <w:tc>
          <w:tcPr>
            <w:tcW w:w="1418"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c>
          <w:tcPr>
            <w:tcW w:w="250" w:type="dxa"/>
            <w:vMerge/>
            <w:shd w:val="clear" w:color="auto" w:fill="auto"/>
          </w:tcPr>
          <w:p w:rsidR="00FA6A0E" w:rsidRPr="00FA6A0E" w:rsidRDefault="00FA6A0E" w:rsidP="00FA6A0E">
            <w:pPr>
              <w:tabs>
                <w:tab w:val="left" w:pos="8190"/>
              </w:tabs>
              <w:jc w:val="center"/>
              <w:rPr>
                <w:bCs/>
                <w:sz w:val="16"/>
                <w:szCs w:val="16"/>
              </w:rPr>
            </w:pPr>
          </w:p>
        </w:tc>
        <w:tc>
          <w:tcPr>
            <w:tcW w:w="1276" w:type="dxa"/>
            <w:gridSpan w:val="2"/>
            <w:vMerge/>
            <w:shd w:val="clear" w:color="auto" w:fill="auto"/>
          </w:tcPr>
          <w:p w:rsidR="00FA6A0E" w:rsidRPr="00FA6A0E" w:rsidRDefault="00FA6A0E" w:rsidP="00FA6A0E">
            <w:pPr>
              <w:tabs>
                <w:tab w:val="left" w:pos="8190"/>
              </w:tabs>
              <w:jc w:val="center"/>
              <w:rPr>
                <w:bCs/>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2018</w:t>
            </w:r>
          </w:p>
        </w:tc>
        <w:tc>
          <w:tcPr>
            <w:tcW w:w="1418" w:type="dxa"/>
            <w:shd w:val="clear" w:color="auto" w:fill="auto"/>
          </w:tcPr>
          <w:p w:rsidR="00FA6A0E" w:rsidRPr="00FA6A0E" w:rsidRDefault="00FA6A0E" w:rsidP="00FA6A0E">
            <w:pPr>
              <w:jc w:val="center"/>
              <w:rPr>
                <w:sz w:val="16"/>
                <w:szCs w:val="16"/>
              </w:rPr>
            </w:pPr>
            <w:r w:rsidRPr="00FA6A0E">
              <w:rPr>
                <w:sz w:val="16"/>
                <w:szCs w:val="16"/>
              </w:rPr>
              <w:t>4 720,0</w:t>
            </w:r>
          </w:p>
        </w:tc>
        <w:tc>
          <w:tcPr>
            <w:tcW w:w="1417"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4 720,0</w:t>
            </w:r>
          </w:p>
        </w:tc>
        <w:tc>
          <w:tcPr>
            <w:tcW w:w="1418"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c>
          <w:tcPr>
            <w:tcW w:w="250" w:type="dxa"/>
            <w:vMerge/>
            <w:shd w:val="clear" w:color="auto" w:fill="auto"/>
          </w:tcPr>
          <w:p w:rsidR="00FA6A0E" w:rsidRPr="00FA6A0E" w:rsidRDefault="00FA6A0E" w:rsidP="00FA6A0E">
            <w:pPr>
              <w:tabs>
                <w:tab w:val="left" w:pos="8190"/>
              </w:tabs>
              <w:jc w:val="center"/>
              <w:rPr>
                <w:bCs/>
                <w:sz w:val="16"/>
                <w:szCs w:val="16"/>
              </w:rPr>
            </w:pPr>
          </w:p>
        </w:tc>
        <w:tc>
          <w:tcPr>
            <w:tcW w:w="1276" w:type="dxa"/>
            <w:gridSpan w:val="2"/>
            <w:vMerge/>
            <w:shd w:val="clear" w:color="auto" w:fill="auto"/>
          </w:tcPr>
          <w:p w:rsidR="00FA6A0E" w:rsidRPr="00FA6A0E" w:rsidRDefault="00FA6A0E" w:rsidP="00FA6A0E">
            <w:pPr>
              <w:tabs>
                <w:tab w:val="left" w:pos="8190"/>
              </w:tabs>
              <w:jc w:val="center"/>
              <w:rPr>
                <w:bCs/>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2019</w:t>
            </w:r>
          </w:p>
        </w:tc>
        <w:tc>
          <w:tcPr>
            <w:tcW w:w="1418" w:type="dxa"/>
            <w:shd w:val="clear" w:color="auto" w:fill="auto"/>
          </w:tcPr>
          <w:p w:rsidR="00FA6A0E" w:rsidRPr="00FA6A0E" w:rsidRDefault="00FA6A0E" w:rsidP="00FA6A0E">
            <w:pPr>
              <w:jc w:val="center"/>
              <w:rPr>
                <w:sz w:val="16"/>
                <w:szCs w:val="16"/>
              </w:rPr>
            </w:pPr>
            <w:r w:rsidRPr="00FA6A0E">
              <w:rPr>
                <w:sz w:val="16"/>
                <w:szCs w:val="16"/>
              </w:rPr>
              <w:t>4 056,9</w:t>
            </w:r>
          </w:p>
        </w:tc>
        <w:tc>
          <w:tcPr>
            <w:tcW w:w="1417"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4 056,9</w:t>
            </w:r>
          </w:p>
        </w:tc>
        <w:tc>
          <w:tcPr>
            <w:tcW w:w="1418"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c>
          <w:tcPr>
            <w:tcW w:w="250" w:type="dxa"/>
            <w:vMerge/>
            <w:shd w:val="clear" w:color="auto" w:fill="auto"/>
          </w:tcPr>
          <w:p w:rsidR="00FA6A0E" w:rsidRPr="00FA6A0E" w:rsidRDefault="00FA6A0E" w:rsidP="00FA6A0E">
            <w:pPr>
              <w:tabs>
                <w:tab w:val="left" w:pos="8190"/>
              </w:tabs>
              <w:jc w:val="center"/>
              <w:rPr>
                <w:bCs/>
                <w:sz w:val="16"/>
                <w:szCs w:val="16"/>
              </w:rPr>
            </w:pPr>
          </w:p>
        </w:tc>
        <w:tc>
          <w:tcPr>
            <w:tcW w:w="1276" w:type="dxa"/>
            <w:gridSpan w:val="2"/>
            <w:vMerge/>
            <w:shd w:val="clear" w:color="auto" w:fill="auto"/>
          </w:tcPr>
          <w:p w:rsidR="00FA6A0E" w:rsidRPr="00FA6A0E" w:rsidRDefault="00FA6A0E" w:rsidP="00FA6A0E">
            <w:pPr>
              <w:tabs>
                <w:tab w:val="left" w:pos="8190"/>
              </w:tabs>
              <w:jc w:val="center"/>
              <w:rPr>
                <w:bCs/>
                <w:sz w:val="16"/>
                <w:szCs w:val="16"/>
              </w:rPr>
            </w:pPr>
          </w:p>
        </w:tc>
        <w:tc>
          <w:tcPr>
            <w:tcW w:w="1559"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2020</w:t>
            </w:r>
          </w:p>
        </w:tc>
        <w:tc>
          <w:tcPr>
            <w:tcW w:w="1418" w:type="dxa"/>
            <w:shd w:val="clear" w:color="auto" w:fill="auto"/>
          </w:tcPr>
          <w:p w:rsidR="00FA6A0E" w:rsidRPr="00FA6A0E" w:rsidRDefault="00FA6A0E" w:rsidP="00FA6A0E">
            <w:pPr>
              <w:jc w:val="center"/>
              <w:rPr>
                <w:sz w:val="16"/>
                <w:szCs w:val="16"/>
              </w:rPr>
            </w:pPr>
            <w:r w:rsidRPr="00FA6A0E">
              <w:rPr>
                <w:sz w:val="16"/>
                <w:szCs w:val="16"/>
              </w:rPr>
              <w:t>2 704,1</w:t>
            </w:r>
          </w:p>
        </w:tc>
        <w:tc>
          <w:tcPr>
            <w:tcW w:w="1417"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2 704,1</w:t>
            </w:r>
          </w:p>
        </w:tc>
        <w:tc>
          <w:tcPr>
            <w:tcW w:w="1418"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c>
          <w:tcPr>
            <w:tcW w:w="250" w:type="dxa"/>
            <w:vMerge/>
            <w:shd w:val="clear" w:color="auto" w:fill="auto"/>
          </w:tcPr>
          <w:p w:rsidR="00FA6A0E" w:rsidRPr="00FA6A0E" w:rsidRDefault="00FA6A0E" w:rsidP="00FA6A0E">
            <w:pPr>
              <w:tabs>
                <w:tab w:val="left" w:pos="8190"/>
              </w:tabs>
              <w:jc w:val="center"/>
              <w:rPr>
                <w:bCs/>
                <w:sz w:val="16"/>
                <w:szCs w:val="16"/>
              </w:rPr>
            </w:pPr>
          </w:p>
        </w:tc>
        <w:tc>
          <w:tcPr>
            <w:tcW w:w="1276" w:type="dxa"/>
            <w:gridSpan w:val="2"/>
            <w:vMerge/>
            <w:shd w:val="clear" w:color="auto" w:fill="auto"/>
          </w:tcPr>
          <w:p w:rsidR="00FA6A0E" w:rsidRPr="00FA6A0E" w:rsidRDefault="00FA6A0E" w:rsidP="00FA6A0E">
            <w:pPr>
              <w:tabs>
                <w:tab w:val="left" w:pos="8190"/>
              </w:tabs>
              <w:jc w:val="center"/>
              <w:rPr>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2021</w:t>
            </w:r>
          </w:p>
        </w:tc>
        <w:tc>
          <w:tcPr>
            <w:tcW w:w="1418" w:type="dxa"/>
            <w:shd w:val="clear" w:color="auto" w:fill="auto"/>
          </w:tcPr>
          <w:p w:rsidR="00FA6A0E" w:rsidRPr="00FA6A0E" w:rsidRDefault="00FA6A0E" w:rsidP="00FA6A0E">
            <w:pPr>
              <w:jc w:val="center"/>
              <w:rPr>
                <w:sz w:val="16"/>
                <w:szCs w:val="16"/>
              </w:rPr>
            </w:pPr>
            <w:r w:rsidRPr="00FA6A0E">
              <w:rPr>
                <w:sz w:val="16"/>
                <w:szCs w:val="16"/>
              </w:rPr>
              <w:t>3 492,7</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3 492,7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c>
          <w:tcPr>
            <w:tcW w:w="250" w:type="dxa"/>
            <w:vMerge/>
            <w:shd w:val="clear" w:color="auto" w:fill="auto"/>
          </w:tcPr>
          <w:p w:rsidR="00FA6A0E" w:rsidRPr="00FA6A0E" w:rsidRDefault="00FA6A0E" w:rsidP="00FA6A0E">
            <w:pPr>
              <w:tabs>
                <w:tab w:val="left" w:pos="8190"/>
              </w:tabs>
              <w:jc w:val="center"/>
              <w:rPr>
                <w:bCs/>
                <w:sz w:val="16"/>
                <w:szCs w:val="16"/>
              </w:rPr>
            </w:pPr>
          </w:p>
        </w:tc>
        <w:tc>
          <w:tcPr>
            <w:tcW w:w="1276" w:type="dxa"/>
            <w:gridSpan w:val="2"/>
            <w:vMerge/>
            <w:shd w:val="clear" w:color="auto" w:fill="auto"/>
          </w:tcPr>
          <w:p w:rsidR="00FA6A0E" w:rsidRPr="00FA6A0E" w:rsidRDefault="00FA6A0E" w:rsidP="00FA6A0E">
            <w:pPr>
              <w:tabs>
                <w:tab w:val="left" w:pos="8190"/>
              </w:tabs>
              <w:jc w:val="center"/>
              <w:rPr>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3 370,1</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3 370,1</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c>
          <w:tcPr>
            <w:tcW w:w="250" w:type="dxa"/>
            <w:vMerge/>
            <w:shd w:val="clear" w:color="auto" w:fill="auto"/>
          </w:tcPr>
          <w:p w:rsidR="00FA6A0E" w:rsidRPr="00FA6A0E" w:rsidRDefault="00FA6A0E" w:rsidP="00FA6A0E">
            <w:pPr>
              <w:tabs>
                <w:tab w:val="left" w:pos="8190"/>
              </w:tabs>
              <w:jc w:val="center"/>
              <w:rPr>
                <w:bCs/>
                <w:sz w:val="16"/>
                <w:szCs w:val="16"/>
              </w:rPr>
            </w:pPr>
          </w:p>
        </w:tc>
        <w:tc>
          <w:tcPr>
            <w:tcW w:w="1276" w:type="dxa"/>
            <w:gridSpan w:val="2"/>
            <w:vMerge/>
            <w:shd w:val="clear" w:color="auto" w:fill="auto"/>
          </w:tcPr>
          <w:p w:rsidR="00FA6A0E" w:rsidRPr="00FA6A0E" w:rsidRDefault="00FA6A0E" w:rsidP="00FA6A0E">
            <w:pPr>
              <w:tabs>
                <w:tab w:val="left" w:pos="8190"/>
              </w:tabs>
              <w:jc w:val="center"/>
              <w:rPr>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3 159,0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3 159,0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c>
          <w:tcPr>
            <w:tcW w:w="250" w:type="dxa"/>
            <w:vMerge/>
            <w:shd w:val="clear" w:color="auto" w:fill="auto"/>
          </w:tcPr>
          <w:p w:rsidR="00FA6A0E" w:rsidRPr="00FA6A0E" w:rsidRDefault="00FA6A0E" w:rsidP="00FA6A0E">
            <w:pPr>
              <w:tabs>
                <w:tab w:val="left" w:pos="8190"/>
              </w:tabs>
              <w:jc w:val="center"/>
              <w:rPr>
                <w:bCs/>
                <w:sz w:val="16"/>
                <w:szCs w:val="16"/>
              </w:rPr>
            </w:pPr>
          </w:p>
        </w:tc>
        <w:tc>
          <w:tcPr>
            <w:tcW w:w="1276" w:type="dxa"/>
            <w:gridSpan w:val="2"/>
            <w:vMerge/>
            <w:shd w:val="clear" w:color="auto" w:fill="auto"/>
          </w:tcPr>
          <w:p w:rsidR="00FA6A0E" w:rsidRPr="00FA6A0E" w:rsidRDefault="00FA6A0E" w:rsidP="00FA6A0E">
            <w:pPr>
              <w:tabs>
                <w:tab w:val="left" w:pos="8190"/>
              </w:tabs>
              <w:jc w:val="center"/>
              <w:rPr>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FF0000"/>
                <w:sz w:val="16"/>
                <w:szCs w:val="16"/>
              </w:rPr>
            </w:pPr>
            <w:r w:rsidRPr="00FA6A0E">
              <w:rPr>
                <w:color w:val="FF0000"/>
                <w:sz w:val="16"/>
                <w:szCs w:val="16"/>
              </w:rPr>
              <w:t>2024</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4 798,6</w:t>
            </w:r>
          </w:p>
        </w:tc>
        <w:tc>
          <w:tcPr>
            <w:tcW w:w="1417" w:type="dxa"/>
            <w:shd w:val="clear" w:color="auto" w:fill="auto"/>
          </w:tcPr>
          <w:p w:rsidR="00FA6A0E" w:rsidRPr="00FA6A0E" w:rsidRDefault="00FA6A0E" w:rsidP="00FA6A0E">
            <w:pPr>
              <w:jc w:val="center"/>
              <w:rPr>
                <w:bCs/>
                <w:color w:val="FF0000"/>
                <w:sz w:val="16"/>
                <w:szCs w:val="16"/>
              </w:rPr>
            </w:pPr>
            <w:r w:rsidRPr="00FA6A0E">
              <w:rPr>
                <w:bCs/>
                <w:color w:val="FF0000"/>
                <w:sz w:val="16"/>
                <w:szCs w:val="16"/>
              </w:rPr>
              <w:t>0,0</w:t>
            </w:r>
          </w:p>
        </w:tc>
        <w:tc>
          <w:tcPr>
            <w:tcW w:w="1701" w:type="dxa"/>
            <w:shd w:val="clear" w:color="auto" w:fill="auto"/>
          </w:tcPr>
          <w:p w:rsidR="00FA6A0E" w:rsidRPr="00FA6A0E" w:rsidRDefault="00FA6A0E" w:rsidP="00FA6A0E">
            <w:pPr>
              <w:jc w:val="center"/>
              <w:rPr>
                <w:color w:val="FF0000"/>
                <w:sz w:val="16"/>
                <w:szCs w:val="16"/>
              </w:rPr>
            </w:pPr>
            <w:r w:rsidRPr="00FA6A0E">
              <w:rPr>
                <w:color w:val="FF0000"/>
                <w:sz w:val="16"/>
                <w:szCs w:val="16"/>
              </w:rPr>
              <w:t>4 798,6</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c>
          <w:tcPr>
            <w:tcW w:w="250" w:type="dxa"/>
            <w:vMerge/>
            <w:shd w:val="clear" w:color="auto" w:fill="auto"/>
          </w:tcPr>
          <w:p w:rsidR="00FA6A0E" w:rsidRPr="00FA6A0E" w:rsidRDefault="00FA6A0E" w:rsidP="00FA6A0E">
            <w:pPr>
              <w:tabs>
                <w:tab w:val="left" w:pos="8190"/>
              </w:tabs>
              <w:jc w:val="center"/>
              <w:rPr>
                <w:bCs/>
                <w:sz w:val="16"/>
                <w:szCs w:val="16"/>
              </w:rPr>
            </w:pPr>
          </w:p>
        </w:tc>
        <w:tc>
          <w:tcPr>
            <w:tcW w:w="1276" w:type="dxa"/>
            <w:gridSpan w:val="2"/>
            <w:vMerge/>
            <w:shd w:val="clear" w:color="auto" w:fill="auto"/>
          </w:tcPr>
          <w:p w:rsidR="00FA6A0E" w:rsidRPr="00FA6A0E" w:rsidRDefault="00FA6A0E" w:rsidP="00FA6A0E">
            <w:pPr>
              <w:tabs>
                <w:tab w:val="left" w:pos="8190"/>
              </w:tabs>
              <w:jc w:val="center"/>
              <w:rPr>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0000FF"/>
                <w:sz w:val="16"/>
                <w:szCs w:val="16"/>
              </w:rPr>
            </w:pPr>
            <w:r w:rsidRPr="00FA6A0E">
              <w:rPr>
                <w:color w:val="0000FF"/>
                <w:sz w:val="16"/>
                <w:szCs w:val="16"/>
              </w:rPr>
              <w:t>2025</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4 500,0</w:t>
            </w:r>
          </w:p>
        </w:tc>
        <w:tc>
          <w:tcPr>
            <w:tcW w:w="1417" w:type="dxa"/>
            <w:shd w:val="clear" w:color="auto" w:fill="auto"/>
          </w:tcPr>
          <w:p w:rsidR="00FA6A0E" w:rsidRPr="00FA6A0E" w:rsidRDefault="00FA6A0E" w:rsidP="00FA6A0E">
            <w:pPr>
              <w:jc w:val="center"/>
              <w:rPr>
                <w:bCs/>
                <w:color w:val="0000FF"/>
                <w:sz w:val="16"/>
                <w:szCs w:val="16"/>
              </w:rPr>
            </w:pPr>
            <w:r w:rsidRPr="00FA6A0E">
              <w:rPr>
                <w:bCs/>
                <w:color w:val="0000FF"/>
                <w:sz w:val="16"/>
                <w:szCs w:val="16"/>
              </w:rPr>
              <w:t>0,0</w:t>
            </w:r>
          </w:p>
        </w:tc>
        <w:tc>
          <w:tcPr>
            <w:tcW w:w="1701" w:type="dxa"/>
            <w:shd w:val="clear" w:color="auto" w:fill="auto"/>
          </w:tcPr>
          <w:p w:rsidR="00FA6A0E" w:rsidRPr="00FA6A0E" w:rsidRDefault="00FA6A0E" w:rsidP="00FA6A0E">
            <w:pPr>
              <w:jc w:val="center"/>
              <w:rPr>
                <w:color w:val="0000FF"/>
                <w:sz w:val="16"/>
                <w:szCs w:val="16"/>
              </w:rPr>
            </w:pPr>
            <w:r w:rsidRPr="00FA6A0E">
              <w:rPr>
                <w:color w:val="0000FF"/>
                <w:sz w:val="16"/>
                <w:szCs w:val="16"/>
              </w:rPr>
              <w:t>4 500,0</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c>
          <w:tcPr>
            <w:tcW w:w="250" w:type="dxa"/>
            <w:vMerge/>
            <w:shd w:val="clear" w:color="auto" w:fill="auto"/>
          </w:tcPr>
          <w:p w:rsidR="00FA6A0E" w:rsidRPr="00FA6A0E" w:rsidRDefault="00FA6A0E" w:rsidP="00FA6A0E">
            <w:pPr>
              <w:tabs>
                <w:tab w:val="left" w:pos="8190"/>
              </w:tabs>
              <w:jc w:val="center"/>
              <w:rPr>
                <w:bCs/>
                <w:sz w:val="16"/>
                <w:szCs w:val="16"/>
              </w:rPr>
            </w:pPr>
          </w:p>
        </w:tc>
        <w:tc>
          <w:tcPr>
            <w:tcW w:w="1276" w:type="dxa"/>
            <w:gridSpan w:val="2"/>
            <w:vMerge/>
            <w:shd w:val="clear" w:color="auto" w:fill="auto"/>
          </w:tcPr>
          <w:p w:rsidR="00FA6A0E" w:rsidRPr="00FA6A0E" w:rsidRDefault="00FA6A0E" w:rsidP="00FA6A0E">
            <w:pPr>
              <w:tabs>
                <w:tab w:val="left" w:pos="8190"/>
              </w:tabs>
              <w:jc w:val="center"/>
              <w:rPr>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c>
          <w:tcPr>
            <w:tcW w:w="250" w:type="dxa"/>
            <w:vMerge/>
            <w:shd w:val="clear" w:color="auto" w:fill="auto"/>
          </w:tcPr>
          <w:p w:rsidR="00FA6A0E" w:rsidRPr="00FA6A0E" w:rsidRDefault="00FA6A0E" w:rsidP="00FA6A0E">
            <w:pPr>
              <w:tabs>
                <w:tab w:val="left" w:pos="8190"/>
              </w:tabs>
              <w:jc w:val="center"/>
              <w:rPr>
                <w:bCs/>
                <w:sz w:val="16"/>
                <w:szCs w:val="16"/>
              </w:rPr>
            </w:pPr>
          </w:p>
        </w:tc>
        <w:tc>
          <w:tcPr>
            <w:tcW w:w="1276" w:type="dxa"/>
            <w:gridSpan w:val="2"/>
            <w:vMerge/>
            <w:shd w:val="clear" w:color="auto" w:fill="auto"/>
          </w:tcPr>
          <w:p w:rsidR="00FA6A0E" w:rsidRPr="00FA6A0E" w:rsidRDefault="00FA6A0E" w:rsidP="00FA6A0E">
            <w:pPr>
              <w:tabs>
                <w:tab w:val="left" w:pos="8190"/>
              </w:tabs>
              <w:jc w:val="center"/>
              <w:rPr>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rPr>
          <w:trHeight w:val="323"/>
        </w:trPr>
        <w:tc>
          <w:tcPr>
            <w:tcW w:w="250" w:type="dxa"/>
            <w:vMerge w:val="restart"/>
            <w:shd w:val="clear" w:color="auto" w:fill="auto"/>
          </w:tcPr>
          <w:p w:rsidR="00FA6A0E" w:rsidRPr="00FA6A0E" w:rsidRDefault="00FA6A0E" w:rsidP="00FA6A0E">
            <w:pPr>
              <w:tabs>
                <w:tab w:val="left" w:pos="8190"/>
              </w:tabs>
              <w:jc w:val="center"/>
              <w:rPr>
                <w:bCs/>
                <w:sz w:val="16"/>
                <w:szCs w:val="16"/>
              </w:rPr>
            </w:pPr>
            <w:r w:rsidRPr="00FA6A0E">
              <w:rPr>
                <w:bCs/>
                <w:sz w:val="16"/>
                <w:szCs w:val="16"/>
              </w:rPr>
              <w:t>2.2.</w:t>
            </w:r>
          </w:p>
        </w:tc>
        <w:tc>
          <w:tcPr>
            <w:tcW w:w="1276" w:type="dxa"/>
            <w:gridSpan w:val="2"/>
            <w:vMerge w:val="restart"/>
            <w:shd w:val="clear" w:color="auto" w:fill="auto"/>
          </w:tcPr>
          <w:p w:rsidR="00FA6A0E" w:rsidRPr="00FA6A0E" w:rsidRDefault="00FA6A0E" w:rsidP="00FA6A0E">
            <w:pPr>
              <w:tabs>
                <w:tab w:val="left" w:pos="8190"/>
              </w:tabs>
              <w:jc w:val="center"/>
              <w:rPr>
                <w:bCs/>
                <w:sz w:val="16"/>
                <w:szCs w:val="16"/>
              </w:rPr>
            </w:pPr>
            <w:r w:rsidRPr="00FA6A0E">
              <w:rPr>
                <w:bCs/>
                <w:sz w:val="16"/>
                <w:szCs w:val="16"/>
              </w:rPr>
              <w:t>Возмещение специализированным службам по вопросам похоронного дела стоимости услуг по погребению в  муниципальном образовании городское  поселение Билибино (Иные бюджетные ассигнования)</w:t>
            </w:r>
          </w:p>
        </w:tc>
        <w:tc>
          <w:tcPr>
            <w:tcW w:w="1559"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2016-2027</w:t>
            </w:r>
          </w:p>
        </w:tc>
        <w:tc>
          <w:tcPr>
            <w:tcW w:w="1418" w:type="dxa"/>
            <w:shd w:val="clear" w:color="auto" w:fill="auto"/>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58 294,0</w:t>
            </w:r>
          </w:p>
        </w:tc>
        <w:tc>
          <w:tcPr>
            <w:tcW w:w="1417" w:type="dxa"/>
            <w:shd w:val="clear" w:color="auto" w:fill="auto"/>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0,0</w:t>
            </w:r>
          </w:p>
        </w:tc>
        <w:tc>
          <w:tcPr>
            <w:tcW w:w="1701" w:type="dxa"/>
            <w:shd w:val="clear" w:color="auto" w:fill="auto"/>
          </w:tcPr>
          <w:p w:rsidR="00FA6A0E" w:rsidRPr="00FA6A0E" w:rsidRDefault="00FA6A0E" w:rsidP="00FA6A0E">
            <w:pPr>
              <w:jc w:val="center"/>
              <w:rPr>
                <w:b/>
                <w:color w:val="0000FF"/>
                <w:sz w:val="16"/>
                <w:szCs w:val="16"/>
              </w:rPr>
            </w:pPr>
            <w:r w:rsidRPr="00FA6A0E">
              <w:rPr>
                <w:b/>
                <w:color w:val="0000FF"/>
                <w:sz w:val="16"/>
                <w:szCs w:val="16"/>
              </w:rPr>
              <w:t>0,0</w:t>
            </w:r>
          </w:p>
        </w:tc>
        <w:tc>
          <w:tcPr>
            <w:tcW w:w="1418" w:type="dxa"/>
            <w:shd w:val="clear" w:color="auto" w:fill="auto"/>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58 294,0</w:t>
            </w:r>
          </w:p>
        </w:tc>
        <w:tc>
          <w:tcPr>
            <w:tcW w:w="1134" w:type="dxa"/>
            <w:vMerge w:val="restart"/>
            <w:shd w:val="clear" w:color="auto" w:fill="auto"/>
          </w:tcPr>
          <w:p w:rsidR="00FA6A0E" w:rsidRPr="00FA6A0E" w:rsidRDefault="00FA6A0E" w:rsidP="00FA6A0E">
            <w:pPr>
              <w:tabs>
                <w:tab w:val="left" w:pos="8190"/>
              </w:tabs>
              <w:jc w:val="center"/>
              <w:rPr>
                <w:sz w:val="16"/>
                <w:szCs w:val="16"/>
              </w:rPr>
            </w:pPr>
          </w:p>
          <w:p w:rsidR="00FA6A0E" w:rsidRPr="00FA6A0E" w:rsidRDefault="00FA6A0E" w:rsidP="00FA6A0E">
            <w:pPr>
              <w:tabs>
                <w:tab w:val="left" w:pos="8190"/>
              </w:tabs>
              <w:jc w:val="center"/>
              <w:rPr>
                <w:sz w:val="16"/>
                <w:szCs w:val="16"/>
              </w:rPr>
            </w:pPr>
          </w:p>
          <w:p w:rsidR="00FA6A0E" w:rsidRPr="00FA6A0E" w:rsidRDefault="00FA6A0E" w:rsidP="00FA6A0E">
            <w:pPr>
              <w:tabs>
                <w:tab w:val="left" w:pos="8190"/>
              </w:tabs>
              <w:jc w:val="center"/>
              <w:rPr>
                <w:b/>
                <w:bCs/>
                <w:sz w:val="16"/>
                <w:szCs w:val="16"/>
              </w:rPr>
            </w:pPr>
            <w:r w:rsidRPr="00FA6A0E">
              <w:rPr>
                <w:sz w:val="16"/>
                <w:szCs w:val="16"/>
              </w:rPr>
              <w:t>УП и СХП</w:t>
            </w:r>
          </w:p>
        </w:tc>
      </w:tr>
      <w:tr w:rsidR="00FA6A0E" w:rsidRPr="00FA6A0E" w:rsidTr="00CB72CF">
        <w:trPr>
          <w:trHeight w:val="272"/>
        </w:trPr>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2016</w:t>
            </w:r>
          </w:p>
        </w:tc>
        <w:tc>
          <w:tcPr>
            <w:tcW w:w="1418" w:type="dxa"/>
            <w:shd w:val="clear" w:color="auto" w:fill="auto"/>
          </w:tcPr>
          <w:p w:rsidR="00FA6A0E" w:rsidRPr="00FA6A0E" w:rsidRDefault="00FA6A0E" w:rsidP="00FA6A0E">
            <w:pPr>
              <w:jc w:val="center"/>
              <w:rPr>
                <w:sz w:val="16"/>
                <w:szCs w:val="16"/>
              </w:rPr>
            </w:pPr>
            <w:r w:rsidRPr="00FA6A0E">
              <w:rPr>
                <w:sz w:val="16"/>
                <w:szCs w:val="16"/>
              </w:rPr>
              <w:t>1 904,5</w:t>
            </w:r>
          </w:p>
        </w:tc>
        <w:tc>
          <w:tcPr>
            <w:tcW w:w="1417"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1 904,5</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rPr>
          <w:trHeight w:val="275"/>
        </w:trPr>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2017</w:t>
            </w:r>
          </w:p>
        </w:tc>
        <w:tc>
          <w:tcPr>
            <w:tcW w:w="1418"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3 366,5</w:t>
            </w:r>
          </w:p>
        </w:tc>
        <w:tc>
          <w:tcPr>
            <w:tcW w:w="1417"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3 366,5</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2018</w:t>
            </w:r>
          </w:p>
        </w:tc>
        <w:tc>
          <w:tcPr>
            <w:tcW w:w="1418"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5 518,1</w:t>
            </w:r>
          </w:p>
        </w:tc>
        <w:tc>
          <w:tcPr>
            <w:tcW w:w="1417"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5 518,1</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2019</w:t>
            </w:r>
          </w:p>
        </w:tc>
        <w:tc>
          <w:tcPr>
            <w:tcW w:w="1418" w:type="dxa"/>
            <w:shd w:val="clear" w:color="auto" w:fill="auto"/>
          </w:tcPr>
          <w:p w:rsidR="00FA6A0E" w:rsidRPr="00FA6A0E" w:rsidRDefault="00FA6A0E" w:rsidP="00FA6A0E">
            <w:pPr>
              <w:jc w:val="center"/>
              <w:rPr>
                <w:sz w:val="16"/>
                <w:szCs w:val="16"/>
              </w:rPr>
            </w:pPr>
            <w:r w:rsidRPr="00FA6A0E">
              <w:rPr>
                <w:sz w:val="16"/>
                <w:szCs w:val="16"/>
              </w:rPr>
              <w:t>5 518,1</w:t>
            </w:r>
          </w:p>
        </w:tc>
        <w:tc>
          <w:tcPr>
            <w:tcW w:w="1417" w:type="dxa"/>
            <w:shd w:val="clear" w:color="auto" w:fill="auto"/>
          </w:tcPr>
          <w:p w:rsidR="00FA6A0E" w:rsidRPr="00FA6A0E" w:rsidRDefault="00FA6A0E" w:rsidP="00FA6A0E">
            <w:pPr>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5 518,1</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2020</w:t>
            </w:r>
          </w:p>
        </w:tc>
        <w:tc>
          <w:tcPr>
            <w:tcW w:w="1418" w:type="dxa"/>
            <w:shd w:val="clear" w:color="auto" w:fill="auto"/>
          </w:tcPr>
          <w:p w:rsidR="00FA6A0E" w:rsidRPr="00FA6A0E" w:rsidRDefault="00FA6A0E" w:rsidP="00FA6A0E">
            <w:pPr>
              <w:jc w:val="center"/>
              <w:rPr>
                <w:sz w:val="16"/>
                <w:szCs w:val="16"/>
              </w:rPr>
            </w:pPr>
            <w:r w:rsidRPr="00FA6A0E">
              <w:rPr>
                <w:sz w:val="16"/>
                <w:szCs w:val="16"/>
              </w:rPr>
              <w:t>4 677,8</w:t>
            </w:r>
          </w:p>
        </w:tc>
        <w:tc>
          <w:tcPr>
            <w:tcW w:w="1417" w:type="dxa"/>
            <w:shd w:val="clear" w:color="auto" w:fill="auto"/>
          </w:tcPr>
          <w:p w:rsidR="00FA6A0E" w:rsidRPr="00FA6A0E" w:rsidRDefault="00FA6A0E" w:rsidP="00FA6A0E">
            <w:pPr>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4 677,8</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2021</w:t>
            </w:r>
          </w:p>
        </w:tc>
        <w:tc>
          <w:tcPr>
            <w:tcW w:w="1418" w:type="dxa"/>
            <w:shd w:val="clear" w:color="auto" w:fill="auto"/>
          </w:tcPr>
          <w:p w:rsidR="00FA6A0E" w:rsidRPr="00FA6A0E" w:rsidRDefault="00FA6A0E" w:rsidP="00FA6A0E">
            <w:pPr>
              <w:jc w:val="center"/>
              <w:rPr>
                <w:sz w:val="16"/>
                <w:szCs w:val="16"/>
              </w:rPr>
            </w:pPr>
            <w:r w:rsidRPr="00FA6A0E">
              <w:rPr>
                <w:sz w:val="16"/>
                <w:szCs w:val="16"/>
              </w:rPr>
              <w:t>5 739,7</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5 739,7</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7 404,5</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7 404,5</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7 030,0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7 030,0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FF0000"/>
                <w:sz w:val="16"/>
                <w:szCs w:val="16"/>
              </w:rPr>
            </w:pPr>
            <w:r w:rsidRPr="00FA6A0E">
              <w:rPr>
                <w:color w:val="FF0000"/>
                <w:sz w:val="16"/>
                <w:szCs w:val="16"/>
              </w:rPr>
              <w:t>2024</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8 389,1</w:t>
            </w:r>
          </w:p>
        </w:tc>
        <w:tc>
          <w:tcPr>
            <w:tcW w:w="1417" w:type="dxa"/>
            <w:shd w:val="clear" w:color="auto" w:fill="auto"/>
          </w:tcPr>
          <w:p w:rsidR="00FA6A0E" w:rsidRPr="00FA6A0E" w:rsidRDefault="00FA6A0E" w:rsidP="00FA6A0E">
            <w:pPr>
              <w:jc w:val="center"/>
              <w:rPr>
                <w:bCs/>
                <w:color w:val="FF0000"/>
                <w:sz w:val="16"/>
                <w:szCs w:val="16"/>
              </w:rPr>
            </w:pPr>
            <w:r w:rsidRPr="00FA6A0E">
              <w:rPr>
                <w:bCs/>
                <w:color w:val="FF0000"/>
                <w:sz w:val="16"/>
                <w:szCs w:val="16"/>
              </w:rPr>
              <w:t>0,0</w:t>
            </w:r>
          </w:p>
        </w:tc>
        <w:tc>
          <w:tcPr>
            <w:tcW w:w="1701"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8 389,1</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0000FF"/>
                <w:sz w:val="16"/>
                <w:szCs w:val="16"/>
              </w:rPr>
            </w:pPr>
            <w:r w:rsidRPr="00FA6A0E">
              <w:rPr>
                <w:color w:val="0000FF"/>
                <w:sz w:val="16"/>
                <w:szCs w:val="16"/>
              </w:rPr>
              <w:t>2025</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8 745,7</w:t>
            </w:r>
          </w:p>
        </w:tc>
        <w:tc>
          <w:tcPr>
            <w:tcW w:w="1417" w:type="dxa"/>
            <w:shd w:val="clear" w:color="auto" w:fill="auto"/>
          </w:tcPr>
          <w:p w:rsidR="00FA6A0E" w:rsidRPr="00FA6A0E" w:rsidRDefault="00FA6A0E" w:rsidP="00FA6A0E">
            <w:pPr>
              <w:jc w:val="center"/>
              <w:rPr>
                <w:bCs/>
                <w:color w:val="0000FF"/>
                <w:sz w:val="16"/>
                <w:szCs w:val="16"/>
              </w:rPr>
            </w:pPr>
            <w:r w:rsidRPr="00FA6A0E">
              <w:rPr>
                <w:bCs/>
                <w:color w:val="0000FF"/>
                <w:sz w:val="16"/>
                <w:szCs w:val="16"/>
              </w:rPr>
              <w:t>0,0</w:t>
            </w:r>
          </w:p>
        </w:tc>
        <w:tc>
          <w:tcPr>
            <w:tcW w:w="1701" w:type="dxa"/>
            <w:shd w:val="clear" w:color="auto" w:fill="auto"/>
          </w:tcPr>
          <w:p w:rsidR="00FA6A0E" w:rsidRPr="00FA6A0E" w:rsidRDefault="00FA6A0E" w:rsidP="00FA6A0E">
            <w:pPr>
              <w:jc w:val="center"/>
              <w:rPr>
                <w:color w:val="0000FF"/>
                <w:sz w:val="16"/>
                <w:szCs w:val="16"/>
              </w:rPr>
            </w:pPr>
            <w:r w:rsidRPr="00FA6A0E">
              <w:rPr>
                <w:color w:val="0000FF"/>
                <w:sz w:val="16"/>
                <w:szCs w:val="16"/>
              </w:rPr>
              <w:t>0,0</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8 745,7</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c>
          <w:tcPr>
            <w:tcW w:w="250" w:type="dxa"/>
            <w:vMerge w:val="restart"/>
            <w:shd w:val="clear" w:color="auto" w:fill="auto"/>
          </w:tcPr>
          <w:p w:rsidR="00FA6A0E" w:rsidRPr="00FA6A0E" w:rsidRDefault="00FA6A0E" w:rsidP="00FA6A0E">
            <w:pPr>
              <w:tabs>
                <w:tab w:val="left" w:pos="8190"/>
              </w:tabs>
              <w:jc w:val="center"/>
              <w:rPr>
                <w:bCs/>
                <w:sz w:val="16"/>
                <w:szCs w:val="16"/>
              </w:rPr>
            </w:pPr>
            <w:r w:rsidRPr="00FA6A0E">
              <w:rPr>
                <w:bCs/>
                <w:sz w:val="16"/>
                <w:szCs w:val="16"/>
              </w:rPr>
              <w:t>2.3</w:t>
            </w:r>
            <w:r w:rsidRPr="00FA6A0E">
              <w:rPr>
                <w:bCs/>
                <w:sz w:val="16"/>
                <w:szCs w:val="16"/>
              </w:rPr>
              <w:lastRenderedPageBreak/>
              <w:t>.</w:t>
            </w:r>
          </w:p>
        </w:tc>
        <w:tc>
          <w:tcPr>
            <w:tcW w:w="1276" w:type="dxa"/>
            <w:gridSpan w:val="2"/>
            <w:vMerge w:val="restart"/>
            <w:shd w:val="clear" w:color="auto" w:fill="auto"/>
          </w:tcPr>
          <w:p w:rsidR="00FA6A0E" w:rsidRPr="00FA6A0E" w:rsidRDefault="00FA6A0E" w:rsidP="00FA6A0E">
            <w:pPr>
              <w:tabs>
                <w:tab w:val="left" w:pos="8190"/>
              </w:tabs>
              <w:jc w:val="center"/>
              <w:rPr>
                <w:bCs/>
                <w:sz w:val="16"/>
                <w:szCs w:val="16"/>
              </w:rPr>
            </w:pPr>
            <w:r w:rsidRPr="00FA6A0E">
              <w:rPr>
                <w:bCs/>
                <w:sz w:val="16"/>
                <w:szCs w:val="16"/>
              </w:rPr>
              <w:lastRenderedPageBreak/>
              <w:t xml:space="preserve">Расходы на проведение работ по </w:t>
            </w:r>
            <w:proofErr w:type="spellStart"/>
            <w:r w:rsidRPr="00FA6A0E">
              <w:rPr>
                <w:bCs/>
                <w:sz w:val="16"/>
                <w:szCs w:val="16"/>
              </w:rPr>
              <w:lastRenderedPageBreak/>
              <w:t>увековечеванию</w:t>
            </w:r>
            <w:proofErr w:type="spellEnd"/>
            <w:r w:rsidRPr="00FA6A0E">
              <w:rPr>
                <w:bCs/>
                <w:sz w:val="16"/>
                <w:szCs w:val="16"/>
              </w:rPr>
              <w:t xml:space="preserve"> памяти погибших при защите Отечества в ходе выполнения задач специальной военной операции (Закупка товаров, работ и услуг для обеспечения государственных (муниципальных) нужд)</w:t>
            </w: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b/>
                <w:color w:val="0000FF"/>
                <w:sz w:val="16"/>
                <w:szCs w:val="16"/>
              </w:rPr>
              <w:lastRenderedPageBreak/>
              <w:t>2016-2027</w:t>
            </w:r>
          </w:p>
        </w:tc>
        <w:tc>
          <w:tcPr>
            <w:tcW w:w="1418" w:type="dxa"/>
            <w:shd w:val="clear" w:color="auto" w:fill="auto"/>
          </w:tcPr>
          <w:p w:rsidR="00FA6A0E" w:rsidRPr="00FA6A0E" w:rsidRDefault="00FA6A0E" w:rsidP="00FA6A0E">
            <w:pPr>
              <w:jc w:val="center"/>
              <w:rPr>
                <w:b/>
                <w:color w:val="0000FF"/>
                <w:sz w:val="16"/>
                <w:szCs w:val="16"/>
              </w:rPr>
            </w:pPr>
            <w:r w:rsidRPr="00FA6A0E">
              <w:rPr>
                <w:b/>
                <w:color w:val="0000FF"/>
                <w:sz w:val="16"/>
                <w:szCs w:val="16"/>
              </w:rPr>
              <w:t>3 969,8</w:t>
            </w:r>
          </w:p>
        </w:tc>
        <w:tc>
          <w:tcPr>
            <w:tcW w:w="1417" w:type="dxa"/>
            <w:shd w:val="clear" w:color="auto" w:fill="auto"/>
          </w:tcPr>
          <w:p w:rsidR="00FA6A0E" w:rsidRPr="00FA6A0E" w:rsidRDefault="00FA6A0E" w:rsidP="00FA6A0E">
            <w:pPr>
              <w:jc w:val="center"/>
              <w:rPr>
                <w:b/>
                <w:bCs/>
                <w:color w:val="0000FF"/>
                <w:sz w:val="16"/>
                <w:szCs w:val="16"/>
              </w:rPr>
            </w:pPr>
            <w:r w:rsidRPr="00FA6A0E">
              <w:rPr>
                <w:b/>
                <w:color w:val="0000FF"/>
                <w:sz w:val="16"/>
                <w:szCs w:val="16"/>
              </w:rPr>
              <w:t>3 969,8</w:t>
            </w:r>
          </w:p>
        </w:tc>
        <w:tc>
          <w:tcPr>
            <w:tcW w:w="1701" w:type="dxa"/>
            <w:shd w:val="clear" w:color="auto" w:fill="auto"/>
          </w:tcPr>
          <w:p w:rsidR="00FA6A0E" w:rsidRPr="00FA6A0E" w:rsidRDefault="00FA6A0E" w:rsidP="00FA6A0E">
            <w:pPr>
              <w:jc w:val="center"/>
              <w:rPr>
                <w:b/>
                <w:color w:val="0000FF"/>
                <w:sz w:val="16"/>
                <w:szCs w:val="16"/>
              </w:rPr>
            </w:pPr>
            <w:r w:rsidRPr="00FA6A0E">
              <w:rPr>
                <w:b/>
                <w:color w:val="0000FF"/>
                <w:sz w:val="16"/>
                <w:szCs w:val="16"/>
              </w:rPr>
              <w:t>0,0</w:t>
            </w:r>
          </w:p>
        </w:tc>
        <w:tc>
          <w:tcPr>
            <w:tcW w:w="1418" w:type="dxa"/>
            <w:shd w:val="clear" w:color="auto" w:fill="auto"/>
          </w:tcPr>
          <w:p w:rsidR="00FA6A0E" w:rsidRPr="00FA6A0E" w:rsidRDefault="00FA6A0E" w:rsidP="00FA6A0E">
            <w:pPr>
              <w:jc w:val="center"/>
              <w:rPr>
                <w:b/>
                <w:color w:val="0000FF"/>
                <w:sz w:val="16"/>
                <w:szCs w:val="16"/>
              </w:rPr>
            </w:pPr>
            <w:r w:rsidRPr="00FA6A0E">
              <w:rPr>
                <w:b/>
                <w:color w:val="0000FF"/>
                <w:sz w:val="16"/>
                <w:szCs w:val="16"/>
              </w:rPr>
              <w:t>0,0</w:t>
            </w:r>
          </w:p>
        </w:tc>
        <w:tc>
          <w:tcPr>
            <w:tcW w:w="1134" w:type="dxa"/>
            <w:vMerge w:val="restart"/>
            <w:shd w:val="clear" w:color="auto" w:fill="auto"/>
          </w:tcPr>
          <w:p w:rsidR="00FA6A0E" w:rsidRPr="00FA6A0E" w:rsidRDefault="00FA6A0E" w:rsidP="00FA6A0E">
            <w:pPr>
              <w:tabs>
                <w:tab w:val="left" w:pos="8190"/>
              </w:tabs>
              <w:jc w:val="center"/>
              <w:rPr>
                <w:bCs/>
                <w:sz w:val="16"/>
                <w:szCs w:val="16"/>
              </w:rPr>
            </w:pPr>
            <w:r w:rsidRPr="00FA6A0E">
              <w:rPr>
                <w:bCs/>
                <w:sz w:val="16"/>
                <w:szCs w:val="16"/>
              </w:rPr>
              <w:t>УП и СХП</w:t>
            </w:r>
          </w:p>
        </w:tc>
      </w:tr>
      <w:tr w:rsidR="00FA6A0E" w:rsidRPr="00FA6A0E" w:rsidTr="00CB72CF">
        <w:tc>
          <w:tcPr>
            <w:tcW w:w="250" w:type="dxa"/>
            <w:vMerge/>
            <w:shd w:val="clear" w:color="auto" w:fill="auto"/>
          </w:tcPr>
          <w:p w:rsidR="00FA6A0E" w:rsidRPr="00FA6A0E" w:rsidRDefault="00FA6A0E" w:rsidP="00FA6A0E">
            <w:pPr>
              <w:tabs>
                <w:tab w:val="left" w:pos="8190"/>
              </w:tabs>
              <w:jc w:val="center"/>
              <w:rPr>
                <w:bCs/>
                <w:sz w:val="16"/>
                <w:szCs w:val="16"/>
              </w:rPr>
            </w:pPr>
          </w:p>
        </w:tc>
        <w:tc>
          <w:tcPr>
            <w:tcW w:w="1276" w:type="dxa"/>
            <w:gridSpan w:val="2"/>
            <w:vMerge/>
            <w:shd w:val="clear" w:color="auto" w:fill="auto"/>
          </w:tcPr>
          <w:p w:rsidR="00FA6A0E" w:rsidRPr="00FA6A0E" w:rsidRDefault="00FA6A0E" w:rsidP="00FA6A0E">
            <w:pPr>
              <w:tabs>
                <w:tab w:val="left" w:pos="8190"/>
              </w:tabs>
              <w:jc w:val="center"/>
              <w:rPr>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FF0000"/>
                <w:sz w:val="16"/>
                <w:szCs w:val="16"/>
              </w:rPr>
            </w:pPr>
            <w:r w:rsidRPr="00FA6A0E">
              <w:rPr>
                <w:color w:val="FF0000"/>
                <w:sz w:val="16"/>
                <w:szCs w:val="16"/>
              </w:rPr>
              <w:t>2024</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389,4</w:t>
            </w:r>
          </w:p>
        </w:tc>
        <w:tc>
          <w:tcPr>
            <w:tcW w:w="1417" w:type="dxa"/>
            <w:shd w:val="clear" w:color="auto" w:fill="auto"/>
          </w:tcPr>
          <w:p w:rsidR="00FA6A0E" w:rsidRPr="00FA6A0E" w:rsidRDefault="00FA6A0E" w:rsidP="00FA6A0E">
            <w:pPr>
              <w:jc w:val="center"/>
              <w:rPr>
                <w:color w:val="FF0000"/>
                <w:sz w:val="16"/>
                <w:szCs w:val="16"/>
              </w:rPr>
            </w:pPr>
            <w:r w:rsidRPr="00FA6A0E">
              <w:rPr>
                <w:color w:val="FF0000"/>
                <w:sz w:val="16"/>
                <w:szCs w:val="16"/>
              </w:rPr>
              <w:t>389,4</w:t>
            </w:r>
          </w:p>
        </w:tc>
        <w:tc>
          <w:tcPr>
            <w:tcW w:w="1701"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134" w:type="dxa"/>
            <w:vMerge/>
            <w:shd w:val="clear" w:color="auto" w:fill="auto"/>
          </w:tcPr>
          <w:p w:rsidR="00FA6A0E" w:rsidRPr="00FA6A0E" w:rsidRDefault="00FA6A0E" w:rsidP="00FA6A0E">
            <w:pPr>
              <w:tabs>
                <w:tab w:val="left" w:pos="8190"/>
              </w:tabs>
              <w:jc w:val="center"/>
              <w:rPr>
                <w:bCs/>
                <w:sz w:val="16"/>
                <w:szCs w:val="16"/>
              </w:rPr>
            </w:pPr>
          </w:p>
        </w:tc>
      </w:tr>
      <w:tr w:rsidR="00FA6A0E" w:rsidRPr="00FA6A0E" w:rsidTr="00CB72CF">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0000FF"/>
                <w:sz w:val="16"/>
                <w:szCs w:val="16"/>
              </w:rPr>
            </w:pPr>
            <w:r w:rsidRPr="00FA6A0E">
              <w:rPr>
                <w:color w:val="0000FF"/>
                <w:sz w:val="16"/>
                <w:szCs w:val="16"/>
              </w:rPr>
              <w:t>2025</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3 580,4</w:t>
            </w:r>
          </w:p>
        </w:tc>
        <w:tc>
          <w:tcPr>
            <w:tcW w:w="1417" w:type="dxa"/>
            <w:shd w:val="clear" w:color="auto" w:fill="auto"/>
          </w:tcPr>
          <w:p w:rsidR="00FA6A0E" w:rsidRPr="00FA6A0E" w:rsidRDefault="00FA6A0E" w:rsidP="00FA6A0E">
            <w:pPr>
              <w:jc w:val="center"/>
              <w:rPr>
                <w:bCs/>
                <w:color w:val="0000FF"/>
                <w:sz w:val="16"/>
                <w:szCs w:val="16"/>
              </w:rPr>
            </w:pPr>
            <w:r w:rsidRPr="00FA6A0E">
              <w:rPr>
                <w:color w:val="0000FF"/>
                <w:sz w:val="16"/>
                <w:szCs w:val="16"/>
              </w:rPr>
              <w:t>3 580,4</w:t>
            </w:r>
          </w:p>
        </w:tc>
        <w:tc>
          <w:tcPr>
            <w:tcW w:w="1701" w:type="dxa"/>
            <w:shd w:val="clear" w:color="auto" w:fill="auto"/>
          </w:tcPr>
          <w:p w:rsidR="00FA6A0E" w:rsidRPr="00FA6A0E" w:rsidRDefault="00FA6A0E" w:rsidP="00FA6A0E">
            <w:pPr>
              <w:jc w:val="center"/>
              <w:rPr>
                <w:color w:val="0000FF"/>
                <w:sz w:val="16"/>
                <w:szCs w:val="16"/>
              </w:rPr>
            </w:pPr>
            <w:r w:rsidRPr="00FA6A0E">
              <w:rPr>
                <w:color w:val="0000FF"/>
                <w:sz w:val="16"/>
                <w:szCs w:val="16"/>
              </w:rPr>
              <w:t>0,0</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c>
          <w:tcPr>
            <w:tcW w:w="250" w:type="dxa"/>
            <w:vMerge w:val="restart"/>
            <w:shd w:val="clear" w:color="auto" w:fill="auto"/>
          </w:tcPr>
          <w:p w:rsidR="00FA6A0E" w:rsidRPr="00FA6A0E" w:rsidRDefault="00FA6A0E" w:rsidP="00FA6A0E">
            <w:pPr>
              <w:tabs>
                <w:tab w:val="left" w:pos="8190"/>
              </w:tabs>
              <w:jc w:val="center"/>
              <w:rPr>
                <w:bCs/>
                <w:sz w:val="16"/>
                <w:szCs w:val="16"/>
              </w:rPr>
            </w:pPr>
            <w:r w:rsidRPr="00FA6A0E">
              <w:rPr>
                <w:bCs/>
                <w:sz w:val="16"/>
                <w:szCs w:val="16"/>
              </w:rPr>
              <w:t>2.4.</w:t>
            </w:r>
          </w:p>
        </w:tc>
        <w:tc>
          <w:tcPr>
            <w:tcW w:w="1276" w:type="dxa"/>
            <w:gridSpan w:val="2"/>
            <w:vMerge w:val="restart"/>
            <w:shd w:val="clear" w:color="auto" w:fill="auto"/>
          </w:tcPr>
          <w:p w:rsidR="00FA6A0E" w:rsidRPr="00FA6A0E" w:rsidRDefault="00FA6A0E" w:rsidP="00FA6A0E">
            <w:pPr>
              <w:tabs>
                <w:tab w:val="left" w:pos="8190"/>
              </w:tabs>
              <w:jc w:val="center"/>
              <w:rPr>
                <w:bCs/>
                <w:sz w:val="16"/>
                <w:szCs w:val="16"/>
              </w:rPr>
            </w:pPr>
            <w:r w:rsidRPr="00FA6A0E">
              <w:rPr>
                <w:bCs/>
                <w:sz w:val="16"/>
                <w:szCs w:val="16"/>
              </w:rPr>
              <w:t xml:space="preserve">Расходы на проведение работ по </w:t>
            </w:r>
            <w:proofErr w:type="spellStart"/>
            <w:r w:rsidRPr="00FA6A0E">
              <w:rPr>
                <w:bCs/>
                <w:sz w:val="16"/>
                <w:szCs w:val="16"/>
              </w:rPr>
              <w:t>увековечеванию</w:t>
            </w:r>
            <w:proofErr w:type="spellEnd"/>
            <w:r w:rsidRPr="00FA6A0E">
              <w:rPr>
                <w:bCs/>
                <w:sz w:val="16"/>
                <w:szCs w:val="16"/>
              </w:rPr>
              <w:t xml:space="preserve"> памяти погибших при защите Отечества в ходе выполнения задач специальной военной операции </w:t>
            </w:r>
            <w:proofErr w:type="gramStart"/>
            <w:r w:rsidRPr="00FA6A0E">
              <w:rPr>
                <w:bCs/>
                <w:sz w:val="16"/>
                <w:szCs w:val="16"/>
              </w:rPr>
              <w:t xml:space="preserve">( </w:t>
            </w:r>
            <w:proofErr w:type="spellStart"/>
            <w:proofErr w:type="gramEnd"/>
            <w:r w:rsidRPr="00FA6A0E">
              <w:rPr>
                <w:bCs/>
                <w:sz w:val="16"/>
                <w:szCs w:val="16"/>
              </w:rPr>
              <w:t>софинансирование</w:t>
            </w:r>
            <w:proofErr w:type="spellEnd"/>
            <w:r w:rsidRPr="00FA6A0E">
              <w:rPr>
                <w:bCs/>
                <w:sz w:val="16"/>
                <w:szCs w:val="16"/>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b/>
                <w:color w:val="0000FF"/>
                <w:sz w:val="16"/>
                <w:szCs w:val="16"/>
              </w:rPr>
              <w:t>2016-2027</w:t>
            </w:r>
          </w:p>
        </w:tc>
        <w:tc>
          <w:tcPr>
            <w:tcW w:w="1418" w:type="dxa"/>
            <w:shd w:val="clear" w:color="auto" w:fill="auto"/>
          </w:tcPr>
          <w:p w:rsidR="00FA6A0E" w:rsidRPr="00FA6A0E" w:rsidRDefault="00FA6A0E" w:rsidP="00FA6A0E">
            <w:pPr>
              <w:jc w:val="center"/>
              <w:rPr>
                <w:b/>
                <w:color w:val="0000FF"/>
                <w:sz w:val="16"/>
                <w:szCs w:val="16"/>
              </w:rPr>
            </w:pPr>
            <w:r w:rsidRPr="00FA6A0E">
              <w:rPr>
                <w:b/>
                <w:color w:val="0000FF"/>
                <w:sz w:val="16"/>
                <w:szCs w:val="16"/>
              </w:rPr>
              <w:t>19,9</w:t>
            </w:r>
          </w:p>
        </w:tc>
        <w:tc>
          <w:tcPr>
            <w:tcW w:w="1417" w:type="dxa"/>
            <w:shd w:val="clear" w:color="auto" w:fill="auto"/>
          </w:tcPr>
          <w:p w:rsidR="00FA6A0E" w:rsidRPr="00FA6A0E" w:rsidRDefault="00FA6A0E" w:rsidP="00FA6A0E">
            <w:pPr>
              <w:jc w:val="center"/>
              <w:rPr>
                <w:b/>
                <w:bCs/>
                <w:color w:val="0000FF"/>
                <w:sz w:val="16"/>
                <w:szCs w:val="16"/>
              </w:rPr>
            </w:pPr>
            <w:r w:rsidRPr="00FA6A0E">
              <w:rPr>
                <w:b/>
                <w:bCs/>
                <w:color w:val="0000FF"/>
                <w:sz w:val="16"/>
                <w:szCs w:val="16"/>
              </w:rPr>
              <w:t>0,0</w:t>
            </w:r>
          </w:p>
        </w:tc>
        <w:tc>
          <w:tcPr>
            <w:tcW w:w="1701" w:type="dxa"/>
            <w:shd w:val="clear" w:color="auto" w:fill="auto"/>
          </w:tcPr>
          <w:p w:rsidR="00FA6A0E" w:rsidRPr="00FA6A0E" w:rsidRDefault="00FA6A0E" w:rsidP="00FA6A0E">
            <w:pPr>
              <w:jc w:val="center"/>
              <w:rPr>
                <w:b/>
                <w:color w:val="0000FF"/>
                <w:sz w:val="16"/>
                <w:szCs w:val="16"/>
              </w:rPr>
            </w:pPr>
            <w:r w:rsidRPr="00FA6A0E">
              <w:rPr>
                <w:b/>
                <w:color w:val="0000FF"/>
                <w:sz w:val="16"/>
                <w:szCs w:val="16"/>
              </w:rPr>
              <w:t>19,9</w:t>
            </w:r>
          </w:p>
        </w:tc>
        <w:tc>
          <w:tcPr>
            <w:tcW w:w="1418" w:type="dxa"/>
            <w:shd w:val="clear" w:color="auto" w:fill="auto"/>
          </w:tcPr>
          <w:p w:rsidR="00FA6A0E" w:rsidRPr="00FA6A0E" w:rsidRDefault="00FA6A0E" w:rsidP="00FA6A0E">
            <w:pPr>
              <w:jc w:val="center"/>
              <w:rPr>
                <w:b/>
                <w:color w:val="0000FF"/>
                <w:sz w:val="16"/>
                <w:szCs w:val="16"/>
              </w:rPr>
            </w:pPr>
            <w:r w:rsidRPr="00FA6A0E">
              <w:rPr>
                <w:b/>
                <w:color w:val="0000FF"/>
                <w:sz w:val="16"/>
                <w:szCs w:val="16"/>
              </w:rPr>
              <w:t>0,0</w:t>
            </w:r>
          </w:p>
        </w:tc>
        <w:tc>
          <w:tcPr>
            <w:tcW w:w="1134" w:type="dxa"/>
            <w:vMerge w:val="restart"/>
            <w:shd w:val="clear" w:color="auto" w:fill="auto"/>
          </w:tcPr>
          <w:p w:rsidR="00FA6A0E" w:rsidRPr="00FA6A0E" w:rsidRDefault="00FA6A0E" w:rsidP="00FA6A0E">
            <w:pPr>
              <w:tabs>
                <w:tab w:val="left" w:pos="8190"/>
              </w:tabs>
              <w:jc w:val="center"/>
              <w:rPr>
                <w:b/>
                <w:bCs/>
                <w:sz w:val="16"/>
                <w:szCs w:val="16"/>
              </w:rPr>
            </w:pPr>
            <w:r w:rsidRPr="00FA6A0E">
              <w:rPr>
                <w:bCs/>
                <w:sz w:val="16"/>
                <w:szCs w:val="16"/>
              </w:rPr>
              <w:t>УП и СХП</w:t>
            </w:r>
          </w:p>
        </w:tc>
      </w:tr>
      <w:tr w:rsidR="00FA6A0E" w:rsidRPr="00FA6A0E" w:rsidTr="00CB72CF">
        <w:tc>
          <w:tcPr>
            <w:tcW w:w="250" w:type="dxa"/>
            <w:vMerge/>
            <w:shd w:val="clear" w:color="auto" w:fill="auto"/>
          </w:tcPr>
          <w:p w:rsidR="00FA6A0E" w:rsidRPr="00FA6A0E" w:rsidRDefault="00FA6A0E" w:rsidP="00FA6A0E">
            <w:pPr>
              <w:tabs>
                <w:tab w:val="left" w:pos="8190"/>
              </w:tabs>
              <w:jc w:val="center"/>
              <w:rPr>
                <w:bCs/>
                <w:sz w:val="16"/>
                <w:szCs w:val="16"/>
              </w:rPr>
            </w:pPr>
          </w:p>
        </w:tc>
        <w:tc>
          <w:tcPr>
            <w:tcW w:w="1276" w:type="dxa"/>
            <w:gridSpan w:val="2"/>
            <w:vMerge/>
            <w:shd w:val="clear" w:color="auto" w:fill="auto"/>
          </w:tcPr>
          <w:p w:rsidR="00FA6A0E" w:rsidRPr="00FA6A0E" w:rsidRDefault="00FA6A0E" w:rsidP="00FA6A0E">
            <w:pPr>
              <w:tabs>
                <w:tab w:val="left" w:pos="8190"/>
              </w:tabs>
              <w:jc w:val="center"/>
              <w:rPr>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FF0000"/>
                <w:sz w:val="16"/>
                <w:szCs w:val="16"/>
              </w:rPr>
            </w:pPr>
            <w:r w:rsidRPr="00FA6A0E">
              <w:rPr>
                <w:color w:val="FF0000"/>
                <w:sz w:val="16"/>
                <w:szCs w:val="16"/>
              </w:rPr>
              <w:t>2024</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2,0</w:t>
            </w:r>
          </w:p>
        </w:tc>
        <w:tc>
          <w:tcPr>
            <w:tcW w:w="1417" w:type="dxa"/>
            <w:shd w:val="clear" w:color="auto" w:fill="auto"/>
          </w:tcPr>
          <w:p w:rsidR="00FA6A0E" w:rsidRPr="00FA6A0E" w:rsidRDefault="00FA6A0E" w:rsidP="00FA6A0E">
            <w:pPr>
              <w:jc w:val="center"/>
              <w:rPr>
                <w:bCs/>
                <w:color w:val="FF0000"/>
                <w:sz w:val="16"/>
                <w:szCs w:val="16"/>
              </w:rPr>
            </w:pPr>
            <w:r w:rsidRPr="00FA6A0E">
              <w:rPr>
                <w:bCs/>
                <w:color w:val="FF0000"/>
                <w:sz w:val="16"/>
                <w:szCs w:val="16"/>
              </w:rPr>
              <w:t>0,0</w:t>
            </w:r>
          </w:p>
        </w:tc>
        <w:tc>
          <w:tcPr>
            <w:tcW w:w="1701" w:type="dxa"/>
            <w:shd w:val="clear" w:color="auto" w:fill="auto"/>
          </w:tcPr>
          <w:p w:rsidR="00FA6A0E" w:rsidRPr="00FA6A0E" w:rsidRDefault="00FA6A0E" w:rsidP="00FA6A0E">
            <w:pPr>
              <w:jc w:val="center"/>
              <w:rPr>
                <w:color w:val="FF0000"/>
                <w:sz w:val="16"/>
                <w:szCs w:val="16"/>
              </w:rPr>
            </w:pPr>
            <w:r w:rsidRPr="00FA6A0E">
              <w:rPr>
                <w:color w:val="FF0000"/>
                <w:sz w:val="16"/>
                <w:szCs w:val="16"/>
              </w:rPr>
              <w:t>2,0</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134" w:type="dxa"/>
            <w:vMerge/>
            <w:shd w:val="clear" w:color="auto" w:fill="auto"/>
          </w:tcPr>
          <w:p w:rsidR="00FA6A0E" w:rsidRPr="00FA6A0E" w:rsidRDefault="00FA6A0E" w:rsidP="00FA6A0E">
            <w:pPr>
              <w:tabs>
                <w:tab w:val="left" w:pos="8190"/>
              </w:tabs>
              <w:jc w:val="center"/>
              <w:rPr>
                <w:bCs/>
                <w:sz w:val="16"/>
                <w:szCs w:val="16"/>
              </w:rPr>
            </w:pPr>
          </w:p>
        </w:tc>
      </w:tr>
      <w:tr w:rsidR="00FA6A0E" w:rsidRPr="00FA6A0E" w:rsidTr="00CB72CF">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0000FF"/>
                <w:sz w:val="16"/>
                <w:szCs w:val="16"/>
              </w:rPr>
            </w:pPr>
            <w:r w:rsidRPr="00FA6A0E">
              <w:rPr>
                <w:color w:val="0000FF"/>
                <w:sz w:val="16"/>
                <w:szCs w:val="16"/>
              </w:rPr>
              <w:t>2025</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17,9</w:t>
            </w:r>
          </w:p>
        </w:tc>
        <w:tc>
          <w:tcPr>
            <w:tcW w:w="1417" w:type="dxa"/>
            <w:shd w:val="clear" w:color="auto" w:fill="auto"/>
          </w:tcPr>
          <w:p w:rsidR="00FA6A0E" w:rsidRPr="00FA6A0E" w:rsidRDefault="00FA6A0E" w:rsidP="00FA6A0E">
            <w:pPr>
              <w:jc w:val="center"/>
              <w:rPr>
                <w:bCs/>
                <w:color w:val="0000FF"/>
                <w:sz w:val="16"/>
                <w:szCs w:val="16"/>
              </w:rPr>
            </w:pPr>
            <w:r w:rsidRPr="00FA6A0E">
              <w:rPr>
                <w:bCs/>
                <w:color w:val="0000FF"/>
                <w:sz w:val="16"/>
                <w:szCs w:val="16"/>
              </w:rPr>
              <w:t>0,0</w:t>
            </w:r>
          </w:p>
        </w:tc>
        <w:tc>
          <w:tcPr>
            <w:tcW w:w="1701" w:type="dxa"/>
            <w:shd w:val="clear" w:color="auto" w:fill="auto"/>
          </w:tcPr>
          <w:p w:rsidR="00FA6A0E" w:rsidRPr="00FA6A0E" w:rsidRDefault="00FA6A0E" w:rsidP="00FA6A0E">
            <w:pPr>
              <w:jc w:val="center"/>
              <w:rPr>
                <w:color w:val="0000FF"/>
                <w:sz w:val="16"/>
                <w:szCs w:val="16"/>
              </w:rPr>
            </w:pPr>
            <w:r w:rsidRPr="00FA6A0E">
              <w:rPr>
                <w:color w:val="0000FF"/>
                <w:sz w:val="16"/>
                <w:szCs w:val="16"/>
              </w:rPr>
              <w:t>17,9</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c>
          <w:tcPr>
            <w:tcW w:w="250" w:type="dxa"/>
            <w:vMerge/>
            <w:shd w:val="clear" w:color="auto" w:fill="auto"/>
          </w:tcPr>
          <w:p w:rsidR="00FA6A0E" w:rsidRPr="00FA6A0E" w:rsidRDefault="00FA6A0E" w:rsidP="00FA6A0E">
            <w:pPr>
              <w:tabs>
                <w:tab w:val="left" w:pos="8190"/>
              </w:tabs>
              <w:jc w:val="center"/>
              <w:rPr>
                <w:b/>
                <w:bCs/>
                <w:sz w:val="16"/>
                <w:szCs w:val="16"/>
              </w:rPr>
            </w:pPr>
          </w:p>
        </w:tc>
        <w:tc>
          <w:tcPr>
            <w:tcW w:w="1276" w:type="dxa"/>
            <w:gridSpan w:val="2"/>
            <w:vMerge/>
            <w:shd w:val="clear" w:color="auto" w:fill="auto"/>
          </w:tcPr>
          <w:p w:rsidR="00FA6A0E" w:rsidRPr="00FA6A0E" w:rsidRDefault="00FA6A0E" w:rsidP="00FA6A0E">
            <w:pPr>
              <w:tabs>
                <w:tab w:val="left" w:pos="8190"/>
              </w:tabs>
              <w:jc w:val="center"/>
              <w:rPr>
                <w:b/>
                <w:bCs/>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tabs>
                <w:tab w:val="left" w:pos="8190"/>
              </w:tabs>
              <w:jc w:val="center"/>
              <w:rPr>
                <w:b/>
                <w:bCs/>
                <w:sz w:val="16"/>
                <w:szCs w:val="16"/>
              </w:rPr>
            </w:pPr>
          </w:p>
        </w:tc>
      </w:tr>
      <w:tr w:rsidR="00FA6A0E" w:rsidRPr="00FA6A0E" w:rsidTr="00CB72CF">
        <w:trPr>
          <w:trHeight w:val="236"/>
        </w:trPr>
        <w:tc>
          <w:tcPr>
            <w:tcW w:w="250" w:type="dxa"/>
            <w:vMerge w:val="restart"/>
            <w:shd w:val="clear" w:color="auto" w:fill="auto"/>
          </w:tcPr>
          <w:p w:rsidR="00FA6A0E" w:rsidRPr="00FA6A0E" w:rsidRDefault="00FA6A0E" w:rsidP="00FA6A0E">
            <w:pPr>
              <w:widowControl w:val="0"/>
              <w:autoSpaceDE w:val="0"/>
              <w:autoSpaceDN w:val="0"/>
              <w:adjustRightInd w:val="0"/>
              <w:jc w:val="center"/>
              <w:rPr>
                <w:b/>
                <w:sz w:val="16"/>
                <w:szCs w:val="16"/>
              </w:rPr>
            </w:pPr>
          </w:p>
        </w:tc>
        <w:tc>
          <w:tcPr>
            <w:tcW w:w="1276" w:type="dxa"/>
            <w:gridSpan w:val="2"/>
            <w:vMerge w:val="restart"/>
            <w:shd w:val="clear" w:color="auto" w:fill="auto"/>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Всего по Подпрограмме</w:t>
            </w:r>
          </w:p>
        </w:tc>
        <w:tc>
          <w:tcPr>
            <w:tcW w:w="1559"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2016-2027</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112 697,5</w:t>
            </w:r>
          </w:p>
        </w:tc>
        <w:tc>
          <w:tcPr>
            <w:tcW w:w="1417" w:type="dxa"/>
            <w:shd w:val="clear" w:color="auto" w:fill="auto"/>
          </w:tcPr>
          <w:p w:rsidR="00FA6A0E" w:rsidRPr="00FA6A0E" w:rsidRDefault="00FA6A0E" w:rsidP="00FA6A0E">
            <w:pPr>
              <w:widowControl w:val="0"/>
              <w:autoSpaceDE w:val="0"/>
              <w:autoSpaceDN w:val="0"/>
              <w:adjustRightInd w:val="0"/>
              <w:jc w:val="center"/>
              <w:rPr>
                <w:b/>
                <w:color w:val="0000FF"/>
                <w:sz w:val="16"/>
                <w:szCs w:val="16"/>
              </w:rPr>
            </w:pPr>
            <w:r w:rsidRPr="00FA6A0E">
              <w:rPr>
                <w:b/>
                <w:bCs/>
                <w:color w:val="0000FF"/>
                <w:sz w:val="16"/>
                <w:szCs w:val="16"/>
              </w:rPr>
              <w:t>5 930,0</w:t>
            </w:r>
          </w:p>
        </w:tc>
        <w:tc>
          <w:tcPr>
            <w:tcW w:w="1701" w:type="dxa"/>
            <w:shd w:val="clear" w:color="auto" w:fill="auto"/>
          </w:tcPr>
          <w:p w:rsidR="00FA6A0E" w:rsidRPr="00FA6A0E" w:rsidRDefault="00FA6A0E" w:rsidP="00FA6A0E">
            <w:pPr>
              <w:jc w:val="center"/>
              <w:rPr>
                <w:b/>
                <w:color w:val="0000FF"/>
                <w:sz w:val="16"/>
                <w:szCs w:val="16"/>
              </w:rPr>
            </w:pPr>
            <w:r w:rsidRPr="00FA6A0E">
              <w:rPr>
                <w:b/>
                <w:color w:val="0000FF"/>
                <w:sz w:val="16"/>
                <w:szCs w:val="16"/>
              </w:rPr>
              <w:t>48 473,5</w:t>
            </w:r>
          </w:p>
        </w:tc>
        <w:tc>
          <w:tcPr>
            <w:tcW w:w="1418" w:type="dxa"/>
            <w:shd w:val="clear" w:color="auto" w:fill="auto"/>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58 294,0</w:t>
            </w:r>
          </w:p>
        </w:tc>
        <w:tc>
          <w:tcPr>
            <w:tcW w:w="1134" w:type="dxa"/>
            <w:vMerge w:val="restart"/>
            <w:shd w:val="clear" w:color="auto" w:fill="auto"/>
          </w:tcPr>
          <w:p w:rsidR="00FA6A0E" w:rsidRPr="00FA6A0E" w:rsidRDefault="00FA6A0E" w:rsidP="00FA6A0E">
            <w:pPr>
              <w:jc w:val="center"/>
              <w:rPr>
                <w:sz w:val="16"/>
                <w:szCs w:val="16"/>
              </w:rPr>
            </w:pPr>
            <w:r w:rsidRPr="00FA6A0E">
              <w:rPr>
                <w:sz w:val="16"/>
                <w:szCs w:val="16"/>
              </w:rPr>
              <w:t>УСП, УП и СХП</w:t>
            </w:r>
          </w:p>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c>
          <w:tcPr>
            <w:tcW w:w="1276" w:type="dxa"/>
            <w:gridSpan w:val="2"/>
            <w:vMerge/>
            <w:shd w:val="clear" w:color="auto" w:fill="auto"/>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2016</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4 524,0</w:t>
            </w:r>
          </w:p>
        </w:tc>
        <w:tc>
          <w:tcPr>
            <w:tcW w:w="1417"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2 619,5</w:t>
            </w:r>
          </w:p>
        </w:tc>
        <w:tc>
          <w:tcPr>
            <w:tcW w:w="1418" w:type="dxa"/>
            <w:shd w:val="clear" w:color="auto" w:fill="auto"/>
          </w:tcPr>
          <w:p w:rsidR="00FA6A0E" w:rsidRPr="00FA6A0E" w:rsidRDefault="00FA6A0E" w:rsidP="00FA6A0E">
            <w:pPr>
              <w:jc w:val="center"/>
              <w:rPr>
                <w:sz w:val="16"/>
                <w:szCs w:val="16"/>
              </w:rPr>
            </w:pPr>
            <w:r w:rsidRPr="00FA6A0E">
              <w:rPr>
                <w:sz w:val="16"/>
                <w:szCs w:val="16"/>
              </w:rPr>
              <w:t>1 904,5</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c>
          <w:tcPr>
            <w:tcW w:w="1276" w:type="dxa"/>
            <w:gridSpan w:val="2"/>
            <w:vMerge/>
            <w:shd w:val="clear" w:color="auto" w:fill="auto"/>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2017</w:t>
            </w:r>
          </w:p>
        </w:tc>
        <w:tc>
          <w:tcPr>
            <w:tcW w:w="1418" w:type="dxa"/>
            <w:shd w:val="clear" w:color="auto" w:fill="auto"/>
          </w:tcPr>
          <w:p w:rsidR="00FA6A0E" w:rsidRPr="00FA6A0E" w:rsidRDefault="00FA6A0E" w:rsidP="00FA6A0E">
            <w:pPr>
              <w:jc w:val="center"/>
              <w:rPr>
                <w:sz w:val="16"/>
                <w:szCs w:val="16"/>
              </w:rPr>
            </w:pPr>
            <w:r w:rsidRPr="00FA6A0E">
              <w:rPr>
                <w:sz w:val="16"/>
                <w:szCs w:val="16"/>
              </w:rPr>
              <w:t>6 666,5</w:t>
            </w:r>
          </w:p>
        </w:tc>
        <w:tc>
          <w:tcPr>
            <w:tcW w:w="1417"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3 300,0</w:t>
            </w:r>
          </w:p>
        </w:tc>
        <w:tc>
          <w:tcPr>
            <w:tcW w:w="1418"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3 366,5</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c>
          <w:tcPr>
            <w:tcW w:w="1276" w:type="dxa"/>
            <w:gridSpan w:val="2"/>
            <w:vMerge/>
            <w:shd w:val="clear" w:color="auto" w:fill="auto"/>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2018</w:t>
            </w:r>
          </w:p>
        </w:tc>
        <w:tc>
          <w:tcPr>
            <w:tcW w:w="1418" w:type="dxa"/>
            <w:shd w:val="clear" w:color="auto" w:fill="auto"/>
          </w:tcPr>
          <w:p w:rsidR="00FA6A0E" w:rsidRPr="00FA6A0E" w:rsidRDefault="00FA6A0E" w:rsidP="00FA6A0E">
            <w:pPr>
              <w:jc w:val="center"/>
              <w:rPr>
                <w:sz w:val="16"/>
                <w:szCs w:val="16"/>
              </w:rPr>
            </w:pPr>
            <w:r w:rsidRPr="00FA6A0E">
              <w:rPr>
                <w:sz w:val="16"/>
                <w:szCs w:val="16"/>
              </w:rPr>
              <w:t>10 938,1</w:t>
            </w:r>
          </w:p>
        </w:tc>
        <w:tc>
          <w:tcPr>
            <w:tcW w:w="1417"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5 420,0</w:t>
            </w:r>
          </w:p>
        </w:tc>
        <w:tc>
          <w:tcPr>
            <w:tcW w:w="1418"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5 518,1</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c>
          <w:tcPr>
            <w:tcW w:w="1276" w:type="dxa"/>
            <w:gridSpan w:val="2"/>
            <w:vMerge/>
            <w:shd w:val="clear" w:color="auto" w:fill="auto"/>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2019</w:t>
            </w:r>
          </w:p>
        </w:tc>
        <w:tc>
          <w:tcPr>
            <w:tcW w:w="1418" w:type="dxa"/>
            <w:shd w:val="clear" w:color="auto" w:fill="auto"/>
          </w:tcPr>
          <w:p w:rsidR="00FA6A0E" w:rsidRPr="00FA6A0E" w:rsidRDefault="00FA6A0E" w:rsidP="00FA6A0E">
            <w:pPr>
              <w:jc w:val="center"/>
              <w:rPr>
                <w:sz w:val="16"/>
                <w:szCs w:val="16"/>
              </w:rPr>
            </w:pPr>
            <w:r w:rsidRPr="00FA6A0E">
              <w:rPr>
                <w:sz w:val="16"/>
                <w:szCs w:val="16"/>
              </w:rPr>
              <w:t>10 944,0</w:t>
            </w:r>
          </w:p>
        </w:tc>
        <w:tc>
          <w:tcPr>
            <w:tcW w:w="1417"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5 425,9</w:t>
            </w:r>
          </w:p>
        </w:tc>
        <w:tc>
          <w:tcPr>
            <w:tcW w:w="1418" w:type="dxa"/>
            <w:shd w:val="clear" w:color="auto" w:fill="auto"/>
          </w:tcPr>
          <w:p w:rsidR="00FA6A0E" w:rsidRPr="00FA6A0E" w:rsidRDefault="00FA6A0E" w:rsidP="00FA6A0E">
            <w:pPr>
              <w:jc w:val="center"/>
              <w:rPr>
                <w:sz w:val="16"/>
                <w:szCs w:val="16"/>
              </w:rPr>
            </w:pPr>
            <w:r w:rsidRPr="00FA6A0E">
              <w:rPr>
                <w:sz w:val="16"/>
                <w:szCs w:val="16"/>
              </w:rPr>
              <w:t>5 518,1</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c>
          <w:tcPr>
            <w:tcW w:w="1276" w:type="dxa"/>
            <w:gridSpan w:val="2"/>
            <w:vMerge/>
            <w:shd w:val="clear" w:color="auto" w:fill="auto"/>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2020</w:t>
            </w:r>
          </w:p>
        </w:tc>
        <w:tc>
          <w:tcPr>
            <w:tcW w:w="1418" w:type="dxa"/>
            <w:shd w:val="clear" w:color="auto" w:fill="auto"/>
          </w:tcPr>
          <w:p w:rsidR="00FA6A0E" w:rsidRPr="00FA6A0E" w:rsidRDefault="00FA6A0E" w:rsidP="00FA6A0E">
            <w:pPr>
              <w:jc w:val="center"/>
              <w:rPr>
                <w:sz w:val="16"/>
                <w:szCs w:val="16"/>
              </w:rPr>
            </w:pPr>
            <w:r w:rsidRPr="00FA6A0E">
              <w:rPr>
                <w:sz w:val="16"/>
                <w:szCs w:val="16"/>
              </w:rPr>
              <w:t>8 581,9</w:t>
            </w:r>
          </w:p>
        </w:tc>
        <w:tc>
          <w:tcPr>
            <w:tcW w:w="1417"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3 904,1</w:t>
            </w:r>
          </w:p>
        </w:tc>
        <w:tc>
          <w:tcPr>
            <w:tcW w:w="1418" w:type="dxa"/>
            <w:shd w:val="clear" w:color="auto" w:fill="auto"/>
          </w:tcPr>
          <w:p w:rsidR="00FA6A0E" w:rsidRPr="00FA6A0E" w:rsidRDefault="00FA6A0E" w:rsidP="00FA6A0E">
            <w:pPr>
              <w:jc w:val="center"/>
              <w:rPr>
                <w:sz w:val="16"/>
                <w:szCs w:val="16"/>
              </w:rPr>
            </w:pPr>
            <w:r w:rsidRPr="00FA6A0E">
              <w:rPr>
                <w:sz w:val="16"/>
                <w:szCs w:val="16"/>
              </w:rPr>
              <w:t>4 677,8</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c>
          <w:tcPr>
            <w:tcW w:w="1276" w:type="dxa"/>
            <w:gridSpan w:val="2"/>
            <w:vMerge/>
            <w:shd w:val="clear" w:color="auto" w:fill="auto"/>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2021</w:t>
            </w:r>
          </w:p>
        </w:tc>
        <w:tc>
          <w:tcPr>
            <w:tcW w:w="1418" w:type="dxa"/>
            <w:shd w:val="clear" w:color="auto" w:fill="auto"/>
          </w:tcPr>
          <w:p w:rsidR="00FA6A0E" w:rsidRPr="00FA6A0E" w:rsidRDefault="00FA6A0E" w:rsidP="00FA6A0E">
            <w:pPr>
              <w:jc w:val="center"/>
              <w:rPr>
                <w:sz w:val="16"/>
                <w:szCs w:val="16"/>
              </w:rPr>
            </w:pPr>
            <w:r w:rsidRPr="00FA6A0E">
              <w:rPr>
                <w:sz w:val="16"/>
                <w:szCs w:val="16"/>
              </w:rPr>
              <w:t>10 732,4</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4 992,7</w:t>
            </w:r>
          </w:p>
        </w:tc>
        <w:tc>
          <w:tcPr>
            <w:tcW w:w="1418" w:type="dxa"/>
            <w:shd w:val="clear" w:color="auto" w:fill="auto"/>
          </w:tcPr>
          <w:p w:rsidR="00FA6A0E" w:rsidRPr="00FA6A0E" w:rsidRDefault="00FA6A0E" w:rsidP="00FA6A0E">
            <w:pPr>
              <w:jc w:val="center"/>
              <w:rPr>
                <w:sz w:val="16"/>
                <w:szCs w:val="16"/>
              </w:rPr>
            </w:pPr>
            <w:r w:rsidRPr="00FA6A0E">
              <w:rPr>
                <w:sz w:val="16"/>
                <w:szCs w:val="16"/>
              </w:rPr>
              <w:t>5 739,7</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c>
          <w:tcPr>
            <w:tcW w:w="1276" w:type="dxa"/>
            <w:gridSpan w:val="2"/>
            <w:vMerge/>
            <w:shd w:val="clear" w:color="auto" w:fill="auto"/>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12 274,6</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4 870,1</w:t>
            </w:r>
          </w:p>
        </w:tc>
        <w:tc>
          <w:tcPr>
            <w:tcW w:w="1418" w:type="dxa"/>
            <w:shd w:val="clear" w:color="auto" w:fill="auto"/>
          </w:tcPr>
          <w:p w:rsidR="00FA6A0E" w:rsidRPr="00FA6A0E" w:rsidRDefault="00FA6A0E" w:rsidP="00FA6A0E">
            <w:pPr>
              <w:jc w:val="center"/>
              <w:rPr>
                <w:sz w:val="16"/>
                <w:szCs w:val="16"/>
              </w:rPr>
            </w:pPr>
            <w:r w:rsidRPr="00FA6A0E">
              <w:rPr>
                <w:sz w:val="16"/>
                <w:szCs w:val="16"/>
              </w:rPr>
              <w:t>7 404,5</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c>
          <w:tcPr>
            <w:tcW w:w="1276" w:type="dxa"/>
            <w:gridSpan w:val="2"/>
            <w:vMerge/>
            <w:shd w:val="clear" w:color="auto" w:fill="auto"/>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12 279,1</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5 249,1</w:t>
            </w:r>
          </w:p>
        </w:tc>
        <w:tc>
          <w:tcPr>
            <w:tcW w:w="1418" w:type="dxa"/>
            <w:shd w:val="clear" w:color="auto" w:fill="auto"/>
          </w:tcPr>
          <w:p w:rsidR="00FA6A0E" w:rsidRPr="00FA6A0E" w:rsidRDefault="00FA6A0E" w:rsidP="00FA6A0E">
            <w:pPr>
              <w:jc w:val="center"/>
              <w:rPr>
                <w:sz w:val="16"/>
                <w:szCs w:val="16"/>
              </w:rPr>
            </w:pPr>
            <w:r w:rsidRPr="00FA6A0E">
              <w:rPr>
                <w:sz w:val="16"/>
                <w:szCs w:val="16"/>
              </w:rPr>
              <w:t>7 030,0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c>
          <w:tcPr>
            <w:tcW w:w="1276" w:type="dxa"/>
            <w:gridSpan w:val="2"/>
            <w:vMerge/>
            <w:shd w:val="clear" w:color="auto" w:fill="auto"/>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FF0000"/>
                <w:sz w:val="16"/>
                <w:szCs w:val="16"/>
              </w:rPr>
            </w:pPr>
            <w:r w:rsidRPr="00FA6A0E">
              <w:rPr>
                <w:color w:val="FF0000"/>
                <w:sz w:val="16"/>
                <w:szCs w:val="16"/>
              </w:rPr>
              <w:t>2024</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17 912,9</w:t>
            </w:r>
          </w:p>
        </w:tc>
        <w:tc>
          <w:tcPr>
            <w:tcW w:w="1417" w:type="dxa"/>
            <w:shd w:val="clear" w:color="auto" w:fill="auto"/>
          </w:tcPr>
          <w:p w:rsidR="00FA6A0E" w:rsidRPr="00FA6A0E" w:rsidRDefault="00FA6A0E" w:rsidP="00FA6A0E">
            <w:pPr>
              <w:jc w:val="center"/>
              <w:rPr>
                <w:bCs/>
                <w:color w:val="FF0000"/>
                <w:sz w:val="16"/>
                <w:szCs w:val="16"/>
              </w:rPr>
            </w:pPr>
            <w:r w:rsidRPr="00FA6A0E">
              <w:rPr>
                <w:bCs/>
                <w:color w:val="FF0000"/>
                <w:sz w:val="16"/>
                <w:szCs w:val="16"/>
              </w:rPr>
              <w:t>2 349,6</w:t>
            </w:r>
          </w:p>
        </w:tc>
        <w:tc>
          <w:tcPr>
            <w:tcW w:w="1701" w:type="dxa"/>
            <w:shd w:val="clear" w:color="auto" w:fill="auto"/>
          </w:tcPr>
          <w:p w:rsidR="00FA6A0E" w:rsidRPr="00FA6A0E" w:rsidRDefault="00FA6A0E" w:rsidP="00FA6A0E">
            <w:pPr>
              <w:jc w:val="center"/>
              <w:rPr>
                <w:color w:val="FF0000"/>
                <w:sz w:val="16"/>
                <w:szCs w:val="16"/>
              </w:rPr>
            </w:pPr>
            <w:r w:rsidRPr="00FA6A0E">
              <w:rPr>
                <w:color w:val="FF0000"/>
                <w:sz w:val="16"/>
                <w:szCs w:val="16"/>
              </w:rPr>
              <w:t>7 174,2</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8 389,1</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c>
          <w:tcPr>
            <w:tcW w:w="1276" w:type="dxa"/>
            <w:gridSpan w:val="2"/>
            <w:vMerge/>
            <w:shd w:val="clear" w:color="auto" w:fill="auto"/>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0000FF"/>
                <w:sz w:val="16"/>
                <w:szCs w:val="16"/>
              </w:rPr>
            </w:pPr>
            <w:r w:rsidRPr="00FA6A0E">
              <w:rPr>
                <w:color w:val="0000FF"/>
                <w:sz w:val="16"/>
                <w:szCs w:val="16"/>
              </w:rPr>
              <w:t>2025</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17 844,0</w:t>
            </w:r>
          </w:p>
        </w:tc>
        <w:tc>
          <w:tcPr>
            <w:tcW w:w="1417" w:type="dxa"/>
            <w:shd w:val="clear" w:color="auto" w:fill="auto"/>
          </w:tcPr>
          <w:p w:rsidR="00FA6A0E" w:rsidRPr="00FA6A0E" w:rsidRDefault="00FA6A0E" w:rsidP="00FA6A0E">
            <w:pPr>
              <w:jc w:val="center"/>
              <w:rPr>
                <w:bCs/>
                <w:color w:val="0000FF"/>
                <w:sz w:val="16"/>
                <w:szCs w:val="16"/>
              </w:rPr>
            </w:pPr>
            <w:r w:rsidRPr="00FA6A0E">
              <w:rPr>
                <w:bCs/>
                <w:color w:val="0000FF"/>
                <w:sz w:val="16"/>
                <w:szCs w:val="16"/>
              </w:rPr>
              <w:t>3 580,4</w:t>
            </w:r>
          </w:p>
        </w:tc>
        <w:tc>
          <w:tcPr>
            <w:tcW w:w="1701" w:type="dxa"/>
            <w:shd w:val="clear" w:color="auto" w:fill="auto"/>
          </w:tcPr>
          <w:p w:rsidR="00FA6A0E" w:rsidRPr="00FA6A0E" w:rsidRDefault="00FA6A0E" w:rsidP="00FA6A0E">
            <w:pPr>
              <w:jc w:val="center"/>
              <w:rPr>
                <w:color w:val="0000FF"/>
                <w:sz w:val="16"/>
                <w:szCs w:val="16"/>
              </w:rPr>
            </w:pPr>
            <w:r w:rsidRPr="00FA6A0E">
              <w:rPr>
                <w:color w:val="0000FF"/>
                <w:sz w:val="16"/>
                <w:szCs w:val="16"/>
              </w:rPr>
              <w:t>5 517,9</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8 745,7</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c>
          <w:tcPr>
            <w:tcW w:w="1276" w:type="dxa"/>
            <w:gridSpan w:val="2"/>
            <w:vMerge/>
            <w:shd w:val="clear" w:color="auto" w:fill="auto"/>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c>
          <w:tcPr>
            <w:tcW w:w="1276" w:type="dxa"/>
            <w:gridSpan w:val="2"/>
            <w:vMerge/>
            <w:shd w:val="clear" w:color="auto" w:fill="auto"/>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10173" w:type="dxa"/>
            <w:gridSpan w:val="9"/>
            <w:shd w:val="clear" w:color="auto" w:fill="auto"/>
          </w:tcPr>
          <w:p w:rsidR="00FA6A0E" w:rsidRPr="00FA6A0E" w:rsidRDefault="00FA6A0E" w:rsidP="00FA6A0E">
            <w:pPr>
              <w:widowControl w:val="0"/>
              <w:tabs>
                <w:tab w:val="left" w:pos="1560"/>
              </w:tabs>
              <w:autoSpaceDE w:val="0"/>
              <w:autoSpaceDN w:val="0"/>
              <w:adjustRightInd w:val="0"/>
              <w:jc w:val="center"/>
              <w:rPr>
                <w:bCs/>
                <w:sz w:val="16"/>
                <w:szCs w:val="16"/>
              </w:rPr>
            </w:pPr>
            <w:r w:rsidRPr="00FA6A0E">
              <w:rPr>
                <w:bCs/>
                <w:sz w:val="16"/>
                <w:szCs w:val="16"/>
              </w:rPr>
              <w:t>Подпрограмма 01.2</w:t>
            </w:r>
          </w:p>
          <w:p w:rsidR="00FA6A0E" w:rsidRPr="00FA6A0E" w:rsidRDefault="00FA6A0E" w:rsidP="00FA6A0E">
            <w:pPr>
              <w:widowControl w:val="0"/>
              <w:tabs>
                <w:tab w:val="left" w:pos="1560"/>
              </w:tabs>
              <w:autoSpaceDE w:val="0"/>
              <w:autoSpaceDN w:val="0"/>
              <w:adjustRightInd w:val="0"/>
              <w:jc w:val="center"/>
              <w:rPr>
                <w:bCs/>
                <w:sz w:val="16"/>
                <w:szCs w:val="16"/>
              </w:rPr>
            </w:pPr>
            <w:r w:rsidRPr="00FA6A0E">
              <w:rPr>
                <w:bCs/>
                <w:sz w:val="16"/>
                <w:szCs w:val="16"/>
              </w:rPr>
              <w:t>«</w:t>
            </w:r>
            <w:r w:rsidRPr="00FA6A0E">
              <w:rPr>
                <w:sz w:val="16"/>
                <w:szCs w:val="16"/>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не имеющих закреплённого жилого помещения в Билибинском муниципальном районе, а также работников муниципальных образовательных организаций, востребованных на территории Билибинского муниципального района, не имеющих закреплённого жилого помещения в Билибинском муниципальном районе</w:t>
            </w:r>
            <w:r w:rsidRPr="00FA6A0E">
              <w:rPr>
                <w:bCs/>
                <w:sz w:val="16"/>
                <w:szCs w:val="16"/>
              </w:rPr>
              <w:t>»</w:t>
            </w:r>
          </w:p>
        </w:tc>
      </w:tr>
      <w:tr w:rsidR="00FA6A0E" w:rsidRPr="00FA6A0E" w:rsidTr="00CB72CF">
        <w:tc>
          <w:tcPr>
            <w:tcW w:w="250" w:type="dxa"/>
            <w:vMerge w:val="restart"/>
            <w:shd w:val="clear" w:color="auto" w:fill="auto"/>
          </w:tcPr>
          <w:p w:rsidR="00FA6A0E" w:rsidRPr="00FA6A0E" w:rsidRDefault="00FA6A0E" w:rsidP="00FA6A0E">
            <w:pPr>
              <w:tabs>
                <w:tab w:val="left" w:pos="8190"/>
              </w:tabs>
              <w:jc w:val="center"/>
              <w:rPr>
                <w:bCs/>
                <w:sz w:val="16"/>
                <w:szCs w:val="16"/>
              </w:rPr>
            </w:pPr>
            <w:r w:rsidRPr="00FA6A0E">
              <w:rPr>
                <w:bCs/>
                <w:sz w:val="16"/>
                <w:szCs w:val="16"/>
              </w:rPr>
              <w:t>1.</w:t>
            </w:r>
          </w:p>
        </w:tc>
        <w:tc>
          <w:tcPr>
            <w:tcW w:w="1276" w:type="dxa"/>
            <w:gridSpan w:val="2"/>
            <w:vMerge w:val="restart"/>
            <w:shd w:val="clear" w:color="auto" w:fill="auto"/>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01.2.01</w:t>
            </w:r>
          </w:p>
          <w:p w:rsidR="00FA6A0E" w:rsidRPr="00FA6A0E" w:rsidRDefault="00FA6A0E" w:rsidP="00FA6A0E">
            <w:pPr>
              <w:widowControl w:val="0"/>
              <w:autoSpaceDE w:val="0"/>
              <w:autoSpaceDN w:val="0"/>
              <w:adjustRightInd w:val="0"/>
              <w:jc w:val="center"/>
              <w:rPr>
                <w:b/>
                <w:sz w:val="16"/>
                <w:szCs w:val="16"/>
              </w:rPr>
            </w:pPr>
            <w:r w:rsidRPr="00FA6A0E">
              <w:rPr>
                <w:b/>
                <w:sz w:val="16"/>
                <w:szCs w:val="16"/>
              </w:rPr>
              <w:t>Основное мероприятие:</w:t>
            </w:r>
          </w:p>
          <w:p w:rsidR="00FA6A0E" w:rsidRPr="00FA6A0E" w:rsidRDefault="00FA6A0E" w:rsidP="00FA6A0E">
            <w:pPr>
              <w:widowControl w:val="0"/>
              <w:autoSpaceDE w:val="0"/>
              <w:autoSpaceDN w:val="0"/>
              <w:adjustRightInd w:val="0"/>
              <w:jc w:val="center"/>
              <w:rPr>
                <w:b/>
                <w:sz w:val="16"/>
                <w:szCs w:val="16"/>
              </w:rPr>
            </w:pPr>
            <w:r w:rsidRPr="00FA6A0E">
              <w:rPr>
                <w:sz w:val="16"/>
                <w:szCs w:val="16"/>
              </w:rPr>
              <w:t>Предоставление жилых помещений детям – сиротам и лицам из их числа</w:t>
            </w:r>
          </w:p>
        </w:tc>
        <w:tc>
          <w:tcPr>
            <w:tcW w:w="1559"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2016-2027</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38 146,6</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38 146,6</w:t>
            </w:r>
          </w:p>
        </w:tc>
        <w:tc>
          <w:tcPr>
            <w:tcW w:w="1701"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0,0</w:t>
            </w:r>
          </w:p>
        </w:tc>
        <w:tc>
          <w:tcPr>
            <w:tcW w:w="1134" w:type="dxa"/>
            <w:vMerge w:val="restart"/>
            <w:shd w:val="clear" w:color="auto" w:fill="auto"/>
          </w:tcPr>
          <w:p w:rsidR="00FA6A0E" w:rsidRPr="00FA6A0E" w:rsidRDefault="00FA6A0E" w:rsidP="00FA6A0E">
            <w:pPr>
              <w:widowControl w:val="0"/>
              <w:autoSpaceDE w:val="0"/>
              <w:autoSpaceDN w:val="0"/>
              <w:adjustRightInd w:val="0"/>
              <w:jc w:val="center"/>
              <w:rPr>
                <w:sz w:val="16"/>
                <w:szCs w:val="16"/>
              </w:rPr>
            </w:pPr>
          </w:p>
          <w:p w:rsidR="00FA6A0E" w:rsidRPr="00FA6A0E" w:rsidRDefault="00FA6A0E" w:rsidP="00FA6A0E">
            <w:pPr>
              <w:widowControl w:val="0"/>
              <w:autoSpaceDE w:val="0"/>
              <w:autoSpaceDN w:val="0"/>
              <w:adjustRightInd w:val="0"/>
              <w:jc w:val="center"/>
              <w:rPr>
                <w:sz w:val="16"/>
                <w:szCs w:val="16"/>
              </w:rPr>
            </w:pPr>
          </w:p>
          <w:p w:rsidR="00FA6A0E" w:rsidRPr="00FA6A0E" w:rsidRDefault="00FA6A0E" w:rsidP="00FA6A0E">
            <w:pPr>
              <w:widowControl w:val="0"/>
              <w:autoSpaceDE w:val="0"/>
              <w:autoSpaceDN w:val="0"/>
              <w:adjustRightInd w:val="0"/>
              <w:jc w:val="center"/>
              <w:rPr>
                <w:sz w:val="16"/>
                <w:szCs w:val="16"/>
              </w:rPr>
            </w:pPr>
          </w:p>
          <w:p w:rsidR="00FA6A0E" w:rsidRPr="00FA6A0E" w:rsidRDefault="00FA6A0E" w:rsidP="00FA6A0E">
            <w:pPr>
              <w:widowControl w:val="0"/>
              <w:autoSpaceDE w:val="0"/>
              <w:autoSpaceDN w:val="0"/>
              <w:adjustRightInd w:val="0"/>
              <w:jc w:val="center"/>
              <w:rPr>
                <w:sz w:val="16"/>
                <w:szCs w:val="16"/>
              </w:rPr>
            </w:pPr>
          </w:p>
          <w:p w:rsidR="00FA6A0E" w:rsidRPr="00FA6A0E" w:rsidRDefault="00FA6A0E" w:rsidP="00FA6A0E">
            <w:pPr>
              <w:widowControl w:val="0"/>
              <w:autoSpaceDE w:val="0"/>
              <w:autoSpaceDN w:val="0"/>
              <w:adjustRightInd w:val="0"/>
              <w:jc w:val="center"/>
              <w:rPr>
                <w:sz w:val="16"/>
                <w:szCs w:val="16"/>
              </w:rPr>
            </w:pPr>
          </w:p>
          <w:p w:rsidR="00FA6A0E" w:rsidRPr="00FA6A0E" w:rsidRDefault="00FA6A0E" w:rsidP="00FA6A0E">
            <w:pPr>
              <w:widowControl w:val="0"/>
              <w:autoSpaceDE w:val="0"/>
              <w:autoSpaceDN w:val="0"/>
              <w:adjustRightInd w:val="0"/>
              <w:jc w:val="center"/>
              <w:rPr>
                <w:sz w:val="16"/>
                <w:szCs w:val="16"/>
              </w:rPr>
            </w:pPr>
          </w:p>
          <w:p w:rsidR="00FA6A0E" w:rsidRPr="00FA6A0E" w:rsidRDefault="00FA6A0E" w:rsidP="00FA6A0E">
            <w:pPr>
              <w:widowControl w:val="0"/>
              <w:autoSpaceDE w:val="0"/>
              <w:autoSpaceDN w:val="0"/>
              <w:adjustRightInd w:val="0"/>
              <w:jc w:val="center"/>
              <w:rPr>
                <w:sz w:val="16"/>
                <w:szCs w:val="16"/>
              </w:rPr>
            </w:pPr>
            <w:r w:rsidRPr="00FA6A0E">
              <w:rPr>
                <w:sz w:val="16"/>
                <w:szCs w:val="16"/>
              </w:rPr>
              <w:t>УПСХП</w:t>
            </w:r>
          </w:p>
          <w:p w:rsidR="00FA6A0E" w:rsidRPr="00FA6A0E" w:rsidRDefault="00FA6A0E" w:rsidP="00FA6A0E">
            <w:pPr>
              <w:widowControl w:val="0"/>
              <w:autoSpaceDE w:val="0"/>
              <w:autoSpaceDN w:val="0"/>
              <w:adjustRightInd w:val="0"/>
              <w:jc w:val="center"/>
              <w:rPr>
                <w:sz w:val="16"/>
                <w:szCs w:val="16"/>
              </w:rPr>
            </w:pPr>
          </w:p>
          <w:p w:rsidR="00FA6A0E" w:rsidRPr="00FA6A0E" w:rsidRDefault="00FA6A0E" w:rsidP="00FA6A0E">
            <w:pPr>
              <w:widowControl w:val="0"/>
              <w:autoSpaceDE w:val="0"/>
              <w:autoSpaceDN w:val="0"/>
              <w:adjustRightInd w:val="0"/>
              <w:jc w:val="center"/>
              <w:rPr>
                <w:sz w:val="16"/>
                <w:szCs w:val="16"/>
              </w:rPr>
            </w:pPr>
          </w:p>
          <w:p w:rsidR="00FA6A0E" w:rsidRPr="00FA6A0E" w:rsidRDefault="00FA6A0E" w:rsidP="00FA6A0E">
            <w:pPr>
              <w:widowControl w:val="0"/>
              <w:autoSpaceDE w:val="0"/>
              <w:autoSpaceDN w:val="0"/>
              <w:adjustRightInd w:val="0"/>
              <w:jc w:val="center"/>
              <w:rPr>
                <w:sz w:val="16"/>
                <w:szCs w:val="16"/>
              </w:rPr>
            </w:pPr>
          </w:p>
          <w:p w:rsidR="00FA6A0E" w:rsidRPr="00FA6A0E" w:rsidRDefault="00FA6A0E" w:rsidP="00FA6A0E">
            <w:pPr>
              <w:widowControl w:val="0"/>
              <w:autoSpaceDE w:val="0"/>
              <w:autoSpaceDN w:val="0"/>
              <w:adjustRightInd w:val="0"/>
              <w:jc w:val="center"/>
              <w:rPr>
                <w:sz w:val="16"/>
                <w:szCs w:val="16"/>
              </w:rPr>
            </w:pPr>
          </w:p>
          <w:p w:rsidR="00FA6A0E" w:rsidRPr="00FA6A0E" w:rsidRDefault="00FA6A0E" w:rsidP="00FA6A0E">
            <w:pPr>
              <w:widowControl w:val="0"/>
              <w:autoSpaceDE w:val="0"/>
              <w:autoSpaceDN w:val="0"/>
              <w:adjustRightInd w:val="0"/>
              <w:jc w:val="center"/>
              <w:rPr>
                <w:sz w:val="16"/>
                <w:szCs w:val="16"/>
              </w:rPr>
            </w:pPr>
          </w:p>
          <w:p w:rsidR="00FA6A0E" w:rsidRPr="00FA6A0E" w:rsidRDefault="00FA6A0E" w:rsidP="00FA6A0E">
            <w:pPr>
              <w:widowControl w:val="0"/>
              <w:autoSpaceDE w:val="0"/>
              <w:autoSpaceDN w:val="0"/>
              <w:adjustRightInd w:val="0"/>
              <w:rPr>
                <w:b/>
                <w:sz w:val="16"/>
                <w:szCs w:val="16"/>
              </w:rPr>
            </w:pPr>
          </w:p>
        </w:tc>
      </w:tr>
      <w:tr w:rsidR="00FA6A0E" w:rsidRPr="00FA6A0E" w:rsidTr="00CB72CF">
        <w:tc>
          <w:tcPr>
            <w:tcW w:w="250" w:type="dxa"/>
            <w:vMerge/>
            <w:shd w:val="clear" w:color="auto" w:fill="auto"/>
          </w:tcPr>
          <w:p w:rsidR="00FA6A0E" w:rsidRPr="00FA6A0E" w:rsidRDefault="00FA6A0E" w:rsidP="00FA6A0E">
            <w:pPr>
              <w:jc w:val="center"/>
              <w:rPr>
                <w:sz w:val="16"/>
                <w:szCs w:val="16"/>
              </w:rPr>
            </w:pPr>
          </w:p>
        </w:tc>
        <w:tc>
          <w:tcPr>
            <w:tcW w:w="1276" w:type="dxa"/>
            <w:gridSpan w:val="2"/>
            <w:vMerge/>
            <w:shd w:val="clear" w:color="auto" w:fill="auto"/>
            <w:vAlign w:val="center"/>
          </w:tcPr>
          <w:p w:rsidR="00FA6A0E" w:rsidRPr="00FA6A0E" w:rsidRDefault="00FA6A0E" w:rsidP="00FA6A0E">
            <w:pPr>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2016</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3 955,0</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3 955,0</w:t>
            </w:r>
          </w:p>
        </w:tc>
        <w:tc>
          <w:tcPr>
            <w:tcW w:w="1701"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tcPr>
          <w:p w:rsidR="00FA6A0E" w:rsidRPr="00FA6A0E" w:rsidRDefault="00FA6A0E" w:rsidP="00FA6A0E">
            <w:pPr>
              <w:jc w:val="center"/>
              <w:rPr>
                <w:sz w:val="16"/>
                <w:szCs w:val="16"/>
              </w:rPr>
            </w:pPr>
          </w:p>
        </w:tc>
        <w:tc>
          <w:tcPr>
            <w:tcW w:w="1276" w:type="dxa"/>
            <w:gridSpan w:val="2"/>
            <w:vMerge/>
            <w:shd w:val="clear" w:color="auto" w:fill="auto"/>
            <w:vAlign w:val="center"/>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2017</w:t>
            </w:r>
          </w:p>
        </w:tc>
        <w:tc>
          <w:tcPr>
            <w:tcW w:w="1418" w:type="dxa"/>
            <w:shd w:val="clear" w:color="auto" w:fill="auto"/>
          </w:tcPr>
          <w:p w:rsidR="00FA6A0E" w:rsidRPr="00FA6A0E" w:rsidRDefault="00FA6A0E" w:rsidP="00FA6A0E">
            <w:pPr>
              <w:jc w:val="center"/>
              <w:rPr>
                <w:sz w:val="16"/>
                <w:szCs w:val="16"/>
              </w:rPr>
            </w:pPr>
            <w:r w:rsidRPr="00FA6A0E">
              <w:rPr>
                <w:sz w:val="16"/>
                <w:szCs w:val="16"/>
              </w:rPr>
              <w:t>1 820,0</w:t>
            </w:r>
          </w:p>
        </w:tc>
        <w:tc>
          <w:tcPr>
            <w:tcW w:w="1417" w:type="dxa"/>
            <w:shd w:val="clear" w:color="auto" w:fill="auto"/>
          </w:tcPr>
          <w:p w:rsidR="00FA6A0E" w:rsidRPr="00FA6A0E" w:rsidRDefault="00FA6A0E" w:rsidP="00FA6A0E">
            <w:pPr>
              <w:jc w:val="center"/>
              <w:rPr>
                <w:sz w:val="16"/>
                <w:szCs w:val="16"/>
              </w:rPr>
            </w:pPr>
            <w:r w:rsidRPr="00FA6A0E">
              <w:rPr>
                <w:sz w:val="16"/>
                <w:szCs w:val="16"/>
              </w:rPr>
              <w:t>1 820,0</w:t>
            </w:r>
          </w:p>
        </w:tc>
        <w:tc>
          <w:tcPr>
            <w:tcW w:w="1701"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89"/>
        </w:trPr>
        <w:tc>
          <w:tcPr>
            <w:tcW w:w="250" w:type="dxa"/>
            <w:vMerge/>
            <w:shd w:val="clear" w:color="auto" w:fill="auto"/>
          </w:tcPr>
          <w:p w:rsidR="00FA6A0E" w:rsidRPr="00FA6A0E" w:rsidRDefault="00FA6A0E" w:rsidP="00FA6A0E">
            <w:pPr>
              <w:jc w:val="center"/>
              <w:rPr>
                <w:sz w:val="16"/>
                <w:szCs w:val="16"/>
              </w:rPr>
            </w:pPr>
          </w:p>
        </w:tc>
        <w:tc>
          <w:tcPr>
            <w:tcW w:w="1276" w:type="dxa"/>
            <w:gridSpan w:val="2"/>
            <w:vMerge/>
            <w:shd w:val="clear" w:color="auto" w:fill="auto"/>
            <w:vAlign w:val="center"/>
          </w:tcPr>
          <w:p w:rsidR="00FA6A0E" w:rsidRPr="00FA6A0E" w:rsidRDefault="00FA6A0E" w:rsidP="00FA6A0E">
            <w:pPr>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2018</w:t>
            </w:r>
          </w:p>
        </w:tc>
        <w:tc>
          <w:tcPr>
            <w:tcW w:w="1418" w:type="dxa"/>
            <w:shd w:val="clear" w:color="auto" w:fill="auto"/>
          </w:tcPr>
          <w:p w:rsidR="00FA6A0E" w:rsidRPr="00FA6A0E" w:rsidRDefault="00FA6A0E" w:rsidP="00FA6A0E">
            <w:pPr>
              <w:jc w:val="center"/>
              <w:rPr>
                <w:sz w:val="16"/>
                <w:szCs w:val="16"/>
              </w:rPr>
            </w:pPr>
            <w:r w:rsidRPr="00FA6A0E">
              <w:rPr>
                <w:sz w:val="16"/>
                <w:szCs w:val="16"/>
              </w:rPr>
              <w:t>4 374,0</w:t>
            </w:r>
          </w:p>
        </w:tc>
        <w:tc>
          <w:tcPr>
            <w:tcW w:w="1417" w:type="dxa"/>
            <w:shd w:val="clear" w:color="auto" w:fill="auto"/>
          </w:tcPr>
          <w:p w:rsidR="00FA6A0E" w:rsidRPr="00FA6A0E" w:rsidRDefault="00FA6A0E" w:rsidP="00FA6A0E">
            <w:pPr>
              <w:jc w:val="center"/>
              <w:rPr>
                <w:sz w:val="16"/>
                <w:szCs w:val="16"/>
              </w:rPr>
            </w:pPr>
            <w:r w:rsidRPr="00FA6A0E">
              <w:rPr>
                <w:sz w:val="16"/>
                <w:szCs w:val="16"/>
              </w:rPr>
              <w:t>4 374,0</w:t>
            </w:r>
          </w:p>
        </w:tc>
        <w:tc>
          <w:tcPr>
            <w:tcW w:w="1701"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tcPr>
          <w:p w:rsidR="00FA6A0E" w:rsidRPr="00FA6A0E" w:rsidRDefault="00FA6A0E" w:rsidP="00FA6A0E">
            <w:pPr>
              <w:jc w:val="center"/>
              <w:rPr>
                <w:sz w:val="16"/>
                <w:szCs w:val="16"/>
              </w:rPr>
            </w:pPr>
          </w:p>
        </w:tc>
        <w:tc>
          <w:tcPr>
            <w:tcW w:w="1276" w:type="dxa"/>
            <w:gridSpan w:val="2"/>
            <w:vMerge/>
            <w:shd w:val="clear" w:color="auto" w:fill="auto"/>
            <w:vAlign w:val="center"/>
          </w:tcPr>
          <w:p w:rsidR="00FA6A0E" w:rsidRPr="00FA6A0E" w:rsidRDefault="00FA6A0E" w:rsidP="00FA6A0E">
            <w:pPr>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2019</w:t>
            </w:r>
          </w:p>
        </w:tc>
        <w:tc>
          <w:tcPr>
            <w:tcW w:w="1418" w:type="dxa"/>
            <w:shd w:val="clear" w:color="auto" w:fill="auto"/>
          </w:tcPr>
          <w:p w:rsidR="00FA6A0E" w:rsidRPr="00FA6A0E" w:rsidRDefault="00FA6A0E" w:rsidP="00FA6A0E">
            <w:pPr>
              <w:jc w:val="center"/>
              <w:rPr>
                <w:sz w:val="16"/>
                <w:szCs w:val="16"/>
              </w:rPr>
            </w:pPr>
            <w:r w:rsidRPr="00FA6A0E">
              <w:rPr>
                <w:sz w:val="16"/>
                <w:szCs w:val="16"/>
              </w:rPr>
              <w:t>4 789,7</w:t>
            </w:r>
          </w:p>
        </w:tc>
        <w:tc>
          <w:tcPr>
            <w:tcW w:w="1417" w:type="dxa"/>
            <w:shd w:val="clear" w:color="auto" w:fill="auto"/>
          </w:tcPr>
          <w:p w:rsidR="00FA6A0E" w:rsidRPr="00FA6A0E" w:rsidRDefault="00FA6A0E" w:rsidP="00FA6A0E">
            <w:pPr>
              <w:jc w:val="center"/>
              <w:rPr>
                <w:sz w:val="16"/>
                <w:szCs w:val="16"/>
              </w:rPr>
            </w:pPr>
            <w:r w:rsidRPr="00FA6A0E">
              <w:rPr>
                <w:sz w:val="16"/>
                <w:szCs w:val="16"/>
              </w:rPr>
              <w:t>4 789,7</w:t>
            </w:r>
          </w:p>
        </w:tc>
        <w:tc>
          <w:tcPr>
            <w:tcW w:w="1701"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tcPr>
          <w:p w:rsidR="00FA6A0E" w:rsidRPr="00FA6A0E" w:rsidRDefault="00FA6A0E" w:rsidP="00FA6A0E">
            <w:pPr>
              <w:jc w:val="center"/>
              <w:rPr>
                <w:sz w:val="16"/>
                <w:szCs w:val="16"/>
              </w:rPr>
            </w:pPr>
          </w:p>
        </w:tc>
        <w:tc>
          <w:tcPr>
            <w:tcW w:w="1276" w:type="dxa"/>
            <w:gridSpan w:val="2"/>
            <w:vMerge/>
            <w:shd w:val="clear" w:color="auto" w:fill="auto"/>
            <w:vAlign w:val="center"/>
          </w:tcPr>
          <w:p w:rsidR="00FA6A0E" w:rsidRPr="00FA6A0E" w:rsidRDefault="00FA6A0E" w:rsidP="00FA6A0E">
            <w:pPr>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2020</w:t>
            </w:r>
          </w:p>
        </w:tc>
        <w:tc>
          <w:tcPr>
            <w:tcW w:w="1418" w:type="dxa"/>
            <w:shd w:val="clear" w:color="auto" w:fill="auto"/>
          </w:tcPr>
          <w:p w:rsidR="00FA6A0E" w:rsidRPr="00FA6A0E" w:rsidRDefault="00FA6A0E" w:rsidP="00FA6A0E">
            <w:pPr>
              <w:jc w:val="center"/>
              <w:rPr>
                <w:sz w:val="16"/>
                <w:szCs w:val="16"/>
              </w:rPr>
            </w:pPr>
            <w:r w:rsidRPr="00FA6A0E">
              <w:rPr>
                <w:sz w:val="16"/>
                <w:szCs w:val="16"/>
              </w:rPr>
              <w:t>3 251,5</w:t>
            </w:r>
          </w:p>
        </w:tc>
        <w:tc>
          <w:tcPr>
            <w:tcW w:w="1417" w:type="dxa"/>
            <w:shd w:val="clear" w:color="auto" w:fill="auto"/>
          </w:tcPr>
          <w:p w:rsidR="00FA6A0E" w:rsidRPr="00FA6A0E" w:rsidRDefault="00FA6A0E" w:rsidP="00FA6A0E">
            <w:pPr>
              <w:jc w:val="center"/>
              <w:rPr>
                <w:sz w:val="16"/>
                <w:szCs w:val="16"/>
              </w:rPr>
            </w:pPr>
            <w:r w:rsidRPr="00FA6A0E">
              <w:rPr>
                <w:sz w:val="16"/>
                <w:szCs w:val="16"/>
              </w:rPr>
              <w:t>3 251,5</w:t>
            </w:r>
          </w:p>
        </w:tc>
        <w:tc>
          <w:tcPr>
            <w:tcW w:w="1701"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tcPr>
          <w:p w:rsidR="00FA6A0E" w:rsidRPr="00FA6A0E" w:rsidRDefault="00FA6A0E" w:rsidP="00FA6A0E">
            <w:pPr>
              <w:jc w:val="center"/>
              <w:rPr>
                <w:sz w:val="16"/>
                <w:szCs w:val="16"/>
              </w:rPr>
            </w:pPr>
          </w:p>
        </w:tc>
        <w:tc>
          <w:tcPr>
            <w:tcW w:w="1276" w:type="dxa"/>
            <w:gridSpan w:val="2"/>
            <w:vMerge/>
            <w:shd w:val="clear" w:color="auto" w:fill="auto"/>
            <w:vAlign w:val="center"/>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2021</w:t>
            </w:r>
          </w:p>
        </w:tc>
        <w:tc>
          <w:tcPr>
            <w:tcW w:w="1418" w:type="dxa"/>
            <w:shd w:val="clear" w:color="auto" w:fill="auto"/>
          </w:tcPr>
          <w:p w:rsidR="00FA6A0E" w:rsidRPr="00FA6A0E" w:rsidRDefault="00FA6A0E" w:rsidP="00FA6A0E">
            <w:pPr>
              <w:jc w:val="center"/>
              <w:rPr>
                <w:sz w:val="16"/>
                <w:szCs w:val="16"/>
              </w:rPr>
            </w:pPr>
            <w:r w:rsidRPr="00FA6A0E">
              <w:rPr>
                <w:sz w:val="16"/>
                <w:szCs w:val="16"/>
              </w:rPr>
              <w:t>1 003,9</w:t>
            </w:r>
          </w:p>
        </w:tc>
        <w:tc>
          <w:tcPr>
            <w:tcW w:w="1417" w:type="dxa"/>
            <w:shd w:val="clear" w:color="auto" w:fill="auto"/>
          </w:tcPr>
          <w:p w:rsidR="00FA6A0E" w:rsidRPr="00FA6A0E" w:rsidRDefault="00FA6A0E" w:rsidP="00FA6A0E">
            <w:pPr>
              <w:jc w:val="center"/>
              <w:rPr>
                <w:sz w:val="16"/>
                <w:szCs w:val="16"/>
              </w:rPr>
            </w:pPr>
            <w:r w:rsidRPr="00FA6A0E">
              <w:rPr>
                <w:sz w:val="16"/>
                <w:szCs w:val="16"/>
              </w:rPr>
              <w:t>1 003,9</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tcPr>
          <w:p w:rsidR="00FA6A0E" w:rsidRPr="00FA6A0E" w:rsidRDefault="00FA6A0E" w:rsidP="00FA6A0E">
            <w:pPr>
              <w:jc w:val="center"/>
              <w:rPr>
                <w:sz w:val="16"/>
                <w:szCs w:val="16"/>
              </w:rPr>
            </w:pPr>
          </w:p>
        </w:tc>
        <w:tc>
          <w:tcPr>
            <w:tcW w:w="1276" w:type="dxa"/>
            <w:gridSpan w:val="2"/>
            <w:vMerge/>
            <w:shd w:val="clear" w:color="auto" w:fill="auto"/>
            <w:vAlign w:val="center"/>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tcPr>
          <w:p w:rsidR="00FA6A0E" w:rsidRPr="00FA6A0E" w:rsidRDefault="00FA6A0E" w:rsidP="00FA6A0E">
            <w:pPr>
              <w:jc w:val="center"/>
              <w:rPr>
                <w:sz w:val="16"/>
                <w:szCs w:val="16"/>
              </w:rPr>
            </w:pPr>
          </w:p>
        </w:tc>
        <w:tc>
          <w:tcPr>
            <w:tcW w:w="1276" w:type="dxa"/>
            <w:gridSpan w:val="2"/>
            <w:vMerge/>
            <w:shd w:val="clear" w:color="auto" w:fill="auto"/>
            <w:vAlign w:val="center"/>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6 291,3</w:t>
            </w:r>
          </w:p>
        </w:tc>
        <w:tc>
          <w:tcPr>
            <w:tcW w:w="1417" w:type="dxa"/>
            <w:shd w:val="clear" w:color="auto" w:fill="auto"/>
          </w:tcPr>
          <w:p w:rsidR="00FA6A0E" w:rsidRPr="00FA6A0E" w:rsidRDefault="00FA6A0E" w:rsidP="00FA6A0E">
            <w:pPr>
              <w:jc w:val="center"/>
              <w:rPr>
                <w:sz w:val="16"/>
                <w:szCs w:val="16"/>
              </w:rPr>
            </w:pPr>
            <w:r w:rsidRPr="00FA6A0E">
              <w:rPr>
                <w:sz w:val="16"/>
                <w:szCs w:val="16"/>
              </w:rPr>
              <w:t>6 291,3</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tcPr>
          <w:p w:rsidR="00FA6A0E" w:rsidRPr="00FA6A0E" w:rsidRDefault="00FA6A0E" w:rsidP="00FA6A0E">
            <w:pPr>
              <w:jc w:val="center"/>
              <w:rPr>
                <w:sz w:val="16"/>
                <w:szCs w:val="16"/>
              </w:rPr>
            </w:pPr>
          </w:p>
        </w:tc>
        <w:tc>
          <w:tcPr>
            <w:tcW w:w="1276" w:type="dxa"/>
            <w:gridSpan w:val="2"/>
            <w:vMerge/>
            <w:shd w:val="clear" w:color="auto" w:fill="auto"/>
            <w:vAlign w:val="center"/>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FF0000"/>
                <w:sz w:val="16"/>
                <w:szCs w:val="16"/>
              </w:rPr>
            </w:pPr>
            <w:r w:rsidRPr="00FA6A0E">
              <w:rPr>
                <w:color w:val="FF0000"/>
                <w:sz w:val="16"/>
                <w:szCs w:val="16"/>
              </w:rPr>
              <w:t>2024</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3 404,2</w:t>
            </w:r>
          </w:p>
        </w:tc>
        <w:tc>
          <w:tcPr>
            <w:tcW w:w="1417" w:type="dxa"/>
            <w:shd w:val="clear" w:color="auto" w:fill="auto"/>
          </w:tcPr>
          <w:p w:rsidR="00FA6A0E" w:rsidRPr="00FA6A0E" w:rsidRDefault="00FA6A0E" w:rsidP="00FA6A0E">
            <w:pPr>
              <w:jc w:val="center"/>
              <w:rPr>
                <w:bCs/>
                <w:color w:val="FF0000"/>
                <w:sz w:val="16"/>
                <w:szCs w:val="16"/>
              </w:rPr>
            </w:pPr>
            <w:r w:rsidRPr="00FA6A0E">
              <w:rPr>
                <w:color w:val="FF0000"/>
                <w:sz w:val="16"/>
                <w:szCs w:val="16"/>
              </w:rPr>
              <w:t>3 404,2</w:t>
            </w:r>
          </w:p>
        </w:tc>
        <w:tc>
          <w:tcPr>
            <w:tcW w:w="1701"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tcPr>
          <w:p w:rsidR="00FA6A0E" w:rsidRPr="00FA6A0E" w:rsidRDefault="00FA6A0E" w:rsidP="00FA6A0E">
            <w:pPr>
              <w:jc w:val="center"/>
              <w:rPr>
                <w:sz w:val="16"/>
                <w:szCs w:val="16"/>
              </w:rPr>
            </w:pPr>
          </w:p>
        </w:tc>
        <w:tc>
          <w:tcPr>
            <w:tcW w:w="1276" w:type="dxa"/>
            <w:gridSpan w:val="2"/>
            <w:vMerge/>
            <w:shd w:val="clear" w:color="auto" w:fill="auto"/>
            <w:vAlign w:val="center"/>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0000FF"/>
                <w:sz w:val="16"/>
                <w:szCs w:val="16"/>
              </w:rPr>
            </w:pPr>
            <w:r w:rsidRPr="00FA6A0E">
              <w:rPr>
                <w:color w:val="0000FF"/>
                <w:sz w:val="16"/>
                <w:szCs w:val="16"/>
              </w:rPr>
              <w:t>2025</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9 257,0</w:t>
            </w:r>
          </w:p>
        </w:tc>
        <w:tc>
          <w:tcPr>
            <w:tcW w:w="1417" w:type="dxa"/>
            <w:shd w:val="clear" w:color="auto" w:fill="auto"/>
          </w:tcPr>
          <w:p w:rsidR="00FA6A0E" w:rsidRPr="00FA6A0E" w:rsidRDefault="00FA6A0E" w:rsidP="00FA6A0E">
            <w:pPr>
              <w:jc w:val="center"/>
              <w:rPr>
                <w:bCs/>
                <w:color w:val="0000FF"/>
                <w:sz w:val="16"/>
                <w:szCs w:val="16"/>
              </w:rPr>
            </w:pPr>
            <w:r w:rsidRPr="00FA6A0E">
              <w:rPr>
                <w:bCs/>
                <w:color w:val="0000FF"/>
                <w:sz w:val="16"/>
                <w:szCs w:val="16"/>
              </w:rPr>
              <w:t>9 257,0</w:t>
            </w:r>
          </w:p>
        </w:tc>
        <w:tc>
          <w:tcPr>
            <w:tcW w:w="1701" w:type="dxa"/>
            <w:shd w:val="clear" w:color="auto" w:fill="auto"/>
          </w:tcPr>
          <w:p w:rsidR="00FA6A0E" w:rsidRPr="00FA6A0E" w:rsidRDefault="00FA6A0E" w:rsidP="00FA6A0E">
            <w:pPr>
              <w:jc w:val="center"/>
              <w:rPr>
                <w:color w:val="0000FF"/>
                <w:sz w:val="16"/>
                <w:szCs w:val="16"/>
              </w:rPr>
            </w:pPr>
            <w:r w:rsidRPr="00FA6A0E">
              <w:rPr>
                <w:color w:val="0000FF"/>
                <w:sz w:val="16"/>
                <w:szCs w:val="16"/>
              </w:rPr>
              <w:t>0,0</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tcPr>
          <w:p w:rsidR="00FA6A0E" w:rsidRPr="00FA6A0E" w:rsidRDefault="00FA6A0E" w:rsidP="00FA6A0E">
            <w:pPr>
              <w:jc w:val="center"/>
              <w:rPr>
                <w:sz w:val="16"/>
                <w:szCs w:val="16"/>
              </w:rPr>
            </w:pPr>
          </w:p>
        </w:tc>
        <w:tc>
          <w:tcPr>
            <w:tcW w:w="1276" w:type="dxa"/>
            <w:gridSpan w:val="2"/>
            <w:vMerge/>
            <w:shd w:val="clear" w:color="auto" w:fill="auto"/>
            <w:vAlign w:val="center"/>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tcPr>
          <w:p w:rsidR="00FA6A0E" w:rsidRPr="00FA6A0E" w:rsidRDefault="00FA6A0E" w:rsidP="00FA6A0E">
            <w:pPr>
              <w:jc w:val="center"/>
              <w:rPr>
                <w:sz w:val="16"/>
                <w:szCs w:val="16"/>
              </w:rPr>
            </w:pPr>
          </w:p>
        </w:tc>
        <w:tc>
          <w:tcPr>
            <w:tcW w:w="1276" w:type="dxa"/>
            <w:gridSpan w:val="2"/>
            <w:vMerge/>
            <w:shd w:val="clear" w:color="auto" w:fill="auto"/>
            <w:vAlign w:val="center"/>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val="restart"/>
            <w:shd w:val="clear" w:color="auto" w:fill="auto"/>
          </w:tcPr>
          <w:p w:rsidR="00FA6A0E" w:rsidRPr="00FA6A0E" w:rsidRDefault="00FA6A0E" w:rsidP="00FA6A0E">
            <w:pPr>
              <w:jc w:val="center"/>
              <w:rPr>
                <w:sz w:val="16"/>
                <w:szCs w:val="16"/>
              </w:rPr>
            </w:pPr>
            <w:r w:rsidRPr="00FA6A0E">
              <w:rPr>
                <w:sz w:val="16"/>
                <w:szCs w:val="16"/>
              </w:rPr>
              <w:t>1.1</w:t>
            </w:r>
          </w:p>
        </w:tc>
        <w:tc>
          <w:tcPr>
            <w:tcW w:w="1276" w:type="dxa"/>
            <w:gridSpan w:val="2"/>
            <w:vMerge w:val="restart"/>
            <w:shd w:val="clear" w:color="auto" w:fill="auto"/>
            <w:vAlign w:val="center"/>
          </w:tcPr>
          <w:p w:rsidR="00FA6A0E" w:rsidRPr="00FA6A0E" w:rsidRDefault="00FA6A0E" w:rsidP="00FA6A0E">
            <w:pPr>
              <w:jc w:val="center"/>
              <w:rPr>
                <w:sz w:val="16"/>
                <w:szCs w:val="16"/>
              </w:rPr>
            </w:pPr>
            <w:proofErr w:type="gramStart"/>
            <w:r w:rsidRPr="00FA6A0E">
              <w:rPr>
                <w:sz w:val="16"/>
                <w:szCs w:val="16"/>
              </w:rPr>
              <w:t xml:space="preserve">Предоставление жилых помещений детям-сиротам и детям, </w:t>
            </w:r>
            <w:r w:rsidRPr="00FA6A0E">
              <w:rPr>
                <w:sz w:val="16"/>
                <w:szCs w:val="16"/>
              </w:rPr>
              <w:lastRenderedPageBreak/>
              <w:t>оставшимся без попечения родителей, лицам из их числа по договорам найма специализированных жилых помещений за счет средств окружного бюджета (Закупка товаров, работ и услуг для обеспечения государственных (муниципальных) нужд)</w:t>
            </w:r>
            <w:proofErr w:type="gramEnd"/>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0000FF"/>
                <w:sz w:val="16"/>
                <w:szCs w:val="16"/>
              </w:rPr>
            </w:pPr>
            <w:r w:rsidRPr="00FA6A0E">
              <w:rPr>
                <w:b/>
                <w:color w:val="0000FF"/>
                <w:sz w:val="16"/>
                <w:szCs w:val="16"/>
              </w:rPr>
              <w:lastRenderedPageBreak/>
              <w:t>2016-2027</w:t>
            </w:r>
          </w:p>
        </w:tc>
        <w:tc>
          <w:tcPr>
            <w:tcW w:w="1418" w:type="dxa"/>
            <w:shd w:val="clear" w:color="auto" w:fill="auto"/>
          </w:tcPr>
          <w:p w:rsidR="00FA6A0E" w:rsidRPr="00FA6A0E" w:rsidRDefault="00FA6A0E" w:rsidP="00FA6A0E">
            <w:pPr>
              <w:jc w:val="center"/>
              <w:rPr>
                <w:b/>
                <w:color w:val="0000FF"/>
                <w:sz w:val="16"/>
                <w:szCs w:val="16"/>
              </w:rPr>
            </w:pPr>
            <w:r w:rsidRPr="00FA6A0E">
              <w:rPr>
                <w:b/>
                <w:color w:val="0000FF"/>
                <w:sz w:val="16"/>
                <w:szCs w:val="16"/>
              </w:rPr>
              <w:t>7 664,4</w:t>
            </w:r>
          </w:p>
        </w:tc>
        <w:tc>
          <w:tcPr>
            <w:tcW w:w="1417" w:type="dxa"/>
            <w:shd w:val="clear" w:color="auto" w:fill="auto"/>
          </w:tcPr>
          <w:p w:rsidR="00FA6A0E" w:rsidRPr="00FA6A0E" w:rsidRDefault="00FA6A0E" w:rsidP="00FA6A0E">
            <w:pPr>
              <w:jc w:val="center"/>
              <w:rPr>
                <w:b/>
                <w:color w:val="0000FF"/>
                <w:sz w:val="16"/>
                <w:szCs w:val="16"/>
              </w:rPr>
            </w:pPr>
            <w:r w:rsidRPr="00FA6A0E">
              <w:rPr>
                <w:b/>
                <w:color w:val="0000FF"/>
                <w:sz w:val="16"/>
                <w:szCs w:val="16"/>
              </w:rPr>
              <w:t>7 664,4</w:t>
            </w:r>
          </w:p>
        </w:tc>
        <w:tc>
          <w:tcPr>
            <w:tcW w:w="1701" w:type="dxa"/>
            <w:shd w:val="clear" w:color="auto" w:fill="auto"/>
          </w:tcPr>
          <w:p w:rsidR="00FA6A0E" w:rsidRPr="00FA6A0E" w:rsidRDefault="00FA6A0E" w:rsidP="00FA6A0E">
            <w:pPr>
              <w:jc w:val="center"/>
              <w:rPr>
                <w:b/>
                <w:color w:val="0000FF"/>
                <w:sz w:val="16"/>
                <w:szCs w:val="16"/>
              </w:rPr>
            </w:pPr>
            <w:r w:rsidRPr="00FA6A0E">
              <w:rPr>
                <w:b/>
                <w:color w:val="0000FF"/>
                <w:sz w:val="16"/>
                <w:szCs w:val="16"/>
              </w:rPr>
              <w:t>0,0</w:t>
            </w:r>
          </w:p>
        </w:tc>
        <w:tc>
          <w:tcPr>
            <w:tcW w:w="1418" w:type="dxa"/>
            <w:shd w:val="clear" w:color="auto" w:fill="auto"/>
          </w:tcPr>
          <w:p w:rsidR="00FA6A0E" w:rsidRPr="00FA6A0E" w:rsidRDefault="00FA6A0E" w:rsidP="00FA6A0E">
            <w:pPr>
              <w:jc w:val="center"/>
              <w:rPr>
                <w:b/>
                <w:color w:val="0000FF"/>
                <w:sz w:val="16"/>
                <w:szCs w:val="16"/>
              </w:rPr>
            </w:pPr>
            <w:r w:rsidRPr="00FA6A0E">
              <w:rPr>
                <w:b/>
                <w:color w:val="0000FF"/>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tcPr>
          <w:p w:rsidR="00FA6A0E" w:rsidRPr="00FA6A0E" w:rsidRDefault="00FA6A0E" w:rsidP="00FA6A0E">
            <w:pPr>
              <w:jc w:val="center"/>
              <w:rPr>
                <w:sz w:val="16"/>
                <w:szCs w:val="16"/>
              </w:rPr>
            </w:pPr>
          </w:p>
        </w:tc>
        <w:tc>
          <w:tcPr>
            <w:tcW w:w="1276" w:type="dxa"/>
            <w:gridSpan w:val="2"/>
            <w:vMerge/>
            <w:shd w:val="clear" w:color="auto" w:fill="auto"/>
            <w:vAlign w:val="center"/>
          </w:tcPr>
          <w:p w:rsidR="00FA6A0E" w:rsidRPr="00FA6A0E" w:rsidRDefault="00FA6A0E" w:rsidP="00FA6A0E">
            <w:pPr>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2020</w:t>
            </w:r>
          </w:p>
        </w:tc>
        <w:tc>
          <w:tcPr>
            <w:tcW w:w="1418" w:type="dxa"/>
            <w:shd w:val="clear" w:color="auto" w:fill="auto"/>
          </w:tcPr>
          <w:p w:rsidR="00FA6A0E" w:rsidRPr="00FA6A0E" w:rsidRDefault="00FA6A0E" w:rsidP="00FA6A0E">
            <w:pPr>
              <w:jc w:val="center"/>
              <w:rPr>
                <w:sz w:val="16"/>
                <w:szCs w:val="16"/>
              </w:rPr>
            </w:pPr>
            <w:r w:rsidRPr="00FA6A0E">
              <w:rPr>
                <w:sz w:val="16"/>
                <w:szCs w:val="16"/>
              </w:rPr>
              <w:t>646,4</w:t>
            </w:r>
          </w:p>
        </w:tc>
        <w:tc>
          <w:tcPr>
            <w:tcW w:w="1417" w:type="dxa"/>
            <w:shd w:val="clear" w:color="auto" w:fill="auto"/>
          </w:tcPr>
          <w:p w:rsidR="00FA6A0E" w:rsidRPr="00FA6A0E" w:rsidRDefault="00FA6A0E" w:rsidP="00FA6A0E">
            <w:pPr>
              <w:jc w:val="center"/>
              <w:rPr>
                <w:sz w:val="16"/>
                <w:szCs w:val="16"/>
              </w:rPr>
            </w:pPr>
            <w:r w:rsidRPr="00FA6A0E">
              <w:rPr>
                <w:sz w:val="16"/>
                <w:szCs w:val="16"/>
              </w:rPr>
              <w:t>646,4</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tcPr>
          <w:p w:rsidR="00FA6A0E" w:rsidRPr="00FA6A0E" w:rsidRDefault="00FA6A0E" w:rsidP="00FA6A0E">
            <w:pPr>
              <w:jc w:val="center"/>
              <w:rPr>
                <w:sz w:val="16"/>
                <w:szCs w:val="16"/>
              </w:rPr>
            </w:pPr>
          </w:p>
        </w:tc>
        <w:tc>
          <w:tcPr>
            <w:tcW w:w="1276" w:type="dxa"/>
            <w:gridSpan w:val="2"/>
            <w:vMerge/>
            <w:shd w:val="clear" w:color="auto" w:fill="auto"/>
            <w:vAlign w:val="center"/>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2021</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tcPr>
          <w:p w:rsidR="00FA6A0E" w:rsidRPr="00FA6A0E" w:rsidRDefault="00FA6A0E" w:rsidP="00FA6A0E">
            <w:pPr>
              <w:jc w:val="center"/>
              <w:rPr>
                <w:sz w:val="16"/>
                <w:szCs w:val="16"/>
              </w:rPr>
            </w:pPr>
          </w:p>
        </w:tc>
        <w:tc>
          <w:tcPr>
            <w:tcW w:w="1276" w:type="dxa"/>
            <w:gridSpan w:val="2"/>
            <w:vMerge/>
            <w:shd w:val="clear" w:color="auto" w:fill="auto"/>
            <w:vAlign w:val="center"/>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tcPr>
          <w:p w:rsidR="00FA6A0E" w:rsidRPr="00FA6A0E" w:rsidRDefault="00FA6A0E" w:rsidP="00FA6A0E">
            <w:pPr>
              <w:jc w:val="center"/>
              <w:rPr>
                <w:sz w:val="16"/>
                <w:szCs w:val="16"/>
              </w:rPr>
            </w:pPr>
          </w:p>
        </w:tc>
        <w:tc>
          <w:tcPr>
            <w:tcW w:w="1276" w:type="dxa"/>
            <w:gridSpan w:val="2"/>
            <w:vMerge/>
            <w:shd w:val="clear" w:color="auto" w:fill="auto"/>
            <w:vAlign w:val="center"/>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3 613,8</w:t>
            </w:r>
          </w:p>
        </w:tc>
        <w:tc>
          <w:tcPr>
            <w:tcW w:w="1417" w:type="dxa"/>
            <w:shd w:val="clear" w:color="auto" w:fill="auto"/>
          </w:tcPr>
          <w:p w:rsidR="00FA6A0E" w:rsidRPr="00FA6A0E" w:rsidRDefault="00FA6A0E" w:rsidP="00FA6A0E">
            <w:pPr>
              <w:jc w:val="center"/>
              <w:rPr>
                <w:sz w:val="16"/>
                <w:szCs w:val="16"/>
              </w:rPr>
            </w:pPr>
            <w:r w:rsidRPr="00FA6A0E">
              <w:rPr>
                <w:sz w:val="16"/>
                <w:szCs w:val="16"/>
              </w:rPr>
              <w:t>3 613,8</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tcPr>
          <w:p w:rsidR="00FA6A0E" w:rsidRPr="00FA6A0E" w:rsidRDefault="00FA6A0E" w:rsidP="00FA6A0E">
            <w:pPr>
              <w:jc w:val="center"/>
              <w:rPr>
                <w:sz w:val="16"/>
                <w:szCs w:val="16"/>
              </w:rPr>
            </w:pPr>
          </w:p>
        </w:tc>
        <w:tc>
          <w:tcPr>
            <w:tcW w:w="1276" w:type="dxa"/>
            <w:gridSpan w:val="2"/>
            <w:vMerge/>
            <w:shd w:val="clear" w:color="auto" w:fill="auto"/>
            <w:vAlign w:val="center"/>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FF0000"/>
                <w:sz w:val="16"/>
                <w:szCs w:val="16"/>
              </w:rPr>
            </w:pPr>
            <w:r w:rsidRPr="00FA6A0E">
              <w:rPr>
                <w:color w:val="FF0000"/>
                <w:sz w:val="16"/>
                <w:szCs w:val="16"/>
              </w:rPr>
              <w:t>2024</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3 404,2</w:t>
            </w:r>
          </w:p>
        </w:tc>
        <w:tc>
          <w:tcPr>
            <w:tcW w:w="1417" w:type="dxa"/>
            <w:shd w:val="clear" w:color="auto" w:fill="auto"/>
          </w:tcPr>
          <w:p w:rsidR="00FA6A0E" w:rsidRPr="00FA6A0E" w:rsidRDefault="00FA6A0E" w:rsidP="00FA6A0E">
            <w:pPr>
              <w:jc w:val="center"/>
              <w:rPr>
                <w:color w:val="FF0000"/>
                <w:sz w:val="16"/>
                <w:szCs w:val="16"/>
              </w:rPr>
            </w:pPr>
            <w:r w:rsidRPr="00FA6A0E">
              <w:rPr>
                <w:color w:val="FF0000"/>
                <w:sz w:val="16"/>
                <w:szCs w:val="16"/>
              </w:rPr>
              <w:t>3 404,2</w:t>
            </w:r>
          </w:p>
        </w:tc>
        <w:tc>
          <w:tcPr>
            <w:tcW w:w="1701"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tcPr>
          <w:p w:rsidR="00FA6A0E" w:rsidRPr="00FA6A0E" w:rsidRDefault="00FA6A0E" w:rsidP="00FA6A0E">
            <w:pPr>
              <w:jc w:val="center"/>
              <w:rPr>
                <w:sz w:val="16"/>
                <w:szCs w:val="16"/>
              </w:rPr>
            </w:pPr>
          </w:p>
        </w:tc>
        <w:tc>
          <w:tcPr>
            <w:tcW w:w="1276" w:type="dxa"/>
            <w:gridSpan w:val="2"/>
            <w:vMerge/>
            <w:shd w:val="clear" w:color="auto" w:fill="auto"/>
            <w:vAlign w:val="center"/>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0000FF"/>
                <w:sz w:val="16"/>
                <w:szCs w:val="16"/>
              </w:rPr>
            </w:pPr>
            <w:r w:rsidRPr="00FA6A0E">
              <w:rPr>
                <w:color w:val="0000FF"/>
                <w:sz w:val="16"/>
                <w:szCs w:val="16"/>
              </w:rPr>
              <w:t>2025</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0,0</w:t>
            </w:r>
          </w:p>
        </w:tc>
        <w:tc>
          <w:tcPr>
            <w:tcW w:w="1417" w:type="dxa"/>
            <w:shd w:val="clear" w:color="auto" w:fill="auto"/>
          </w:tcPr>
          <w:p w:rsidR="00FA6A0E" w:rsidRPr="00FA6A0E" w:rsidRDefault="00FA6A0E" w:rsidP="00FA6A0E">
            <w:pPr>
              <w:jc w:val="center"/>
              <w:rPr>
                <w:color w:val="0000FF"/>
                <w:sz w:val="16"/>
                <w:szCs w:val="16"/>
              </w:rPr>
            </w:pPr>
            <w:r w:rsidRPr="00FA6A0E">
              <w:rPr>
                <w:color w:val="0000FF"/>
                <w:sz w:val="16"/>
                <w:szCs w:val="16"/>
              </w:rPr>
              <w:t>0,0</w:t>
            </w:r>
          </w:p>
        </w:tc>
        <w:tc>
          <w:tcPr>
            <w:tcW w:w="1701" w:type="dxa"/>
            <w:shd w:val="clear" w:color="auto" w:fill="auto"/>
          </w:tcPr>
          <w:p w:rsidR="00FA6A0E" w:rsidRPr="00FA6A0E" w:rsidRDefault="00FA6A0E" w:rsidP="00FA6A0E">
            <w:pPr>
              <w:jc w:val="center"/>
              <w:rPr>
                <w:color w:val="0000FF"/>
                <w:sz w:val="16"/>
                <w:szCs w:val="16"/>
              </w:rPr>
            </w:pPr>
            <w:r w:rsidRPr="00FA6A0E">
              <w:rPr>
                <w:color w:val="0000FF"/>
                <w:sz w:val="16"/>
                <w:szCs w:val="16"/>
              </w:rPr>
              <w:t>0,0</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tcPr>
          <w:p w:rsidR="00FA6A0E" w:rsidRPr="00FA6A0E" w:rsidRDefault="00FA6A0E" w:rsidP="00FA6A0E">
            <w:pPr>
              <w:jc w:val="center"/>
              <w:rPr>
                <w:sz w:val="16"/>
                <w:szCs w:val="16"/>
              </w:rPr>
            </w:pPr>
          </w:p>
        </w:tc>
        <w:tc>
          <w:tcPr>
            <w:tcW w:w="1276" w:type="dxa"/>
            <w:gridSpan w:val="2"/>
            <w:vMerge/>
            <w:shd w:val="clear" w:color="auto" w:fill="auto"/>
            <w:vAlign w:val="center"/>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tcPr>
          <w:p w:rsidR="00FA6A0E" w:rsidRPr="00FA6A0E" w:rsidRDefault="00FA6A0E" w:rsidP="00FA6A0E">
            <w:pPr>
              <w:jc w:val="center"/>
              <w:rPr>
                <w:sz w:val="16"/>
                <w:szCs w:val="16"/>
              </w:rPr>
            </w:pPr>
          </w:p>
        </w:tc>
        <w:tc>
          <w:tcPr>
            <w:tcW w:w="1276" w:type="dxa"/>
            <w:gridSpan w:val="2"/>
            <w:vMerge/>
            <w:shd w:val="clear" w:color="auto" w:fill="auto"/>
            <w:vAlign w:val="center"/>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val="restart"/>
            <w:shd w:val="clear" w:color="auto" w:fill="auto"/>
          </w:tcPr>
          <w:p w:rsidR="00FA6A0E" w:rsidRPr="00FA6A0E" w:rsidRDefault="00FA6A0E" w:rsidP="00FA6A0E">
            <w:pPr>
              <w:jc w:val="center"/>
              <w:rPr>
                <w:sz w:val="16"/>
                <w:szCs w:val="16"/>
              </w:rPr>
            </w:pPr>
            <w:r w:rsidRPr="00FA6A0E">
              <w:rPr>
                <w:sz w:val="16"/>
                <w:szCs w:val="16"/>
              </w:rPr>
              <w:t>1.2</w:t>
            </w:r>
          </w:p>
        </w:tc>
        <w:tc>
          <w:tcPr>
            <w:tcW w:w="1276" w:type="dxa"/>
            <w:gridSpan w:val="2"/>
            <w:vMerge w:val="restart"/>
            <w:shd w:val="clear" w:color="auto" w:fill="auto"/>
            <w:vAlign w:val="center"/>
          </w:tcPr>
          <w:p w:rsidR="00FA6A0E" w:rsidRPr="00FA6A0E" w:rsidRDefault="00FA6A0E" w:rsidP="00FA6A0E">
            <w:pPr>
              <w:jc w:val="center"/>
              <w:rPr>
                <w:sz w:val="16"/>
                <w:szCs w:val="16"/>
              </w:rPr>
            </w:pPr>
            <w:r w:rsidRPr="00FA6A0E">
              <w:rPr>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(ОБ) (Капитальные вложения в объекты государственной (муниципальной) собственности)</w:t>
            </w:r>
          </w:p>
        </w:tc>
        <w:tc>
          <w:tcPr>
            <w:tcW w:w="1559" w:type="dxa"/>
            <w:shd w:val="clear" w:color="auto" w:fill="auto"/>
          </w:tcPr>
          <w:p w:rsidR="00FA6A0E" w:rsidRPr="00FA6A0E" w:rsidRDefault="00FA6A0E" w:rsidP="00FA6A0E">
            <w:pPr>
              <w:jc w:val="center"/>
              <w:rPr>
                <w:b/>
                <w:color w:val="0000FF"/>
                <w:sz w:val="16"/>
                <w:szCs w:val="16"/>
              </w:rPr>
            </w:pPr>
            <w:r w:rsidRPr="00FA6A0E">
              <w:rPr>
                <w:b/>
                <w:color w:val="0000FF"/>
                <w:sz w:val="16"/>
                <w:szCs w:val="16"/>
              </w:rPr>
              <w:t>2016-2027</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25 172,2</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25 172,2</w:t>
            </w:r>
          </w:p>
        </w:tc>
        <w:tc>
          <w:tcPr>
            <w:tcW w:w="1701"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tcPr>
          <w:p w:rsidR="00FA6A0E" w:rsidRPr="00FA6A0E" w:rsidRDefault="00FA6A0E" w:rsidP="00FA6A0E">
            <w:pPr>
              <w:jc w:val="center"/>
              <w:rPr>
                <w:sz w:val="16"/>
                <w:szCs w:val="16"/>
              </w:rPr>
            </w:pPr>
          </w:p>
        </w:tc>
        <w:tc>
          <w:tcPr>
            <w:tcW w:w="1276" w:type="dxa"/>
            <w:gridSpan w:val="2"/>
            <w:vMerge/>
            <w:shd w:val="clear" w:color="auto" w:fill="auto"/>
            <w:vAlign w:val="center"/>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2016</w:t>
            </w:r>
          </w:p>
        </w:tc>
        <w:tc>
          <w:tcPr>
            <w:tcW w:w="1418" w:type="dxa"/>
            <w:shd w:val="clear" w:color="auto" w:fill="auto"/>
          </w:tcPr>
          <w:p w:rsidR="00FA6A0E" w:rsidRPr="00FA6A0E" w:rsidRDefault="00FA6A0E" w:rsidP="00FA6A0E">
            <w:pPr>
              <w:jc w:val="center"/>
              <w:rPr>
                <w:sz w:val="16"/>
                <w:szCs w:val="16"/>
              </w:rPr>
            </w:pPr>
            <w:r w:rsidRPr="00FA6A0E">
              <w:rPr>
                <w:sz w:val="16"/>
                <w:szCs w:val="16"/>
              </w:rPr>
              <w:t>3 955,0</w:t>
            </w:r>
          </w:p>
        </w:tc>
        <w:tc>
          <w:tcPr>
            <w:tcW w:w="1417" w:type="dxa"/>
            <w:shd w:val="clear" w:color="auto" w:fill="auto"/>
          </w:tcPr>
          <w:p w:rsidR="00FA6A0E" w:rsidRPr="00FA6A0E" w:rsidRDefault="00FA6A0E" w:rsidP="00FA6A0E">
            <w:pPr>
              <w:jc w:val="center"/>
              <w:rPr>
                <w:sz w:val="16"/>
                <w:szCs w:val="16"/>
              </w:rPr>
            </w:pPr>
            <w:r w:rsidRPr="00FA6A0E">
              <w:rPr>
                <w:sz w:val="16"/>
                <w:szCs w:val="16"/>
              </w:rPr>
              <w:t>3 955,0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tcPr>
          <w:p w:rsidR="00FA6A0E" w:rsidRPr="00FA6A0E" w:rsidRDefault="00FA6A0E" w:rsidP="00FA6A0E">
            <w:pPr>
              <w:jc w:val="center"/>
              <w:rPr>
                <w:sz w:val="16"/>
                <w:szCs w:val="16"/>
              </w:rPr>
            </w:pPr>
          </w:p>
        </w:tc>
        <w:tc>
          <w:tcPr>
            <w:tcW w:w="1276" w:type="dxa"/>
            <w:gridSpan w:val="2"/>
            <w:vMerge/>
            <w:shd w:val="clear" w:color="auto" w:fill="auto"/>
            <w:vAlign w:val="center"/>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2017</w:t>
            </w:r>
          </w:p>
        </w:tc>
        <w:tc>
          <w:tcPr>
            <w:tcW w:w="1418" w:type="dxa"/>
            <w:shd w:val="clear" w:color="auto" w:fill="auto"/>
          </w:tcPr>
          <w:p w:rsidR="00FA6A0E" w:rsidRPr="00FA6A0E" w:rsidRDefault="00FA6A0E" w:rsidP="00FA6A0E">
            <w:pPr>
              <w:jc w:val="center"/>
              <w:rPr>
                <w:sz w:val="16"/>
                <w:szCs w:val="16"/>
              </w:rPr>
            </w:pPr>
            <w:r w:rsidRPr="00FA6A0E">
              <w:rPr>
                <w:sz w:val="16"/>
                <w:szCs w:val="16"/>
              </w:rPr>
              <w:t>1 820,0</w:t>
            </w:r>
          </w:p>
        </w:tc>
        <w:tc>
          <w:tcPr>
            <w:tcW w:w="1417" w:type="dxa"/>
            <w:shd w:val="clear" w:color="auto" w:fill="auto"/>
          </w:tcPr>
          <w:p w:rsidR="00FA6A0E" w:rsidRPr="00FA6A0E" w:rsidRDefault="00FA6A0E" w:rsidP="00FA6A0E">
            <w:pPr>
              <w:jc w:val="center"/>
              <w:rPr>
                <w:sz w:val="16"/>
                <w:szCs w:val="16"/>
              </w:rPr>
            </w:pPr>
            <w:r w:rsidRPr="00FA6A0E">
              <w:rPr>
                <w:sz w:val="16"/>
                <w:szCs w:val="16"/>
              </w:rPr>
              <w:t>1 820,0</w:t>
            </w:r>
          </w:p>
        </w:tc>
        <w:tc>
          <w:tcPr>
            <w:tcW w:w="1701"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tcPr>
          <w:p w:rsidR="00FA6A0E" w:rsidRPr="00FA6A0E" w:rsidRDefault="00FA6A0E" w:rsidP="00FA6A0E">
            <w:pPr>
              <w:jc w:val="center"/>
              <w:rPr>
                <w:sz w:val="16"/>
                <w:szCs w:val="16"/>
              </w:rPr>
            </w:pPr>
          </w:p>
        </w:tc>
        <w:tc>
          <w:tcPr>
            <w:tcW w:w="1276" w:type="dxa"/>
            <w:gridSpan w:val="2"/>
            <w:vMerge/>
            <w:shd w:val="clear" w:color="auto" w:fill="auto"/>
            <w:vAlign w:val="center"/>
          </w:tcPr>
          <w:p w:rsidR="00FA6A0E" w:rsidRPr="00FA6A0E" w:rsidRDefault="00FA6A0E" w:rsidP="00FA6A0E">
            <w:pPr>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2018</w:t>
            </w:r>
          </w:p>
        </w:tc>
        <w:tc>
          <w:tcPr>
            <w:tcW w:w="1418" w:type="dxa"/>
            <w:shd w:val="clear" w:color="auto" w:fill="auto"/>
          </w:tcPr>
          <w:p w:rsidR="00FA6A0E" w:rsidRPr="00FA6A0E" w:rsidRDefault="00FA6A0E" w:rsidP="00FA6A0E">
            <w:pPr>
              <w:jc w:val="center"/>
              <w:rPr>
                <w:sz w:val="16"/>
                <w:szCs w:val="16"/>
              </w:rPr>
            </w:pPr>
            <w:r w:rsidRPr="00FA6A0E">
              <w:rPr>
                <w:sz w:val="16"/>
                <w:szCs w:val="16"/>
              </w:rPr>
              <w:t>4 374,0</w:t>
            </w:r>
          </w:p>
        </w:tc>
        <w:tc>
          <w:tcPr>
            <w:tcW w:w="1417" w:type="dxa"/>
            <w:shd w:val="clear" w:color="auto" w:fill="auto"/>
          </w:tcPr>
          <w:p w:rsidR="00FA6A0E" w:rsidRPr="00FA6A0E" w:rsidRDefault="00FA6A0E" w:rsidP="00FA6A0E">
            <w:pPr>
              <w:jc w:val="center"/>
              <w:rPr>
                <w:sz w:val="16"/>
                <w:szCs w:val="16"/>
              </w:rPr>
            </w:pPr>
            <w:r w:rsidRPr="00FA6A0E">
              <w:rPr>
                <w:sz w:val="16"/>
                <w:szCs w:val="16"/>
              </w:rPr>
              <w:t>4 374,0</w:t>
            </w:r>
          </w:p>
        </w:tc>
        <w:tc>
          <w:tcPr>
            <w:tcW w:w="1701"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tcPr>
          <w:p w:rsidR="00FA6A0E" w:rsidRPr="00FA6A0E" w:rsidRDefault="00FA6A0E" w:rsidP="00FA6A0E">
            <w:pPr>
              <w:jc w:val="center"/>
              <w:rPr>
                <w:sz w:val="16"/>
                <w:szCs w:val="16"/>
              </w:rPr>
            </w:pPr>
          </w:p>
        </w:tc>
        <w:tc>
          <w:tcPr>
            <w:tcW w:w="1276" w:type="dxa"/>
            <w:gridSpan w:val="2"/>
            <w:vMerge/>
            <w:shd w:val="clear" w:color="auto" w:fill="auto"/>
            <w:vAlign w:val="center"/>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2019</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1 049,7</w:t>
            </w:r>
          </w:p>
        </w:tc>
        <w:tc>
          <w:tcPr>
            <w:tcW w:w="1417" w:type="dxa"/>
            <w:shd w:val="clear" w:color="auto" w:fill="auto"/>
            <w:vAlign w:val="center"/>
          </w:tcPr>
          <w:p w:rsidR="00FA6A0E" w:rsidRPr="00FA6A0E" w:rsidRDefault="00FA6A0E" w:rsidP="00FA6A0E">
            <w:pPr>
              <w:jc w:val="center"/>
              <w:rPr>
                <w:sz w:val="16"/>
                <w:szCs w:val="16"/>
              </w:rPr>
            </w:pPr>
            <w:r w:rsidRPr="00FA6A0E">
              <w:rPr>
                <w:sz w:val="16"/>
                <w:szCs w:val="16"/>
              </w:rPr>
              <w:t>1 049,7</w:t>
            </w:r>
          </w:p>
        </w:tc>
        <w:tc>
          <w:tcPr>
            <w:tcW w:w="1701"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tcPr>
          <w:p w:rsidR="00FA6A0E" w:rsidRPr="00FA6A0E" w:rsidRDefault="00FA6A0E" w:rsidP="00FA6A0E">
            <w:pPr>
              <w:jc w:val="center"/>
              <w:rPr>
                <w:sz w:val="16"/>
                <w:szCs w:val="16"/>
              </w:rPr>
            </w:pPr>
          </w:p>
        </w:tc>
        <w:tc>
          <w:tcPr>
            <w:tcW w:w="1276" w:type="dxa"/>
            <w:gridSpan w:val="2"/>
            <w:vMerge/>
            <w:shd w:val="clear" w:color="auto" w:fill="auto"/>
            <w:vAlign w:val="center"/>
          </w:tcPr>
          <w:p w:rsidR="00FA6A0E" w:rsidRPr="00FA6A0E" w:rsidRDefault="00FA6A0E" w:rsidP="00FA6A0E">
            <w:pPr>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2020</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1 035,1</w:t>
            </w:r>
          </w:p>
        </w:tc>
        <w:tc>
          <w:tcPr>
            <w:tcW w:w="1417" w:type="dxa"/>
            <w:shd w:val="clear" w:color="auto" w:fill="auto"/>
            <w:vAlign w:val="center"/>
          </w:tcPr>
          <w:p w:rsidR="00FA6A0E" w:rsidRPr="00FA6A0E" w:rsidRDefault="00FA6A0E" w:rsidP="00FA6A0E">
            <w:pPr>
              <w:jc w:val="center"/>
              <w:rPr>
                <w:sz w:val="16"/>
                <w:szCs w:val="16"/>
              </w:rPr>
            </w:pPr>
            <w:r w:rsidRPr="00FA6A0E">
              <w:rPr>
                <w:sz w:val="16"/>
                <w:szCs w:val="16"/>
              </w:rPr>
              <w:t>1 035,1</w:t>
            </w:r>
          </w:p>
        </w:tc>
        <w:tc>
          <w:tcPr>
            <w:tcW w:w="1701"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tcPr>
          <w:p w:rsidR="00FA6A0E" w:rsidRPr="00FA6A0E" w:rsidRDefault="00FA6A0E" w:rsidP="00FA6A0E">
            <w:pPr>
              <w:jc w:val="center"/>
              <w:rPr>
                <w:sz w:val="16"/>
                <w:szCs w:val="16"/>
              </w:rPr>
            </w:pPr>
          </w:p>
        </w:tc>
        <w:tc>
          <w:tcPr>
            <w:tcW w:w="1276" w:type="dxa"/>
            <w:gridSpan w:val="2"/>
            <w:vMerge/>
            <w:shd w:val="clear" w:color="auto" w:fill="auto"/>
            <w:vAlign w:val="center"/>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2021</w:t>
            </w:r>
          </w:p>
        </w:tc>
        <w:tc>
          <w:tcPr>
            <w:tcW w:w="1418" w:type="dxa"/>
            <w:shd w:val="clear" w:color="auto" w:fill="auto"/>
          </w:tcPr>
          <w:p w:rsidR="00FA6A0E" w:rsidRPr="00FA6A0E" w:rsidRDefault="00FA6A0E" w:rsidP="00FA6A0E">
            <w:pPr>
              <w:jc w:val="center"/>
              <w:rPr>
                <w:sz w:val="16"/>
                <w:szCs w:val="16"/>
              </w:rPr>
            </w:pPr>
            <w:r w:rsidRPr="00FA6A0E">
              <w:rPr>
                <w:sz w:val="16"/>
                <w:szCs w:val="16"/>
              </w:rPr>
              <w:t>1 003,9</w:t>
            </w:r>
          </w:p>
        </w:tc>
        <w:tc>
          <w:tcPr>
            <w:tcW w:w="1417" w:type="dxa"/>
            <w:shd w:val="clear" w:color="auto" w:fill="auto"/>
          </w:tcPr>
          <w:p w:rsidR="00FA6A0E" w:rsidRPr="00FA6A0E" w:rsidRDefault="00FA6A0E" w:rsidP="00FA6A0E">
            <w:pPr>
              <w:jc w:val="center"/>
              <w:rPr>
                <w:sz w:val="16"/>
                <w:szCs w:val="16"/>
              </w:rPr>
            </w:pPr>
            <w:r w:rsidRPr="00FA6A0E">
              <w:rPr>
                <w:sz w:val="16"/>
                <w:szCs w:val="16"/>
              </w:rPr>
              <w:t>1 003,9</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tcPr>
          <w:p w:rsidR="00FA6A0E" w:rsidRPr="00FA6A0E" w:rsidRDefault="00FA6A0E" w:rsidP="00FA6A0E">
            <w:pPr>
              <w:jc w:val="center"/>
              <w:rPr>
                <w:sz w:val="16"/>
                <w:szCs w:val="16"/>
              </w:rPr>
            </w:pPr>
          </w:p>
        </w:tc>
        <w:tc>
          <w:tcPr>
            <w:tcW w:w="1276" w:type="dxa"/>
            <w:gridSpan w:val="2"/>
            <w:vMerge/>
            <w:shd w:val="clear" w:color="auto" w:fill="auto"/>
            <w:vAlign w:val="center"/>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tcPr>
          <w:p w:rsidR="00FA6A0E" w:rsidRPr="00FA6A0E" w:rsidRDefault="00FA6A0E" w:rsidP="00FA6A0E">
            <w:pPr>
              <w:jc w:val="center"/>
              <w:rPr>
                <w:sz w:val="16"/>
                <w:szCs w:val="16"/>
              </w:rPr>
            </w:pPr>
          </w:p>
        </w:tc>
        <w:tc>
          <w:tcPr>
            <w:tcW w:w="1276" w:type="dxa"/>
            <w:gridSpan w:val="2"/>
            <w:vMerge/>
            <w:shd w:val="clear" w:color="auto" w:fill="auto"/>
            <w:vAlign w:val="center"/>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2 677,5</w:t>
            </w:r>
          </w:p>
        </w:tc>
        <w:tc>
          <w:tcPr>
            <w:tcW w:w="1417" w:type="dxa"/>
            <w:shd w:val="clear" w:color="auto" w:fill="auto"/>
          </w:tcPr>
          <w:p w:rsidR="00FA6A0E" w:rsidRPr="00FA6A0E" w:rsidRDefault="00FA6A0E" w:rsidP="00FA6A0E">
            <w:pPr>
              <w:jc w:val="center"/>
              <w:rPr>
                <w:sz w:val="16"/>
                <w:szCs w:val="16"/>
              </w:rPr>
            </w:pPr>
            <w:r w:rsidRPr="00FA6A0E">
              <w:rPr>
                <w:sz w:val="16"/>
                <w:szCs w:val="16"/>
              </w:rPr>
              <w:t>2 677,5</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tcPr>
          <w:p w:rsidR="00FA6A0E" w:rsidRPr="00FA6A0E" w:rsidRDefault="00FA6A0E" w:rsidP="00FA6A0E">
            <w:pPr>
              <w:jc w:val="center"/>
              <w:rPr>
                <w:sz w:val="16"/>
                <w:szCs w:val="16"/>
              </w:rPr>
            </w:pPr>
          </w:p>
        </w:tc>
        <w:tc>
          <w:tcPr>
            <w:tcW w:w="1276" w:type="dxa"/>
            <w:gridSpan w:val="2"/>
            <w:vMerge/>
            <w:shd w:val="clear" w:color="auto" w:fill="auto"/>
            <w:vAlign w:val="center"/>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FF0000"/>
                <w:sz w:val="16"/>
                <w:szCs w:val="16"/>
              </w:rPr>
            </w:pPr>
            <w:r w:rsidRPr="00FA6A0E">
              <w:rPr>
                <w:color w:val="FF0000"/>
                <w:sz w:val="16"/>
                <w:szCs w:val="16"/>
              </w:rPr>
              <w:t>2024</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417"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701"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tcPr>
          <w:p w:rsidR="00FA6A0E" w:rsidRPr="00FA6A0E" w:rsidRDefault="00FA6A0E" w:rsidP="00FA6A0E">
            <w:pPr>
              <w:jc w:val="center"/>
              <w:rPr>
                <w:sz w:val="16"/>
                <w:szCs w:val="16"/>
              </w:rPr>
            </w:pPr>
          </w:p>
        </w:tc>
        <w:tc>
          <w:tcPr>
            <w:tcW w:w="1276" w:type="dxa"/>
            <w:gridSpan w:val="2"/>
            <w:vMerge/>
            <w:shd w:val="clear" w:color="auto" w:fill="auto"/>
            <w:vAlign w:val="center"/>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0000FF"/>
                <w:sz w:val="16"/>
                <w:szCs w:val="16"/>
              </w:rPr>
            </w:pPr>
            <w:r w:rsidRPr="00FA6A0E">
              <w:rPr>
                <w:color w:val="0000FF"/>
                <w:sz w:val="16"/>
                <w:szCs w:val="16"/>
              </w:rPr>
              <w:t>2025</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9 257,0</w:t>
            </w:r>
          </w:p>
        </w:tc>
        <w:tc>
          <w:tcPr>
            <w:tcW w:w="1417" w:type="dxa"/>
            <w:shd w:val="clear" w:color="auto" w:fill="auto"/>
          </w:tcPr>
          <w:p w:rsidR="00FA6A0E" w:rsidRPr="00FA6A0E" w:rsidRDefault="00FA6A0E" w:rsidP="00FA6A0E">
            <w:pPr>
              <w:jc w:val="center"/>
              <w:rPr>
                <w:color w:val="0000FF"/>
                <w:sz w:val="16"/>
                <w:szCs w:val="16"/>
              </w:rPr>
            </w:pPr>
            <w:r w:rsidRPr="00FA6A0E">
              <w:rPr>
                <w:color w:val="0000FF"/>
                <w:sz w:val="16"/>
                <w:szCs w:val="16"/>
              </w:rPr>
              <w:t>9 257,0</w:t>
            </w:r>
          </w:p>
        </w:tc>
        <w:tc>
          <w:tcPr>
            <w:tcW w:w="1701" w:type="dxa"/>
            <w:shd w:val="clear" w:color="auto" w:fill="auto"/>
          </w:tcPr>
          <w:p w:rsidR="00FA6A0E" w:rsidRPr="00FA6A0E" w:rsidRDefault="00FA6A0E" w:rsidP="00FA6A0E">
            <w:pPr>
              <w:jc w:val="center"/>
              <w:rPr>
                <w:color w:val="0000FF"/>
                <w:sz w:val="16"/>
                <w:szCs w:val="16"/>
              </w:rPr>
            </w:pPr>
            <w:r w:rsidRPr="00FA6A0E">
              <w:rPr>
                <w:color w:val="0000FF"/>
                <w:sz w:val="16"/>
                <w:szCs w:val="16"/>
              </w:rPr>
              <w:t>0,0</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tcPr>
          <w:p w:rsidR="00FA6A0E" w:rsidRPr="00FA6A0E" w:rsidRDefault="00FA6A0E" w:rsidP="00FA6A0E">
            <w:pPr>
              <w:jc w:val="center"/>
              <w:rPr>
                <w:sz w:val="16"/>
                <w:szCs w:val="16"/>
              </w:rPr>
            </w:pPr>
          </w:p>
        </w:tc>
        <w:tc>
          <w:tcPr>
            <w:tcW w:w="1276" w:type="dxa"/>
            <w:gridSpan w:val="2"/>
            <w:vMerge/>
            <w:shd w:val="clear" w:color="auto" w:fill="auto"/>
            <w:vAlign w:val="center"/>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tcPr>
          <w:p w:rsidR="00FA6A0E" w:rsidRPr="00FA6A0E" w:rsidRDefault="00FA6A0E" w:rsidP="00FA6A0E">
            <w:pPr>
              <w:jc w:val="center"/>
              <w:rPr>
                <w:sz w:val="16"/>
                <w:szCs w:val="16"/>
              </w:rPr>
            </w:pPr>
          </w:p>
        </w:tc>
        <w:tc>
          <w:tcPr>
            <w:tcW w:w="1276" w:type="dxa"/>
            <w:gridSpan w:val="2"/>
            <w:vMerge/>
            <w:shd w:val="clear" w:color="auto" w:fill="auto"/>
            <w:vAlign w:val="center"/>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val="restart"/>
            <w:shd w:val="clear" w:color="auto" w:fill="auto"/>
          </w:tcPr>
          <w:p w:rsidR="00FA6A0E" w:rsidRPr="00FA6A0E" w:rsidRDefault="00FA6A0E" w:rsidP="00FA6A0E">
            <w:pPr>
              <w:jc w:val="center"/>
              <w:rPr>
                <w:sz w:val="16"/>
                <w:szCs w:val="16"/>
              </w:rPr>
            </w:pPr>
            <w:r w:rsidRPr="00FA6A0E">
              <w:rPr>
                <w:sz w:val="16"/>
                <w:szCs w:val="16"/>
              </w:rPr>
              <w:t>1.3</w:t>
            </w:r>
          </w:p>
        </w:tc>
        <w:tc>
          <w:tcPr>
            <w:tcW w:w="1276" w:type="dxa"/>
            <w:gridSpan w:val="2"/>
            <w:vMerge w:val="restart"/>
            <w:shd w:val="clear" w:color="auto" w:fill="auto"/>
            <w:vAlign w:val="center"/>
          </w:tcPr>
          <w:p w:rsidR="00FA6A0E" w:rsidRPr="00FA6A0E" w:rsidRDefault="00FA6A0E" w:rsidP="00FA6A0E">
            <w:pPr>
              <w:jc w:val="center"/>
              <w:rPr>
                <w:sz w:val="16"/>
                <w:szCs w:val="16"/>
              </w:rPr>
            </w:pPr>
            <w:r w:rsidRPr="00FA6A0E">
              <w:rPr>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(ФБ) (Капитальные вложения в объекты государственной (муниципальной) собственности)</w:t>
            </w: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b/>
                <w:sz w:val="16"/>
                <w:szCs w:val="16"/>
              </w:rPr>
              <w:t>2016-2027</w:t>
            </w:r>
          </w:p>
        </w:tc>
        <w:tc>
          <w:tcPr>
            <w:tcW w:w="1418" w:type="dxa"/>
            <w:shd w:val="clear" w:color="auto" w:fill="auto"/>
            <w:vAlign w:val="center"/>
          </w:tcPr>
          <w:p w:rsidR="00FA6A0E" w:rsidRPr="00FA6A0E" w:rsidRDefault="00FA6A0E" w:rsidP="00FA6A0E">
            <w:pPr>
              <w:jc w:val="center"/>
              <w:rPr>
                <w:b/>
                <w:sz w:val="16"/>
                <w:szCs w:val="16"/>
              </w:rPr>
            </w:pPr>
            <w:r w:rsidRPr="00FA6A0E">
              <w:rPr>
                <w:b/>
                <w:sz w:val="16"/>
                <w:szCs w:val="16"/>
              </w:rPr>
              <w:t>5 310,0</w:t>
            </w:r>
          </w:p>
        </w:tc>
        <w:tc>
          <w:tcPr>
            <w:tcW w:w="1417" w:type="dxa"/>
            <w:shd w:val="clear" w:color="auto" w:fill="auto"/>
            <w:vAlign w:val="center"/>
          </w:tcPr>
          <w:p w:rsidR="00FA6A0E" w:rsidRPr="00FA6A0E" w:rsidRDefault="00FA6A0E" w:rsidP="00FA6A0E">
            <w:pPr>
              <w:jc w:val="center"/>
              <w:rPr>
                <w:b/>
                <w:sz w:val="16"/>
                <w:szCs w:val="16"/>
              </w:rPr>
            </w:pPr>
            <w:r w:rsidRPr="00FA6A0E">
              <w:rPr>
                <w:b/>
                <w:sz w:val="16"/>
                <w:szCs w:val="16"/>
              </w:rPr>
              <w:t>5 310,0</w:t>
            </w:r>
          </w:p>
        </w:tc>
        <w:tc>
          <w:tcPr>
            <w:tcW w:w="1701" w:type="dxa"/>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79"/>
        </w:trPr>
        <w:tc>
          <w:tcPr>
            <w:tcW w:w="250" w:type="dxa"/>
            <w:vMerge/>
            <w:shd w:val="clear" w:color="auto" w:fill="auto"/>
          </w:tcPr>
          <w:p w:rsidR="00FA6A0E" w:rsidRPr="00FA6A0E" w:rsidRDefault="00FA6A0E" w:rsidP="00FA6A0E">
            <w:pPr>
              <w:jc w:val="center"/>
              <w:rPr>
                <w:sz w:val="16"/>
                <w:szCs w:val="16"/>
              </w:rPr>
            </w:pPr>
          </w:p>
        </w:tc>
        <w:tc>
          <w:tcPr>
            <w:tcW w:w="1276" w:type="dxa"/>
            <w:gridSpan w:val="2"/>
            <w:vMerge/>
            <w:shd w:val="clear" w:color="auto" w:fill="auto"/>
            <w:vAlign w:val="center"/>
          </w:tcPr>
          <w:p w:rsidR="00FA6A0E" w:rsidRPr="00FA6A0E" w:rsidRDefault="00FA6A0E" w:rsidP="00FA6A0E">
            <w:pPr>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2019</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3 740,0</w:t>
            </w:r>
          </w:p>
        </w:tc>
        <w:tc>
          <w:tcPr>
            <w:tcW w:w="1417" w:type="dxa"/>
            <w:shd w:val="clear" w:color="auto" w:fill="auto"/>
            <w:vAlign w:val="center"/>
          </w:tcPr>
          <w:p w:rsidR="00FA6A0E" w:rsidRPr="00FA6A0E" w:rsidRDefault="00FA6A0E" w:rsidP="00FA6A0E">
            <w:pPr>
              <w:jc w:val="center"/>
              <w:rPr>
                <w:sz w:val="16"/>
                <w:szCs w:val="16"/>
              </w:rPr>
            </w:pPr>
            <w:r w:rsidRPr="00FA6A0E">
              <w:rPr>
                <w:sz w:val="16"/>
                <w:szCs w:val="16"/>
              </w:rPr>
              <w:t>3 740,0</w:t>
            </w:r>
          </w:p>
        </w:tc>
        <w:tc>
          <w:tcPr>
            <w:tcW w:w="1701"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tcPr>
          <w:p w:rsidR="00FA6A0E" w:rsidRPr="00FA6A0E" w:rsidRDefault="00FA6A0E" w:rsidP="00FA6A0E">
            <w:pPr>
              <w:jc w:val="center"/>
              <w:rPr>
                <w:sz w:val="16"/>
                <w:szCs w:val="16"/>
              </w:rPr>
            </w:pPr>
          </w:p>
        </w:tc>
        <w:tc>
          <w:tcPr>
            <w:tcW w:w="1276" w:type="dxa"/>
            <w:gridSpan w:val="2"/>
            <w:vMerge/>
            <w:shd w:val="clear" w:color="auto" w:fill="auto"/>
            <w:vAlign w:val="center"/>
          </w:tcPr>
          <w:p w:rsidR="00FA6A0E" w:rsidRPr="00FA6A0E" w:rsidRDefault="00FA6A0E" w:rsidP="00FA6A0E">
            <w:pPr>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2020</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1 570,0</w:t>
            </w:r>
          </w:p>
        </w:tc>
        <w:tc>
          <w:tcPr>
            <w:tcW w:w="1417" w:type="dxa"/>
            <w:shd w:val="clear" w:color="auto" w:fill="auto"/>
            <w:vAlign w:val="center"/>
          </w:tcPr>
          <w:p w:rsidR="00FA6A0E" w:rsidRPr="00FA6A0E" w:rsidRDefault="00FA6A0E" w:rsidP="00FA6A0E">
            <w:pPr>
              <w:jc w:val="center"/>
              <w:rPr>
                <w:sz w:val="16"/>
                <w:szCs w:val="16"/>
              </w:rPr>
            </w:pPr>
            <w:r w:rsidRPr="00FA6A0E">
              <w:rPr>
                <w:sz w:val="16"/>
                <w:szCs w:val="16"/>
              </w:rPr>
              <w:t>1 570,0</w:t>
            </w:r>
          </w:p>
        </w:tc>
        <w:tc>
          <w:tcPr>
            <w:tcW w:w="1701"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tcPr>
          <w:p w:rsidR="00FA6A0E" w:rsidRPr="00FA6A0E" w:rsidRDefault="00FA6A0E" w:rsidP="00FA6A0E">
            <w:pPr>
              <w:jc w:val="center"/>
              <w:rPr>
                <w:sz w:val="16"/>
                <w:szCs w:val="16"/>
              </w:rPr>
            </w:pPr>
          </w:p>
        </w:tc>
        <w:tc>
          <w:tcPr>
            <w:tcW w:w="1276" w:type="dxa"/>
            <w:gridSpan w:val="2"/>
            <w:vMerge/>
            <w:shd w:val="clear" w:color="auto" w:fill="auto"/>
            <w:vAlign w:val="center"/>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2021</w:t>
            </w:r>
          </w:p>
        </w:tc>
        <w:tc>
          <w:tcPr>
            <w:tcW w:w="1418" w:type="dxa"/>
            <w:shd w:val="clear" w:color="auto" w:fill="auto"/>
          </w:tcPr>
          <w:p w:rsidR="00FA6A0E" w:rsidRPr="00FA6A0E" w:rsidRDefault="00FA6A0E" w:rsidP="00FA6A0E">
            <w:pPr>
              <w:jc w:val="center"/>
              <w:rPr>
                <w:bCs/>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tcPr>
          <w:p w:rsidR="00FA6A0E" w:rsidRPr="00FA6A0E" w:rsidRDefault="00FA6A0E" w:rsidP="00FA6A0E">
            <w:pPr>
              <w:jc w:val="center"/>
              <w:rPr>
                <w:sz w:val="16"/>
                <w:szCs w:val="16"/>
              </w:rPr>
            </w:pPr>
          </w:p>
        </w:tc>
        <w:tc>
          <w:tcPr>
            <w:tcW w:w="1276" w:type="dxa"/>
            <w:gridSpan w:val="2"/>
            <w:vMerge/>
            <w:shd w:val="clear" w:color="auto" w:fill="auto"/>
            <w:vAlign w:val="center"/>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tcPr>
          <w:p w:rsidR="00FA6A0E" w:rsidRPr="00FA6A0E" w:rsidRDefault="00FA6A0E" w:rsidP="00FA6A0E">
            <w:pPr>
              <w:jc w:val="center"/>
              <w:rPr>
                <w:sz w:val="16"/>
                <w:szCs w:val="16"/>
              </w:rPr>
            </w:pPr>
          </w:p>
        </w:tc>
        <w:tc>
          <w:tcPr>
            <w:tcW w:w="1276" w:type="dxa"/>
            <w:gridSpan w:val="2"/>
            <w:vMerge/>
            <w:shd w:val="clear" w:color="auto" w:fill="auto"/>
            <w:vAlign w:val="center"/>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tcPr>
          <w:p w:rsidR="00FA6A0E" w:rsidRPr="00FA6A0E" w:rsidRDefault="00FA6A0E" w:rsidP="00FA6A0E">
            <w:pPr>
              <w:jc w:val="center"/>
              <w:rPr>
                <w:sz w:val="16"/>
                <w:szCs w:val="16"/>
              </w:rPr>
            </w:pPr>
          </w:p>
        </w:tc>
        <w:tc>
          <w:tcPr>
            <w:tcW w:w="1276" w:type="dxa"/>
            <w:gridSpan w:val="2"/>
            <w:vMerge/>
            <w:shd w:val="clear" w:color="auto" w:fill="auto"/>
            <w:vAlign w:val="center"/>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2024</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tcPr>
          <w:p w:rsidR="00FA6A0E" w:rsidRPr="00FA6A0E" w:rsidRDefault="00FA6A0E" w:rsidP="00FA6A0E">
            <w:pPr>
              <w:jc w:val="center"/>
              <w:rPr>
                <w:sz w:val="16"/>
                <w:szCs w:val="16"/>
              </w:rPr>
            </w:pPr>
          </w:p>
        </w:tc>
        <w:tc>
          <w:tcPr>
            <w:tcW w:w="1276" w:type="dxa"/>
            <w:gridSpan w:val="2"/>
            <w:vMerge/>
            <w:shd w:val="clear" w:color="auto" w:fill="auto"/>
            <w:vAlign w:val="center"/>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2025</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tcPr>
          <w:p w:rsidR="00FA6A0E" w:rsidRPr="00FA6A0E" w:rsidRDefault="00FA6A0E" w:rsidP="00FA6A0E">
            <w:pPr>
              <w:jc w:val="center"/>
              <w:rPr>
                <w:sz w:val="16"/>
                <w:szCs w:val="16"/>
              </w:rPr>
            </w:pPr>
          </w:p>
        </w:tc>
        <w:tc>
          <w:tcPr>
            <w:tcW w:w="1276" w:type="dxa"/>
            <w:gridSpan w:val="2"/>
            <w:vMerge/>
            <w:shd w:val="clear" w:color="auto" w:fill="auto"/>
            <w:vAlign w:val="center"/>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tcPr>
          <w:p w:rsidR="00FA6A0E" w:rsidRPr="00FA6A0E" w:rsidRDefault="00FA6A0E" w:rsidP="00FA6A0E">
            <w:pPr>
              <w:jc w:val="center"/>
              <w:rPr>
                <w:sz w:val="16"/>
                <w:szCs w:val="16"/>
              </w:rPr>
            </w:pPr>
          </w:p>
        </w:tc>
        <w:tc>
          <w:tcPr>
            <w:tcW w:w="1276" w:type="dxa"/>
            <w:gridSpan w:val="2"/>
            <w:vMerge/>
            <w:shd w:val="clear" w:color="auto" w:fill="auto"/>
            <w:vAlign w:val="center"/>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val="restart"/>
            <w:shd w:val="clear" w:color="auto" w:fill="auto"/>
          </w:tcPr>
          <w:p w:rsidR="00FA6A0E" w:rsidRPr="00FA6A0E" w:rsidRDefault="00FA6A0E" w:rsidP="00FA6A0E">
            <w:pPr>
              <w:tabs>
                <w:tab w:val="left" w:pos="8190"/>
              </w:tabs>
              <w:jc w:val="center"/>
              <w:rPr>
                <w:bCs/>
                <w:sz w:val="16"/>
                <w:szCs w:val="16"/>
              </w:rPr>
            </w:pPr>
          </w:p>
          <w:p w:rsidR="00FA6A0E" w:rsidRPr="00FA6A0E" w:rsidRDefault="00FA6A0E" w:rsidP="00FA6A0E">
            <w:pPr>
              <w:tabs>
                <w:tab w:val="left" w:pos="8190"/>
              </w:tabs>
              <w:jc w:val="center"/>
              <w:rPr>
                <w:bCs/>
                <w:sz w:val="16"/>
                <w:szCs w:val="16"/>
              </w:rPr>
            </w:pPr>
          </w:p>
          <w:p w:rsidR="00FA6A0E" w:rsidRPr="00FA6A0E" w:rsidRDefault="00FA6A0E" w:rsidP="00FA6A0E">
            <w:pPr>
              <w:tabs>
                <w:tab w:val="left" w:pos="8190"/>
              </w:tabs>
              <w:jc w:val="center"/>
              <w:rPr>
                <w:bCs/>
                <w:sz w:val="16"/>
                <w:szCs w:val="16"/>
              </w:rPr>
            </w:pPr>
          </w:p>
          <w:p w:rsidR="00FA6A0E" w:rsidRPr="00FA6A0E" w:rsidRDefault="00FA6A0E" w:rsidP="00FA6A0E">
            <w:pPr>
              <w:tabs>
                <w:tab w:val="left" w:pos="8190"/>
              </w:tabs>
              <w:jc w:val="center"/>
              <w:rPr>
                <w:b/>
                <w:sz w:val="16"/>
                <w:szCs w:val="16"/>
              </w:rPr>
            </w:pPr>
            <w:r w:rsidRPr="00FA6A0E">
              <w:rPr>
                <w:bCs/>
                <w:sz w:val="16"/>
                <w:szCs w:val="16"/>
              </w:rPr>
              <w:t>2.</w:t>
            </w:r>
          </w:p>
        </w:tc>
        <w:tc>
          <w:tcPr>
            <w:tcW w:w="1276" w:type="dxa"/>
            <w:gridSpan w:val="2"/>
            <w:vMerge w:val="restart"/>
            <w:shd w:val="clear" w:color="auto" w:fill="auto"/>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01.2.02</w:t>
            </w:r>
          </w:p>
          <w:p w:rsidR="00FA6A0E" w:rsidRPr="00FA6A0E" w:rsidRDefault="00FA6A0E" w:rsidP="00FA6A0E">
            <w:pPr>
              <w:widowControl w:val="0"/>
              <w:autoSpaceDE w:val="0"/>
              <w:autoSpaceDN w:val="0"/>
              <w:adjustRightInd w:val="0"/>
              <w:jc w:val="center"/>
              <w:rPr>
                <w:sz w:val="16"/>
                <w:szCs w:val="16"/>
              </w:rPr>
            </w:pPr>
            <w:r w:rsidRPr="00FA6A0E">
              <w:rPr>
                <w:b/>
                <w:sz w:val="16"/>
                <w:szCs w:val="16"/>
              </w:rPr>
              <w:t>Основное мероприятие:</w:t>
            </w:r>
            <w:r w:rsidRPr="00FA6A0E">
              <w:rPr>
                <w:sz w:val="16"/>
                <w:szCs w:val="16"/>
              </w:rPr>
              <w:t xml:space="preserve"> Содействие в приобретении жилья для работников муниципальных образовательных организаций</w:t>
            </w:r>
          </w:p>
        </w:tc>
        <w:tc>
          <w:tcPr>
            <w:tcW w:w="1559" w:type="dxa"/>
            <w:shd w:val="clear" w:color="auto" w:fill="auto"/>
          </w:tcPr>
          <w:p w:rsidR="00FA6A0E" w:rsidRPr="00FA6A0E" w:rsidRDefault="00FA6A0E" w:rsidP="00FA6A0E">
            <w:pPr>
              <w:jc w:val="center"/>
              <w:rPr>
                <w:b/>
                <w:sz w:val="16"/>
                <w:szCs w:val="16"/>
              </w:rPr>
            </w:pPr>
            <w:r w:rsidRPr="00FA6A0E">
              <w:rPr>
                <w:b/>
                <w:sz w:val="16"/>
                <w:szCs w:val="16"/>
              </w:rPr>
              <w:t>2016-2027</w:t>
            </w:r>
          </w:p>
        </w:tc>
        <w:tc>
          <w:tcPr>
            <w:tcW w:w="1418" w:type="dxa"/>
            <w:shd w:val="clear" w:color="auto" w:fill="auto"/>
          </w:tcPr>
          <w:p w:rsidR="00FA6A0E" w:rsidRPr="00FA6A0E" w:rsidRDefault="00FA6A0E" w:rsidP="00FA6A0E">
            <w:pPr>
              <w:jc w:val="center"/>
              <w:rPr>
                <w:b/>
                <w:sz w:val="16"/>
                <w:szCs w:val="16"/>
              </w:rPr>
            </w:pPr>
            <w:r w:rsidRPr="00FA6A0E">
              <w:rPr>
                <w:b/>
                <w:sz w:val="16"/>
                <w:szCs w:val="16"/>
              </w:rPr>
              <w:t>18 522,5</w:t>
            </w:r>
          </w:p>
        </w:tc>
        <w:tc>
          <w:tcPr>
            <w:tcW w:w="1417" w:type="dxa"/>
            <w:shd w:val="clear" w:color="auto" w:fill="auto"/>
          </w:tcPr>
          <w:p w:rsidR="00FA6A0E" w:rsidRPr="00FA6A0E" w:rsidRDefault="00FA6A0E" w:rsidP="00FA6A0E">
            <w:pPr>
              <w:jc w:val="center"/>
              <w:rPr>
                <w:b/>
                <w:sz w:val="16"/>
                <w:szCs w:val="16"/>
              </w:rPr>
            </w:pPr>
            <w:r w:rsidRPr="00FA6A0E">
              <w:rPr>
                <w:b/>
                <w:sz w:val="16"/>
                <w:szCs w:val="16"/>
              </w:rPr>
              <w:t>18 368,3</w:t>
            </w:r>
          </w:p>
        </w:tc>
        <w:tc>
          <w:tcPr>
            <w:tcW w:w="1701" w:type="dxa"/>
            <w:shd w:val="clear" w:color="auto" w:fill="auto"/>
          </w:tcPr>
          <w:p w:rsidR="00FA6A0E" w:rsidRPr="00FA6A0E" w:rsidRDefault="00FA6A0E" w:rsidP="00FA6A0E">
            <w:pPr>
              <w:jc w:val="center"/>
              <w:rPr>
                <w:b/>
                <w:sz w:val="16"/>
                <w:szCs w:val="16"/>
              </w:rPr>
            </w:pPr>
            <w:r w:rsidRPr="00FA6A0E">
              <w:rPr>
                <w:b/>
                <w:sz w:val="16"/>
                <w:szCs w:val="16"/>
              </w:rPr>
              <w:t>154,2</w:t>
            </w:r>
          </w:p>
        </w:tc>
        <w:tc>
          <w:tcPr>
            <w:tcW w:w="1418" w:type="dxa"/>
            <w:shd w:val="clear" w:color="auto" w:fill="auto"/>
            <w:vAlign w:val="center"/>
          </w:tcPr>
          <w:p w:rsidR="00FA6A0E" w:rsidRPr="00FA6A0E" w:rsidRDefault="00FA6A0E" w:rsidP="00FA6A0E">
            <w:pPr>
              <w:widowControl w:val="0"/>
              <w:autoSpaceDE w:val="0"/>
              <w:autoSpaceDN w:val="0"/>
              <w:adjustRightInd w:val="0"/>
              <w:spacing w:line="240" w:lineRule="atLeast"/>
              <w:jc w:val="center"/>
              <w:rPr>
                <w:b/>
                <w:sz w:val="16"/>
                <w:szCs w:val="16"/>
              </w:rPr>
            </w:pPr>
            <w:r w:rsidRPr="00FA6A0E">
              <w:rPr>
                <w:b/>
                <w:sz w:val="16"/>
                <w:szCs w:val="16"/>
              </w:rPr>
              <w:t>0,0</w:t>
            </w:r>
          </w:p>
        </w:tc>
        <w:tc>
          <w:tcPr>
            <w:tcW w:w="1134" w:type="dxa"/>
            <w:vMerge w:val="restart"/>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УПСХП</w:t>
            </w:r>
          </w:p>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2016</w:t>
            </w:r>
          </w:p>
        </w:tc>
        <w:tc>
          <w:tcPr>
            <w:tcW w:w="1418"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2 291,4</w:t>
            </w:r>
          </w:p>
        </w:tc>
        <w:tc>
          <w:tcPr>
            <w:tcW w:w="1417"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2 268,4</w:t>
            </w:r>
          </w:p>
        </w:tc>
        <w:tc>
          <w:tcPr>
            <w:tcW w:w="1701"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23,0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2017</w:t>
            </w:r>
          </w:p>
        </w:tc>
        <w:tc>
          <w:tcPr>
            <w:tcW w:w="1418" w:type="dxa"/>
            <w:shd w:val="clear" w:color="auto" w:fill="auto"/>
          </w:tcPr>
          <w:p w:rsidR="00FA6A0E" w:rsidRPr="00FA6A0E" w:rsidRDefault="00FA6A0E" w:rsidP="00FA6A0E">
            <w:pPr>
              <w:jc w:val="center"/>
              <w:rPr>
                <w:sz w:val="16"/>
                <w:szCs w:val="16"/>
              </w:rPr>
            </w:pPr>
            <w:r w:rsidRPr="00FA6A0E">
              <w:rPr>
                <w:sz w:val="16"/>
                <w:szCs w:val="16"/>
              </w:rPr>
              <w:t>653,4</w:t>
            </w:r>
          </w:p>
        </w:tc>
        <w:tc>
          <w:tcPr>
            <w:tcW w:w="1417"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648,2</w:t>
            </w:r>
          </w:p>
        </w:tc>
        <w:tc>
          <w:tcPr>
            <w:tcW w:w="1701" w:type="dxa"/>
            <w:shd w:val="clear" w:color="auto" w:fill="auto"/>
          </w:tcPr>
          <w:p w:rsidR="00FA6A0E" w:rsidRPr="00FA6A0E" w:rsidRDefault="00FA6A0E" w:rsidP="00FA6A0E">
            <w:pPr>
              <w:jc w:val="center"/>
              <w:rPr>
                <w:sz w:val="16"/>
                <w:szCs w:val="16"/>
              </w:rPr>
            </w:pPr>
            <w:r w:rsidRPr="00FA6A0E">
              <w:rPr>
                <w:sz w:val="16"/>
                <w:szCs w:val="16"/>
              </w:rPr>
              <w:t>5,2</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2018</w:t>
            </w:r>
          </w:p>
        </w:tc>
        <w:tc>
          <w:tcPr>
            <w:tcW w:w="1418" w:type="dxa"/>
            <w:shd w:val="clear" w:color="auto" w:fill="auto"/>
          </w:tcPr>
          <w:p w:rsidR="00FA6A0E" w:rsidRPr="00FA6A0E" w:rsidRDefault="00FA6A0E" w:rsidP="00FA6A0E">
            <w:pPr>
              <w:jc w:val="center"/>
              <w:rPr>
                <w:sz w:val="16"/>
                <w:szCs w:val="16"/>
              </w:rPr>
            </w:pPr>
            <w:r w:rsidRPr="00FA6A0E">
              <w:rPr>
                <w:sz w:val="16"/>
                <w:szCs w:val="16"/>
              </w:rPr>
              <w:t>3 320,1</w:t>
            </w:r>
          </w:p>
        </w:tc>
        <w:tc>
          <w:tcPr>
            <w:tcW w:w="1417"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3 286,9</w:t>
            </w:r>
          </w:p>
        </w:tc>
        <w:tc>
          <w:tcPr>
            <w:tcW w:w="1701" w:type="dxa"/>
            <w:shd w:val="clear" w:color="auto" w:fill="auto"/>
          </w:tcPr>
          <w:p w:rsidR="00FA6A0E" w:rsidRPr="00FA6A0E" w:rsidRDefault="00FA6A0E" w:rsidP="00FA6A0E">
            <w:pPr>
              <w:jc w:val="center"/>
              <w:rPr>
                <w:sz w:val="16"/>
                <w:szCs w:val="16"/>
              </w:rPr>
            </w:pPr>
            <w:r w:rsidRPr="00FA6A0E">
              <w:rPr>
                <w:sz w:val="16"/>
                <w:szCs w:val="16"/>
              </w:rPr>
              <w:t>33,2</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2019</w:t>
            </w:r>
          </w:p>
        </w:tc>
        <w:tc>
          <w:tcPr>
            <w:tcW w:w="1418" w:type="dxa"/>
            <w:shd w:val="clear" w:color="auto" w:fill="auto"/>
          </w:tcPr>
          <w:p w:rsidR="00FA6A0E" w:rsidRPr="00FA6A0E" w:rsidRDefault="00FA6A0E" w:rsidP="00FA6A0E">
            <w:pPr>
              <w:jc w:val="center"/>
              <w:rPr>
                <w:sz w:val="16"/>
                <w:szCs w:val="16"/>
              </w:rPr>
            </w:pPr>
            <w:r w:rsidRPr="00FA6A0E">
              <w:rPr>
                <w:sz w:val="16"/>
                <w:szCs w:val="16"/>
              </w:rPr>
              <w:t>6 260,7</w:t>
            </w:r>
          </w:p>
        </w:tc>
        <w:tc>
          <w:tcPr>
            <w:tcW w:w="1417"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6 198,0</w:t>
            </w:r>
          </w:p>
        </w:tc>
        <w:tc>
          <w:tcPr>
            <w:tcW w:w="1701" w:type="dxa"/>
            <w:shd w:val="clear" w:color="auto" w:fill="auto"/>
          </w:tcPr>
          <w:p w:rsidR="00FA6A0E" w:rsidRPr="00FA6A0E" w:rsidRDefault="00FA6A0E" w:rsidP="00FA6A0E">
            <w:pPr>
              <w:jc w:val="center"/>
              <w:rPr>
                <w:sz w:val="16"/>
                <w:szCs w:val="16"/>
              </w:rPr>
            </w:pPr>
            <w:r w:rsidRPr="00FA6A0E">
              <w:rPr>
                <w:sz w:val="16"/>
                <w:szCs w:val="16"/>
              </w:rPr>
              <w:t>62,7</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70"/>
        </w:trPr>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2020</w:t>
            </w:r>
          </w:p>
        </w:tc>
        <w:tc>
          <w:tcPr>
            <w:tcW w:w="1418" w:type="dxa"/>
            <w:shd w:val="clear" w:color="auto" w:fill="auto"/>
          </w:tcPr>
          <w:p w:rsidR="00FA6A0E" w:rsidRPr="00FA6A0E" w:rsidRDefault="00FA6A0E" w:rsidP="00FA6A0E">
            <w:pPr>
              <w:jc w:val="center"/>
              <w:rPr>
                <w:sz w:val="16"/>
                <w:szCs w:val="16"/>
              </w:rPr>
            </w:pPr>
            <w:r w:rsidRPr="00FA6A0E">
              <w:rPr>
                <w:sz w:val="16"/>
                <w:szCs w:val="16"/>
              </w:rPr>
              <w:t>2934,0</w:t>
            </w:r>
          </w:p>
        </w:tc>
        <w:tc>
          <w:tcPr>
            <w:tcW w:w="1417"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2919,3</w:t>
            </w:r>
          </w:p>
        </w:tc>
        <w:tc>
          <w:tcPr>
            <w:tcW w:w="1701" w:type="dxa"/>
            <w:shd w:val="clear" w:color="auto" w:fill="auto"/>
          </w:tcPr>
          <w:p w:rsidR="00FA6A0E" w:rsidRPr="00FA6A0E" w:rsidRDefault="00FA6A0E" w:rsidP="00FA6A0E">
            <w:pPr>
              <w:jc w:val="center"/>
              <w:rPr>
                <w:sz w:val="16"/>
                <w:szCs w:val="16"/>
              </w:rPr>
            </w:pPr>
            <w:r w:rsidRPr="00FA6A0E">
              <w:rPr>
                <w:sz w:val="16"/>
                <w:szCs w:val="16"/>
              </w:rPr>
              <w:t>14,7</w:t>
            </w:r>
          </w:p>
        </w:tc>
        <w:tc>
          <w:tcPr>
            <w:tcW w:w="1418"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70"/>
        </w:trPr>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2021</w:t>
            </w:r>
          </w:p>
        </w:tc>
        <w:tc>
          <w:tcPr>
            <w:tcW w:w="1418" w:type="dxa"/>
            <w:shd w:val="clear" w:color="auto" w:fill="auto"/>
          </w:tcPr>
          <w:p w:rsidR="00FA6A0E" w:rsidRPr="00FA6A0E" w:rsidRDefault="00FA6A0E" w:rsidP="00FA6A0E">
            <w:pPr>
              <w:jc w:val="center"/>
              <w:rPr>
                <w:sz w:val="16"/>
                <w:szCs w:val="16"/>
              </w:rPr>
            </w:pPr>
            <w:r w:rsidRPr="00FA6A0E">
              <w:rPr>
                <w:sz w:val="16"/>
                <w:szCs w:val="16"/>
              </w:rPr>
              <w:t>1 549,8</w:t>
            </w:r>
          </w:p>
        </w:tc>
        <w:tc>
          <w:tcPr>
            <w:tcW w:w="1417" w:type="dxa"/>
            <w:shd w:val="clear" w:color="auto" w:fill="auto"/>
          </w:tcPr>
          <w:p w:rsidR="00FA6A0E" w:rsidRPr="00FA6A0E" w:rsidRDefault="00FA6A0E" w:rsidP="00FA6A0E">
            <w:pPr>
              <w:jc w:val="center"/>
              <w:rPr>
                <w:bCs/>
                <w:sz w:val="16"/>
                <w:szCs w:val="16"/>
              </w:rPr>
            </w:pPr>
            <w:r w:rsidRPr="00FA6A0E">
              <w:rPr>
                <w:sz w:val="16"/>
                <w:szCs w:val="16"/>
              </w:rPr>
              <w:t>1 542,0</w:t>
            </w:r>
          </w:p>
        </w:tc>
        <w:tc>
          <w:tcPr>
            <w:tcW w:w="1701" w:type="dxa"/>
            <w:shd w:val="clear" w:color="auto" w:fill="auto"/>
          </w:tcPr>
          <w:p w:rsidR="00FA6A0E" w:rsidRPr="00FA6A0E" w:rsidRDefault="00FA6A0E" w:rsidP="00FA6A0E">
            <w:pPr>
              <w:jc w:val="center"/>
              <w:rPr>
                <w:sz w:val="16"/>
                <w:szCs w:val="16"/>
              </w:rPr>
            </w:pPr>
            <w:r w:rsidRPr="00FA6A0E">
              <w:rPr>
                <w:sz w:val="16"/>
                <w:szCs w:val="16"/>
              </w:rPr>
              <w:t>7,8</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70"/>
        </w:trPr>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1 513,1</w:t>
            </w:r>
          </w:p>
        </w:tc>
        <w:tc>
          <w:tcPr>
            <w:tcW w:w="1417" w:type="dxa"/>
            <w:shd w:val="clear" w:color="auto" w:fill="auto"/>
          </w:tcPr>
          <w:p w:rsidR="00FA6A0E" w:rsidRPr="00FA6A0E" w:rsidRDefault="00FA6A0E" w:rsidP="00FA6A0E">
            <w:pPr>
              <w:jc w:val="center"/>
              <w:rPr>
                <w:bCs/>
                <w:sz w:val="16"/>
                <w:szCs w:val="16"/>
              </w:rPr>
            </w:pPr>
            <w:r w:rsidRPr="00FA6A0E">
              <w:rPr>
                <w:sz w:val="16"/>
                <w:szCs w:val="16"/>
              </w:rPr>
              <w:t>1 505,5</w:t>
            </w:r>
          </w:p>
        </w:tc>
        <w:tc>
          <w:tcPr>
            <w:tcW w:w="1701" w:type="dxa"/>
            <w:shd w:val="clear" w:color="auto" w:fill="auto"/>
          </w:tcPr>
          <w:p w:rsidR="00FA6A0E" w:rsidRPr="00FA6A0E" w:rsidRDefault="00FA6A0E" w:rsidP="00FA6A0E">
            <w:pPr>
              <w:jc w:val="center"/>
              <w:rPr>
                <w:sz w:val="16"/>
                <w:szCs w:val="16"/>
              </w:rPr>
            </w:pPr>
            <w:r w:rsidRPr="00FA6A0E">
              <w:rPr>
                <w:sz w:val="16"/>
                <w:szCs w:val="16"/>
              </w:rPr>
              <w:t>7,6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70"/>
        </w:trPr>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70"/>
        </w:trPr>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2024</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70"/>
        </w:trPr>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2025</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70"/>
        </w:trPr>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70"/>
        </w:trPr>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70"/>
        </w:trPr>
        <w:tc>
          <w:tcPr>
            <w:tcW w:w="250" w:type="dxa"/>
            <w:vMerge w:val="restart"/>
            <w:shd w:val="clear" w:color="auto" w:fill="auto"/>
            <w:vAlign w:val="center"/>
          </w:tcPr>
          <w:p w:rsidR="00FA6A0E" w:rsidRPr="00FA6A0E" w:rsidRDefault="00FA6A0E" w:rsidP="00FA6A0E">
            <w:pPr>
              <w:rPr>
                <w:sz w:val="16"/>
                <w:szCs w:val="16"/>
              </w:rPr>
            </w:pPr>
            <w:r w:rsidRPr="00FA6A0E">
              <w:rPr>
                <w:sz w:val="16"/>
                <w:szCs w:val="16"/>
              </w:rPr>
              <w:t>2</w:t>
            </w:r>
            <w:r w:rsidRPr="00FA6A0E">
              <w:rPr>
                <w:sz w:val="16"/>
                <w:szCs w:val="16"/>
              </w:rPr>
              <w:lastRenderedPageBreak/>
              <w:t>.1.</w:t>
            </w:r>
          </w:p>
        </w:tc>
        <w:tc>
          <w:tcPr>
            <w:tcW w:w="1276" w:type="dxa"/>
            <w:gridSpan w:val="2"/>
            <w:vMerge w:val="restart"/>
            <w:shd w:val="clear" w:color="auto" w:fill="auto"/>
          </w:tcPr>
          <w:p w:rsidR="00FA6A0E" w:rsidRPr="00FA6A0E" w:rsidRDefault="00FA6A0E" w:rsidP="00FA6A0E">
            <w:pPr>
              <w:jc w:val="center"/>
              <w:rPr>
                <w:sz w:val="16"/>
                <w:szCs w:val="16"/>
              </w:rPr>
            </w:pPr>
            <w:r w:rsidRPr="00FA6A0E">
              <w:rPr>
                <w:sz w:val="16"/>
                <w:szCs w:val="16"/>
              </w:rPr>
              <w:lastRenderedPageBreak/>
              <w:t xml:space="preserve">Субсидии </w:t>
            </w:r>
            <w:r w:rsidRPr="00FA6A0E">
              <w:rPr>
                <w:sz w:val="16"/>
                <w:szCs w:val="16"/>
              </w:rPr>
              <w:lastRenderedPageBreak/>
              <w:t>бюджетам муниципальных образований ЧАО на формирование жилищного фонда для специалистов ЧАО в 2020 году (Капитальные вложения в объекты государственной (муниципальной) собственности</w:t>
            </w:r>
            <w:proofErr w:type="gramStart"/>
            <w:r w:rsidRPr="00FA6A0E">
              <w:rPr>
                <w:sz w:val="16"/>
                <w:szCs w:val="16"/>
              </w:rPr>
              <w:t>)О</w:t>
            </w:r>
            <w:proofErr w:type="gramEnd"/>
            <w:r w:rsidRPr="00FA6A0E">
              <w:rPr>
                <w:sz w:val="16"/>
                <w:szCs w:val="16"/>
              </w:rPr>
              <w:t>Б,МБ</w:t>
            </w:r>
          </w:p>
        </w:tc>
        <w:tc>
          <w:tcPr>
            <w:tcW w:w="1559" w:type="dxa"/>
            <w:shd w:val="clear" w:color="auto" w:fill="auto"/>
          </w:tcPr>
          <w:p w:rsidR="00FA6A0E" w:rsidRPr="00FA6A0E" w:rsidRDefault="00FA6A0E" w:rsidP="00FA6A0E">
            <w:pPr>
              <w:jc w:val="center"/>
              <w:rPr>
                <w:b/>
                <w:sz w:val="16"/>
                <w:szCs w:val="16"/>
              </w:rPr>
            </w:pPr>
            <w:r w:rsidRPr="00FA6A0E">
              <w:rPr>
                <w:b/>
                <w:sz w:val="16"/>
                <w:szCs w:val="16"/>
              </w:rPr>
              <w:lastRenderedPageBreak/>
              <w:t>2016-2027</w:t>
            </w:r>
          </w:p>
        </w:tc>
        <w:tc>
          <w:tcPr>
            <w:tcW w:w="1418" w:type="dxa"/>
            <w:shd w:val="clear" w:color="auto" w:fill="auto"/>
          </w:tcPr>
          <w:p w:rsidR="00FA6A0E" w:rsidRPr="00FA6A0E" w:rsidRDefault="00FA6A0E" w:rsidP="00FA6A0E">
            <w:pPr>
              <w:jc w:val="center"/>
              <w:rPr>
                <w:b/>
                <w:sz w:val="16"/>
                <w:szCs w:val="16"/>
              </w:rPr>
            </w:pPr>
            <w:r w:rsidRPr="00FA6A0E">
              <w:rPr>
                <w:b/>
                <w:sz w:val="16"/>
                <w:szCs w:val="16"/>
              </w:rPr>
              <w:t>15 459,6</w:t>
            </w:r>
          </w:p>
        </w:tc>
        <w:tc>
          <w:tcPr>
            <w:tcW w:w="1417" w:type="dxa"/>
            <w:shd w:val="clear" w:color="auto" w:fill="auto"/>
          </w:tcPr>
          <w:p w:rsidR="00FA6A0E" w:rsidRPr="00FA6A0E" w:rsidRDefault="00FA6A0E" w:rsidP="00FA6A0E">
            <w:pPr>
              <w:jc w:val="center"/>
              <w:rPr>
                <w:b/>
                <w:sz w:val="16"/>
                <w:szCs w:val="16"/>
              </w:rPr>
            </w:pPr>
            <w:r w:rsidRPr="00FA6A0E">
              <w:rPr>
                <w:b/>
                <w:sz w:val="16"/>
                <w:szCs w:val="16"/>
              </w:rPr>
              <w:t>15 320,8</w:t>
            </w:r>
          </w:p>
        </w:tc>
        <w:tc>
          <w:tcPr>
            <w:tcW w:w="1701" w:type="dxa"/>
            <w:shd w:val="clear" w:color="auto" w:fill="auto"/>
          </w:tcPr>
          <w:p w:rsidR="00FA6A0E" w:rsidRPr="00FA6A0E" w:rsidRDefault="00FA6A0E" w:rsidP="00FA6A0E">
            <w:pPr>
              <w:jc w:val="center"/>
              <w:rPr>
                <w:b/>
                <w:sz w:val="16"/>
                <w:szCs w:val="16"/>
              </w:rPr>
            </w:pPr>
            <w:r w:rsidRPr="00FA6A0E">
              <w:rPr>
                <w:b/>
                <w:sz w:val="16"/>
                <w:szCs w:val="16"/>
              </w:rPr>
              <w:t>138,8</w:t>
            </w:r>
          </w:p>
        </w:tc>
        <w:tc>
          <w:tcPr>
            <w:tcW w:w="1418" w:type="dxa"/>
            <w:shd w:val="clear" w:color="auto" w:fill="auto"/>
            <w:vAlign w:val="center"/>
          </w:tcPr>
          <w:p w:rsidR="00FA6A0E" w:rsidRPr="00FA6A0E" w:rsidRDefault="00FA6A0E" w:rsidP="00FA6A0E">
            <w:pPr>
              <w:widowControl w:val="0"/>
              <w:autoSpaceDE w:val="0"/>
              <w:autoSpaceDN w:val="0"/>
              <w:adjustRightInd w:val="0"/>
              <w:spacing w:line="240" w:lineRule="atLeast"/>
              <w:jc w:val="center"/>
              <w:rPr>
                <w:b/>
                <w:sz w:val="16"/>
                <w:szCs w:val="16"/>
              </w:rPr>
            </w:pPr>
            <w:r w:rsidRPr="00FA6A0E">
              <w:rPr>
                <w:b/>
                <w:sz w:val="16"/>
                <w:szCs w:val="16"/>
              </w:rPr>
              <w:t>0,0</w:t>
            </w:r>
          </w:p>
        </w:tc>
        <w:tc>
          <w:tcPr>
            <w:tcW w:w="1134" w:type="dxa"/>
            <w:vMerge w:val="restart"/>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УПСХП</w:t>
            </w:r>
          </w:p>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70"/>
        </w:trPr>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2016</w:t>
            </w:r>
          </w:p>
        </w:tc>
        <w:tc>
          <w:tcPr>
            <w:tcW w:w="1418"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2 291,4</w:t>
            </w:r>
          </w:p>
        </w:tc>
        <w:tc>
          <w:tcPr>
            <w:tcW w:w="1417"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2 268,4</w:t>
            </w:r>
          </w:p>
        </w:tc>
        <w:tc>
          <w:tcPr>
            <w:tcW w:w="1701"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23,0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70"/>
        </w:trPr>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2017</w:t>
            </w:r>
          </w:p>
        </w:tc>
        <w:tc>
          <w:tcPr>
            <w:tcW w:w="1418" w:type="dxa"/>
            <w:shd w:val="clear" w:color="auto" w:fill="auto"/>
          </w:tcPr>
          <w:p w:rsidR="00FA6A0E" w:rsidRPr="00FA6A0E" w:rsidRDefault="00FA6A0E" w:rsidP="00FA6A0E">
            <w:pPr>
              <w:jc w:val="center"/>
              <w:rPr>
                <w:sz w:val="16"/>
                <w:szCs w:val="16"/>
              </w:rPr>
            </w:pPr>
            <w:r w:rsidRPr="00FA6A0E">
              <w:rPr>
                <w:sz w:val="16"/>
                <w:szCs w:val="16"/>
              </w:rPr>
              <w:t>653,4</w:t>
            </w:r>
          </w:p>
        </w:tc>
        <w:tc>
          <w:tcPr>
            <w:tcW w:w="1417"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648,2</w:t>
            </w:r>
          </w:p>
        </w:tc>
        <w:tc>
          <w:tcPr>
            <w:tcW w:w="1701" w:type="dxa"/>
            <w:shd w:val="clear" w:color="auto" w:fill="auto"/>
          </w:tcPr>
          <w:p w:rsidR="00FA6A0E" w:rsidRPr="00FA6A0E" w:rsidRDefault="00FA6A0E" w:rsidP="00FA6A0E">
            <w:pPr>
              <w:jc w:val="center"/>
              <w:rPr>
                <w:sz w:val="16"/>
                <w:szCs w:val="16"/>
              </w:rPr>
            </w:pPr>
            <w:r w:rsidRPr="00FA6A0E">
              <w:rPr>
                <w:sz w:val="16"/>
                <w:szCs w:val="16"/>
              </w:rPr>
              <w:t>5,2</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70"/>
        </w:trPr>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2018</w:t>
            </w:r>
          </w:p>
        </w:tc>
        <w:tc>
          <w:tcPr>
            <w:tcW w:w="1418" w:type="dxa"/>
            <w:shd w:val="clear" w:color="auto" w:fill="auto"/>
          </w:tcPr>
          <w:p w:rsidR="00FA6A0E" w:rsidRPr="00FA6A0E" w:rsidRDefault="00FA6A0E" w:rsidP="00FA6A0E">
            <w:pPr>
              <w:jc w:val="center"/>
              <w:rPr>
                <w:sz w:val="16"/>
                <w:szCs w:val="16"/>
              </w:rPr>
            </w:pPr>
            <w:r w:rsidRPr="00FA6A0E">
              <w:rPr>
                <w:sz w:val="16"/>
                <w:szCs w:val="16"/>
              </w:rPr>
              <w:t>3 320,1</w:t>
            </w:r>
          </w:p>
        </w:tc>
        <w:tc>
          <w:tcPr>
            <w:tcW w:w="1417"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3 286,9</w:t>
            </w:r>
          </w:p>
        </w:tc>
        <w:tc>
          <w:tcPr>
            <w:tcW w:w="1701" w:type="dxa"/>
            <w:shd w:val="clear" w:color="auto" w:fill="auto"/>
          </w:tcPr>
          <w:p w:rsidR="00FA6A0E" w:rsidRPr="00FA6A0E" w:rsidRDefault="00FA6A0E" w:rsidP="00FA6A0E">
            <w:pPr>
              <w:jc w:val="center"/>
              <w:rPr>
                <w:sz w:val="16"/>
                <w:szCs w:val="16"/>
              </w:rPr>
            </w:pPr>
            <w:r w:rsidRPr="00FA6A0E">
              <w:rPr>
                <w:sz w:val="16"/>
                <w:szCs w:val="16"/>
              </w:rPr>
              <w:t>33,2</w:t>
            </w:r>
          </w:p>
        </w:tc>
        <w:tc>
          <w:tcPr>
            <w:tcW w:w="1418"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70"/>
        </w:trPr>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2019</w:t>
            </w:r>
          </w:p>
        </w:tc>
        <w:tc>
          <w:tcPr>
            <w:tcW w:w="1418" w:type="dxa"/>
            <w:shd w:val="clear" w:color="auto" w:fill="auto"/>
          </w:tcPr>
          <w:p w:rsidR="00FA6A0E" w:rsidRPr="00FA6A0E" w:rsidRDefault="00FA6A0E" w:rsidP="00FA6A0E">
            <w:pPr>
              <w:jc w:val="center"/>
              <w:rPr>
                <w:sz w:val="16"/>
                <w:szCs w:val="16"/>
              </w:rPr>
            </w:pPr>
            <w:r w:rsidRPr="00FA6A0E">
              <w:rPr>
                <w:sz w:val="16"/>
                <w:szCs w:val="16"/>
              </w:rPr>
              <w:t>6 260,7</w:t>
            </w:r>
          </w:p>
        </w:tc>
        <w:tc>
          <w:tcPr>
            <w:tcW w:w="1417"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6 198,0</w:t>
            </w:r>
          </w:p>
        </w:tc>
        <w:tc>
          <w:tcPr>
            <w:tcW w:w="1701" w:type="dxa"/>
            <w:shd w:val="clear" w:color="auto" w:fill="auto"/>
          </w:tcPr>
          <w:p w:rsidR="00FA6A0E" w:rsidRPr="00FA6A0E" w:rsidRDefault="00FA6A0E" w:rsidP="00FA6A0E">
            <w:pPr>
              <w:jc w:val="center"/>
              <w:rPr>
                <w:sz w:val="16"/>
                <w:szCs w:val="16"/>
              </w:rPr>
            </w:pPr>
            <w:r w:rsidRPr="00FA6A0E">
              <w:rPr>
                <w:sz w:val="16"/>
                <w:szCs w:val="16"/>
              </w:rPr>
              <w:t>62,7</w:t>
            </w:r>
          </w:p>
        </w:tc>
        <w:tc>
          <w:tcPr>
            <w:tcW w:w="1418"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70"/>
        </w:trPr>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2020</w:t>
            </w:r>
          </w:p>
        </w:tc>
        <w:tc>
          <w:tcPr>
            <w:tcW w:w="1418" w:type="dxa"/>
            <w:shd w:val="clear" w:color="auto" w:fill="auto"/>
          </w:tcPr>
          <w:p w:rsidR="00FA6A0E" w:rsidRPr="00FA6A0E" w:rsidRDefault="00FA6A0E" w:rsidP="00FA6A0E">
            <w:pPr>
              <w:jc w:val="center"/>
              <w:rPr>
                <w:sz w:val="16"/>
                <w:szCs w:val="16"/>
              </w:rPr>
            </w:pPr>
            <w:r w:rsidRPr="00FA6A0E">
              <w:rPr>
                <w:sz w:val="16"/>
                <w:szCs w:val="16"/>
              </w:rPr>
              <w:t>2934,0</w:t>
            </w:r>
          </w:p>
        </w:tc>
        <w:tc>
          <w:tcPr>
            <w:tcW w:w="1417"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2919,3</w:t>
            </w:r>
          </w:p>
        </w:tc>
        <w:tc>
          <w:tcPr>
            <w:tcW w:w="1701" w:type="dxa"/>
            <w:shd w:val="clear" w:color="auto" w:fill="auto"/>
          </w:tcPr>
          <w:p w:rsidR="00FA6A0E" w:rsidRPr="00FA6A0E" w:rsidRDefault="00FA6A0E" w:rsidP="00FA6A0E">
            <w:pPr>
              <w:jc w:val="center"/>
              <w:rPr>
                <w:sz w:val="16"/>
                <w:szCs w:val="16"/>
              </w:rPr>
            </w:pPr>
            <w:r w:rsidRPr="00FA6A0E">
              <w:rPr>
                <w:sz w:val="16"/>
                <w:szCs w:val="16"/>
              </w:rPr>
              <w:t>14,7</w:t>
            </w:r>
          </w:p>
        </w:tc>
        <w:tc>
          <w:tcPr>
            <w:tcW w:w="1418"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70"/>
        </w:trPr>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2021</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70"/>
        </w:trPr>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70"/>
        </w:trPr>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70"/>
        </w:trPr>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2024</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70"/>
        </w:trPr>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2025</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70"/>
        </w:trPr>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70"/>
        </w:trPr>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70"/>
        </w:trPr>
        <w:tc>
          <w:tcPr>
            <w:tcW w:w="250" w:type="dxa"/>
            <w:vMerge w:val="restart"/>
            <w:shd w:val="clear" w:color="auto" w:fill="auto"/>
            <w:vAlign w:val="center"/>
          </w:tcPr>
          <w:p w:rsidR="00FA6A0E" w:rsidRPr="00FA6A0E" w:rsidRDefault="00FA6A0E" w:rsidP="00FA6A0E">
            <w:pPr>
              <w:rPr>
                <w:sz w:val="16"/>
                <w:szCs w:val="16"/>
              </w:rPr>
            </w:pPr>
            <w:r w:rsidRPr="00FA6A0E">
              <w:rPr>
                <w:sz w:val="16"/>
                <w:szCs w:val="16"/>
              </w:rPr>
              <w:t>2.2.</w:t>
            </w:r>
          </w:p>
        </w:tc>
        <w:tc>
          <w:tcPr>
            <w:tcW w:w="1276" w:type="dxa"/>
            <w:gridSpan w:val="2"/>
            <w:vMerge w:val="restart"/>
            <w:shd w:val="clear" w:color="auto" w:fill="auto"/>
          </w:tcPr>
          <w:p w:rsidR="00FA6A0E" w:rsidRPr="00FA6A0E" w:rsidRDefault="00FA6A0E" w:rsidP="00FA6A0E">
            <w:pPr>
              <w:jc w:val="center"/>
              <w:rPr>
                <w:sz w:val="16"/>
                <w:szCs w:val="16"/>
              </w:rPr>
            </w:pPr>
            <w:r w:rsidRPr="00FA6A0E">
              <w:rPr>
                <w:sz w:val="16"/>
                <w:szCs w:val="16"/>
              </w:rPr>
              <w:t>Расходы по формированию жилого фонда для специалистов Чукотского автономного округа</w:t>
            </w: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b/>
                <w:sz w:val="16"/>
                <w:szCs w:val="16"/>
              </w:rPr>
              <w:t>2016-2027</w:t>
            </w:r>
          </w:p>
        </w:tc>
        <w:tc>
          <w:tcPr>
            <w:tcW w:w="1418" w:type="dxa"/>
            <w:shd w:val="clear" w:color="auto" w:fill="auto"/>
          </w:tcPr>
          <w:p w:rsidR="00FA6A0E" w:rsidRPr="00FA6A0E" w:rsidRDefault="00FA6A0E" w:rsidP="00FA6A0E">
            <w:pPr>
              <w:jc w:val="center"/>
              <w:rPr>
                <w:b/>
                <w:sz w:val="16"/>
                <w:szCs w:val="16"/>
              </w:rPr>
            </w:pPr>
            <w:r w:rsidRPr="00FA6A0E">
              <w:rPr>
                <w:b/>
                <w:sz w:val="16"/>
                <w:szCs w:val="16"/>
              </w:rPr>
              <w:t>3 047,5</w:t>
            </w:r>
          </w:p>
        </w:tc>
        <w:tc>
          <w:tcPr>
            <w:tcW w:w="1417" w:type="dxa"/>
            <w:shd w:val="clear" w:color="auto" w:fill="auto"/>
          </w:tcPr>
          <w:p w:rsidR="00FA6A0E" w:rsidRPr="00FA6A0E" w:rsidRDefault="00FA6A0E" w:rsidP="00FA6A0E">
            <w:pPr>
              <w:jc w:val="center"/>
              <w:rPr>
                <w:b/>
                <w:bCs/>
                <w:sz w:val="16"/>
                <w:szCs w:val="16"/>
              </w:rPr>
            </w:pPr>
            <w:r w:rsidRPr="00FA6A0E">
              <w:rPr>
                <w:b/>
                <w:sz w:val="16"/>
                <w:szCs w:val="16"/>
              </w:rPr>
              <w:t>3 047,5</w:t>
            </w:r>
          </w:p>
        </w:tc>
        <w:tc>
          <w:tcPr>
            <w:tcW w:w="1701" w:type="dxa"/>
            <w:shd w:val="clear" w:color="auto" w:fill="auto"/>
          </w:tcPr>
          <w:p w:rsidR="00FA6A0E" w:rsidRPr="00FA6A0E" w:rsidRDefault="00FA6A0E" w:rsidP="00FA6A0E">
            <w:pPr>
              <w:jc w:val="center"/>
              <w:rPr>
                <w:b/>
                <w:sz w:val="16"/>
                <w:szCs w:val="16"/>
              </w:rPr>
            </w:pPr>
            <w:r w:rsidRPr="00FA6A0E">
              <w:rPr>
                <w:b/>
                <w:sz w:val="16"/>
                <w:szCs w:val="16"/>
              </w:rPr>
              <w:t>0,0</w:t>
            </w:r>
          </w:p>
        </w:tc>
        <w:tc>
          <w:tcPr>
            <w:tcW w:w="1418" w:type="dxa"/>
            <w:shd w:val="clear" w:color="auto" w:fill="auto"/>
          </w:tcPr>
          <w:p w:rsidR="00FA6A0E" w:rsidRPr="00FA6A0E" w:rsidRDefault="00FA6A0E" w:rsidP="00FA6A0E">
            <w:pPr>
              <w:jc w:val="center"/>
              <w:rPr>
                <w:b/>
                <w:sz w:val="16"/>
                <w:szCs w:val="16"/>
              </w:rPr>
            </w:pPr>
            <w:r w:rsidRPr="00FA6A0E">
              <w:rPr>
                <w:b/>
                <w:sz w:val="16"/>
                <w:szCs w:val="16"/>
              </w:rPr>
              <w:t>0,0</w:t>
            </w:r>
          </w:p>
        </w:tc>
        <w:tc>
          <w:tcPr>
            <w:tcW w:w="1134" w:type="dxa"/>
            <w:vMerge w:val="restart"/>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УПСХП</w:t>
            </w:r>
          </w:p>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70"/>
        </w:trPr>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2021</w:t>
            </w:r>
          </w:p>
        </w:tc>
        <w:tc>
          <w:tcPr>
            <w:tcW w:w="1418" w:type="dxa"/>
            <w:shd w:val="clear" w:color="auto" w:fill="auto"/>
          </w:tcPr>
          <w:p w:rsidR="00FA6A0E" w:rsidRPr="00FA6A0E" w:rsidRDefault="00FA6A0E" w:rsidP="00FA6A0E">
            <w:pPr>
              <w:jc w:val="center"/>
              <w:rPr>
                <w:sz w:val="16"/>
                <w:szCs w:val="16"/>
              </w:rPr>
            </w:pPr>
            <w:r w:rsidRPr="00FA6A0E">
              <w:rPr>
                <w:sz w:val="16"/>
                <w:szCs w:val="16"/>
              </w:rPr>
              <w:t>1 542,0</w:t>
            </w:r>
          </w:p>
        </w:tc>
        <w:tc>
          <w:tcPr>
            <w:tcW w:w="1417" w:type="dxa"/>
            <w:shd w:val="clear" w:color="auto" w:fill="auto"/>
          </w:tcPr>
          <w:p w:rsidR="00FA6A0E" w:rsidRPr="00FA6A0E" w:rsidRDefault="00FA6A0E" w:rsidP="00FA6A0E">
            <w:pPr>
              <w:jc w:val="center"/>
              <w:rPr>
                <w:bCs/>
                <w:sz w:val="16"/>
                <w:szCs w:val="16"/>
              </w:rPr>
            </w:pPr>
            <w:r w:rsidRPr="00FA6A0E">
              <w:rPr>
                <w:sz w:val="16"/>
                <w:szCs w:val="16"/>
              </w:rPr>
              <w:t>1 542,0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70"/>
        </w:trPr>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1 505,5</w:t>
            </w:r>
          </w:p>
        </w:tc>
        <w:tc>
          <w:tcPr>
            <w:tcW w:w="1417" w:type="dxa"/>
            <w:shd w:val="clear" w:color="auto" w:fill="auto"/>
          </w:tcPr>
          <w:p w:rsidR="00FA6A0E" w:rsidRPr="00FA6A0E" w:rsidRDefault="00FA6A0E" w:rsidP="00FA6A0E">
            <w:pPr>
              <w:jc w:val="center"/>
              <w:rPr>
                <w:bCs/>
                <w:sz w:val="16"/>
                <w:szCs w:val="16"/>
              </w:rPr>
            </w:pPr>
            <w:r w:rsidRPr="00FA6A0E">
              <w:rPr>
                <w:sz w:val="16"/>
                <w:szCs w:val="16"/>
              </w:rPr>
              <w:t>1 505,5</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70"/>
        </w:trPr>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70"/>
        </w:trPr>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2024</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70"/>
        </w:trPr>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2025</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70"/>
        </w:trPr>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70"/>
        </w:trPr>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70"/>
        </w:trPr>
        <w:tc>
          <w:tcPr>
            <w:tcW w:w="250" w:type="dxa"/>
            <w:vMerge w:val="restart"/>
            <w:shd w:val="clear" w:color="auto" w:fill="auto"/>
            <w:vAlign w:val="center"/>
          </w:tcPr>
          <w:p w:rsidR="00FA6A0E" w:rsidRPr="00FA6A0E" w:rsidRDefault="00FA6A0E" w:rsidP="00FA6A0E">
            <w:pPr>
              <w:rPr>
                <w:sz w:val="16"/>
                <w:szCs w:val="16"/>
              </w:rPr>
            </w:pPr>
            <w:r w:rsidRPr="00FA6A0E">
              <w:rPr>
                <w:sz w:val="16"/>
                <w:szCs w:val="16"/>
              </w:rPr>
              <w:t>2.3.</w:t>
            </w:r>
          </w:p>
        </w:tc>
        <w:tc>
          <w:tcPr>
            <w:tcW w:w="1276" w:type="dxa"/>
            <w:gridSpan w:val="2"/>
            <w:vMerge w:val="restart"/>
            <w:shd w:val="clear" w:color="auto" w:fill="auto"/>
          </w:tcPr>
          <w:p w:rsidR="00FA6A0E" w:rsidRPr="00FA6A0E" w:rsidRDefault="00FA6A0E" w:rsidP="00FA6A0E">
            <w:pPr>
              <w:jc w:val="center"/>
              <w:rPr>
                <w:sz w:val="16"/>
                <w:szCs w:val="16"/>
              </w:rPr>
            </w:pPr>
            <w:r w:rsidRPr="00FA6A0E">
              <w:rPr>
                <w:sz w:val="16"/>
                <w:szCs w:val="16"/>
              </w:rPr>
              <w:t>Расходы по формированию жилого фонда для специалистов Чукотского автономного округ</w:t>
            </w:r>
            <w:proofErr w:type="gramStart"/>
            <w:r w:rsidRPr="00FA6A0E">
              <w:rPr>
                <w:sz w:val="16"/>
                <w:szCs w:val="16"/>
              </w:rPr>
              <w:t>а(</w:t>
            </w:r>
            <w:proofErr w:type="spellStart"/>
            <w:proofErr w:type="gramEnd"/>
            <w:r w:rsidRPr="00FA6A0E">
              <w:rPr>
                <w:sz w:val="16"/>
                <w:szCs w:val="16"/>
              </w:rPr>
              <w:t>софинансирование</w:t>
            </w:r>
            <w:proofErr w:type="spellEnd"/>
            <w:r w:rsidRPr="00FA6A0E">
              <w:rPr>
                <w:sz w:val="16"/>
                <w:szCs w:val="16"/>
              </w:rPr>
              <w:t xml:space="preserve"> обязательств за счет средств местного бюджета)</w:t>
            </w: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b/>
                <w:sz w:val="16"/>
                <w:szCs w:val="16"/>
              </w:rPr>
              <w:t>2016-2027</w:t>
            </w:r>
          </w:p>
        </w:tc>
        <w:tc>
          <w:tcPr>
            <w:tcW w:w="1418" w:type="dxa"/>
            <w:shd w:val="clear" w:color="auto" w:fill="auto"/>
          </w:tcPr>
          <w:p w:rsidR="00FA6A0E" w:rsidRPr="00FA6A0E" w:rsidRDefault="00FA6A0E" w:rsidP="00FA6A0E">
            <w:pPr>
              <w:jc w:val="center"/>
              <w:rPr>
                <w:b/>
                <w:sz w:val="16"/>
                <w:szCs w:val="16"/>
              </w:rPr>
            </w:pPr>
            <w:r w:rsidRPr="00FA6A0E">
              <w:rPr>
                <w:b/>
                <w:sz w:val="16"/>
                <w:szCs w:val="16"/>
              </w:rPr>
              <w:t>15,4</w:t>
            </w:r>
          </w:p>
        </w:tc>
        <w:tc>
          <w:tcPr>
            <w:tcW w:w="1417" w:type="dxa"/>
            <w:shd w:val="clear" w:color="auto" w:fill="auto"/>
          </w:tcPr>
          <w:p w:rsidR="00FA6A0E" w:rsidRPr="00FA6A0E" w:rsidRDefault="00FA6A0E" w:rsidP="00FA6A0E">
            <w:pPr>
              <w:jc w:val="center"/>
              <w:rPr>
                <w:b/>
                <w:bCs/>
                <w:sz w:val="16"/>
                <w:szCs w:val="16"/>
              </w:rPr>
            </w:pPr>
            <w:r w:rsidRPr="00FA6A0E">
              <w:rPr>
                <w:b/>
                <w:bCs/>
                <w:sz w:val="16"/>
                <w:szCs w:val="16"/>
              </w:rPr>
              <w:t>0,0</w:t>
            </w:r>
          </w:p>
        </w:tc>
        <w:tc>
          <w:tcPr>
            <w:tcW w:w="1701" w:type="dxa"/>
            <w:shd w:val="clear" w:color="auto" w:fill="auto"/>
          </w:tcPr>
          <w:p w:rsidR="00FA6A0E" w:rsidRPr="00FA6A0E" w:rsidRDefault="00FA6A0E" w:rsidP="00FA6A0E">
            <w:pPr>
              <w:jc w:val="center"/>
              <w:rPr>
                <w:b/>
                <w:sz w:val="16"/>
                <w:szCs w:val="16"/>
              </w:rPr>
            </w:pPr>
            <w:r w:rsidRPr="00FA6A0E">
              <w:rPr>
                <w:b/>
                <w:sz w:val="16"/>
                <w:szCs w:val="16"/>
              </w:rPr>
              <w:t>15,4</w:t>
            </w:r>
          </w:p>
        </w:tc>
        <w:tc>
          <w:tcPr>
            <w:tcW w:w="1418" w:type="dxa"/>
            <w:shd w:val="clear" w:color="auto" w:fill="auto"/>
          </w:tcPr>
          <w:p w:rsidR="00FA6A0E" w:rsidRPr="00FA6A0E" w:rsidRDefault="00FA6A0E" w:rsidP="00FA6A0E">
            <w:pPr>
              <w:jc w:val="center"/>
              <w:rPr>
                <w:b/>
                <w:sz w:val="16"/>
                <w:szCs w:val="16"/>
              </w:rPr>
            </w:pPr>
            <w:r w:rsidRPr="00FA6A0E">
              <w:rPr>
                <w:b/>
                <w:sz w:val="16"/>
                <w:szCs w:val="16"/>
              </w:rPr>
              <w:t>0,0</w:t>
            </w:r>
          </w:p>
        </w:tc>
        <w:tc>
          <w:tcPr>
            <w:tcW w:w="1134" w:type="dxa"/>
            <w:vMerge w:val="restart"/>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УПСХП</w:t>
            </w:r>
          </w:p>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70"/>
        </w:trPr>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2021</w:t>
            </w:r>
          </w:p>
        </w:tc>
        <w:tc>
          <w:tcPr>
            <w:tcW w:w="1418" w:type="dxa"/>
            <w:shd w:val="clear" w:color="auto" w:fill="auto"/>
          </w:tcPr>
          <w:p w:rsidR="00FA6A0E" w:rsidRPr="00FA6A0E" w:rsidRDefault="00FA6A0E" w:rsidP="00FA6A0E">
            <w:pPr>
              <w:jc w:val="center"/>
              <w:rPr>
                <w:sz w:val="16"/>
                <w:szCs w:val="16"/>
              </w:rPr>
            </w:pPr>
            <w:r w:rsidRPr="00FA6A0E">
              <w:rPr>
                <w:sz w:val="16"/>
                <w:szCs w:val="16"/>
              </w:rPr>
              <w:t>7,8</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7,8</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70"/>
        </w:trPr>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7,6</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7,6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70"/>
        </w:trPr>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70"/>
        </w:trPr>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2024</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70"/>
        </w:trPr>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2025</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70"/>
        </w:trPr>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70"/>
        </w:trPr>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8"/>
        </w:trPr>
        <w:tc>
          <w:tcPr>
            <w:tcW w:w="250" w:type="dxa"/>
            <w:vMerge w:val="restart"/>
            <w:shd w:val="clear" w:color="auto" w:fill="auto"/>
            <w:vAlign w:val="center"/>
          </w:tcPr>
          <w:p w:rsidR="00FA6A0E" w:rsidRPr="00FA6A0E" w:rsidRDefault="00FA6A0E" w:rsidP="00FA6A0E">
            <w:pPr>
              <w:rPr>
                <w:sz w:val="16"/>
                <w:szCs w:val="16"/>
              </w:rPr>
            </w:pPr>
          </w:p>
        </w:tc>
        <w:tc>
          <w:tcPr>
            <w:tcW w:w="1276" w:type="dxa"/>
            <w:gridSpan w:val="2"/>
            <w:vMerge w:val="restart"/>
            <w:shd w:val="clear" w:color="auto" w:fill="auto"/>
          </w:tcPr>
          <w:p w:rsidR="00FA6A0E" w:rsidRPr="00FA6A0E" w:rsidRDefault="00FA6A0E" w:rsidP="00FA6A0E">
            <w:pPr>
              <w:jc w:val="center"/>
              <w:rPr>
                <w:b/>
                <w:sz w:val="16"/>
                <w:szCs w:val="16"/>
              </w:rPr>
            </w:pPr>
            <w:r w:rsidRPr="00FA6A0E">
              <w:rPr>
                <w:b/>
                <w:sz w:val="16"/>
                <w:szCs w:val="16"/>
              </w:rPr>
              <w:t>Всего по Подпрограмме</w:t>
            </w:r>
          </w:p>
          <w:p w:rsidR="00FA6A0E" w:rsidRPr="00FA6A0E" w:rsidRDefault="00FA6A0E" w:rsidP="00FA6A0E">
            <w:pPr>
              <w:jc w:val="center"/>
              <w:rPr>
                <w:b/>
                <w:sz w:val="16"/>
                <w:szCs w:val="16"/>
              </w:rPr>
            </w:pPr>
          </w:p>
        </w:tc>
        <w:tc>
          <w:tcPr>
            <w:tcW w:w="1559" w:type="dxa"/>
            <w:shd w:val="clear" w:color="auto" w:fill="auto"/>
          </w:tcPr>
          <w:p w:rsidR="00FA6A0E" w:rsidRPr="00FA6A0E" w:rsidRDefault="00FA6A0E" w:rsidP="00FA6A0E">
            <w:pPr>
              <w:jc w:val="center"/>
              <w:rPr>
                <w:b/>
                <w:color w:val="0000FF"/>
                <w:sz w:val="16"/>
                <w:szCs w:val="16"/>
              </w:rPr>
            </w:pPr>
            <w:r w:rsidRPr="00FA6A0E">
              <w:rPr>
                <w:b/>
                <w:color w:val="0000FF"/>
                <w:sz w:val="16"/>
                <w:szCs w:val="16"/>
              </w:rPr>
              <w:t>2016-2027</w:t>
            </w:r>
          </w:p>
        </w:tc>
        <w:tc>
          <w:tcPr>
            <w:tcW w:w="1418" w:type="dxa"/>
            <w:shd w:val="clear" w:color="auto" w:fill="auto"/>
          </w:tcPr>
          <w:p w:rsidR="00FA6A0E" w:rsidRPr="00FA6A0E" w:rsidRDefault="00FA6A0E" w:rsidP="00FA6A0E">
            <w:pPr>
              <w:jc w:val="center"/>
              <w:rPr>
                <w:b/>
                <w:color w:val="0000FF"/>
                <w:sz w:val="16"/>
                <w:szCs w:val="16"/>
              </w:rPr>
            </w:pPr>
            <w:r w:rsidRPr="00FA6A0E">
              <w:rPr>
                <w:b/>
                <w:color w:val="0000FF"/>
                <w:sz w:val="16"/>
                <w:szCs w:val="16"/>
              </w:rPr>
              <w:t>56 669,1</w:t>
            </w:r>
          </w:p>
        </w:tc>
        <w:tc>
          <w:tcPr>
            <w:tcW w:w="1417" w:type="dxa"/>
            <w:shd w:val="clear" w:color="auto" w:fill="auto"/>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56 514,9</w:t>
            </w:r>
          </w:p>
        </w:tc>
        <w:tc>
          <w:tcPr>
            <w:tcW w:w="1701" w:type="dxa"/>
            <w:shd w:val="clear" w:color="auto" w:fill="auto"/>
          </w:tcPr>
          <w:p w:rsidR="00FA6A0E" w:rsidRPr="00FA6A0E" w:rsidRDefault="00FA6A0E" w:rsidP="00FA6A0E">
            <w:pPr>
              <w:jc w:val="center"/>
              <w:rPr>
                <w:b/>
                <w:color w:val="0000FF"/>
                <w:sz w:val="16"/>
                <w:szCs w:val="16"/>
              </w:rPr>
            </w:pPr>
            <w:r w:rsidRPr="00FA6A0E">
              <w:rPr>
                <w:b/>
                <w:color w:val="0000FF"/>
                <w:sz w:val="16"/>
                <w:szCs w:val="16"/>
              </w:rPr>
              <w:t>154,2</w:t>
            </w:r>
          </w:p>
        </w:tc>
        <w:tc>
          <w:tcPr>
            <w:tcW w:w="1418" w:type="dxa"/>
            <w:shd w:val="clear" w:color="auto" w:fill="auto"/>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0,0</w:t>
            </w:r>
          </w:p>
        </w:tc>
        <w:tc>
          <w:tcPr>
            <w:tcW w:w="1134" w:type="dxa"/>
            <w:vMerge w:val="restart"/>
            <w:shd w:val="clear" w:color="auto" w:fill="auto"/>
          </w:tcPr>
          <w:p w:rsidR="00FA6A0E" w:rsidRPr="00FA6A0E" w:rsidRDefault="00FA6A0E" w:rsidP="00FA6A0E">
            <w:pPr>
              <w:widowControl w:val="0"/>
              <w:autoSpaceDE w:val="0"/>
              <w:autoSpaceDN w:val="0"/>
              <w:adjustRightInd w:val="0"/>
              <w:jc w:val="center"/>
              <w:rPr>
                <w:sz w:val="16"/>
                <w:szCs w:val="16"/>
              </w:rPr>
            </w:pPr>
          </w:p>
          <w:p w:rsidR="00FA6A0E" w:rsidRPr="00FA6A0E" w:rsidRDefault="00FA6A0E" w:rsidP="00FA6A0E">
            <w:pPr>
              <w:widowControl w:val="0"/>
              <w:autoSpaceDE w:val="0"/>
              <w:autoSpaceDN w:val="0"/>
              <w:adjustRightInd w:val="0"/>
              <w:jc w:val="center"/>
              <w:rPr>
                <w:sz w:val="16"/>
                <w:szCs w:val="16"/>
              </w:rPr>
            </w:pPr>
          </w:p>
          <w:p w:rsidR="00FA6A0E" w:rsidRPr="00FA6A0E" w:rsidRDefault="00FA6A0E" w:rsidP="00FA6A0E">
            <w:pPr>
              <w:widowControl w:val="0"/>
              <w:autoSpaceDE w:val="0"/>
              <w:autoSpaceDN w:val="0"/>
              <w:adjustRightInd w:val="0"/>
              <w:jc w:val="center"/>
              <w:rPr>
                <w:sz w:val="16"/>
                <w:szCs w:val="16"/>
              </w:rPr>
            </w:pPr>
          </w:p>
          <w:p w:rsidR="00FA6A0E" w:rsidRPr="00FA6A0E" w:rsidRDefault="00FA6A0E" w:rsidP="00FA6A0E">
            <w:pPr>
              <w:widowControl w:val="0"/>
              <w:autoSpaceDE w:val="0"/>
              <w:autoSpaceDN w:val="0"/>
              <w:adjustRightInd w:val="0"/>
              <w:jc w:val="center"/>
              <w:rPr>
                <w:sz w:val="16"/>
                <w:szCs w:val="16"/>
              </w:rPr>
            </w:pPr>
            <w:r w:rsidRPr="00FA6A0E">
              <w:rPr>
                <w:sz w:val="16"/>
                <w:szCs w:val="16"/>
              </w:rPr>
              <w:t>УПСХП</w:t>
            </w:r>
          </w:p>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2016</w:t>
            </w:r>
          </w:p>
        </w:tc>
        <w:tc>
          <w:tcPr>
            <w:tcW w:w="1418" w:type="dxa"/>
            <w:shd w:val="clear" w:color="auto" w:fill="auto"/>
          </w:tcPr>
          <w:p w:rsidR="00FA6A0E" w:rsidRPr="00FA6A0E" w:rsidRDefault="00FA6A0E" w:rsidP="00FA6A0E">
            <w:pPr>
              <w:jc w:val="center"/>
              <w:rPr>
                <w:sz w:val="16"/>
                <w:szCs w:val="16"/>
              </w:rPr>
            </w:pPr>
            <w:r w:rsidRPr="00FA6A0E">
              <w:rPr>
                <w:sz w:val="16"/>
                <w:szCs w:val="16"/>
              </w:rPr>
              <w:t>6 246,4</w:t>
            </w:r>
          </w:p>
        </w:tc>
        <w:tc>
          <w:tcPr>
            <w:tcW w:w="1417"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6 223,4</w:t>
            </w:r>
          </w:p>
        </w:tc>
        <w:tc>
          <w:tcPr>
            <w:tcW w:w="1701"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23,0</w:t>
            </w:r>
          </w:p>
        </w:tc>
        <w:tc>
          <w:tcPr>
            <w:tcW w:w="1418"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2017</w:t>
            </w:r>
          </w:p>
        </w:tc>
        <w:tc>
          <w:tcPr>
            <w:tcW w:w="1418" w:type="dxa"/>
            <w:shd w:val="clear" w:color="auto" w:fill="auto"/>
          </w:tcPr>
          <w:p w:rsidR="00FA6A0E" w:rsidRPr="00FA6A0E" w:rsidRDefault="00FA6A0E" w:rsidP="00FA6A0E">
            <w:pPr>
              <w:jc w:val="center"/>
              <w:rPr>
                <w:sz w:val="16"/>
                <w:szCs w:val="16"/>
              </w:rPr>
            </w:pPr>
            <w:r w:rsidRPr="00FA6A0E">
              <w:rPr>
                <w:sz w:val="16"/>
                <w:szCs w:val="16"/>
              </w:rPr>
              <w:t>2 473,4</w:t>
            </w:r>
          </w:p>
        </w:tc>
        <w:tc>
          <w:tcPr>
            <w:tcW w:w="1417"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2 468,2</w:t>
            </w:r>
          </w:p>
        </w:tc>
        <w:tc>
          <w:tcPr>
            <w:tcW w:w="1701" w:type="dxa"/>
            <w:shd w:val="clear" w:color="auto" w:fill="auto"/>
          </w:tcPr>
          <w:p w:rsidR="00FA6A0E" w:rsidRPr="00FA6A0E" w:rsidRDefault="00FA6A0E" w:rsidP="00FA6A0E">
            <w:pPr>
              <w:jc w:val="center"/>
              <w:rPr>
                <w:sz w:val="16"/>
                <w:szCs w:val="16"/>
              </w:rPr>
            </w:pPr>
            <w:r w:rsidRPr="00FA6A0E">
              <w:rPr>
                <w:sz w:val="16"/>
                <w:szCs w:val="16"/>
              </w:rPr>
              <w:t>5,2</w:t>
            </w:r>
          </w:p>
        </w:tc>
        <w:tc>
          <w:tcPr>
            <w:tcW w:w="1418"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2018</w:t>
            </w:r>
          </w:p>
        </w:tc>
        <w:tc>
          <w:tcPr>
            <w:tcW w:w="1418" w:type="dxa"/>
            <w:shd w:val="clear" w:color="auto" w:fill="auto"/>
          </w:tcPr>
          <w:p w:rsidR="00FA6A0E" w:rsidRPr="00FA6A0E" w:rsidRDefault="00FA6A0E" w:rsidP="00FA6A0E">
            <w:pPr>
              <w:jc w:val="center"/>
              <w:rPr>
                <w:sz w:val="16"/>
                <w:szCs w:val="16"/>
              </w:rPr>
            </w:pPr>
            <w:r w:rsidRPr="00FA6A0E">
              <w:rPr>
                <w:sz w:val="16"/>
                <w:szCs w:val="16"/>
              </w:rPr>
              <w:t>7 694,1</w:t>
            </w:r>
          </w:p>
        </w:tc>
        <w:tc>
          <w:tcPr>
            <w:tcW w:w="1417" w:type="dxa"/>
            <w:shd w:val="clear" w:color="auto" w:fill="auto"/>
          </w:tcPr>
          <w:p w:rsidR="00FA6A0E" w:rsidRPr="00FA6A0E" w:rsidRDefault="00FA6A0E" w:rsidP="00FA6A0E">
            <w:pPr>
              <w:jc w:val="center"/>
              <w:rPr>
                <w:sz w:val="16"/>
                <w:szCs w:val="16"/>
              </w:rPr>
            </w:pPr>
            <w:r w:rsidRPr="00FA6A0E">
              <w:rPr>
                <w:sz w:val="16"/>
                <w:szCs w:val="16"/>
              </w:rPr>
              <w:t>7 660,9</w:t>
            </w:r>
          </w:p>
        </w:tc>
        <w:tc>
          <w:tcPr>
            <w:tcW w:w="1701" w:type="dxa"/>
            <w:shd w:val="clear" w:color="auto" w:fill="auto"/>
          </w:tcPr>
          <w:p w:rsidR="00FA6A0E" w:rsidRPr="00FA6A0E" w:rsidRDefault="00FA6A0E" w:rsidP="00FA6A0E">
            <w:pPr>
              <w:jc w:val="center"/>
              <w:rPr>
                <w:sz w:val="16"/>
                <w:szCs w:val="16"/>
              </w:rPr>
            </w:pPr>
            <w:r w:rsidRPr="00FA6A0E">
              <w:rPr>
                <w:sz w:val="16"/>
                <w:szCs w:val="16"/>
              </w:rPr>
              <w:t>33,2</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2019</w:t>
            </w:r>
          </w:p>
        </w:tc>
        <w:tc>
          <w:tcPr>
            <w:tcW w:w="1418" w:type="dxa"/>
            <w:shd w:val="clear" w:color="auto" w:fill="auto"/>
          </w:tcPr>
          <w:p w:rsidR="00FA6A0E" w:rsidRPr="00FA6A0E" w:rsidRDefault="00FA6A0E" w:rsidP="00FA6A0E">
            <w:pPr>
              <w:jc w:val="center"/>
              <w:rPr>
                <w:sz w:val="16"/>
                <w:szCs w:val="16"/>
              </w:rPr>
            </w:pPr>
            <w:r w:rsidRPr="00FA6A0E">
              <w:rPr>
                <w:sz w:val="16"/>
                <w:szCs w:val="16"/>
              </w:rPr>
              <w:t>11 050,4</w:t>
            </w:r>
          </w:p>
        </w:tc>
        <w:tc>
          <w:tcPr>
            <w:tcW w:w="1417" w:type="dxa"/>
            <w:shd w:val="clear" w:color="auto" w:fill="auto"/>
          </w:tcPr>
          <w:p w:rsidR="00FA6A0E" w:rsidRPr="00FA6A0E" w:rsidRDefault="00FA6A0E" w:rsidP="00FA6A0E">
            <w:pPr>
              <w:jc w:val="center"/>
              <w:rPr>
                <w:sz w:val="16"/>
                <w:szCs w:val="16"/>
              </w:rPr>
            </w:pPr>
            <w:r w:rsidRPr="00FA6A0E">
              <w:rPr>
                <w:sz w:val="16"/>
                <w:szCs w:val="16"/>
              </w:rPr>
              <w:t>10 987,7</w:t>
            </w:r>
          </w:p>
        </w:tc>
        <w:tc>
          <w:tcPr>
            <w:tcW w:w="1701" w:type="dxa"/>
            <w:shd w:val="clear" w:color="auto" w:fill="auto"/>
          </w:tcPr>
          <w:p w:rsidR="00FA6A0E" w:rsidRPr="00FA6A0E" w:rsidRDefault="00FA6A0E" w:rsidP="00FA6A0E">
            <w:pPr>
              <w:jc w:val="center"/>
              <w:rPr>
                <w:sz w:val="16"/>
                <w:szCs w:val="16"/>
              </w:rPr>
            </w:pPr>
            <w:r w:rsidRPr="00FA6A0E">
              <w:rPr>
                <w:sz w:val="16"/>
                <w:szCs w:val="16"/>
              </w:rPr>
              <w:t>62,7</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2020</w:t>
            </w:r>
          </w:p>
        </w:tc>
        <w:tc>
          <w:tcPr>
            <w:tcW w:w="1418" w:type="dxa"/>
            <w:shd w:val="clear" w:color="auto" w:fill="auto"/>
          </w:tcPr>
          <w:p w:rsidR="00FA6A0E" w:rsidRPr="00FA6A0E" w:rsidRDefault="00FA6A0E" w:rsidP="00FA6A0E">
            <w:pPr>
              <w:jc w:val="center"/>
              <w:rPr>
                <w:sz w:val="16"/>
                <w:szCs w:val="16"/>
              </w:rPr>
            </w:pPr>
            <w:r w:rsidRPr="00FA6A0E">
              <w:rPr>
                <w:sz w:val="16"/>
                <w:szCs w:val="16"/>
              </w:rPr>
              <w:t>6 185,5</w:t>
            </w:r>
          </w:p>
        </w:tc>
        <w:tc>
          <w:tcPr>
            <w:tcW w:w="1417" w:type="dxa"/>
            <w:shd w:val="clear" w:color="auto" w:fill="auto"/>
          </w:tcPr>
          <w:p w:rsidR="00FA6A0E" w:rsidRPr="00FA6A0E" w:rsidRDefault="00FA6A0E" w:rsidP="00FA6A0E">
            <w:pPr>
              <w:jc w:val="center"/>
              <w:rPr>
                <w:sz w:val="16"/>
                <w:szCs w:val="16"/>
              </w:rPr>
            </w:pPr>
            <w:r w:rsidRPr="00FA6A0E">
              <w:rPr>
                <w:sz w:val="16"/>
                <w:szCs w:val="16"/>
              </w:rPr>
              <w:t>6 170,8</w:t>
            </w:r>
          </w:p>
        </w:tc>
        <w:tc>
          <w:tcPr>
            <w:tcW w:w="1701" w:type="dxa"/>
            <w:shd w:val="clear" w:color="auto" w:fill="auto"/>
          </w:tcPr>
          <w:p w:rsidR="00FA6A0E" w:rsidRPr="00FA6A0E" w:rsidRDefault="00FA6A0E" w:rsidP="00FA6A0E">
            <w:pPr>
              <w:jc w:val="center"/>
              <w:rPr>
                <w:sz w:val="16"/>
                <w:szCs w:val="16"/>
              </w:rPr>
            </w:pPr>
            <w:r w:rsidRPr="00FA6A0E">
              <w:rPr>
                <w:sz w:val="16"/>
                <w:szCs w:val="16"/>
              </w:rPr>
              <w:t>14,7</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2021</w:t>
            </w:r>
          </w:p>
        </w:tc>
        <w:tc>
          <w:tcPr>
            <w:tcW w:w="1418" w:type="dxa"/>
            <w:shd w:val="clear" w:color="auto" w:fill="auto"/>
          </w:tcPr>
          <w:p w:rsidR="00FA6A0E" w:rsidRPr="00FA6A0E" w:rsidRDefault="00FA6A0E" w:rsidP="00FA6A0E">
            <w:pPr>
              <w:jc w:val="center"/>
              <w:rPr>
                <w:sz w:val="16"/>
                <w:szCs w:val="16"/>
              </w:rPr>
            </w:pPr>
            <w:r w:rsidRPr="00FA6A0E">
              <w:rPr>
                <w:sz w:val="16"/>
                <w:szCs w:val="16"/>
              </w:rPr>
              <w:t>2 553,7</w:t>
            </w:r>
          </w:p>
        </w:tc>
        <w:tc>
          <w:tcPr>
            <w:tcW w:w="1417" w:type="dxa"/>
            <w:shd w:val="clear" w:color="auto" w:fill="auto"/>
          </w:tcPr>
          <w:p w:rsidR="00FA6A0E" w:rsidRPr="00FA6A0E" w:rsidRDefault="00FA6A0E" w:rsidP="00FA6A0E">
            <w:pPr>
              <w:jc w:val="center"/>
              <w:rPr>
                <w:bCs/>
                <w:sz w:val="16"/>
                <w:szCs w:val="16"/>
              </w:rPr>
            </w:pPr>
            <w:r w:rsidRPr="00FA6A0E">
              <w:rPr>
                <w:sz w:val="16"/>
                <w:szCs w:val="16"/>
              </w:rPr>
              <w:t>2 545,9</w:t>
            </w:r>
          </w:p>
        </w:tc>
        <w:tc>
          <w:tcPr>
            <w:tcW w:w="1701" w:type="dxa"/>
            <w:shd w:val="clear" w:color="auto" w:fill="auto"/>
          </w:tcPr>
          <w:p w:rsidR="00FA6A0E" w:rsidRPr="00FA6A0E" w:rsidRDefault="00FA6A0E" w:rsidP="00FA6A0E">
            <w:pPr>
              <w:jc w:val="center"/>
              <w:rPr>
                <w:sz w:val="16"/>
                <w:szCs w:val="16"/>
              </w:rPr>
            </w:pPr>
            <w:r w:rsidRPr="00FA6A0E">
              <w:rPr>
                <w:sz w:val="16"/>
                <w:szCs w:val="16"/>
              </w:rPr>
              <w:t>7,8</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1 513,1</w:t>
            </w:r>
          </w:p>
        </w:tc>
        <w:tc>
          <w:tcPr>
            <w:tcW w:w="1417" w:type="dxa"/>
            <w:shd w:val="clear" w:color="auto" w:fill="auto"/>
          </w:tcPr>
          <w:p w:rsidR="00FA6A0E" w:rsidRPr="00FA6A0E" w:rsidRDefault="00FA6A0E" w:rsidP="00FA6A0E">
            <w:pPr>
              <w:jc w:val="center"/>
              <w:rPr>
                <w:bCs/>
                <w:sz w:val="16"/>
                <w:szCs w:val="16"/>
              </w:rPr>
            </w:pPr>
            <w:r w:rsidRPr="00FA6A0E">
              <w:rPr>
                <w:sz w:val="16"/>
                <w:szCs w:val="16"/>
              </w:rPr>
              <w:t>1 505,5</w:t>
            </w:r>
          </w:p>
        </w:tc>
        <w:tc>
          <w:tcPr>
            <w:tcW w:w="1701" w:type="dxa"/>
            <w:shd w:val="clear" w:color="auto" w:fill="auto"/>
          </w:tcPr>
          <w:p w:rsidR="00FA6A0E" w:rsidRPr="00FA6A0E" w:rsidRDefault="00FA6A0E" w:rsidP="00FA6A0E">
            <w:pPr>
              <w:jc w:val="center"/>
              <w:rPr>
                <w:sz w:val="16"/>
                <w:szCs w:val="16"/>
              </w:rPr>
            </w:pPr>
            <w:r w:rsidRPr="00FA6A0E">
              <w:rPr>
                <w:sz w:val="16"/>
                <w:szCs w:val="16"/>
              </w:rPr>
              <w:t>7,6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6 291,3</w:t>
            </w:r>
          </w:p>
        </w:tc>
        <w:tc>
          <w:tcPr>
            <w:tcW w:w="1417" w:type="dxa"/>
            <w:shd w:val="clear" w:color="auto" w:fill="auto"/>
          </w:tcPr>
          <w:p w:rsidR="00FA6A0E" w:rsidRPr="00FA6A0E" w:rsidRDefault="00FA6A0E" w:rsidP="00FA6A0E">
            <w:pPr>
              <w:jc w:val="center"/>
              <w:rPr>
                <w:bCs/>
                <w:sz w:val="16"/>
                <w:szCs w:val="16"/>
              </w:rPr>
            </w:pPr>
            <w:r w:rsidRPr="00FA6A0E">
              <w:rPr>
                <w:sz w:val="16"/>
                <w:szCs w:val="16"/>
              </w:rPr>
              <w:t>6 291,3</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FF0000"/>
                <w:sz w:val="16"/>
                <w:szCs w:val="16"/>
              </w:rPr>
            </w:pPr>
            <w:r w:rsidRPr="00FA6A0E">
              <w:rPr>
                <w:color w:val="FF0000"/>
                <w:sz w:val="16"/>
                <w:szCs w:val="16"/>
              </w:rPr>
              <w:t>2024</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3 404,2</w:t>
            </w:r>
          </w:p>
        </w:tc>
        <w:tc>
          <w:tcPr>
            <w:tcW w:w="1417" w:type="dxa"/>
            <w:shd w:val="clear" w:color="auto" w:fill="auto"/>
          </w:tcPr>
          <w:p w:rsidR="00FA6A0E" w:rsidRPr="00FA6A0E" w:rsidRDefault="00FA6A0E" w:rsidP="00FA6A0E">
            <w:pPr>
              <w:jc w:val="center"/>
              <w:rPr>
                <w:bCs/>
                <w:color w:val="FF0000"/>
                <w:sz w:val="16"/>
                <w:szCs w:val="16"/>
              </w:rPr>
            </w:pPr>
            <w:r w:rsidRPr="00FA6A0E">
              <w:rPr>
                <w:color w:val="FF0000"/>
                <w:sz w:val="16"/>
                <w:szCs w:val="16"/>
              </w:rPr>
              <w:t>3 404,2</w:t>
            </w:r>
          </w:p>
        </w:tc>
        <w:tc>
          <w:tcPr>
            <w:tcW w:w="1701"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0000FF"/>
                <w:sz w:val="16"/>
                <w:szCs w:val="16"/>
              </w:rPr>
            </w:pPr>
            <w:r w:rsidRPr="00FA6A0E">
              <w:rPr>
                <w:color w:val="0000FF"/>
                <w:sz w:val="16"/>
                <w:szCs w:val="16"/>
              </w:rPr>
              <w:t>2025</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9 257,0</w:t>
            </w:r>
          </w:p>
        </w:tc>
        <w:tc>
          <w:tcPr>
            <w:tcW w:w="1417" w:type="dxa"/>
            <w:shd w:val="clear" w:color="auto" w:fill="auto"/>
          </w:tcPr>
          <w:p w:rsidR="00FA6A0E" w:rsidRPr="00FA6A0E" w:rsidRDefault="00FA6A0E" w:rsidP="00FA6A0E">
            <w:pPr>
              <w:jc w:val="center"/>
              <w:rPr>
                <w:bCs/>
                <w:color w:val="0000FF"/>
                <w:sz w:val="16"/>
                <w:szCs w:val="16"/>
              </w:rPr>
            </w:pPr>
            <w:r w:rsidRPr="00FA6A0E">
              <w:rPr>
                <w:bCs/>
                <w:color w:val="0000FF"/>
                <w:sz w:val="16"/>
                <w:szCs w:val="16"/>
              </w:rPr>
              <w:t>9 257,0</w:t>
            </w:r>
          </w:p>
        </w:tc>
        <w:tc>
          <w:tcPr>
            <w:tcW w:w="1701" w:type="dxa"/>
            <w:shd w:val="clear" w:color="auto" w:fill="auto"/>
          </w:tcPr>
          <w:p w:rsidR="00FA6A0E" w:rsidRPr="00FA6A0E" w:rsidRDefault="00FA6A0E" w:rsidP="00FA6A0E">
            <w:pPr>
              <w:jc w:val="center"/>
              <w:rPr>
                <w:color w:val="0000FF"/>
                <w:sz w:val="16"/>
                <w:szCs w:val="16"/>
              </w:rPr>
            </w:pPr>
            <w:r w:rsidRPr="00FA6A0E">
              <w:rPr>
                <w:color w:val="0000FF"/>
                <w:sz w:val="16"/>
                <w:szCs w:val="16"/>
              </w:rPr>
              <w:t>0,0</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rPr>
                <w:sz w:val="16"/>
                <w:szCs w:val="16"/>
              </w:rPr>
            </w:pPr>
          </w:p>
        </w:tc>
        <w:tc>
          <w:tcPr>
            <w:tcW w:w="1276" w:type="dxa"/>
            <w:gridSpan w:val="2"/>
            <w:vMerge/>
            <w:shd w:val="clear" w:color="auto" w:fill="auto"/>
          </w:tcPr>
          <w:p w:rsidR="00FA6A0E" w:rsidRPr="00FA6A0E" w:rsidRDefault="00FA6A0E" w:rsidP="00FA6A0E">
            <w:pPr>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76"/>
        </w:trPr>
        <w:tc>
          <w:tcPr>
            <w:tcW w:w="10173" w:type="dxa"/>
            <w:gridSpan w:val="9"/>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Подпрограмма 01.3</w:t>
            </w:r>
          </w:p>
          <w:p w:rsidR="00FA6A0E" w:rsidRPr="00FA6A0E" w:rsidRDefault="00FA6A0E" w:rsidP="00FA6A0E">
            <w:pPr>
              <w:widowControl w:val="0"/>
              <w:autoSpaceDE w:val="0"/>
              <w:autoSpaceDN w:val="0"/>
              <w:adjustRightInd w:val="0"/>
              <w:jc w:val="center"/>
              <w:rPr>
                <w:b/>
                <w:sz w:val="16"/>
                <w:szCs w:val="16"/>
              </w:rPr>
            </w:pPr>
            <w:r w:rsidRPr="00FA6A0E">
              <w:rPr>
                <w:sz w:val="16"/>
                <w:szCs w:val="16"/>
              </w:rPr>
              <w:t>«Обеспечение деятельности муниципальных органов и подведомственных учреждений»</w:t>
            </w:r>
          </w:p>
        </w:tc>
      </w:tr>
      <w:tr w:rsidR="00FA6A0E" w:rsidRPr="00FA6A0E" w:rsidTr="00CB72CF">
        <w:tc>
          <w:tcPr>
            <w:tcW w:w="250" w:type="dxa"/>
            <w:vMerge w:val="restart"/>
            <w:shd w:val="clear" w:color="auto" w:fill="auto"/>
            <w:vAlign w:val="center"/>
          </w:tcPr>
          <w:p w:rsidR="00FA6A0E" w:rsidRPr="00FA6A0E" w:rsidRDefault="00FA6A0E" w:rsidP="00FA6A0E">
            <w:pPr>
              <w:widowControl w:val="0"/>
              <w:autoSpaceDE w:val="0"/>
              <w:autoSpaceDN w:val="0"/>
              <w:adjustRightInd w:val="0"/>
              <w:jc w:val="both"/>
              <w:rPr>
                <w:sz w:val="16"/>
                <w:szCs w:val="16"/>
              </w:rPr>
            </w:pPr>
            <w:r w:rsidRPr="00FA6A0E">
              <w:rPr>
                <w:sz w:val="16"/>
                <w:szCs w:val="16"/>
              </w:rPr>
              <w:t xml:space="preserve">  1.</w:t>
            </w:r>
          </w:p>
        </w:tc>
        <w:tc>
          <w:tcPr>
            <w:tcW w:w="1276" w:type="dxa"/>
            <w:gridSpan w:val="2"/>
            <w:vMerge w:val="restart"/>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01.3.01</w:t>
            </w:r>
          </w:p>
          <w:p w:rsidR="00FA6A0E" w:rsidRPr="00FA6A0E" w:rsidRDefault="00FA6A0E" w:rsidP="00FA6A0E">
            <w:pPr>
              <w:widowControl w:val="0"/>
              <w:autoSpaceDE w:val="0"/>
              <w:autoSpaceDN w:val="0"/>
              <w:adjustRightInd w:val="0"/>
              <w:jc w:val="center"/>
              <w:rPr>
                <w:b/>
                <w:sz w:val="16"/>
                <w:szCs w:val="16"/>
              </w:rPr>
            </w:pPr>
            <w:r w:rsidRPr="00FA6A0E">
              <w:rPr>
                <w:b/>
                <w:sz w:val="16"/>
                <w:szCs w:val="16"/>
              </w:rPr>
              <w:t>Основное мероприятие:</w:t>
            </w:r>
          </w:p>
          <w:p w:rsidR="00FA6A0E" w:rsidRPr="00FA6A0E" w:rsidRDefault="00FA6A0E" w:rsidP="00FA6A0E">
            <w:pPr>
              <w:widowControl w:val="0"/>
              <w:autoSpaceDE w:val="0"/>
              <w:autoSpaceDN w:val="0"/>
              <w:adjustRightInd w:val="0"/>
              <w:jc w:val="center"/>
              <w:rPr>
                <w:sz w:val="16"/>
                <w:szCs w:val="16"/>
              </w:rPr>
            </w:pPr>
            <w:r w:rsidRPr="00FA6A0E">
              <w:rPr>
                <w:sz w:val="16"/>
                <w:szCs w:val="16"/>
              </w:rPr>
              <w:t>Обеспечение функционирования муниципальных органов</w:t>
            </w:r>
          </w:p>
        </w:tc>
        <w:tc>
          <w:tcPr>
            <w:tcW w:w="1559"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2016-2027</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212 970,8</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5 858,7</w:t>
            </w:r>
          </w:p>
        </w:tc>
        <w:tc>
          <w:tcPr>
            <w:tcW w:w="1701"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207 112,1</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0,0</w:t>
            </w:r>
          </w:p>
        </w:tc>
        <w:tc>
          <w:tcPr>
            <w:tcW w:w="1134" w:type="dxa"/>
            <w:vMerge w:val="restart"/>
            <w:shd w:val="clear" w:color="auto" w:fill="auto"/>
          </w:tcPr>
          <w:p w:rsidR="00FA6A0E" w:rsidRPr="00FA6A0E" w:rsidRDefault="00FA6A0E" w:rsidP="00FA6A0E">
            <w:pPr>
              <w:widowControl w:val="0"/>
              <w:autoSpaceDE w:val="0"/>
              <w:autoSpaceDN w:val="0"/>
              <w:adjustRightInd w:val="0"/>
              <w:jc w:val="center"/>
              <w:rPr>
                <w:b/>
                <w:sz w:val="16"/>
                <w:szCs w:val="16"/>
              </w:rPr>
            </w:pPr>
          </w:p>
          <w:p w:rsidR="00FA6A0E" w:rsidRPr="00FA6A0E" w:rsidRDefault="00FA6A0E" w:rsidP="00FA6A0E">
            <w:pPr>
              <w:rPr>
                <w:sz w:val="16"/>
                <w:szCs w:val="16"/>
              </w:rPr>
            </w:pPr>
          </w:p>
          <w:p w:rsidR="00FA6A0E" w:rsidRPr="00FA6A0E" w:rsidRDefault="00FA6A0E" w:rsidP="00FA6A0E">
            <w:pPr>
              <w:jc w:val="center"/>
              <w:rPr>
                <w:sz w:val="16"/>
                <w:szCs w:val="16"/>
              </w:rPr>
            </w:pPr>
            <w:r w:rsidRPr="00FA6A0E">
              <w:rPr>
                <w:sz w:val="16"/>
                <w:szCs w:val="16"/>
              </w:rPr>
              <w:t>УСП</w:t>
            </w: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2016</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30 733,6</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30 733,6</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2017</w:t>
            </w:r>
          </w:p>
        </w:tc>
        <w:tc>
          <w:tcPr>
            <w:tcW w:w="1418" w:type="dxa"/>
            <w:shd w:val="clear" w:color="auto" w:fill="auto"/>
          </w:tcPr>
          <w:p w:rsidR="00FA6A0E" w:rsidRPr="00FA6A0E" w:rsidRDefault="00FA6A0E" w:rsidP="00FA6A0E">
            <w:pPr>
              <w:jc w:val="center"/>
              <w:rPr>
                <w:sz w:val="16"/>
                <w:szCs w:val="16"/>
              </w:rPr>
            </w:pPr>
            <w:r w:rsidRPr="00FA6A0E">
              <w:rPr>
                <w:sz w:val="16"/>
                <w:szCs w:val="16"/>
              </w:rPr>
              <w:t>31 097,0</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31 097,0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2018</w:t>
            </w:r>
          </w:p>
        </w:tc>
        <w:tc>
          <w:tcPr>
            <w:tcW w:w="1418" w:type="dxa"/>
            <w:shd w:val="clear" w:color="auto" w:fill="auto"/>
          </w:tcPr>
          <w:p w:rsidR="00FA6A0E" w:rsidRPr="00FA6A0E" w:rsidRDefault="00FA6A0E" w:rsidP="00FA6A0E">
            <w:pPr>
              <w:jc w:val="center"/>
              <w:rPr>
                <w:sz w:val="16"/>
                <w:szCs w:val="16"/>
              </w:rPr>
            </w:pPr>
            <w:r w:rsidRPr="00FA6A0E">
              <w:rPr>
                <w:sz w:val="16"/>
                <w:szCs w:val="16"/>
              </w:rPr>
              <w:t>13 245,8</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13 245,8</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2019</w:t>
            </w:r>
          </w:p>
        </w:tc>
        <w:tc>
          <w:tcPr>
            <w:tcW w:w="1418" w:type="dxa"/>
            <w:shd w:val="clear" w:color="auto" w:fill="auto"/>
          </w:tcPr>
          <w:p w:rsidR="00FA6A0E" w:rsidRPr="00FA6A0E" w:rsidRDefault="00FA6A0E" w:rsidP="00FA6A0E">
            <w:pPr>
              <w:jc w:val="center"/>
              <w:rPr>
                <w:sz w:val="16"/>
                <w:szCs w:val="16"/>
              </w:rPr>
            </w:pPr>
            <w:r w:rsidRPr="00FA6A0E">
              <w:rPr>
                <w:sz w:val="16"/>
                <w:szCs w:val="16"/>
              </w:rPr>
              <w:t>14 028,3</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14 028,3</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2020</w:t>
            </w:r>
          </w:p>
        </w:tc>
        <w:tc>
          <w:tcPr>
            <w:tcW w:w="1418" w:type="dxa"/>
            <w:shd w:val="clear" w:color="auto" w:fill="auto"/>
          </w:tcPr>
          <w:p w:rsidR="00FA6A0E" w:rsidRPr="00FA6A0E" w:rsidRDefault="00FA6A0E" w:rsidP="00FA6A0E">
            <w:pPr>
              <w:jc w:val="center"/>
              <w:rPr>
                <w:sz w:val="16"/>
                <w:szCs w:val="16"/>
              </w:rPr>
            </w:pPr>
            <w:r w:rsidRPr="00FA6A0E">
              <w:rPr>
                <w:sz w:val="16"/>
                <w:szCs w:val="16"/>
              </w:rPr>
              <w:t>17 571,7</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518,8</w:t>
            </w:r>
          </w:p>
        </w:tc>
        <w:tc>
          <w:tcPr>
            <w:tcW w:w="1701" w:type="dxa"/>
            <w:shd w:val="clear" w:color="auto" w:fill="auto"/>
          </w:tcPr>
          <w:p w:rsidR="00FA6A0E" w:rsidRPr="00FA6A0E" w:rsidRDefault="00FA6A0E" w:rsidP="00FA6A0E">
            <w:pPr>
              <w:jc w:val="center"/>
              <w:rPr>
                <w:sz w:val="16"/>
                <w:szCs w:val="16"/>
              </w:rPr>
            </w:pPr>
            <w:r w:rsidRPr="00FA6A0E">
              <w:rPr>
                <w:sz w:val="16"/>
                <w:szCs w:val="16"/>
              </w:rPr>
              <w:t>17 052,9</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2021</w:t>
            </w:r>
          </w:p>
        </w:tc>
        <w:tc>
          <w:tcPr>
            <w:tcW w:w="1418" w:type="dxa"/>
            <w:shd w:val="clear" w:color="auto" w:fill="auto"/>
          </w:tcPr>
          <w:p w:rsidR="00FA6A0E" w:rsidRPr="00FA6A0E" w:rsidRDefault="00FA6A0E" w:rsidP="00FA6A0E">
            <w:pPr>
              <w:jc w:val="center"/>
              <w:rPr>
                <w:sz w:val="16"/>
                <w:szCs w:val="16"/>
              </w:rPr>
            </w:pPr>
            <w:r w:rsidRPr="00FA6A0E">
              <w:rPr>
                <w:sz w:val="16"/>
                <w:szCs w:val="16"/>
              </w:rPr>
              <w:t>16 752,4</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1 681,5</w:t>
            </w:r>
          </w:p>
        </w:tc>
        <w:tc>
          <w:tcPr>
            <w:tcW w:w="1701" w:type="dxa"/>
            <w:shd w:val="clear" w:color="auto" w:fill="auto"/>
          </w:tcPr>
          <w:p w:rsidR="00FA6A0E" w:rsidRPr="00FA6A0E" w:rsidRDefault="00FA6A0E" w:rsidP="00FA6A0E">
            <w:pPr>
              <w:jc w:val="center"/>
              <w:rPr>
                <w:sz w:val="16"/>
                <w:szCs w:val="16"/>
              </w:rPr>
            </w:pPr>
            <w:r w:rsidRPr="00FA6A0E">
              <w:rPr>
                <w:sz w:val="16"/>
                <w:szCs w:val="16"/>
              </w:rPr>
              <w:t>15 070,9</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19 146,2</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2 701,2</w:t>
            </w:r>
          </w:p>
        </w:tc>
        <w:tc>
          <w:tcPr>
            <w:tcW w:w="1701" w:type="dxa"/>
            <w:shd w:val="clear" w:color="auto" w:fill="auto"/>
          </w:tcPr>
          <w:p w:rsidR="00FA6A0E" w:rsidRPr="00FA6A0E" w:rsidRDefault="00FA6A0E" w:rsidP="00FA6A0E">
            <w:pPr>
              <w:jc w:val="center"/>
              <w:rPr>
                <w:sz w:val="16"/>
                <w:szCs w:val="16"/>
              </w:rPr>
            </w:pPr>
            <w:r w:rsidRPr="00FA6A0E">
              <w:rPr>
                <w:sz w:val="16"/>
                <w:szCs w:val="16"/>
              </w:rPr>
              <w:t>16 445,0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20 671,2</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364,5</w:t>
            </w:r>
          </w:p>
        </w:tc>
        <w:tc>
          <w:tcPr>
            <w:tcW w:w="1701" w:type="dxa"/>
            <w:shd w:val="clear" w:color="auto" w:fill="auto"/>
          </w:tcPr>
          <w:p w:rsidR="00FA6A0E" w:rsidRPr="00FA6A0E" w:rsidRDefault="00FA6A0E" w:rsidP="00FA6A0E">
            <w:pPr>
              <w:jc w:val="center"/>
              <w:rPr>
                <w:sz w:val="16"/>
                <w:szCs w:val="16"/>
              </w:rPr>
            </w:pPr>
            <w:r w:rsidRPr="00FA6A0E">
              <w:rPr>
                <w:sz w:val="16"/>
                <w:szCs w:val="16"/>
              </w:rPr>
              <w:t>20 306,7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FF0000"/>
                <w:sz w:val="16"/>
                <w:szCs w:val="16"/>
              </w:rPr>
            </w:pPr>
            <w:r w:rsidRPr="00FA6A0E">
              <w:rPr>
                <w:color w:val="FF0000"/>
                <w:sz w:val="16"/>
                <w:szCs w:val="16"/>
              </w:rPr>
              <w:t>2024</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25 398,2</w:t>
            </w:r>
          </w:p>
        </w:tc>
        <w:tc>
          <w:tcPr>
            <w:tcW w:w="1417" w:type="dxa"/>
            <w:shd w:val="clear" w:color="auto" w:fill="auto"/>
          </w:tcPr>
          <w:p w:rsidR="00FA6A0E" w:rsidRPr="00FA6A0E" w:rsidRDefault="00FA6A0E" w:rsidP="00FA6A0E">
            <w:pPr>
              <w:jc w:val="center"/>
              <w:rPr>
                <w:bCs/>
                <w:color w:val="FF0000"/>
                <w:sz w:val="16"/>
                <w:szCs w:val="16"/>
              </w:rPr>
            </w:pPr>
            <w:r w:rsidRPr="00FA6A0E">
              <w:rPr>
                <w:bCs/>
                <w:color w:val="FF0000"/>
                <w:sz w:val="16"/>
                <w:szCs w:val="16"/>
              </w:rPr>
              <w:t>592,7</w:t>
            </w:r>
          </w:p>
        </w:tc>
        <w:tc>
          <w:tcPr>
            <w:tcW w:w="1701" w:type="dxa"/>
            <w:shd w:val="clear" w:color="auto" w:fill="auto"/>
          </w:tcPr>
          <w:p w:rsidR="00FA6A0E" w:rsidRPr="00FA6A0E" w:rsidRDefault="00FA6A0E" w:rsidP="00FA6A0E">
            <w:pPr>
              <w:jc w:val="center"/>
              <w:rPr>
                <w:color w:val="FF0000"/>
                <w:sz w:val="16"/>
                <w:szCs w:val="16"/>
              </w:rPr>
            </w:pPr>
            <w:r w:rsidRPr="00FA6A0E">
              <w:rPr>
                <w:color w:val="FF0000"/>
                <w:sz w:val="16"/>
                <w:szCs w:val="16"/>
              </w:rPr>
              <w:t>24 805,5</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0000FF"/>
                <w:sz w:val="16"/>
                <w:szCs w:val="16"/>
              </w:rPr>
            </w:pPr>
            <w:r w:rsidRPr="00FA6A0E">
              <w:rPr>
                <w:color w:val="0000FF"/>
                <w:sz w:val="16"/>
                <w:szCs w:val="16"/>
              </w:rPr>
              <w:t>2025</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24 326,4</w:t>
            </w:r>
          </w:p>
        </w:tc>
        <w:tc>
          <w:tcPr>
            <w:tcW w:w="1417" w:type="dxa"/>
            <w:shd w:val="clear" w:color="auto" w:fill="auto"/>
          </w:tcPr>
          <w:p w:rsidR="00FA6A0E" w:rsidRPr="00FA6A0E" w:rsidRDefault="00FA6A0E" w:rsidP="00FA6A0E">
            <w:pPr>
              <w:jc w:val="center"/>
              <w:rPr>
                <w:bCs/>
                <w:color w:val="0000FF"/>
                <w:sz w:val="16"/>
                <w:szCs w:val="16"/>
              </w:rPr>
            </w:pPr>
            <w:r w:rsidRPr="00FA6A0E">
              <w:rPr>
                <w:bCs/>
                <w:color w:val="0000FF"/>
                <w:sz w:val="16"/>
                <w:szCs w:val="16"/>
              </w:rPr>
              <w:t>0,0</w:t>
            </w:r>
          </w:p>
        </w:tc>
        <w:tc>
          <w:tcPr>
            <w:tcW w:w="1701" w:type="dxa"/>
            <w:shd w:val="clear" w:color="auto" w:fill="auto"/>
          </w:tcPr>
          <w:p w:rsidR="00FA6A0E" w:rsidRPr="00FA6A0E" w:rsidRDefault="00FA6A0E" w:rsidP="00FA6A0E">
            <w:pPr>
              <w:jc w:val="center"/>
              <w:rPr>
                <w:color w:val="0000FF"/>
                <w:sz w:val="16"/>
                <w:szCs w:val="16"/>
              </w:rPr>
            </w:pPr>
            <w:r w:rsidRPr="00FA6A0E">
              <w:rPr>
                <w:color w:val="0000FF"/>
                <w:sz w:val="16"/>
                <w:szCs w:val="16"/>
              </w:rPr>
              <w:t>24 326,4</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611"/>
        </w:trPr>
        <w:tc>
          <w:tcPr>
            <w:tcW w:w="250" w:type="dxa"/>
            <w:vMerge w:val="restart"/>
            <w:shd w:val="clear" w:color="auto" w:fill="auto"/>
            <w:vAlign w:val="center"/>
          </w:tcPr>
          <w:p w:rsidR="00FA6A0E" w:rsidRPr="00FA6A0E" w:rsidRDefault="00FA6A0E" w:rsidP="00FA6A0E">
            <w:pPr>
              <w:widowControl w:val="0"/>
              <w:autoSpaceDE w:val="0"/>
              <w:autoSpaceDN w:val="0"/>
              <w:adjustRightInd w:val="0"/>
              <w:jc w:val="both"/>
              <w:rPr>
                <w:sz w:val="16"/>
                <w:szCs w:val="16"/>
              </w:rPr>
            </w:pPr>
            <w:r w:rsidRPr="00FA6A0E">
              <w:rPr>
                <w:sz w:val="16"/>
                <w:szCs w:val="16"/>
              </w:rPr>
              <w:t>1.1.</w:t>
            </w:r>
          </w:p>
        </w:tc>
        <w:tc>
          <w:tcPr>
            <w:tcW w:w="1276" w:type="dxa"/>
            <w:gridSpan w:val="2"/>
            <w:vMerge w:val="restart"/>
            <w:shd w:val="clear" w:color="auto" w:fill="auto"/>
            <w:vAlign w:val="center"/>
          </w:tcPr>
          <w:p w:rsidR="00FA6A0E" w:rsidRPr="00FA6A0E" w:rsidRDefault="00FA6A0E" w:rsidP="00FA6A0E">
            <w:pPr>
              <w:widowControl w:val="0"/>
              <w:autoSpaceDE w:val="0"/>
              <w:autoSpaceDN w:val="0"/>
              <w:adjustRightInd w:val="0"/>
              <w:jc w:val="center"/>
              <w:rPr>
                <w:sz w:val="16"/>
                <w:szCs w:val="16"/>
              </w:rPr>
            </w:pPr>
            <w:proofErr w:type="gramStart"/>
            <w:r w:rsidRPr="00FA6A0E">
              <w:rPr>
                <w:sz w:val="16"/>
                <w:szCs w:val="16"/>
              </w:rPr>
              <w:t xml:space="preserve">Расходы на содержание Центрального аппарата органов местного самоуправления муниципальных  органов) (Расходы на выплаты персоналу в целях </w:t>
            </w:r>
            <w:r w:rsidRPr="00FA6A0E">
              <w:rPr>
                <w:sz w:val="16"/>
                <w:szCs w:val="16"/>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559"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lastRenderedPageBreak/>
              <w:t>2016-2027</w:t>
            </w:r>
          </w:p>
        </w:tc>
        <w:tc>
          <w:tcPr>
            <w:tcW w:w="1418" w:type="dxa"/>
            <w:shd w:val="clear" w:color="auto" w:fill="auto"/>
            <w:vAlign w:val="center"/>
          </w:tcPr>
          <w:p w:rsidR="00FA6A0E" w:rsidRPr="00FA6A0E" w:rsidRDefault="00FA6A0E" w:rsidP="00FA6A0E">
            <w:pPr>
              <w:jc w:val="center"/>
              <w:rPr>
                <w:b/>
                <w:color w:val="0000FF"/>
                <w:sz w:val="16"/>
                <w:szCs w:val="16"/>
              </w:rPr>
            </w:pPr>
            <w:r w:rsidRPr="00FA6A0E">
              <w:rPr>
                <w:b/>
                <w:color w:val="0000FF"/>
                <w:sz w:val="16"/>
                <w:szCs w:val="16"/>
              </w:rPr>
              <w:t>135 861,7</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0,0</w:t>
            </w:r>
          </w:p>
        </w:tc>
        <w:tc>
          <w:tcPr>
            <w:tcW w:w="1701" w:type="dxa"/>
            <w:shd w:val="clear" w:color="auto" w:fill="auto"/>
            <w:vAlign w:val="center"/>
          </w:tcPr>
          <w:p w:rsidR="00FA6A0E" w:rsidRPr="00FA6A0E" w:rsidRDefault="00FA6A0E" w:rsidP="00FA6A0E">
            <w:pPr>
              <w:jc w:val="center"/>
              <w:rPr>
                <w:b/>
                <w:color w:val="0000FF"/>
                <w:sz w:val="16"/>
                <w:szCs w:val="16"/>
              </w:rPr>
            </w:pPr>
            <w:r w:rsidRPr="00FA6A0E">
              <w:rPr>
                <w:b/>
                <w:color w:val="0000FF"/>
                <w:sz w:val="16"/>
                <w:szCs w:val="16"/>
              </w:rPr>
              <w:t>135 861,7</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0,0</w:t>
            </w:r>
          </w:p>
        </w:tc>
        <w:tc>
          <w:tcPr>
            <w:tcW w:w="1134" w:type="dxa"/>
            <w:vMerge w:val="restart"/>
            <w:shd w:val="clear" w:color="auto" w:fill="auto"/>
          </w:tcPr>
          <w:p w:rsidR="00FA6A0E" w:rsidRPr="00FA6A0E" w:rsidRDefault="00FA6A0E" w:rsidP="00FA6A0E">
            <w:pPr>
              <w:widowControl w:val="0"/>
              <w:autoSpaceDE w:val="0"/>
              <w:autoSpaceDN w:val="0"/>
              <w:adjustRightInd w:val="0"/>
              <w:jc w:val="center"/>
              <w:rPr>
                <w:b/>
                <w:sz w:val="16"/>
                <w:szCs w:val="16"/>
              </w:rPr>
            </w:pPr>
            <w:r w:rsidRPr="00FA6A0E">
              <w:rPr>
                <w:sz w:val="16"/>
                <w:szCs w:val="16"/>
              </w:rPr>
              <w:t>УСП</w:t>
            </w:r>
          </w:p>
        </w:tc>
      </w:tr>
      <w:tr w:rsidR="00FA6A0E" w:rsidRPr="00FA6A0E" w:rsidTr="00CB72CF">
        <w:trPr>
          <w:trHeight w:val="678"/>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2016</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11 420,9</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11 420,9</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51"/>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2017</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9 863,4</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9 863,4</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p w:rsidR="00FA6A0E" w:rsidRPr="00FA6A0E" w:rsidRDefault="00FA6A0E" w:rsidP="00FA6A0E">
            <w:pPr>
              <w:widowControl w:val="0"/>
              <w:autoSpaceDE w:val="0"/>
              <w:autoSpaceDN w:val="0"/>
              <w:adjustRightInd w:val="0"/>
              <w:jc w:val="center"/>
              <w:rPr>
                <w:sz w:val="16"/>
                <w:szCs w:val="16"/>
              </w:rPr>
            </w:pPr>
          </w:p>
        </w:tc>
        <w:tc>
          <w:tcPr>
            <w:tcW w:w="1134" w:type="dxa"/>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31"/>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2018</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11 728,7</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11 728,7</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2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2019</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11 557,8</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11 557,8</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2020</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12 104,3</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12 104,3</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2021</w:t>
            </w:r>
          </w:p>
        </w:tc>
        <w:tc>
          <w:tcPr>
            <w:tcW w:w="1418" w:type="dxa"/>
            <w:shd w:val="clear" w:color="auto" w:fill="auto"/>
          </w:tcPr>
          <w:p w:rsidR="00FA6A0E" w:rsidRPr="00FA6A0E" w:rsidRDefault="00FA6A0E" w:rsidP="00FA6A0E">
            <w:pPr>
              <w:jc w:val="center"/>
              <w:rPr>
                <w:sz w:val="16"/>
                <w:szCs w:val="16"/>
              </w:rPr>
            </w:pPr>
            <w:r w:rsidRPr="00FA6A0E">
              <w:rPr>
                <w:sz w:val="16"/>
                <w:szCs w:val="16"/>
              </w:rPr>
              <w:t>12 273,7</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12 273,7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13 252,5</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13 252,5</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15 399,2</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15 399,2</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FF0000"/>
                <w:sz w:val="16"/>
                <w:szCs w:val="16"/>
              </w:rPr>
            </w:pPr>
            <w:r w:rsidRPr="00FA6A0E">
              <w:rPr>
                <w:color w:val="FF0000"/>
                <w:sz w:val="16"/>
                <w:szCs w:val="16"/>
              </w:rPr>
              <w:t>2024</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18 595,6</w:t>
            </w:r>
          </w:p>
        </w:tc>
        <w:tc>
          <w:tcPr>
            <w:tcW w:w="1417" w:type="dxa"/>
            <w:shd w:val="clear" w:color="auto" w:fill="auto"/>
          </w:tcPr>
          <w:p w:rsidR="00FA6A0E" w:rsidRPr="00FA6A0E" w:rsidRDefault="00FA6A0E" w:rsidP="00FA6A0E">
            <w:pPr>
              <w:jc w:val="center"/>
              <w:rPr>
                <w:bCs/>
                <w:color w:val="FF0000"/>
                <w:sz w:val="16"/>
                <w:szCs w:val="16"/>
              </w:rPr>
            </w:pPr>
            <w:r w:rsidRPr="00FA6A0E">
              <w:rPr>
                <w:bCs/>
                <w:color w:val="FF0000"/>
                <w:sz w:val="16"/>
                <w:szCs w:val="16"/>
              </w:rPr>
              <w:t>0,0</w:t>
            </w:r>
          </w:p>
        </w:tc>
        <w:tc>
          <w:tcPr>
            <w:tcW w:w="1701" w:type="dxa"/>
            <w:shd w:val="clear" w:color="auto" w:fill="auto"/>
          </w:tcPr>
          <w:p w:rsidR="00FA6A0E" w:rsidRPr="00FA6A0E" w:rsidRDefault="00FA6A0E" w:rsidP="00FA6A0E">
            <w:pPr>
              <w:jc w:val="center"/>
              <w:rPr>
                <w:color w:val="FF0000"/>
                <w:sz w:val="16"/>
                <w:szCs w:val="16"/>
              </w:rPr>
            </w:pPr>
            <w:r w:rsidRPr="00FA6A0E">
              <w:rPr>
                <w:color w:val="FF0000"/>
                <w:sz w:val="16"/>
                <w:szCs w:val="16"/>
              </w:rPr>
              <w:t>18 595,6</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0000FF"/>
                <w:sz w:val="16"/>
                <w:szCs w:val="16"/>
              </w:rPr>
            </w:pPr>
            <w:r w:rsidRPr="00FA6A0E">
              <w:rPr>
                <w:color w:val="0000FF"/>
                <w:sz w:val="16"/>
                <w:szCs w:val="16"/>
              </w:rPr>
              <w:t>2025</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19 665,6</w:t>
            </w:r>
          </w:p>
        </w:tc>
        <w:tc>
          <w:tcPr>
            <w:tcW w:w="1417" w:type="dxa"/>
            <w:shd w:val="clear" w:color="auto" w:fill="auto"/>
          </w:tcPr>
          <w:p w:rsidR="00FA6A0E" w:rsidRPr="00FA6A0E" w:rsidRDefault="00FA6A0E" w:rsidP="00FA6A0E">
            <w:pPr>
              <w:jc w:val="center"/>
              <w:rPr>
                <w:bCs/>
                <w:color w:val="0000FF"/>
                <w:sz w:val="16"/>
                <w:szCs w:val="16"/>
              </w:rPr>
            </w:pPr>
            <w:r w:rsidRPr="00FA6A0E">
              <w:rPr>
                <w:bCs/>
                <w:color w:val="0000FF"/>
                <w:sz w:val="16"/>
                <w:szCs w:val="16"/>
              </w:rPr>
              <w:t>0,0</w:t>
            </w:r>
          </w:p>
        </w:tc>
        <w:tc>
          <w:tcPr>
            <w:tcW w:w="1701" w:type="dxa"/>
            <w:shd w:val="clear" w:color="auto" w:fill="auto"/>
          </w:tcPr>
          <w:p w:rsidR="00FA6A0E" w:rsidRPr="00FA6A0E" w:rsidRDefault="00FA6A0E" w:rsidP="00FA6A0E">
            <w:pPr>
              <w:jc w:val="center"/>
              <w:rPr>
                <w:color w:val="0000FF"/>
                <w:sz w:val="16"/>
                <w:szCs w:val="16"/>
              </w:rPr>
            </w:pPr>
            <w:r w:rsidRPr="00FA6A0E">
              <w:rPr>
                <w:color w:val="0000FF"/>
                <w:sz w:val="16"/>
                <w:szCs w:val="16"/>
              </w:rPr>
              <w:t>19 665,6</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77"/>
        </w:trPr>
        <w:tc>
          <w:tcPr>
            <w:tcW w:w="250" w:type="dxa"/>
            <w:vMerge w:val="restart"/>
            <w:shd w:val="clear" w:color="auto" w:fill="auto"/>
            <w:vAlign w:val="center"/>
          </w:tcPr>
          <w:p w:rsidR="00FA6A0E" w:rsidRPr="00FA6A0E" w:rsidRDefault="00FA6A0E" w:rsidP="00FA6A0E">
            <w:pPr>
              <w:widowControl w:val="0"/>
              <w:autoSpaceDE w:val="0"/>
              <w:autoSpaceDN w:val="0"/>
              <w:adjustRightInd w:val="0"/>
              <w:jc w:val="both"/>
              <w:rPr>
                <w:sz w:val="16"/>
                <w:szCs w:val="16"/>
              </w:rPr>
            </w:pPr>
            <w:r w:rsidRPr="00FA6A0E">
              <w:rPr>
                <w:sz w:val="16"/>
                <w:szCs w:val="16"/>
              </w:rPr>
              <w:t>1.2.</w:t>
            </w:r>
          </w:p>
        </w:tc>
        <w:tc>
          <w:tcPr>
            <w:tcW w:w="1276" w:type="dxa"/>
            <w:gridSpan w:val="2"/>
            <w:vMerge w:val="restart"/>
            <w:shd w:val="clear" w:color="auto" w:fill="auto"/>
            <w:vAlign w:val="center"/>
          </w:tcPr>
          <w:p w:rsidR="00FA6A0E" w:rsidRPr="00FA6A0E" w:rsidRDefault="00FA6A0E" w:rsidP="00FA6A0E">
            <w:pPr>
              <w:widowControl w:val="0"/>
              <w:autoSpaceDE w:val="0"/>
              <w:autoSpaceDN w:val="0"/>
              <w:adjustRightInd w:val="0"/>
              <w:jc w:val="center"/>
              <w:rPr>
                <w:sz w:val="16"/>
                <w:szCs w:val="16"/>
              </w:rPr>
            </w:pPr>
            <w:proofErr w:type="gramStart"/>
            <w:r w:rsidRPr="00FA6A0E">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roofErr w:type="gramEnd"/>
          </w:p>
        </w:tc>
        <w:tc>
          <w:tcPr>
            <w:tcW w:w="1559"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2016-2027</w:t>
            </w:r>
          </w:p>
        </w:tc>
        <w:tc>
          <w:tcPr>
            <w:tcW w:w="1418" w:type="dxa"/>
            <w:shd w:val="clear" w:color="auto" w:fill="auto"/>
            <w:vAlign w:val="center"/>
          </w:tcPr>
          <w:p w:rsidR="00FA6A0E" w:rsidRPr="00FA6A0E" w:rsidRDefault="00FA6A0E" w:rsidP="00FA6A0E">
            <w:pPr>
              <w:jc w:val="center"/>
              <w:rPr>
                <w:b/>
                <w:color w:val="0000FF"/>
                <w:sz w:val="16"/>
                <w:szCs w:val="16"/>
              </w:rPr>
            </w:pPr>
            <w:r w:rsidRPr="00FA6A0E">
              <w:rPr>
                <w:b/>
                <w:color w:val="0000FF"/>
                <w:sz w:val="16"/>
                <w:szCs w:val="16"/>
              </w:rPr>
              <w:t>11 344,8</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0,0</w:t>
            </w:r>
          </w:p>
        </w:tc>
        <w:tc>
          <w:tcPr>
            <w:tcW w:w="1701" w:type="dxa"/>
            <w:shd w:val="clear" w:color="auto" w:fill="auto"/>
            <w:vAlign w:val="center"/>
          </w:tcPr>
          <w:p w:rsidR="00FA6A0E" w:rsidRPr="00FA6A0E" w:rsidRDefault="00FA6A0E" w:rsidP="00FA6A0E">
            <w:pPr>
              <w:jc w:val="center"/>
              <w:rPr>
                <w:b/>
                <w:color w:val="0000FF"/>
                <w:sz w:val="16"/>
                <w:szCs w:val="16"/>
              </w:rPr>
            </w:pPr>
            <w:r w:rsidRPr="00FA6A0E">
              <w:rPr>
                <w:b/>
                <w:color w:val="0000FF"/>
                <w:sz w:val="16"/>
                <w:szCs w:val="16"/>
              </w:rPr>
              <w:t>11 344,8</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0,0</w:t>
            </w:r>
          </w:p>
        </w:tc>
        <w:tc>
          <w:tcPr>
            <w:tcW w:w="1134" w:type="dxa"/>
            <w:vMerge w:val="restart"/>
            <w:shd w:val="clear" w:color="auto" w:fill="auto"/>
          </w:tcPr>
          <w:p w:rsidR="00FA6A0E" w:rsidRPr="00FA6A0E" w:rsidRDefault="00FA6A0E" w:rsidP="00FA6A0E">
            <w:pPr>
              <w:widowControl w:val="0"/>
              <w:autoSpaceDE w:val="0"/>
              <w:autoSpaceDN w:val="0"/>
              <w:adjustRightInd w:val="0"/>
              <w:jc w:val="center"/>
              <w:rPr>
                <w:b/>
                <w:sz w:val="16"/>
                <w:szCs w:val="16"/>
              </w:rPr>
            </w:pPr>
            <w:r w:rsidRPr="00FA6A0E">
              <w:rPr>
                <w:sz w:val="16"/>
                <w:szCs w:val="16"/>
              </w:rPr>
              <w:t>УСП</w:t>
            </w:r>
          </w:p>
        </w:tc>
      </w:tr>
      <w:tr w:rsidR="00FA6A0E" w:rsidRPr="00FA6A0E" w:rsidTr="00CB72CF">
        <w:trPr>
          <w:trHeight w:val="142"/>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2016</w:t>
            </w:r>
          </w:p>
        </w:tc>
        <w:tc>
          <w:tcPr>
            <w:tcW w:w="1418" w:type="dxa"/>
            <w:shd w:val="clear" w:color="auto" w:fill="auto"/>
          </w:tcPr>
          <w:p w:rsidR="00FA6A0E" w:rsidRPr="00FA6A0E" w:rsidRDefault="00FA6A0E" w:rsidP="00FA6A0E">
            <w:pPr>
              <w:jc w:val="center"/>
              <w:rPr>
                <w:sz w:val="16"/>
                <w:szCs w:val="16"/>
              </w:rPr>
            </w:pPr>
            <w:r w:rsidRPr="00FA6A0E">
              <w:rPr>
                <w:sz w:val="16"/>
                <w:szCs w:val="16"/>
              </w:rPr>
              <w:t>270,4</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270,4</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34"/>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2017</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955,4</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955,4</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78"/>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2018</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1 152,3</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1 152,3</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12"/>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2019</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1 355,1</w:t>
            </w:r>
          </w:p>
        </w:tc>
        <w:tc>
          <w:tcPr>
            <w:tcW w:w="1417"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1 355,1</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2020</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1 657,4</w:t>
            </w:r>
          </w:p>
        </w:tc>
        <w:tc>
          <w:tcPr>
            <w:tcW w:w="1417"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1 657,4</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2021</w:t>
            </w:r>
          </w:p>
        </w:tc>
        <w:tc>
          <w:tcPr>
            <w:tcW w:w="1418" w:type="dxa"/>
            <w:shd w:val="clear" w:color="auto" w:fill="auto"/>
          </w:tcPr>
          <w:p w:rsidR="00FA6A0E" w:rsidRPr="00FA6A0E" w:rsidRDefault="00FA6A0E" w:rsidP="00FA6A0E">
            <w:pPr>
              <w:jc w:val="center"/>
              <w:rPr>
                <w:sz w:val="16"/>
                <w:szCs w:val="16"/>
              </w:rPr>
            </w:pPr>
            <w:r w:rsidRPr="00FA6A0E">
              <w:rPr>
                <w:sz w:val="16"/>
                <w:szCs w:val="16"/>
              </w:rPr>
              <w:t>888,2</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888,2</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1181,1</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1181,1</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913,5</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913,5</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FF0000"/>
                <w:sz w:val="16"/>
                <w:szCs w:val="16"/>
              </w:rPr>
            </w:pPr>
            <w:r w:rsidRPr="00FA6A0E">
              <w:rPr>
                <w:color w:val="FF0000"/>
                <w:sz w:val="16"/>
                <w:szCs w:val="16"/>
              </w:rPr>
              <w:t>2024</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1 396,2</w:t>
            </w:r>
          </w:p>
        </w:tc>
        <w:tc>
          <w:tcPr>
            <w:tcW w:w="1417" w:type="dxa"/>
            <w:shd w:val="clear" w:color="auto" w:fill="auto"/>
          </w:tcPr>
          <w:p w:rsidR="00FA6A0E" w:rsidRPr="00FA6A0E" w:rsidRDefault="00FA6A0E" w:rsidP="00FA6A0E">
            <w:pPr>
              <w:jc w:val="center"/>
              <w:rPr>
                <w:bCs/>
                <w:color w:val="FF0000"/>
                <w:sz w:val="16"/>
                <w:szCs w:val="16"/>
              </w:rPr>
            </w:pPr>
            <w:r w:rsidRPr="00FA6A0E">
              <w:rPr>
                <w:bCs/>
                <w:color w:val="FF0000"/>
                <w:sz w:val="16"/>
                <w:szCs w:val="16"/>
              </w:rPr>
              <w:t>0,0</w:t>
            </w:r>
          </w:p>
        </w:tc>
        <w:tc>
          <w:tcPr>
            <w:tcW w:w="1701" w:type="dxa"/>
            <w:shd w:val="clear" w:color="auto" w:fill="auto"/>
          </w:tcPr>
          <w:p w:rsidR="00FA6A0E" w:rsidRPr="00FA6A0E" w:rsidRDefault="00FA6A0E" w:rsidP="00FA6A0E">
            <w:pPr>
              <w:jc w:val="center"/>
              <w:rPr>
                <w:color w:val="FF0000"/>
                <w:sz w:val="16"/>
                <w:szCs w:val="16"/>
              </w:rPr>
            </w:pPr>
            <w:r w:rsidRPr="00FA6A0E">
              <w:rPr>
                <w:color w:val="FF0000"/>
                <w:sz w:val="16"/>
                <w:szCs w:val="16"/>
              </w:rPr>
              <w:t>1 396,2</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0000FF"/>
                <w:sz w:val="16"/>
                <w:szCs w:val="16"/>
              </w:rPr>
            </w:pPr>
            <w:r w:rsidRPr="00FA6A0E">
              <w:rPr>
                <w:color w:val="0000FF"/>
                <w:sz w:val="16"/>
                <w:szCs w:val="16"/>
              </w:rPr>
              <w:t>2025</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1 575,2</w:t>
            </w:r>
          </w:p>
        </w:tc>
        <w:tc>
          <w:tcPr>
            <w:tcW w:w="1417" w:type="dxa"/>
            <w:shd w:val="clear" w:color="auto" w:fill="auto"/>
          </w:tcPr>
          <w:p w:rsidR="00FA6A0E" w:rsidRPr="00FA6A0E" w:rsidRDefault="00FA6A0E" w:rsidP="00FA6A0E">
            <w:pPr>
              <w:jc w:val="center"/>
              <w:rPr>
                <w:bCs/>
                <w:color w:val="0000FF"/>
                <w:sz w:val="16"/>
                <w:szCs w:val="16"/>
              </w:rPr>
            </w:pPr>
            <w:r w:rsidRPr="00FA6A0E">
              <w:rPr>
                <w:bCs/>
                <w:color w:val="0000FF"/>
                <w:sz w:val="16"/>
                <w:szCs w:val="16"/>
              </w:rPr>
              <w:t>0,0</w:t>
            </w:r>
          </w:p>
        </w:tc>
        <w:tc>
          <w:tcPr>
            <w:tcW w:w="1701" w:type="dxa"/>
            <w:shd w:val="clear" w:color="auto" w:fill="auto"/>
          </w:tcPr>
          <w:p w:rsidR="00FA6A0E" w:rsidRPr="00FA6A0E" w:rsidRDefault="00FA6A0E" w:rsidP="00FA6A0E">
            <w:pPr>
              <w:jc w:val="center"/>
              <w:rPr>
                <w:color w:val="0000FF"/>
                <w:sz w:val="16"/>
                <w:szCs w:val="16"/>
              </w:rPr>
            </w:pPr>
            <w:r w:rsidRPr="00FA6A0E">
              <w:rPr>
                <w:color w:val="0000FF"/>
                <w:sz w:val="16"/>
                <w:szCs w:val="16"/>
              </w:rPr>
              <w:t>1 575,2</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val="restart"/>
            <w:shd w:val="clear" w:color="auto" w:fill="auto"/>
            <w:vAlign w:val="center"/>
          </w:tcPr>
          <w:p w:rsidR="00FA6A0E" w:rsidRPr="00FA6A0E" w:rsidRDefault="00FA6A0E" w:rsidP="00FA6A0E">
            <w:pPr>
              <w:widowControl w:val="0"/>
              <w:autoSpaceDE w:val="0"/>
              <w:autoSpaceDN w:val="0"/>
              <w:adjustRightInd w:val="0"/>
              <w:jc w:val="both"/>
              <w:rPr>
                <w:sz w:val="16"/>
                <w:szCs w:val="16"/>
              </w:rPr>
            </w:pPr>
            <w:r w:rsidRPr="00FA6A0E">
              <w:rPr>
                <w:sz w:val="16"/>
                <w:szCs w:val="16"/>
              </w:rPr>
              <w:t>1.3.</w:t>
            </w:r>
          </w:p>
        </w:tc>
        <w:tc>
          <w:tcPr>
            <w:tcW w:w="1276" w:type="dxa"/>
            <w:gridSpan w:val="2"/>
            <w:vMerge w:val="restart"/>
            <w:shd w:val="clear" w:color="auto" w:fill="auto"/>
            <w:vAlign w:val="center"/>
          </w:tcPr>
          <w:p w:rsidR="00FA6A0E" w:rsidRPr="00FA6A0E" w:rsidRDefault="00FA6A0E" w:rsidP="00FA6A0E">
            <w:pPr>
              <w:widowControl w:val="0"/>
              <w:autoSpaceDE w:val="0"/>
              <w:autoSpaceDN w:val="0"/>
              <w:adjustRightInd w:val="0"/>
              <w:jc w:val="center"/>
              <w:rPr>
                <w:sz w:val="16"/>
                <w:szCs w:val="16"/>
              </w:rPr>
            </w:pPr>
            <w:proofErr w:type="gramStart"/>
            <w:r w:rsidRPr="00FA6A0E">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roofErr w:type="gramEnd"/>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0000FF"/>
                <w:sz w:val="16"/>
                <w:szCs w:val="16"/>
              </w:rPr>
            </w:pPr>
            <w:r w:rsidRPr="00FA6A0E">
              <w:rPr>
                <w:b/>
                <w:sz w:val="16"/>
                <w:szCs w:val="16"/>
              </w:rPr>
              <w:t>2016-2027</w:t>
            </w:r>
          </w:p>
        </w:tc>
        <w:tc>
          <w:tcPr>
            <w:tcW w:w="1418" w:type="dxa"/>
            <w:shd w:val="clear" w:color="auto" w:fill="auto"/>
          </w:tcPr>
          <w:p w:rsidR="00FA6A0E" w:rsidRPr="00FA6A0E" w:rsidRDefault="00FA6A0E" w:rsidP="00FA6A0E">
            <w:pPr>
              <w:jc w:val="center"/>
              <w:rPr>
                <w:b/>
                <w:sz w:val="16"/>
                <w:szCs w:val="16"/>
              </w:rPr>
            </w:pPr>
            <w:r w:rsidRPr="00FA6A0E">
              <w:rPr>
                <w:b/>
                <w:sz w:val="16"/>
                <w:szCs w:val="16"/>
              </w:rPr>
              <w:t>11,0</w:t>
            </w:r>
          </w:p>
        </w:tc>
        <w:tc>
          <w:tcPr>
            <w:tcW w:w="1417" w:type="dxa"/>
            <w:shd w:val="clear" w:color="auto" w:fill="auto"/>
          </w:tcPr>
          <w:p w:rsidR="00FA6A0E" w:rsidRPr="00FA6A0E" w:rsidRDefault="00FA6A0E" w:rsidP="00FA6A0E">
            <w:pPr>
              <w:jc w:val="center"/>
              <w:rPr>
                <w:b/>
                <w:bCs/>
                <w:sz w:val="16"/>
                <w:szCs w:val="16"/>
              </w:rPr>
            </w:pPr>
            <w:r w:rsidRPr="00FA6A0E">
              <w:rPr>
                <w:b/>
                <w:bCs/>
                <w:sz w:val="16"/>
                <w:szCs w:val="16"/>
              </w:rPr>
              <w:t>0,0</w:t>
            </w:r>
          </w:p>
        </w:tc>
        <w:tc>
          <w:tcPr>
            <w:tcW w:w="1701" w:type="dxa"/>
            <w:shd w:val="clear" w:color="auto" w:fill="auto"/>
          </w:tcPr>
          <w:p w:rsidR="00FA6A0E" w:rsidRPr="00FA6A0E" w:rsidRDefault="00FA6A0E" w:rsidP="00FA6A0E">
            <w:pPr>
              <w:jc w:val="center"/>
              <w:rPr>
                <w:b/>
                <w:sz w:val="16"/>
                <w:szCs w:val="16"/>
              </w:rPr>
            </w:pPr>
            <w:r w:rsidRPr="00FA6A0E">
              <w:rPr>
                <w:b/>
                <w:sz w:val="16"/>
                <w:szCs w:val="16"/>
              </w:rPr>
              <w:t>11,0</w:t>
            </w:r>
          </w:p>
        </w:tc>
        <w:tc>
          <w:tcPr>
            <w:tcW w:w="1418" w:type="dxa"/>
            <w:shd w:val="clear" w:color="auto" w:fill="auto"/>
          </w:tcPr>
          <w:p w:rsidR="00FA6A0E" w:rsidRPr="00FA6A0E" w:rsidRDefault="00FA6A0E" w:rsidP="00FA6A0E">
            <w:pPr>
              <w:jc w:val="center"/>
              <w:rPr>
                <w:b/>
                <w:sz w:val="16"/>
                <w:szCs w:val="16"/>
              </w:rPr>
            </w:pPr>
            <w:r w:rsidRPr="00FA6A0E">
              <w:rPr>
                <w:b/>
                <w:sz w:val="16"/>
                <w:szCs w:val="16"/>
              </w:rPr>
              <w:t>0,0</w:t>
            </w:r>
          </w:p>
        </w:tc>
        <w:tc>
          <w:tcPr>
            <w:tcW w:w="1134" w:type="dxa"/>
            <w:vMerge w:val="restart"/>
            <w:shd w:val="clear" w:color="auto" w:fill="auto"/>
          </w:tcPr>
          <w:p w:rsidR="00FA6A0E" w:rsidRPr="00FA6A0E" w:rsidRDefault="00FA6A0E" w:rsidP="00FA6A0E">
            <w:pPr>
              <w:widowControl w:val="0"/>
              <w:autoSpaceDE w:val="0"/>
              <w:autoSpaceDN w:val="0"/>
              <w:adjustRightInd w:val="0"/>
              <w:jc w:val="center"/>
              <w:rPr>
                <w:b/>
                <w:sz w:val="16"/>
                <w:szCs w:val="16"/>
              </w:rPr>
            </w:pPr>
            <w:r w:rsidRPr="00FA6A0E">
              <w:rPr>
                <w:sz w:val="16"/>
                <w:szCs w:val="16"/>
              </w:rPr>
              <w:t>УСП</w:t>
            </w: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2020</w:t>
            </w:r>
          </w:p>
        </w:tc>
        <w:tc>
          <w:tcPr>
            <w:tcW w:w="1418" w:type="dxa"/>
            <w:shd w:val="clear" w:color="auto" w:fill="auto"/>
          </w:tcPr>
          <w:p w:rsidR="00FA6A0E" w:rsidRPr="00FA6A0E" w:rsidRDefault="00FA6A0E" w:rsidP="00FA6A0E">
            <w:pPr>
              <w:jc w:val="center"/>
              <w:rPr>
                <w:sz w:val="16"/>
                <w:szCs w:val="16"/>
              </w:rPr>
            </w:pPr>
            <w:r w:rsidRPr="00FA6A0E">
              <w:rPr>
                <w:sz w:val="16"/>
                <w:szCs w:val="16"/>
              </w:rPr>
              <w:t>3,5</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3,5</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2021</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58"/>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7,5</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7,5</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76"/>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FF0000"/>
                <w:sz w:val="16"/>
                <w:szCs w:val="16"/>
              </w:rPr>
            </w:pPr>
            <w:r w:rsidRPr="00FA6A0E">
              <w:rPr>
                <w:color w:val="FF0000"/>
                <w:sz w:val="16"/>
                <w:szCs w:val="16"/>
              </w:rPr>
              <w:t>2024</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417" w:type="dxa"/>
            <w:shd w:val="clear" w:color="auto" w:fill="auto"/>
          </w:tcPr>
          <w:p w:rsidR="00FA6A0E" w:rsidRPr="00FA6A0E" w:rsidRDefault="00FA6A0E" w:rsidP="00FA6A0E">
            <w:pPr>
              <w:jc w:val="center"/>
              <w:rPr>
                <w:bCs/>
                <w:color w:val="FF0000"/>
                <w:sz w:val="16"/>
                <w:szCs w:val="16"/>
              </w:rPr>
            </w:pPr>
            <w:r w:rsidRPr="00FA6A0E">
              <w:rPr>
                <w:bCs/>
                <w:color w:val="FF0000"/>
                <w:sz w:val="16"/>
                <w:szCs w:val="16"/>
              </w:rPr>
              <w:t>0,0</w:t>
            </w:r>
          </w:p>
        </w:tc>
        <w:tc>
          <w:tcPr>
            <w:tcW w:w="1701"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66"/>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2025</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70"/>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87"/>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441"/>
        </w:trPr>
        <w:tc>
          <w:tcPr>
            <w:tcW w:w="250" w:type="dxa"/>
            <w:vMerge w:val="restart"/>
            <w:shd w:val="clear" w:color="auto" w:fill="auto"/>
            <w:vAlign w:val="center"/>
          </w:tcPr>
          <w:p w:rsidR="00FA6A0E" w:rsidRPr="00FA6A0E" w:rsidRDefault="00FA6A0E" w:rsidP="00FA6A0E">
            <w:pPr>
              <w:widowControl w:val="0"/>
              <w:autoSpaceDE w:val="0"/>
              <w:autoSpaceDN w:val="0"/>
              <w:adjustRightInd w:val="0"/>
              <w:jc w:val="both"/>
              <w:rPr>
                <w:sz w:val="16"/>
                <w:szCs w:val="16"/>
              </w:rPr>
            </w:pPr>
            <w:r w:rsidRPr="00FA6A0E">
              <w:rPr>
                <w:sz w:val="16"/>
                <w:szCs w:val="16"/>
              </w:rPr>
              <w:t>1.4.</w:t>
            </w:r>
          </w:p>
        </w:tc>
        <w:tc>
          <w:tcPr>
            <w:tcW w:w="1276" w:type="dxa"/>
            <w:gridSpan w:val="2"/>
            <w:vMerge w:val="restart"/>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2016-2027</w:t>
            </w:r>
          </w:p>
        </w:tc>
        <w:tc>
          <w:tcPr>
            <w:tcW w:w="1418" w:type="dxa"/>
            <w:shd w:val="clear" w:color="auto" w:fill="auto"/>
            <w:vAlign w:val="center"/>
          </w:tcPr>
          <w:p w:rsidR="00FA6A0E" w:rsidRPr="00FA6A0E" w:rsidRDefault="00FA6A0E" w:rsidP="00FA6A0E">
            <w:pPr>
              <w:jc w:val="center"/>
              <w:rPr>
                <w:b/>
                <w:color w:val="0000FF"/>
                <w:sz w:val="16"/>
                <w:szCs w:val="16"/>
              </w:rPr>
            </w:pPr>
            <w:r w:rsidRPr="00FA6A0E">
              <w:rPr>
                <w:b/>
                <w:color w:val="0000FF"/>
                <w:sz w:val="16"/>
                <w:szCs w:val="16"/>
              </w:rPr>
              <w:t>9 033,9</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0,0</w:t>
            </w:r>
          </w:p>
        </w:tc>
        <w:tc>
          <w:tcPr>
            <w:tcW w:w="1701" w:type="dxa"/>
            <w:shd w:val="clear" w:color="auto" w:fill="auto"/>
            <w:vAlign w:val="center"/>
          </w:tcPr>
          <w:p w:rsidR="00FA6A0E" w:rsidRPr="00FA6A0E" w:rsidRDefault="00FA6A0E" w:rsidP="00FA6A0E">
            <w:pPr>
              <w:jc w:val="center"/>
              <w:rPr>
                <w:b/>
                <w:color w:val="0000FF"/>
                <w:sz w:val="16"/>
                <w:szCs w:val="16"/>
              </w:rPr>
            </w:pPr>
            <w:r w:rsidRPr="00FA6A0E">
              <w:rPr>
                <w:b/>
                <w:color w:val="0000FF"/>
                <w:sz w:val="16"/>
                <w:szCs w:val="16"/>
              </w:rPr>
              <w:t>9 033,9</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0,0</w:t>
            </w:r>
          </w:p>
        </w:tc>
        <w:tc>
          <w:tcPr>
            <w:tcW w:w="1134" w:type="dxa"/>
            <w:vMerge w:val="restart"/>
            <w:shd w:val="clear" w:color="auto" w:fill="auto"/>
          </w:tcPr>
          <w:p w:rsidR="00FA6A0E" w:rsidRPr="00FA6A0E" w:rsidRDefault="00FA6A0E" w:rsidP="00FA6A0E">
            <w:pPr>
              <w:widowControl w:val="0"/>
              <w:autoSpaceDE w:val="0"/>
              <w:autoSpaceDN w:val="0"/>
              <w:adjustRightInd w:val="0"/>
              <w:jc w:val="center"/>
              <w:rPr>
                <w:b/>
                <w:sz w:val="16"/>
                <w:szCs w:val="16"/>
              </w:rPr>
            </w:pPr>
            <w:r w:rsidRPr="00FA6A0E">
              <w:rPr>
                <w:sz w:val="16"/>
                <w:szCs w:val="16"/>
              </w:rPr>
              <w:t>УСП</w:t>
            </w:r>
          </w:p>
        </w:tc>
      </w:tr>
      <w:tr w:rsidR="00FA6A0E" w:rsidRPr="00FA6A0E" w:rsidTr="00CB72CF">
        <w:trPr>
          <w:trHeight w:val="206"/>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2016</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1 582,5</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1 582,5</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23"/>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2017</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2 057,5</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2 057,5</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42"/>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2018</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364,8</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364,8</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77"/>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2019</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552,5</w:t>
            </w:r>
          </w:p>
        </w:tc>
        <w:tc>
          <w:tcPr>
            <w:tcW w:w="1417"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552,5</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2020</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417,9</w:t>
            </w:r>
          </w:p>
        </w:tc>
        <w:tc>
          <w:tcPr>
            <w:tcW w:w="1417"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417,9</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2021</w:t>
            </w:r>
          </w:p>
        </w:tc>
        <w:tc>
          <w:tcPr>
            <w:tcW w:w="1418" w:type="dxa"/>
            <w:shd w:val="clear" w:color="auto" w:fill="auto"/>
          </w:tcPr>
          <w:p w:rsidR="00FA6A0E" w:rsidRPr="00FA6A0E" w:rsidRDefault="00FA6A0E" w:rsidP="00FA6A0E">
            <w:pPr>
              <w:jc w:val="center"/>
              <w:rPr>
                <w:sz w:val="16"/>
                <w:szCs w:val="16"/>
              </w:rPr>
            </w:pPr>
            <w:r w:rsidRPr="00FA6A0E">
              <w:rPr>
                <w:sz w:val="16"/>
                <w:szCs w:val="16"/>
              </w:rPr>
              <w:t>422,6</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422,6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762,1</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762,1</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395,4</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395,4</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FF0000"/>
                <w:sz w:val="16"/>
                <w:szCs w:val="16"/>
              </w:rPr>
            </w:pPr>
            <w:r w:rsidRPr="00FA6A0E">
              <w:rPr>
                <w:color w:val="FF0000"/>
                <w:sz w:val="16"/>
                <w:szCs w:val="16"/>
              </w:rPr>
              <w:t>2024</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1 164,6</w:t>
            </w:r>
          </w:p>
        </w:tc>
        <w:tc>
          <w:tcPr>
            <w:tcW w:w="1417" w:type="dxa"/>
            <w:shd w:val="clear" w:color="auto" w:fill="auto"/>
          </w:tcPr>
          <w:p w:rsidR="00FA6A0E" w:rsidRPr="00FA6A0E" w:rsidRDefault="00FA6A0E" w:rsidP="00FA6A0E">
            <w:pPr>
              <w:jc w:val="center"/>
              <w:rPr>
                <w:bCs/>
                <w:color w:val="FF0000"/>
                <w:sz w:val="16"/>
                <w:szCs w:val="16"/>
              </w:rPr>
            </w:pPr>
            <w:r w:rsidRPr="00FA6A0E">
              <w:rPr>
                <w:bCs/>
                <w:color w:val="FF0000"/>
                <w:sz w:val="16"/>
                <w:szCs w:val="16"/>
              </w:rPr>
              <w:t>0,0</w:t>
            </w:r>
          </w:p>
        </w:tc>
        <w:tc>
          <w:tcPr>
            <w:tcW w:w="1701" w:type="dxa"/>
            <w:shd w:val="clear" w:color="auto" w:fill="auto"/>
          </w:tcPr>
          <w:p w:rsidR="00FA6A0E" w:rsidRPr="00FA6A0E" w:rsidRDefault="00FA6A0E" w:rsidP="00FA6A0E">
            <w:pPr>
              <w:jc w:val="center"/>
              <w:rPr>
                <w:color w:val="FF0000"/>
                <w:sz w:val="16"/>
                <w:szCs w:val="16"/>
              </w:rPr>
            </w:pPr>
            <w:r w:rsidRPr="00FA6A0E">
              <w:rPr>
                <w:color w:val="FF0000"/>
                <w:sz w:val="16"/>
                <w:szCs w:val="16"/>
              </w:rPr>
              <w:t>1 164,6</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0000FF"/>
                <w:sz w:val="16"/>
                <w:szCs w:val="16"/>
              </w:rPr>
            </w:pPr>
            <w:r w:rsidRPr="00FA6A0E">
              <w:rPr>
                <w:color w:val="0000FF"/>
                <w:sz w:val="16"/>
                <w:szCs w:val="16"/>
              </w:rPr>
              <w:t>2025</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1 314,0</w:t>
            </w:r>
          </w:p>
        </w:tc>
        <w:tc>
          <w:tcPr>
            <w:tcW w:w="1417" w:type="dxa"/>
            <w:shd w:val="clear" w:color="auto" w:fill="auto"/>
          </w:tcPr>
          <w:p w:rsidR="00FA6A0E" w:rsidRPr="00FA6A0E" w:rsidRDefault="00FA6A0E" w:rsidP="00FA6A0E">
            <w:pPr>
              <w:jc w:val="center"/>
              <w:rPr>
                <w:bCs/>
                <w:color w:val="0000FF"/>
                <w:sz w:val="16"/>
                <w:szCs w:val="16"/>
              </w:rPr>
            </w:pPr>
            <w:r w:rsidRPr="00FA6A0E">
              <w:rPr>
                <w:bCs/>
                <w:color w:val="0000FF"/>
                <w:sz w:val="16"/>
                <w:szCs w:val="16"/>
              </w:rPr>
              <w:t>0,0</w:t>
            </w:r>
          </w:p>
        </w:tc>
        <w:tc>
          <w:tcPr>
            <w:tcW w:w="1701" w:type="dxa"/>
            <w:shd w:val="clear" w:color="auto" w:fill="auto"/>
          </w:tcPr>
          <w:p w:rsidR="00FA6A0E" w:rsidRPr="00FA6A0E" w:rsidRDefault="00FA6A0E" w:rsidP="00FA6A0E">
            <w:pPr>
              <w:jc w:val="center"/>
              <w:rPr>
                <w:color w:val="0000FF"/>
                <w:sz w:val="16"/>
                <w:szCs w:val="16"/>
              </w:rPr>
            </w:pPr>
            <w:r w:rsidRPr="00FA6A0E">
              <w:rPr>
                <w:color w:val="0000FF"/>
                <w:sz w:val="16"/>
                <w:szCs w:val="16"/>
              </w:rPr>
              <w:t>1 314,0</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val="restart"/>
            <w:shd w:val="clear" w:color="auto" w:fill="auto"/>
            <w:vAlign w:val="center"/>
          </w:tcPr>
          <w:p w:rsidR="00FA6A0E" w:rsidRPr="00FA6A0E" w:rsidRDefault="00FA6A0E" w:rsidP="00FA6A0E">
            <w:pPr>
              <w:widowControl w:val="0"/>
              <w:autoSpaceDE w:val="0"/>
              <w:autoSpaceDN w:val="0"/>
              <w:adjustRightInd w:val="0"/>
              <w:jc w:val="both"/>
              <w:rPr>
                <w:sz w:val="16"/>
                <w:szCs w:val="16"/>
              </w:rPr>
            </w:pPr>
            <w:r w:rsidRPr="00FA6A0E">
              <w:rPr>
                <w:sz w:val="16"/>
                <w:szCs w:val="16"/>
              </w:rPr>
              <w:t>1.5.</w:t>
            </w:r>
          </w:p>
        </w:tc>
        <w:tc>
          <w:tcPr>
            <w:tcW w:w="1276" w:type="dxa"/>
            <w:gridSpan w:val="2"/>
            <w:vMerge w:val="restart"/>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 xml:space="preserve">Компенсация расходов на оплату стоимости </w:t>
            </w:r>
            <w:r w:rsidRPr="00FA6A0E">
              <w:rPr>
                <w:sz w:val="16"/>
                <w:szCs w:val="16"/>
              </w:rPr>
              <w:lastRenderedPageBreak/>
              <w:t>проезда и провоза багажа в соответствии с муниципальными правовыми актами муниципальных образовани</w:t>
            </w:r>
            <w:proofErr w:type="gramStart"/>
            <w:r w:rsidRPr="00FA6A0E">
              <w:rPr>
                <w:sz w:val="16"/>
                <w:szCs w:val="16"/>
              </w:rPr>
              <w:t>й(</w:t>
            </w:r>
            <w:proofErr w:type="gramEnd"/>
            <w:r w:rsidRPr="00FA6A0E">
              <w:rPr>
                <w:sz w:val="16"/>
                <w:szCs w:val="16"/>
              </w:rPr>
              <w:t>транспортные услуги)</w:t>
            </w: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b/>
                <w:sz w:val="16"/>
                <w:szCs w:val="16"/>
              </w:rPr>
              <w:lastRenderedPageBreak/>
              <w:t>2016-2027</w:t>
            </w:r>
          </w:p>
        </w:tc>
        <w:tc>
          <w:tcPr>
            <w:tcW w:w="1418" w:type="dxa"/>
            <w:shd w:val="clear" w:color="auto" w:fill="auto"/>
          </w:tcPr>
          <w:p w:rsidR="00FA6A0E" w:rsidRPr="00FA6A0E" w:rsidRDefault="00FA6A0E" w:rsidP="00FA6A0E">
            <w:pPr>
              <w:jc w:val="center"/>
              <w:rPr>
                <w:b/>
                <w:sz w:val="16"/>
                <w:szCs w:val="16"/>
              </w:rPr>
            </w:pPr>
            <w:r w:rsidRPr="00FA6A0E">
              <w:rPr>
                <w:b/>
                <w:sz w:val="16"/>
                <w:szCs w:val="16"/>
              </w:rPr>
              <w:t>172,2</w:t>
            </w:r>
          </w:p>
        </w:tc>
        <w:tc>
          <w:tcPr>
            <w:tcW w:w="1417" w:type="dxa"/>
            <w:shd w:val="clear" w:color="auto" w:fill="auto"/>
          </w:tcPr>
          <w:p w:rsidR="00FA6A0E" w:rsidRPr="00FA6A0E" w:rsidRDefault="00FA6A0E" w:rsidP="00FA6A0E">
            <w:pPr>
              <w:jc w:val="center"/>
              <w:rPr>
                <w:b/>
                <w:bCs/>
                <w:sz w:val="16"/>
                <w:szCs w:val="16"/>
              </w:rPr>
            </w:pPr>
            <w:r w:rsidRPr="00FA6A0E">
              <w:rPr>
                <w:b/>
                <w:bCs/>
                <w:sz w:val="16"/>
                <w:szCs w:val="16"/>
              </w:rPr>
              <w:t>0,0</w:t>
            </w:r>
          </w:p>
        </w:tc>
        <w:tc>
          <w:tcPr>
            <w:tcW w:w="1701" w:type="dxa"/>
            <w:shd w:val="clear" w:color="auto" w:fill="auto"/>
            <w:vAlign w:val="center"/>
          </w:tcPr>
          <w:p w:rsidR="00FA6A0E" w:rsidRPr="00FA6A0E" w:rsidRDefault="00FA6A0E" w:rsidP="00FA6A0E">
            <w:pPr>
              <w:jc w:val="center"/>
              <w:rPr>
                <w:b/>
                <w:sz w:val="16"/>
                <w:szCs w:val="16"/>
              </w:rPr>
            </w:pPr>
            <w:r w:rsidRPr="00FA6A0E">
              <w:rPr>
                <w:b/>
                <w:sz w:val="16"/>
                <w:szCs w:val="16"/>
              </w:rPr>
              <w:t>172,2</w:t>
            </w:r>
          </w:p>
        </w:tc>
        <w:tc>
          <w:tcPr>
            <w:tcW w:w="1418" w:type="dxa"/>
            <w:shd w:val="clear" w:color="auto" w:fill="auto"/>
          </w:tcPr>
          <w:p w:rsidR="00FA6A0E" w:rsidRPr="00FA6A0E" w:rsidRDefault="00FA6A0E" w:rsidP="00FA6A0E">
            <w:pPr>
              <w:jc w:val="center"/>
              <w:rPr>
                <w:b/>
                <w:sz w:val="16"/>
                <w:szCs w:val="16"/>
              </w:rPr>
            </w:pPr>
            <w:r w:rsidRPr="00FA6A0E">
              <w:rPr>
                <w:b/>
                <w:sz w:val="16"/>
                <w:szCs w:val="16"/>
              </w:rPr>
              <w:t>0,0</w:t>
            </w:r>
          </w:p>
        </w:tc>
        <w:tc>
          <w:tcPr>
            <w:tcW w:w="1134" w:type="dxa"/>
            <w:vMerge w:val="restart"/>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УСП</w:t>
            </w: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2021</w:t>
            </w:r>
          </w:p>
        </w:tc>
        <w:tc>
          <w:tcPr>
            <w:tcW w:w="1418" w:type="dxa"/>
            <w:shd w:val="clear" w:color="auto" w:fill="auto"/>
          </w:tcPr>
          <w:p w:rsidR="00FA6A0E" w:rsidRPr="00FA6A0E" w:rsidRDefault="00FA6A0E" w:rsidP="00FA6A0E">
            <w:pPr>
              <w:jc w:val="center"/>
              <w:rPr>
                <w:sz w:val="16"/>
                <w:szCs w:val="16"/>
              </w:rPr>
            </w:pPr>
            <w:r w:rsidRPr="00FA6A0E">
              <w:rPr>
                <w:sz w:val="16"/>
                <w:szCs w:val="16"/>
              </w:rPr>
              <w:t>172,2</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172,2</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2024</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2025</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val="restart"/>
            <w:shd w:val="clear" w:color="auto" w:fill="auto"/>
            <w:vAlign w:val="center"/>
          </w:tcPr>
          <w:p w:rsidR="00FA6A0E" w:rsidRPr="00FA6A0E" w:rsidRDefault="00FA6A0E" w:rsidP="00FA6A0E">
            <w:pPr>
              <w:widowControl w:val="0"/>
              <w:autoSpaceDE w:val="0"/>
              <w:autoSpaceDN w:val="0"/>
              <w:adjustRightInd w:val="0"/>
              <w:jc w:val="both"/>
              <w:rPr>
                <w:sz w:val="16"/>
                <w:szCs w:val="16"/>
              </w:rPr>
            </w:pPr>
            <w:r w:rsidRPr="00FA6A0E">
              <w:rPr>
                <w:sz w:val="16"/>
                <w:szCs w:val="16"/>
              </w:rPr>
              <w:t>1.6.</w:t>
            </w:r>
          </w:p>
        </w:tc>
        <w:tc>
          <w:tcPr>
            <w:tcW w:w="1276" w:type="dxa"/>
            <w:gridSpan w:val="2"/>
            <w:vMerge w:val="restart"/>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Компенсация расходов, связанных с переездом в соответствии с муниципальными правовыми актами муниципальных образовани</w:t>
            </w:r>
            <w:proofErr w:type="gramStart"/>
            <w:r w:rsidRPr="00FA6A0E">
              <w:rPr>
                <w:sz w:val="16"/>
                <w:szCs w:val="16"/>
              </w:rPr>
              <w:t>й(</w:t>
            </w:r>
            <w:proofErr w:type="gramEnd"/>
            <w:r w:rsidRPr="00FA6A0E">
              <w:rPr>
                <w:sz w:val="16"/>
                <w:szCs w:val="16"/>
              </w:rPr>
              <w:t>социальное обеспечение и иные выплаты населению)</w:t>
            </w: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0000FF"/>
                <w:sz w:val="16"/>
                <w:szCs w:val="16"/>
              </w:rPr>
            </w:pPr>
            <w:r w:rsidRPr="00FA6A0E">
              <w:rPr>
                <w:b/>
                <w:sz w:val="16"/>
                <w:szCs w:val="16"/>
              </w:rPr>
              <w:t>2016-2027</w:t>
            </w:r>
          </w:p>
        </w:tc>
        <w:tc>
          <w:tcPr>
            <w:tcW w:w="1418" w:type="dxa"/>
            <w:shd w:val="clear" w:color="auto" w:fill="auto"/>
          </w:tcPr>
          <w:p w:rsidR="00FA6A0E" w:rsidRPr="00FA6A0E" w:rsidRDefault="00FA6A0E" w:rsidP="00FA6A0E">
            <w:pPr>
              <w:jc w:val="center"/>
              <w:rPr>
                <w:b/>
                <w:sz w:val="16"/>
                <w:szCs w:val="16"/>
              </w:rPr>
            </w:pPr>
            <w:r w:rsidRPr="00FA6A0E">
              <w:rPr>
                <w:b/>
                <w:sz w:val="16"/>
                <w:szCs w:val="16"/>
              </w:rPr>
              <w:t>118,7</w:t>
            </w:r>
          </w:p>
        </w:tc>
        <w:tc>
          <w:tcPr>
            <w:tcW w:w="1417" w:type="dxa"/>
            <w:shd w:val="clear" w:color="auto" w:fill="auto"/>
          </w:tcPr>
          <w:p w:rsidR="00FA6A0E" w:rsidRPr="00FA6A0E" w:rsidRDefault="00FA6A0E" w:rsidP="00FA6A0E">
            <w:pPr>
              <w:jc w:val="center"/>
              <w:rPr>
                <w:b/>
                <w:bCs/>
                <w:sz w:val="16"/>
                <w:szCs w:val="16"/>
              </w:rPr>
            </w:pPr>
            <w:r w:rsidRPr="00FA6A0E">
              <w:rPr>
                <w:b/>
                <w:bCs/>
                <w:sz w:val="16"/>
                <w:szCs w:val="16"/>
              </w:rPr>
              <w:t>0,0</w:t>
            </w:r>
          </w:p>
        </w:tc>
        <w:tc>
          <w:tcPr>
            <w:tcW w:w="1701" w:type="dxa"/>
            <w:shd w:val="clear" w:color="auto" w:fill="auto"/>
          </w:tcPr>
          <w:p w:rsidR="00FA6A0E" w:rsidRPr="00FA6A0E" w:rsidRDefault="00FA6A0E" w:rsidP="00FA6A0E">
            <w:pPr>
              <w:jc w:val="center"/>
              <w:rPr>
                <w:b/>
                <w:sz w:val="16"/>
                <w:szCs w:val="16"/>
              </w:rPr>
            </w:pPr>
            <w:r w:rsidRPr="00FA6A0E">
              <w:rPr>
                <w:b/>
                <w:sz w:val="16"/>
                <w:szCs w:val="16"/>
              </w:rPr>
              <w:t>118,7</w:t>
            </w:r>
          </w:p>
        </w:tc>
        <w:tc>
          <w:tcPr>
            <w:tcW w:w="1418" w:type="dxa"/>
            <w:shd w:val="clear" w:color="auto" w:fill="auto"/>
          </w:tcPr>
          <w:p w:rsidR="00FA6A0E" w:rsidRPr="00FA6A0E" w:rsidRDefault="00FA6A0E" w:rsidP="00FA6A0E">
            <w:pPr>
              <w:jc w:val="center"/>
              <w:rPr>
                <w:b/>
                <w:sz w:val="16"/>
                <w:szCs w:val="16"/>
              </w:rPr>
            </w:pPr>
            <w:r w:rsidRPr="00FA6A0E">
              <w:rPr>
                <w:b/>
                <w:sz w:val="16"/>
                <w:szCs w:val="16"/>
              </w:rPr>
              <w:t>0,0</w:t>
            </w:r>
          </w:p>
        </w:tc>
        <w:tc>
          <w:tcPr>
            <w:tcW w:w="1134" w:type="dxa"/>
            <w:vMerge w:val="restart"/>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УСП</w:t>
            </w: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27,0</w:t>
            </w:r>
          </w:p>
        </w:tc>
        <w:tc>
          <w:tcPr>
            <w:tcW w:w="1417" w:type="dxa"/>
            <w:shd w:val="clear" w:color="auto" w:fill="auto"/>
            <w:vAlign w:val="center"/>
          </w:tcPr>
          <w:p w:rsidR="00FA6A0E" w:rsidRPr="00FA6A0E" w:rsidRDefault="00FA6A0E" w:rsidP="00FA6A0E">
            <w:pPr>
              <w:jc w:val="center"/>
              <w:rPr>
                <w:sz w:val="16"/>
                <w:szCs w:val="16"/>
              </w:rPr>
            </w:pPr>
            <w:r w:rsidRPr="00FA6A0E">
              <w:rPr>
                <w:bCs/>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27,0</w:t>
            </w:r>
          </w:p>
        </w:tc>
        <w:tc>
          <w:tcPr>
            <w:tcW w:w="1418" w:type="dxa"/>
            <w:shd w:val="clear" w:color="auto" w:fill="auto"/>
            <w:vAlign w:val="center"/>
          </w:tcPr>
          <w:p w:rsidR="00FA6A0E" w:rsidRPr="00FA6A0E" w:rsidRDefault="00FA6A0E" w:rsidP="00FA6A0E">
            <w:pPr>
              <w:jc w:val="center"/>
              <w:rPr>
                <w:sz w:val="16"/>
                <w:szCs w:val="16"/>
              </w:rPr>
            </w:pPr>
            <w:r w:rsidRPr="00FA6A0E">
              <w:rPr>
                <w:bCs/>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spacing w:line="60" w:lineRule="atLeast"/>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91,7</w:t>
            </w:r>
          </w:p>
        </w:tc>
        <w:tc>
          <w:tcPr>
            <w:tcW w:w="1417" w:type="dxa"/>
            <w:shd w:val="clear" w:color="auto" w:fill="auto"/>
          </w:tcPr>
          <w:p w:rsidR="00FA6A0E" w:rsidRPr="00FA6A0E" w:rsidRDefault="00FA6A0E" w:rsidP="00FA6A0E">
            <w:pPr>
              <w:jc w:val="center"/>
              <w:rPr>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91,7</w:t>
            </w:r>
          </w:p>
        </w:tc>
        <w:tc>
          <w:tcPr>
            <w:tcW w:w="1418" w:type="dxa"/>
            <w:shd w:val="clear" w:color="auto" w:fill="auto"/>
          </w:tcPr>
          <w:p w:rsidR="00FA6A0E" w:rsidRPr="00FA6A0E" w:rsidRDefault="00FA6A0E" w:rsidP="00FA6A0E">
            <w:pPr>
              <w:jc w:val="center"/>
              <w:rPr>
                <w:sz w:val="16"/>
                <w:szCs w:val="16"/>
              </w:rPr>
            </w:pPr>
            <w:r w:rsidRPr="00FA6A0E">
              <w:rPr>
                <w:bCs/>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spacing w:line="60" w:lineRule="atLeast"/>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2024</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spacing w:line="60" w:lineRule="atLeast"/>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2025</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spacing w:line="60" w:lineRule="atLeast"/>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spacing w:line="60" w:lineRule="atLeast"/>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p>
        </w:tc>
      </w:tr>
      <w:tr w:rsidR="00FA6A0E" w:rsidRPr="00FA6A0E" w:rsidTr="00CB72CF">
        <w:tc>
          <w:tcPr>
            <w:tcW w:w="250" w:type="dxa"/>
            <w:vMerge w:val="restart"/>
            <w:shd w:val="clear" w:color="auto" w:fill="auto"/>
            <w:vAlign w:val="center"/>
          </w:tcPr>
          <w:p w:rsidR="00FA6A0E" w:rsidRPr="00FA6A0E" w:rsidRDefault="00FA6A0E" w:rsidP="00FA6A0E">
            <w:pPr>
              <w:widowControl w:val="0"/>
              <w:autoSpaceDE w:val="0"/>
              <w:autoSpaceDN w:val="0"/>
              <w:adjustRightInd w:val="0"/>
              <w:jc w:val="both"/>
              <w:rPr>
                <w:sz w:val="16"/>
                <w:szCs w:val="16"/>
              </w:rPr>
            </w:pPr>
          </w:p>
          <w:p w:rsidR="00FA6A0E" w:rsidRPr="00FA6A0E" w:rsidRDefault="00FA6A0E" w:rsidP="00FA6A0E">
            <w:pPr>
              <w:widowControl w:val="0"/>
              <w:autoSpaceDE w:val="0"/>
              <w:autoSpaceDN w:val="0"/>
              <w:adjustRightInd w:val="0"/>
              <w:jc w:val="both"/>
              <w:rPr>
                <w:sz w:val="16"/>
                <w:szCs w:val="16"/>
              </w:rPr>
            </w:pPr>
            <w:r w:rsidRPr="00FA6A0E">
              <w:rPr>
                <w:sz w:val="16"/>
                <w:szCs w:val="16"/>
              </w:rPr>
              <w:t>1.7.</w:t>
            </w:r>
          </w:p>
        </w:tc>
        <w:tc>
          <w:tcPr>
            <w:tcW w:w="1276" w:type="dxa"/>
            <w:gridSpan w:val="2"/>
            <w:vMerge w:val="restart"/>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shd w:val="clear" w:color="auto" w:fill="auto"/>
            <w:vAlign w:val="center"/>
          </w:tcPr>
          <w:p w:rsidR="00FA6A0E" w:rsidRPr="00FA6A0E" w:rsidRDefault="00FA6A0E" w:rsidP="00FA6A0E">
            <w:pPr>
              <w:widowControl w:val="0"/>
              <w:autoSpaceDE w:val="0"/>
              <w:autoSpaceDN w:val="0"/>
              <w:adjustRightInd w:val="0"/>
              <w:jc w:val="center"/>
              <w:rPr>
                <w:color w:val="0000FF"/>
                <w:sz w:val="16"/>
                <w:szCs w:val="16"/>
              </w:rPr>
            </w:pPr>
            <w:r w:rsidRPr="00FA6A0E">
              <w:rPr>
                <w:b/>
                <w:color w:val="0000FF"/>
                <w:sz w:val="16"/>
                <w:szCs w:val="16"/>
              </w:rPr>
              <w:t>2016-2027</w:t>
            </w:r>
          </w:p>
        </w:tc>
        <w:tc>
          <w:tcPr>
            <w:tcW w:w="1418" w:type="dxa"/>
            <w:shd w:val="clear" w:color="auto" w:fill="auto"/>
            <w:vAlign w:val="center"/>
          </w:tcPr>
          <w:p w:rsidR="00FA6A0E" w:rsidRPr="00FA6A0E" w:rsidRDefault="00FA6A0E" w:rsidP="00FA6A0E">
            <w:pPr>
              <w:jc w:val="center"/>
              <w:rPr>
                <w:b/>
                <w:color w:val="0000FF"/>
                <w:sz w:val="16"/>
                <w:szCs w:val="16"/>
              </w:rPr>
            </w:pPr>
            <w:r w:rsidRPr="00FA6A0E">
              <w:rPr>
                <w:b/>
                <w:color w:val="0000FF"/>
                <w:sz w:val="16"/>
                <w:szCs w:val="16"/>
              </w:rPr>
              <w:t>10 709,8</w:t>
            </w:r>
          </w:p>
        </w:tc>
        <w:tc>
          <w:tcPr>
            <w:tcW w:w="1417" w:type="dxa"/>
            <w:shd w:val="clear" w:color="auto" w:fill="auto"/>
            <w:vAlign w:val="center"/>
          </w:tcPr>
          <w:p w:rsidR="00FA6A0E" w:rsidRPr="00FA6A0E" w:rsidRDefault="00FA6A0E" w:rsidP="00FA6A0E">
            <w:pPr>
              <w:jc w:val="center"/>
              <w:rPr>
                <w:b/>
                <w:color w:val="0000FF"/>
                <w:sz w:val="16"/>
                <w:szCs w:val="16"/>
              </w:rPr>
            </w:pPr>
            <w:r w:rsidRPr="00FA6A0E">
              <w:rPr>
                <w:b/>
                <w:color w:val="0000FF"/>
                <w:sz w:val="16"/>
                <w:szCs w:val="16"/>
              </w:rPr>
              <w:t>0,0</w:t>
            </w:r>
          </w:p>
        </w:tc>
        <w:tc>
          <w:tcPr>
            <w:tcW w:w="1701" w:type="dxa"/>
            <w:shd w:val="clear" w:color="auto" w:fill="auto"/>
            <w:vAlign w:val="center"/>
          </w:tcPr>
          <w:p w:rsidR="00FA6A0E" w:rsidRPr="00FA6A0E" w:rsidRDefault="00FA6A0E" w:rsidP="00FA6A0E">
            <w:pPr>
              <w:jc w:val="center"/>
              <w:rPr>
                <w:b/>
                <w:color w:val="0000FF"/>
                <w:sz w:val="16"/>
                <w:szCs w:val="16"/>
              </w:rPr>
            </w:pPr>
            <w:r w:rsidRPr="00FA6A0E">
              <w:rPr>
                <w:b/>
                <w:color w:val="0000FF"/>
                <w:sz w:val="16"/>
                <w:szCs w:val="16"/>
              </w:rPr>
              <w:t>10 709,8</w:t>
            </w:r>
          </w:p>
        </w:tc>
        <w:tc>
          <w:tcPr>
            <w:tcW w:w="1418" w:type="dxa"/>
            <w:shd w:val="clear" w:color="auto" w:fill="auto"/>
            <w:vAlign w:val="center"/>
          </w:tcPr>
          <w:p w:rsidR="00FA6A0E" w:rsidRPr="00FA6A0E" w:rsidRDefault="00FA6A0E" w:rsidP="00FA6A0E">
            <w:pPr>
              <w:jc w:val="center"/>
              <w:rPr>
                <w:b/>
                <w:color w:val="0000FF"/>
                <w:sz w:val="16"/>
                <w:szCs w:val="16"/>
              </w:rPr>
            </w:pPr>
            <w:r w:rsidRPr="00FA6A0E">
              <w:rPr>
                <w:b/>
                <w:color w:val="0000FF"/>
                <w:sz w:val="16"/>
                <w:szCs w:val="16"/>
              </w:rPr>
              <w:t>0,0</w:t>
            </w:r>
          </w:p>
        </w:tc>
        <w:tc>
          <w:tcPr>
            <w:tcW w:w="1134" w:type="dxa"/>
            <w:vMerge w:val="restart"/>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УСП</w:t>
            </w: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2019</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562,4</w:t>
            </w:r>
          </w:p>
        </w:tc>
        <w:tc>
          <w:tcPr>
            <w:tcW w:w="1417"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562,4</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2020</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2 869,8</w:t>
            </w:r>
          </w:p>
        </w:tc>
        <w:tc>
          <w:tcPr>
            <w:tcW w:w="1417"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2 869,8</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2021</w:t>
            </w:r>
          </w:p>
        </w:tc>
        <w:tc>
          <w:tcPr>
            <w:tcW w:w="1418" w:type="dxa"/>
            <w:shd w:val="clear" w:color="auto" w:fill="auto"/>
          </w:tcPr>
          <w:p w:rsidR="00FA6A0E" w:rsidRPr="00FA6A0E" w:rsidRDefault="00FA6A0E" w:rsidP="00FA6A0E">
            <w:pPr>
              <w:jc w:val="center"/>
              <w:rPr>
                <w:sz w:val="16"/>
                <w:szCs w:val="16"/>
              </w:rPr>
            </w:pPr>
            <w:r w:rsidRPr="00FA6A0E">
              <w:rPr>
                <w:sz w:val="16"/>
                <w:szCs w:val="16"/>
              </w:rPr>
              <w:t>1 314,2</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1 314,2</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1 222,3</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1 222,3</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1 274,4</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1 274,4</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FF0000"/>
                <w:sz w:val="16"/>
                <w:szCs w:val="16"/>
              </w:rPr>
            </w:pPr>
            <w:r w:rsidRPr="00FA6A0E">
              <w:rPr>
                <w:color w:val="FF0000"/>
                <w:sz w:val="16"/>
                <w:szCs w:val="16"/>
              </w:rPr>
              <w:t>2024</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1 695,1</w:t>
            </w:r>
          </w:p>
        </w:tc>
        <w:tc>
          <w:tcPr>
            <w:tcW w:w="1417" w:type="dxa"/>
            <w:shd w:val="clear" w:color="auto" w:fill="auto"/>
          </w:tcPr>
          <w:p w:rsidR="00FA6A0E" w:rsidRPr="00FA6A0E" w:rsidRDefault="00FA6A0E" w:rsidP="00FA6A0E">
            <w:pPr>
              <w:jc w:val="center"/>
              <w:rPr>
                <w:bCs/>
                <w:color w:val="FF0000"/>
                <w:sz w:val="16"/>
                <w:szCs w:val="16"/>
              </w:rPr>
            </w:pPr>
            <w:r w:rsidRPr="00FA6A0E">
              <w:rPr>
                <w:bCs/>
                <w:color w:val="FF0000"/>
                <w:sz w:val="16"/>
                <w:szCs w:val="16"/>
              </w:rPr>
              <w:t>0,0</w:t>
            </w:r>
          </w:p>
        </w:tc>
        <w:tc>
          <w:tcPr>
            <w:tcW w:w="1701" w:type="dxa"/>
            <w:shd w:val="clear" w:color="auto" w:fill="auto"/>
          </w:tcPr>
          <w:p w:rsidR="00FA6A0E" w:rsidRPr="00FA6A0E" w:rsidRDefault="00FA6A0E" w:rsidP="00FA6A0E">
            <w:pPr>
              <w:jc w:val="center"/>
              <w:rPr>
                <w:color w:val="FF0000"/>
                <w:sz w:val="16"/>
                <w:szCs w:val="16"/>
              </w:rPr>
            </w:pPr>
            <w:r w:rsidRPr="00FA6A0E">
              <w:rPr>
                <w:color w:val="FF0000"/>
                <w:sz w:val="16"/>
                <w:szCs w:val="16"/>
              </w:rPr>
              <w:t>1 695,1</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0000FF"/>
                <w:sz w:val="16"/>
                <w:szCs w:val="16"/>
              </w:rPr>
            </w:pPr>
            <w:r w:rsidRPr="00FA6A0E">
              <w:rPr>
                <w:color w:val="0000FF"/>
                <w:sz w:val="16"/>
                <w:szCs w:val="16"/>
              </w:rPr>
              <w:t>2025</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1 771,6</w:t>
            </w:r>
          </w:p>
        </w:tc>
        <w:tc>
          <w:tcPr>
            <w:tcW w:w="1417" w:type="dxa"/>
            <w:shd w:val="clear" w:color="auto" w:fill="auto"/>
          </w:tcPr>
          <w:p w:rsidR="00FA6A0E" w:rsidRPr="00FA6A0E" w:rsidRDefault="00FA6A0E" w:rsidP="00FA6A0E">
            <w:pPr>
              <w:jc w:val="center"/>
              <w:rPr>
                <w:bCs/>
                <w:color w:val="0000FF"/>
                <w:sz w:val="16"/>
                <w:szCs w:val="16"/>
              </w:rPr>
            </w:pPr>
            <w:r w:rsidRPr="00FA6A0E">
              <w:rPr>
                <w:bCs/>
                <w:color w:val="0000FF"/>
                <w:sz w:val="16"/>
                <w:szCs w:val="16"/>
              </w:rPr>
              <w:t>0,0</w:t>
            </w:r>
          </w:p>
        </w:tc>
        <w:tc>
          <w:tcPr>
            <w:tcW w:w="1701" w:type="dxa"/>
            <w:shd w:val="clear" w:color="auto" w:fill="auto"/>
          </w:tcPr>
          <w:p w:rsidR="00FA6A0E" w:rsidRPr="00FA6A0E" w:rsidRDefault="00FA6A0E" w:rsidP="00FA6A0E">
            <w:pPr>
              <w:jc w:val="center"/>
              <w:rPr>
                <w:color w:val="0000FF"/>
                <w:sz w:val="16"/>
                <w:szCs w:val="16"/>
              </w:rPr>
            </w:pPr>
            <w:r w:rsidRPr="00FA6A0E">
              <w:rPr>
                <w:color w:val="0000FF"/>
                <w:sz w:val="16"/>
                <w:szCs w:val="16"/>
              </w:rPr>
              <w:t>1 771,6</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val="restart"/>
            <w:shd w:val="clear" w:color="auto" w:fill="auto"/>
            <w:vAlign w:val="center"/>
          </w:tcPr>
          <w:p w:rsidR="00FA6A0E" w:rsidRPr="00FA6A0E" w:rsidRDefault="00FA6A0E" w:rsidP="00FA6A0E">
            <w:pPr>
              <w:widowControl w:val="0"/>
              <w:autoSpaceDE w:val="0"/>
              <w:autoSpaceDN w:val="0"/>
              <w:adjustRightInd w:val="0"/>
              <w:jc w:val="both"/>
              <w:rPr>
                <w:sz w:val="16"/>
                <w:szCs w:val="16"/>
              </w:rPr>
            </w:pPr>
          </w:p>
          <w:p w:rsidR="00FA6A0E" w:rsidRPr="00FA6A0E" w:rsidRDefault="00FA6A0E" w:rsidP="00FA6A0E">
            <w:pPr>
              <w:widowControl w:val="0"/>
              <w:autoSpaceDE w:val="0"/>
              <w:autoSpaceDN w:val="0"/>
              <w:adjustRightInd w:val="0"/>
              <w:jc w:val="both"/>
              <w:rPr>
                <w:sz w:val="16"/>
                <w:szCs w:val="16"/>
              </w:rPr>
            </w:pPr>
            <w:r w:rsidRPr="00FA6A0E">
              <w:rPr>
                <w:sz w:val="16"/>
                <w:szCs w:val="16"/>
              </w:rPr>
              <w:t>1.8.</w:t>
            </w:r>
          </w:p>
        </w:tc>
        <w:tc>
          <w:tcPr>
            <w:tcW w:w="1276" w:type="dxa"/>
            <w:gridSpan w:val="2"/>
            <w:vMerge w:val="restart"/>
            <w:shd w:val="clear" w:color="auto" w:fill="auto"/>
            <w:vAlign w:val="center"/>
          </w:tcPr>
          <w:p w:rsidR="00FA6A0E" w:rsidRPr="00FA6A0E" w:rsidRDefault="00FA6A0E" w:rsidP="00FA6A0E">
            <w:pPr>
              <w:jc w:val="center"/>
              <w:rPr>
                <w:sz w:val="16"/>
                <w:szCs w:val="16"/>
              </w:rPr>
            </w:pPr>
            <w:r w:rsidRPr="00FA6A0E">
              <w:rPr>
                <w:sz w:val="16"/>
                <w:szCs w:val="16"/>
              </w:rPr>
              <w:t xml:space="preserve">Иные межбюджетные трансферты бюджетам муниципальных образований Чукотского автономного округа за достижение показателей деятельности (Расходы на выплаты персоналу в </w:t>
            </w:r>
            <w:r w:rsidRPr="00FA6A0E">
              <w:rPr>
                <w:sz w:val="16"/>
                <w:szCs w:val="16"/>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b/>
                <w:sz w:val="16"/>
                <w:szCs w:val="16"/>
              </w:rPr>
              <w:lastRenderedPageBreak/>
              <w:t>2016-2027</w:t>
            </w:r>
          </w:p>
        </w:tc>
        <w:tc>
          <w:tcPr>
            <w:tcW w:w="1418" w:type="dxa"/>
            <w:shd w:val="clear" w:color="auto" w:fill="auto"/>
          </w:tcPr>
          <w:p w:rsidR="00FA6A0E" w:rsidRPr="00FA6A0E" w:rsidRDefault="00FA6A0E" w:rsidP="00FA6A0E">
            <w:pPr>
              <w:jc w:val="center"/>
              <w:rPr>
                <w:b/>
                <w:sz w:val="16"/>
                <w:szCs w:val="16"/>
              </w:rPr>
            </w:pPr>
            <w:r w:rsidRPr="00FA6A0E">
              <w:rPr>
                <w:b/>
                <w:sz w:val="16"/>
                <w:szCs w:val="16"/>
              </w:rPr>
              <w:t>518,8</w:t>
            </w:r>
          </w:p>
        </w:tc>
        <w:tc>
          <w:tcPr>
            <w:tcW w:w="1417" w:type="dxa"/>
            <w:shd w:val="clear" w:color="auto" w:fill="auto"/>
          </w:tcPr>
          <w:p w:rsidR="00FA6A0E" w:rsidRPr="00FA6A0E" w:rsidRDefault="00FA6A0E" w:rsidP="00FA6A0E">
            <w:pPr>
              <w:jc w:val="center"/>
              <w:rPr>
                <w:b/>
                <w:bCs/>
                <w:sz w:val="16"/>
                <w:szCs w:val="16"/>
              </w:rPr>
            </w:pPr>
            <w:r w:rsidRPr="00FA6A0E">
              <w:rPr>
                <w:b/>
                <w:sz w:val="16"/>
                <w:szCs w:val="16"/>
              </w:rPr>
              <w:t>518,8</w:t>
            </w:r>
          </w:p>
        </w:tc>
        <w:tc>
          <w:tcPr>
            <w:tcW w:w="1701" w:type="dxa"/>
            <w:shd w:val="clear" w:color="auto" w:fill="auto"/>
          </w:tcPr>
          <w:p w:rsidR="00FA6A0E" w:rsidRPr="00FA6A0E" w:rsidRDefault="00FA6A0E" w:rsidP="00FA6A0E">
            <w:pPr>
              <w:jc w:val="center"/>
              <w:rPr>
                <w:b/>
                <w:sz w:val="16"/>
                <w:szCs w:val="16"/>
              </w:rPr>
            </w:pPr>
            <w:r w:rsidRPr="00FA6A0E">
              <w:rPr>
                <w:b/>
                <w:sz w:val="16"/>
                <w:szCs w:val="16"/>
              </w:rPr>
              <w:t>0,0</w:t>
            </w:r>
          </w:p>
        </w:tc>
        <w:tc>
          <w:tcPr>
            <w:tcW w:w="1418" w:type="dxa"/>
            <w:shd w:val="clear" w:color="auto" w:fill="auto"/>
          </w:tcPr>
          <w:p w:rsidR="00FA6A0E" w:rsidRPr="00FA6A0E" w:rsidRDefault="00FA6A0E" w:rsidP="00FA6A0E">
            <w:pPr>
              <w:jc w:val="center"/>
              <w:rPr>
                <w:b/>
                <w:sz w:val="16"/>
                <w:szCs w:val="16"/>
              </w:rPr>
            </w:pPr>
            <w:r w:rsidRPr="00FA6A0E">
              <w:rPr>
                <w:b/>
                <w:sz w:val="16"/>
                <w:szCs w:val="16"/>
              </w:rPr>
              <w:t>0,0</w:t>
            </w:r>
          </w:p>
        </w:tc>
        <w:tc>
          <w:tcPr>
            <w:tcW w:w="1134" w:type="dxa"/>
            <w:vMerge w:val="restart"/>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УСП</w:t>
            </w: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2020</w:t>
            </w:r>
          </w:p>
        </w:tc>
        <w:tc>
          <w:tcPr>
            <w:tcW w:w="1418" w:type="dxa"/>
            <w:shd w:val="clear" w:color="auto" w:fill="auto"/>
          </w:tcPr>
          <w:p w:rsidR="00FA6A0E" w:rsidRPr="00FA6A0E" w:rsidRDefault="00FA6A0E" w:rsidP="00FA6A0E">
            <w:pPr>
              <w:jc w:val="center"/>
              <w:rPr>
                <w:sz w:val="16"/>
                <w:szCs w:val="16"/>
              </w:rPr>
            </w:pPr>
            <w:r w:rsidRPr="00FA6A0E">
              <w:rPr>
                <w:sz w:val="16"/>
                <w:szCs w:val="16"/>
              </w:rPr>
              <w:t>518,8</w:t>
            </w:r>
          </w:p>
        </w:tc>
        <w:tc>
          <w:tcPr>
            <w:tcW w:w="1417" w:type="dxa"/>
            <w:shd w:val="clear" w:color="auto" w:fill="auto"/>
          </w:tcPr>
          <w:p w:rsidR="00FA6A0E" w:rsidRPr="00FA6A0E" w:rsidRDefault="00FA6A0E" w:rsidP="00FA6A0E">
            <w:pPr>
              <w:jc w:val="center"/>
              <w:rPr>
                <w:bCs/>
                <w:sz w:val="16"/>
                <w:szCs w:val="16"/>
              </w:rPr>
            </w:pPr>
            <w:r w:rsidRPr="00FA6A0E">
              <w:rPr>
                <w:sz w:val="16"/>
                <w:szCs w:val="16"/>
              </w:rPr>
              <w:t>518,8</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2021</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2024</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2025</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shd w:val="clear" w:color="auto" w:fill="auto"/>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998"/>
        </w:trPr>
        <w:tc>
          <w:tcPr>
            <w:tcW w:w="250" w:type="dxa"/>
            <w:vMerge w:val="restart"/>
            <w:shd w:val="clear" w:color="auto" w:fill="auto"/>
          </w:tcPr>
          <w:p w:rsidR="00FA6A0E" w:rsidRPr="00FA6A0E" w:rsidRDefault="00FA6A0E" w:rsidP="00FA6A0E">
            <w:pPr>
              <w:widowControl w:val="0"/>
              <w:autoSpaceDE w:val="0"/>
              <w:autoSpaceDN w:val="0"/>
              <w:adjustRightInd w:val="0"/>
              <w:jc w:val="center"/>
              <w:rPr>
                <w:sz w:val="16"/>
                <w:szCs w:val="16"/>
              </w:rPr>
            </w:pPr>
          </w:p>
          <w:p w:rsidR="00FA6A0E" w:rsidRPr="00FA6A0E" w:rsidRDefault="00FA6A0E" w:rsidP="00FA6A0E">
            <w:pPr>
              <w:widowControl w:val="0"/>
              <w:autoSpaceDE w:val="0"/>
              <w:autoSpaceDN w:val="0"/>
              <w:adjustRightInd w:val="0"/>
              <w:jc w:val="center"/>
              <w:rPr>
                <w:sz w:val="16"/>
                <w:szCs w:val="16"/>
              </w:rPr>
            </w:pPr>
            <w:r w:rsidRPr="00FA6A0E">
              <w:rPr>
                <w:sz w:val="16"/>
                <w:szCs w:val="16"/>
              </w:rPr>
              <w:t>1.9.</w:t>
            </w:r>
          </w:p>
          <w:p w:rsidR="00FA6A0E" w:rsidRPr="00FA6A0E" w:rsidRDefault="00FA6A0E" w:rsidP="00FA6A0E">
            <w:pPr>
              <w:widowControl w:val="0"/>
              <w:autoSpaceDE w:val="0"/>
              <w:autoSpaceDN w:val="0"/>
              <w:adjustRightInd w:val="0"/>
              <w:jc w:val="center"/>
              <w:rPr>
                <w:sz w:val="16"/>
                <w:szCs w:val="16"/>
              </w:rPr>
            </w:pPr>
          </w:p>
        </w:tc>
        <w:tc>
          <w:tcPr>
            <w:tcW w:w="1276" w:type="dxa"/>
            <w:gridSpan w:val="2"/>
            <w:vMerge w:val="restart"/>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(Иные бюджетные ассигнования)</w:t>
            </w:r>
          </w:p>
        </w:tc>
        <w:tc>
          <w:tcPr>
            <w:tcW w:w="1559" w:type="dxa"/>
            <w:tcBorders>
              <w:bottom w:val="single" w:sz="4" w:space="0" w:color="auto"/>
            </w:tcBorders>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2016-2027</w:t>
            </w:r>
          </w:p>
        </w:tc>
        <w:tc>
          <w:tcPr>
            <w:tcW w:w="1418" w:type="dxa"/>
            <w:tcBorders>
              <w:bottom w:val="single" w:sz="4" w:space="0" w:color="auto"/>
            </w:tcBorders>
            <w:shd w:val="clear" w:color="auto" w:fill="auto"/>
            <w:vAlign w:val="center"/>
          </w:tcPr>
          <w:p w:rsidR="00FA6A0E" w:rsidRPr="00FA6A0E" w:rsidRDefault="00FA6A0E" w:rsidP="00FA6A0E">
            <w:pPr>
              <w:jc w:val="center"/>
              <w:rPr>
                <w:b/>
                <w:sz w:val="16"/>
                <w:szCs w:val="16"/>
              </w:rPr>
            </w:pPr>
            <w:r w:rsidRPr="00FA6A0E">
              <w:rPr>
                <w:b/>
                <w:sz w:val="16"/>
                <w:szCs w:val="16"/>
              </w:rPr>
              <w:t>0,5</w:t>
            </w:r>
          </w:p>
        </w:tc>
        <w:tc>
          <w:tcPr>
            <w:tcW w:w="1417" w:type="dxa"/>
            <w:tcBorders>
              <w:bottom w:val="single" w:sz="4" w:space="0" w:color="auto"/>
            </w:tcBorders>
            <w:shd w:val="clear" w:color="auto" w:fill="auto"/>
            <w:vAlign w:val="center"/>
          </w:tcPr>
          <w:p w:rsidR="00FA6A0E" w:rsidRPr="00FA6A0E" w:rsidRDefault="00FA6A0E" w:rsidP="00FA6A0E">
            <w:pPr>
              <w:jc w:val="center"/>
              <w:rPr>
                <w:b/>
                <w:sz w:val="16"/>
                <w:szCs w:val="16"/>
              </w:rPr>
            </w:pPr>
            <w:r w:rsidRPr="00FA6A0E">
              <w:rPr>
                <w:b/>
                <w:sz w:val="16"/>
                <w:szCs w:val="16"/>
              </w:rPr>
              <w:t>0,0</w:t>
            </w:r>
          </w:p>
        </w:tc>
        <w:tc>
          <w:tcPr>
            <w:tcW w:w="1701" w:type="dxa"/>
            <w:tcBorders>
              <w:bottom w:val="single" w:sz="4" w:space="0" w:color="auto"/>
            </w:tcBorders>
            <w:shd w:val="clear" w:color="auto" w:fill="auto"/>
            <w:vAlign w:val="center"/>
          </w:tcPr>
          <w:p w:rsidR="00FA6A0E" w:rsidRPr="00FA6A0E" w:rsidRDefault="00FA6A0E" w:rsidP="00FA6A0E">
            <w:pPr>
              <w:jc w:val="center"/>
              <w:rPr>
                <w:b/>
                <w:sz w:val="16"/>
                <w:szCs w:val="16"/>
              </w:rPr>
            </w:pPr>
            <w:r w:rsidRPr="00FA6A0E">
              <w:rPr>
                <w:b/>
                <w:sz w:val="16"/>
                <w:szCs w:val="16"/>
              </w:rPr>
              <w:t>0,5</w:t>
            </w:r>
          </w:p>
        </w:tc>
        <w:tc>
          <w:tcPr>
            <w:tcW w:w="1418" w:type="dxa"/>
            <w:tcBorders>
              <w:bottom w:val="single" w:sz="4" w:space="0" w:color="auto"/>
            </w:tcBorders>
            <w:shd w:val="clear" w:color="auto" w:fill="auto"/>
            <w:vAlign w:val="center"/>
          </w:tcPr>
          <w:p w:rsidR="00FA6A0E" w:rsidRPr="00FA6A0E" w:rsidRDefault="00FA6A0E" w:rsidP="00FA6A0E">
            <w:pPr>
              <w:jc w:val="center"/>
              <w:rPr>
                <w:b/>
                <w:sz w:val="16"/>
                <w:szCs w:val="16"/>
              </w:rPr>
            </w:pPr>
            <w:r w:rsidRPr="00FA6A0E">
              <w:rPr>
                <w:b/>
                <w:sz w:val="16"/>
                <w:szCs w:val="16"/>
              </w:rPr>
              <w:t>0,0</w:t>
            </w:r>
          </w:p>
        </w:tc>
        <w:tc>
          <w:tcPr>
            <w:tcW w:w="1134" w:type="dxa"/>
            <w:vMerge w:val="restart"/>
            <w:shd w:val="clear" w:color="auto" w:fill="auto"/>
          </w:tcPr>
          <w:p w:rsidR="00FA6A0E" w:rsidRPr="00FA6A0E" w:rsidRDefault="00FA6A0E" w:rsidP="00FA6A0E">
            <w:pPr>
              <w:widowControl w:val="0"/>
              <w:autoSpaceDE w:val="0"/>
              <w:autoSpaceDN w:val="0"/>
              <w:adjustRightInd w:val="0"/>
              <w:jc w:val="center"/>
              <w:rPr>
                <w:b/>
                <w:sz w:val="16"/>
                <w:szCs w:val="16"/>
              </w:rPr>
            </w:pPr>
            <w:r w:rsidRPr="00FA6A0E">
              <w:rPr>
                <w:sz w:val="16"/>
                <w:szCs w:val="16"/>
              </w:rPr>
              <w:t>УСП</w:t>
            </w:r>
          </w:p>
        </w:tc>
      </w:tr>
      <w:tr w:rsidR="00FA6A0E" w:rsidRPr="00FA6A0E" w:rsidTr="00CB72CF">
        <w:trPr>
          <w:trHeight w:val="412"/>
        </w:trPr>
        <w:tc>
          <w:tcPr>
            <w:tcW w:w="250" w:type="dxa"/>
            <w:vMerge/>
            <w:shd w:val="clear" w:color="auto" w:fill="auto"/>
          </w:tcPr>
          <w:p w:rsidR="00FA6A0E" w:rsidRPr="00FA6A0E" w:rsidRDefault="00FA6A0E" w:rsidP="00FA6A0E">
            <w:pPr>
              <w:widowControl w:val="0"/>
              <w:autoSpaceDE w:val="0"/>
              <w:autoSpaceDN w:val="0"/>
              <w:adjustRightInd w:val="0"/>
              <w:jc w:val="center"/>
              <w:rPr>
                <w:sz w:val="16"/>
                <w:szCs w:val="16"/>
              </w:rPr>
            </w:pPr>
          </w:p>
        </w:tc>
        <w:tc>
          <w:tcPr>
            <w:tcW w:w="1276" w:type="dxa"/>
            <w:gridSpan w:val="2"/>
            <w:vMerge/>
            <w:shd w:val="clear" w:color="auto" w:fill="auto"/>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2019</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0,5</w:t>
            </w:r>
          </w:p>
        </w:tc>
        <w:tc>
          <w:tcPr>
            <w:tcW w:w="1417"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0,5</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70"/>
        </w:trPr>
        <w:tc>
          <w:tcPr>
            <w:tcW w:w="250" w:type="dxa"/>
            <w:vMerge/>
            <w:shd w:val="clear" w:color="auto" w:fill="auto"/>
          </w:tcPr>
          <w:p w:rsidR="00FA6A0E" w:rsidRPr="00FA6A0E" w:rsidRDefault="00FA6A0E" w:rsidP="00FA6A0E">
            <w:pPr>
              <w:widowControl w:val="0"/>
              <w:autoSpaceDE w:val="0"/>
              <w:autoSpaceDN w:val="0"/>
              <w:adjustRightInd w:val="0"/>
              <w:jc w:val="center"/>
              <w:rPr>
                <w:sz w:val="16"/>
                <w:szCs w:val="16"/>
              </w:rPr>
            </w:pPr>
          </w:p>
        </w:tc>
        <w:tc>
          <w:tcPr>
            <w:tcW w:w="1276" w:type="dxa"/>
            <w:gridSpan w:val="2"/>
            <w:vMerge/>
            <w:shd w:val="clear" w:color="auto" w:fill="auto"/>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2020</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7"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70"/>
        </w:trPr>
        <w:tc>
          <w:tcPr>
            <w:tcW w:w="250" w:type="dxa"/>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276" w:type="dxa"/>
            <w:gridSpan w:val="2"/>
            <w:vMerge/>
            <w:shd w:val="clear" w:color="auto" w:fill="auto"/>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2021</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70"/>
        </w:trPr>
        <w:tc>
          <w:tcPr>
            <w:tcW w:w="250" w:type="dxa"/>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276" w:type="dxa"/>
            <w:gridSpan w:val="2"/>
            <w:vMerge/>
            <w:shd w:val="clear" w:color="auto" w:fill="auto"/>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70"/>
        </w:trPr>
        <w:tc>
          <w:tcPr>
            <w:tcW w:w="250" w:type="dxa"/>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276" w:type="dxa"/>
            <w:gridSpan w:val="2"/>
            <w:vMerge/>
            <w:shd w:val="clear" w:color="auto" w:fill="auto"/>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70"/>
        </w:trPr>
        <w:tc>
          <w:tcPr>
            <w:tcW w:w="250" w:type="dxa"/>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276" w:type="dxa"/>
            <w:gridSpan w:val="2"/>
            <w:vMerge/>
            <w:shd w:val="clear" w:color="auto" w:fill="auto"/>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2024</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70"/>
        </w:trPr>
        <w:tc>
          <w:tcPr>
            <w:tcW w:w="250" w:type="dxa"/>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276" w:type="dxa"/>
            <w:gridSpan w:val="2"/>
            <w:vMerge/>
            <w:shd w:val="clear" w:color="auto" w:fill="auto"/>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2025</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70"/>
        </w:trPr>
        <w:tc>
          <w:tcPr>
            <w:tcW w:w="250" w:type="dxa"/>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276" w:type="dxa"/>
            <w:gridSpan w:val="2"/>
            <w:vMerge/>
            <w:shd w:val="clear" w:color="auto" w:fill="auto"/>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70"/>
        </w:trPr>
        <w:tc>
          <w:tcPr>
            <w:tcW w:w="250" w:type="dxa"/>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276" w:type="dxa"/>
            <w:gridSpan w:val="2"/>
            <w:vMerge/>
            <w:shd w:val="clear" w:color="auto" w:fill="auto"/>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val="restart"/>
            <w:shd w:val="clear" w:color="auto" w:fill="auto"/>
            <w:vAlign w:val="center"/>
          </w:tcPr>
          <w:p w:rsidR="00FA6A0E" w:rsidRPr="00FA6A0E" w:rsidRDefault="00FA6A0E" w:rsidP="00FA6A0E">
            <w:pPr>
              <w:widowControl w:val="0"/>
              <w:autoSpaceDE w:val="0"/>
              <w:autoSpaceDN w:val="0"/>
              <w:adjustRightInd w:val="0"/>
              <w:jc w:val="both"/>
              <w:rPr>
                <w:sz w:val="16"/>
                <w:szCs w:val="16"/>
              </w:rPr>
            </w:pPr>
            <w:r w:rsidRPr="00FA6A0E">
              <w:rPr>
                <w:sz w:val="16"/>
                <w:szCs w:val="16"/>
              </w:rPr>
              <w:t>1.10</w:t>
            </w:r>
          </w:p>
        </w:tc>
        <w:tc>
          <w:tcPr>
            <w:tcW w:w="1276" w:type="dxa"/>
            <w:gridSpan w:val="2"/>
            <w:vMerge w:val="restart"/>
            <w:shd w:val="clear" w:color="auto" w:fill="auto"/>
            <w:vAlign w:val="center"/>
          </w:tcPr>
          <w:p w:rsidR="00FA6A0E" w:rsidRPr="00FA6A0E" w:rsidRDefault="00FA6A0E" w:rsidP="00FA6A0E">
            <w:pPr>
              <w:jc w:val="center"/>
              <w:rPr>
                <w:sz w:val="16"/>
                <w:szCs w:val="16"/>
              </w:rPr>
            </w:pPr>
            <w:r w:rsidRPr="00FA6A0E">
              <w:rPr>
                <w:sz w:val="16"/>
                <w:szCs w:val="16"/>
              </w:rPr>
              <w:t>Компенсация расходов, связанных с переездом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b/>
                <w:sz w:val="16"/>
                <w:szCs w:val="16"/>
              </w:rPr>
              <w:t>2016-2027</w:t>
            </w:r>
          </w:p>
        </w:tc>
        <w:tc>
          <w:tcPr>
            <w:tcW w:w="1418" w:type="dxa"/>
            <w:shd w:val="clear" w:color="auto" w:fill="auto"/>
            <w:vAlign w:val="center"/>
          </w:tcPr>
          <w:p w:rsidR="00FA6A0E" w:rsidRPr="00FA6A0E" w:rsidRDefault="00FA6A0E" w:rsidP="00FA6A0E">
            <w:pPr>
              <w:jc w:val="center"/>
              <w:rPr>
                <w:b/>
                <w:sz w:val="16"/>
                <w:szCs w:val="16"/>
              </w:rPr>
            </w:pPr>
            <w:r w:rsidRPr="00FA6A0E">
              <w:rPr>
                <w:b/>
                <w:sz w:val="16"/>
                <w:szCs w:val="16"/>
              </w:rPr>
              <w:t>25,9</w:t>
            </w:r>
          </w:p>
        </w:tc>
        <w:tc>
          <w:tcPr>
            <w:tcW w:w="1417" w:type="dxa"/>
            <w:shd w:val="clear" w:color="auto" w:fill="auto"/>
            <w:vAlign w:val="center"/>
          </w:tcPr>
          <w:p w:rsidR="00FA6A0E" w:rsidRPr="00FA6A0E" w:rsidRDefault="00FA6A0E" w:rsidP="00FA6A0E">
            <w:pPr>
              <w:jc w:val="center"/>
              <w:rPr>
                <w:b/>
                <w:sz w:val="16"/>
                <w:szCs w:val="16"/>
              </w:rPr>
            </w:pPr>
            <w:r w:rsidRPr="00FA6A0E">
              <w:rPr>
                <w:b/>
                <w:sz w:val="16"/>
                <w:szCs w:val="16"/>
              </w:rPr>
              <w:t>0,0</w:t>
            </w:r>
          </w:p>
        </w:tc>
        <w:tc>
          <w:tcPr>
            <w:tcW w:w="1701" w:type="dxa"/>
            <w:shd w:val="clear" w:color="auto" w:fill="auto"/>
            <w:vAlign w:val="center"/>
          </w:tcPr>
          <w:p w:rsidR="00FA6A0E" w:rsidRPr="00FA6A0E" w:rsidRDefault="00FA6A0E" w:rsidP="00FA6A0E">
            <w:pPr>
              <w:jc w:val="center"/>
              <w:rPr>
                <w:b/>
                <w:sz w:val="16"/>
                <w:szCs w:val="16"/>
              </w:rPr>
            </w:pPr>
            <w:r w:rsidRPr="00FA6A0E">
              <w:rPr>
                <w:b/>
                <w:sz w:val="16"/>
                <w:szCs w:val="16"/>
              </w:rPr>
              <w:t>25,9</w:t>
            </w:r>
          </w:p>
        </w:tc>
        <w:tc>
          <w:tcPr>
            <w:tcW w:w="1418" w:type="dxa"/>
            <w:shd w:val="clear" w:color="auto" w:fill="auto"/>
            <w:vAlign w:val="center"/>
          </w:tcPr>
          <w:p w:rsidR="00FA6A0E" w:rsidRPr="00FA6A0E" w:rsidRDefault="00FA6A0E" w:rsidP="00FA6A0E">
            <w:pPr>
              <w:jc w:val="center"/>
              <w:rPr>
                <w:b/>
                <w:sz w:val="16"/>
                <w:szCs w:val="16"/>
              </w:rPr>
            </w:pPr>
            <w:r w:rsidRPr="00FA6A0E">
              <w:rPr>
                <w:b/>
                <w:sz w:val="16"/>
                <w:szCs w:val="16"/>
              </w:rPr>
              <w:t>0,0</w:t>
            </w:r>
          </w:p>
        </w:tc>
        <w:tc>
          <w:tcPr>
            <w:tcW w:w="1134" w:type="dxa"/>
            <w:vMerge w:val="restart"/>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УСП</w:t>
            </w: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2016</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25,9</w:t>
            </w:r>
          </w:p>
        </w:tc>
        <w:tc>
          <w:tcPr>
            <w:tcW w:w="1417"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25,9</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val="restart"/>
            <w:shd w:val="clear" w:color="auto" w:fill="auto"/>
            <w:vAlign w:val="center"/>
          </w:tcPr>
          <w:p w:rsidR="00FA6A0E" w:rsidRPr="00FA6A0E" w:rsidRDefault="00FA6A0E" w:rsidP="00FA6A0E">
            <w:pPr>
              <w:widowControl w:val="0"/>
              <w:autoSpaceDE w:val="0"/>
              <w:autoSpaceDN w:val="0"/>
              <w:adjustRightInd w:val="0"/>
              <w:jc w:val="both"/>
              <w:rPr>
                <w:sz w:val="16"/>
                <w:szCs w:val="16"/>
              </w:rPr>
            </w:pPr>
          </w:p>
          <w:p w:rsidR="00FA6A0E" w:rsidRPr="00FA6A0E" w:rsidRDefault="00FA6A0E" w:rsidP="00FA6A0E">
            <w:pPr>
              <w:widowControl w:val="0"/>
              <w:autoSpaceDE w:val="0"/>
              <w:autoSpaceDN w:val="0"/>
              <w:adjustRightInd w:val="0"/>
              <w:jc w:val="both"/>
              <w:rPr>
                <w:sz w:val="16"/>
                <w:szCs w:val="16"/>
              </w:rPr>
            </w:pPr>
            <w:r w:rsidRPr="00FA6A0E">
              <w:rPr>
                <w:sz w:val="16"/>
                <w:szCs w:val="16"/>
              </w:rPr>
              <w:t>1</w:t>
            </w:r>
            <w:r w:rsidRPr="00FA6A0E">
              <w:rPr>
                <w:sz w:val="16"/>
                <w:szCs w:val="16"/>
              </w:rPr>
              <w:lastRenderedPageBreak/>
              <w:t>.11</w:t>
            </w:r>
          </w:p>
        </w:tc>
        <w:tc>
          <w:tcPr>
            <w:tcW w:w="1276" w:type="dxa"/>
            <w:gridSpan w:val="2"/>
            <w:vMerge w:val="restart"/>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lastRenderedPageBreak/>
              <w:t xml:space="preserve">Обеспечение деятельности </w:t>
            </w:r>
            <w:r w:rsidRPr="00FA6A0E">
              <w:rPr>
                <w:sz w:val="16"/>
                <w:szCs w:val="16"/>
              </w:rPr>
              <w:lastRenderedPageBreak/>
              <w:t>централизованных бухгалтерий и хозяйственно-эксплуатационных групп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lastRenderedPageBreak/>
              <w:t>2016-2027</w:t>
            </w:r>
          </w:p>
        </w:tc>
        <w:tc>
          <w:tcPr>
            <w:tcW w:w="1418" w:type="dxa"/>
            <w:shd w:val="clear" w:color="auto" w:fill="auto"/>
          </w:tcPr>
          <w:p w:rsidR="00FA6A0E" w:rsidRPr="00FA6A0E" w:rsidRDefault="00FA6A0E" w:rsidP="00FA6A0E">
            <w:pPr>
              <w:jc w:val="center"/>
              <w:rPr>
                <w:b/>
                <w:sz w:val="16"/>
                <w:szCs w:val="16"/>
              </w:rPr>
            </w:pPr>
            <w:r w:rsidRPr="00FA6A0E">
              <w:rPr>
                <w:b/>
                <w:sz w:val="16"/>
                <w:szCs w:val="16"/>
              </w:rPr>
              <w:t>31 347,5</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0,0</w:t>
            </w:r>
          </w:p>
        </w:tc>
        <w:tc>
          <w:tcPr>
            <w:tcW w:w="1701" w:type="dxa"/>
            <w:shd w:val="clear" w:color="auto" w:fill="auto"/>
          </w:tcPr>
          <w:p w:rsidR="00FA6A0E" w:rsidRPr="00FA6A0E" w:rsidRDefault="00FA6A0E" w:rsidP="00FA6A0E">
            <w:pPr>
              <w:jc w:val="center"/>
              <w:rPr>
                <w:b/>
                <w:sz w:val="16"/>
                <w:szCs w:val="16"/>
              </w:rPr>
            </w:pPr>
            <w:r w:rsidRPr="00FA6A0E">
              <w:rPr>
                <w:b/>
                <w:sz w:val="16"/>
                <w:szCs w:val="16"/>
              </w:rPr>
              <w:t>31 347,5</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0,0</w:t>
            </w:r>
          </w:p>
        </w:tc>
        <w:tc>
          <w:tcPr>
            <w:tcW w:w="1134" w:type="dxa"/>
            <w:vMerge w:val="restart"/>
            <w:shd w:val="clear" w:color="auto" w:fill="auto"/>
          </w:tcPr>
          <w:p w:rsidR="00FA6A0E" w:rsidRPr="00FA6A0E" w:rsidRDefault="00FA6A0E" w:rsidP="00FA6A0E">
            <w:pPr>
              <w:widowControl w:val="0"/>
              <w:autoSpaceDE w:val="0"/>
              <w:autoSpaceDN w:val="0"/>
              <w:adjustRightInd w:val="0"/>
              <w:jc w:val="center"/>
              <w:rPr>
                <w:b/>
                <w:sz w:val="16"/>
                <w:szCs w:val="16"/>
              </w:rPr>
            </w:pPr>
            <w:r w:rsidRPr="00FA6A0E">
              <w:rPr>
                <w:sz w:val="16"/>
                <w:szCs w:val="16"/>
              </w:rPr>
              <w:t>УСП</w:t>
            </w: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2016</w:t>
            </w:r>
          </w:p>
        </w:tc>
        <w:tc>
          <w:tcPr>
            <w:tcW w:w="1418" w:type="dxa"/>
            <w:shd w:val="clear" w:color="auto" w:fill="auto"/>
          </w:tcPr>
          <w:p w:rsidR="00FA6A0E" w:rsidRPr="00FA6A0E" w:rsidRDefault="00FA6A0E" w:rsidP="00FA6A0E">
            <w:pPr>
              <w:jc w:val="center"/>
              <w:rPr>
                <w:sz w:val="16"/>
                <w:szCs w:val="16"/>
              </w:rPr>
            </w:pPr>
            <w:r w:rsidRPr="00FA6A0E">
              <w:rPr>
                <w:sz w:val="16"/>
                <w:szCs w:val="16"/>
              </w:rPr>
              <w:t>15 357,4</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15 357,4</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708"/>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2017</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15 990,1</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15 990,1</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val="restart"/>
            <w:shd w:val="clear" w:color="auto" w:fill="auto"/>
            <w:vAlign w:val="center"/>
          </w:tcPr>
          <w:p w:rsidR="00FA6A0E" w:rsidRPr="00FA6A0E" w:rsidRDefault="00FA6A0E" w:rsidP="00FA6A0E">
            <w:pPr>
              <w:widowControl w:val="0"/>
              <w:autoSpaceDE w:val="0"/>
              <w:autoSpaceDN w:val="0"/>
              <w:adjustRightInd w:val="0"/>
              <w:jc w:val="both"/>
              <w:rPr>
                <w:sz w:val="16"/>
                <w:szCs w:val="16"/>
              </w:rPr>
            </w:pPr>
            <w:r w:rsidRPr="00FA6A0E">
              <w:rPr>
                <w:sz w:val="16"/>
                <w:szCs w:val="16"/>
              </w:rPr>
              <w:lastRenderedPageBreak/>
              <w:t>1.12</w:t>
            </w:r>
          </w:p>
        </w:tc>
        <w:tc>
          <w:tcPr>
            <w:tcW w:w="1276" w:type="dxa"/>
            <w:gridSpan w:val="2"/>
            <w:vMerge w:val="restart"/>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Обеспечение деятельности централизованных бухгалтерий и хозяйственно-эксплуатационных групп (Закупка товаров, работ и услуг для обеспечения государственных (муниципальных) нужд)</w:t>
            </w:r>
          </w:p>
        </w:tc>
        <w:tc>
          <w:tcPr>
            <w:tcW w:w="1559" w:type="dxa"/>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2016-2027</w:t>
            </w:r>
          </w:p>
        </w:tc>
        <w:tc>
          <w:tcPr>
            <w:tcW w:w="1418" w:type="dxa"/>
            <w:shd w:val="clear" w:color="auto" w:fill="auto"/>
          </w:tcPr>
          <w:p w:rsidR="00FA6A0E" w:rsidRPr="00FA6A0E" w:rsidRDefault="00FA6A0E" w:rsidP="00FA6A0E">
            <w:pPr>
              <w:jc w:val="center"/>
              <w:rPr>
                <w:b/>
                <w:sz w:val="16"/>
                <w:szCs w:val="16"/>
              </w:rPr>
            </w:pPr>
            <w:r w:rsidRPr="00FA6A0E">
              <w:rPr>
                <w:b/>
                <w:sz w:val="16"/>
                <w:szCs w:val="16"/>
              </w:rPr>
              <w:t>4 299,8</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0,0</w:t>
            </w:r>
          </w:p>
        </w:tc>
        <w:tc>
          <w:tcPr>
            <w:tcW w:w="1701" w:type="dxa"/>
            <w:shd w:val="clear" w:color="auto" w:fill="auto"/>
          </w:tcPr>
          <w:p w:rsidR="00FA6A0E" w:rsidRPr="00FA6A0E" w:rsidRDefault="00FA6A0E" w:rsidP="00FA6A0E">
            <w:pPr>
              <w:jc w:val="center"/>
              <w:rPr>
                <w:b/>
                <w:sz w:val="16"/>
                <w:szCs w:val="16"/>
              </w:rPr>
            </w:pPr>
            <w:r w:rsidRPr="00FA6A0E">
              <w:rPr>
                <w:b/>
                <w:sz w:val="16"/>
                <w:szCs w:val="16"/>
              </w:rPr>
              <w:t>4 299,8</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0,0</w:t>
            </w:r>
          </w:p>
        </w:tc>
        <w:tc>
          <w:tcPr>
            <w:tcW w:w="1134" w:type="dxa"/>
            <w:vMerge w:val="restart"/>
            <w:shd w:val="clear" w:color="auto" w:fill="auto"/>
          </w:tcPr>
          <w:p w:rsidR="00FA6A0E" w:rsidRPr="00FA6A0E" w:rsidRDefault="00FA6A0E" w:rsidP="00FA6A0E">
            <w:pPr>
              <w:widowControl w:val="0"/>
              <w:autoSpaceDE w:val="0"/>
              <w:autoSpaceDN w:val="0"/>
              <w:adjustRightInd w:val="0"/>
              <w:jc w:val="center"/>
              <w:rPr>
                <w:b/>
                <w:sz w:val="16"/>
                <w:szCs w:val="16"/>
              </w:rPr>
            </w:pPr>
            <w:r w:rsidRPr="00FA6A0E">
              <w:rPr>
                <w:sz w:val="16"/>
                <w:szCs w:val="16"/>
              </w:rPr>
              <w:t>УСП</w:t>
            </w: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2016</w:t>
            </w:r>
          </w:p>
        </w:tc>
        <w:tc>
          <w:tcPr>
            <w:tcW w:w="1418" w:type="dxa"/>
            <w:shd w:val="clear" w:color="auto" w:fill="auto"/>
          </w:tcPr>
          <w:p w:rsidR="00FA6A0E" w:rsidRPr="00FA6A0E" w:rsidRDefault="00FA6A0E" w:rsidP="00FA6A0E">
            <w:pPr>
              <w:jc w:val="center"/>
              <w:rPr>
                <w:sz w:val="16"/>
                <w:szCs w:val="16"/>
              </w:rPr>
            </w:pPr>
            <w:r w:rsidRPr="00FA6A0E">
              <w:rPr>
                <w:sz w:val="16"/>
                <w:szCs w:val="16"/>
              </w:rPr>
              <w:t>2 070,1</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2 070,1</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2017</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2 229,7</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2 229,7</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val="restart"/>
            <w:shd w:val="clear" w:color="auto" w:fill="auto"/>
            <w:vAlign w:val="center"/>
          </w:tcPr>
          <w:p w:rsidR="00FA6A0E" w:rsidRPr="00FA6A0E" w:rsidRDefault="00FA6A0E" w:rsidP="00FA6A0E">
            <w:pPr>
              <w:widowControl w:val="0"/>
              <w:autoSpaceDE w:val="0"/>
              <w:autoSpaceDN w:val="0"/>
              <w:adjustRightInd w:val="0"/>
              <w:jc w:val="both"/>
              <w:rPr>
                <w:sz w:val="16"/>
                <w:szCs w:val="16"/>
              </w:rPr>
            </w:pPr>
            <w:r w:rsidRPr="00FA6A0E">
              <w:rPr>
                <w:sz w:val="16"/>
                <w:szCs w:val="16"/>
              </w:rPr>
              <w:t>1.13</w:t>
            </w:r>
          </w:p>
        </w:tc>
        <w:tc>
          <w:tcPr>
            <w:tcW w:w="1276" w:type="dxa"/>
            <w:gridSpan w:val="2"/>
            <w:vMerge w:val="restart"/>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Обеспечение деятельности централизованных бухгалтерий и хозяйственно-эксплуатационных групп (Иные бюджетные ассигнования)</w:t>
            </w:r>
          </w:p>
        </w:tc>
        <w:tc>
          <w:tcPr>
            <w:tcW w:w="1559" w:type="dxa"/>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2016-2027</w:t>
            </w:r>
          </w:p>
        </w:tc>
        <w:tc>
          <w:tcPr>
            <w:tcW w:w="1418" w:type="dxa"/>
            <w:shd w:val="clear" w:color="auto" w:fill="auto"/>
          </w:tcPr>
          <w:p w:rsidR="00FA6A0E" w:rsidRPr="00FA6A0E" w:rsidRDefault="00FA6A0E" w:rsidP="00FA6A0E">
            <w:pPr>
              <w:jc w:val="center"/>
              <w:rPr>
                <w:b/>
                <w:sz w:val="16"/>
                <w:szCs w:val="16"/>
              </w:rPr>
            </w:pPr>
            <w:r w:rsidRPr="00FA6A0E">
              <w:rPr>
                <w:b/>
                <w:sz w:val="16"/>
                <w:szCs w:val="16"/>
              </w:rPr>
              <w:t>7,3</w:t>
            </w:r>
          </w:p>
        </w:tc>
        <w:tc>
          <w:tcPr>
            <w:tcW w:w="1417" w:type="dxa"/>
            <w:shd w:val="clear" w:color="auto" w:fill="auto"/>
          </w:tcPr>
          <w:p w:rsidR="00FA6A0E" w:rsidRPr="00FA6A0E" w:rsidRDefault="00FA6A0E" w:rsidP="00FA6A0E">
            <w:pPr>
              <w:jc w:val="center"/>
              <w:rPr>
                <w:sz w:val="16"/>
                <w:szCs w:val="16"/>
              </w:rPr>
            </w:pPr>
            <w:r w:rsidRPr="00FA6A0E">
              <w:rPr>
                <w:b/>
                <w:sz w:val="16"/>
                <w:szCs w:val="16"/>
              </w:rPr>
              <w:t>0,0</w:t>
            </w:r>
          </w:p>
        </w:tc>
        <w:tc>
          <w:tcPr>
            <w:tcW w:w="1701" w:type="dxa"/>
            <w:shd w:val="clear" w:color="auto" w:fill="auto"/>
          </w:tcPr>
          <w:p w:rsidR="00FA6A0E" w:rsidRPr="00FA6A0E" w:rsidRDefault="00FA6A0E" w:rsidP="00FA6A0E">
            <w:pPr>
              <w:jc w:val="center"/>
              <w:rPr>
                <w:b/>
                <w:sz w:val="16"/>
                <w:szCs w:val="16"/>
              </w:rPr>
            </w:pPr>
            <w:r w:rsidRPr="00FA6A0E">
              <w:rPr>
                <w:b/>
                <w:sz w:val="16"/>
                <w:szCs w:val="16"/>
              </w:rPr>
              <w:t>7,3</w:t>
            </w:r>
          </w:p>
        </w:tc>
        <w:tc>
          <w:tcPr>
            <w:tcW w:w="1418" w:type="dxa"/>
            <w:shd w:val="clear" w:color="auto" w:fill="auto"/>
          </w:tcPr>
          <w:p w:rsidR="00FA6A0E" w:rsidRPr="00FA6A0E" w:rsidRDefault="00FA6A0E" w:rsidP="00FA6A0E">
            <w:pPr>
              <w:jc w:val="center"/>
              <w:rPr>
                <w:sz w:val="16"/>
                <w:szCs w:val="16"/>
              </w:rPr>
            </w:pPr>
            <w:r w:rsidRPr="00FA6A0E">
              <w:rPr>
                <w:b/>
                <w:sz w:val="16"/>
                <w:szCs w:val="16"/>
              </w:rPr>
              <w:t>0,0</w:t>
            </w:r>
          </w:p>
        </w:tc>
        <w:tc>
          <w:tcPr>
            <w:tcW w:w="1134" w:type="dxa"/>
            <w:vMerge w:val="restart"/>
            <w:shd w:val="clear" w:color="auto" w:fill="auto"/>
          </w:tcPr>
          <w:p w:rsidR="00FA6A0E" w:rsidRPr="00FA6A0E" w:rsidRDefault="00FA6A0E" w:rsidP="00FA6A0E">
            <w:pPr>
              <w:widowControl w:val="0"/>
              <w:autoSpaceDE w:val="0"/>
              <w:autoSpaceDN w:val="0"/>
              <w:adjustRightInd w:val="0"/>
              <w:jc w:val="center"/>
              <w:rPr>
                <w:b/>
                <w:sz w:val="16"/>
                <w:szCs w:val="16"/>
              </w:rPr>
            </w:pPr>
            <w:r w:rsidRPr="00FA6A0E">
              <w:rPr>
                <w:sz w:val="16"/>
                <w:szCs w:val="16"/>
              </w:rPr>
              <w:t>УСП</w:t>
            </w: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2016</w:t>
            </w:r>
          </w:p>
        </w:tc>
        <w:tc>
          <w:tcPr>
            <w:tcW w:w="1418" w:type="dxa"/>
            <w:shd w:val="clear" w:color="auto" w:fill="auto"/>
          </w:tcPr>
          <w:p w:rsidR="00FA6A0E" w:rsidRPr="00FA6A0E" w:rsidRDefault="00FA6A0E" w:rsidP="00FA6A0E">
            <w:pPr>
              <w:jc w:val="center"/>
              <w:rPr>
                <w:sz w:val="16"/>
                <w:szCs w:val="16"/>
              </w:rPr>
            </w:pPr>
            <w:r w:rsidRPr="00FA6A0E">
              <w:rPr>
                <w:sz w:val="16"/>
                <w:szCs w:val="16"/>
              </w:rPr>
              <w:t>6,4</w:t>
            </w:r>
          </w:p>
        </w:tc>
        <w:tc>
          <w:tcPr>
            <w:tcW w:w="1417" w:type="dxa"/>
            <w:shd w:val="clear" w:color="auto" w:fill="auto"/>
          </w:tcPr>
          <w:p w:rsidR="00FA6A0E" w:rsidRPr="00FA6A0E" w:rsidRDefault="00FA6A0E" w:rsidP="00FA6A0E">
            <w:pPr>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6,4</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2017</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0,9</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0,9</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val="restart"/>
            <w:shd w:val="clear" w:color="auto" w:fill="auto"/>
            <w:vAlign w:val="center"/>
          </w:tcPr>
          <w:p w:rsidR="00FA6A0E" w:rsidRPr="00FA6A0E" w:rsidRDefault="00FA6A0E" w:rsidP="00FA6A0E">
            <w:pPr>
              <w:widowControl w:val="0"/>
              <w:autoSpaceDE w:val="0"/>
              <w:autoSpaceDN w:val="0"/>
              <w:adjustRightInd w:val="0"/>
              <w:jc w:val="both"/>
              <w:rPr>
                <w:sz w:val="16"/>
                <w:szCs w:val="16"/>
              </w:rPr>
            </w:pPr>
          </w:p>
          <w:p w:rsidR="00FA6A0E" w:rsidRPr="00FA6A0E" w:rsidRDefault="00FA6A0E" w:rsidP="00FA6A0E">
            <w:pPr>
              <w:widowControl w:val="0"/>
              <w:autoSpaceDE w:val="0"/>
              <w:autoSpaceDN w:val="0"/>
              <w:adjustRightInd w:val="0"/>
              <w:jc w:val="both"/>
              <w:rPr>
                <w:sz w:val="16"/>
                <w:szCs w:val="16"/>
              </w:rPr>
            </w:pPr>
            <w:r w:rsidRPr="00FA6A0E">
              <w:rPr>
                <w:sz w:val="16"/>
                <w:szCs w:val="16"/>
              </w:rPr>
              <w:t>1.14</w:t>
            </w:r>
          </w:p>
        </w:tc>
        <w:tc>
          <w:tcPr>
            <w:tcW w:w="1276" w:type="dxa"/>
            <w:gridSpan w:val="2"/>
            <w:vMerge w:val="restart"/>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Дотаци</w:t>
            </w:r>
            <w:proofErr w:type="gramStart"/>
            <w:r w:rsidRPr="00FA6A0E">
              <w:rPr>
                <w:sz w:val="16"/>
                <w:szCs w:val="16"/>
              </w:rPr>
              <w:t>и(</w:t>
            </w:r>
            <w:proofErr w:type="gramEnd"/>
            <w:r w:rsidRPr="00FA6A0E">
              <w:rPr>
                <w:sz w:val="16"/>
                <w:szCs w:val="16"/>
              </w:rPr>
              <w:t>гранты) за достижение показателей  деятельности органов местного самоуправления (расходы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b/>
                <w:sz w:val="16"/>
                <w:szCs w:val="16"/>
              </w:rPr>
              <w:t>2016-2027</w:t>
            </w:r>
          </w:p>
        </w:tc>
        <w:tc>
          <w:tcPr>
            <w:tcW w:w="1418" w:type="dxa"/>
            <w:shd w:val="clear" w:color="auto" w:fill="auto"/>
            <w:vAlign w:val="center"/>
          </w:tcPr>
          <w:p w:rsidR="00FA6A0E" w:rsidRPr="00FA6A0E" w:rsidRDefault="00FA6A0E" w:rsidP="00FA6A0E">
            <w:pPr>
              <w:jc w:val="center"/>
              <w:rPr>
                <w:b/>
                <w:sz w:val="16"/>
                <w:szCs w:val="16"/>
              </w:rPr>
            </w:pPr>
            <w:r w:rsidRPr="00FA6A0E">
              <w:rPr>
                <w:b/>
                <w:sz w:val="16"/>
                <w:szCs w:val="16"/>
              </w:rPr>
              <w:t>8 209,5</w:t>
            </w:r>
          </w:p>
        </w:tc>
        <w:tc>
          <w:tcPr>
            <w:tcW w:w="1417" w:type="dxa"/>
            <w:shd w:val="clear" w:color="auto" w:fill="auto"/>
            <w:vAlign w:val="center"/>
          </w:tcPr>
          <w:p w:rsidR="00FA6A0E" w:rsidRPr="00FA6A0E" w:rsidRDefault="00FA6A0E" w:rsidP="00FA6A0E">
            <w:pPr>
              <w:jc w:val="center"/>
              <w:rPr>
                <w:b/>
                <w:sz w:val="16"/>
                <w:szCs w:val="16"/>
              </w:rPr>
            </w:pPr>
            <w:r w:rsidRPr="00FA6A0E">
              <w:rPr>
                <w:b/>
                <w:sz w:val="16"/>
                <w:szCs w:val="16"/>
              </w:rPr>
              <w:t>8 209,5</w:t>
            </w:r>
          </w:p>
        </w:tc>
        <w:tc>
          <w:tcPr>
            <w:tcW w:w="1701" w:type="dxa"/>
            <w:shd w:val="clear" w:color="auto" w:fill="auto"/>
            <w:vAlign w:val="center"/>
          </w:tcPr>
          <w:p w:rsidR="00FA6A0E" w:rsidRPr="00FA6A0E" w:rsidRDefault="00FA6A0E" w:rsidP="00FA6A0E">
            <w:pPr>
              <w:jc w:val="center"/>
              <w:rPr>
                <w:b/>
                <w:sz w:val="16"/>
                <w:szCs w:val="16"/>
              </w:rPr>
            </w:pPr>
            <w:r w:rsidRPr="00FA6A0E">
              <w:rPr>
                <w:b/>
                <w:sz w:val="16"/>
                <w:szCs w:val="16"/>
              </w:rPr>
              <w:t>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0,0</w:t>
            </w:r>
          </w:p>
        </w:tc>
        <w:tc>
          <w:tcPr>
            <w:tcW w:w="1134" w:type="dxa"/>
            <w:vMerge w:val="restart"/>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УСП</w:t>
            </w: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2021</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1 589,3</w:t>
            </w:r>
          </w:p>
        </w:tc>
        <w:tc>
          <w:tcPr>
            <w:tcW w:w="1417" w:type="dxa"/>
            <w:shd w:val="clear" w:color="auto" w:fill="auto"/>
            <w:vAlign w:val="center"/>
          </w:tcPr>
          <w:p w:rsidR="00FA6A0E" w:rsidRPr="00FA6A0E" w:rsidRDefault="00FA6A0E" w:rsidP="00FA6A0E">
            <w:pPr>
              <w:jc w:val="center"/>
              <w:rPr>
                <w:sz w:val="16"/>
                <w:szCs w:val="16"/>
              </w:rPr>
            </w:pPr>
            <w:r w:rsidRPr="00FA6A0E">
              <w:rPr>
                <w:sz w:val="16"/>
                <w:szCs w:val="16"/>
              </w:rPr>
              <w:t>1 589,3</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2022</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2 441,2</w:t>
            </w:r>
          </w:p>
        </w:tc>
        <w:tc>
          <w:tcPr>
            <w:tcW w:w="1417" w:type="dxa"/>
            <w:shd w:val="clear" w:color="auto" w:fill="auto"/>
            <w:vAlign w:val="center"/>
          </w:tcPr>
          <w:p w:rsidR="00FA6A0E" w:rsidRPr="00FA6A0E" w:rsidRDefault="00FA6A0E" w:rsidP="00FA6A0E">
            <w:pPr>
              <w:jc w:val="center"/>
              <w:rPr>
                <w:sz w:val="16"/>
                <w:szCs w:val="16"/>
              </w:rPr>
            </w:pPr>
            <w:r w:rsidRPr="00FA6A0E">
              <w:rPr>
                <w:sz w:val="16"/>
                <w:szCs w:val="16"/>
              </w:rPr>
              <w:t>2 441,2</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2023</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2 225,0</w:t>
            </w:r>
          </w:p>
        </w:tc>
        <w:tc>
          <w:tcPr>
            <w:tcW w:w="1417" w:type="dxa"/>
            <w:shd w:val="clear" w:color="auto" w:fill="auto"/>
            <w:vAlign w:val="center"/>
          </w:tcPr>
          <w:p w:rsidR="00FA6A0E" w:rsidRPr="00FA6A0E" w:rsidRDefault="00FA6A0E" w:rsidP="00FA6A0E">
            <w:pPr>
              <w:jc w:val="center"/>
              <w:rPr>
                <w:sz w:val="16"/>
                <w:szCs w:val="16"/>
              </w:rPr>
            </w:pPr>
            <w:r w:rsidRPr="00FA6A0E">
              <w:rPr>
                <w:sz w:val="16"/>
                <w:szCs w:val="16"/>
              </w:rPr>
              <w:t>2 225,0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FF0000"/>
                <w:sz w:val="16"/>
                <w:szCs w:val="16"/>
              </w:rPr>
            </w:pPr>
            <w:r w:rsidRPr="00FA6A0E">
              <w:rPr>
                <w:color w:val="FF0000"/>
                <w:sz w:val="16"/>
                <w:szCs w:val="16"/>
              </w:rPr>
              <w:t>2024</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1 954,0</w:t>
            </w:r>
          </w:p>
        </w:tc>
        <w:tc>
          <w:tcPr>
            <w:tcW w:w="1417" w:type="dxa"/>
            <w:shd w:val="clear" w:color="auto" w:fill="auto"/>
          </w:tcPr>
          <w:p w:rsidR="00FA6A0E" w:rsidRPr="00FA6A0E" w:rsidRDefault="00FA6A0E" w:rsidP="00FA6A0E">
            <w:pPr>
              <w:jc w:val="center"/>
              <w:rPr>
                <w:color w:val="FF0000"/>
                <w:sz w:val="16"/>
                <w:szCs w:val="16"/>
              </w:rPr>
            </w:pPr>
            <w:r w:rsidRPr="00FA6A0E">
              <w:rPr>
                <w:color w:val="FF0000"/>
                <w:sz w:val="16"/>
                <w:szCs w:val="16"/>
              </w:rPr>
              <w:t>1 954,0</w:t>
            </w:r>
          </w:p>
        </w:tc>
        <w:tc>
          <w:tcPr>
            <w:tcW w:w="1701"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2025</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val="restart"/>
            <w:shd w:val="clear" w:color="auto" w:fill="auto"/>
            <w:vAlign w:val="center"/>
          </w:tcPr>
          <w:p w:rsidR="00FA6A0E" w:rsidRPr="00FA6A0E" w:rsidRDefault="00FA6A0E" w:rsidP="00FA6A0E">
            <w:pPr>
              <w:widowControl w:val="0"/>
              <w:autoSpaceDE w:val="0"/>
              <w:autoSpaceDN w:val="0"/>
              <w:adjustRightInd w:val="0"/>
              <w:jc w:val="both"/>
              <w:rPr>
                <w:sz w:val="16"/>
                <w:szCs w:val="16"/>
              </w:rPr>
            </w:pPr>
            <w:r w:rsidRPr="00FA6A0E">
              <w:rPr>
                <w:sz w:val="16"/>
                <w:szCs w:val="16"/>
              </w:rPr>
              <w:t>1.15</w:t>
            </w:r>
          </w:p>
        </w:tc>
        <w:tc>
          <w:tcPr>
            <w:tcW w:w="1276" w:type="dxa"/>
            <w:gridSpan w:val="2"/>
            <w:vMerge w:val="restart"/>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 xml:space="preserve">Иные межбюджетные трансферты бюджетам </w:t>
            </w:r>
            <w:r w:rsidRPr="00FA6A0E">
              <w:rPr>
                <w:sz w:val="16"/>
                <w:szCs w:val="16"/>
              </w:rPr>
              <w:lastRenderedPageBreak/>
              <w:t>муниципальных образований Чукотского автономного округа за достижение показателей деятельност</w:t>
            </w:r>
            <w:proofErr w:type="gramStart"/>
            <w:r w:rsidRPr="00FA6A0E">
              <w:rPr>
                <w:sz w:val="16"/>
                <w:szCs w:val="16"/>
              </w:rPr>
              <w:t>и(</w:t>
            </w:r>
            <w:proofErr w:type="gramEnd"/>
            <w:r w:rsidRPr="00FA6A0E">
              <w:rPr>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shd w:val="clear" w:color="auto" w:fill="auto"/>
            <w:vAlign w:val="center"/>
          </w:tcPr>
          <w:p w:rsidR="00FA6A0E" w:rsidRPr="00FA6A0E" w:rsidRDefault="00FA6A0E" w:rsidP="00FA6A0E">
            <w:pPr>
              <w:widowControl w:val="0"/>
              <w:autoSpaceDE w:val="0"/>
              <w:autoSpaceDN w:val="0"/>
              <w:adjustRightInd w:val="0"/>
              <w:jc w:val="center"/>
              <w:rPr>
                <w:color w:val="0000FF"/>
                <w:sz w:val="16"/>
                <w:szCs w:val="16"/>
              </w:rPr>
            </w:pPr>
            <w:r w:rsidRPr="00FA6A0E">
              <w:rPr>
                <w:b/>
                <w:color w:val="0000FF"/>
                <w:sz w:val="16"/>
                <w:szCs w:val="16"/>
              </w:rPr>
              <w:lastRenderedPageBreak/>
              <w:t>2016-2027</w:t>
            </w:r>
          </w:p>
        </w:tc>
        <w:tc>
          <w:tcPr>
            <w:tcW w:w="1418" w:type="dxa"/>
            <w:shd w:val="clear" w:color="auto" w:fill="auto"/>
            <w:vAlign w:val="center"/>
          </w:tcPr>
          <w:p w:rsidR="00FA6A0E" w:rsidRPr="00FA6A0E" w:rsidRDefault="00FA6A0E" w:rsidP="00FA6A0E">
            <w:pPr>
              <w:jc w:val="center"/>
              <w:rPr>
                <w:b/>
                <w:color w:val="0000FF"/>
                <w:sz w:val="16"/>
                <w:szCs w:val="16"/>
              </w:rPr>
            </w:pPr>
            <w:r w:rsidRPr="00FA6A0E">
              <w:rPr>
                <w:b/>
                <w:color w:val="0000FF"/>
                <w:sz w:val="16"/>
                <w:szCs w:val="16"/>
              </w:rPr>
              <w:t>1 309,4</w:t>
            </w:r>
          </w:p>
        </w:tc>
        <w:tc>
          <w:tcPr>
            <w:tcW w:w="1417" w:type="dxa"/>
            <w:shd w:val="clear" w:color="auto" w:fill="auto"/>
            <w:vAlign w:val="center"/>
          </w:tcPr>
          <w:p w:rsidR="00FA6A0E" w:rsidRPr="00FA6A0E" w:rsidRDefault="00FA6A0E" w:rsidP="00FA6A0E">
            <w:pPr>
              <w:jc w:val="center"/>
              <w:rPr>
                <w:b/>
                <w:color w:val="0000FF"/>
                <w:sz w:val="16"/>
                <w:szCs w:val="16"/>
              </w:rPr>
            </w:pPr>
            <w:r w:rsidRPr="00FA6A0E">
              <w:rPr>
                <w:b/>
                <w:color w:val="0000FF"/>
                <w:sz w:val="16"/>
                <w:szCs w:val="16"/>
              </w:rPr>
              <w:t>1 309,4</w:t>
            </w:r>
          </w:p>
        </w:tc>
        <w:tc>
          <w:tcPr>
            <w:tcW w:w="1701" w:type="dxa"/>
            <w:shd w:val="clear" w:color="auto" w:fill="auto"/>
            <w:vAlign w:val="center"/>
          </w:tcPr>
          <w:p w:rsidR="00FA6A0E" w:rsidRPr="00FA6A0E" w:rsidRDefault="00FA6A0E" w:rsidP="00FA6A0E">
            <w:pPr>
              <w:jc w:val="center"/>
              <w:rPr>
                <w:b/>
                <w:color w:val="0000FF"/>
                <w:sz w:val="16"/>
                <w:szCs w:val="16"/>
              </w:rPr>
            </w:pPr>
            <w:r w:rsidRPr="00FA6A0E">
              <w:rPr>
                <w:b/>
                <w:color w:val="0000FF"/>
                <w:sz w:val="16"/>
                <w:szCs w:val="16"/>
              </w:rPr>
              <w:t>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0,0</w:t>
            </w:r>
          </w:p>
        </w:tc>
        <w:tc>
          <w:tcPr>
            <w:tcW w:w="1134" w:type="dxa"/>
            <w:vMerge w:val="restart"/>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УСП</w:t>
            </w: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2021</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92,2</w:t>
            </w:r>
          </w:p>
        </w:tc>
        <w:tc>
          <w:tcPr>
            <w:tcW w:w="1417" w:type="dxa"/>
            <w:shd w:val="clear" w:color="auto" w:fill="auto"/>
            <w:vAlign w:val="center"/>
          </w:tcPr>
          <w:p w:rsidR="00FA6A0E" w:rsidRPr="00FA6A0E" w:rsidRDefault="00FA6A0E" w:rsidP="00FA6A0E">
            <w:pPr>
              <w:jc w:val="center"/>
              <w:rPr>
                <w:sz w:val="16"/>
                <w:szCs w:val="16"/>
              </w:rPr>
            </w:pPr>
            <w:r w:rsidRPr="00FA6A0E">
              <w:rPr>
                <w:sz w:val="16"/>
                <w:szCs w:val="16"/>
              </w:rPr>
              <w:t>92,2</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2022</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260,0</w:t>
            </w:r>
          </w:p>
        </w:tc>
        <w:tc>
          <w:tcPr>
            <w:tcW w:w="1417" w:type="dxa"/>
            <w:shd w:val="clear" w:color="auto" w:fill="auto"/>
            <w:vAlign w:val="center"/>
          </w:tcPr>
          <w:p w:rsidR="00FA6A0E" w:rsidRPr="00FA6A0E" w:rsidRDefault="00FA6A0E" w:rsidP="00FA6A0E">
            <w:pPr>
              <w:jc w:val="center"/>
              <w:rPr>
                <w:sz w:val="16"/>
                <w:szCs w:val="16"/>
              </w:rPr>
            </w:pPr>
            <w:r w:rsidRPr="00FA6A0E">
              <w:rPr>
                <w:sz w:val="16"/>
                <w:szCs w:val="16"/>
              </w:rPr>
              <w:t>260,0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2023</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364,5</w:t>
            </w:r>
          </w:p>
        </w:tc>
        <w:tc>
          <w:tcPr>
            <w:tcW w:w="1417" w:type="dxa"/>
            <w:shd w:val="clear" w:color="auto" w:fill="auto"/>
            <w:vAlign w:val="center"/>
          </w:tcPr>
          <w:p w:rsidR="00FA6A0E" w:rsidRPr="00FA6A0E" w:rsidRDefault="00FA6A0E" w:rsidP="00FA6A0E">
            <w:pPr>
              <w:jc w:val="center"/>
              <w:rPr>
                <w:sz w:val="16"/>
                <w:szCs w:val="16"/>
              </w:rPr>
            </w:pPr>
            <w:r w:rsidRPr="00FA6A0E">
              <w:rPr>
                <w:sz w:val="16"/>
                <w:szCs w:val="16"/>
              </w:rPr>
              <w:t>364,5</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FF0000"/>
                <w:sz w:val="16"/>
                <w:szCs w:val="16"/>
              </w:rPr>
            </w:pPr>
            <w:r w:rsidRPr="00FA6A0E">
              <w:rPr>
                <w:color w:val="FF0000"/>
                <w:sz w:val="16"/>
                <w:szCs w:val="16"/>
              </w:rPr>
              <w:t>2024</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592,7</w:t>
            </w:r>
          </w:p>
        </w:tc>
        <w:tc>
          <w:tcPr>
            <w:tcW w:w="1417" w:type="dxa"/>
            <w:shd w:val="clear" w:color="auto" w:fill="auto"/>
          </w:tcPr>
          <w:p w:rsidR="00FA6A0E" w:rsidRPr="00FA6A0E" w:rsidRDefault="00FA6A0E" w:rsidP="00FA6A0E">
            <w:pPr>
              <w:jc w:val="center"/>
              <w:rPr>
                <w:color w:val="FF0000"/>
                <w:sz w:val="16"/>
                <w:szCs w:val="16"/>
              </w:rPr>
            </w:pPr>
            <w:r w:rsidRPr="00FA6A0E">
              <w:rPr>
                <w:color w:val="FF0000"/>
                <w:sz w:val="16"/>
                <w:szCs w:val="16"/>
              </w:rPr>
              <w:t>592,7</w:t>
            </w:r>
          </w:p>
        </w:tc>
        <w:tc>
          <w:tcPr>
            <w:tcW w:w="1701"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2025</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val="restart"/>
            <w:shd w:val="clear" w:color="auto" w:fill="auto"/>
            <w:vAlign w:val="center"/>
          </w:tcPr>
          <w:p w:rsidR="00FA6A0E" w:rsidRPr="00FA6A0E" w:rsidRDefault="00FA6A0E" w:rsidP="00FA6A0E">
            <w:pPr>
              <w:widowControl w:val="0"/>
              <w:autoSpaceDE w:val="0"/>
              <w:autoSpaceDN w:val="0"/>
              <w:adjustRightInd w:val="0"/>
              <w:jc w:val="both"/>
              <w:rPr>
                <w:sz w:val="16"/>
                <w:szCs w:val="16"/>
              </w:rPr>
            </w:pPr>
            <w:r w:rsidRPr="00FA6A0E">
              <w:rPr>
                <w:sz w:val="16"/>
                <w:szCs w:val="16"/>
              </w:rPr>
              <w:t>2.</w:t>
            </w:r>
          </w:p>
        </w:tc>
        <w:tc>
          <w:tcPr>
            <w:tcW w:w="1276" w:type="dxa"/>
            <w:gridSpan w:val="2"/>
            <w:vMerge w:val="restart"/>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01.3.02</w:t>
            </w:r>
          </w:p>
          <w:p w:rsidR="00FA6A0E" w:rsidRPr="00FA6A0E" w:rsidRDefault="00FA6A0E" w:rsidP="00FA6A0E">
            <w:pPr>
              <w:widowControl w:val="0"/>
              <w:autoSpaceDE w:val="0"/>
              <w:autoSpaceDN w:val="0"/>
              <w:adjustRightInd w:val="0"/>
              <w:jc w:val="center"/>
              <w:rPr>
                <w:sz w:val="16"/>
                <w:szCs w:val="16"/>
              </w:rPr>
            </w:pPr>
            <w:r w:rsidRPr="00FA6A0E">
              <w:rPr>
                <w:b/>
                <w:sz w:val="16"/>
                <w:szCs w:val="16"/>
              </w:rPr>
              <w:t xml:space="preserve">Основное мероприятие: </w:t>
            </w:r>
            <w:r w:rsidRPr="00FA6A0E">
              <w:rPr>
                <w:sz w:val="16"/>
                <w:szCs w:val="16"/>
              </w:rPr>
              <w:t>«Обеспечение деятельности межотраслевых служб, функционирующих при муниципальных органах»</w:t>
            </w:r>
          </w:p>
        </w:tc>
        <w:tc>
          <w:tcPr>
            <w:tcW w:w="1559"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2016-2027</w:t>
            </w:r>
          </w:p>
        </w:tc>
        <w:tc>
          <w:tcPr>
            <w:tcW w:w="1418" w:type="dxa"/>
            <w:shd w:val="clear" w:color="auto" w:fill="auto"/>
          </w:tcPr>
          <w:p w:rsidR="00FA6A0E" w:rsidRPr="00FA6A0E" w:rsidRDefault="00FA6A0E" w:rsidP="00FA6A0E">
            <w:pPr>
              <w:jc w:val="center"/>
              <w:rPr>
                <w:color w:val="0000FF"/>
                <w:sz w:val="16"/>
                <w:szCs w:val="16"/>
              </w:rPr>
            </w:pPr>
            <w:r w:rsidRPr="00FA6A0E">
              <w:rPr>
                <w:b/>
                <w:color w:val="0000FF"/>
                <w:sz w:val="16"/>
                <w:szCs w:val="16"/>
              </w:rPr>
              <w:t>294 179,4</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0,0</w:t>
            </w:r>
          </w:p>
        </w:tc>
        <w:tc>
          <w:tcPr>
            <w:tcW w:w="1701" w:type="dxa"/>
            <w:shd w:val="clear" w:color="auto" w:fill="auto"/>
          </w:tcPr>
          <w:p w:rsidR="00FA6A0E" w:rsidRPr="00FA6A0E" w:rsidRDefault="00FA6A0E" w:rsidP="00FA6A0E">
            <w:pPr>
              <w:jc w:val="center"/>
              <w:rPr>
                <w:color w:val="0000FF"/>
                <w:sz w:val="16"/>
                <w:szCs w:val="16"/>
              </w:rPr>
            </w:pPr>
            <w:r w:rsidRPr="00FA6A0E">
              <w:rPr>
                <w:b/>
                <w:color w:val="0000FF"/>
                <w:sz w:val="16"/>
                <w:szCs w:val="16"/>
              </w:rPr>
              <w:t>294 179,4</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0,0</w:t>
            </w:r>
          </w:p>
        </w:tc>
        <w:tc>
          <w:tcPr>
            <w:tcW w:w="1134" w:type="dxa"/>
            <w:vMerge w:val="restart"/>
            <w:shd w:val="clear" w:color="auto" w:fill="auto"/>
          </w:tcPr>
          <w:p w:rsidR="00FA6A0E" w:rsidRPr="00FA6A0E" w:rsidRDefault="00FA6A0E" w:rsidP="00FA6A0E">
            <w:pPr>
              <w:widowControl w:val="0"/>
              <w:autoSpaceDE w:val="0"/>
              <w:autoSpaceDN w:val="0"/>
              <w:adjustRightInd w:val="0"/>
              <w:jc w:val="center"/>
              <w:rPr>
                <w:b/>
                <w:sz w:val="16"/>
                <w:szCs w:val="16"/>
              </w:rPr>
            </w:pPr>
            <w:r w:rsidRPr="00FA6A0E">
              <w:rPr>
                <w:sz w:val="16"/>
                <w:szCs w:val="16"/>
              </w:rPr>
              <w:t>УСП</w:t>
            </w:r>
          </w:p>
        </w:tc>
      </w:tr>
      <w:tr w:rsidR="00FA6A0E" w:rsidRPr="00FA6A0E" w:rsidTr="00CB72CF">
        <w:trPr>
          <w:trHeight w:val="21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2017</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2018</w:t>
            </w:r>
          </w:p>
        </w:tc>
        <w:tc>
          <w:tcPr>
            <w:tcW w:w="1418" w:type="dxa"/>
            <w:shd w:val="clear" w:color="auto" w:fill="auto"/>
          </w:tcPr>
          <w:p w:rsidR="00FA6A0E" w:rsidRPr="00FA6A0E" w:rsidRDefault="00FA6A0E" w:rsidP="00FA6A0E">
            <w:pPr>
              <w:jc w:val="center"/>
              <w:rPr>
                <w:sz w:val="16"/>
                <w:szCs w:val="16"/>
              </w:rPr>
            </w:pPr>
            <w:r w:rsidRPr="00FA6A0E">
              <w:rPr>
                <w:sz w:val="16"/>
                <w:szCs w:val="16"/>
              </w:rPr>
              <w:t>19 929,9</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19 929,9</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2019</w:t>
            </w:r>
          </w:p>
        </w:tc>
        <w:tc>
          <w:tcPr>
            <w:tcW w:w="1418" w:type="dxa"/>
            <w:shd w:val="clear" w:color="auto" w:fill="auto"/>
          </w:tcPr>
          <w:p w:rsidR="00FA6A0E" w:rsidRPr="00FA6A0E" w:rsidRDefault="00FA6A0E" w:rsidP="00FA6A0E">
            <w:pPr>
              <w:jc w:val="center"/>
              <w:rPr>
                <w:sz w:val="16"/>
                <w:szCs w:val="16"/>
              </w:rPr>
            </w:pPr>
            <w:r w:rsidRPr="00FA6A0E">
              <w:rPr>
                <w:sz w:val="16"/>
                <w:szCs w:val="16"/>
              </w:rPr>
              <w:t>26 460,4</w:t>
            </w:r>
          </w:p>
        </w:tc>
        <w:tc>
          <w:tcPr>
            <w:tcW w:w="1417" w:type="dxa"/>
            <w:shd w:val="clear" w:color="auto" w:fill="auto"/>
          </w:tcPr>
          <w:p w:rsidR="00FA6A0E" w:rsidRPr="00FA6A0E" w:rsidRDefault="00FA6A0E" w:rsidP="00FA6A0E">
            <w:pPr>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26 460,4</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2020</w:t>
            </w:r>
          </w:p>
        </w:tc>
        <w:tc>
          <w:tcPr>
            <w:tcW w:w="1418" w:type="dxa"/>
            <w:shd w:val="clear" w:color="auto" w:fill="auto"/>
          </w:tcPr>
          <w:p w:rsidR="00FA6A0E" w:rsidRPr="00FA6A0E" w:rsidRDefault="00FA6A0E" w:rsidP="00FA6A0E">
            <w:pPr>
              <w:jc w:val="center"/>
              <w:rPr>
                <w:sz w:val="16"/>
                <w:szCs w:val="16"/>
              </w:rPr>
            </w:pPr>
            <w:r w:rsidRPr="00FA6A0E">
              <w:rPr>
                <w:sz w:val="16"/>
                <w:szCs w:val="16"/>
              </w:rPr>
              <w:t>34 445,1</w:t>
            </w:r>
          </w:p>
        </w:tc>
        <w:tc>
          <w:tcPr>
            <w:tcW w:w="1417" w:type="dxa"/>
            <w:shd w:val="clear" w:color="auto" w:fill="auto"/>
          </w:tcPr>
          <w:p w:rsidR="00FA6A0E" w:rsidRPr="00FA6A0E" w:rsidRDefault="00FA6A0E" w:rsidP="00FA6A0E">
            <w:pPr>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34 445,1</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2021</w:t>
            </w:r>
          </w:p>
        </w:tc>
        <w:tc>
          <w:tcPr>
            <w:tcW w:w="1418" w:type="dxa"/>
            <w:shd w:val="clear" w:color="auto" w:fill="auto"/>
          </w:tcPr>
          <w:p w:rsidR="00FA6A0E" w:rsidRPr="00FA6A0E" w:rsidRDefault="00FA6A0E" w:rsidP="00FA6A0E">
            <w:pPr>
              <w:jc w:val="center"/>
              <w:rPr>
                <w:sz w:val="16"/>
                <w:szCs w:val="16"/>
              </w:rPr>
            </w:pPr>
            <w:r w:rsidRPr="00FA6A0E">
              <w:rPr>
                <w:sz w:val="16"/>
                <w:szCs w:val="16"/>
              </w:rPr>
              <w:t>41 150,9</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41 150,9</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39 165,0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39 165,0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41 402,5</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41 402,5</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FF0000"/>
                <w:sz w:val="16"/>
                <w:szCs w:val="16"/>
              </w:rPr>
            </w:pPr>
            <w:r w:rsidRPr="00FA6A0E">
              <w:rPr>
                <w:color w:val="FF0000"/>
                <w:sz w:val="16"/>
                <w:szCs w:val="16"/>
              </w:rPr>
              <w:t>2024</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46 801,7</w:t>
            </w:r>
          </w:p>
        </w:tc>
        <w:tc>
          <w:tcPr>
            <w:tcW w:w="1417" w:type="dxa"/>
            <w:shd w:val="clear" w:color="auto" w:fill="auto"/>
          </w:tcPr>
          <w:p w:rsidR="00FA6A0E" w:rsidRPr="00FA6A0E" w:rsidRDefault="00FA6A0E" w:rsidP="00FA6A0E">
            <w:pPr>
              <w:jc w:val="center"/>
              <w:rPr>
                <w:bCs/>
                <w:color w:val="FF0000"/>
                <w:sz w:val="16"/>
                <w:szCs w:val="16"/>
              </w:rPr>
            </w:pPr>
            <w:r w:rsidRPr="00FA6A0E">
              <w:rPr>
                <w:bCs/>
                <w:color w:val="FF0000"/>
                <w:sz w:val="16"/>
                <w:szCs w:val="16"/>
              </w:rPr>
              <w:t>0,0</w:t>
            </w:r>
          </w:p>
        </w:tc>
        <w:tc>
          <w:tcPr>
            <w:tcW w:w="1701" w:type="dxa"/>
            <w:shd w:val="clear" w:color="auto" w:fill="auto"/>
          </w:tcPr>
          <w:p w:rsidR="00FA6A0E" w:rsidRPr="00FA6A0E" w:rsidRDefault="00FA6A0E" w:rsidP="00FA6A0E">
            <w:pPr>
              <w:jc w:val="center"/>
              <w:rPr>
                <w:color w:val="FF0000"/>
                <w:sz w:val="16"/>
                <w:szCs w:val="16"/>
              </w:rPr>
            </w:pPr>
            <w:r w:rsidRPr="00FA6A0E">
              <w:rPr>
                <w:color w:val="FF0000"/>
                <w:sz w:val="16"/>
                <w:szCs w:val="16"/>
              </w:rPr>
              <w:t>46 801,7</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0000FF"/>
                <w:sz w:val="16"/>
                <w:szCs w:val="16"/>
              </w:rPr>
            </w:pPr>
            <w:r w:rsidRPr="00FA6A0E">
              <w:rPr>
                <w:color w:val="0000FF"/>
                <w:sz w:val="16"/>
                <w:szCs w:val="16"/>
              </w:rPr>
              <w:t>2025</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44 823,9</w:t>
            </w:r>
          </w:p>
        </w:tc>
        <w:tc>
          <w:tcPr>
            <w:tcW w:w="1417" w:type="dxa"/>
            <w:shd w:val="clear" w:color="auto" w:fill="auto"/>
          </w:tcPr>
          <w:p w:rsidR="00FA6A0E" w:rsidRPr="00FA6A0E" w:rsidRDefault="00FA6A0E" w:rsidP="00FA6A0E">
            <w:pPr>
              <w:jc w:val="center"/>
              <w:rPr>
                <w:bCs/>
                <w:color w:val="0000FF"/>
                <w:sz w:val="16"/>
                <w:szCs w:val="16"/>
              </w:rPr>
            </w:pPr>
            <w:r w:rsidRPr="00FA6A0E">
              <w:rPr>
                <w:bCs/>
                <w:color w:val="0000FF"/>
                <w:sz w:val="16"/>
                <w:szCs w:val="16"/>
              </w:rPr>
              <w:t>0,0</w:t>
            </w:r>
          </w:p>
        </w:tc>
        <w:tc>
          <w:tcPr>
            <w:tcW w:w="1701" w:type="dxa"/>
            <w:shd w:val="clear" w:color="auto" w:fill="auto"/>
          </w:tcPr>
          <w:p w:rsidR="00FA6A0E" w:rsidRPr="00FA6A0E" w:rsidRDefault="00FA6A0E" w:rsidP="00FA6A0E">
            <w:pPr>
              <w:jc w:val="center"/>
              <w:rPr>
                <w:color w:val="0000FF"/>
                <w:sz w:val="16"/>
                <w:szCs w:val="16"/>
              </w:rPr>
            </w:pPr>
            <w:r w:rsidRPr="00FA6A0E">
              <w:rPr>
                <w:color w:val="0000FF"/>
                <w:sz w:val="16"/>
                <w:szCs w:val="16"/>
              </w:rPr>
              <w:t>44 823,9</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272"/>
        </w:trPr>
        <w:tc>
          <w:tcPr>
            <w:tcW w:w="250" w:type="dxa"/>
            <w:vMerge w:val="restart"/>
            <w:shd w:val="clear" w:color="auto" w:fill="auto"/>
            <w:vAlign w:val="center"/>
          </w:tcPr>
          <w:p w:rsidR="00FA6A0E" w:rsidRPr="00FA6A0E" w:rsidRDefault="00FA6A0E" w:rsidP="00FA6A0E">
            <w:pPr>
              <w:widowControl w:val="0"/>
              <w:autoSpaceDE w:val="0"/>
              <w:autoSpaceDN w:val="0"/>
              <w:adjustRightInd w:val="0"/>
              <w:jc w:val="both"/>
              <w:rPr>
                <w:sz w:val="16"/>
                <w:szCs w:val="16"/>
              </w:rPr>
            </w:pPr>
            <w:r w:rsidRPr="00FA6A0E">
              <w:rPr>
                <w:sz w:val="16"/>
                <w:szCs w:val="16"/>
              </w:rPr>
              <w:t>2.1.</w:t>
            </w:r>
          </w:p>
        </w:tc>
        <w:tc>
          <w:tcPr>
            <w:tcW w:w="1276" w:type="dxa"/>
            <w:gridSpan w:val="2"/>
            <w:vMerge w:val="restart"/>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Расходы обеспечение деятельности централизованных бухгалтерий и хозяйственно-эксплуатационных групп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2016-2027</w:t>
            </w:r>
          </w:p>
        </w:tc>
        <w:tc>
          <w:tcPr>
            <w:tcW w:w="1418" w:type="dxa"/>
            <w:shd w:val="clear" w:color="auto" w:fill="auto"/>
            <w:vAlign w:val="center"/>
          </w:tcPr>
          <w:p w:rsidR="00FA6A0E" w:rsidRPr="00FA6A0E" w:rsidRDefault="00FA6A0E" w:rsidP="00FA6A0E">
            <w:pPr>
              <w:jc w:val="center"/>
              <w:rPr>
                <w:b/>
                <w:sz w:val="16"/>
                <w:szCs w:val="16"/>
              </w:rPr>
            </w:pPr>
            <w:r w:rsidRPr="00FA6A0E">
              <w:rPr>
                <w:b/>
                <w:sz w:val="16"/>
                <w:szCs w:val="16"/>
              </w:rPr>
              <w:t>38 040,3</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0,0</w:t>
            </w:r>
          </w:p>
        </w:tc>
        <w:tc>
          <w:tcPr>
            <w:tcW w:w="1701" w:type="dxa"/>
            <w:shd w:val="clear" w:color="auto" w:fill="auto"/>
            <w:vAlign w:val="center"/>
          </w:tcPr>
          <w:p w:rsidR="00FA6A0E" w:rsidRPr="00FA6A0E" w:rsidRDefault="00FA6A0E" w:rsidP="00FA6A0E">
            <w:pPr>
              <w:jc w:val="center"/>
              <w:rPr>
                <w:b/>
                <w:sz w:val="16"/>
                <w:szCs w:val="16"/>
              </w:rPr>
            </w:pPr>
            <w:r w:rsidRPr="00FA6A0E">
              <w:rPr>
                <w:b/>
                <w:sz w:val="16"/>
                <w:szCs w:val="16"/>
              </w:rPr>
              <w:t>38 040,3</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0,0</w:t>
            </w:r>
          </w:p>
        </w:tc>
        <w:tc>
          <w:tcPr>
            <w:tcW w:w="1134" w:type="dxa"/>
            <w:vMerge w:val="restart"/>
            <w:shd w:val="clear" w:color="auto" w:fill="auto"/>
          </w:tcPr>
          <w:p w:rsidR="00FA6A0E" w:rsidRPr="00FA6A0E" w:rsidRDefault="00FA6A0E" w:rsidP="00FA6A0E">
            <w:pPr>
              <w:widowControl w:val="0"/>
              <w:autoSpaceDE w:val="0"/>
              <w:autoSpaceDN w:val="0"/>
              <w:adjustRightInd w:val="0"/>
              <w:jc w:val="center"/>
              <w:rPr>
                <w:b/>
                <w:sz w:val="16"/>
                <w:szCs w:val="16"/>
              </w:rPr>
            </w:pPr>
            <w:r w:rsidRPr="00FA6A0E">
              <w:rPr>
                <w:sz w:val="16"/>
                <w:szCs w:val="16"/>
              </w:rPr>
              <w:t>УСП</w:t>
            </w: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2018</w:t>
            </w:r>
          </w:p>
        </w:tc>
        <w:tc>
          <w:tcPr>
            <w:tcW w:w="1418" w:type="dxa"/>
            <w:shd w:val="clear" w:color="auto" w:fill="auto"/>
          </w:tcPr>
          <w:p w:rsidR="00FA6A0E" w:rsidRPr="00FA6A0E" w:rsidRDefault="00FA6A0E" w:rsidP="00FA6A0E">
            <w:pPr>
              <w:jc w:val="center"/>
              <w:rPr>
                <w:sz w:val="16"/>
                <w:szCs w:val="16"/>
              </w:rPr>
            </w:pPr>
            <w:r w:rsidRPr="00FA6A0E">
              <w:rPr>
                <w:sz w:val="16"/>
                <w:szCs w:val="16"/>
              </w:rPr>
              <w:t>16 397,7</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16 397,7</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019"/>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2019</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21 642,6</w:t>
            </w:r>
          </w:p>
        </w:tc>
        <w:tc>
          <w:tcPr>
            <w:tcW w:w="1417"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21 642,6</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val="restart"/>
            <w:shd w:val="clear" w:color="auto" w:fill="auto"/>
            <w:vAlign w:val="center"/>
          </w:tcPr>
          <w:p w:rsidR="00FA6A0E" w:rsidRPr="00FA6A0E" w:rsidRDefault="00FA6A0E" w:rsidP="00FA6A0E">
            <w:pPr>
              <w:widowControl w:val="0"/>
              <w:autoSpaceDE w:val="0"/>
              <w:autoSpaceDN w:val="0"/>
              <w:adjustRightInd w:val="0"/>
              <w:jc w:val="both"/>
              <w:rPr>
                <w:sz w:val="16"/>
                <w:szCs w:val="16"/>
              </w:rPr>
            </w:pPr>
            <w:r w:rsidRPr="00FA6A0E">
              <w:rPr>
                <w:sz w:val="16"/>
                <w:szCs w:val="16"/>
              </w:rPr>
              <w:t>2.2.</w:t>
            </w:r>
          </w:p>
        </w:tc>
        <w:tc>
          <w:tcPr>
            <w:tcW w:w="1276" w:type="dxa"/>
            <w:gridSpan w:val="2"/>
            <w:vMerge w:val="restart"/>
            <w:shd w:val="clear" w:color="auto" w:fill="auto"/>
          </w:tcPr>
          <w:p w:rsidR="00FA6A0E" w:rsidRPr="00FA6A0E" w:rsidRDefault="00FA6A0E" w:rsidP="00FA6A0E">
            <w:pPr>
              <w:rPr>
                <w:sz w:val="16"/>
                <w:szCs w:val="16"/>
              </w:rPr>
            </w:pPr>
            <w:r w:rsidRPr="00FA6A0E">
              <w:rPr>
                <w:sz w:val="16"/>
                <w:szCs w:val="16"/>
              </w:rPr>
              <w:t>Обеспечение деятельности централизованных бухгалтерий  (Расходы на выплаты персоналу в целях обеспечения выполнения функций государственными (муниципальн</w:t>
            </w:r>
            <w:r w:rsidRPr="00FA6A0E">
              <w:rPr>
                <w:sz w:val="16"/>
                <w:szCs w:val="16"/>
              </w:rPr>
              <w:lastRenderedPageBreak/>
              <w:t>ыми) органами, казенными учреждениями, органами управления государственными внебюджетными фондами)</w:t>
            </w: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b/>
                <w:sz w:val="16"/>
                <w:szCs w:val="16"/>
              </w:rPr>
              <w:lastRenderedPageBreak/>
              <w:t>2016-2027</w:t>
            </w:r>
          </w:p>
        </w:tc>
        <w:tc>
          <w:tcPr>
            <w:tcW w:w="1418" w:type="dxa"/>
            <w:shd w:val="clear" w:color="auto" w:fill="auto"/>
            <w:vAlign w:val="center"/>
          </w:tcPr>
          <w:p w:rsidR="00FA6A0E" w:rsidRPr="00FA6A0E" w:rsidRDefault="00FA6A0E" w:rsidP="00FA6A0E">
            <w:pPr>
              <w:jc w:val="center"/>
              <w:rPr>
                <w:b/>
                <w:sz w:val="16"/>
                <w:szCs w:val="16"/>
              </w:rPr>
            </w:pPr>
            <w:r w:rsidRPr="00FA6A0E">
              <w:rPr>
                <w:b/>
                <w:sz w:val="16"/>
                <w:szCs w:val="16"/>
              </w:rPr>
              <w:t>30 858,6</w:t>
            </w:r>
          </w:p>
        </w:tc>
        <w:tc>
          <w:tcPr>
            <w:tcW w:w="1417" w:type="dxa"/>
            <w:shd w:val="clear" w:color="auto" w:fill="auto"/>
            <w:vAlign w:val="center"/>
          </w:tcPr>
          <w:p w:rsidR="00FA6A0E" w:rsidRPr="00FA6A0E" w:rsidRDefault="00FA6A0E" w:rsidP="00FA6A0E">
            <w:pPr>
              <w:jc w:val="center"/>
              <w:rPr>
                <w:b/>
                <w:sz w:val="16"/>
                <w:szCs w:val="16"/>
              </w:rPr>
            </w:pPr>
            <w:r w:rsidRPr="00FA6A0E">
              <w:rPr>
                <w:b/>
                <w:sz w:val="16"/>
                <w:szCs w:val="16"/>
              </w:rPr>
              <w:t>0,0</w:t>
            </w:r>
          </w:p>
        </w:tc>
        <w:tc>
          <w:tcPr>
            <w:tcW w:w="1701" w:type="dxa"/>
            <w:shd w:val="clear" w:color="auto" w:fill="auto"/>
            <w:vAlign w:val="center"/>
          </w:tcPr>
          <w:p w:rsidR="00FA6A0E" w:rsidRPr="00FA6A0E" w:rsidRDefault="00FA6A0E" w:rsidP="00FA6A0E">
            <w:pPr>
              <w:jc w:val="center"/>
              <w:rPr>
                <w:b/>
                <w:sz w:val="16"/>
                <w:szCs w:val="16"/>
              </w:rPr>
            </w:pPr>
            <w:r w:rsidRPr="00FA6A0E">
              <w:rPr>
                <w:b/>
                <w:sz w:val="16"/>
                <w:szCs w:val="16"/>
              </w:rPr>
              <w:t>30 858,6</w:t>
            </w:r>
          </w:p>
        </w:tc>
        <w:tc>
          <w:tcPr>
            <w:tcW w:w="1418" w:type="dxa"/>
            <w:shd w:val="clear" w:color="auto" w:fill="auto"/>
            <w:vAlign w:val="center"/>
          </w:tcPr>
          <w:p w:rsidR="00FA6A0E" w:rsidRPr="00FA6A0E" w:rsidRDefault="00FA6A0E" w:rsidP="00FA6A0E">
            <w:pPr>
              <w:jc w:val="center"/>
              <w:rPr>
                <w:b/>
                <w:sz w:val="16"/>
                <w:szCs w:val="16"/>
              </w:rPr>
            </w:pPr>
            <w:r w:rsidRPr="00FA6A0E">
              <w:rPr>
                <w:b/>
                <w:sz w:val="16"/>
                <w:szCs w:val="16"/>
              </w:rPr>
              <w:t>0,0</w:t>
            </w:r>
          </w:p>
        </w:tc>
        <w:tc>
          <w:tcPr>
            <w:tcW w:w="1134" w:type="dxa"/>
            <w:vMerge w:val="restart"/>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УСП</w:t>
            </w: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2020</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30 858,6</w:t>
            </w:r>
          </w:p>
        </w:tc>
        <w:tc>
          <w:tcPr>
            <w:tcW w:w="1417"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30 858,6</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val="restart"/>
            <w:shd w:val="clear" w:color="auto" w:fill="auto"/>
            <w:vAlign w:val="center"/>
          </w:tcPr>
          <w:p w:rsidR="00FA6A0E" w:rsidRPr="00FA6A0E" w:rsidRDefault="00FA6A0E" w:rsidP="00FA6A0E">
            <w:pPr>
              <w:widowControl w:val="0"/>
              <w:autoSpaceDE w:val="0"/>
              <w:autoSpaceDN w:val="0"/>
              <w:adjustRightInd w:val="0"/>
              <w:jc w:val="both"/>
              <w:rPr>
                <w:sz w:val="16"/>
                <w:szCs w:val="16"/>
              </w:rPr>
            </w:pPr>
            <w:r w:rsidRPr="00FA6A0E">
              <w:rPr>
                <w:sz w:val="16"/>
                <w:szCs w:val="16"/>
              </w:rPr>
              <w:lastRenderedPageBreak/>
              <w:t>2.3.</w:t>
            </w:r>
          </w:p>
        </w:tc>
        <w:tc>
          <w:tcPr>
            <w:tcW w:w="1276" w:type="dxa"/>
            <w:gridSpan w:val="2"/>
            <w:vMerge w:val="restart"/>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Расходы обеспечение деятельности муниципальных казенных учреждени</w:t>
            </w:r>
            <w:proofErr w:type="gramStart"/>
            <w:r w:rsidRPr="00FA6A0E">
              <w:rPr>
                <w:sz w:val="16"/>
                <w:szCs w:val="16"/>
              </w:rPr>
              <w:t>й(</w:t>
            </w:r>
            <w:proofErr w:type="gramEnd"/>
            <w:r w:rsidRPr="00FA6A0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0000FF"/>
                <w:sz w:val="16"/>
                <w:szCs w:val="16"/>
              </w:rPr>
            </w:pPr>
            <w:r w:rsidRPr="00FA6A0E">
              <w:rPr>
                <w:b/>
                <w:color w:val="0000FF"/>
                <w:sz w:val="16"/>
                <w:szCs w:val="16"/>
              </w:rPr>
              <w:t>2016-2027</w:t>
            </w:r>
          </w:p>
        </w:tc>
        <w:tc>
          <w:tcPr>
            <w:tcW w:w="1418" w:type="dxa"/>
            <w:shd w:val="clear" w:color="auto" w:fill="auto"/>
          </w:tcPr>
          <w:p w:rsidR="00FA6A0E" w:rsidRPr="00FA6A0E" w:rsidRDefault="00FA6A0E" w:rsidP="00FA6A0E">
            <w:pPr>
              <w:jc w:val="center"/>
              <w:rPr>
                <w:b/>
                <w:color w:val="0000FF"/>
                <w:sz w:val="16"/>
                <w:szCs w:val="16"/>
              </w:rPr>
            </w:pPr>
            <w:r w:rsidRPr="00FA6A0E">
              <w:rPr>
                <w:b/>
                <w:color w:val="0000FF"/>
                <w:sz w:val="16"/>
                <w:szCs w:val="16"/>
              </w:rPr>
              <w:t>191 999,4</w:t>
            </w:r>
          </w:p>
        </w:tc>
        <w:tc>
          <w:tcPr>
            <w:tcW w:w="1417" w:type="dxa"/>
            <w:shd w:val="clear" w:color="auto" w:fill="auto"/>
          </w:tcPr>
          <w:p w:rsidR="00FA6A0E" w:rsidRPr="00FA6A0E" w:rsidRDefault="00FA6A0E" w:rsidP="00FA6A0E">
            <w:pPr>
              <w:jc w:val="center"/>
              <w:rPr>
                <w:b/>
                <w:bCs/>
                <w:color w:val="0000FF"/>
                <w:sz w:val="16"/>
                <w:szCs w:val="16"/>
              </w:rPr>
            </w:pPr>
            <w:r w:rsidRPr="00FA6A0E">
              <w:rPr>
                <w:b/>
                <w:bCs/>
                <w:color w:val="0000FF"/>
                <w:sz w:val="16"/>
                <w:szCs w:val="16"/>
              </w:rPr>
              <w:t>0,0</w:t>
            </w:r>
          </w:p>
        </w:tc>
        <w:tc>
          <w:tcPr>
            <w:tcW w:w="1701" w:type="dxa"/>
            <w:shd w:val="clear" w:color="auto" w:fill="auto"/>
          </w:tcPr>
          <w:p w:rsidR="00FA6A0E" w:rsidRPr="00FA6A0E" w:rsidRDefault="00FA6A0E" w:rsidP="00FA6A0E">
            <w:pPr>
              <w:jc w:val="center"/>
              <w:rPr>
                <w:b/>
                <w:color w:val="0000FF"/>
                <w:sz w:val="16"/>
                <w:szCs w:val="16"/>
              </w:rPr>
            </w:pPr>
            <w:r w:rsidRPr="00FA6A0E">
              <w:rPr>
                <w:b/>
                <w:color w:val="0000FF"/>
                <w:sz w:val="16"/>
                <w:szCs w:val="16"/>
              </w:rPr>
              <w:t>191 999,4</w:t>
            </w:r>
          </w:p>
        </w:tc>
        <w:tc>
          <w:tcPr>
            <w:tcW w:w="1418" w:type="dxa"/>
            <w:shd w:val="clear" w:color="auto" w:fill="auto"/>
          </w:tcPr>
          <w:p w:rsidR="00FA6A0E" w:rsidRPr="00FA6A0E" w:rsidRDefault="00FA6A0E" w:rsidP="00FA6A0E">
            <w:pPr>
              <w:jc w:val="center"/>
              <w:rPr>
                <w:b/>
                <w:color w:val="0000FF"/>
                <w:sz w:val="16"/>
                <w:szCs w:val="16"/>
              </w:rPr>
            </w:pPr>
            <w:r w:rsidRPr="00FA6A0E">
              <w:rPr>
                <w:b/>
                <w:color w:val="0000FF"/>
                <w:sz w:val="16"/>
                <w:szCs w:val="16"/>
              </w:rPr>
              <w:t>0,0</w:t>
            </w:r>
          </w:p>
        </w:tc>
        <w:tc>
          <w:tcPr>
            <w:tcW w:w="1134" w:type="dxa"/>
            <w:vMerge w:val="restart"/>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УСП</w:t>
            </w: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2021</w:t>
            </w:r>
          </w:p>
        </w:tc>
        <w:tc>
          <w:tcPr>
            <w:tcW w:w="1418" w:type="dxa"/>
            <w:shd w:val="clear" w:color="auto" w:fill="auto"/>
          </w:tcPr>
          <w:p w:rsidR="00FA6A0E" w:rsidRPr="00FA6A0E" w:rsidRDefault="00FA6A0E" w:rsidP="00FA6A0E">
            <w:pPr>
              <w:jc w:val="center"/>
              <w:rPr>
                <w:sz w:val="16"/>
                <w:szCs w:val="16"/>
              </w:rPr>
            </w:pPr>
            <w:r w:rsidRPr="00FA6A0E">
              <w:rPr>
                <w:sz w:val="16"/>
                <w:szCs w:val="16"/>
              </w:rPr>
              <w:t>35 958,9</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35 958,9</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35 328,3</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35 328,3</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37 973,5</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37 973,5</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FF0000"/>
                <w:sz w:val="16"/>
                <w:szCs w:val="16"/>
              </w:rPr>
            </w:pPr>
            <w:r w:rsidRPr="00FA6A0E">
              <w:rPr>
                <w:color w:val="FF0000"/>
                <w:sz w:val="16"/>
                <w:szCs w:val="16"/>
              </w:rPr>
              <w:t>2024</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41 942,8</w:t>
            </w:r>
          </w:p>
        </w:tc>
        <w:tc>
          <w:tcPr>
            <w:tcW w:w="1417" w:type="dxa"/>
            <w:shd w:val="clear" w:color="auto" w:fill="auto"/>
          </w:tcPr>
          <w:p w:rsidR="00FA6A0E" w:rsidRPr="00FA6A0E" w:rsidRDefault="00FA6A0E" w:rsidP="00FA6A0E">
            <w:pPr>
              <w:jc w:val="center"/>
              <w:rPr>
                <w:bCs/>
                <w:color w:val="FF0000"/>
                <w:sz w:val="16"/>
                <w:szCs w:val="16"/>
              </w:rPr>
            </w:pPr>
            <w:r w:rsidRPr="00FA6A0E">
              <w:rPr>
                <w:bCs/>
                <w:color w:val="FF0000"/>
                <w:sz w:val="16"/>
                <w:szCs w:val="16"/>
              </w:rPr>
              <w:t>0,0</w:t>
            </w:r>
          </w:p>
        </w:tc>
        <w:tc>
          <w:tcPr>
            <w:tcW w:w="1701" w:type="dxa"/>
            <w:shd w:val="clear" w:color="auto" w:fill="auto"/>
          </w:tcPr>
          <w:p w:rsidR="00FA6A0E" w:rsidRPr="00FA6A0E" w:rsidRDefault="00FA6A0E" w:rsidP="00FA6A0E">
            <w:pPr>
              <w:jc w:val="center"/>
              <w:rPr>
                <w:color w:val="FF0000"/>
                <w:sz w:val="16"/>
                <w:szCs w:val="16"/>
              </w:rPr>
            </w:pPr>
            <w:r w:rsidRPr="00FA6A0E">
              <w:rPr>
                <w:color w:val="FF0000"/>
                <w:sz w:val="16"/>
                <w:szCs w:val="16"/>
              </w:rPr>
              <w:t>41 942,8</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0000FF"/>
                <w:sz w:val="16"/>
                <w:szCs w:val="16"/>
              </w:rPr>
            </w:pPr>
            <w:r w:rsidRPr="00FA6A0E">
              <w:rPr>
                <w:color w:val="0000FF"/>
                <w:sz w:val="16"/>
                <w:szCs w:val="16"/>
              </w:rPr>
              <w:t>2025</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40 795,9</w:t>
            </w:r>
          </w:p>
        </w:tc>
        <w:tc>
          <w:tcPr>
            <w:tcW w:w="1417" w:type="dxa"/>
            <w:shd w:val="clear" w:color="auto" w:fill="auto"/>
          </w:tcPr>
          <w:p w:rsidR="00FA6A0E" w:rsidRPr="00FA6A0E" w:rsidRDefault="00FA6A0E" w:rsidP="00FA6A0E">
            <w:pPr>
              <w:jc w:val="center"/>
              <w:rPr>
                <w:bCs/>
                <w:color w:val="0000FF"/>
                <w:sz w:val="16"/>
                <w:szCs w:val="16"/>
              </w:rPr>
            </w:pPr>
            <w:r w:rsidRPr="00FA6A0E">
              <w:rPr>
                <w:bCs/>
                <w:color w:val="0000FF"/>
                <w:sz w:val="16"/>
                <w:szCs w:val="16"/>
              </w:rPr>
              <w:t>0,0</w:t>
            </w:r>
          </w:p>
        </w:tc>
        <w:tc>
          <w:tcPr>
            <w:tcW w:w="1701" w:type="dxa"/>
            <w:shd w:val="clear" w:color="auto" w:fill="auto"/>
          </w:tcPr>
          <w:p w:rsidR="00FA6A0E" w:rsidRPr="00FA6A0E" w:rsidRDefault="00FA6A0E" w:rsidP="00FA6A0E">
            <w:pPr>
              <w:jc w:val="center"/>
              <w:rPr>
                <w:color w:val="0000FF"/>
                <w:sz w:val="16"/>
                <w:szCs w:val="16"/>
              </w:rPr>
            </w:pPr>
            <w:r w:rsidRPr="00FA6A0E">
              <w:rPr>
                <w:color w:val="0000FF"/>
                <w:sz w:val="16"/>
                <w:szCs w:val="16"/>
              </w:rPr>
              <w:t>40 795,9</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val="restart"/>
            <w:shd w:val="clear" w:color="auto" w:fill="auto"/>
            <w:vAlign w:val="center"/>
          </w:tcPr>
          <w:p w:rsidR="00FA6A0E" w:rsidRPr="00FA6A0E" w:rsidRDefault="00FA6A0E" w:rsidP="00FA6A0E">
            <w:pPr>
              <w:widowControl w:val="0"/>
              <w:autoSpaceDE w:val="0"/>
              <w:autoSpaceDN w:val="0"/>
              <w:adjustRightInd w:val="0"/>
              <w:jc w:val="both"/>
              <w:rPr>
                <w:sz w:val="16"/>
                <w:szCs w:val="16"/>
              </w:rPr>
            </w:pPr>
            <w:r w:rsidRPr="00FA6A0E">
              <w:rPr>
                <w:sz w:val="16"/>
                <w:szCs w:val="16"/>
              </w:rPr>
              <w:t>2.4.</w:t>
            </w:r>
          </w:p>
        </w:tc>
        <w:tc>
          <w:tcPr>
            <w:tcW w:w="1276" w:type="dxa"/>
            <w:gridSpan w:val="2"/>
            <w:vMerge w:val="restart"/>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Расходы обеспечение деятельности централизованных бухгалтерий и хозяйственно-эксплуатационных групп (Закупка товаров, работ и услуг для обеспечения государственных (муниципальных) нужд)</w:t>
            </w:r>
          </w:p>
        </w:tc>
        <w:tc>
          <w:tcPr>
            <w:tcW w:w="1559" w:type="dxa"/>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2016-2027</w:t>
            </w:r>
          </w:p>
        </w:tc>
        <w:tc>
          <w:tcPr>
            <w:tcW w:w="1418" w:type="dxa"/>
            <w:shd w:val="clear" w:color="auto" w:fill="auto"/>
          </w:tcPr>
          <w:p w:rsidR="00FA6A0E" w:rsidRPr="00FA6A0E" w:rsidRDefault="00FA6A0E" w:rsidP="00FA6A0E">
            <w:pPr>
              <w:jc w:val="center"/>
              <w:rPr>
                <w:sz w:val="16"/>
                <w:szCs w:val="16"/>
              </w:rPr>
            </w:pPr>
            <w:r w:rsidRPr="00FA6A0E">
              <w:rPr>
                <w:b/>
                <w:sz w:val="16"/>
                <w:szCs w:val="16"/>
              </w:rPr>
              <w:t>4 575,4</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b/>
                <w:sz w:val="16"/>
                <w:szCs w:val="16"/>
              </w:rPr>
              <w:t>4 575,4</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val="restart"/>
            <w:shd w:val="clear" w:color="auto" w:fill="auto"/>
          </w:tcPr>
          <w:p w:rsidR="00FA6A0E" w:rsidRPr="00FA6A0E" w:rsidRDefault="00FA6A0E" w:rsidP="00FA6A0E">
            <w:pPr>
              <w:widowControl w:val="0"/>
              <w:autoSpaceDE w:val="0"/>
              <w:autoSpaceDN w:val="0"/>
              <w:adjustRightInd w:val="0"/>
              <w:jc w:val="center"/>
              <w:rPr>
                <w:b/>
                <w:sz w:val="16"/>
                <w:szCs w:val="16"/>
              </w:rPr>
            </w:pPr>
            <w:r w:rsidRPr="00FA6A0E">
              <w:rPr>
                <w:sz w:val="16"/>
                <w:szCs w:val="16"/>
              </w:rPr>
              <w:t>УСП</w:t>
            </w: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2018</w:t>
            </w:r>
          </w:p>
        </w:tc>
        <w:tc>
          <w:tcPr>
            <w:tcW w:w="1418" w:type="dxa"/>
            <w:shd w:val="clear" w:color="auto" w:fill="auto"/>
          </w:tcPr>
          <w:p w:rsidR="00FA6A0E" w:rsidRPr="00FA6A0E" w:rsidRDefault="00FA6A0E" w:rsidP="00FA6A0E">
            <w:pPr>
              <w:jc w:val="center"/>
              <w:rPr>
                <w:sz w:val="16"/>
                <w:szCs w:val="16"/>
              </w:rPr>
            </w:pPr>
            <w:r w:rsidRPr="00FA6A0E">
              <w:rPr>
                <w:sz w:val="16"/>
                <w:szCs w:val="16"/>
              </w:rPr>
              <w:t>2 134,9</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2 134,9</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042"/>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2019</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2 440,5</w:t>
            </w:r>
          </w:p>
        </w:tc>
        <w:tc>
          <w:tcPr>
            <w:tcW w:w="1417"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2 440,5</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val="restart"/>
            <w:shd w:val="clear" w:color="auto" w:fill="auto"/>
            <w:vAlign w:val="center"/>
          </w:tcPr>
          <w:p w:rsidR="00FA6A0E" w:rsidRPr="00FA6A0E" w:rsidRDefault="00FA6A0E" w:rsidP="00FA6A0E">
            <w:pPr>
              <w:widowControl w:val="0"/>
              <w:autoSpaceDE w:val="0"/>
              <w:autoSpaceDN w:val="0"/>
              <w:adjustRightInd w:val="0"/>
              <w:jc w:val="both"/>
              <w:rPr>
                <w:sz w:val="16"/>
                <w:szCs w:val="16"/>
              </w:rPr>
            </w:pPr>
            <w:r w:rsidRPr="00FA6A0E">
              <w:rPr>
                <w:sz w:val="16"/>
                <w:szCs w:val="16"/>
              </w:rPr>
              <w:t>2.5.</w:t>
            </w:r>
          </w:p>
        </w:tc>
        <w:tc>
          <w:tcPr>
            <w:tcW w:w="1276" w:type="dxa"/>
            <w:gridSpan w:val="2"/>
            <w:vMerge w:val="restart"/>
            <w:shd w:val="clear" w:color="auto" w:fill="auto"/>
          </w:tcPr>
          <w:p w:rsidR="00FA6A0E" w:rsidRPr="00FA6A0E" w:rsidRDefault="00FA6A0E" w:rsidP="00FA6A0E">
            <w:pPr>
              <w:rPr>
                <w:sz w:val="16"/>
                <w:szCs w:val="16"/>
              </w:rPr>
            </w:pPr>
            <w:r w:rsidRPr="00FA6A0E">
              <w:rPr>
                <w:sz w:val="16"/>
                <w:szCs w:val="16"/>
              </w:rPr>
              <w:t>Обеспечение деятельности централизованных бухгалтерий (Закупка товаров, работ и услуг для обеспечения государственных (муниципальных) нужд)</w:t>
            </w: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b/>
                <w:sz w:val="16"/>
                <w:szCs w:val="16"/>
              </w:rPr>
              <w:t>2016-2027</w:t>
            </w:r>
          </w:p>
        </w:tc>
        <w:tc>
          <w:tcPr>
            <w:tcW w:w="1418" w:type="dxa"/>
            <w:shd w:val="clear" w:color="auto" w:fill="auto"/>
            <w:vAlign w:val="center"/>
          </w:tcPr>
          <w:p w:rsidR="00FA6A0E" w:rsidRPr="00FA6A0E" w:rsidRDefault="00FA6A0E" w:rsidP="00FA6A0E">
            <w:pPr>
              <w:jc w:val="center"/>
              <w:rPr>
                <w:b/>
                <w:sz w:val="16"/>
                <w:szCs w:val="16"/>
              </w:rPr>
            </w:pPr>
            <w:r w:rsidRPr="00FA6A0E">
              <w:rPr>
                <w:b/>
                <w:sz w:val="16"/>
                <w:szCs w:val="16"/>
              </w:rPr>
              <w:t>2 661,6</w:t>
            </w:r>
          </w:p>
        </w:tc>
        <w:tc>
          <w:tcPr>
            <w:tcW w:w="1417" w:type="dxa"/>
            <w:shd w:val="clear" w:color="auto" w:fill="auto"/>
            <w:vAlign w:val="center"/>
          </w:tcPr>
          <w:p w:rsidR="00FA6A0E" w:rsidRPr="00FA6A0E" w:rsidRDefault="00FA6A0E" w:rsidP="00FA6A0E">
            <w:pPr>
              <w:jc w:val="center"/>
              <w:rPr>
                <w:b/>
                <w:sz w:val="16"/>
                <w:szCs w:val="16"/>
              </w:rPr>
            </w:pPr>
            <w:r w:rsidRPr="00FA6A0E">
              <w:rPr>
                <w:b/>
                <w:sz w:val="16"/>
                <w:szCs w:val="16"/>
              </w:rPr>
              <w:t>0,0</w:t>
            </w:r>
          </w:p>
        </w:tc>
        <w:tc>
          <w:tcPr>
            <w:tcW w:w="1701" w:type="dxa"/>
            <w:shd w:val="clear" w:color="auto" w:fill="auto"/>
            <w:vAlign w:val="center"/>
          </w:tcPr>
          <w:p w:rsidR="00FA6A0E" w:rsidRPr="00FA6A0E" w:rsidRDefault="00FA6A0E" w:rsidP="00FA6A0E">
            <w:pPr>
              <w:jc w:val="center"/>
              <w:rPr>
                <w:b/>
                <w:sz w:val="16"/>
                <w:szCs w:val="16"/>
              </w:rPr>
            </w:pPr>
            <w:r w:rsidRPr="00FA6A0E">
              <w:rPr>
                <w:b/>
                <w:sz w:val="16"/>
                <w:szCs w:val="16"/>
              </w:rPr>
              <w:t>2 661,6</w:t>
            </w:r>
          </w:p>
        </w:tc>
        <w:tc>
          <w:tcPr>
            <w:tcW w:w="1418" w:type="dxa"/>
            <w:shd w:val="clear" w:color="auto" w:fill="auto"/>
            <w:vAlign w:val="center"/>
          </w:tcPr>
          <w:p w:rsidR="00FA6A0E" w:rsidRPr="00FA6A0E" w:rsidRDefault="00FA6A0E" w:rsidP="00FA6A0E">
            <w:pPr>
              <w:jc w:val="center"/>
              <w:rPr>
                <w:b/>
                <w:sz w:val="16"/>
                <w:szCs w:val="16"/>
              </w:rPr>
            </w:pPr>
            <w:r w:rsidRPr="00FA6A0E">
              <w:rPr>
                <w:b/>
                <w:sz w:val="16"/>
                <w:szCs w:val="16"/>
              </w:rPr>
              <w:t>0,0</w:t>
            </w:r>
          </w:p>
        </w:tc>
        <w:tc>
          <w:tcPr>
            <w:tcW w:w="1134" w:type="dxa"/>
            <w:vMerge w:val="restart"/>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УСП</w:t>
            </w: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2020</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2 661,6</w:t>
            </w:r>
          </w:p>
        </w:tc>
        <w:tc>
          <w:tcPr>
            <w:tcW w:w="1417"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2 661,6</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sz w:val="16"/>
                <w:szCs w:val="16"/>
              </w:rPr>
            </w:pPr>
          </w:p>
        </w:tc>
      </w:tr>
      <w:tr w:rsidR="00FA6A0E" w:rsidRPr="00FA6A0E" w:rsidTr="00CB72CF">
        <w:trPr>
          <w:trHeight w:val="280"/>
        </w:trPr>
        <w:tc>
          <w:tcPr>
            <w:tcW w:w="250" w:type="dxa"/>
            <w:vMerge w:val="restart"/>
            <w:shd w:val="clear" w:color="auto" w:fill="auto"/>
            <w:vAlign w:val="center"/>
          </w:tcPr>
          <w:p w:rsidR="00FA6A0E" w:rsidRPr="00FA6A0E" w:rsidRDefault="00FA6A0E" w:rsidP="00FA6A0E">
            <w:pPr>
              <w:widowControl w:val="0"/>
              <w:autoSpaceDE w:val="0"/>
              <w:autoSpaceDN w:val="0"/>
              <w:adjustRightInd w:val="0"/>
              <w:jc w:val="both"/>
              <w:rPr>
                <w:sz w:val="16"/>
                <w:szCs w:val="16"/>
              </w:rPr>
            </w:pPr>
            <w:r w:rsidRPr="00FA6A0E">
              <w:rPr>
                <w:sz w:val="16"/>
                <w:szCs w:val="16"/>
              </w:rPr>
              <w:t>2.6.</w:t>
            </w:r>
          </w:p>
        </w:tc>
        <w:tc>
          <w:tcPr>
            <w:tcW w:w="1276" w:type="dxa"/>
            <w:gridSpan w:val="2"/>
            <w:vMerge w:val="restart"/>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Расходы обеспечение деятельности муниципальных казенных учреждени</w:t>
            </w:r>
            <w:proofErr w:type="gramStart"/>
            <w:r w:rsidRPr="00FA6A0E">
              <w:rPr>
                <w:sz w:val="16"/>
                <w:szCs w:val="16"/>
              </w:rPr>
              <w:t>й(</w:t>
            </w:r>
            <w:proofErr w:type="gramEnd"/>
            <w:r w:rsidRPr="00FA6A0E">
              <w:rPr>
                <w:sz w:val="16"/>
                <w:szCs w:val="16"/>
              </w:rPr>
              <w:t>Закупка товаров, работ и услуг для обеспечения государственных (муниципальных) нужд)</w:t>
            </w: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0000FF"/>
                <w:sz w:val="16"/>
                <w:szCs w:val="16"/>
              </w:rPr>
            </w:pPr>
            <w:r w:rsidRPr="00FA6A0E">
              <w:rPr>
                <w:b/>
                <w:color w:val="0000FF"/>
                <w:sz w:val="16"/>
                <w:szCs w:val="16"/>
              </w:rPr>
              <w:t>2016-2027</w:t>
            </w:r>
          </w:p>
        </w:tc>
        <w:tc>
          <w:tcPr>
            <w:tcW w:w="1418" w:type="dxa"/>
            <w:shd w:val="clear" w:color="auto" w:fill="auto"/>
          </w:tcPr>
          <w:p w:rsidR="00FA6A0E" w:rsidRPr="00FA6A0E" w:rsidRDefault="00FA6A0E" w:rsidP="00FA6A0E">
            <w:pPr>
              <w:jc w:val="center"/>
              <w:rPr>
                <w:b/>
                <w:color w:val="0000FF"/>
                <w:sz w:val="16"/>
                <w:szCs w:val="16"/>
              </w:rPr>
            </w:pPr>
            <w:r w:rsidRPr="00FA6A0E">
              <w:rPr>
                <w:b/>
                <w:color w:val="0000FF"/>
                <w:sz w:val="16"/>
                <w:szCs w:val="16"/>
              </w:rPr>
              <w:t>14 338,9</w:t>
            </w:r>
          </w:p>
        </w:tc>
        <w:tc>
          <w:tcPr>
            <w:tcW w:w="1417" w:type="dxa"/>
            <w:shd w:val="clear" w:color="auto" w:fill="auto"/>
          </w:tcPr>
          <w:p w:rsidR="00FA6A0E" w:rsidRPr="00FA6A0E" w:rsidRDefault="00FA6A0E" w:rsidP="00FA6A0E">
            <w:pPr>
              <w:jc w:val="center"/>
              <w:rPr>
                <w:b/>
                <w:bCs/>
                <w:color w:val="0000FF"/>
                <w:sz w:val="16"/>
                <w:szCs w:val="16"/>
              </w:rPr>
            </w:pPr>
            <w:r w:rsidRPr="00FA6A0E">
              <w:rPr>
                <w:b/>
                <w:bCs/>
                <w:color w:val="0000FF"/>
                <w:sz w:val="16"/>
                <w:szCs w:val="16"/>
              </w:rPr>
              <w:t>0,0</w:t>
            </w:r>
          </w:p>
        </w:tc>
        <w:tc>
          <w:tcPr>
            <w:tcW w:w="1701" w:type="dxa"/>
            <w:shd w:val="clear" w:color="auto" w:fill="auto"/>
          </w:tcPr>
          <w:p w:rsidR="00FA6A0E" w:rsidRPr="00FA6A0E" w:rsidRDefault="00FA6A0E" w:rsidP="00FA6A0E">
            <w:pPr>
              <w:jc w:val="center"/>
              <w:rPr>
                <w:b/>
                <w:color w:val="0000FF"/>
                <w:sz w:val="16"/>
                <w:szCs w:val="16"/>
              </w:rPr>
            </w:pPr>
            <w:r w:rsidRPr="00FA6A0E">
              <w:rPr>
                <w:b/>
                <w:color w:val="0000FF"/>
                <w:sz w:val="16"/>
                <w:szCs w:val="16"/>
              </w:rPr>
              <w:t>14 338,9</w:t>
            </w:r>
          </w:p>
        </w:tc>
        <w:tc>
          <w:tcPr>
            <w:tcW w:w="1418" w:type="dxa"/>
            <w:shd w:val="clear" w:color="auto" w:fill="auto"/>
            <w:vAlign w:val="center"/>
          </w:tcPr>
          <w:p w:rsidR="00FA6A0E" w:rsidRPr="00FA6A0E" w:rsidRDefault="00FA6A0E" w:rsidP="00FA6A0E">
            <w:pPr>
              <w:jc w:val="center"/>
              <w:rPr>
                <w:b/>
                <w:color w:val="0000FF"/>
                <w:sz w:val="16"/>
                <w:szCs w:val="16"/>
              </w:rPr>
            </w:pPr>
            <w:r w:rsidRPr="00FA6A0E">
              <w:rPr>
                <w:b/>
                <w:color w:val="0000FF"/>
                <w:sz w:val="16"/>
                <w:szCs w:val="16"/>
              </w:rPr>
              <w:t>0,0</w:t>
            </w:r>
          </w:p>
        </w:tc>
        <w:tc>
          <w:tcPr>
            <w:tcW w:w="1134" w:type="dxa"/>
            <w:vMerge w:val="restart"/>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УСП</w:t>
            </w: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2021</w:t>
            </w:r>
          </w:p>
        </w:tc>
        <w:tc>
          <w:tcPr>
            <w:tcW w:w="1418" w:type="dxa"/>
            <w:shd w:val="clear" w:color="auto" w:fill="auto"/>
          </w:tcPr>
          <w:p w:rsidR="00FA6A0E" w:rsidRPr="00FA6A0E" w:rsidRDefault="00FA6A0E" w:rsidP="00FA6A0E">
            <w:pPr>
              <w:jc w:val="center"/>
              <w:rPr>
                <w:sz w:val="16"/>
                <w:szCs w:val="16"/>
              </w:rPr>
            </w:pPr>
            <w:r w:rsidRPr="00FA6A0E">
              <w:rPr>
                <w:sz w:val="16"/>
                <w:szCs w:val="16"/>
              </w:rPr>
              <w:t>2 770,2</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2 770,2</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2 750,5</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2 750,5</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92"/>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2 236,9</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2 236,9</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1"/>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FF0000"/>
                <w:sz w:val="16"/>
                <w:szCs w:val="16"/>
              </w:rPr>
            </w:pPr>
            <w:r w:rsidRPr="00FA6A0E">
              <w:rPr>
                <w:color w:val="FF0000"/>
                <w:sz w:val="16"/>
                <w:szCs w:val="16"/>
              </w:rPr>
              <w:t>2024</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3 901,3</w:t>
            </w:r>
          </w:p>
        </w:tc>
        <w:tc>
          <w:tcPr>
            <w:tcW w:w="1417" w:type="dxa"/>
            <w:shd w:val="clear" w:color="auto" w:fill="auto"/>
          </w:tcPr>
          <w:p w:rsidR="00FA6A0E" w:rsidRPr="00FA6A0E" w:rsidRDefault="00FA6A0E" w:rsidP="00FA6A0E">
            <w:pPr>
              <w:jc w:val="center"/>
              <w:rPr>
                <w:bCs/>
                <w:color w:val="FF0000"/>
                <w:sz w:val="16"/>
                <w:szCs w:val="16"/>
              </w:rPr>
            </w:pPr>
            <w:r w:rsidRPr="00FA6A0E">
              <w:rPr>
                <w:bCs/>
                <w:color w:val="FF0000"/>
                <w:sz w:val="16"/>
                <w:szCs w:val="16"/>
              </w:rPr>
              <w:t>0,0</w:t>
            </w:r>
          </w:p>
        </w:tc>
        <w:tc>
          <w:tcPr>
            <w:tcW w:w="1701" w:type="dxa"/>
            <w:shd w:val="clear" w:color="auto" w:fill="auto"/>
          </w:tcPr>
          <w:p w:rsidR="00FA6A0E" w:rsidRPr="00FA6A0E" w:rsidRDefault="00FA6A0E" w:rsidP="00FA6A0E">
            <w:pPr>
              <w:jc w:val="center"/>
              <w:rPr>
                <w:color w:val="FF0000"/>
                <w:sz w:val="16"/>
                <w:szCs w:val="16"/>
              </w:rPr>
            </w:pPr>
            <w:r w:rsidRPr="00FA6A0E">
              <w:rPr>
                <w:color w:val="FF0000"/>
                <w:sz w:val="16"/>
                <w:szCs w:val="16"/>
              </w:rPr>
              <w:t>3 901,3</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02"/>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0000FF"/>
                <w:sz w:val="16"/>
                <w:szCs w:val="16"/>
              </w:rPr>
            </w:pPr>
            <w:r w:rsidRPr="00FA6A0E">
              <w:rPr>
                <w:color w:val="0000FF"/>
                <w:sz w:val="16"/>
                <w:szCs w:val="16"/>
              </w:rPr>
              <w:t>2025</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2680,0</w:t>
            </w:r>
          </w:p>
        </w:tc>
        <w:tc>
          <w:tcPr>
            <w:tcW w:w="1417" w:type="dxa"/>
            <w:shd w:val="clear" w:color="auto" w:fill="auto"/>
          </w:tcPr>
          <w:p w:rsidR="00FA6A0E" w:rsidRPr="00FA6A0E" w:rsidRDefault="00FA6A0E" w:rsidP="00FA6A0E">
            <w:pPr>
              <w:jc w:val="center"/>
              <w:rPr>
                <w:bCs/>
                <w:color w:val="0000FF"/>
                <w:sz w:val="16"/>
                <w:szCs w:val="16"/>
              </w:rPr>
            </w:pPr>
            <w:r w:rsidRPr="00FA6A0E">
              <w:rPr>
                <w:bCs/>
                <w:color w:val="0000FF"/>
                <w:sz w:val="16"/>
                <w:szCs w:val="16"/>
              </w:rPr>
              <w:t>0,0</w:t>
            </w:r>
          </w:p>
        </w:tc>
        <w:tc>
          <w:tcPr>
            <w:tcW w:w="1701" w:type="dxa"/>
            <w:shd w:val="clear" w:color="auto" w:fill="auto"/>
          </w:tcPr>
          <w:p w:rsidR="00FA6A0E" w:rsidRPr="00FA6A0E" w:rsidRDefault="00FA6A0E" w:rsidP="00FA6A0E">
            <w:pPr>
              <w:jc w:val="center"/>
              <w:rPr>
                <w:color w:val="0000FF"/>
                <w:sz w:val="16"/>
                <w:szCs w:val="16"/>
              </w:rPr>
            </w:pPr>
            <w:r w:rsidRPr="00FA6A0E">
              <w:rPr>
                <w:color w:val="0000FF"/>
                <w:sz w:val="16"/>
                <w:szCs w:val="16"/>
              </w:rPr>
              <w:t>2680,0</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37"/>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73"/>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val="restart"/>
            <w:shd w:val="clear" w:color="auto" w:fill="auto"/>
            <w:vAlign w:val="center"/>
          </w:tcPr>
          <w:p w:rsidR="00FA6A0E" w:rsidRPr="00FA6A0E" w:rsidRDefault="00FA6A0E" w:rsidP="00FA6A0E">
            <w:pPr>
              <w:widowControl w:val="0"/>
              <w:autoSpaceDE w:val="0"/>
              <w:autoSpaceDN w:val="0"/>
              <w:adjustRightInd w:val="0"/>
              <w:jc w:val="both"/>
              <w:rPr>
                <w:sz w:val="16"/>
                <w:szCs w:val="16"/>
              </w:rPr>
            </w:pPr>
            <w:r w:rsidRPr="00FA6A0E">
              <w:rPr>
                <w:sz w:val="16"/>
                <w:szCs w:val="16"/>
              </w:rPr>
              <w:t>2.</w:t>
            </w:r>
            <w:r w:rsidRPr="00FA6A0E">
              <w:rPr>
                <w:sz w:val="16"/>
                <w:szCs w:val="16"/>
              </w:rPr>
              <w:lastRenderedPageBreak/>
              <w:t>7.</w:t>
            </w:r>
          </w:p>
        </w:tc>
        <w:tc>
          <w:tcPr>
            <w:tcW w:w="1276" w:type="dxa"/>
            <w:gridSpan w:val="2"/>
            <w:vMerge w:val="restart"/>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lastRenderedPageBreak/>
              <w:t xml:space="preserve">Обеспечение деятельности </w:t>
            </w:r>
            <w:r w:rsidRPr="00FA6A0E">
              <w:rPr>
                <w:sz w:val="16"/>
                <w:szCs w:val="16"/>
              </w:rPr>
              <w:lastRenderedPageBreak/>
              <w:t>централизованных бухгалтерий и хозяйственно-эксплуатационных групп (Иные бюджетные ассигнования)</w:t>
            </w:r>
          </w:p>
        </w:tc>
        <w:tc>
          <w:tcPr>
            <w:tcW w:w="1559" w:type="dxa"/>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lastRenderedPageBreak/>
              <w:t>2016-2027</w:t>
            </w:r>
          </w:p>
        </w:tc>
        <w:tc>
          <w:tcPr>
            <w:tcW w:w="1418" w:type="dxa"/>
            <w:shd w:val="clear" w:color="auto" w:fill="auto"/>
          </w:tcPr>
          <w:p w:rsidR="00FA6A0E" w:rsidRPr="00FA6A0E" w:rsidRDefault="00FA6A0E" w:rsidP="00FA6A0E">
            <w:pPr>
              <w:jc w:val="center"/>
              <w:rPr>
                <w:sz w:val="16"/>
                <w:szCs w:val="16"/>
              </w:rPr>
            </w:pPr>
            <w:r w:rsidRPr="00FA6A0E">
              <w:rPr>
                <w:b/>
                <w:sz w:val="16"/>
                <w:szCs w:val="16"/>
              </w:rPr>
              <w:t>70,7</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b/>
                <w:sz w:val="16"/>
                <w:szCs w:val="16"/>
              </w:rPr>
              <w:t>70,7</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val="restart"/>
            <w:shd w:val="clear" w:color="auto" w:fill="auto"/>
          </w:tcPr>
          <w:p w:rsidR="00FA6A0E" w:rsidRPr="00FA6A0E" w:rsidRDefault="00FA6A0E" w:rsidP="00FA6A0E">
            <w:pPr>
              <w:widowControl w:val="0"/>
              <w:autoSpaceDE w:val="0"/>
              <w:autoSpaceDN w:val="0"/>
              <w:adjustRightInd w:val="0"/>
              <w:jc w:val="center"/>
              <w:rPr>
                <w:b/>
                <w:sz w:val="16"/>
                <w:szCs w:val="16"/>
              </w:rPr>
            </w:pPr>
            <w:r w:rsidRPr="00FA6A0E">
              <w:rPr>
                <w:sz w:val="16"/>
                <w:szCs w:val="16"/>
              </w:rPr>
              <w:t>УСП</w:t>
            </w: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2018</w:t>
            </w:r>
          </w:p>
        </w:tc>
        <w:tc>
          <w:tcPr>
            <w:tcW w:w="1418" w:type="dxa"/>
            <w:shd w:val="clear" w:color="auto" w:fill="auto"/>
          </w:tcPr>
          <w:p w:rsidR="00FA6A0E" w:rsidRPr="00FA6A0E" w:rsidRDefault="00FA6A0E" w:rsidP="00FA6A0E">
            <w:pPr>
              <w:jc w:val="center"/>
              <w:rPr>
                <w:sz w:val="16"/>
                <w:szCs w:val="16"/>
              </w:rPr>
            </w:pPr>
            <w:r w:rsidRPr="00FA6A0E">
              <w:rPr>
                <w:sz w:val="16"/>
                <w:szCs w:val="16"/>
              </w:rPr>
              <w:t>10,4</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10,4</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940"/>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2019</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60,3</w:t>
            </w:r>
          </w:p>
        </w:tc>
        <w:tc>
          <w:tcPr>
            <w:tcW w:w="1417"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60,3</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val="restart"/>
            <w:shd w:val="clear" w:color="auto" w:fill="auto"/>
            <w:vAlign w:val="center"/>
          </w:tcPr>
          <w:p w:rsidR="00FA6A0E" w:rsidRPr="00FA6A0E" w:rsidRDefault="00FA6A0E" w:rsidP="00FA6A0E">
            <w:pPr>
              <w:widowControl w:val="0"/>
              <w:autoSpaceDE w:val="0"/>
              <w:autoSpaceDN w:val="0"/>
              <w:adjustRightInd w:val="0"/>
              <w:jc w:val="both"/>
              <w:rPr>
                <w:sz w:val="16"/>
                <w:szCs w:val="16"/>
              </w:rPr>
            </w:pPr>
            <w:r w:rsidRPr="00FA6A0E">
              <w:rPr>
                <w:sz w:val="16"/>
                <w:szCs w:val="16"/>
              </w:rPr>
              <w:lastRenderedPageBreak/>
              <w:t>2.8</w:t>
            </w:r>
          </w:p>
        </w:tc>
        <w:tc>
          <w:tcPr>
            <w:tcW w:w="1276" w:type="dxa"/>
            <w:gridSpan w:val="2"/>
            <w:vMerge w:val="restart"/>
            <w:shd w:val="clear" w:color="auto" w:fill="auto"/>
          </w:tcPr>
          <w:p w:rsidR="00FA6A0E" w:rsidRPr="00FA6A0E" w:rsidRDefault="00FA6A0E" w:rsidP="00FA6A0E">
            <w:pPr>
              <w:jc w:val="center"/>
              <w:rPr>
                <w:sz w:val="16"/>
                <w:szCs w:val="16"/>
              </w:rPr>
            </w:pPr>
            <w:r w:rsidRPr="00FA6A0E">
              <w:rPr>
                <w:sz w:val="16"/>
                <w:szCs w:val="16"/>
              </w:rPr>
              <w:t>Обеспечение деятельности централизованных бухгалтерий (Иные бюджетные ассигнования)</w:t>
            </w: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b/>
                <w:sz w:val="16"/>
                <w:szCs w:val="16"/>
              </w:rPr>
              <w:t>2016-2027</w:t>
            </w:r>
          </w:p>
        </w:tc>
        <w:tc>
          <w:tcPr>
            <w:tcW w:w="1418" w:type="dxa"/>
            <w:shd w:val="clear" w:color="auto" w:fill="auto"/>
          </w:tcPr>
          <w:p w:rsidR="00FA6A0E" w:rsidRPr="00FA6A0E" w:rsidRDefault="00FA6A0E" w:rsidP="00FA6A0E">
            <w:pPr>
              <w:jc w:val="center"/>
              <w:rPr>
                <w:b/>
                <w:sz w:val="16"/>
                <w:szCs w:val="16"/>
              </w:rPr>
            </w:pPr>
            <w:r w:rsidRPr="00FA6A0E">
              <w:rPr>
                <w:b/>
                <w:sz w:val="16"/>
                <w:szCs w:val="16"/>
              </w:rPr>
              <w:t>3,8</w:t>
            </w:r>
          </w:p>
        </w:tc>
        <w:tc>
          <w:tcPr>
            <w:tcW w:w="1417" w:type="dxa"/>
            <w:shd w:val="clear" w:color="auto" w:fill="auto"/>
          </w:tcPr>
          <w:p w:rsidR="00FA6A0E" w:rsidRPr="00FA6A0E" w:rsidRDefault="00FA6A0E" w:rsidP="00FA6A0E">
            <w:pPr>
              <w:jc w:val="center"/>
              <w:rPr>
                <w:b/>
                <w:sz w:val="16"/>
                <w:szCs w:val="16"/>
              </w:rPr>
            </w:pPr>
            <w:r w:rsidRPr="00FA6A0E">
              <w:rPr>
                <w:b/>
                <w:sz w:val="16"/>
                <w:szCs w:val="16"/>
              </w:rPr>
              <w:t>0,0</w:t>
            </w:r>
          </w:p>
        </w:tc>
        <w:tc>
          <w:tcPr>
            <w:tcW w:w="1701" w:type="dxa"/>
            <w:shd w:val="clear" w:color="auto" w:fill="auto"/>
          </w:tcPr>
          <w:p w:rsidR="00FA6A0E" w:rsidRPr="00FA6A0E" w:rsidRDefault="00FA6A0E" w:rsidP="00FA6A0E">
            <w:pPr>
              <w:jc w:val="center"/>
              <w:rPr>
                <w:b/>
                <w:sz w:val="16"/>
                <w:szCs w:val="16"/>
              </w:rPr>
            </w:pPr>
            <w:r w:rsidRPr="00FA6A0E">
              <w:rPr>
                <w:b/>
                <w:sz w:val="16"/>
                <w:szCs w:val="16"/>
              </w:rPr>
              <w:t>3,8</w:t>
            </w:r>
          </w:p>
        </w:tc>
        <w:tc>
          <w:tcPr>
            <w:tcW w:w="1418" w:type="dxa"/>
            <w:shd w:val="clear" w:color="auto" w:fill="auto"/>
          </w:tcPr>
          <w:p w:rsidR="00FA6A0E" w:rsidRPr="00FA6A0E" w:rsidRDefault="00FA6A0E" w:rsidP="00FA6A0E">
            <w:pPr>
              <w:jc w:val="center"/>
              <w:rPr>
                <w:b/>
                <w:sz w:val="16"/>
                <w:szCs w:val="16"/>
              </w:rPr>
            </w:pPr>
            <w:r w:rsidRPr="00FA6A0E">
              <w:rPr>
                <w:b/>
                <w:sz w:val="16"/>
                <w:szCs w:val="16"/>
              </w:rPr>
              <w:t>0,0</w:t>
            </w:r>
          </w:p>
        </w:tc>
        <w:tc>
          <w:tcPr>
            <w:tcW w:w="1134" w:type="dxa"/>
            <w:vMerge w:val="restart"/>
            <w:shd w:val="clear" w:color="auto" w:fill="auto"/>
          </w:tcPr>
          <w:p w:rsidR="00FA6A0E" w:rsidRPr="00FA6A0E" w:rsidRDefault="00FA6A0E" w:rsidP="00FA6A0E">
            <w:pPr>
              <w:widowControl w:val="0"/>
              <w:autoSpaceDE w:val="0"/>
              <w:autoSpaceDN w:val="0"/>
              <w:adjustRightInd w:val="0"/>
              <w:jc w:val="center"/>
              <w:rPr>
                <w:b/>
                <w:sz w:val="16"/>
                <w:szCs w:val="16"/>
              </w:rPr>
            </w:pPr>
            <w:r w:rsidRPr="00FA6A0E">
              <w:rPr>
                <w:sz w:val="16"/>
                <w:szCs w:val="16"/>
              </w:rPr>
              <w:t>УСП</w:t>
            </w:r>
          </w:p>
        </w:tc>
      </w:tr>
      <w:tr w:rsidR="00FA6A0E" w:rsidRPr="00FA6A0E" w:rsidTr="00CB72CF">
        <w:trPr>
          <w:trHeight w:val="263"/>
        </w:trPr>
        <w:tc>
          <w:tcPr>
            <w:tcW w:w="250" w:type="dxa"/>
            <w:vMerge/>
            <w:tcBorders>
              <w:bottom w:val="single" w:sz="4" w:space="0" w:color="auto"/>
            </w:tcBorders>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tcBorders>
              <w:bottom w:val="single" w:sz="4" w:space="0" w:color="auto"/>
            </w:tcBorders>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tcBorders>
              <w:bottom w:val="single" w:sz="4" w:space="0" w:color="auto"/>
            </w:tcBorders>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2020</w:t>
            </w:r>
          </w:p>
        </w:tc>
        <w:tc>
          <w:tcPr>
            <w:tcW w:w="1418" w:type="dxa"/>
            <w:tcBorders>
              <w:bottom w:val="single" w:sz="4" w:space="0" w:color="auto"/>
            </w:tcBorders>
            <w:shd w:val="clear" w:color="auto" w:fill="auto"/>
          </w:tcPr>
          <w:p w:rsidR="00FA6A0E" w:rsidRPr="00FA6A0E" w:rsidRDefault="00FA6A0E" w:rsidP="00FA6A0E">
            <w:pPr>
              <w:jc w:val="center"/>
              <w:rPr>
                <w:sz w:val="16"/>
                <w:szCs w:val="16"/>
              </w:rPr>
            </w:pPr>
            <w:r w:rsidRPr="00FA6A0E">
              <w:rPr>
                <w:sz w:val="16"/>
                <w:szCs w:val="16"/>
              </w:rPr>
              <w:t>3,8</w:t>
            </w:r>
          </w:p>
        </w:tc>
        <w:tc>
          <w:tcPr>
            <w:tcW w:w="1417" w:type="dxa"/>
            <w:tcBorders>
              <w:bottom w:val="single" w:sz="4" w:space="0" w:color="auto"/>
            </w:tcBorders>
            <w:shd w:val="clear" w:color="auto" w:fill="auto"/>
          </w:tcPr>
          <w:p w:rsidR="00FA6A0E" w:rsidRPr="00FA6A0E" w:rsidRDefault="00FA6A0E" w:rsidP="00FA6A0E">
            <w:pPr>
              <w:jc w:val="center"/>
              <w:rPr>
                <w:sz w:val="16"/>
                <w:szCs w:val="16"/>
              </w:rPr>
            </w:pPr>
            <w:r w:rsidRPr="00FA6A0E">
              <w:rPr>
                <w:sz w:val="16"/>
                <w:szCs w:val="16"/>
              </w:rPr>
              <w:t>0,0</w:t>
            </w:r>
          </w:p>
        </w:tc>
        <w:tc>
          <w:tcPr>
            <w:tcW w:w="1701" w:type="dxa"/>
            <w:tcBorders>
              <w:bottom w:val="single" w:sz="4" w:space="0" w:color="auto"/>
            </w:tcBorders>
            <w:shd w:val="clear" w:color="auto" w:fill="auto"/>
          </w:tcPr>
          <w:p w:rsidR="00FA6A0E" w:rsidRPr="00FA6A0E" w:rsidRDefault="00FA6A0E" w:rsidP="00FA6A0E">
            <w:pPr>
              <w:jc w:val="center"/>
              <w:rPr>
                <w:sz w:val="16"/>
                <w:szCs w:val="16"/>
              </w:rPr>
            </w:pPr>
            <w:r w:rsidRPr="00FA6A0E">
              <w:rPr>
                <w:sz w:val="16"/>
                <w:szCs w:val="16"/>
              </w:rPr>
              <w:t>3,8</w:t>
            </w:r>
          </w:p>
        </w:tc>
        <w:tc>
          <w:tcPr>
            <w:tcW w:w="1418" w:type="dxa"/>
            <w:tcBorders>
              <w:bottom w:val="single" w:sz="4" w:space="0" w:color="auto"/>
            </w:tcBorders>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tcBorders>
              <w:bottom w:val="single" w:sz="4" w:space="0" w:color="auto"/>
            </w:tcBorders>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523"/>
        </w:trPr>
        <w:tc>
          <w:tcPr>
            <w:tcW w:w="250" w:type="dxa"/>
            <w:vMerge w:val="restart"/>
            <w:shd w:val="clear" w:color="auto" w:fill="auto"/>
            <w:vAlign w:val="center"/>
          </w:tcPr>
          <w:p w:rsidR="00FA6A0E" w:rsidRPr="00FA6A0E" w:rsidRDefault="00FA6A0E" w:rsidP="00FA6A0E">
            <w:pPr>
              <w:widowControl w:val="0"/>
              <w:autoSpaceDE w:val="0"/>
              <w:autoSpaceDN w:val="0"/>
              <w:adjustRightInd w:val="0"/>
              <w:jc w:val="both"/>
              <w:rPr>
                <w:sz w:val="16"/>
                <w:szCs w:val="16"/>
              </w:rPr>
            </w:pPr>
            <w:r w:rsidRPr="00FA6A0E">
              <w:rPr>
                <w:sz w:val="16"/>
                <w:szCs w:val="16"/>
              </w:rPr>
              <w:t>2.4.</w:t>
            </w:r>
          </w:p>
        </w:tc>
        <w:tc>
          <w:tcPr>
            <w:tcW w:w="1276" w:type="dxa"/>
            <w:gridSpan w:val="2"/>
            <w:vMerge w:val="restart"/>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2016-2027</w:t>
            </w:r>
          </w:p>
        </w:tc>
        <w:tc>
          <w:tcPr>
            <w:tcW w:w="1418" w:type="dxa"/>
            <w:shd w:val="clear" w:color="auto" w:fill="auto"/>
            <w:vAlign w:val="center"/>
          </w:tcPr>
          <w:p w:rsidR="00FA6A0E" w:rsidRPr="00FA6A0E" w:rsidRDefault="00FA6A0E" w:rsidP="00FA6A0E">
            <w:pPr>
              <w:jc w:val="center"/>
              <w:rPr>
                <w:b/>
                <w:color w:val="0000FF"/>
                <w:sz w:val="16"/>
                <w:szCs w:val="16"/>
              </w:rPr>
            </w:pPr>
            <w:r w:rsidRPr="00FA6A0E">
              <w:rPr>
                <w:b/>
                <w:color w:val="0000FF"/>
                <w:sz w:val="16"/>
                <w:szCs w:val="16"/>
              </w:rPr>
              <w:t>11 101,6</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0,0</w:t>
            </w:r>
          </w:p>
        </w:tc>
        <w:tc>
          <w:tcPr>
            <w:tcW w:w="1701" w:type="dxa"/>
            <w:shd w:val="clear" w:color="auto" w:fill="auto"/>
            <w:vAlign w:val="center"/>
          </w:tcPr>
          <w:p w:rsidR="00FA6A0E" w:rsidRPr="00FA6A0E" w:rsidRDefault="00FA6A0E" w:rsidP="00FA6A0E">
            <w:pPr>
              <w:jc w:val="center"/>
              <w:rPr>
                <w:b/>
                <w:color w:val="0000FF"/>
                <w:sz w:val="16"/>
                <w:szCs w:val="16"/>
              </w:rPr>
            </w:pPr>
            <w:r w:rsidRPr="00FA6A0E">
              <w:rPr>
                <w:b/>
                <w:color w:val="0000FF"/>
                <w:sz w:val="16"/>
                <w:szCs w:val="16"/>
              </w:rPr>
              <w:t>11 101,6</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0,0</w:t>
            </w:r>
          </w:p>
        </w:tc>
        <w:tc>
          <w:tcPr>
            <w:tcW w:w="1134" w:type="dxa"/>
            <w:vMerge w:val="restart"/>
            <w:shd w:val="clear" w:color="auto" w:fill="auto"/>
          </w:tcPr>
          <w:p w:rsidR="00FA6A0E" w:rsidRPr="00FA6A0E" w:rsidRDefault="00FA6A0E" w:rsidP="00FA6A0E">
            <w:pPr>
              <w:widowControl w:val="0"/>
              <w:autoSpaceDE w:val="0"/>
              <w:autoSpaceDN w:val="0"/>
              <w:adjustRightInd w:val="0"/>
              <w:jc w:val="center"/>
              <w:rPr>
                <w:b/>
                <w:sz w:val="16"/>
                <w:szCs w:val="16"/>
              </w:rPr>
            </w:pPr>
            <w:r w:rsidRPr="00FA6A0E">
              <w:rPr>
                <w:sz w:val="16"/>
                <w:szCs w:val="16"/>
              </w:rPr>
              <w:t>УСП</w:t>
            </w:r>
          </w:p>
        </w:tc>
      </w:tr>
      <w:tr w:rsidR="00FA6A0E" w:rsidRPr="00FA6A0E" w:rsidTr="00CB72CF">
        <w:trPr>
          <w:trHeight w:val="3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2017</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7"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2018</w:t>
            </w:r>
          </w:p>
        </w:tc>
        <w:tc>
          <w:tcPr>
            <w:tcW w:w="1418" w:type="dxa"/>
            <w:shd w:val="clear" w:color="auto" w:fill="auto"/>
          </w:tcPr>
          <w:p w:rsidR="00FA6A0E" w:rsidRPr="00FA6A0E" w:rsidRDefault="00FA6A0E" w:rsidP="00FA6A0E">
            <w:pPr>
              <w:jc w:val="center"/>
              <w:rPr>
                <w:sz w:val="16"/>
                <w:szCs w:val="16"/>
              </w:rPr>
            </w:pPr>
            <w:r w:rsidRPr="00FA6A0E">
              <w:rPr>
                <w:sz w:val="16"/>
                <w:szCs w:val="16"/>
              </w:rPr>
              <w:t>1 386,9</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1 386,9</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2019</w:t>
            </w:r>
          </w:p>
        </w:tc>
        <w:tc>
          <w:tcPr>
            <w:tcW w:w="1418" w:type="dxa"/>
            <w:shd w:val="clear" w:color="auto" w:fill="auto"/>
          </w:tcPr>
          <w:p w:rsidR="00FA6A0E" w:rsidRPr="00FA6A0E" w:rsidRDefault="00FA6A0E" w:rsidP="00FA6A0E">
            <w:pPr>
              <w:jc w:val="center"/>
              <w:rPr>
                <w:sz w:val="16"/>
                <w:szCs w:val="16"/>
              </w:rPr>
            </w:pPr>
            <w:r w:rsidRPr="00FA6A0E">
              <w:rPr>
                <w:sz w:val="16"/>
                <w:szCs w:val="16"/>
              </w:rPr>
              <w:t>2 166,1</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2 166,1</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59"/>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2020</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542,9</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542,9</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78"/>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2021</w:t>
            </w:r>
          </w:p>
        </w:tc>
        <w:tc>
          <w:tcPr>
            <w:tcW w:w="1418" w:type="dxa"/>
            <w:shd w:val="clear" w:color="auto" w:fill="auto"/>
          </w:tcPr>
          <w:p w:rsidR="00FA6A0E" w:rsidRPr="00FA6A0E" w:rsidRDefault="00FA6A0E" w:rsidP="00FA6A0E">
            <w:pPr>
              <w:jc w:val="center"/>
              <w:rPr>
                <w:sz w:val="16"/>
                <w:szCs w:val="16"/>
              </w:rPr>
            </w:pPr>
            <w:r w:rsidRPr="00FA6A0E">
              <w:rPr>
                <w:sz w:val="16"/>
                <w:szCs w:val="16"/>
              </w:rPr>
              <w:t>2 421,8</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2 421,8</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31"/>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1 086,2</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1 086,2</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00"/>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1 192,1</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1 192,1</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91"/>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FF0000"/>
                <w:sz w:val="16"/>
                <w:szCs w:val="16"/>
              </w:rPr>
            </w:pPr>
            <w:r w:rsidRPr="00FA6A0E">
              <w:rPr>
                <w:color w:val="FF0000"/>
                <w:sz w:val="16"/>
                <w:szCs w:val="16"/>
              </w:rPr>
              <w:t>2024</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957,6</w:t>
            </w:r>
          </w:p>
        </w:tc>
        <w:tc>
          <w:tcPr>
            <w:tcW w:w="1417" w:type="dxa"/>
            <w:shd w:val="clear" w:color="auto" w:fill="auto"/>
          </w:tcPr>
          <w:p w:rsidR="00FA6A0E" w:rsidRPr="00FA6A0E" w:rsidRDefault="00FA6A0E" w:rsidP="00FA6A0E">
            <w:pPr>
              <w:jc w:val="center"/>
              <w:rPr>
                <w:bCs/>
                <w:color w:val="FF0000"/>
                <w:sz w:val="16"/>
                <w:szCs w:val="16"/>
              </w:rPr>
            </w:pPr>
            <w:r w:rsidRPr="00FA6A0E">
              <w:rPr>
                <w:bCs/>
                <w:color w:val="FF0000"/>
                <w:sz w:val="16"/>
                <w:szCs w:val="16"/>
              </w:rPr>
              <w:t>0,0</w:t>
            </w:r>
          </w:p>
        </w:tc>
        <w:tc>
          <w:tcPr>
            <w:tcW w:w="1701" w:type="dxa"/>
            <w:shd w:val="clear" w:color="auto" w:fill="auto"/>
          </w:tcPr>
          <w:p w:rsidR="00FA6A0E" w:rsidRPr="00FA6A0E" w:rsidRDefault="00FA6A0E" w:rsidP="00FA6A0E">
            <w:pPr>
              <w:jc w:val="center"/>
              <w:rPr>
                <w:color w:val="FF0000"/>
                <w:sz w:val="16"/>
                <w:szCs w:val="16"/>
              </w:rPr>
            </w:pPr>
            <w:r w:rsidRPr="00FA6A0E">
              <w:rPr>
                <w:color w:val="FF0000"/>
                <w:sz w:val="16"/>
                <w:szCs w:val="16"/>
              </w:rPr>
              <w:t>957,6</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97"/>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0000FF"/>
                <w:sz w:val="16"/>
                <w:szCs w:val="16"/>
              </w:rPr>
            </w:pPr>
            <w:r w:rsidRPr="00FA6A0E">
              <w:rPr>
                <w:color w:val="0000FF"/>
                <w:sz w:val="16"/>
                <w:szCs w:val="16"/>
              </w:rPr>
              <w:t>2025</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1 348,0</w:t>
            </w:r>
          </w:p>
        </w:tc>
        <w:tc>
          <w:tcPr>
            <w:tcW w:w="1417" w:type="dxa"/>
            <w:shd w:val="clear" w:color="auto" w:fill="auto"/>
          </w:tcPr>
          <w:p w:rsidR="00FA6A0E" w:rsidRPr="00FA6A0E" w:rsidRDefault="00FA6A0E" w:rsidP="00FA6A0E">
            <w:pPr>
              <w:jc w:val="center"/>
              <w:rPr>
                <w:bCs/>
                <w:color w:val="0000FF"/>
                <w:sz w:val="16"/>
                <w:szCs w:val="16"/>
              </w:rPr>
            </w:pPr>
            <w:r w:rsidRPr="00FA6A0E">
              <w:rPr>
                <w:bCs/>
                <w:color w:val="0000FF"/>
                <w:sz w:val="16"/>
                <w:szCs w:val="16"/>
              </w:rPr>
              <w:t>0,0</w:t>
            </w:r>
          </w:p>
        </w:tc>
        <w:tc>
          <w:tcPr>
            <w:tcW w:w="1701" w:type="dxa"/>
            <w:shd w:val="clear" w:color="auto" w:fill="auto"/>
          </w:tcPr>
          <w:p w:rsidR="00FA6A0E" w:rsidRPr="00FA6A0E" w:rsidRDefault="00FA6A0E" w:rsidP="00FA6A0E">
            <w:pPr>
              <w:jc w:val="center"/>
              <w:rPr>
                <w:color w:val="0000FF"/>
                <w:sz w:val="16"/>
                <w:szCs w:val="16"/>
              </w:rPr>
            </w:pPr>
            <w:r w:rsidRPr="00FA6A0E">
              <w:rPr>
                <w:color w:val="0000FF"/>
                <w:sz w:val="16"/>
                <w:szCs w:val="16"/>
              </w:rPr>
              <w:t>1 348,0</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60"/>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413"/>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843"/>
        </w:trPr>
        <w:tc>
          <w:tcPr>
            <w:tcW w:w="250" w:type="dxa"/>
            <w:vMerge w:val="restart"/>
            <w:shd w:val="clear" w:color="auto" w:fill="auto"/>
            <w:vAlign w:val="center"/>
          </w:tcPr>
          <w:p w:rsidR="00FA6A0E" w:rsidRPr="00FA6A0E" w:rsidRDefault="00FA6A0E" w:rsidP="00FA6A0E">
            <w:pPr>
              <w:widowControl w:val="0"/>
              <w:autoSpaceDE w:val="0"/>
              <w:autoSpaceDN w:val="0"/>
              <w:adjustRightInd w:val="0"/>
              <w:jc w:val="both"/>
              <w:rPr>
                <w:sz w:val="16"/>
                <w:szCs w:val="16"/>
              </w:rPr>
            </w:pPr>
            <w:r w:rsidRPr="00FA6A0E">
              <w:rPr>
                <w:sz w:val="16"/>
                <w:szCs w:val="16"/>
              </w:rPr>
              <w:t>2.5.</w:t>
            </w:r>
          </w:p>
        </w:tc>
        <w:tc>
          <w:tcPr>
            <w:tcW w:w="1276" w:type="dxa"/>
            <w:gridSpan w:val="2"/>
            <w:vMerge w:val="restart"/>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Компенсация расходов, связанных с переездом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shd w:val="clear" w:color="auto" w:fill="auto"/>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2016-2027</w:t>
            </w:r>
          </w:p>
        </w:tc>
        <w:tc>
          <w:tcPr>
            <w:tcW w:w="1418" w:type="dxa"/>
            <w:shd w:val="clear" w:color="auto" w:fill="auto"/>
          </w:tcPr>
          <w:p w:rsidR="00FA6A0E" w:rsidRPr="00FA6A0E" w:rsidRDefault="00FA6A0E" w:rsidP="00FA6A0E">
            <w:pPr>
              <w:jc w:val="center"/>
              <w:rPr>
                <w:b/>
                <w:sz w:val="16"/>
                <w:szCs w:val="16"/>
              </w:rPr>
            </w:pPr>
            <w:r w:rsidRPr="00FA6A0E">
              <w:rPr>
                <w:b/>
                <w:sz w:val="16"/>
                <w:szCs w:val="16"/>
              </w:rPr>
              <w:t>529,1</w:t>
            </w:r>
          </w:p>
        </w:tc>
        <w:tc>
          <w:tcPr>
            <w:tcW w:w="1417" w:type="dxa"/>
            <w:shd w:val="clear" w:color="auto" w:fill="auto"/>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0,0</w:t>
            </w:r>
          </w:p>
        </w:tc>
        <w:tc>
          <w:tcPr>
            <w:tcW w:w="1701" w:type="dxa"/>
            <w:shd w:val="clear" w:color="auto" w:fill="auto"/>
          </w:tcPr>
          <w:p w:rsidR="00FA6A0E" w:rsidRPr="00FA6A0E" w:rsidRDefault="00FA6A0E" w:rsidP="00FA6A0E">
            <w:pPr>
              <w:jc w:val="center"/>
              <w:rPr>
                <w:b/>
                <w:sz w:val="16"/>
                <w:szCs w:val="16"/>
              </w:rPr>
            </w:pPr>
            <w:r w:rsidRPr="00FA6A0E">
              <w:rPr>
                <w:b/>
                <w:sz w:val="16"/>
                <w:szCs w:val="16"/>
              </w:rPr>
              <w:t>529,1</w:t>
            </w:r>
          </w:p>
        </w:tc>
        <w:tc>
          <w:tcPr>
            <w:tcW w:w="1418" w:type="dxa"/>
            <w:shd w:val="clear" w:color="auto" w:fill="auto"/>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0,0</w:t>
            </w:r>
          </w:p>
        </w:tc>
        <w:tc>
          <w:tcPr>
            <w:tcW w:w="1134" w:type="dxa"/>
            <w:vMerge w:val="restart"/>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УСП</w:t>
            </w:r>
          </w:p>
        </w:tc>
      </w:tr>
      <w:tr w:rsidR="00FA6A0E" w:rsidRPr="00FA6A0E" w:rsidTr="00CB72CF">
        <w:trPr>
          <w:trHeight w:val="720"/>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2019</w:t>
            </w:r>
          </w:p>
        </w:tc>
        <w:tc>
          <w:tcPr>
            <w:tcW w:w="1418" w:type="dxa"/>
            <w:shd w:val="clear" w:color="auto" w:fill="auto"/>
          </w:tcPr>
          <w:p w:rsidR="00FA6A0E" w:rsidRPr="00FA6A0E" w:rsidRDefault="00FA6A0E" w:rsidP="00FA6A0E">
            <w:pPr>
              <w:jc w:val="center"/>
              <w:rPr>
                <w:sz w:val="16"/>
                <w:szCs w:val="16"/>
              </w:rPr>
            </w:pPr>
            <w:r w:rsidRPr="00FA6A0E">
              <w:rPr>
                <w:sz w:val="16"/>
                <w:szCs w:val="16"/>
              </w:rPr>
              <w:t>150,9</w:t>
            </w:r>
          </w:p>
        </w:tc>
        <w:tc>
          <w:tcPr>
            <w:tcW w:w="1417"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150,9</w:t>
            </w:r>
          </w:p>
        </w:tc>
        <w:tc>
          <w:tcPr>
            <w:tcW w:w="1418"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sz w:val="16"/>
                <w:szCs w:val="16"/>
              </w:rPr>
            </w:pPr>
          </w:p>
        </w:tc>
      </w:tr>
      <w:tr w:rsidR="00FA6A0E" w:rsidRPr="00FA6A0E" w:rsidTr="00CB72CF">
        <w:trPr>
          <w:trHeight w:val="1836"/>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2020</w:t>
            </w:r>
          </w:p>
          <w:p w:rsidR="00FA6A0E" w:rsidRPr="00FA6A0E" w:rsidRDefault="00FA6A0E" w:rsidP="00FA6A0E">
            <w:pPr>
              <w:widowControl w:val="0"/>
              <w:autoSpaceDE w:val="0"/>
              <w:autoSpaceDN w:val="0"/>
              <w:adjustRightInd w:val="0"/>
              <w:jc w:val="center"/>
              <w:rPr>
                <w:sz w:val="16"/>
                <w:szCs w:val="16"/>
              </w:rPr>
            </w:pPr>
          </w:p>
        </w:tc>
        <w:tc>
          <w:tcPr>
            <w:tcW w:w="1418" w:type="dxa"/>
            <w:shd w:val="clear" w:color="auto" w:fill="auto"/>
          </w:tcPr>
          <w:p w:rsidR="00FA6A0E" w:rsidRPr="00FA6A0E" w:rsidRDefault="00FA6A0E" w:rsidP="00FA6A0E">
            <w:pPr>
              <w:jc w:val="center"/>
              <w:rPr>
                <w:sz w:val="16"/>
                <w:szCs w:val="16"/>
              </w:rPr>
            </w:pPr>
            <w:r w:rsidRPr="00FA6A0E">
              <w:rPr>
                <w:sz w:val="16"/>
                <w:szCs w:val="16"/>
              </w:rPr>
              <w:t>378,2</w:t>
            </w:r>
          </w:p>
          <w:p w:rsidR="00FA6A0E" w:rsidRPr="00FA6A0E" w:rsidRDefault="00FA6A0E" w:rsidP="00FA6A0E">
            <w:pPr>
              <w:jc w:val="center"/>
              <w:rPr>
                <w:sz w:val="16"/>
                <w:szCs w:val="16"/>
              </w:rPr>
            </w:pPr>
          </w:p>
        </w:tc>
        <w:tc>
          <w:tcPr>
            <w:tcW w:w="1417"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p w:rsidR="00FA6A0E" w:rsidRPr="00FA6A0E" w:rsidRDefault="00FA6A0E" w:rsidP="00FA6A0E">
            <w:pPr>
              <w:widowControl w:val="0"/>
              <w:autoSpaceDE w:val="0"/>
              <w:autoSpaceDN w:val="0"/>
              <w:adjustRightInd w:val="0"/>
              <w:jc w:val="center"/>
              <w:rPr>
                <w:sz w:val="16"/>
                <w:szCs w:val="16"/>
              </w:rPr>
            </w:pPr>
          </w:p>
        </w:tc>
        <w:tc>
          <w:tcPr>
            <w:tcW w:w="1701" w:type="dxa"/>
            <w:shd w:val="clear" w:color="auto" w:fill="auto"/>
          </w:tcPr>
          <w:p w:rsidR="00FA6A0E" w:rsidRPr="00FA6A0E" w:rsidRDefault="00FA6A0E" w:rsidP="00FA6A0E">
            <w:pPr>
              <w:jc w:val="center"/>
              <w:rPr>
                <w:sz w:val="16"/>
                <w:szCs w:val="16"/>
              </w:rPr>
            </w:pPr>
            <w:r w:rsidRPr="00FA6A0E">
              <w:rPr>
                <w:sz w:val="16"/>
                <w:szCs w:val="16"/>
              </w:rPr>
              <w:t>378,2</w:t>
            </w:r>
          </w:p>
          <w:p w:rsidR="00FA6A0E" w:rsidRPr="00FA6A0E" w:rsidRDefault="00FA6A0E" w:rsidP="00FA6A0E">
            <w:pPr>
              <w:jc w:val="center"/>
              <w:rPr>
                <w:sz w:val="16"/>
                <w:szCs w:val="16"/>
              </w:rPr>
            </w:pPr>
          </w:p>
        </w:tc>
        <w:tc>
          <w:tcPr>
            <w:tcW w:w="1418" w:type="dxa"/>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p w:rsidR="00FA6A0E" w:rsidRPr="00FA6A0E" w:rsidRDefault="00FA6A0E" w:rsidP="00FA6A0E">
            <w:pPr>
              <w:widowControl w:val="0"/>
              <w:autoSpaceDE w:val="0"/>
              <w:autoSpaceDN w:val="0"/>
              <w:adjustRightInd w:val="0"/>
              <w:jc w:val="center"/>
              <w:rPr>
                <w:sz w:val="16"/>
                <w:szCs w:val="16"/>
              </w:rPr>
            </w:pPr>
          </w:p>
        </w:tc>
        <w:tc>
          <w:tcPr>
            <w:tcW w:w="1134" w:type="dxa"/>
            <w:vMerge/>
            <w:shd w:val="clear" w:color="auto" w:fill="auto"/>
          </w:tcPr>
          <w:p w:rsidR="00FA6A0E" w:rsidRPr="00FA6A0E" w:rsidRDefault="00FA6A0E" w:rsidP="00FA6A0E">
            <w:pPr>
              <w:widowControl w:val="0"/>
              <w:autoSpaceDE w:val="0"/>
              <w:autoSpaceDN w:val="0"/>
              <w:adjustRightInd w:val="0"/>
              <w:jc w:val="center"/>
              <w:rPr>
                <w:sz w:val="16"/>
                <w:szCs w:val="16"/>
              </w:rPr>
            </w:pPr>
          </w:p>
        </w:tc>
      </w:tr>
      <w:tr w:rsidR="00FA6A0E" w:rsidRPr="00FA6A0E" w:rsidTr="00CB72CF">
        <w:trPr>
          <w:trHeight w:val="38"/>
        </w:trPr>
        <w:tc>
          <w:tcPr>
            <w:tcW w:w="250" w:type="dxa"/>
            <w:vMerge w:val="restart"/>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val="restart"/>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b/>
                <w:sz w:val="16"/>
                <w:szCs w:val="16"/>
              </w:rPr>
              <w:t>Всего по Подпрограмме</w:t>
            </w:r>
          </w:p>
        </w:tc>
        <w:tc>
          <w:tcPr>
            <w:tcW w:w="1559"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2016-2027</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496 947,6</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5 858,7</w:t>
            </w:r>
          </w:p>
        </w:tc>
        <w:tc>
          <w:tcPr>
            <w:tcW w:w="1701"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491 088,9</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0,0</w:t>
            </w:r>
          </w:p>
        </w:tc>
        <w:tc>
          <w:tcPr>
            <w:tcW w:w="1134" w:type="dxa"/>
            <w:vMerge w:val="restart"/>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УСП</w:t>
            </w: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2016</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30 733,6</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30 733,6</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2017</w:t>
            </w:r>
          </w:p>
        </w:tc>
        <w:tc>
          <w:tcPr>
            <w:tcW w:w="1418" w:type="dxa"/>
            <w:shd w:val="clear" w:color="auto" w:fill="auto"/>
          </w:tcPr>
          <w:p w:rsidR="00FA6A0E" w:rsidRPr="00FA6A0E" w:rsidRDefault="00FA6A0E" w:rsidP="00FA6A0E">
            <w:pPr>
              <w:jc w:val="center"/>
              <w:rPr>
                <w:sz w:val="16"/>
                <w:szCs w:val="16"/>
              </w:rPr>
            </w:pPr>
            <w:r w:rsidRPr="00FA6A0E">
              <w:rPr>
                <w:sz w:val="16"/>
                <w:szCs w:val="16"/>
              </w:rPr>
              <w:t>31 097,0</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31 097,0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2018</w:t>
            </w:r>
          </w:p>
        </w:tc>
        <w:tc>
          <w:tcPr>
            <w:tcW w:w="1418" w:type="dxa"/>
            <w:shd w:val="clear" w:color="auto" w:fill="auto"/>
          </w:tcPr>
          <w:p w:rsidR="00FA6A0E" w:rsidRPr="00FA6A0E" w:rsidRDefault="00FA6A0E" w:rsidP="00FA6A0E">
            <w:pPr>
              <w:jc w:val="center"/>
              <w:rPr>
                <w:sz w:val="16"/>
                <w:szCs w:val="16"/>
              </w:rPr>
            </w:pPr>
            <w:r w:rsidRPr="00FA6A0E">
              <w:rPr>
                <w:sz w:val="16"/>
                <w:szCs w:val="16"/>
              </w:rPr>
              <w:t>33 175,7</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33 175,7</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2019</w:t>
            </w:r>
          </w:p>
        </w:tc>
        <w:tc>
          <w:tcPr>
            <w:tcW w:w="1418" w:type="dxa"/>
            <w:shd w:val="clear" w:color="auto" w:fill="auto"/>
          </w:tcPr>
          <w:p w:rsidR="00FA6A0E" w:rsidRPr="00FA6A0E" w:rsidRDefault="00FA6A0E" w:rsidP="00FA6A0E">
            <w:pPr>
              <w:jc w:val="center"/>
              <w:rPr>
                <w:sz w:val="16"/>
                <w:szCs w:val="16"/>
              </w:rPr>
            </w:pPr>
            <w:r w:rsidRPr="00FA6A0E">
              <w:rPr>
                <w:sz w:val="16"/>
                <w:szCs w:val="16"/>
              </w:rPr>
              <w:t>40 488,7</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40 488,7</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2020</w:t>
            </w:r>
          </w:p>
        </w:tc>
        <w:tc>
          <w:tcPr>
            <w:tcW w:w="1418" w:type="dxa"/>
            <w:shd w:val="clear" w:color="auto" w:fill="auto"/>
          </w:tcPr>
          <w:p w:rsidR="00FA6A0E" w:rsidRPr="00FA6A0E" w:rsidRDefault="00FA6A0E" w:rsidP="00FA6A0E">
            <w:pPr>
              <w:jc w:val="center"/>
              <w:rPr>
                <w:sz w:val="16"/>
                <w:szCs w:val="16"/>
              </w:rPr>
            </w:pPr>
            <w:r w:rsidRPr="00FA6A0E">
              <w:rPr>
                <w:sz w:val="16"/>
                <w:szCs w:val="16"/>
              </w:rPr>
              <w:t>52 016,8</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518,8</w:t>
            </w:r>
          </w:p>
        </w:tc>
        <w:tc>
          <w:tcPr>
            <w:tcW w:w="1701" w:type="dxa"/>
            <w:shd w:val="clear" w:color="auto" w:fill="auto"/>
          </w:tcPr>
          <w:p w:rsidR="00FA6A0E" w:rsidRPr="00FA6A0E" w:rsidRDefault="00FA6A0E" w:rsidP="00FA6A0E">
            <w:pPr>
              <w:jc w:val="center"/>
              <w:rPr>
                <w:sz w:val="16"/>
                <w:szCs w:val="16"/>
              </w:rPr>
            </w:pPr>
            <w:r w:rsidRPr="00FA6A0E">
              <w:rPr>
                <w:sz w:val="16"/>
                <w:szCs w:val="16"/>
              </w:rPr>
              <w:t>51 498,0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2021</w:t>
            </w:r>
          </w:p>
        </w:tc>
        <w:tc>
          <w:tcPr>
            <w:tcW w:w="1418" w:type="dxa"/>
            <w:shd w:val="clear" w:color="auto" w:fill="auto"/>
          </w:tcPr>
          <w:p w:rsidR="00FA6A0E" w:rsidRPr="00FA6A0E" w:rsidRDefault="00FA6A0E" w:rsidP="00FA6A0E">
            <w:pPr>
              <w:jc w:val="center"/>
              <w:rPr>
                <w:sz w:val="16"/>
                <w:szCs w:val="16"/>
              </w:rPr>
            </w:pPr>
            <w:r w:rsidRPr="00FA6A0E">
              <w:rPr>
                <w:sz w:val="16"/>
                <w:szCs w:val="16"/>
              </w:rPr>
              <w:t>57 903,3</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1 681,5</w:t>
            </w:r>
          </w:p>
        </w:tc>
        <w:tc>
          <w:tcPr>
            <w:tcW w:w="1701" w:type="dxa"/>
            <w:shd w:val="clear" w:color="auto" w:fill="auto"/>
          </w:tcPr>
          <w:p w:rsidR="00FA6A0E" w:rsidRPr="00FA6A0E" w:rsidRDefault="00FA6A0E" w:rsidP="00FA6A0E">
            <w:pPr>
              <w:jc w:val="center"/>
              <w:rPr>
                <w:sz w:val="16"/>
                <w:szCs w:val="16"/>
              </w:rPr>
            </w:pPr>
            <w:r w:rsidRPr="00FA6A0E">
              <w:rPr>
                <w:sz w:val="16"/>
                <w:szCs w:val="16"/>
              </w:rPr>
              <w:t>56 221,8</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58 311,2</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2 701,2</w:t>
            </w:r>
          </w:p>
        </w:tc>
        <w:tc>
          <w:tcPr>
            <w:tcW w:w="1701" w:type="dxa"/>
            <w:shd w:val="clear" w:color="auto" w:fill="auto"/>
          </w:tcPr>
          <w:p w:rsidR="00FA6A0E" w:rsidRPr="00FA6A0E" w:rsidRDefault="00FA6A0E" w:rsidP="00FA6A0E">
            <w:pPr>
              <w:jc w:val="center"/>
              <w:rPr>
                <w:sz w:val="16"/>
                <w:szCs w:val="16"/>
              </w:rPr>
            </w:pPr>
            <w:r w:rsidRPr="00FA6A0E">
              <w:rPr>
                <w:sz w:val="16"/>
                <w:szCs w:val="16"/>
              </w:rPr>
              <w:t>55 610,0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62 073,7</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364,5</w:t>
            </w:r>
          </w:p>
        </w:tc>
        <w:tc>
          <w:tcPr>
            <w:tcW w:w="1701" w:type="dxa"/>
            <w:shd w:val="clear" w:color="auto" w:fill="auto"/>
          </w:tcPr>
          <w:p w:rsidR="00FA6A0E" w:rsidRPr="00FA6A0E" w:rsidRDefault="00FA6A0E" w:rsidP="00FA6A0E">
            <w:pPr>
              <w:jc w:val="center"/>
              <w:rPr>
                <w:sz w:val="16"/>
                <w:szCs w:val="16"/>
              </w:rPr>
            </w:pPr>
            <w:r w:rsidRPr="00FA6A0E">
              <w:rPr>
                <w:sz w:val="16"/>
                <w:szCs w:val="16"/>
              </w:rPr>
              <w:t>61 709,2</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FF0000"/>
                <w:sz w:val="16"/>
                <w:szCs w:val="16"/>
              </w:rPr>
            </w:pPr>
            <w:r w:rsidRPr="00FA6A0E">
              <w:rPr>
                <w:color w:val="FF0000"/>
                <w:sz w:val="16"/>
                <w:szCs w:val="16"/>
              </w:rPr>
              <w:t>2024</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72 199,9</w:t>
            </w:r>
          </w:p>
        </w:tc>
        <w:tc>
          <w:tcPr>
            <w:tcW w:w="1417" w:type="dxa"/>
            <w:shd w:val="clear" w:color="auto" w:fill="auto"/>
          </w:tcPr>
          <w:p w:rsidR="00FA6A0E" w:rsidRPr="00FA6A0E" w:rsidRDefault="00FA6A0E" w:rsidP="00FA6A0E">
            <w:pPr>
              <w:jc w:val="center"/>
              <w:rPr>
                <w:bCs/>
                <w:color w:val="FF0000"/>
                <w:sz w:val="16"/>
                <w:szCs w:val="16"/>
              </w:rPr>
            </w:pPr>
            <w:r w:rsidRPr="00FA6A0E">
              <w:rPr>
                <w:bCs/>
                <w:color w:val="FF0000"/>
                <w:sz w:val="16"/>
                <w:szCs w:val="16"/>
              </w:rPr>
              <w:t>592,7</w:t>
            </w:r>
          </w:p>
        </w:tc>
        <w:tc>
          <w:tcPr>
            <w:tcW w:w="1701" w:type="dxa"/>
            <w:shd w:val="clear" w:color="auto" w:fill="auto"/>
          </w:tcPr>
          <w:p w:rsidR="00FA6A0E" w:rsidRPr="00FA6A0E" w:rsidRDefault="00FA6A0E" w:rsidP="00FA6A0E">
            <w:pPr>
              <w:jc w:val="center"/>
              <w:rPr>
                <w:color w:val="FF0000"/>
                <w:sz w:val="16"/>
                <w:szCs w:val="16"/>
              </w:rPr>
            </w:pPr>
            <w:r w:rsidRPr="00FA6A0E">
              <w:rPr>
                <w:color w:val="FF0000"/>
                <w:sz w:val="16"/>
                <w:szCs w:val="16"/>
              </w:rPr>
              <w:t>71 607,2</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0000FF"/>
                <w:sz w:val="16"/>
                <w:szCs w:val="16"/>
              </w:rPr>
            </w:pPr>
            <w:r w:rsidRPr="00FA6A0E">
              <w:rPr>
                <w:color w:val="0000FF"/>
                <w:sz w:val="16"/>
                <w:szCs w:val="16"/>
              </w:rPr>
              <w:t>2025</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69 150,3</w:t>
            </w:r>
          </w:p>
        </w:tc>
        <w:tc>
          <w:tcPr>
            <w:tcW w:w="1417" w:type="dxa"/>
            <w:shd w:val="clear" w:color="auto" w:fill="auto"/>
          </w:tcPr>
          <w:p w:rsidR="00FA6A0E" w:rsidRPr="00FA6A0E" w:rsidRDefault="00FA6A0E" w:rsidP="00FA6A0E">
            <w:pPr>
              <w:jc w:val="center"/>
              <w:rPr>
                <w:bCs/>
                <w:color w:val="0000FF"/>
                <w:sz w:val="16"/>
                <w:szCs w:val="16"/>
              </w:rPr>
            </w:pPr>
            <w:r w:rsidRPr="00FA6A0E">
              <w:rPr>
                <w:bCs/>
                <w:color w:val="0000FF"/>
                <w:sz w:val="16"/>
                <w:szCs w:val="16"/>
              </w:rPr>
              <w:t>0,0</w:t>
            </w:r>
          </w:p>
        </w:tc>
        <w:tc>
          <w:tcPr>
            <w:tcW w:w="1701" w:type="dxa"/>
            <w:shd w:val="clear" w:color="auto" w:fill="auto"/>
          </w:tcPr>
          <w:p w:rsidR="00FA6A0E" w:rsidRPr="00FA6A0E" w:rsidRDefault="00FA6A0E" w:rsidP="00FA6A0E">
            <w:pPr>
              <w:jc w:val="center"/>
              <w:rPr>
                <w:color w:val="0000FF"/>
                <w:sz w:val="16"/>
                <w:szCs w:val="16"/>
              </w:rPr>
            </w:pPr>
            <w:r w:rsidRPr="00FA6A0E">
              <w:rPr>
                <w:color w:val="0000FF"/>
                <w:sz w:val="16"/>
                <w:szCs w:val="16"/>
              </w:rPr>
              <w:t>69 150,3</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10173" w:type="dxa"/>
            <w:gridSpan w:val="9"/>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Подпрограмма 01.4 «Развитие индивидуального жилищного строительства»</w:t>
            </w:r>
          </w:p>
        </w:tc>
      </w:tr>
      <w:tr w:rsidR="00FA6A0E" w:rsidRPr="00FA6A0E" w:rsidTr="00CB72CF">
        <w:trPr>
          <w:trHeight w:val="35"/>
        </w:trPr>
        <w:tc>
          <w:tcPr>
            <w:tcW w:w="250" w:type="dxa"/>
            <w:vMerge w:val="restart"/>
            <w:shd w:val="clear" w:color="auto" w:fill="auto"/>
            <w:vAlign w:val="center"/>
          </w:tcPr>
          <w:p w:rsidR="00FA6A0E" w:rsidRPr="00FA6A0E" w:rsidRDefault="00FA6A0E" w:rsidP="00FA6A0E">
            <w:pPr>
              <w:widowControl w:val="0"/>
              <w:autoSpaceDE w:val="0"/>
              <w:autoSpaceDN w:val="0"/>
              <w:adjustRightInd w:val="0"/>
              <w:jc w:val="both"/>
              <w:rPr>
                <w:sz w:val="16"/>
                <w:szCs w:val="16"/>
              </w:rPr>
            </w:pPr>
            <w:r w:rsidRPr="00FA6A0E">
              <w:rPr>
                <w:sz w:val="16"/>
                <w:szCs w:val="16"/>
              </w:rPr>
              <w:t>1</w:t>
            </w:r>
          </w:p>
        </w:tc>
        <w:tc>
          <w:tcPr>
            <w:tcW w:w="1276" w:type="dxa"/>
            <w:gridSpan w:val="2"/>
            <w:vMerge w:val="restart"/>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01.4.01</w:t>
            </w:r>
          </w:p>
          <w:p w:rsidR="00FA6A0E" w:rsidRPr="00FA6A0E" w:rsidRDefault="00FA6A0E" w:rsidP="00FA6A0E">
            <w:pPr>
              <w:widowControl w:val="0"/>
              <w:autoSpaceDE w:val="0"/>
              <w:autoSpaceDN w:val="0"/>
              <w:adjustRightInd w:val="0"/>
              <w:jc w:val="center"/>
              <w:rPr>
                <w:b/>
                <w:sz w:val="16"/>
                <w:szCs w:val="16"/>
              </w:rPr>
            </w:pPr>
            <w:r w:rsidRPr="00FA6A0E">
              <w:rPr>
                <w:b/>
                <w:sz w:val="16"/>
                <w:szCs w:val="16"/>
              </w:rPr>
              <w:t xml:space="preserve">Основное мероприятие: </w:t>
            </w:r>
            <w:r w:rsidRPr="00FA6A0E">
              <w:rPr>
                <w:sz w:val="16"/>
                <w:szCs w:val="16"/>
              </w:rPr>
              <w:t>Субсидии на содействие развитию индивидуального жилищного строительства</w:t>
            </w: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b/>
                <w:sz w:val="16"/>
                <w:szCs w:val="16"/>
              </w:rPr>
              <w:t>2016-2027</w:t>
            </w:r>
          </w:p>
        </w:tc>
        <w:tc>
          <w:tcPr>
            <w:tcW w:w="1418" w:type="dxa"/>
            <w:shd w:val="clear" w:color="auto" w:fill="auto"/>
          </w:tcPr>
          <w:p w:rsidR="00FA6A0E" w:rsidRPr="00FA6A0E" w:rsidRDefault="00FA6A0E" w:rsidP="00FA6A0E">
            <w:pPr>
              <w:jc w:val="center"/>
              <w:rPr>
                <w:b/>
                <w:sz w:val="16"/>
                <w:szCs w:val="16"/>
              </w:rPr>
            </w:pPr>
            <w:r w:rsidRPr="00FA6A0E">
              <w:rPr>
                <w:b/>
                <w:sz w:val="16"/>
                <w:szCs w:val="16"/>
              </w:rPr>
              <w:t>1 270,9</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1 270,9</w:t>
            </w:r>
          </w:p>
        </w:tc>
        <w:tc>
          <w:tcPr>
            <w:tcW w:w="1701" w:type="dxa"/>
            <w:shd w:val="clear" w:color="auto" w:fill="auto"/>
          </w:tcPr>
          <w:p w:rsidR="00FA6A0E" w:rsidRPr="00FA6A0E" w:rsidRDefault="00FA6A0E" w:rsidP="00FA6A0E">
            <w:pPr>
              <w:jc w:val="center"/>
              <w:rPr>
                <w:b/>
                <w:sz w:val="16"/>
                <w:szCs w:val="16"/>
              </w:rPr>
            </w:pPr>
            <w:r w:rsidRPr="00FA6A0E">
              <w:rPr>
                <w:b/>
                <w:sz w:val="16"/>
                <w:szCs w:val="16"/>
              </w:rPr>
              <w:t>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0,0</w:t>
            </w:r>
          </w:p>
        </w:tc>
        <w:tc>
          <w:tcPr>
            <w:tcW w:w="1134" w:type="dxa"/>
            <w:vMerge w:val="restart"/>
            <w:shd w:val="clear" w:color="auto" w:fill="auto"/>
          </w:tcPr>
          <w:p w:rsidR="00FA6A0E" w:rsidRPr="00FA6A0E" w:rsidRDefault="00FA6A0E" w:rsidP="00FA6A0E">
            <w:pPr>
              <w:jc w:val="center"/>
              <w:rPr>
                <w:sz w:val="16"/>
                <w:szCs w:val="16"/>
              </w:rPr>
            </w:pPr>
            <w:proofErr w:type="spellStart"/>
            <w:r w:rsidRPr="00FA6A0E">
              <w:rPr>
                <w:sz w:val="16"/>
                <w:szCs w:val="16"/>
              </w:rPr>
              <w:t>УПиСХП</w:t>
            </w:r>
            <w:proofErr w:type="spellEnd"/>
          </w:p>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76"/>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2016</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76"/>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2017</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64"/>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2018</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1 270,9</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1 270,9</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2019</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2020</w:t>
            </w:r>
          </w:p>
        </w:tc>
        <w:tc>
          <w:tcPr>
            <w:tcW w:w="1418" w:type="dxa"/>
            <w:shd w:val="clear" w:color="auto" w:fill="auto"/>
            <w:vAlign w:val="center"/>
          </w:tcPr>
          <w:p w:rsidR="00FA6A0E" w:rsidRPr="00FA6A0E" w:rsidRDefault="00FA6A0E" w:rsidP="00FA6A0E">
            <w:pPr>
              <w:jc w:val="center"/>
              <w:rPr>
                <w:sz w:val="16"/>
                <w:szCs w:val="16"/>
                <w:lang w:val="en-US"/>
              </w:rPr>
            </w:pPr>
            <w:r w:rsidRPr="00FA6A0E">
              <w:rPr>
                <w:sz w:val="16"/>
                <w:szCs w:val="16"/>
                <w:lang w:val="en-US"/>
              </w:rPr>
              <w:t>0</w:t>
            </w:r>
            <w:r w:rsidRPr="00FA6A0E">
              <w:rPr>
                <w:sz w:val="16"/>
                <w:szCs w:val="16"/>
              </w:rPr>
              <w:t>,</w:t>
            </w:r>
            <w:r w:rsidRPr="00FA6A0E">
              <w:rPr>
                <w:sz w:val="16"/>
                <w:szCs w:val="16"/>
                <w:lang w:val="en-US"/>
              </w:rPr>
              <w:t>0</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lang w:val="en-US"/>
              </w:rPr>
            </w:pPr>
            <w:r w:rsidRPr="00FA6A0E">
              <w:rPr>
                <w:sz w:val="16"/>
                <w:szCs w:val="16"/>
                <w:lang w:val="en-US"/>
              </w:rPr>
              <w:t>0</w:t>
            </w:r>
            <w:r w:rsidRPr="00FA6A0E">
              <w:rPr>
                <w:sz w:val="16"/>
                <w:szCs w:val="16"/>
              </w:rPr>
              <w:t>,</w:t>
            </w:r>
            <w:r w:rsidRPr="00FA6A0E">
              <w:rPr>
                <w:sz w:val="16"/>
                <w:szCs w:val="16"/>
                <w:lang w:val="en-US"/>
              </w:rPr>
              <w:t>0</w:t>
            </w:r>
          </w:p>
        </w:tc>
        <w:tc>
          <w:tcPr>
            <w:tcW w:w="1701" w:type="dxa"/>
            <w:shd w:val="clear" w:color="auto" w:fill="auto"/>
            <w:vAlign w:val="center"/>
          </w:tcPr>
          <w:p w:rsidR="00FA6A0E" w:rsidRPr="00FA6A0E" w:rsidRDefault="00FA6A0E" w:rsidP="00FA6A0E">
            <w:pPr>
              <w:jc w:val="center"/>
              <w:rPr>
                <w:sz w:val="16"/>
                <w:szCs w:val="16"/>
                <w:lang w:val="en-US"/>
              </w:rPr>
            </w:pPr>
            <w:r w:rsidRPr="00FA6A0E">
              <w:rPr>
                <w:sz w:val="16"/>
                <w:szCs w:val="16"/>
                <w:lang w:val="en-US"/>
              </w:rPr>
              <w:t>0</w:t>
            </w:r>
            <w:r w:rsidRPr="00FA6A0E">
              <w:rPr>
                <w:sz w:val="16"/>
                <w:szCs w:val="16"/>
              </w:rPr>
              <w:t>,</w:t>
            </w:r>
            <w:r w:rsidRPr="00FA6A0E">
              <w:rPr>
                <w:sz w:val="16"/>
                <w:szCs w:val="16"/>
                <w:lang w:val="en-US"/>
              </w:rPr>
              <w:t>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lang w:val="en-US"/>
              </w:rPr>
            </w:pPr>
            <w:r w:rsidRPr="00FA6A0E">
              <w:rPr>
                <w:sz w:val="16"/>
                <w:szCs w:val="16"/>
                <w:lang w:val="en-US"/>
              </w:rPr>
              <w:t>0</w:t>
            </w:r>
            <w:r w:rsidRPr="00FA6A0E">
              <w:rPr>
                <w:sz w:val="16"/>
                <w:szCs w:val="16"/>
              </w:rPr>
              <w:t>,</w:t>
            </w:r>
            <w:r w:rsidRPr="00FA6A0E">
              <w:rPr>
                <w:sz w:val="16"/>
                <w:szCs w:val="16"/>
                <w:lang w:val="en-US"/>
              </w:rPr>
              <w:t>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2021</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2024</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2025</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val="restart"/>
            <w:shd w:val="clear" w:color="auto" w:fill="auto"/>
            <w:vAlign w:val="center"/>
          </w:tcPr>
          <w:p w:rsidR="00FA6A0E" w:rsidRPr="00FA6A0E" w:rsidRDefault="00FA6A0E" w:rsidP="00FA6A0E">
            <w:pPr>
              <w:widowControl w:val="0"/>
              <w:autoSpaceDE w:val="0"/>
              <w:autoSpaceDN w:val="0"/>
              <w:adjustRightInd w:val="0"/>
              <w:jc w:val="both"/>
              <w:rPr>
                <w:sz w:val="16"/>
                <w:szCs w:val="16"/>
              </w:rPr>
            </w:pPr>
            <w:r w:rsidRPr="00FA6A0E">
              <w:rPr>
                <w:sz w:val="16"/>
                <w:szCs w:val="16"/>
              </w:rPr>
              <w:t>1.1.</w:t>
            </w:r>
          </w:p>
        </w:tc>
        <w:tc>
          <w:tcPr>
            <w:tcW w:w="1276" w:type="dxa"/>
            <w:gridSpan w:val="2"/>
            <w:vMerge w:val="restart"/>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sz w:val="16"/>
                <w:szCs w:val="16"/>
              </w:rPr>
              <w:t>Субсидии на содействие развитию индивидуального жилищного строительства (Закупка товаров, работ и услуг для обеспечения государственных (муниципальных) нужд)</w:t>
            </w: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b/>
                <w:sz w:val="16"/>
                <w:szCs w:val="16"/>
              </w:rPr>
              <w:t>2016-2027</w:t>
            </w:r>
          </w:p>
        </w:tc>
        <w:tc>
          <w:tcPr>
            <w:tcW w:w="1418" w:type="dxa"/>
            <w:shd w:val="clear" w:color="auto" w:fill="auto"/>
          </w:tcPr>
          <w:p w:rsidR="00FA6A0E" w:rsidRPr="00FA6A0E" w:rsidRDefault="00FA6A0E" w:rsidP="00FA6A0E">
            <w:pPr>
              <w:jc w:val="center"/>
              <w:rPr>
                <w:b/>
                <w:sz w:val="16"/>
                <w:szCs w:val="16"/>
              </w:rPr>
            </w:pPr>
            <w:r w:rsidRPr="00FA6A0E">
              <w:rPr>
                <w:b/>
                <w:sz w:val="16"/>
                <w:szCs w:val="16"/>
              </w:rPr>
              <w:t>1 270,9</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1 270,9</w:t>
            </w:r>
          </w:p>
        </w:tc>
        <w:tc>
          <w:tcPr>
            <w:tcW w:w="1701" w:type="dxa"/>
            <w:shd w:val="clear" w:color="auto" w:fill="auto"/>
          </w:tcPr>
          <w:p w:rsidR="00FA6A0E" w:rsidRPr="00FA6A0E" w:rsidRDefault="00FA6A0E" w:rsidP="00FA6A0E">
            <w:pPr>
              <w:jc w:val="center"/>
              <w:rPr>
                <w:b/>
                <w:sz w:val="16"/>
                <w:szCs w:val="16"/>
              </w:rPr>
            </w:pPr>
            <w:r w:rsidRPr="00FA6A0E">
              <w:rPr>
                <w:b/>
                <w:sz w:val="16"/>
                <w:szCs w:val="16"/>
              </w:rPr>
              <w:t>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0,0</w:t>
            </w:r>
          </w:p>
        </w:tc>
        <w:tc>
          <w:tcPr>
            <w:tcW w:w="1134" w:type="dxa"/>
            <w:vMerge w:val="restart"/>
            <w:shd w:val="clear" w:color="auto" w:fill="auto"/>
          </w:tcPr>
          <w:p w:rsidR="00FA6A0E" w:rsidRPr="00FA6A0E" w:rsidRDefault="00FA6A0E" w:rsidP="00FA6A0E">
            <w:pPr>
              <w:jc w:val="center"/>
              <w:rPr>
                <w:sz w:val="16"/>
                <w:szCs w:val="16"/>
              </w:rPr>
            </w:pPr>
            <w:proofErr w:type="spellStart"/>
            <w:r w:rsidRPr="00FA6A0E">
              <w:rPr>
                <w:sz w:val="16"/>
                <w:szCs w:val="16"/>
              </w:rPr>
              <w:t>УПиСХП</w:t>
            </w:r>
            <w:proofErr w:type="spellEnd"/>
          </w:p>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2016</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7"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2017</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7"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27"/>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2018</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1 270,9</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1 270,9</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03"/>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lang w:val="en-US"/>
              </w:rPr>
            </w:pPr>
            <w:r w:rsidRPr="00FA6A0E">
              <w:rPr>
                <w:sz w:val="16"/>
                <w:szCs w:val="16"/>
                <w:lang w:val="en-US"/>
              </w:rPr>
              <w:t>2019</w:t>
            </w:r>
          </w:p>
        </w:tc>
        <w:tc>
          <w:tcPr>
            <w:tcW w:w="1418" w:type="dxa"/>
            <w:shd w:val="clear" w:color="auto" w:fill="auto"/>
            <w:vAlign w:val="center"/>
          </w:tcPr>
          <w:p w:rsidR="00FA6A0E" w:rsidRPr="00FA6A0E" w:rsidRDefault="00FA6A0E" w:rsidP="00FA6A0E">
            <w:pPr>
              <w:jc w:val="center"/>
              <w:rPr>
                <w:sz w:val="16"/>
                <w:szCs w:val="16"/>
                <w:lang w:val="en-US"/>
              </w:rPr>
            </w:pPr>
            <w:r w:rsidRPr="00FA6A0E">
              <w:rPr>
                <w:sz w:val="16"/>
                <w:szCs w:val="16"/>
                <w:lang w:val="en-US"/>
              </w:rPr>
              <w:t>0</w:t>
            </w:r>
            <w:r w:rsidRPr="00FA6A0E">
              <w:rPr>
                <w:sz w:val="16"/>
                <w:szCs w:val="16"/>
              </w:rPr>
              <w:t>,</w:t>
            </w:r>
            <w:r w:rsidRPr="00FA6A0E">
              <w:rPr>
                <w:sz w:val="16"/>
                <w:szCs w:val="16"/>
                <w:lang w:val="en-US"/>
              </w:rPr>
              <w:t>0</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lang w:val="en-US"/>
              </w:rPr>
            </w:pPr>
            <w:r w:rsidRPr="00FA6A0E">
              <w:rPr>
                <w:sz w:val="16"/>
                <w:szCs w:val="16"/>
                <w:lang w:val="en-US"/>
              </w:rPr>
              <w:t>0</w:t>
            </w:r>
            <w:r w:rsidRPr="00FA6A0E">
              <w:rPr>
                <w:sz w:val="16"/>
                <w:szCs w:val="16"/>
              </w:rPr>
              <w:t>,</w:t>
            </w:r>
            <w:r w:rsidRPr="00FA6A0E">
              <w:rPr>
                <w:sz w:val="16"/>
                <w:szCs w:val="16"/>
                <w:lang w:val="en-US"/>
              </w:rPr>
              <w:t>0</w:t>
            </w:r>
          </w:p>
        </w:tc>
        <w:tc>
          <w:tcPr>
            <w:tcW w:w="1701" w:type="dxa"/>
            <w:shd w:val="clear" w:color="auto" w:fill="auto"/>
            <w:vAlign w:val="center"/>
          </w:tcPr>
          <w:p w:rsidR="00FA6A0E" w:rsidRPr="00FA6A0E" w:rsidRDefault="00FA6A0E" w:rsidP="00FA6A0E">
            <w:pPr>
              <w:jc w:val="center"/>
              <w:rPr>
                <w:sz w:val="16"/>
                <w:szCs w:val="16"/>
                <w:lang w:val="en-US"/>
              </w:rPr>
            </w:pPr>
            <w:r w:rsidRPr="00FA6A0E">
              <w:rPr>
                <w:sz w:val="16"/>
                <w:szCs w:val="16"/>
                <w:lang w:val="en-US"/>
              </w:rPr>
              <w:t>0</w:t>
            </w:r>
            <w:r w:rsidRPr="00FA6A0E">
              <w:rPr>
                <w:sz w:val="16"/>
                <w:szCs w:val="16"/>
              </w:rPr>
              <w:t>,</w:t>
            </w:r>
            <w:r w:rsidRPr="00FA6A0E">
              <w:rPr>
                <w:sz w:val="16"/>
                <w:szCs w:val="16"/>
                <w:lang w:val="en-US"/>
              </w:rPr>
              <w:t>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lang w:val="en-US"/>
              </w:rPr>
            </w:pPr>
            <w:r w:rsidRPr="00FA6A0E">
              <w:rPr>
                <w:sz w:val="16"/>
                <w:szCs w:val="16"/>
                <w:lang w:val="en-US"/>
              </w:rPr>
              <w:t>0</w:t>
            </w:r>
            <w:r w:rsidRPr="00FA6A0E">
              <w:rPr>
                <w:sz w:val="16"/>
                <w:szCs w:val="16"/>
              </w:rPr>
              <w:t>,</w:t>
            </w:r>
            <w:r w:rsidRPr="00FA6A0E">
              <w:rPr>
                <w:sz w:val="16"/>
                <w:szCs w:val="16"/>
                <w:lang w:val="en-US"/>
              </w:rPr>
              <w:t>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89"/>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2020</w:t>
            </w:r>
          </w:p>
        </w:tc>
        <w:tc>
          <w:tcPr>
            <w:tcW w:w="1418" w:type="dxa"/>
            <w:shd w:val="clear" w:color="auto" w:fill="auto"/>
            <w:vAlign w:val="center"/>
          </w:tcPr>
          <w:p w:rsidR="00FA6A0E" w:rsidRPr="00FA6A0E" w:rsidRDefault="00FA6A0E" w:rsidP="00FA6A0E">
            <w:pPr>
              <w:jc w:val="center"/>
              <w:rPr>
                <w:sz w:val="16"/>
                <w:szCs w:val="16"/>
                <w:lang w:val="en-US"/>
              </w:rPr>
            </w:pPr>
            <w:r w:rsidRPr="00FA6A0E">
              <w:rPr>
                <w:sz w:val="16"/>
                <w:szCs w:val="16"/>
                <w:lang w:val="en-US"/>
              </w:rPr>
              <w:t>0</w:t>
            </w:r>
            <w:r w:rsidRPr="00FA6A0E">
              <w:rPr>
                <w:sz w:val="16"/>
                <w:szCs w:val="16"/>
              </w:rPr>
              <w:t>,</w:t>
            </w:r>
            <w:r w:rsidRPr="00FA6A0E">
              <w:rPr>
                <w:sz w:val="16"/>
                <w:szCs w:val="16"/>
                <w:lang w:val="en-US"/>
              </w:rPr>
              <w:t>0</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lang w:val="en-US"/>
              </w:rPr>
            </w:pPr>
            <w:r w:rsidRPr="00FA6A0E">
              <w:rPr>
                <w:sz w:val="16"/>
                <w:szCs w:val="16"/>
                <w:lang w:val="en-US"/>
              </w:rPr>
              <w:t>0</w:t>
            </w:r>
            <w:r w:rsidRPr="00FA6A0E">
              <w:rPr>
                <w:sz w:val="16"/>
                <w:szCs w:val="16"/>
              </w:rPr>
              <w:t>,</w:t>
            </w:r>
            <w:r w:rsidRPr="00FA6A0E">
              <w:rPr>
                <w:sz w:val="16"/>
                <w:szCs w:val="16"/>
                <w:lang w:val="en-US"/>
              </w:rPr>
              <w:t>0</w:t>
            </w:r>
          </w:p>
        </w:tc>
        <w:tc>
          <w:tcPr>
            <w:tcW w:w="1701" w:type="dxa"/>
            <w:shd w:val="clear" w:color="auto" w:fill="auto"/>
            <w:vAlign w:val="center"/>
          </w:tcPr>
          <w:p w:rsidR="00FA6A0E" w:rsidRPr="00FA6A0E" w:rsidRDefault="00FA6A0E" w:rsidP="00FA6A0E">
            <w:pPr>
              <w:jc w:val="center"/>
              <w:rPr>
                <w:sz w:val="16"/>
                <w:szCs w:val="16"/>
                <w:lang w:val="en-US"/>
              </w:rPr>
            </w:pPr>
            <w:r w:rsidRPr="00FA6A0E">
              <w:rPr>
                <w:sz w:val="16"/>
                <w:szCs w:val="16"/>
                <w:lang w:val="en-US"/>
              </w:rPr>
              <w:t>0</w:t>
            </w:r>
            <w:r w:rsidRPr="00FA6A0E">
              <w:rPr>
                <w:sz w:val="16"/>
                <w:szCs w:val="16"/>
              </w:rPr>
              <w:t>,</w:t>
            </w:r>
            <w:r w:rsidRPr="00FA6A0E">
              <w:rPr>
                <w:sz w:val="16"/>
                <w:szCs w:val="16"/>
                <w:lang w:val="en-US"/>
              </w:rPr>
              <w:t>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lang w:val="en-US"/>
              </w:rPr>
            </w:pPr>
            <w:r w:rsidRPr="00FA6A0E">
              <w:rPr>
                <w:sz w:val="16"/>
                <w:szCs w:val="16"/>
                <w:lang w:val="en-US"/>
              </w:rPr>
              <w:t>0</w:t>
            </w:r>
            <w:r w:rsidRPr="00FA6A0E">
              <w:rPr>
                <w:sz w:val="16"/>
                <w:szCs w:val="16"/>
              </w:rPr>
              <w:t>,</w:t>
            </w:r>
            <w:r w:rsidRPr="00FA6A0E">
              <w:rPr>
                <w:sz w:val="16"/>
                <w:szCs w:val="16"/>
                <w:lang w:val="en-US"/>
              </w:rPr>
              <w:t>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81"/>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2021</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81"/>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5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5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2024</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5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2025</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5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5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val="restart"/>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val="restart"/>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Всего по Подпрограмме</w:t>
            </w: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b/>
                <w:sz w:val="16"/>
                <w:szCs w:val="16"/>
              </w:rPr>
              <w:t>2016-2027</w:t>
            </w:r>
          </w:p>
        </w:tc>
        <w:tc>
          <w:tcPr>
            <w:tcW w:w="1418" w:type="dxa"/>
            <w:shd w:val="clear" w:color="auto" w:fill="auto"/>
          </w:tcPr>
          <w:p w:rsidR="00FA6A0E" w:rsidRPr="00FA6A0E" w:rsidRDefault="00FA6A0E" w:rsidP="00FA6A0E">
            <w:pPr>
              <w:jc w:val="center"/>
              <w:rPr>
                <w:b/>
                <w:sz w:val="16"/>
                <w:szCs w:val="16"/>
              </w:rPr>
            </w:pPr>
            <w:r w:rsidRPr="00FA6A0E">
              <w:rPr>
                <w:b/>
                <w:sz w:val="16"/>
                <w:szCs w:val="16"/>
              </w:rPr>
              <w:t>1 270,9</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1 270,9</w:t>
            </w:r>
          </w:p>
        </w:tc>
        <w:tc>
          <w:tcPr>
            <w:tcW w:w="1701" w:type="dxa"/>
            <w:shd w:val="clear" w:color="auto" w:fill="auto"/>
          </w:tcPr>
          <w:p w:rsidR="00FA6A0E" w:rsidRPr="00FA6A0E" w:rsidRDefault="00FA6A0E" w:rsidP="00FA6A0E">
            <w:pPr>
              <w:jc w:val="center"/>
              <w:rPr>
                <w:b/>
                <w:sz w:val="16"/>
                <w:szCs w:val="16"/>
              </w:rPr>
            </w:pPr>
            <w:r w:rsidRPr="00FA6A0E">
              <w:rPr>
                <w:b/>
                <w:sz w:val="16"/>
                <w:szCs w:val="16"/>
              </w:rPr>
              <w:t>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0,0</w:t>
            </w:r>
          </w:p>
        </w:tc>
        <w:tc>
          <w:tcPr>
            <w:tcW w:w="1134" w:type="dxa"/>
            <w:vMerge w:val="restart"/>
            <w:shd w:val="clear" w:color="auto" w:fill="auto"/>
          </w:tcPr>
          <w:p w:rsidR="00FA6A0E" w:rsidRPr="00FA6A0E" w:rsidRDefault="00FA6A0E" w:rsidP="00FA6A0E">
            <w:pPr>
              <w:jc w:val="center"/>
              <w:rPr>
                <w:sz w:val="16"/>
                <w:szCs w:val="16"/>
              </w:rPr>
            </w:pPr>
            <w:proofErr w:type="spellStart"/>
            <w:r w:rsidRPr="00FA6A0E">
              <w:rPr>
                <w:sz w:val="16"/>
                <w:szCs w:val="16"/>
              </w:rPr>
              <w:t>УПиСХП</w:t>
            </w:r>
            <w:proofErr w:type="spellEnd"/>
          </w:p>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14"/>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2016</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7"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39"/>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2017</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7"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01"/>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2018</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1 270,9</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1 270,9</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lang w:val="en-US"/>
              </w:rPr>
            </w:pPr>
            <w:r w:rsidRPr="00FA6A0E">
              <w:rPr>
                <w:sz w:val="16"/>
                <w:szCs w:val="16"/>
                <w:lang w:val="en-US"/>
              </w:rPr>
              <w:t>2019</w:t>
            </w:r>
          </w:p>
        </w:tc>
        <w:tc>
          <w:tcPr>
            <w:tcW w:w="1418" w:type="dxa"/>
            <w:shd w:val="clear" w:color="auto" w:fill="auto"/>
            <w:vAlign w:val="center"/>
          </w:tcPr>
          <w:p w:rsidR="00FA6A0E" w:rsidRPr="00FA6A0E" w:rsidRDefault="00FA6A0E" w:rsidP="00FA6A0E">
            <w:pPr>
              <w:jc w:val="center"/>
              <w:rPr>
                <w:sz w:val="16"/>
                <w:szCs w:val="16"/>
                <w:lang w:val="en-US"/>
              </w:rPr>
            </w:pPr>
            <w:r w:rsidRPr="00FA6A0E">
              <w:rPr>
                <w:sz w:val="16"/>
                <w:szCs w:val="16"/>
                <w:lang w:val="en-US"/>
              </w:rPr>
              <w:t>0</w:t>
            </w:r>
            <w:r w:rsidRPr="00FA6A0E">
              <w:rPr>
                <w:sz w:val="16"/>
                <w:szCs w:val="16"/>
              </w:rPr>
              <w:t>,</w:t>
            </w:r>
            <w:r w:rsidRPr="00FA6A0E">
              <w:rPr>
                <w:sz w:val="16"/>
                <w:szCs w:val="16"/>
                <w:lang w:val="en-US"/>
              </w:rPr>
              <w:t>0</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lang w:val="en-US"/>
              </w:rPr>
            </w:pPr>
            <w:r w:rsidRPr="00FA6A0E">
              <w:rPr>
                <w:sz w:val="16"/>
                <w:szCs w:val="16"/>
                <w:lang w:val="en-US"/>
              </w:rPr>
              <w:t>0</w:t>
            </w:r>
            <w:r w:rsidRPr="00FA6A0E">
              <w:rPr>
                <w:sz w:val="16"/>
                <w:szCs w:val="16"/>
              </w:rPr>
              <w:t>,</w:t>
            </w:r>
            <w:r w:rsidRPr="00FA6A0E">
              <w:rPr>
                <w:sz w:val="16"/>
                <w:szCs w:val="16"/>
                <w:lang w:val="en-US"/>
              </w:rPr>
              <w:t>0</w:t>
            </w:r>
          </w:p>
        </w:tc>
        <w:tc>
          <w:tcPr>
            <w:tcW w:w="1701" w:type="dxa"/>
            <w:shd w:val="clear" w:color="auto" w:fill="auto"/>
            <w:vAlign w:val="center"/>
          </w:tcPr>
          <w:p w:rsidR="00FA6A0E" w:rsidRPr="00FA6A0E" w:rsidRDefault="00FA6A0E" w:rsidP="00FA6A0E">
            <w:pPr>
              <w:jc w:val="center"/>
              <w:rPr>
                <w:sz w:val="16"/>
                <w:szCs w:val="16"/>
                <w:lang w:val="en-US"/>
              </w:rPr>
            </w:pPr>
            <w:r w:rsidRPr="00FA6A0E">
              <w:rPr>
                <w:sz w:val="16"/>
                <w:szCs w:val="16"/>
                <w:lang w:val="en-US"/>
              </w:rPr>
              <w:t>0</w:t>
            </w:r>
            <w:r w:rsidRPr="00FA6A0E">
              <w:rPr>
                <w:sz w:val="16"/>
                <w:szCs w:val="16"/>
              </w:rPr>
              <w:t>,</w:t>
            </w:r>
            <w:r w:rsidRPr="00FA6A0E">
              <w:rPr>
                <w:sz w:val="16"/>
                <w:szCs w:val="16"/>
                <w:lang w:val="en-US"/>
              </w:rPr>
              <w:t>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lang w:val="en-US"/>
              </w:rPr>
            </w:pPr>
            <w:r w:rsidRPr="00FA6A0E">
              <w:rPr>
                <w:sz w:val="16"/>
                <w:szCs w:val="16"/>
                <w:lang w:val="en-US"/>
              </w:rPr>
              <w:t>0</w:t>
            </w:r>
            <w:r w:rsidRPr="00FA6A0E">
              <w:rPr>
                <w:sz w:val="16"/>
                <w:szCs w:val="16"/>
              </w:rPr>
              <w:t>,</w:t>
            </w:r>
            <w:r w:rsidRPr="00FA6A0E">
              <w:rPr>
                <w:sz w:val="16"/>
                <w:szCs w:val="16"/>
                <w:lang w:val="en-US"/>
              </w:rPr>
              <w:t>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2020</w:t>
            </w:r>
          </w:p>
        </w:tc>
        <w:tc>
          <w:tcPr>
            <w:tcW w:w="1418" w:type="dxa"/>
            <w:shd w:val="clear" w:color="auto" w:fill="auto"/>
            <w:vAlign w:val="center"/>
          </w:tcPr>
          <w:p w:rsidR="00FA6A0E" w:rsidRPr="00FA6A0E" w:rsidRDefault="00FA6A0E" w:rsidP="00FA6A0E">
            <w:pPr>
              <w:jc w:val="center"/>
              <w:rPr>
                <w:sz w:val="16"/>
                <w:szCs w:val="16"/>
                <w:lang w:val="en-US"/>
              </w:rPr>
            </w:pPr>
            <w:r w:rsidRPr="00FA6A0E">
              <w:rPr>
                <w:sz w:val="16"/>
                <w:szCs w:val="16"/>
                <w:lang w:val="en-US"/>
              </w:rPr>
              <w:t>0</w:t>
            </w:r>
            <w:r w:rsidRPr="00FA6A0E">
              <w:rPr>
                <w:sz w:val="16"/>
                <w:szCs w:val="16"/>
              </w:rPr>
              <w:t>,</w:t>
            </w:r>
            <w:r w:rsidRPr="00FA6A0E">
              <w:rPr>
                <w:sz w:val="16"/>
                <w:szCs w:val="16"/>
                <w:lang w:val="en-US"/>
              </w:rPr>
              <w:t>0</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lang w:val="en-US"/>
              </w:rPr>
            </w:pPr>
            <w:r w:rsidRPr="00FA6A0E">
              <w:rPr>
                <w:sz w:val="16"/>
                <w:szCs w:val="16"/>
                <w:lang w:val="en-US"/>
              </w:rPr>
              <w:t>0</w:t>
            </w:r>
            <w:r w:rsidRPr="00FA6A0E">
              <w:rPr>
                <w:sz w:val="16"/>
                <w:szCs w:val="16"/>
              </w:rPr>
              <w:t>,</w:t>
            </w:r>
            <w:r w:rsidRPr="00FA6A0E">
              <w:rPr>
                <w:sz w:val="16"/>
                <w:szCs w:val="16"/>
                <w:lang w:val="en-US"/>
              </w:rPr>
              <w:t>0</w:t>
            </w:r>
          </w:p>
        </w:tc>
        <w:tc>
          <w:tcPr>
            <w:tcW w:w="1701" w:type="dxa"/>
            <w:shd w:val="clear" w:color="auto" w:fill="auto"/>
            <w:vAlign w:val="center"/>
          </w:tcPr>
          <w:p w:rsidR="00FA6A0E" w:rsidRPr="00FA6A0E" w:rsidRDefault="00FA6A0E" w:rsidP="00FA6A0E">
            <w:pPr>
              <w:jc w:val="center"/>
              <w:rPr>
                <w:sz w:val="16"/>
                <w:szCs w:val="16"/>
                <w:lang w:val="en-US"/>
              </w:rPr>
            </w:pPr>
            <w:r w:rsidRPr="00FA6A0E">
              <w:rPr>
                <w:sz w:val="16"/>
                <w:szCs w:val="16"/>
                <w:lang w:val="en-US"/>
              </w:rPr>
              <w:t>0</w:t>
            </w:r>
            <w:r w:rsidRPr="00FA6A0E">
              <w:rPr>
                <w:sz w:val="16"/>
                <w:szCs w:val="16"/>
              </w:rPr>
              <w:t>,</w:t>
            </w:r>
            <w:r w:rsidRPr="00FA6A0E">
              <w:rPr>
                <w:sz w:val="16"/>
                <w:szCs w:val="16"/>
                <w:lang w:val="en-US"/>
              </w:rPr>
              <w:t>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lang w:val="en-US"/>
              </w:rPr>
            </w:pPr>
            <w:r w:rsidRPr="00FA6A0E">
              <w:rPr>
                <w:sz w:val="16"/>
                <w:szCs w:val="16"/>
                <w:lang w:val="en-US"/>
              </w:rPr>
              <w:t>0</w:t>
            </w:r>
            <w:r w:rsidRPr="00FA6A0E">
              <w:rPr>
                <w:sz w:val="16"/>
                <w:szCs w:val="16"/>
              </w:rPr>
              <w:t>,</w:t>
            </w:r>
            <w:r w:rsidRPr="00FA6A0E">
              <w:rPr>
                <w:sz w:val="16"/>
                <w:szCs w:val="16"/>
                <w:lang w:val="en-US"/>
              </w:rPr>
              <w:t>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2021</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2024</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2025</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10173" w:type="dxa"/>
            <w:gridSpan w:val="9"/>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Подпрограмма 01.5 «Развитие малоэтажного жилищного строительства»</w:t>
            </w:r>
          </w:p>
        </w:tc>
      </w:tr>
      <w:tr w:rsidR="00FA6A0E" w:rsidRPr="00FA6A0E" w:rsidTr="00CB72CF">
        <w:trPr>
          <w:trHeight w:val="35"/>
        </w:trPr>
        <w:tc>
          <w:tcPr>
            <w:tcW w:w="250" w:type="dxa"/>
            <w:vMerge w:val="restart"/>
            <w:shd w:val="clear" w:color="auto" w:fill="auto"/>
            <w:vAlign w:val="center"/>
          </w:tcPr>
          <w:p w:rsidR="00FA6A0E" w:rsidRPr="00FA6A0E" w:rsidRDefault="00FA6A0E" w:rsidP="00FA6A0E">
            <w:pPr>
              <w:widowControl w:val="0"/>
              <w:autoSpaceDE w:val="0"/>
              <w:autoSpaceDN w:val="0"/>
              <w:adjustRightInd w:val="0"/>
              <w:jc w:val="both"/>
              <w:rPr>
                <w:sz w:val="16"/>
                <w:szCs w:val="16"/>
              </w:rPr>
            </w:pPr>
            <w:r w:rsidRPr="00FA6A0E">
              <w:rPr>
                <w:sz w:val="16"/>
                <w:szCs w:val="16"/>
              </w:rPr>
              <w:t>1</w:t>
            </w:r>
          </w:p>
        </w:tc>
        <w:tc>
          <w:tcPr>
            <w:tcW w:w="1276" w:type="dxa"/>
            <w:gridSpan w:val="2"/>
            <w:vMerge w:val="restart"/>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01.05.</w:t>
            </w:r>
            <w:r w:rsidRPr="00FA6A0E">
              <w:rPr>
                <w:b/>
                <w:sz w:val="16"/>
                <w:szCs w:val="16"/>
                <w:lang w:val="en-US"/>
              </w:rPr>
              <w:t>F</w:t>
            </w:r>
            <w:r w:rsidRPr="00FA6A0E">
              <w:rPr>
                <w:b/>
                <w:sz w:val="16"/>
                <w:szCs w:val="16"/>
              </w:rPr>
              <w:t>3</w:t>
            </w:r>
          </w:p>
          <w:p w:rsidR="00FA6A0E" w:rsidRPr="00FA6A0E" w:rsidRDefault="00FA6A0E" w:rsidP="00FA6A0E">
            <w:pPr>
              <w:widowControl w:val="0"/>
              <w:autoSpaceDE w:val="0"/>
              <w:autoSpaceDN w:val="0"/>
              <w:adjustRightInd w:val="0"/>
              <w:jc w:val="center"/>
              <w:rPr>
                <w:b/>
                <w:sz w:val="16"/>
                <w:szCs w:val="16"/>
              </w:rPr>
            </w:pPr>
            <w:r w:rsidRPr="00FA6A0E">
              <w:rPr>
                <w:b/>
                <w:sz w:val="16"/>
                <w:szCs w:val="16"/>
              </w:rPr>
              <w:t xml:space="preserve">Основное мероприятие: </w:t>
            </w:r>
            <w:r w:rsidRPr="00FA6A0E">
              <w:rPr>
                <w:sz w:val="16"/>
                <w:szCs w:val="16"/>
              </w:rPr>
              <w:t>Реализация национального проекта «Жилье и городская среда»</w:t>
            </w: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b/>
                <w:sz w:val="16"/>
                <w:szCs w:val="16"/>
              </w:rPr>
              <w:t>2016-2027</w:t>
            </w:r>
          </w:p>
        </w:tc>
        <w:tc>
          <w:tcPr>
            <w:tcW w:w="1418" w:type="dxa"/>
            <w:shd w:val="clear" w:color="auto" w:fill="auto"/>
            <w:vAlign w:val="center"/>
          </w:tcPr>
          <w:p w:rsidR="00FA6A0E" w:rsidRPr="00FA6A0E" w:rsidRDefault="00FA6A0E" w:rsidP="00FA6A0E">
            <w:pPr>
              <w:jc w:val="center"/>
              <w:rPr>
                <w:b/>
                <w:sz w:val="16"/>
                <w:szCs w:val="16"/>
              </w:rPr>
            </w:pPr>
            <w:r w:rsidRPr="00FA6A0E">
              <w:rPr>
                <w:b/>
                <w:sz w:val="16"/>
                <w:szCs w:val="16"/>
              </w:rPr>
              <w:t>940 644,5</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931 343,9</w:t>
            </w:r>
          </w:p>
        </w:tc>
        <w:tc>
          <w:tcPr>
            <w:tcW w:w="1701" w:type="dxa"/>
            <w:shd w:val="clear" w:color="auto" w:fill="auto"/>
            <w:vAlign w:val="center"/>
          </w:tcPr>
          <w:p w:rsidR="00FA6A0E" w:rsidRPr="00FA6A0E" w:rsidRDefault="00FA6A0E" w:rsidP="00FA6A0E">
            <w:pPr>
              <w:jc w:val="center"/>
              <w:rPr>
                <w:b/>
                <w:sz w:val="16"/>
                <w:szCs w:val="16"/>
              </w:rPr>
            </w:pPr>
            <w:r w:rsidRPr="00FA6A0E">
              <w:rPr>
                <w:b/>
                <w:sz w:val="16"/>
                <w:szCs w:val="16"/>
              </w:rPr>
              <w:t>9 300,6</w:t>
            </w:r>
          </w:p>
        </w:tc>
        <w:tc>
          <w:tcPr>
            <w:tcW w:w="1418" w:type="dxa"/>
            <w:shd w:val="clear" w:color="auto" w:fill="auto"/>
            <w:vAlign w:val="center"/>
          </w:tcPr>
          <w:p w:rsidR="00FA6A0E" w:rsidRPr="00FA6A0E" w:rsidRDefault="00FA6A0E" w:rsidP="00FA6A0E">
            <w:pPr>
              <w:jc w:val="center"/>
              <w:rPr>
                <w:b/>
                <w:sz w:val="16"/>
                <w:szCs w:val="16"/>
              </w:rPr>
            </w:pPr>
            <w:r w:rsidRPr="00FA6A0E">
              <w:rPr>
                <w:b/>
                <w:sz w:val="16"/>
                <w:szCs w:val="16"/>
              </w:rPr>
              <w:t>0,0</w:t>
            </w:r>
          </w:p>
        </w:tc>
        <w:tc>
          <w:tcPr>
            <w:tcW w:w="1134" w:type="dxa"/>
            <w:vMerge w:val="restart"/>
            <w:shd w:val="clear" w:color="auto" w:fill="auto"/>
          </w:tcPr>
          <w:p w:rsidR="00FA6A0E" w:rsidRPr="00FA6A0E" w:rsidRDefault="00FA6A0E" w:rsidP="00FA6A0E">
            <w:pPr>
              <w:jc w:val="center"/>
              <w:rPr>
                <w:sz w:val="16"/>
                <w:szCs w:val="16"/>
              </w:rPr>
            </w:pPr>
            <w:proofErr w:type="spellStart"/>
            <w:r w:rsidRPr="00FA6A0E">
              <w:rPr>
                <w:sz w:val="16"/>
                <w:szCs w:val="16"/>
              </w:rPr>
              <w:t>УПиСХП</w:t>
            </w:r>
            <w:proofErr w:type="spellEnd"/>
          </w:p>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88"/>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2016</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7"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26"/>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2017</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7"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14"/>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2018</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lang w:val="en-US"/>
              </w:rPr>
            </w:pPr>
            <w:r w:rsidRPr="00FA6A0E">
              <w:rPr>
                <w:sz w:val="16"/>
                <w:szCs w:val="16"/>
                <w:lang w:val="en-US"/>
              </w:rPr>
              <w:t>2019</w:t>
            </w:r>
          </w:p>
        </w:tc>
        <w:tc>
          <w:tcPr>
            <w:tcW w:w="1418" w:type="dxa"/>
            <w:shd w:val="clear" w:color="auto" w:fill="auto"/>
          </w:tcPr>
          <w:p w:rsidR="00FA6A0E" w:rsidRPr="00FA6A0E" w:rsidRDefault="00FA6A0E" w:rsidP="00FA6A0E">
            <w:pPr>
              <w:jc w:val="center"/>
              <w:rPr>
                <w:sz w:val="16"/>
                <w:szCs w:val="16"/>
              </w:rPr>
            </w:pPr>
            <w:r w:rsidRPr="00FA6A0E">
              <w:rPr>
                <w:sz w:val="16"/>
                <w:szCs w:val="16"/>
              </w:rPr>
              <w:t>40 308,7</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40 268,3</w:t>
            </w:r>
          </w:p>
        </w:tc>
        <w:tc>
          <w:tcPr>
            <w:tcW w:w="1701" w:type="dxa"/>
            <w:shd w:val="clear" w:color="auto" w:fill="auto"/>
          </w:tcPr>
          <w:p w:rsidR="00FA6A0E" w:rsidRPr="00FA6A0E" w:rsidRDefault="00FA6A0E" w:rsidP="00FA6A0E">
            <w:pPr>
              <w:jc w:val="center"/>
              <w:rPr>
                <w:sz w:val="16"/>
                <w:szCs w:val="16"/>
              </w:rPr>
            </w:pPr>
            <w:r w:rsidRPr="00FA6A0E">
              <w:rPr>
                <w:sz w:val="16"/>
                <w:szCs w:val="16"/>
              </w:rPr>
              <w:t>40,4</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lang w:val="en-US"/>
              </w:rPr>
            </w:pPr>
            <w:r w:rsidRPr="00FA6A0E">
              <w:rPr>
                <w:sz w:val="16"/>
                <w:szCs w:val="16"/>
                <w:lang w:val="en-US"/>
              </w:rPr>
              <w:t>0</w:t>
            </w:r>
            <w:r w:rsidRPr="00FA6A0E">
              <w:rPr>
                <w:sz w:val="16"/>
                <w:szCs w:val="16"/>
              </w:rPr>
              <w:t>,</w:t>
            </w:r>
            <w:r w:rsidRPr="00FA6A0E">
              <w:rPr>
                <w:sz w:val="16"/>
                <w:szCs w:val="16"/>
                <w:lang w:val="en-US"/>
              </w:rPr>
              <w:t>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36"/>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2020</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40 948,6</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40 698,7</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249,9</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lang w:val="en-US"/>
              </w:rPr>
              <w:t>0</w:t>
            </w:r>
            <w:r w:rsidRPr="00FA6A0E">
              <w:rPr>
                <w:sz w:val="16"/>
                <w:szCs w:val="16"/>
              </w:rPr>
              <w:t>,</w:t>
            </w:r>
            <w:r w:rsidRPr="00FA6A0E">
              <w:rPr>
                <w:sz w:val="16"/>
                <w:szCs w:val="16"/>
                <w:lang w:val="en-US"/>
              </w:rPr>
              <w:t>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60"/>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2021</w:t>
            </w:r>
          </w:p>
        </w:tc>
        <w:tc>
          <w:tcPr>
            <w:tcW w:w="1418" w:type="dxa"/>
            <w:shd w:val="clear" w:color="auto" w:fill="auto"/>
          </w:tcPr>
          <w:p w:rsidR="00FA6A0E" w:rsidRPr="00FA6A0E" w:rsidRDefault="00FA6A0E" w:rsidP="00FA6A0E">
            <w:pPr>
              <w:jc w:val="center"/>
              <w:rPr>
                <w:sz w:val="16"/>
                <w:szCs w:val="16"/>
              </w:rPr>
            </w:pPr>
            <w:r w:rsidRPr="00FA6A0E">
              <w:rPr>
                <w:sz w:val="16"/>
                <w:szCs w:val="16"/>
              </w:rPr>
              <w:t>128 271,7</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127 580,7</w:t>
            </w:r>
          </w:p>
        </w:tc>
        <w:tc>
          <w:tcPr>
            <w:tcW w:w="1701" w:type="dxa"/>
            <w:shd w:val="clear" w:color="auto" w:fill="auto"/>
          </w:tcPr>
          <w:p w:rsidR="00FA6A0E" w:rsidRPr="00FA6A0E" w:rsidRDefault="00FA6A0E" w:rsidP="00FA6A0E">
            <w:pPr>
              <w:jc w:val="center"/>
              <w:rPr>
                <w:sz w:val="16"/>
                <w:szCs w:val="16"/>
              </w:rPr>
            </w:pPr>
            <w:r w:rsidRPr="00FA6A0E">
              <w:rPr>
                <w:sz w:val="16"/>
                <w:szCs w:val="16"/>
              </w:rPr>
              <w:t>691,0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60"/>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280 642,5</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279 872,7</w:t>
            </w:r>
          </w:p>
        </w:tc>
        <w:tc>
          <w:tcPr>
            <w:tcW w:w="1701" w:type="dxa"/>
            <w:shd w:val="clear" w:color="auto" w:fill="auto"/>
          </w:tcPr>
          <w:p w:rsidR="00FA6A0E" w:rsidRPr="00FA6A0E" w:rsidRDefault="00FA6A0E" w:rsidP="00FA6A0E">
            <w:pPr>
              <w:jc w:val="center"/>
              <w:rPr>
                <w:sz w:val="16"/>
                <w:szCs w:val="16"/>
              </w:rPr>
            </w:pPr>
            <w:r w:rsidRPr="00FA6A0E">
              <w:rPr>
                <w:sz w:val="16"/>
                <w:szCs w:val="16"/>
              </w:rPr>
              <w:t>769,8</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03"/>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182 925,1</w:t>
            </w:r>
          </w:p>
        </w:tc>
        <w:tc>
          <w:tcPr>
            <w:tcW w:w="1417" w:type="dxa"/>
            <w:shd w:val="clear" w:color="auto" w:fill="auto"/>
          </w:tcPr>
          <w:p w:rsidR="00FA6A0E" w:rsidRPr="00FA6A0E" w:rsidRDefault="00FA6A0E" w:rsidP="00FA6A0E">
            <w:pPr>
              <w:jc w:val="center"/>
              <w:rPr>
                <w:bCs/>
                <w:sz w:val="16"/>
                <w:szCs w:val="16"/>
              </w:rPr>
            </w:pPr>
            <w:r w:rsidRPr="00FA6A0E">
              <w:rPr>
                <w:sz w:val="16"/>
                <w:szCs w:val="16"/>
              </w:rPr>
              <w:t>178 342,8</w:t>
            </w:r>
          </w:p>
        </w:tc>
        <w:tc>
          <w:tcPr>
            <w:tcW w:w="1701" w:type="dxa"/>
            <w:shd w:val="clear" w:color="auto" w:fill="auto"/>
          </w:tcPr>
          <w:p w:rsidR="00FA6A0E" w:rsidRPr="00FA6A0E" w:rsidRDefault="00FA6A0E" w:rsidP="00FA6A0E">
            <w:pPr>
              <w:jc w:val="center"/>
              <w:rPr>
                <w:sz w:val="16"/>
                <w:szCs w:val="16"/>
              </w:rPr>
            </w:pPr>
            <w:r w:rsidRPr="00FA6A0E">
              <w:rPr>
                <w:sz w:val="16"/>
                <w:szCs w:val="16"/>
              </w:rPr>
              <w:t>4 582,3</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03"/>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FF0000"/>
                <w:sz w:val="16"/>
                <w:szCs w:val="16"/>
              </w:rPr>
            </w:pPr>
            <w:r w:rsidRPr="00FA6A0E">
              <w:rPr>
                <w:color w:val="FF0000"/>
                <w:sz w:val="16"/>
                <w:szCs w:val="16"/>
              </w:rPr>
              <w:t>2024</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267 547,9</w:t>
            </w:r>
          </w:p>
        </w:tc>
        <w:tc>
          <w:tcPr>
            <w:tcW w:w="1417" w:type="dxa"/>
            <w:shd w:val="clear" w:color="auto" w:fill="auto"/>
          </w:tcPr>
          <w:p w:rsidR="00FA6A0E" w:rsidRPr="00FA6A0E" w:rsidRDefault="00FA6A0E" w:rsidP="00FA6A0E">
            <w:pPr>
              <w:jc w:val="center"/>
              <w:rPr>
                <w:bCs/>
                <w:color w:val="FF0000"/>
                <w:sz w:val="16"/>
                <w:szCs w:val="16"/>
              </w:rPr>
            </w:pPr>
            <w:r w:rsidRPr="00FA6A0E">
              <w:rPr>
                <w:bCs/>
                <w:color w:val="FF0000"/>
                <w:sz w:val="16"/>
                <w:szCs w:val="16"/>
              </w:rPr>
              <w:t>264 580,7</w:t>
            </w:r>
          </w:p>
        </w:tc>
        <w:tc>
          <w:tcPr>
            <w:tcW w:w="1701" w:type="dxa"/>
            <w:shd w:val="clear" w:color="auto" w:fill="auto"/>
          </w:tcPr>
          <w:p w:rsidR="00FA6A0E" w:rsidRPr="00FA6A0E" w:rsidRDefault="00FA6A0E" w:rsidP="00FA6A0E">
            <w:pPr>
              <w:jc w:val="center"/>
              <w:rPr>
                <w:color w:val="FF0000"/>
                <w:sz w:val="16"/>
                <w:szCs w:val="16"/>
              </w:rPr>
            </w:pPr>
            <w:r w:rsidRPr="00FA6A0E">
              <w:rPr>
                <w:color w:val="FF0000"/>
                <w:sz w:val="16"/>
                <w:szCs w:val="16"/>
              </w:rPr>
              <w:t>2 967,2</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03"/>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2025</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03"/>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03"/>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val="restart"/>
            <w:shd w:val="clear" w:color="auto" w:fill="auto"/>
            <w:vAlign w:val="center"/>
          </w:tcPr>
          <w:p w:rsidR="00FA6A0E" w:rsidRPr="00FA6A0E" w:rsidRDefault="00FA6A0E" w:rsidP="00FA6A0E">
            <w:pPr>
              <w:widowControl w:val="0"/>
              <w:autoSpaceDE w:val="0"/>
              <w:autoSpaceDN w:val="0"/>
              <w:adjustRightInd w:val="0"/>
              <w:jc w:val="both"/>
              <w:rPr>
                <w:sz w:val="16"/>
                <w:szCs w:val="16"/>
              </w:rPr>
            </w:pPr>
            <w:r w:rsidRPr="00FA6A0E">
              <w:rPr>
                <w:sz w:val="16"/>
                <w:szCs w:val="16"/>
              </w:rPr>
              <w:t>1.1.</w:t>
            </w:r>
          </w:p>
        </w:tc>
        <w:tc>
          <w:tcPr>
            <w:tcW w:w="1276" w:type="dxa"/>
            <w:gridSpan w:val="2"/>
            <w:vMerge w:val="restart"/>
            <w:shd w:val="clear" w:color="auto" w:fill="auto"/>
          </w:tcPr>
          <w:p w:rsidR="00FA6A0E" w:rsidRPr="00FA6A0E" w:rsidRDefault="00FA6A0E" w:rsidP="00FA6A0E">
            <w:pPr>
              <w:widowControl w:val="0"/>
              <w:autoSpaceDE w:val="0"/>
              <w:autoSpaceDN w:val="0"/>
              <w:adjustRightInd w:val="0"/>
              <w:jc w:val="center"/>
              <w:rPr>
                <w:b/>
                <w:sz w:val="16"/>
                <w:szCs w:val="16"/>
              </w:rPr>
            </w:pPr>
            <w:r w:rsidRPr="00FA6A0E">
              <w:rPr>
                <w:sz w:val="16"/>
                <w:szCs w:val="16"/>
              </w:rPr>
              <w:t>Субсидии на обеспечение устойчивого сокращения непригодного для проживания жилого фонда в 2019 году (Капитальные вложения в объекты недвижимого имущества государственной (муниципально</w:t>
            </w:r>
            <w:r w:rsidRPr="00FA6A0E">
              <w:rPr>
                <w:sz w:val="16"/>
                <w:szCs w:val="16"/>
              </w:rPr>
              <w:lastRenderedPageBreak/>
              <w:t>й) собственности)</w:t>
            </w: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b/>
                <w:sz w:val="16"/>
                <w:szCs w:val="16"/>
              </w:rPr>
              <w:lastRenderedPageBreak/>
              <w:t>2016-2027</w:t>
            </w:r>
          </w:p>
        </w:tc>
        <w:tc>
          <w:tcPr>
            <w:tcW w:w="1418" w:type="dxa"/>
            <w:shd w:val="clear" w:color="auto" w:fill="auto"/>
          </w:tcPr>
          <w:p w:rsidR="00FA6A0E" w:rsidRPr="00FA6A0E" w:rsidRDefault="00FA6A0E" w:rsidP="00FA6A0E">
            <w:pPr>
              <w:jc w:val="center"/>
              <w:rPr>
                <w:b/>
                <w:sz w:val="16"/>
                <w:szCs w:val="16"/>
              </w:rPr>
            </w:pPr>
            <w:r w:rsidRPr="00FA6A0E">
              <w:rPr>
                <w:b/>
                <w:sz w:val="16"/>
                <w:szCs w:val="16"/>
              </w:rPr>
              <w:t>40 268,3</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40 268,3</w:t>
            </w:r>
          </w:p>
        </w:tc>
        <w:tc>
          <w:tcPr>
            <w:tcW w:w="1701" w:type="dxa"/>
            <w:shd w:val="clear" w:color="auto" w:fill="auto"/>
          </w:tcPr>
          <w:p w:rsidR="00FA6A0E" w:rsidRPr="00FA6A0E" w:rsidRDefault="00FA6A0E" w:rsidP="00FA6A0E">
            <w:pPr>
              <w:jc w:val="center"/>
              <w:rPr>
                <w:b/>
                <w:sz w:val="16"/>
                <w:szCs w:val="16"/>
              </w:rPr>
            </w:pPr>
            <w:r w:rsidRPr="00FA6A0E">
              <w:rPr>
                <w:b/>
                <w:sz w:val="16"/>
                <w:szCs w:val="16"/>
              </w:rPr>
              <w:t>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0,0</w:t>
            </w:r>
          </w:p>
        </w:tc>
        <w:tc>
          <w:tcPr>
            <w:tcW w:w="1134" w:type="dxa"/>
            <w:vMerge w:val="restart"/>
            <w:shd w:val="clear" w:color="auto" w:fill="auto"/>
          </w:tcPr>
          <w:p w:rsidR="00FA6A0E" w:rsidRPr="00FA6A0E" w:rsidRDefault="00FA6A0E" w:rsidP="00FA6A0E">
            <w:pPr>
              <w:jc w:val="center"/>
              <w:rPr>
                <w:sz w:val="16"/>
                <w:szCs w:val="16"/>
              </w:rPr>
            </w:pPr>
            <w:proofErr w:type="spellStart"/>
            <w:r w:rsidRPr="00FA6A0E">
              <w:rPr>
                <w:sz w:val="16"/>
                <w:szCs w:val="16"/>
              </w:rPr>
              <w:t>УПиСХП</w:t>
            </w:r>
            <w:proofErr w:type="spellEnd"/>
          </w:p>
          <w:p w:rsidR="00FA6A0E" w:rsidRPr="00FA6A0E" w:rsidRDefault="00FA6A0E" w:rsidP="00FA6A0E">
            <w:pPr>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2016</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2017</w:t>
            </w:r>
          </w:p>
        </w:tc>
        <w:tc>
          <w:tcPr>
            <w:tcW w:w="1418" w:type="dxa"/>
            <w:shd w:val="clear" w:color="auto" w:fill="auto"/>
            <w:vAlign w:val="center"/>
          </w:tcPr>
          <w:p w:rsidR="00FA6A0E" w:rsidRPr="00FA6A0E" w:rsidRDefault="00FA6A0E" w:rsidP="00FA6A0E">
            <w:pPr>
              <w:jc w:val="center"/>
              <w:rPr>
                <w:sz w:val="16"/>
                <w:szCs w:val="16"/>
                <w:lang w:val="en-US"/>
              </w:rPr>
            </w:pPr>
            <w:r w:rsidRPr="00FA6A0E">
              <w:rPr>
                <w:sz w:val="16"/>
                <w:szCs w:val="16"/>
                <w:lang w:val="en-US"/>
              </w:rPr>
              <w:t>0</w:t>
            </w:r>
            <w:r w:rsidRPr="00FA6A0E">
              <w:rPr>
                <w:sz w:val="16"/>
                <w:szCs w:val="16"/>
              </w:rPr>
              <w:t>,</w:t>
            </w:r>
            <w:r w:rsidRPr="00FA6A0E">
              <w:rPr>
                <w:sz w:val="16"/>
                <w:szCs w:val="16"/>
                <w:lang w:val="en-US"/>
              </w:rPr>
              <w:t>0</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lang w:val="en-US"/>
              </w:rPr>
            </w:pPr>
            <w:r w:rsidRPr="00FA6A0E">
              <w:rPr>
                <w:sz w:val="16"/>
                <w:szCs w:val="16"/>
                <w:lang w:val="en-US"/>
              </w:rPr>
              <w:t>0</w:t>
            </w:r>
            <w:r w:rsidRPr="00FA6A0E">
              <w:rPr>
                <w:sz w:val="16"/>
                <w:szCs w:val="16"/>
              </w:rPr>
              <w:t>,</w:t>
            </w:r>
            <w:r w:rsidRPr="00FA6A0E">
              <w:rPr>
                <w:sz w:val="16"/>
                <w:szCs w:val="16"/>
                <w:lang w:val="en-US"/>
              </w:rPr>
              <w:t>0</w:t>
            </w:r>
          </w:p>
        </w:tc>
        <w:tc>
          <w:tcPr>
            <w:tcW w:w="1701" w:type="dxa"/>
            <w:shd w:val="clear" w:color="auto" w:fill="auto"/>
            <w:vAlign w:val="center"/>
          </w:tcPr>
          <w:p w:rsidR="00FA6A0E" w:rsidRPr="00FA6A0E" w:rsidRDefault="00FA6A0E" w:rsidP="00FA6A0E">
            <w:pPr>
              <w:jc w:val="center"/>
              <w:rPr>
                <w:sz w:val="16"/>
                <w:szCs w:val="16"/>
                <w:lang w:val="en-US"/>
              </w:rPr>
            </w:pPr>
            <w:r w:rsidRPr="00FA6A0E">
              <w:rPr>
                <w:sz w:val="16"/>
                <w:szCs w:val="16"/>
                <w:lang w:val="en-US"/>
              </w:rPr>
              <w:t>0</w:t>
            </w:r>
            <w:r w:rsidRPr="00FA6A0E">
              <w:rPr>
                <w:sz w:val="16"/>
                <w:szCs w:val="16"/>
              </w:rPr>
              <w:t>,</w:t>
            </w:r>
            <w:r w:rsidRPr="00FA6A0E">
              <w:rPr>
                <w:sz w:val="16"/>
                <w:szCs w:val="16"/>
                <w:lang w:val="en-US"/>
              </w:rPr>
              <w:t>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lang w:val="en-US"/>
              </w:rPr>
            </w:pPr>
            <w:r w:rsidRPr="00FA6A0E">
              <w:rPr>
                <w:sz w:val="16"/>
                <w:szCs w:val="16"/>
                <w:lang w:val="en-US"/>
              </w:rPr>
              <w:t>0</w:t>
            </w:r>
            <w:r w:rsidRPr="00FA6A0E">
              <w:rPr>
                <w:sz w:val="16"/>
                <w:szCs w:val="16"/>
              </w:rPr>
              <w:t>,</w:t>
            </w:r>
            <w:r w:rsidRPr="00FA6A0E">
              <w:rPr>
                <w:sz w:val="16"/>
                <w:szCs w:val="16"/>
                <w:lang w:val="en-US"/>
              </w:rPr>
              <w:t>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76"/>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2018</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54"/>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lang w:val="en-US"/>
              </w:rPr>
            </w:pPr>
            <w:r w:rsidRPr="00FA6A0E">
              <w:rPr>
                <w:sz w:val="16"/>
                <w:szCs w:val="16"/>
                <w:lang w:val="en-US"/>
              </w:rPr>
              <w:t>2019</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40 268,3</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lang w:val="en-US"/>
              </w:rPr>
            </w:pPr>
            <w:r w:rsidRPr="00FA6A0E">
              <w:rPr>
                <w:sz w:val="16"/>
                <w:szCs w:val="16"/>
              </w:rPr>
              <w:t>40 268,3</w:t>
            </w:r>
          </w:p>
        </w:tc>
        <w:tc>
          <w:tcPr>
            <w:tcW w:w="1701" w:type="dxa"/>
            <w:shd w:val="clear" w:color="auto" w:fill="auto"/>
            <w:vAlign w:val="center"/>
          </w:tcPr>
          <w:p w:rsidR="00FA6A0E" w:rsidRPr="00FA6A0E" w:rsidRDefault="00FA6A0E" w:rsidP="00FA6A0E">
            <w:pPr>
              <w:jc w:val="center"/>
              <w:rPr>
                <w:sz w:val="16"/>
                <w:szCs w:val="16"/>
                <w:lang w:val="en-US"/>
              </w:rPr>
            </w:pPr>
            <w:r w:rsidRPr="00FA6A0E">
              <w:rPr>
                <w:sz w:val="16"/>
                <w:szCs w:val="16"/>
                <w:lang w:val="en-US"/>
              </w:rPr>
              <w:t>0</w:t>
            </w:r>
            <w:r w:rsidRPr="00FA6A0E">
              <w:rPr>
                <w:sz w:val="16"/>
                <w:szCs w:val="16"/>
              </w:rPr>
              <w:t>,</w:t>
            </w:r>
            <w:r w:rsidRPr="00FA6A0E">
              <w:rPr>
                <w:sz w:val="16"/>
                <w:szCs w:val="16"/>
                <w:lang w:val="en-US"/>
              </w:rPr>
              <w:t>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lang w:val="en-US"/>
              </w:rPr>
            </w:pPr>
            <w:r w:rsidRPr="00FA6A0E">
              <w:rPr>
                <w:sz w:val="16"/>
                <w:szCs w:val="16"/>
                <w:lang w:val="en-US"/>
              </w:rPr>
              <w:t>0</w:t>
            </w:r>
            <w:r w:rsidRPr="00FA6A0E">
              <w:rPr>
                <w:sz w:val="16"/>
                <w:szCs w:val="16"/>
              </w:rPr>
              <w:t>,</w:t>
            </w:r>
            <w:r w:rsidRPr="00FA6A0E">
              <w:rPr>
                <w:sz w:val="16"/>
                <w:szCs w:val="16"/>
                <w:lang w:val="en-US"/>
              </w:rPr>
              <w:t>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29"/>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2020</w:t>
            </w:r>
          </w:p>
        </w:tc>
        <w:tc>
          <w:tcPr>
            <w:tcW w:w="1418" w:type="dxa"/>
            <w:shd w:val="clear" w:color="auto" w:fill="auto"/>
            <w:vAlign w:val="center"/>
          </w:tcPr>
          <w:p w:rsidR="00FA6A0E" w:rsidRPr="00FA6A0E" w:rsidRDefault="00FA6A0E" w:rsidP="00FA6A0E">
            <w:pPr>
              <w:jc w:val="center"/>
              <w:rPr>
                <w:sz w:val="16"/>
                <w:szCs w:val="16"/>
                <w:lang w:val="en-US"/>
              </w:rPr>
            </w:pPr>
            <w:r w:rsidRPr="00FA6A0E">
              <w:rPr>
                <w:sz w:val="16"/>
                <w:szCs w:val="16"/>
                <w:lang w:val="en-US"/>
              </w:rPr>
              <w:t>0</w:t>
            </w:r>
            <w:r w:rsidRPr="00FA6A0E">
              <w:rPr>
                <w:sz w:val="16"/>
                <w:szCs w:val="16"/>
              </w:rPr>
              <w:t>,</w:t>
            </w:r>
            <w:r w:rsidRPr="00FA6A0E">
              <w:rPr>
                <w:sz w:val="16"/>
                <w:szCs w:val="16"/>
                <w:lang w:val="en-US"/>
              </w:rPr>
              <w:t>0</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lang w:val="en-US"/>
              </w:rPr>
            </w:pPr>
            <w:r w:rsidRPr="00FA6A0E">
              <w:rPr>
                <w:sz w:val="16"/>
                <w:szCs w:val="16"/>
                <w:lang w:val="en-US"/>
              </w:rPr>
              <w:t>0</w:t>
            </w:r>
            <w:r w:rsidRPr="00FA6A0E">
              <w:rPr>
                <w:sz w:val="16"/>
                <w:szCs w:val="16"/>
              </w:rPr>
              <w:t>,</w:t>
            </w:r>
            <w:r w:rsidRPr="00FA6A0E">
              <w:rPr>
                <w:sz w:val="16"/>
                <w:szCs w:val="16"/>
                <w:lang w:val="en-US"/>
              </w:rPr>
              <w:t>0</w:t>
            </w:r>
          </w:p>
        </w:tc>
        <w:tc>
          <w:tcPr>
            <w:tcW w:w="1701" w:type="dxa"/>
            <w:shd w:val="clear" w:color="auto" w:fill="auto"/>
            <w:vAlign w:val="center"/>
          </w:tcPr>
          <w:p w:rsidR="00FA6A0E" w:rsidRPr="00FA6A0E" w:rsidRDefault="00FA6A0E" w:rsidP="00FA6A0E">
            <w:pPr>
              <w:jc w:val="center"/>
              <w:rPr>
                <w:sz w:val="16"/>
                <w:szCs w:val="16"/>
                <w:lang w:val="en-US"/>
              </w:rPr>
            </w:pPr>
            <w:r w:rsidRPr="00FA6A0E">
              <w:rPr>
                <w:sz w:val="16"/>
                <w:szCs w:val="16"/>
                <w:lang w:val="en-US"/>
              </w:rPr>
              <w:t>0</w:t>
            </w:r>
            <w:r w:rsidRPr="00FA6A0E">
              <w:rPr>
                <w:sz w:val="16"/>
                <w:szCs w:val="16"/>
              </w:rPr>
              <w:t>,</w:t>
            </w:r>
            <w:r w:rsidRPr="00FA6A0E">
              <w:rPr>
                <w:sz w:val="16"/>
                <w:szCs w:val="16"/>
                <w:lang w:val="en-US"/>
              </w:rPr>
              <w:t>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lang w:val="en-US"/>
              </w:rPr>
            </w:pPr>
            <w:r w:rsidRPr="00FA6A0E">
              <w:rPr>
                <w:sz w:val="16"/>
                <w:szCs w:val="16"/>
                <w:lang w:val="en-US"/>
              </w:rPr>
              <w:t>0</w:t>
            </w:r>
            <w:r w:rsidRPr="00FA6A0E">
              <w:rPr>
                <w:sz w:val="16"/>
                <w:szCs w:val="16"/>
              </w:rPr>
              <w:t>,</w:t>
            </w:r>
            <w:r w:rsidRPr="00FA6A0E">
              <w:rPr>
                <w:sz w:val="16"/>
                <w:szCs w:val="16"/>
                <w:lang w:val="en-US"/>
              </w:rPr>
              <w:t>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7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2021</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94"/>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12"/>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12"/>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2024</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12"/>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2025</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12"/>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12"/>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65"/>
        </w:trPr>
        <w:tc>
          <w:tcPr>
            <w:tcW w:w="250" w:type="dxa"/>
            <w:vMerge w:val="restart"/>
            <w:shd w:val="clear" w:color="auto" w:fill="auto"/>
            <w:vAlign w:val="center"/>
          </w:tcPr>
          <w:p w:rsidR="00FA6A0E" w:rsidRPr="00FA6A0E" w:rsidRDefault="00FA6A0E" w:rsidP="00FA6A0E">
            <w:pPr>
              <w:widowControl w:val="0"/>
              <w:autoSpaceDE w:val="0"/>
              <w:autoSpaceDN w:val="0"/>
              <w:adjustRightInd w:val="0"/>
              <w:jc w:val="both"/>
              <w:rPr>
                <w:sz w:val="16"/>
                <w:szCs w:val="16"/>
              </w:rPr>
            </w:pPr>
            <w:r w:rsidRPr="00FA6A0E">
              <w:rPr>
                <w:sz w:val="16"/>
                <w:szCs w:val="16"/>
              </w:rPr>
              <w:lastRenderedPageBreak/>
              <w:t>1.2.</w:t>
            </w:r>
          </w:p>
        </w:tc>
        <w:tc>
          <w:tcPr>
            <w:tcW w:w="1276" w:type="dxa"/>
            <w:gridSpan w:val="2"/>
            <w:vMerge w:val="restart"/>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Субсидии на обеспечение устойчивого сокращения непригодного для проживания жилого фонда в 2019 году (Капитальные вложения в объекты недвижимого имущества государственной (муниципальной) собственности)</w:t>
            </w: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b/>
                <w:sz w:val="16"/>
                <w:szCs w:val="16"/>
              </w:rPr>
              <w:t>2016-2027</w:t>
            </w:r>
          </w:p>
        </w:tc>
        <w:tc>
          <w:tcPr>
            <w:tcW w:w="1418" w:type="dxa"/>
            <w:shd w:val="clear" w:color="auto" w:fill="auto"/>
          </w:tcPr>
          <w:p w:rsidR="00FA6A0E" w:rsidRPr="00FA6A0E" w:rsidRDefault="00FA6A0E" w:rsidP="00FA6A0E">
            <w:pPr>
              <w:jc w:val="center"/>
              <w:rPr>
                <w:b/>
                <w:sz w:val="16"/>
                <w:szCs w:val="16"/>
              </w:rPr>
            </w:pPr>
            <w:r w:rsidRPr="00FA6A0E">
              <w:rPr>
                <w:b/>
                <w:sz w:val="16"/>
                <w:szCs w:val="16"/>
              </w:rPr>
              <w:t>40,4</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0,0</w:t>
            </w:r>
          </w:p>
        </w:tc>
        <w:tc>
          <w:tcPr>
            <w:tcW w:w="1701" w:type="dxa"/>
            <w:shd w:val="clear" w:color="auto" w:fill="auto"/>
          </w:tcPr>
          <w:p w:rsidR="00FA6A0E" w:rsidRPr="00FA6A0E" w:rsidRDefault="00FA6A0E" w:rsidP="00FA6A0E">
            <w:pPr>
              <w:jc w:val="center"/>
              <w:rPr>
                <w:b/>
                <w:sz w:val="16"/>
                <w:szCs w:val="16"/>
              </w:rPr>
            </w:pPr>
            <w:r w:rsidRPr="00FA6A0E">
              <w:rPr>
                <w:b/>
                <w:sz w:val="16"/>
                <w:szCs w:val="16"/>
              </w:rPr>
              <w:t>40,4</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0,0</w:t>
            </w:r>
          </w:p>
        </w:tc>
        <w:tc>
          <w:tcPr>
            <w:tcW w:w="1134" w:type="dxa"/>
            <w:vMerge w:val="restart"/>
            <w:shd w:val="clear" w:color="auto" w:fill="auto"/>
          </w:tcPr>
          <w:p w:rsidR="00FA6A0E" w:rsidRPr="00FA6A0E" w:rsidRDefault="00FA6A0E" w:rsidP="00FA6A0E">
            <w:pPr>
              <w:jc w:val="center"/>
              <w:rPr>
                <w:sz w:val="16"/>
                <w:szCs w:val="16"/>
              </w:rPr>
            </w:pPr>
            <w:proofErr w:type="spellStart"/>
            <w:r w:rsidRPr="00FA6A0E">
              <w:rPr>
                <w:sz w:val="16"/>
                <w:szCs w:val="16"/>
              </w:rPr>
              <w:t>УПиСХП</w:t>
            </w:r>
            <w:proofErr w:type="spellEnd"/>
          </w:p>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50"/>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2016</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7"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97"/>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2017</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7"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39"/>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2018</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91"/>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lang w:val="en-US"/>
              </w:rPr>
            </w:pPr>
            <w:r w:rsidRPr="00FA6A0E">
              <w:rPr>
                <w:sz w:val="16"/>
                <w:szCs w:val="16"/>
                <w:lang w:val="en-US"/>
              </w:rPr>
              <w:t>2019</w:t>
            </w:r>
          </w:p>
        </w:tc>
        <w:tc>
          <w:tcPr>
            <w:tcW w:w="1418" w:type="dxa"/>
            <w:shd w:val="clear" w:color="auto" w:fill="auto"/>
          </w:tcPr>
          <w:p w:rsidR="00FA6A0E" w:rsidRPr="00FA6A0E" w:rsidRDefault="00FA6A0E" w:rsidP="00FA6A0E">
            <w:pPr>
              <w:jc w:val="center"/>
              <w:rPr>
                <w:sz w:val="16"/>
                <w:szCs w:val="16"/>
              </w:rPr>
            </w:pPr>
            <w:r w:rsidRPr="00FA6A0E">
              <w:rPr>
                <w:sz w:val="16"/>
                <w:szCs w:val="16"/>
              </w:rPr>
              <w:t>40,4</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40,4</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lang w:val="en-US"/>
              </w:rPr>
            </w:pPr>
            <w:r w:rsidRPr="00FA6A0E">
              <w:rPr>
                <w:sz w:val="16"/>
                <w:szCs w:val="16"/>
                <w:lang w:val="en-US"/>
              </w:rPr>
              <w:t>0</w:t>
            </w:r>
            <w:r w:rsidRPr="00FA6A0E">
              <w:rPr>
                <w:sz w:val="16"/>
                <w:szCs w:val="16"/>
              </w:rPr>
              <w:t>,</w:t>
            </w:r>
            <w:r w:rsidRPr="00FA6A0E">
              <w:rPr>
                <w:sz w:val="16"/>
                <w:szCs w:val="16"/>
                <w:lang w:val="en-US"/>
              </w:rPr>
              <w:t>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10"/>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2020</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67"/>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2021</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67"/>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34"/>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34"/>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2024</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34"/>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2025</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34"/>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34"/>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559"/>
        </w:trPr>
        <w:tc>
          <w:tcPr>
            <w:tcW w:w="250" w:type="dxa"/>
            <w:vMerge w:val="restart"/>
            <w:shd w:val="clear" w:color="auto" w:fill="auto"/>
            <w:vAlign w:val="center"/>
          </w:tcPr>
          <w:p w:rsidR="00FA6A0E" w:rsidRPr="00FA6A0E" w:rsidRDefault="00FA6A0E" w:rsidP="00FA6A0E">
            <w:pPr>
              <w:widowControl w:val="0"/>
              <w:autoSpaceDE w:val="0"/>
              <w:autoSpaceDN w:val="0"/>
              <w:adjustRightInd w:val="0"/>
              <w:jc w:val="both"/>
              <w:rPr>
                <w:sz w:val="16"/>
                <w:szCs w:val="16"/>
              </w:rPr>
            </w:pPr>
            <w:r w:rsidRPr="00FA6A0E">
              <w:rPr>
                <w:sz w:val="16"/>
                <w:szCs w:val="16"/>
              </w:rPr>
              <w:t>1.3.</w:t>
            </w:r>
          </w:p>
        </w:tc>
        <w:tc>
          <w:tcPr>
            <w:tcW w:w="1276" w:type="dxa"/>
            <w:gridSpan w:val="2"/>
            <w:vMerge w:val="restart"/>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Субсидии на обеспечение устойчивого сокращения непригодного для проживания жилого фонда в 2020 году (Капитальные вложения в объекты недвижимого имущества государственной (муниципальной) собственности)</w:t>
            </w: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b/>
                <w:sz w:val="16"/>
                <w:szCs w:val="16"/>
              </w:rPr>
              <w:t>2016-2027</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40 948,6</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40 698,7</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249,9</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lang w:val="en-US"/>
              </w:rPr>
              <w:t>0</w:t>
            </w:r>
            <w:r w:rsidRPr="00FA6A0E">
              <w:rPr>
                <w:sz w:val="16"/>
                <w:szCs w:val="16"/>
              </w:rPr>
              <w:t>,</w:t>
            </w:r>
            <w:r w:rsidRPr="00FA6A0E">
              <w:rPr>
                <w:sz w:val="16"/>
                <w:szCs w:val="16"/>
                <w:lang w:val="en-US"/>
              </w:rPr>
              <w:t>0</w:t>
            </w:r>
          </w:p>
        </w:tc>
        <w:tc>
          <w:tcPr>
            <w:tcW w:w="1134" w:type="dxa"/>
            <w:vMerge w:val="restart"/>
            <w:shd w:val="clear" w:color="auto" w:fill="auto"/>
          </w:tcPr>
          <w:p w:rsidR="00FA6A0E" w:rsidRPr="00FA6A0E" w:rsidRDefault="00FA6A0E" w:rsidP="00FA6A0E">
            <w:pPr>
              <w:jc w:val="center"/>
              <w:rPr>
                <w:sz w:val="16"/>
                <w:szCs w:val="16"/>
              </w:rPr>
            </w:pPr>
            <w:proofErr w:type="spellStart"/>
            <w:r w:rsidRPr="00FA6A0E">
              <w:rPr>
                <w:sz w:val="16"/>
                <w:szCs w:val="16"/>
              </w:rPr>
              <w:t>УПиСХП</w:t>
            </w:r>
            <w:proofErr w:type="spellEnd"/>
          </w:p>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83"/>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2020</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40 948,6</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40 698,7</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249,9</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lang w:val="en-US"/>
              </w:rPr>
              <w:t>0</w:t>
            </w:r>
            <w:r w:rsidRPr="00FA6A0E">
              <w:rPr>
                <w:sz w:val="16"/>
                <w:szCs w:val="16"/>
              </w:rPr>
              <w:t>,</w:t>
            </w:r>
            <w:r w:rsidRPr="00FA6A0E">
              <w:rPr>
                <w:sz w:val="16"/>
                <w:szCs w:val="16"/>
                <w:lang w:val="en-US"/>
              </w:rPr>
              <w:t>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2021</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00"/>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4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4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2024</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4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2025</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4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4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45"/>
        </w:trPr>
        <w:tc>
          <w:tcPr>
            <w:tcW w:w="250" w:type="dxa"/>
            <w:vMerge w:val="restart"/>
            <w:shd w:val="clear" w:color="auto" w:fill="auto"/>
            <w:vAlign w:val="center"/>
          </w:tcPr>
          <w:p w:rsidR="00FA6A0E" w:rsidRPr="00FA6A0E" w:rsidRDefault="00FA6A0E" w:rsidP="00FA6A0E">
            <w:pPr>
              <w:widowControl w:val="0"/>
              <w:autoSpaceDE w:val="0"/>
              <w:autoSpaceDN w:val="0"/>
              <w:adjustRightInd w:val="0"/>
              <w:jc w:val="both"/>
              <w:rPr>
                <w:sz w:val="16"/>
                <w:szCs w:val="16"/>
              </w:rPr>
            </w:pPr>
            <w:r w:rsidRPr="00FA6A0E">
              <w:rPr>
                <w:sz w:val="16"/>
                <w:szCs w:val="16"/>
              </w:rPr>
              <w:t>1.4</w:t>
            </w:r>
          </w:p>
        </w:tc>
        <w:tc>
          <w:tcPr>
            <w:tcW w:w="1276" w:type="dxa"/>
            <w:gridSpan w:val="2"/>
            <w:vMerge w:val="restart"/>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Расходы на обеспечение устойчивого сокращения непригодного для проживания жилого фонда за счет средств государственной корпорации Фонда содействия реформированию жилищно-коммунального хозяйства</w:t>
            </w: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b/>
                <w:sz w:val="16"/>
                <w:szCs w:val="16"/>
              </w:rPr>
              <w:t>2016-2027</w:t>
            </w:r>
          </w:p>
        </w:tc>
        <w:tc>
          <w:tcPr>
            <w:tcW w:w="1418" w:type="dxa"/>
            <w:shd w:val="clear" w:color="auto" w:fill="auto"/>
          </w:tcPr>
          <w:p w:rsidR="00FA6A0E" w:rsidRPr="00FA6A0E" w:rsidRDefault="00FA6A0E" w:rsidP="00FA6A0E">
            <w:pPr>
              <w:jc w:val="center"/>
              <w:rPr>
                <w:b/>
                <w:sz w:val="16"/>
                <w:szCs w:val="16"/>
              </w:rPr>
            </w:pPr>
            <w:r w:rsidRPr="00FA6A0E">
              <w:rPr>
                <w:b/>
                <w:sz w:val="16"/>
                <w:szCs w:val="16"/>
              </w:rPr>
              <w:t>327 931,2</w:t>
            </w:r>
          </w:p>
        </w:tc>
        <w:tc>
          <w:tcPr>
            <w:tcW w:w="1417" w:type="dxa"/>
            <w:shd w:val="clear" w:color="auto" w:fill="auto"/>
          </w:tcPr>
          <w:p w:rsidR="00FA6A0E" w:rsidRPr="00FA6A0E" w:rsidRDefault="00FA6A0E" w:rsidP="00FA6A0E">
            <w:pPr>
              <w:jc w:val="center"/>
              <w:rPr>
                <w:b/>
                <w:sz w:val="16"/>
                <w:szCs w:val="16"/>
              </w:rPr>
            </w:pPr>
            <w:r w:rsidRPr="00FA6A0E">
              <w:rPr>
                <w:b/>
                <w:sz w:val="16"/>
                <w:szCs w:val="16"/>
              </w:rPr>
              <w:t>327 786,0</w:t>
            </w:r>
          </w:p>
        </w:tc>
        <w:tc>
          <w:tcPr>
            <w:tcW w:w="1701" w:type="dxa"/>
            <w:shd w:val="clear" w:color="auto" w:fill="auto"/>
          </w:tcPr>
          <w:p w:rsidR="00FA6A0E" w:rsidRPr="00FA6A0E" w:rsidRDefault="00FA6A0E" w:rsidP="00FA6A0E">
            <w:pPr>
              <w:jc w:val="center"/>
              <w:rPr>
                <w:b/>
                <w:sz w:val="16"/>
                <w:szCs w:val="16"/>
              </w:rPr>
            </w:pPr>
            <w:r w:rsidRPr="00FA6A0E">
              <w:rPr>
                <w:b/>
                <w:bCs/>
                <w:sz w:val="16"/>
                <w:szCs w:val="16"/>
              </w:rPr>
              <w:t>145,2</w:t>
            </w:r>
          </w:p>
        </w:tc>
        <w:tc>
          <w:tcPr>
            <w:tcW w:w="1418" w:type="dxa"/>
            <w:shd w:val="clear" w:color="auto" w:fill="auto"/>
          </w:tcPr>
          <w:p w:rsidR="00FA6A0E" w:rsidRPr="00FA6A0E" w:rsidRDefault="00FA6A0E" w:rsidP="00FA6A0E">
            <w:pPr>
              <w:jc w:val="center"/>
              <w:rPr>
                <w:b/>
                <w:sz w:val="16"/>
                <w:szCs w:val="16"/>
              </w:rPr>
            </w:pPr>
            <w:r w:rsidRPr="00FA6A0E">
              <w:rPr>
                <w:b/>
                <w:bCs/>
                <w:sz w:val="16"/>
                <w:szCs w:val="16"/>
              </w:rPr>
              <w:t>0,0</w:t>
            </w:r>
          </w:p>
        </w:tc>
        <w:tc>
          <w:tcPr>
            <w:tcW w:w="1134" w:type="dxa"/>
            <w:vMerge w:val="restart"/>
            <w:shd w:val="clear" w:color="auto" w:fill="auto"/>
          </w:tcPr>
          <w:p w:rsidR="00FA6A0E" w:rsidRPr="00FA6A0E" w:rsidRDefault="00FA6A0E" w:rsidP="00FA6A0E">
            <w:pPr>
              <w:jc w:val="center"/>
              <w:rPr>
                <w:sz w:val="16"/>
                <w:szCs w:val="16"/>
              </w:rPr>
            </w:pPr>
            <w:proofErr w:type="spellStart"/>
            <w:r w:rsidRPr="00FA6A0E">
              <w:rPr>
                <w:sz w:val="16"/>
                <w:szCs w:val="16"/>
              </w:rPr>
              <w:t>УПиСХП</w:t>
            </w:r>
            <w:proofErr w:type="spellEnd"/>
          </w:p>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4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149 443,2</w:t>
            </w:r>
          </w:p>
        </w:tc>
        <w:tc>
          <w:tcPr>
            <w:tcW w:w="1417" w:type="dxa"/>
            <w:shd w:val="clear" w:color="auto" w:fill="auto"/>
          </w:tcPr>
          <w:p w:rsidR="00FA6A0E" w:rsidRPr="00FA6A0E" w:rsidRDefault="00FA6A0E" w:rsidP="00FA6A0E">
            <w:pPr>
              <w:jc w:val="center"/>
              <w:rPr>
                <w:sz w:val="16"/>
                <w:szCs w:val="16"/>
              </w:rPr>
            </w:pPr>
            <w:r w:rsidRPr="00FA6A0E">
              <w:rPr>
                <w:sz w:val="16"/>
                <w:szCs w:val="16"/>
              </w:rPr>
              <w:t>149 443,2</w:t>
            </w:r>
          </w:p>
        </w:tc>
        <w:tc>
          <w:tcPr>
            <w:tcW w:w="1701" w:type="dxa"/>
            <w:shd w:val="clear" w:color="auto" w:fill="auto"/>
          </w:tcPr>
          <w:p w:rsidR="00FA6A0E" w:rsidRPr="00FA6A0E" w:rsidRDefault="00FA6A0E" w:rsidP="00FA6A0E">
            <w:pPr>
              <w:jc w:val="center"/>
              <w:rPr>
                <w:sz w:val="16"/>
                <w:szCs w:val="16"/>
              </w:rPr>
            </w:pPr>
            <w:r w:rsidRPr="00FA6A0E">
              <w:rPr>
                <w:bCs/>
                <w:sz w:val="16"/>
                <w:szCs w:val="16"/>
              </w:rPr>
              <w:t>0,0</w:t>
            </w:r>
          </w:p>
        </w:tc>
        <w:tc>
          <w:tcPr>
            <w:tcW w:w="1418" w:type="dxa"/>
            <w:shd w:val="clear" w:color="auto" w:fill="auto"/>
          </w:tcPr>
          <w:p w:rsidR="00FA6A0E" w:rsidRPr="00FA6A0E" w:rsidRDefault="00FA6A0E" w:rsidP="00FA6A0E">
            <w:pPr>
              <w:jc w:val="center"/>
              <w:rPr>
                <w:sz w:val="16"/>
                <w:szCs w:val="16"/>
              </w:rPr>
            </w:pPr>
            <w:r w:rsidRPr="00FA6A0E">
              <w:rPr>
                <w:bCs/>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4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178 488,0</w:t>
            </w:r>
          </w:p>
        </w:tc>
        <w:tc>
          <w:tcPr>
            <w:tcW w:w="1417" w:type="dxa"/>
            <w:shd w:val="clear" w:color="auto" w:fill="auto"/>
          </w:tcPr>
          <w:p w:rsidR="00FA6A0E" w:rsidRPr="00FA6A0E" w:rsidRDefault="00FA6A0E" w:rsidP="00FA6A0E">
            <w:pPr>
              <w:jc w:val="center"/>
              <w:rPr>
                <w:sz w:val="16"/>
                <w:szCs w:val="16"/>
              </w:rPr>
            </w:pPr>
            <w:r w:rsidRPr="00FA6A0E">
              <w:rPr>
                <w:sz w:val="16"/>
                <w:szCs w:val="16"/>
              </w:rPr>
              <w:t>178 342,8</w:t>
            </w:r>
          </w:p>
        </w:tc>
        <w:tc>
          <w:tcPr>
            <w:tcW w:w="1701" w:type="dxa"/>
            <w:shd w:val="clear" w:color="auto" w:fill="auto"/>
          </w:tcPr>
          <w:p w:rsidR="00FA6A0E" w:rsidRPr="00FA6A0E" w:rsidRDefault="00FA6A0E" w:rsidP="00FA6A0E">
            <w:pPr>
              <w:jc w:val="center"/>
              <w:rPr>
                <w:sz w:val="16"/>
                <w:szCs w:val="16"/>
              </w:rPr>
            </w:pPr>
            <w:r w:rsidRPr="00FA6A0E">
              <w:rPr>
                <w:sz w:val="16"/>
                <w:szCs w:val="16"/>
              </w:rPr>
              <w:t>145,2</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4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FF0000"/>
                <w:sz w:val="16"/>
                <w:szCs w:val="16"/>
              </w:rPr>
            </w:pPr>
            <w:r w:rsidRPr="00FA6A0E">
              <w:rPr>
                <w:color w:val="FF0000"/>
                <w:sz w:val="16"/>
                <w:szCs w:val="16"/>
              </w:rPr>
              <w:t>2024</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417" w:type="dxa"/>
            <w:shd w:val="clear" w:color="auto" w:fill="auto"/>
          </w:tcPr>
          <w:p w:rsidR="00FA6A0E" w:rsidRPr="00FA6A0E" w:rsidRDefault="00FA6A0E" w:rsidP="00FA6A0E">
            <w:pPr>
              <w:jc w:val="center"/>
              <w:rPr>
                <w:bCs/>
                <w:color w:val="FF0000"/>
                <w:sz w:val="16"/>
                <w:szCs w:val="16"/>
              </w:rPr>
            </w:pPr>
            <w:r w:rsidRPr="00FA6A0E">
              <w:rPr>
                <w:bCs/>
                <w:color w:val="FF0000"/>
                <w:sz w:val="16"/>
                <w:szCs w:val="16"/>
              </w:rPr>
              <w:t>0,0</w:t>
            </w:r>
          </w:p>
        </w:tc>
        <w:tc>
          <w:tcPr>
            <w:tcW w:w="1701"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4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2025</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4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4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80"/>
        </w:trPr>
        <w:tc>
          <w:tcPr>
            <w:tcW w:w="250" w:type="dxa"/>
            <w:vMerge w:val="restart"/>
            <w:shd w:val="clear" w:color="auto" w:fill="auto"/>
            <w:vAlign w:val="center"/>
          </w:tcPr>
          <w:p w:rsidR="00FA6A0E" w:rsidRPr="00FA6A0E" w:rsidRDefault="00FA6A0E" w:rsidP="00FA6A0E">
            <w:pPr>
              <w:widowControl w:val="0"/>
              <w:autoSpaceDE w:val="0"/>
              <w:autoSpaceDN w:val="0"/>
              <w:adjustRightInd w:val="0"/>
              <w:jc w:val="both"/>
              <w:rPr>
                <w:sz w:val="16"/>
                <w:szCs w:val="16"/>
              </w:rPr>
            </w:pPr>
            <w:r w:rsidRPr="00FA6A0E">
              <w:rPr>
                <w:sz w:val="16"/>
                <w:szCs w:val="16"/>
              </w:rPr>
              <w:t>1.5</w:t>
            </w:r>
          </w:p>
        </w:tc>
        <w:tc>
          <w:tcPr>
            <w:tcW w:w="1276" w:type="dxa"/>
            <w:gridSpan w:val="2"/>
            <w:vMerge w:val="restart"/>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Расходы на обеспечение устойчивого сокращения непригодного для проживания жилого фонда (Капитальные вложения в объекты государственной (муниципальной) собственности)</w:t>
            </w: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0000FF"/>
                <w:sz w:val="16"/>
                <w:szCs w:val="16"/>
              </w:rPr>
            </w:pPr>
            <w:r w:rsidRPr="00FA6A0E">
              <w:rPr>
                <w:b/>
                <w:sz w:val="16"/>
                <w:szCs w:val="16"/>
              </w:rPr>
              <w:t>2016-2027</w:t>
            </w:r>
          </w:p>
        </w:tc>
        <w:tc>
          <w:tcPr>
            <w:tcW w:w="1418" w:type="dxa"/>
            <w:shd w:val="clear" w:color="auto" w:fill="auto"/>
          </w:tcPr>
          <w:p w:rsidR="00FA6A0E" w:rsidRPr="00FA6A0E" w:rsidRDefault="00FA6A0E" w:rsidP="00FA6A0E">
            <w:pPr>
              <w:jc w:val="center"/>
              <w:rPr>
                <w:b/>
                <w:sz w:val="16"/>
                <w:szCs w:val="16"/>
              </w:rPr>
            </w:pPr>
            <w:r w:rsidRPr="00FA6A0E">
              <w:rPr>
                <w:b/>
                <w:sz w:val="16"/>
                <w:szCs w:val="16"/>
              </w:rPr>
              <w:t>653 020,4</w:t>
            </w:r>
          </w:p>
        </w:tc>
        <w:tc>
          <w:tcPr>
            <w:tcW w:w="1417" w:type="dxa"/>
            <w:shd w:val="clear" w:color="auto" w:fill="auto"/>
          </w:tcPr>
          <w:p w:rsidR="00FA6A0E" w:rsidRPr="00FA6A0E" w:rsidRDefault="00FA6A0E" w:rsidP="00FA6A0E">
            <w:pPr>
              <w:jc w:val="center"/>
              <w:rPr>
                <w:b/>
                <w:sz w:val="16"/>
                <w:szCs w:val="16"/>
              </w:rPr>
            </w:pPr>
            <w:r w:rsidRPr="00FA6A0E">
              <w:rPr>
                <w:b/>
                <w:sz w:val="16"/>
                <w:szCs w:val="16"/>
              </w:rPr>
              <w:t>653 020,4</w:t>
            </w:r>
          </w:p>
        </w:tc>
        <w:tc>
          <w:tcPr>
            <w:tcW w:w="1701" w:type="dxa"/>
            <w:shd w:val="clear" w:color="auto" w:fill="auto"/>
          </w:tcPr>
          <w:p w:rsidR="00FA6A0E" w:rsidRPr="00FA6A0E" w:rsidRDefault="00FA6A0E" w:rsidP="00FA6A0E">
            <w:pPr>
              <w:jc w:val="center"/>
              <w:rPr>
                <w:b/>
                <w:sz w:val="16"/>
                <w:szCs w:val="16"/>
              </w:rPr>
            </w:pPr>
            <w:r w:rsidRPr="00FA6A0E">
              <w:rPr>
                <w:b/>
                <w:sz w:val="16"/>
                <w:szCs w:val="16"/>
              </w:rPr>
              <w:t>0,0</w:t>
            </w:r>
          </w:p>
        </w:tc>
        <w:tc>
          <w:tcPr>
            <w:tcW w:w="1418" w:type="dxa"/>
            <w:shd w:val="clear" w:color="auto" w:fill="auto"/>
          </w:tcPr>
          <w:p w:rsidR="00FA6A0E" w:rsidRPr="00FA6A0E" w:rsidRDefault="00FA6A0E" w:rsidP="00FA6A0E">
            <w:pPr>
              <w:jc w:val="center"/>
              <w:rPr>
                <w:b/>
                <w:sz w:val="16"/>
                <w:szCs w:val="16"/>
              </w:rPr>
            </w:pPr>
            <w:r w:rsidRPr="00FA6A0E">
              <w:rPr>
                <w:b/>
                <w:sz w:val="16"/>
                <w:szCs w:val="16"/>
              </w:rPr>
              <w:t>0,0</w:t>
            </w:r>
          </w:p>
        </w:tc>
        <w:tc>
          <w:tcPr>
            <w:tcW w:w="1134" w:type="dxa"/>
            <w:vMerge w:val="restart"/>
            <w:shd w:val="clear" w:color="auto" w:fill="auto"/>
          </w:tcPr>
          <w:p w:rsidR="00FA6A0E" w:rsidRPr="00FA6A0E" w:rsidRDefault="00FA6A0E" w:rsidP="00FA6A0E">
            <w:pPr>
              <w:jc w:val="center"/>
              <w:rPr>
                <w:sz w:val="16"/>
                <w:szCs w:val="16"/>
              </w:rPr>
            </w:pPr>
            <w:proofErr w:type="spellStart"/>
            <w:r w:rsidRPr="00FA6A0E">
              <w:rPr>
                <w:sz w:val="16"/>
                <w:szCs w:val="16"/>
              </w:rPr>
              <w:t>УПиСХП</w:t>
            </w:r>
            <w:proofErr w:type="spellEnd"/>
          </w:p>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8"/>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2021</w:t>
            </w:r>
          </w:p>
        </w:tc>
        <w:tc>
          <w:tcPr>
            <w:tcW w:w="1418" w:type="dxa"/>
            <w:shd w:val="clear" w:color="auto" w:fill="auto"/>
          </w:tcPr>
          <w:p w:rsidR="00FA6A0E" w:rsidRPr="00FA6A0E" w:rsidRDefault="00FA6A0E" w:rsidP="00FA6A0E">
            <w:pPr>
              <w:jc w:val="center"/>
              <w:rPr>
                <w:sz w:val="16"/>
                <w:szCs w:val="16"/>
              </w:rPr>
            </w:pPr>
            <w:r w:rsidRPr="00FA6A0E">
              <w:rPr>
                <w:sz w:val="16"/>
                <w:szCs w:val="16"/>
              </w:rPr>
              <w:t>127 580,7</w:t>
            </w:r>
          </w:p>
        </w:tc>
        <w:tc>
          <w:tcPr>
            <w:tcW w:w="1417" w:type="dxa"/>
            <w:shd w:val="clear" w:color="auto" w:fill="auto"/>
          </w:tcPr>
          <w:p w:rsidR="00FA6A0E" w:rsidRPr="00FA6A0E" w:rsidRDefault="00FA6A0E" w:rsidP="00FA6A0E">
            <w:pPr>
              <w:jc w:val="center"/>
              <w:rPr>
                <w:sz w:val="16"/>
                <w:szCs w:val="16"/>
              </w:rPr>
            </w:pPr>
            <w:r w:rsidRPr="00FA6A0E">
              <w:rPr>
                <w:sz w:val="16"/>
                <w:szCs w:val="16"/>
              </w:rPr>
              <w:t>127 580,7</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77"/>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130 429,5</w:t>
            </w:r>
          </w:p>
        </w:tc>
        <w:tc>
          <w:tcPr>
            <w:tcW w:w="1417" w:type="dxa"/>
            <w:shd w:val="clear" w:color="auto" w:fill="auto"/>
          </w:tcPr>
          <w:p w:rsidR="00FA6A0E" w:rsidRPr="00FA6A0E" w:rsidRDefault="00FA6A0E" w:rsidP="00FA6A0E">
            <w:pPr>
              <w:jc w:val="center"/>
              <w:rPr>
                <w:sz w:val="16"/>
                <w:szCs w:val="16"/>
              </w:rPr>
            </w:pPr>
            <w:r w:rsidRPr="00FA6A0E">
              <w:rPr>
                <w:sz w:val="16"/>
                <w:szCs w:val="16"/>
              </w:rPr>
              <w:t>130 429,5</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68"/>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130 429,5</w:t>
            </w:r>
          </w:p>
        </w:tc>
        <w:tc>
          <w:tcPr>
            <w:tcW w:w="1417" w:type="dxa"/>
            <w:shd w:val="clear" w:color="auto" w:fill="auto"/>
          </w:tcPr>
          <w:p w:rsidR="00FA6A0E" w:rsidRPr="00FA6A0E" w:rsidRDefault="00FA6A0E" w:rsidP="00FA6A0E">
            <w:pPr>
              <w:jc w:val="center"/>
              <w:rPr>
                <w:sz w:val="16"/>
                <w:szCs w:val="16"/>
              </w:rPr>
            </w:pPr>
            <w:r w:rsidRPr="00FA6A0E">
              <w:rPr>
                <w:sz w:val="16"/>
                <w:szCs w:val="16"/>
              </w:rPr>
              <w:t>130 429,5</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86"/>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FF0000"/>
                <w:sz w:val="16"/>
                <w:szCs w:val="16"/>
              </w:rPr>
            </w:pPr>
            <w:r w:rsidRPr="00FA6A0E">
              <w:rPr>
                <w:color w:val="FF0000"/>
                <w:sz w:val="16"/>
                <w:szCs w:val="16"/>
              </w:rPr>
              <w:t>2024</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264 580,7</w:t>
            </w:r>
          </w:p>
        </w:tc>
        <w:tc>
          <w:tcPr>
            <w:tcW w:w="1417" w:type="dxa"/>
            <w:shd w:val="clear" w:color="auto" w:fill="auto"/>
          </w:tcPr>
          <w:p w:rsidR="00FA6A0E" w:rsidRPr="00FA6A0E" w:rsidRDefault="00FA6A0E" w:rsidP="00FA6A0E">
            <w:pPr>
              <w:jc w:val="center"/>
              <w:rPr>
                <w:bCs/>
                <w:color w:val="FF0000"/>
                <w:sz w:val="16"/>
                <w:szCs w:val="16"/>
              </w:rPr>
            </w:pPr>
            <w:r w:rsidRPr="00FA6A0E">
              <w:rPr>
                <w:color w:val="FF0000"/>
                <w:sz w:val="16"/>
                <w:szCs w:val="16"/>
              </w:rPr>
              <w:t>264 580,7</w:t>
            </w:r>
          </w:p>
        </w:tc>
        <w:tc>
          <w:tcPr>
            <w:tcW w:w="1701"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62"/>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2025</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80"/>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70"/>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469"/>
        </w:trPr>
        <w:tc>
          <w:tcPr>
            <w:tcW w:w="250" w:type="dxa"/>
            <w:vMerge w:val="restart"/>
            <w:shd w:val="clear" w:color="auto" w:fill="auto"/>
            <w:vAlign w:val="center"/>
          </w:tcPr>
          <w:p w:rsidR="00FA6A0E" w:rsidRPr="00FA6A0E" w:rsidRDefault="00FA6A0E" w:rsidP="00FA6A0E">
            <w:pPr>
              <w:widowControl w:val="0"/>
              <w:autoSpaceDE w:val="0"/>
              <w:autoSpaceDN w:val="0"/>
              <w:adjustRightInd w:val="0"/>
              <w:jc w:val="both"/>
              <w:rPr>
                <w:sz w:val="16"/>
                <w:szCs w:val="16"/>
              </w:rPr>
            </w:pPr>
            <w:r w:rsidRPr="00FA6A0E">
              <w:rPr>
                <w:sz w:val="16"/>
                <w:szCs w:val="16"/>
              </w:rPr>
              <w:t>1.6</w:t>
            </w:r>
          </w:p>
        </w:tc>
        <w:tc>
          <w:tcPr>
            <w:tcW w:w="1276" w:type="dxa"/>
            <w:gridSpan w:val="2"/>
            <w:vMerge w:val="restart"/>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Расходы на обеспечение устойчивого сокращения непригодного для проживания жилого фонда (</w:t>
            </w:r>
            <w:proofErr w:type="spellStart"/>
            <w:r w:rsidRPr="00FA6A0E">
              <w:rPr>
                <w:b/>
                <w:sz w:val="16"/>
                <w:szCs w:val="16"/>
              </w:rPr>
              <w:t>софинансирование</w:t>
            </w:r>
            <w:proofErr w:type="spellEnd"/>
            <w:r w:rsidRPr="00FA6A0E">
              <w:rPr>
                <w:sz w:val="16"/>
                <w:szCs w:val="16"/>
              </w:rPr>
              <w:t xml:space="preserve"> обязательств за </w:t>
            </w:r>
            <w:r w:rsidRPr="00FA6A0E">
              <w:rPr>
                <w:sz w:val="16"/>
                <w:szCs w:val="16"/>
              </w:rPr>
              <w:lastRenderedPageBreak/>
              <w:t>счет средств местного бюджета) (Капитальные вложения в объекты государственной (муниципальной) собственности)</w:t>
            </w: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0000FF"/>
                <w:sz w:val="16"/>
                <w:szCs w:val="16"/>
              </w:rPr>
            </w:pPr>
            <w:r w:rsidRPr="00FA6A0E">
              <w:rPr>
                <w:b/>
                <w:sz w:val="16"/>
                <w:szCs w:val="16"/>
              </w:rPr>
              <w:lastRenderedPageBreak/>
              <w:t>2016-2027</w:t>
            </w:r>
          </w:p>
        </w:tc>
        <w:tc>
          <w:tcPr>
            <w:tcW w:w="1418" w:type="dxa"/>
            <w:shd w:val="clear" w:color="auto" w:fill="auto"/>
          </w:tcPr>
          <w:p w:rsidR="00FA6A0E" w:rsidRPr="00FA6A0E" w:rsidRDefault="00FA6A0E" w:rsidP="00FA6A0E">
            <w:pPr>
              <w:jc w:val="center"/>
              <w:rPr>
                <w:b/>
                <w:sz w:val="16"/>
                <w:szCs w:val="16"/>
              </w:rPr>
            </w:pPr>
            <w:r w:rsidRPr="00FA6A0E">
              <w:rPr>
                <w:b/>
                <w:sz w:val="16"/>
                <w:szCs w:val="16"/>
              </w:rPr>
              <w:t>8 865,1</w:t>
            </w:r>
          </w:p>
        </w:tc>
        <w:tc>
          <w:tcPr>
            <w:tcW w:w="1417" w:type="dxa"/>
            <w:shd w:val="clear" w:color="auto" w:fill="auto"/>
          </w:tcPr>
          <w:p w:rsidR="00FA6A0E" w:rsidRPr="00FA6A0E" w:rsidRDefault="00FA6A0E" w:rsidP="00FA6A0E">
            <w:pPr>
              <w:jc w:val="center"/>
              <w:rPr>
                <w:b/>
                <w:bCs/>
                <w:sz w:val="16"/>
                <w:szCs w:val="16"/>
              </w:rPr>
            </w:pPr>
            <w:r w:rsidRPr="00FA6A0E">
              <w:rPr>
                <w:b/>
                <w:bCs/>
                <w:sz w:val="16"/>
                <w:szCs w:val="16"/>
              </w:rPr>
              <w:t>0,0</w:t>
            </w:r>
          </w:p>
        </w:tc>
        <w:tc>
          <w:tcPr>
            <w:tcW w:w="1701" w:type="dxa"/>
            <w:shd w:val="clear" w:color="auto" w:fill="auto"/>
          </w:tcPr>
          <w:p w:rsidR="00FA6A0E" w:rsidRPr="00FA6A0E" w:rsidRDefault="00FA6A0E" w:rsidP="00FA6A0E">
            <w:pPr>
              <w:jc w:val="center"/>
              <w:rPr>
                <w:b/>
                <w:sz w:val="16"/>
                <w:szCs w:val="16"/>
              </w:rPr>
            </w:pPr>
            <w:r w:rsidRPr="00FA6A0E">
              <w:rPr>
                <w:b/>
                <w:sz w:val="16"/>
                <w:szCs w:val="16"/>
              </w:rPr>
              <w:t>8 865,1</w:t>
            </w:r>
          </w:p>
        </w:tc>
        <w:tc>
          <w:tcPr>
            <w:tcW w:w="1418" w:type="dxa"/>
            <w:shd w:val="clear" w:color="auto" w:fill="auto"/>
          </w:tcPr>
          <w:p w:rsidR="00FA6A0E" w:rsidRPr="00FA6A0E" w:rsidRDefault="00FA6A0E" w:rsidP="00FA6A0E">
            <w:pPr>
              <w:jc w:val="center"/>
              <w:rPr>
                <w:b/>
                <w:sz w:val="16"/>
                <w:szCs w:val="16"/>
              </w:rPr>
            </w:pPr>
            <w:r w:rsidRPr="00FA6A0E">
              <w:rPr>
                <w:b/>
                <w:sz w:val="16"/>
                <w:szCs w:val="16"/>
              </w:rPr>
              <w:t>0,0</w:t>
            </w:r>
          </w:p>
        </w:tc>
        <w:tc>
          <w:tcPr>
            <w:tcW w:w="1134" w:type="dxa"/>
            <w:vMerge w:val="restart"/>
            <w:shd w:val="clear" w:color="auto" w:fill="auto"/>
          </w:tcPr>
          <w:p w:rsidR="00FA6A0E" w:rsidRPr="00FA6A0E" w:rsidRDefault="00FA6A0E" w:rsidP="00FA6A0E">
            <w:pPr>
              <w:jc w:val="center"/>
              <w:rPr>
                <w:sz w:val="16"/>
                <w:szCs w:val="16"/>
              </w:rPr>
            </w:pPr>
            <w:proofErr w:type="spellStart"/>
            <w:r w:rsidRPr="00FA6A0E">
              <w:rPr>
                <w:sz w:val="16"/>
                <w:szCs w:val="16"/>
              </w:rPr>
              <w:t>УПиСХП</w:t>
            </w:r>
            <w:proofErr w:type="spellEnd"/>
          </w:p>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64"/>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2021</w:t>
            </w:r>
          </w:p>
        </w:tc>
        <w:tc>
          <w:tcPr>
            <w:tcW w:w="1418" w:type="dxa"/>
            <w:shd w:val="clear" w:color="auto" w:fill="auto"/>
          </w:tcPr>
          <w:p w:rsidR="00FA6A0E" w:rsidRPr="00FA6A0E" w:rsidRDefault="00FA6A0E" w:rsidP="00FA6A0E">
            <w:pPr>
              <w:jc w:val="center"/>
              <w:rPr>
                <w:sz w:val="16"/>
                <w:szCs w:val="16"/>
              </w:rPr>
            </w:pPr>
            <w:r w:rsidRPr="00FA6A0E">
              <w:rPr>
                <w:sz w:val="16"/>
                <w:szCs w:val="16"/>
              </w:rPr>
              <w:t>691,0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691,0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81"/>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769,8</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769,8</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72"/>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4 437,1,0</w:t>
            </w:r>
          </w:p>
        </w:tc>
        <w:tc>
          <w:tcPr>
            <w:tcW w:w="1417" w:type="dxa"/>
            <w:shd w:val="clear" w:color="auto" w:fill="auto"/>
          </w:tcPr>
          <w:p w:rsidR="00FA6A0E" w:rsidRPr="00FA6A0E" w:rsidRDefault="00FA6A0E" w:rsidP="00FA6A0E">
            <w:pPr>
              <w:jc w:val="center"/>
              <w:rPr>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4 437,1,0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76"/>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FF0000"/>
                <w:sz w:val="16"/>
                <w:szCs w:val="16"/>
              </w:rPr>
            </w:pPr>
            <w:r w:rsidRPr="00FA6A0E">
              <w:rPr>
                <w:color w:val="FF0000"/>
                <w:sz w:val="16"/>
                <w:szCs w:val="16"/>
              </w:rPr>
              <w:t>2024</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2 967,2</w:t>
            </w:r>
          </w:p>
        </w:tc>
        <w:tc>
          <w:tcPr>
            <w:tcW w:w="1417" w:type="dxa"/>
            <w:shd w:val="clear" w:color="auto" w:fill="auto"/>
          </w:tcPr>
          <w:p w:rsidR="00FA6A0E" w:rsidRPr="00FA6A0E" w:rsidRDefault="00FA6A0E" w:rsidP="00FA6A0E">
            <w:pPr>
              <w:jc w:val="center"/>
              <w:rPr>
                <w:bCs/>
                <w:color w:val="FF0000"/>
                <w:sz w:val="16"/>
                <w:szCs w:val="16"/>
              </w:rPr>
            </w:pPr>
            <w:r w:rsidRPr="00FA6A0E">
              <w:rPr>
                <w:bCs/>
                <w:color w:val="FF0000"/>
                <w:sz w:val="16"/>
                <w:szCs w:val="16"/>
              </w:rPr>
              <w:t>0,0</w:t>
            </w:r>
          </w:p>
        </w:tc>
        <w:tc>
          <w:tcPr>
            <w:tcW w:w="1701" w:type="dxa"/>
            <w:shd w:val="clear" w:color="auto" w:fill="auto"/>
          </w:tcPr>
          <w:p w:rsidR="00FA6A0E" w:rsidRPr="00FA6A0E" w:rsidRDefault="00FA6A0E" w:rsidP="00FA6A0E">
            <w:pPr>
              <w:jc w:val="center"/>
              <w:rPr>
                <w:color w:val="FF0000"/>
                <w:sz w:val="16"/>
                <w:szCs w:val="16"/>
              </w:rPr>
            </w:pPr>
            <w:r w:rsidRPr="00FA6A0E">
              <w:rPr>
                <w:color w:val="FF0000"/>
                <w:sz w:val="16"/>
                <w:szCs w:val="16"/>
              </w:rPr>
              <w:t>2 967,2</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66"/>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2025</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70"/>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469"/>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469"/>
        </w:trPr>
        <w:tc>
          <w:tcPr>
            <w:tcW w:w="250" w:type="dxa"/>
            <w:vMerge w:val="restart"/>
            <w:shd w:val="clear" w:color="auto" w:fill="auto"/>
            <w:vAlign w:val="center"/>
          </w:tcPr>
          <w:p w:rsidR="00FA6A0E" w:rsidRPr="00FA6A0E" w:rsidRDefault="00FA6A0E" w:rsidP="00FA6A0E">
            <w:pPr>
              <w:widowControl w:val="0"/>
              <w:autoSpaceDE w:val="0"/>
              <w:autoSpaceDN w:val="0"/>
              <w:adjustRightInd w:val="0"/>
              <w:jc w:val="both"/>
              <w:rPr>
                <w:sz w:val="16"/>
                <w:szCs w:val="16"/>
              </w:rPr>
            </w:pPr>
            <w:r w:rsidRPr="00FA6A0E">
              <w:rPr>
                <w:sz w:val="16"/>
                <w:szCs w:val="16"/>
              </w:rPr>
              <w:lastRenderedPageBreak/>
              <w:t>2.</w:t>
            </w:r>
          </w:p>
        </w:tc>
        <w:tc>
          <w:tcPr>
            <w:tcW w:w="1276" w:type="dxa"/>
            <w:gridSpan w:val="2"/>
            <w:vMerge w:val="restart"/>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01. 5.01</w:t>
            </w:r>
          </w:p>
          <w:p w:rsidR="00FA6A0E" w:rsidRPr="00FA6A0E" w:rsidRDefault="00FA6A0E" w:rsidP="00FA6A0E">
            <w:pPr>
              <w:widowControl w:val="0"/>
              <w:autoSpaceDE w:val="0"/>
              <w:autoSpaceDN w:val="0"/>
              <w:adjustRightInd w:val="0"/>
              <w:jc w:val="center"/>
              <w:rPr>
                <w:b/>
                <w:sz w:val="16"/>
                <w:szCs w:val="16"/>
              </w:rPr>
            </w:pPr>
            <w:r w:rsidRPr="00FA6A0E">
              <w:rPr>
                <w:b/>
                <w:sz w:val="16"/>
                <w:szCs w:val="16"/>
              </w:rPr>
              <w:t xml:space="preserve">Основное мероприятие: </w:t>
            </w:r>
            <w:r w:rsidRPr="00FA6A0E">
              <w:rPr>
                <w:sz w:val="16"/>
                <w:szCs w:val="16"/>
              </w:rPr>
              <w:t xml:space="preserve">Субсидия на обеспечение мероприятий по развитию </w:t>
            </w:r>
            <w:proofErr w:type="spellStart"/>
            <w:r w:rsidRPr="00FA6A0E">
              <w:rPr>
                <w:sz w:val="16"/>
                <w:szCs w:val="16"/>
              </w:rPr>
              <w:t>жилищьного</w:t>
            </w:r>
            <w:proofErr w:type="spellEnd"/>
            <w:r w:rsidRPr="00FA6A0E">
              <w:rPr>
                <w:sz w:val="16"/>
                <w:szCs w:val="16"/>
              </w:rPr>
              <w:t xml:space="preserve"> строительства»</w:t>
            </w: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0000FF"/>
                <w:sz w:val="16"/>
                <w:szCs w:val="16"/>
              </w:rPr>
            </w:pPr>
            <w:r w:rsidRPr="00FA6A0E">
              <w:rPr>
                <w:b/>
                <w:color w:val="0000FF"/>
                <w:sz w:val="16"/>
                <w:szCs w:val="16"/>
              </w:rPr>
              <w:t>2025-2027</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172 601,4</w:t>
            </w:r>
          </w:p>
        </w:tc>
        <w:tc>
          <w:tcPr>
            <w:tcW w:w="1417" w:type="dxa"/>
            <w:shd w:val="clear" w:color="auto" w:fill="auto"/>
          </w:tcPr>
          <w:p w:rsidR="00FA6A0E" w:rsidRPr="00FA6A0E" w:rsidRDefault="00FA6A0E" w:rsidP="00FA6A0E">
            <w:pPr>
              <w:jc w:val="center"/>
              <w:rPr>
                <w:bCs/>
                <w:color w:val="0000FF"/>
                <w:sz w:val="16"/>
                <w:szCs w:val="16"/>
              </w:rPr>
            </w:pPr>
            <w:r w:rsidRPr="00FA6A0E">
              <w:rPr>
                <w:color w:val="0000FF"/>
                <w:sz w:val="16"/>
                <w:szCs w:val="16"/>
              </w:rPr>
              <w:t>172 601,4</w:t>
            </w:r>
          </w:p>
        </w:tc>
        <w:tc>
          <w:tcPr>
            <w:tcW w:w="1701" w:type="dxa"/>
            <w:shd w:val="clear" w:color="auto" w:fill="auto"/>
          </w:tcPr>
          <w:p w:rsidR="00FA6A0E" w:rsidRPr="00FA6A0E" w:rsidRDefault="00FA6A0E" w:rsidP="00FA6A0E">
            <w:pPr>
              <w:jc w:val="center"/>
              <w:rPr>
                <w:color w:val="0000FF"/>
                <w:sz w:val="16"/>
                <w:szCs w:val="16"/>
              </w:rPr>
            </w:pPr>
            <w:r w:rsidRPr="00FA6A0E">
              <w:rPr>
                <w:color w:val="0000FF"/>
                <w:sz w:val="16"/>
                <w:szCs w:val="16"/>
              </w:rPr>
              <w:t>0,0</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0,0</w:t>
            </w:r>
          </w:p>
        </w:tc>
        <w:tc>
          <w:tcPr>
            <w:tcW w:w="1134" w:type="dxa"/>
            <w:vMerge w:val="restart"/>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УСП</w:t>
            </w:r>
          </w:p>
        </w:tc>
      </w:tr>
      <w:tr w:rsidR="00FA6A0E" w:rsidRPr="00FA6A0E" w:rsidTr="00CB72CF">
        <w:trPr>
          <w:trHeight w:val="303"/>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0000FF"/>
                <w:sz w:val="16"/>
                <w:szCs w:val="16"/>
              </w:rPr>
            </w:pPr>
            <w:r w:rsidRPr="00FA6A0E">
              <w:rPr>
                <w:color w:val="0000FF"/>
                <w:sz w:val="16"/>
                <w:szCs w:val="16"/>
              </w:rPr>
              <w:t>2025</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172 601,4</w:t>
            </w:r>
          </w:p>
        </w:tc>
        <w:tc>
          <w:tcPr>
            <w:tcW w:w="1417" w:type="dxa"/>
            <w:shd w:val="clear" w:color="auto" w:fill="auto"/>
          </w:tcPr>
          <w:p w:rsidR="00FA6A0E" w:rsidRPr="00FA6A0E" w:rsidRDefault="00FA6A0E" w:rsidP="00FA6A0E">
            <w:pPr>
              <w:jc w:val="center"/>
              <w:rPr>
                <w:bCs/>
                <w:color w:val="0000FF"/>
                <w:sz w:val="16"/>
                <w:szCs w:val="16"/>
              </w:rPr>
            </w:pPr>
            <w:r w:rsidRPr="00FA6A0E">
              <w:rPr>
                <w:color w:val="0000FF"/>
                <w:sz w:val="16"/>
                <w:szCs w:val="16"/>
              </w:rPr>
              <w:t>172 601,4</w:t>
            </w:r>
          </w:p>
        </w:tc>
        <w:tc>
          <w:tcPr>
            <w:tcW w:w="1701" w:type="dxa"/>
            <w:shd w:val="clear" w:color="auto" w:fill="auto"/>
          </w:tcPr>
          <w:p w:rsidR="00FA6A0E" w:rsidRPr="00FA6A0E" w:rsidRDefault="00FA6A0E" w:rsidP="00FA6A0E">
            <w:pPr>
              <w:jc w:val="center"/>
              <w:rPr>
                <w:color w:val="0000FF"/>
                <w:sz w:val="16"/>
                <w:szCs w:val="16"/>
              </w:rPr>
            </w:pPr>
            <w:r w:rsidRPr="00FA6A0E">
              <w:rPr>
                <w:color w:val="0000FF"/>
                <w:sz w:val="16"/>
                <w:szCs w:val="16"/>
              </w:rPr>
              <w:t>0,0</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sz w:val="16"/>
                <w:szCs w:val="16"/>
              </w:rPr>
            </w:pPr>
          </w:p>
        </w:tc>
      </w:tr>
      <w:tr w:rsidR="00FA6A0E" w:rsidRPr="00FA6A0E" w:rsidTr="00CB72CF">
        <w:trPr>
          <w:trHeight w:val="26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sz w:val="16"/>
                <w:szCs w:val="16"/>
              </w:rPr>
            </w:pPr>
          </w:p>
        </w:tc>
      </w:tr>
      <w:tr w:rsidR="00FA6A0E" w:rsidRPr="00FA6A0E" w:rsidTr="00CB72CF">
        <w:trPr>
          <w:trHeight w:val="283"/>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sz w:val="16"/>
                <w:szCs w:val="16"/>
              </w:rPr>
            </w:pPr>
          </w:p>
        </w:tc>
      </w:tr>
      <w:tr w:rsidR="00FA6A0E" w:rsidRPr="00FA6A0E" w:rsidTr="00CB72CF">
        <w:trPr>
          <w:trHeight w:val="469"/>
        </w:trPr>
        <w:tc>
          <w:tcPr>
            <w:tcW w:w="250" w:type="dxa"/>
            <w:vMerge w:val="restart"/>
            <w:shd w:val="clear" w:color="auto" w:fill="auto"/>
            <w:vAlign w:val="center"/>
          </w:tcPr>
          <w:p w:rsidR="00FA6A0E" w:rsidRPr="00FA6A0E" w:rsidRDefault="00FA6A0E" w:rsidP="00FA6A0E">
            <w:pPr>
              <w:widowControl w:val="0"/>
              <w:autoSpaceDE w:val="0"/>
              <w:autoSpaceDN w:val="0"/>
              <w:adjustRightInd w:val="0"/>
              <w:jc w:val="both"/>
              <w:rPr>
                <w:sz w:val="16"/>
                <w:szCs w:val="16"/>
              </w:rPr>
            </w:pPr>
            <w:r w:rsidRPr="00FA6A0E">
              <w:rPr>
                <w:sz w:val="16"/>
                <w:szCs w:val="16"/>
              </w:rPr>
              <w:t>2.1</w:t>
            </w:r>
          </w:p>
        </w:tc>
        <w:tc>
          <w:tcPr>
            <w:tcW w:w="1276" w:type="dxa"/>
            <w:gridSpan w:val="2"/>
            <w:vMerge w:val="restart"/>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Расходы на обеспечение мероприятий по развитию жилищного строительства (Капитальные вложение в объекты государственной (муниципальной) собственности)</w:t>
            </w: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0000FF"/>
                <w:sz w:val="16"/>
                <w:szCs w:val="16"/>
              </w:rPr>
            </w:pPr>
            <w:r w:rsidRPr="00FA6A0E">
              <w:rPr>
                <w:b/>
                <w:color w:val="0000FF"/>
                <w:sz w:val="16"/>
                <w:szCs w:val="16"/>
              </w:rPr>
              <w:t>2025-2027</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172 601,4</w:t>
            </w:r>
          </w:p>
        </w:tc>
        <w:tc>
          <w:tcPr>
            <w:tcW w:w="1417" w:type="dxa"/>
            <w:shd w:val="clear" w:color="auto" w:fill="auto"/>
          </w:tcPr>
          <w:p w:rsidR="00FA6A0E" w:rsidRPr="00FA6A0E" w:rsidRDefault="00FA6A0E" w:rsidP="00FA6A0E">
            <w:pPr>
              <w:jc w:val="center"/>
              <w:rPr>
                <w:bCs/>
                <w:color w:val="0000FF"/>
                <w:sz w:val="16"/>
                <w:szCs w:val="16"/>
              </w:rPr>
            </w:pPr>
            <w:r w:rsidRPr="00FA6A0E">
              <w:rPr>
                <w:color w:val="0000FF"/>
                <w:sz w:val="16"/>
                <w:szCs w:val="16"/>
              </w:rPr>
              <w:t>172 601,4</w:t>
            </w:r>
          </w:p>
        </w:tc>
        <w:tc>
          <w:tcPr>
            <w:tcW w:w="1701" w:type="dxa"/>
            <w:shd w:val="clear" w:color="auto" w:fill="auto"/>
          </w:tcPr>
          <w:p w:rsidR="00FA6A0E" w:rsidRPr="00FA6A0E" w:rsidRDefault="00FA6A0E" w:rsidP="00FA6A0E">
            <w:pPr>
              <w:jc w:val="center"/>
              <w:rPr>
                <w:color w:val="0000FF"/>
                <w:sz w:val="16"/>
                <w:szCs w:val="16"/>
              </w:rPr>
            </w:pPr>
            <w:r w:rsidRPr="00FA6A0E">
              <w:rPr>
                <w:color w:val="0000FF"/>
                <w:sz w:val="16"/>
                <w:szCs w:val="16"/>
              </w:rPr>
              <w:t>0,0</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0,0</w:t>
            </w:r>
          </w:p>
        </w:tc>
        <w:tc>
          <w:tcPr>
            <w:tcW w:w="1134" w:type="dxa"/>
            <w:vMerge w:val="restart"/>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УСП</w:t>
            </w:r>
          </w:p>
        </w:tc>
      </w:tr>
      <w:tr w:rsidR="00FA6A0E" w:rsidRPr="00FA6A0E" w:rsidTr="00CB72CF">
        <w:trPr>
          <w:trHeight w:val="469"/>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0000FF"/>
                <w:sz w:val="16"/>
                <w:szCs w:val="16"/>
              </w:rPr>
            </w:pPr>
            <w:r w:rsidRPr="00FA6A0E">
              <w:rPr>
                <w:color w:val="0000FF"/>
                <w:sz w:val="16"/>
                <w:szCs w:val="16"/>
              </w:rPr>
              <w:t>2025</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172 601,4</w:t>
            </w:r>
          </w:p>
        </w:tc>
        <w:tc>
          <w:tcPr>
            <w:tcW w:w="1417" w:type="dxa"/>
            <w:shd w:val="clear" w:color="auto" w:fill="auto"/>
          </w:tcPr>
          <w:p w:rsidR="00FA6A0E" w:rsidRPr="00FA6A0E" w:rsidRDefault="00FA6A0E" w:rsidP="00FA6A0E">
            <w:pPr>
              <w:jc w:val="center"/>
              <w:rPr>
                <w:bCs/>
                <w:color w:val="0000FF"/>
                <w:sz w:val="16"/>
                <w:szCs w:val="16"/>
              </w:rPr>
            </w:pPr>
            <w:r w:rsidRPr="00FA6A0E">
              <w:rPr>
                <w:color w:val="0000FF"/>
                <w:sz w:val="16"/>
                <w:szCs w:val="16"/>
              </w:rPr>
              <w:t>172 601,4</w:t>
            </w:r>
          </w:p>
        </w:tc>
        <w:tc>
          <w:tcPr>
            <w:tcW w:w="1701" w:type="dxa"/>
            <w:shd w:val="clear" w:color="auto" w:fill="auto"/>
          </w:tcPr>
          <w:p w:rsidR="00FA6A0E" w:rsidRPr="00FA6A0E" w:rsidRDefault="00FA6A0E" w:rsidP="00FA6A0E">
            <w:pPr>
              <w:jc w:val="center"/>
              <w:rPr>
                <w:color w:val="0000FF"/>
                <w:sz w:val="16"/>
                <w:szCs w:val="16"/>
              </w:rPr>
            </w:pPr>
            <w:r w:rsidRPr="00FA6A0E">
              <w:rPr>
                <w:color w:val="0000FF"/>
                <w:sz w:val="16"/>
                <w:szCs w:val="16"/>
              </w:rPr>
              <w:t>0,0</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highlight w:val="yellow"/>
              </w:rPr>
            </w:pPr>
          </w:p>
        </w:tc>
      </w:tr>
      <w:tr w:rsidR="00FA6A0E" w:rsidRPr="00FA6A0E" w:rsidTr="00CB72CF">
        <w:trPr>
          <w:trHeight w:val="469"/>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highlight w:val="yellow"/>
              </w:rPr>
            </w:pPr>
          </w:p>
        </w:tc>
      </w:tr>
      <w:tr w:rsidR="00FA6A0E" w:rsidRPr="00FA6A0E" w:rsidTr="00CB72CF">
        <w:trPr>
          <w:trHeight w:val="469"/>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highlight w:val="yellow"/>
              </w:rPr>
            </w:pPr>
          </w:p>
        </w:tc>
      </w:tr>
      <w:tr w:rsidR="00FA6A0E" w:rsidRPr="00FA6A0E" w:rsidTr="00CB72CF">
        <w:trPr>
          <w:trHeight w:val="139"/>
        </w:trPr>
        <w:tc>
          <w:tcPr>
            <w:tcW w:w="250" w:type="dxa"/>
            <w:vMerge w:val="restart"/>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val="restart"/>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Всего по Подпрограмме</w:t>
            </w:r>
          </w:p>
        </w:tc>
        <w:tc>
          <w:tcPr>
            <w:tcW w:w="1559" w:type="dxa"/>
            <w:shd w:val="clear" w:color="auto" w:fill="auto"/>
            <w:vAlign w:val="center"/>
          </w:tcPr>
          <w:p w:rsidR="00FA6A0E" w:rsidRPr="00FA6A0E" w:rsidRDefault="00FA6A0E" w:rsidP="00FA6A0E">
            <w:pPr>
              <w:widowControl w:val="0"/>
              <w:autoSpaceDE w:val="0"/>
              <w:autoSpaceDN w:val="0"/>
              <w:adjustRightInd w:val="0"/>
              <w:jc w:val="center"/>
              <w:rPr>
                <w:color w:val="0000FF"/>
                <w:sz w:val="16"/>
                <w:szCs w:val="16"/>
              </w:rPr>
            </w:pPr>
            <w:r w:rsidRPr="00FA6A0E">
              <w:rPr>
                <w:b/>
                <w:color w:val="0000FF"/>
                <w:sz w:val="16"/>
                <w:szCs w:val="16"/>
              </w:rPr>
              <w:t>2016-2027</w:t>
            </w:r>
          </w:p>
        </w:tc>
        <w:tc>
          <w:tcPr>
            <w:tcW w:w="1418" w:type="dxa"/>
            <w:shd w:val="clear" w:color="auto" w:fill="auto"/>
            <w:vAlign w:val="center"/>
          </w:tcPr>
          <w:p w:rsidR="00FA6A0E" w:rsidRPr="00FA6A0E" w:rsidRDefault="00FA6A0E" w:rsidP="00FA6A0E">
            <w:pPr>
              <w:jc w:val="center"/>
              <w:rPr>
                <w:b/>
                <w:color w:val="0000FF"/>
                <w:sz w:val="16"/>
                <w:szCs w:val="16"/>
              </w:rPr>
            </w:pPr>
            <w:r w:rsidRPr="00FA6A0E">
              <w:rPr>
                <w:b/>
                <w:color w:val="0000FF"/>
                <w:sz w:val="16"/>
                <w:szCs w:val="16"/>
              </w:rPr>
              <w:t>1 243 675,4</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1 234 374,8</w:t>
            </w:r>
          </w:p>
        </w:tc>
        <w:tc>
          <w:tcPr>
            <w:tcW w:w="1701" w:type="dxa"/>
            <w:shd w:val="clear" w:color="auto" w:fill="auto"/>
            <w:vAlign w:val="center"/>
          </w:tcPr>
          <w:p w:rsidR="00FA6A0E" w:rsidRPr="00FA6A0E" w:rsidRDefault="00FA6A0E" w:rsidP="00FA6A0E">
            <w:pPr>
              <w:jc w:val="center"/>
              <w:rPr>
                <w:b/>
                <w:color w:val="0000FF"/>
                <w:sz w:val="16"/>
                <w:szCs w:val="16"/>
              </w:rPr>
            </w:pPr>
            <w:r w:rsidRPr="00FA6A0E">
              <w:rPr>
                <w:b/>
                <w:color w:val="0000FF"/>
                <w:sz w:val="16"/>
                <w:szCs w:val="16"/>
              </w:rPr>
              <w:t>9 300,6</w:t>
            </w:r>
          </w:p>
        </w:tc>
        <w:tc>
          <w:tcPr>
            <w:tcW w:w="1418" w:type="dxa"/>
            <w:shd w:val="clear" w:color="auto" w:fill="auto"/>
            <w:vAlign w:val="center"/>
          </w:tcPr>
          <w:p w:rsidR="00FA6A0E" w:rsidRPr="00FA6A0E" w:rsidRDefault="00FA6A0E" w:rsidP="00FA6A0E">
            <w:pPr>
              <w:jc w:val="center"/>
              <w:rPr>
                <w:b/>
                <w:color w:val="0000FF"/>
                <w:sz w:val="16"/>
                <w:szCs w:val="16"/>
              </w:rPr>
            </w:pPr>
            <w:r w:rsidRPr="00FA6A0E">
              <w:rPr>
                <w:b/>
                <w:color w:val="0000FF"/>
                <w:sz w:val="16"/>
                <w:szCs w:val="16"/>
              </w:rPr>
              <w:t>0,0</w:t>
            </w:r>
          </w:p>
        </w:tc>
        <w:tc>
          <w:tcPr>
            <w:tcW w:w="1134" w:type="dxa"/>
            <w:vMerge w:val="restart"/>
            <w:shd w:val="clear" w:color="auto" w:fill="auto"/>
          </w:tcPr>
          <w:p w:rsidR="00FA6A0E" w:rsidRPr="00FA6A0E" w:rsidRDefault="00FA6A0E" w:rsidP="00FA6A0E">
            <w:pPr>
              <w:jc w:val="center"/>
              <w:rPr>
                <w:sz w:val="16"/>
                <w:szCs w:val="16"/>
              </w:rPr>
            </w:pPr>
            <w:proofErr w:type="spellStart"/>
            <w:r w:rsidRPr="00FA6A0E">
              <w:rPr>
                <w:sz w:val="16"/>
                <w:szCs w:val="16"/>
              </w:rPr>
              <w:t>УПиСХП</w:t>
            </w:r>
            <w:proofErr w:type="spellEnd"/>
          </w:p>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39"/>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2016</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7"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jc w:val="center"/>
              <w:rPr>
                <w:sz w:val="16"/>
                <w:szCs w:val="16"/>
              </w:rPr>
            </w:pPr>
          </w:p>
        </w:tc>
      </w:tr>
      <w:tr w:rsidR="00FA6A0E" w:rsidRPr="00FA6A0E" w:rsidTr="00CB72CF">
        <w:trPr>
          <w:trHeight w:val="101"/>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2017</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7"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jc w:val="center"/>
              <w:rPr>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2018</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lang w:val="en-US"/>
              </w:rPr>
            </w:pPr>
            <w:r w:rsidRPr="00FA6A0E">
              <w:rPr>
                <w:sz w:val="16"/>
                <w:szCs w:val="16"/>
                <w:lang w:val="en-US"/>
              </w:rPr>
              <w:t>2019</w:t>
            </w:r>
          </w:p>
        </w:tc>
        <w:tc>
          <w:tcPr>
            <w:tcW w:w="1418" w:type="dxa"/>
            <w:shd w:val="clear" w:color="auto" w:fill="auto"/>
          </w:tcPr>
          <w:p w:rsidR="00FA6A0E" w:rsidRPr="00FA6A0E" w:rsidRDefault="00FA6A0E" w:rsidP="00FA6A0E">
            <w:pPr>
              <w:jc w:val="center"/>
              <w:rPr>
                <w:sz w:val="16"/>
                <w:szCs w:val="16"/>
              </w:rPr>
            </w:pPr>
            <w:r w:rsidRPr="00FA6A0E">
              <w:rPr>
                <w:sz w:val="16"/>
                <w:szCs w:val="16"/>
              </w:rPr>
              <w:t>40 308,7</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40 268,3</w:t>
            </w:r>
          </w:p>
        </w:tc>
        <w:tc>
          <w:tcPr>
            <w:tcW w:w="1701" w:type="dxa"/>
            <w:shd w:val="clear" w:color="auto" w:fill="auto"/>
          </w:tcPr>
          <w:p w:rsidR="00FA6A0E" w:rsidRPr="00FA6A0E" w:rsidRDefault="00FA6A0E" w:rsidP="00FA6A0E">
            <w:pPr>
              <w:jc w:val="center"/>
              <w:rPr>
                <w:sz w:val="16"/>
                <w:szCs w:val="16"/>
              </w:rPr>
            </w:pPr>
            <w:r w:rsidRPr="00FA6A0E">
              <w:rPr>
                <w:sz w:val="16"/>
                <w:szCs w:val="16"/>
              </w:rPr>
              <w:t>40,4</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lang w:val="en-US"/>
              </w:rPr>
            </w:pPr>
            <w:r w:rsidRPr="00FA6A0E">
              <w:rPr>
                <w:sz w:val="16"/>
                <w:szCs w:val="16"/>
                <w:lang w:val="en-US"/>
              </w:rPr>
              <w:t>0</w:t>
            </w:r>
            <w:r w:rsidRPr="00FA6A0E">
              <w:rPr>
                <w:sz w:val="16"/>
                <w:szCs w:val="16"/>
              </w:rPr>
              <w:t>,</w:t>
            </w:r>
            <w:r w:rsidRPr="00FA6A0E">
              <w:rPr>
                <w:sz w:val="16"/>
                <w:szCs w:val="16"/>
                <w:lang w:val="en-US"/>
              </w:rPr>
              <w:t>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2020</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40 948,6</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40 698,7</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249,9</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lang w:val="en-US"/>
              </w:rPr>
              <w:t>0</w:t>
            </w:r>
            <w:r w:rsidRPr="00FA6A0E">
              <w:rPr>
                <w:sz w:val="16"/>
                <w:szCs w:val="16"/>
              </w:rPr>
              <w:t>,</w:t>
            </w:r>
            <w:r w:rsidRPr="00FA6A0E">
              <w:rPr>
                <w:sz w:val="16"/>
                <w:szCs w:val="16"/>
                <w:lang w:val="en-US"/>
              </w:rPr>
              <w:t>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2021</w:t>
            </w:r>
          </w:p>
        </w:tc>
        <w:tc>
          <w:tcPr>
            <w:tcW w:w="1418" w:type="dxa"/>
            <w:shd w:val="clear" w:color="auto" w:fill="auto"/>
          </w:tcPr>
          <w:p w:rsidR="00FA6A0E" w:rsidRPr="00FA6A0E" w:rsidRDefault="00FA6A0E" w:rsidP="00FA6A0E">
            <w:pPr>
              <w:jc w:val="center"/>
              <w:rPr>
                <w:sz w:val="16"/>
                <w:szCs w:val="16"/>
              </w:rPr>
            </w:pPr>
            <w:r w:rsidRPr="00FA6A0E">
              <w:rPr>
                <w:sz w:val="16"/>
                <w:szCs w:val="16"/>
              </w:rPr>
              <w:t>128 271,7</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127 580,7</w:t>
            </w:r>
          </w:p>
        </w:tc>
        <w:tc>
          <w:tcPr>
            <w:tcW w:w="1701" w:type="dxa"/>
            <w:shd w:val="clear" w:color="auto" w:fill="auto"/>
          </w:tcPr>
          <w:p w:rsidR="00FA6A0E" w:rsidRPr="00FA6A0E" w:rsidRDefault="00FA6A0E" w:rsidP="00FA6A0E">
            <w:pPr>
              <w:jc w:val="center"/>
              <w:rPr>
                <w:sz w:val="16"/>
                <w:szCs w:val="16"/>
              </w:rPr>
            </w:pPr>
            <w:r w:rsidRPr="00FA6A0E">
              <w:rPr>
                <w:sz w:val="16"/>
                <w:szCs w:val="16"/>
              </w:rPr>
              <w:t>691,0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280 642,5</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279 872,7</w:t>
            </w:r>
          </w:p>
        </w:tc>
        <w:tc>
          <w:tcPr>
            <w:tcW w:w="1701" w:type="dxa"/>
            <w:shd w:val="clear" w:color="auto" w:fill="auto"/>
          </w:tcPr>
          <w:p w:rsidR="00FA6A0E" w:rsidRPr="00FA6A0E" w:rsidRDefault="00FA6A0E" w:rsidP="00FA6A0E">
            <w:pPr>
              <w:jc w:val="center"/>
              <w:rPr>
                <w:sz w:val="16"/>
                <w:szCs w:val="16"/>
              </w:rPr>
            </w:pPr>
            <w:r w:rsidRPr="00FA6A0E">
              <w:rPr>
                <w:sz w:val="16"/>
                <w:szCs w:val="16"/>
              </w:rPr>
              <w:t>769,8</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313 354,6</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308 772,3</w:t>
            </w:r>
          </w:p>
        </w:tc>
        <w:tc>
          <w:tcPr>
            <w:tcW w:w="1701" w:type="dxa"/>
            <w:shd w:val="clear" w:color="auto" w:fill="auto"/>
          </w:tcPr>
          <w:p w:rsidR="00FA6A0E" w:rsidRPr="00FA6A0E" w:rsidRDefault="00FA6A0E" w:rsidP="00FA6A0E">
            <w:pPr>
              <w:jc w:val="center"/>
              <w:rPr>
                <w:sz w:val="16"/>
                <w:szCs w:val="16"/>
              </w:rPr>
            </w:pPr>
            <w:r w:rsidRPr="00FA6A0E">
              <w:rPr>
                <w:sz w:val="16"/>
                <w:szCs w:val="16"/>
              </w:rPr>
              <w:t>4 582,3</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FF0000"/>
                <w:sz w:val="16"/>
                <w:szCs w:val="16"/>
              </w:rPr>
            </w:pPr>
            <w:r w:rsidRPr="00FA6A0E">
              <w:rPr>
                <w:color w:val="FF0000"/>
                <w:sz w:val="16"/>
                <w:szCs w:val="16"/>
              </w:rPr>
              <w:t>2024</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267 547,9</w:t>
            </w:r>
          </w:p>
        </w:tc>
        <w:tc>
          <w:tcPr>
            <w:tcW w:w="1417" w:type="dxa"/>
            <w:shd w:val="clear" w:color="auto" w:fill="auto"/>
          </w:tcPr>
          <w:p w:rsidR="00FA6A0E" w:rsidRPr="00FA6A0E" w:rsidRDefault="00FA6A0E" w:rsidP="00FA6A0E">
            <w:pPr>
              <w:jc w:val="center"/>
              <w:rPr>
                <w:bCs/>
                <w:color w:val="FF0000"/>
                <w:sz w:val="16"/>
                <w:szCs w:val="16"/>
              </w:rPr>
            </w:pPr>
            <w:r w:rsidRPr="00FA6A0E">
              <w:rPr>
                <w:bCs/>
                <w:color w:val="FF0000"/>
                <w:sz w:val="16"/>
                <w:szCs w:val="16"/>
              </w:rPr>
              <w:t>264 580,7</w:t>
            </w:r>
          </w:p>
        </w:tc>
        <w:tc>
          <w:tcPr>
            <w:tcW w:w="1701" w:type="dxa"/>
            <w:shd w:val="clear" w:color="auto" w:fill="auto"/>
          </w:tcPr>
          <w:p w:rsidR="00FA6A0E" w:rsidRPr="00FA6A0E" w:rsidRDefault="00FA6A0E" w:rsidP="00FA6A0E">
            <w:pPr>
              <w:jc w:val="center"/>
              <w:rPr>
                <w:color w:val="FF0000"/>
                <w:sz w:val="16"/>
                <w:szCs w:val="16"/>
              </w:rPr>
            </w:pPr>
            <w:r w:rsidRPr="00FA6A0E">
              <w:rPr>
                <w:color w:val="FF0000"/>
                <w:sz w:val="16"/>
                <w:szCs w:val="16"/>
              </w:rPr>
              <w:t>2 967,2</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0000FF"/>
                <w:sz w:val="16"/>
                <w:szCs w:val="16"/>
              </w:rPr>
            </w:pPr>
            <w:r w:rsidRPr="00FA6A0E">
              <w:rPr>
                <w:color w:val="0000FF"/>
                <w:sz w:val="16"/>
                <w:szCs w:val="16"/>
              </w:rPr>
              <w:t>2025</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172 601,4</w:t>
            </w:r>
          </w:p>
        </w:tc>
        <w:tc>
          <w:tcPr>
            <w:tcW w:w="1417" w:type="dxa"/>
            <w:shd w:val="clear" w:color="auto" w:fill="auto"/>
          </w:tcPr>
          <w:p w:rsidR="00FA6A0E" w:rsidRPr="00FA6A0E" w:rsidRDefault="00FA6A0E" w:rsidP="00FA6A0E">
            <w:pPr>
              <w:jc w:val="center"/>
              <w:rPr>
                <w:bCs/>
                <w:color w:val="0000FF"/>
                <w:sz w:val="16"/>
                <w:szCs w:val="16"/>
              </w:rPr>
            </w:pPr>
            <w:r w:rsidRPr="00FA6A0E">
              <w:rPr>
                <w:color w:val="0000FF"/>
                <w:sz w:val="16"/>
                <w:szCs w:val="16"/>
              </w:rPr>
              <w:t>172 601,4</w:t>
            </w:r>
          </w:p>
        </w:tc>
        <w:tc>
          <w:tcPr>
            <w:tcW w:w="1701" w:type="dxa"/>
            <w:shd w:val="clear" w:color="auto" w:fill="auto"/>
          </w:tcPr>
          <w:p w:rsidR="00FA6A0E" w:rsidRPr="00FA6A0E" w:rsidRDefault="00FA6A0E" w:rsidP="00FA6A0E">
            <w:pPr>
              <w:jc w:val="center"/>
              <w:rPr>
                <w:color w:val="0000FF"/>
                <w:sz w:val="16"/>
                <w:szCs w:val="16"/>
              </w:rPr>
            </w:pPr>
            <w:r w:rsidRPr="00FA6A0E">
              <w:rPr>
                <w:color w:val="0000FF"/>
                <w:sz w:val="16"/>
                <w:szCs w:val="16"/>
              </w:rPr>
              <w:t>0,0</w:t>
            </w:r>
          </w:p>
        </w:tc>
        <w:tc>
          <w:tcPr>
            <w:tcW w:w="1418" w:type="dxa"/>
            <w:shd w:val="clear" w:color="auto" w:fill="auto"/>
          </w:tcPr>
          <w:p w:rsidR="00FA6A0E" w:rsidRPr="00FA6A0E" w:rsidRDefault="00FA6A0E" w:rsidP="00FA6A0E">
            <w:pPr>
              <w:jc w:val="center"/>
              <w:rPr>
                <w:color w:val="0000FF"/>
                <w:sz w:val="16"/>
                <w:szCs w:val="16"/>
              </w:rPr>
            </w:pPr>
            <w:r w:rsidRPr="00FA6A0E">
              <w:rPr>
                <w:color w:val="0000FF"/>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10173" w:type="dxa"/>
            <w:gridSpan w:val="9"/>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Подпрограмма 01.6</w:t>
            </w:r>
          </w:p>
          <w:p w:rsidR="00FA6A0E" w:rsidRPr="00FA6A0E" w:rsidRDefault="00FA6A0E" w:rsidP="00FA6A0E">
            <w:pPr>
              <w:widowControl w:val="0"/>
              <w:autoSpaceDE w:val="0"/>
              <w:autoSpaceDN w:val="0"/>
              <w:adjustRightInd w:val="0"/>
              <w:jc w:val="center"/>
              <w:rPr>
                <w:b/>
                <w:sz w:val="16"/>
                <w:szCs w:val="16"/>
              </w:rPr>
            </w:pPr>
            <w:r w:rsidRPr="00FA6A0E">
              <w:rPr>
                <w:sz w:val="16"/>
                <w:szCs w:val="16"/>
              </w:rPr>
              <w:t>«Оказание содействия муниципальным образованиям в формировании муниципального жилищного фонда»</w:t>
            </w:r>
          </w:p>
        </w:tc>
      </w:tr>
      <w:tr w:rsidR="00FA6A0E" w:rsidRPr="00FA6A0E" w:rsidTr="00CB72CF">
        <w:trPr>
          <w:trHeight w:val="422"/>
        </w:trPr>
        <w:tc>
          <w:tcPr>
            <w:tcW w:w="250" w:type="dxa"/>
            <w:vMerge w:val="restart"/>
            <w:shd w:val="clear" w:color="auto" w:fill="auto"/>
            <w:vAlign w:val="center"/>
          </w:tcPr>
          <w:p w:rsidR="00FA6A0E" w:rsidRPr="00FA6A0E" w:rsidRDefault="00FA6A0E" w:rsidP="00FA6A0E">
            <w:pPr>
              <w:widowControl w:val="0"/>
              <w:autoSpaceDE w:val="0"/>
              <w:autoSpaceDN w:val="0"/>
              <w:adjustRightInd w:val="0"/>
              <w:jc w:val="both"/>
              <w:rPr>
                <w:sz w:val="16"/>
                <w:szCs w:val="16"/>
              </w:rPr>
            </w:pPr>
            <w:r w:rsidRPr="00FA6A0E">
              <w:rPr>
                <w:sz w:val="16"/>
                <w:szCs w:val="16"/>
              </w:rPr>
              <w:t>1</w:t>
            </w:r>
          </w:p>
        </w:tc>
        <w:tc>
          <w:tcPr>
            <w:tcW w:w="1276" w:type="dxa"/>
            <w:gridSpan w:val="2"/>
            <w:vMerge w:val="restart"/>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01.6.01</w:t>
            </w:r>
          </w:p>
          <w:p w:rsidR="00FA6A0E" w:rsidRPr="00FA6A0E" w:rsidRDefault="00FA6A0E" w:rsidP="00FA6A0E">
            <w:pPr>
              <w:widowControl w:val="0"/>
              <w:autoSpaceDE w:val="0"/>
              <w:autoSpaceDN w:val="0"/>
              <w:adjustRightInd w:val="0"/>
              <w:jc w:val="center"/>
              <w:rPr>
                <w:b/>
                <w:sz w:val="16"/>
                <w:szCs w:val="16"/>
              </w:rPr>
            </w:pPr>
            <w:r w:rsidRPr="00FA6A0E">
              <w:rPr>
                <w:b/>
                <w:sz w:val="16"/>
                <w:szCs w:val="16"/>
              </w:rPr>
              <w:t xml:space="preserve">Основное мероприятие: </w:t>
            </w:r>
            <w:r w:rsidRPr="00FA6A0E">
              <w:rPr>
                <w:sz w:val="16"/>
                <w:szCs w:val="16"/>
              </w:rPr>
              <w:t>Выкуп жилых помещений у лиц, не являющихся застройщиками; ремонт пустующих жилых помещений муниципального жилищного фонда с целью переселения граждан из аварийного жилья, а также предоставление гражданам, состоящим на учете в качестве нуждающихся в улучшении жилищных условий</w:t>
            </w: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b/>
                <w:sz w:val="16"/>
                <w:szCs w:val="16"/>
              </w:rPr>
              <w:t>2016-2027</w:t>
            </w:r>
          </w:p>
        </w:tc>
        <w:tc>
          <w:tcPr>
            <w:tcW w:w="1418" w:type="dxa"/>
            <w:shd w:val="clear" w:color="auto" w:fill="auto"/>
            <w:vAlign w:val="center"/>
          </w:tcPr>
          <w:p w:rsidR="00FA6A0E" w:rsidRPr="00FA6A0E" w:rsidRDefault="00FA6A0E" w:rsidP="00FA6A0E">
            <w:pPr>
              <w:jc w:val="center"/>
              <w:rPr>
                <w:b/>
                <w:color w:val="0000FF"/>
                <w:sz w:val="16"/>
                <w:szCs w:val="16"/>
              </w:rPr>
            </w:pPr>
            <w:r w:rsidRPr="00FA6A0E">
              <w:rPr>
                <w:b/>
                <w:color w:val="0000FF"/>
                <w:sz w:val="16"/>
                <w:szCs w:val="16"/>
              </w:rPr>
              <w:t>114 972,2</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102 984,4</w:t>
            </w:r>
          </w:p>
        </w:tc>
        <w:tc>
          <w:tcPr>
            <w:tcW w:w="1701" w:type="dxa"/>
            <w:shd w:val="clear" w:color="auto" w:fill="auto"/>
            <w:vAlign w:val="center"/>
          </w:tcPr>
          <w:p w:rsidR="00FA6A0E" w:rsidRPr="00FA6A0E" w:rsidRDefault="00FA6A0E" w:rsidP="00FA6A0E">
            <w:pPr>
              <w:jc w:val="center"/>
              <w:rPr>
                <w:b/>
                <w:color w:val="0000FF"/>
                <w:sz w:val="16"/>
                <w:szCs w:val="16"/>
              </w:rPr>
            </w:pPr>
            <w:r w:rsidRPr="00FA6A0E">
              <w:rPr>
                <w:b/>
                <w:color w:val="0000FF"/>
                <w:sz w:val="16"/>
                <w:szCs w:val="16"/>
              </w:rPr>
              <w:t>11 987,8</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lang w:val="en-US"/>
              </w:rPr>
            </w:pPr>
            <w:r w:rsidRPr="00FA6A0E">
              <w:rPr>
                <w:b/>
                <w:color w:val="0000FF"/>
                <w:sz w:val="16"/>
                <w:szCs w:val="16"/>
                <w:lang w:val="en-US"/>
              </w:rPr>
              <w:t>0</w:t>
            </w:r>
            <w:r w:rsidRPr="00FA6A0E">
              <w:rPr>
                <w:b/>
                <w:color w:val="0000FF"/>
                <w:sz w:val="16"/>
                <w:szCs w:val="16"/>
              </w:rPr>
              <w:t>,</w:t>
            </w:r>
            <w:r w:rsidRPr="00FA6A0E">
              <w:rPr>
                <w:b/>
                <w:color w:val="0000FF"/>
                <w:sz w:val="16"/>
                <w:szCs w:val="16"/>
                <w:lang w:val="en-US"/>
              </w:rPr>
              <w:t>0</w:t>
            </w:r>
          </w:p>
        </w:tc>
        <w:tc>
          <w:tcPr>
            <w:tcW w:w="1134" w:type="dxa"/>
            <w:vMerge w:val="restart"/>
            <w:shd w:val="clear" w:color="auto" w:fill="auto"/>
          </w:tcPr>
          <w:p w:rsidR="00FA6A0E" w:rsidRPr="00FA6A0E" w:rsidRDefault="00FA6A0E" w:rsidP="00FA6A0E">
            <w:pPr>
              <w:jc w:val="center"/>
              <w:rPr>
                <w:sz w:val="16"/>
                <w:szCs w:val="16"/>
              </w:rPr>
            </w:pPr>
            <w:proofErr w:type="spellStart"/>
            <w:r w:rsidRPr="00FA6A0E">
              <w:rPr>
                <w:sz w:val="16"/>
                <w:szCs w:val="16"/>
              </w:rPr>
              <w:t>УПиСХП</w:t>
            </w:r>
            <w:proofErr w:type="spellEnd"/>
          </w:p>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2016</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7"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2017</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7"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64"/>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2018</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21</w:t>
            </w:r>
            <w:r w:rsidRPr="00FA6A0E">
              <w:rPr>
                <w:sz w:val="16"/>
                <w:szCs w:val="16"/>
                <w:lang w:val="en-US"/>
              </w:rPr>
              <w:t xml:space="preserve"> </w:t>
            </w:r>
            <w:r w:rsidRPr="00FA6A0E">
              <w:rPr>
                <w:sz w:val="16"/>
                <w:szCs w:val="16"/>
              </w:rPr>
              <w:t>301,1</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21</w:t>
            </w:r>
            <w:r w:rsidRPr="00FA6A0E">
              <w:rPr>
                <w:sz w:val="16"/>
                <w:szCs w:val="16"/>
                <w:lang w:val="en-US"/>
              </w:rPr>
              <w:t xml:space="preserve"> </w:t>
            </w:r>
            <w:r w:rsidRPr="00FA6A0E">
              <w:rPr>
                <w:sz w:val="16"/>
                <w:szCs w:val="16"/>
              </w:rPr>
              <w:t>279,7</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21,4</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442"/>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2019</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48 380,8</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48 332,4</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48,4</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lang w:val="en-US"/>
              </w:rPr>
            </w:pPr>
            <w:r w:rsidRPr="00FA6A0E">
              <w:rPr>
                <w:sz w:val="16"/>
                <w:szCs w:val="16"/>
                <w:lang w:val="en-US"/>
              </w:rPr>
              <w:t>0</w:t>
            </w:r>
            <w:r w:rsidRPr="00FA6A0E">
              <w:rPr>
                <w:sz w:val="16"/>
                <w:szCs w:val="16"/>
              </w:rPr>
              <w:t>,</w:t>
            </w:r>
            <w:r w:rsidRPr="00FA6A0E">
              <w:rPr>
                <w:sz w:val="16"/>
                <w:szCs w:val="16"/>
                <w:lang w:val="en-US"/>
              </w:rPr>
              <w:t>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59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2020</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9 111,0</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9 038,6</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72,4</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lang w:val="en-US"/>
              </w:rPr>
            </w:pPr>
            <w:r w:rsidRPr="00FA6A0E">
              <w:rPr>
                <w:sz w:val="16"/>
                <w:szCs w:val="16"/>
                <w:lang w:val="en-US"/>
              </w:rPr>
              <w:t>0</w:t>
            </w:r>
            <w:r w:rsidRPr="00FA6A0E">
              <w:rPr>
                <w:sz w:val="16"/>
                <w:szCs w:val="16"/>
              </w:rPr>
              <w:t>,</w:t>
            </w:r>
            <w:r w:rsidRPr="00FA6A0E">
              <w:rPr>
                <w:sz w:val="16"/>
                <w:szCs w:val="16"/>
                <w:lang w:val="en-US"/>
              </w:rPr>
              <w:t>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420"/>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2021</w:t>
            </w:r>
          </w:p>
        </w:tc>
        <w:tc>
          <w:tcPr>
            <w:tcW w:w="1418" w:type="dxa"/>
            <w:shd w:val="clear" w:color="auto" w:fill="auto"/>
          </w:tcPr>
          <w:p w:rsidR="00FA6A0E" w:rsidRPr="00FA6A0E" w:rsidRDefault="00FA6A0E" w:rsidP="00FA6A0E">
            <w:pPr>
              <w:jc w:val="center"/>
              <w:rPr>
                <w:sz w:val="16"/>
                <w:szCs w:val="16"/>
              </w:rPr>
            </w:pPr>
            <w:r w:rsidRPr="00FA6A0E">
              <w:rPr>
                <w:sz w:val="16"/>
                <w:szCs w:val="16"/>
              </w:rPr>
              <w:t>9 748,0</w:t>
            </w:r>
          </w:p>
        </w:tc>
        <w:tc>
          <w:tcPr>
            <w:tcW w:w="1417" w:type="dxa"/>
            <w:shd w:val="clear" w:color="auto" w:fill="auto"/>
          </w:tcPr>
          <w:p w:rsidR="00FA6A0E" w:rsidRPr="00FA6A0E" w:rsidRDefault="00FA6A0E" w:rsidP="00FA6A0E">
            <w:pPr>
              <w:jc w:val="center"/>
              <w:rPr>
                <w:bCs/>
                <w:sz w:val="16"/>
                <w:szCs w:val="16"/>
              </w:rPr>
            </w:pPr>
            <w:r w:rsidRPr="00FA6A0E">
              <w:rPr>
                <w:sz w:val="16"/>
                <w:szCs w:val="16"/>
              </w:rPr>
              <w:t>9 748,0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31"/>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7 658,2</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3 983,0</w:t>
            </w:r>
          </w:p>
        </w:tc>
        <w:tc>
          <w:tcPr>
            <w:tcW w:w="1701" w:type="dxa"/>
            <w:shd w:val="clear" w:color="auto" w:fill="auto"/>
          </w:tcPr>
          <w:p w:rsidR="00FA6A0E" w:rsidRPr="00FA6A0E" w:rsidRDefault="00FA6A0E" w:rsidP="00FA6A0E">
            <w:pPr>
              <w:jc w:val="center"/>
              <w:rPr>
                <w:sz w:val="16"/>
                <w:szCs w:val="16"/>
              </w:rPr>
            </w:pPr>
            <w:r w:rsidRPr="00FA6A0E">
              <w:rPr>
                <w:sz w:val="16"/>
                <w:szCs w:val="16"/>
              </w:rPr>
              <w:t>3 675,2</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90"/>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13 556,8</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5 440,0</w:t>
            </w:r>
          </w:p>
        </w:tc>
        <w:tc>
          <w:tcPr>
            <w:tcW w:w="1701" w:type="dxa"/>
            <w:shd w:val="clear" w:color="auto" w:fill="auto"/>
          </w:tcPr>
          <w:p w:rsidR="00FA6A0E" w:rsidRPr="00FA6A0E" w:rsidRDefault="00FA6A0E" w:rsidP="00FA6A0E">
            <w:pPr>
              <w:jc w:val="center"/>
              <w:rPr>
                <w:sz w:val="16"/>
                <w:szCs w:val="16"/>
              </w:rPr>
            </w:pPr>
            <w:r w:rsidRPr="00FA6A0E">
              <w:rPr>
                <w:sz w:val="16"/>
                <w:szCs w:val="16"/>
              </w:rPr>
              <w:t>8 116,8</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90"/>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FF0000"/>
                <w:sz w:val="16"/>
                <w:szCs w:val="16"/>
              </w:rPr>
            </w:pPr>
            <w:r w:rsidRPr="00FA6A0E">
              <w:rPr>
                <w:color w:val="FF0000"/>
                <w:sz w:val="16"/>
                <w:szCs w:val="16"/>
              </w:rPr>
              <w:t>2024</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10 656,3</w:t>
            </w:r>
          </w:p>
        </w:tc>
        <w:tc>
          <w:tcPr>
            <w:tcW w:w="1417" w:type="dxa"/>
            <w:shd w:val="clear" w:color="auto" w:fill="auto"/>
          </w:tcPr>
          <w:p w:rsidR="00FA6A0E" w:rsidRPr="00FA6A0E" w:rsidRDefault="00FA6A0E" w:rsidP="00FA6A0E">
            <w:pPr>
              <w:jc w:val="center"/>
              <w:rPr>
                <w:bCs/>
                <w:color w:val="FF0000"/>
                <w:sz w:val="16"/>
                <w:szCs w:val="16"/>
              </w:rPr>
            </w:pPr>
            <w:r w:rsidRPr="00FA6A0E">
              <w:rPr>
                <w:bCs/>
                <w:color w:val="FF0000"/>
                <w:sz w:val="16"/>
                <w:szCs w:val="16"/>
              </w:rPr>
              <w:t>10 602,7</w:t>
            </w:r>
          </w:p>
        </w:tc>
        <w:tc>
          <w:tcPr>
            <w:tcW w:w="1701" w:type="dxa"/>
            <w:shd w:val="clear" w:color="auto" w:fill="auto"/>
          </w:tcPr>
          <w:p w:rsidR="00FA6A0E" w:rsidRPr="00FA6A0E" w:rsidRDefault="00FA6A0E" w:rsidP="00FA6A0E">
            <w:pPr>
              <w:jc w:val="center"/>
              <w:rPr>
                <w:color w:val="FF0000"/>
                <w:sz w:val="16"/>
                <w:szCs w:val="16"/>
              </w:rPr>
            </w:pPr>
            <w:r w:rsidRPr="00FA6A0E">
              <w:rPr>
                <w:color w:val="FF0000"/>
                <w:sz w:val="16"/>
                <w:szCs w:val="16"/>
              </w:rPr>
              <w:t>53,6</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90"/>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2025</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90"/>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90"/>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701"/>
        </w:trPr>
        <w:tc>
          <w:tcPr>
            <w:tcW w:w="250" w:type="dxa"/>
            <w:vMerge w:val="restart"/>
            <w:shd w:val="clear" w:color="auto" w:fill="auto"/>
            <w:vAlign w:val="center"/>
          </w:tcPr>
          <w:p w:rsidR="00FA6A0E" w:rsidRPr="00FA6A0E" w:rsidRDefault="00FA6A0E" w:rsidP="00FA6A0E">
            <w:pPr>
              <w:widowControl w:val="0"/>
              <w:autoSpaceDE w:val="0"/>
              <w:autoSpaceDN w:val="0"/>
              <w:adjustRightInd w:val="0"/>
              <w:jc w:val="both"/>
              <w:rPr>
                <w:sz w:val="16"/>
                <w:szCs w:val="16"/>
              </w:rPr>
            </w:pPr>
            <w:r w:rsidRPr="00FA6A0E">
              <w:rPr>
                <w:sz w:val="16"/>
                <w:szCs w:val="16"/>
              </w:rPr>
              <w:t>1.1.</w:t>
            </w:r>
          </w:p>
        </w:tc>
        <w:tc>
          <w:tcPr>
            <w:tcW w:w="1276" w:type="dxa"/>
            <w:gridSpan w:val="2"/>
            <w:vMerge w:val="restart"/>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 xml:space="preserve">Субсидия на выполнение ремонта жилых помещений муниципального жилищного </w:t>
            </w:r>
            <w:r w:rsidRPr="00FA6A0E">
              <w:rPr>
                <w:sz w:val="16"/>
                <w:szCs w:val="16"/>
              </w:rPr>
              <w:lastRenderedPageBreak/>
              <w:t>фонда, а также реконструкции зданий для перевода нежилых помещений в категорию жилых помещений (Закупка товаров, работ и услуг для обеспечения государственных (муниципальных) нужд)</w:t>
            </w: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b/>
                <w:sz w:val="16"/>
                <w:szCs w:val="16"/>
              </w:rPr>
              <w:lastRenderedPageBreak/>
              <w:t>2016-2027</w:t>
            </w:r>
          </w:p>
        </w:tc>
        <w:tc>
          <w:tcPr>
            <w:tcW w:w="1418" w:type="dxa"/>
            <w:shd w:val="clear" w:color="auto" w:fill="auto"/>
            <w:vAlign w:val="center"/>
          </w:tcPr>
          <w:p w:rsidR="00FA6A0E" w:rsidRPr="00FA6A0E" w:rsidRDefault="00FA6A0E" w:rsidP="00FA6A0E">
            <w:pPr>
              <w:jc w:val="center"/>
              <w:rPr>
                <w:b/>
                <w:sz w:val="16"/>
                <w:szCs w:val="16"/>
              </w:rPr>
            </w:pPr>
            <w:r w:rsidRPr="00FA6A0E">
              <w:rPr>
                <w:b/>
                <w:sz w:val="16"/>
                <w:szCs w:val="16"/>
              </w:rPr>
              <w:t>3 969,3</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3 965,3</w:t>
            </w:r>
          </w:p>
        </w:tc>
        <w:tc>
          <w:tcPr>
            <w:tcW w:w="1701" w:type="dxa"/>
            <w:shd w:val="clear" w:color="auto" w:fill="auto"/>
            <w:vAlign w:val="center"/>
          </w:tcPr>
          <w:p w:rsidR="00FA6A0E" w:rsidRPr="00FA6A0E" w:rsidRDefault="00FA6A0E" w:rsidP="00FA6A0E">
            <w:pPr>
              <w:jc w:val="center"/>
              <w:rPr>
                <w:b/>
                <w:sz w:val="16"/>
                <w:szCs w:val="16"/>
              </w:rPr>
            </w:pPr>
            <w:r w:rsidRPr="00FA6A0E">
              <w:rPr>
                <w:b/>
                <w:sz w:val="16"/>
                <w:szCs w:val="16"/>
              </w:rPr>
              <w:t>4,0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0,0</w:t>
            </w:r>
          </w:p>
        </w:tc>
        <w:tc>
          <w:tcPr>
            <w:tcW w:w="1134" w:type="dxa"/>
            <w:vMerge w:val="restart"/>
            <w:shd w:val="clear" w:color="auto" w:fill="auto"/>
          </w:tcPr>
          <w:p w:rsidR="00FA6A0E" w:rsidRPr="00FA6A0E" w:rsidRDefault="00FA6A0E" w:rsidP="00FA6A0E">
            <w:pPr>
              <w:jc w:val="center"/>
              <w:rPr>
                <w:sz w:val="16"/>
                <w:szCs w:val="16"/>
              </w:rPr>
            </w:pPr>
            <w:proofErr w:type="spellStart"/>
            <w:r w:rsidRPr="00FA6A0E">
              <w:rPr>
                <w:sz w:val="16"/>
                <w:szCs w:val="16"/>
              </w:rPr>
              <w:t>УПиСХП</w:t>
            </w:r>
            <w:proofErr w:type="spellEnd"/>
          </w:p>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2016</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7"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2017</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7"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40"/>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2018</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2 287,7</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2 285,4</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2,3</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974"/>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2019</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1 681,6</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1 679,9</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1,7</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lang w:val="en-US"/>
              </w:rPr>
            </w:pPr>
            <w:r w:rsidRPr="00FA6A0E">
              <w:rPr>
                <w:sz w:val="16"/>
                <w:szCs w:val="16"/>
                <w:lang w:val="en-US"/>
              </w:rPr>
              <w:t>0</w:t>
            </w:r>
            <w:r w:rsidRPr="00FA6A0E">
              <w:rPr>
                <w:sz w:val="16"/>
                <w:szCs w:val="16"/>
              </w:rPr>
              <w:t>,</w:t>
            </w:r>
            <w:r w:rsidRPr="00FA6A0E">
              <w:rPr>
                <w:sz w:val="16"/>
                <w:szCs w:val="16"/>
                <w:lang w:val="en-US"/>
              </w:rPr>
              <w:t>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85"/>
        </w:trPr>
        <w:tc>
          <w:tcPr>
            <w:tcW w:w="250" w:type="dxa"/>
            <w:vMerge w:val="restart"/>
            <w:shd w:val="clear" w:color="auto" w:fill="auto"/>
            <w:vAlign w:val="center"/>
          </w:tcPr>
          <w:p w:rsidR="00FA6A0E" w:rsidRPr="00FA6A0E" w:rsidRDefault="00FA6A0E" w:rsidP="00FA6A0E">
            <w:pPr>
              <w:widowControl w:val="0"/>
              <w:autoSpaceDE w:val="0"/>
              <w:autoSpaceDN w:val="0"/>
              <w:adjustRightInd w:val="0"/>
              <w:jc w:val="both"/>
              <w:rPr>
                <w:sz w:val="16"/>
                <w:szCs w:val="16"/>
              </w:rPr>
            </w:pPr>
            <w:r w:rsidRPr="00FA6A0E">
              <w:rPr>
                <w:sz w:val="16"/>
                <w:szCs w:val="16"/>
              </w:rPr>
              <w:lastRenderedPageBreak/>
              <w:t>1.2.</w:t>
            </w:r>
          </w:p>
        </w:tc>
        <w:tc>
          <w:tcPr>
            <w:tcW w:w="1276" w:type="dxa"/>
            <w:gridSpan w:val="2"/>
            <w:vMerge w:val="restart"/>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sz w:val="16"/>
                <w:szCs w:val="16"/>
              </w:rPr>
              <w:t>Субсидия на выполнение ремонта жилых помещений  муниципального жилищного фонда, а также реконструкции зданий для перевода нежилых помещений в категорию жилых помещений (Капитальные вложения в объекты недвижимого имущества государственной (муниципальной) собственности)</w:t>
            </w: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b/>
                <w:sz w:val="16"/>
                <w:szCs w:val="16"/>
              </w:rPr>
              <w:t>2016-2027</w:t>
            </w:r>
          </w:p>
        </w:tc>
        <w:tc>
          <w:tcPr>
            <w:tcW w:w="1418" w:type="dxa"/>
            <w:shd w:val="clear" w:color="auto" w:fill="auto"/>
            <w:vAlign w:val="center"/>
          </w:tcPr>
          <w:p w:rsidR="00FA6A0E" w:rsidRPr="00FA6A0E" w:rsidRDefault="00FA6A0E" w:rsidP="00FA6A0E">
            <w:pPr>
              <w:jc w:val="center"/>
              <w:rPr>
                <w:b/>
                <w:sz w:val="16"/>
                <w:szCs w:val="16"/>
              </w:rPr>
            </w:pPr>
            <w:r w:rsidRPr="00FA6A0E">
              <w:rPr>
                <w:b/>
                <w:sz w:val="16"/>
                <w:szCs w:val="16"/>
              </w:rPr>
              <w:t>6 356,6</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6 324,8</w:t>
            </w:r>
          </w:p>
        </w:tc>
        <w:tc>
          <w:tcPr>
            <w:tcW w:w="1701" w:type="dxa"/>
            <w:shd w:val="clear" w:color="auto" w:fill="auto"/>
            <w:vAlign w:val="center"/>
          </w:tcPr>
          <w:p w:rsidR="00FA6A0E" w:rsidRPr="00FA6A0E" w:rsidRDefault="00FA6A0E" w:rsidP="00FA6A0E">
            <w:pPr>
              <w:jc w:val="center"/>
              <w:rPr>
                <w:b/>
                <w:sz w:val="16"/>
                <w:szCs w:val="16"/>
              </w:rPr>
            </w:pPr>
            <w:r w:rsidRPr="00FA6A0E">
              <w:rPr>
                <w:b/>
                <w:sz w:val="16"/>
                <w:szCs w:val="16"/>
              </w:rPr>
              <w:t>31,8</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b/>
                <w:sz w:val="16"/>
                <w:szCs w:val="16"/>
                <w:lang w:val="en-US"/>
              </w:rPr>
            </w:pPr>
            <w:r w:rsidRPr="00FA6A0E">
              <w:rPr>
                <w:b/>
                <w:sz w:val="16"/>
                <w:szCs w:val="16"/>
                <w:lang w:val="en-US"/>
              </w:rPr>
              <w:t>0</w:t>
            </w:r>
            <w:r w:rsidRPr="00FA6A0E">
              <w:rPr>
                <w:b/>
                <w:sz w:val="16"/>
                <w:szCs w:val="16"/>
              </w:rPr>
              <w:t>,</w:t>
            </w:r>
            <w:r w:rsidRPr="00FA6A0E">
              <w:rPr>
                <w:b/>
                <w:sz w:val="16"/>
                <w:szCs w:val="16"/>
                <w:lang w:val="en-US"/>
              </w:rPr>
              <w:t>0</w:t>
            </w:r>
          </w:p>
        </w:tc>
        <w:tc>
          <w:tcPr>
            <w:tcW w:w="1134" w:type="dxa"/>
            <w:vMerge w:val="restart"/>
            <w:shd w:val="clear" w:color="auto" w:fill="auto"/>
          </w:tcPr>
          <w:p w:rsidR="00FA6A0E" w:rsidRPr="00FA6A0E" w:rsidRDefault="00FA6A0E" w:rsidP="00FA6A0E">
            <w:pPr>
              <w:jc w:val="center"/>
              <w:rPr>
                <w:sz w:val="16"/>
                <w:szCs w:val="16"/>
              </w:rPr>
            </w:pPr>
            <w:proofErr w:type="spellStart"/>
            <w:r w:rsidRPr="00FA6A0E">
              <w:rPr>
                <w:sz w:val="16"/>
                <w:szCs w:val="16"/>
              </w:rPr>
              <w:t>УПиСХП</w:t>
            </w:r>
            <w:proofErr w:type="spellEnd"/>
          </w:p>
          <w:p w:rsidR="00FA6A0E" w:rsidRPr="00FA6A0E" w:rsidRDefault="00FA6A0E" w:rsidP="00FA6A0E">
            <w:pPr>
              <w:widowControl w:val="0"/>
              <w:autoSpaceDE w:val="0"/>
              <w:autoSpaceDN w:val="0"/>
              <w:adjustRightInd w:val="0"/>
              <w:jc w:val="center"/>
              <w:rPr>
                <w:sz w:val="16"/>
                <w:szCs w:val="16"/>
              </w:rPr>
            </w:pPr>
          </w:p>
        </w:tc>
      </w:tr>
      <w:tr w:rsidR="00FA6A0E" w:rsidRPr="00FA6A0E" w:rsidTr="00CB72CF">
        <w:trPr>
          <w:trHeight w:val="28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2020</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6 356,6</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6 324,8</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31,8</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lang w:val="en-US"/>
              </w:rPr>
            </w:pPr>
            <w:r w:rsidRPr="00FA6A0E">
              <w:rPr>
                <w:sz w:val="16"/>
                <w:szCs w:val="16"/>
                <w:lang w:val="en-US"/>
              </w:rPr>
              <w:t>0</w:t>
            </w:r>
            <w:r w:rsidRPr="00FA6A0E">
              <w:rPr>
                <w:sz w:val="16"/>
                <w:szCs w:val="16"/>
              </w:rPr>
              <w:t>,</w:t>
            </w:r>
            <w:r w:rsidRPr="00FA6A0E">
              <w:rPr>
                <w:sz w:val="16"/>
                <w:szCs w:val="16"/>
                <w:lang w:val="en-US"/>
              </w:rPr>
              <w:t>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8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2021</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8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8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8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2024</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8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2025</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8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8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val="restart"/>
            <w:shd w:val="clear" w:color="auto" w:fill="auto"/>
            <w:vAlign w:val="center"/>
          </w:tcPr>
          <w:p w:rsidR="00FA6A0E" w:rsidRPr="00FA6A0E" w:rsidRDefault="00FA6A0E" w:rsidP="00FA6A0E">
            <w:pPr>
              <w:widowControl w:val="0"/>
              <w:autoSpaceDE w:val="0"/>
              <w:autoSpaceDN w:val="0"/>
              <w:adjustRightInd w:val="0"/>
              <w:jc w:val="both"/>
              <w:rPr>
                <w:sz w:val="16"/>
                <w:szCs w:val="16"/>
              </w:rPr>
            </w:pPr>
            <w:r w:rsidRPr="00FA6A0E">
              <w:rPr>
                <w:sz w:val="16"/>
                <w:szCs w:val="16"/>
              </w:rPr>
              <w:t>1.3.</w:t>
            </w:r>
          </w:p>
        </w:tc>
        <w:tc>
          <w:tcPr>
            <w:tcW w:w="1276" w:type="dxa"/>
            <w:gridSpan w:val="2"/>
            <w:vMerge w:val="restart"/>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Выкуп жилых помещений у лиц, не являющихся застройщиками (Капитальные вложения в объекты недвижимого имущества государственной (муниципальной) собственности)</w:t>
            </w: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b/>
                <w:sz w:val="16"/>
                <w:szCs w:val="16"/>
              </w:rPr>
              <w:t>2016-2027</w:t>
            </w:r>
          </w:p>
        </w:tc>
        <w:tc>
          <w:tcPr>
            <w:tcW w:w="1418" w:type="dxa"/>
            <w:shd w:val="clear" w:color="auto" w:fill="auto"/>
            <w:vAlign w:val="center"/>
          </w:tcPr>
          <w:p w:rsidR="00FA6A0E" w:rsidRPr="00FA6A0E" w:rsidRDefault="00FA6A0E" w:rsidP="00FA6A0E">
            <w:pPr>
              <w:jc w:val="center"/>
              <w:rPr>
                <w:b/>
                <w:sz w:val="16"/>
                <w:szCs w:val="16"/>
              </w:rPr>
            </w:pPr>
            <w:r w:rsidRPr="00FA6A0E">
              <w:rPr>
                <w:b/>
                <w:sz w:val="16"/>
                <w:szCs w:val="16"/>
              </w:rPr>
              <w:t>19 013,4</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18 994,3</w:t>
            </w:r>
          </w:p>
        </w:tc>
        <w:tc>
          <w:tcPr>
            <w:tcW w:w="1701" w:type="dxa"/>
            <w:shd w:val="clear" w:color="auto" w:fill="auto"/>
            <w:vAlign w:val="center"/>
          </w:tcPr>
          <w:p w:rsidR="00FA6A0E" w:rsidRPr="00FA6A0E" w:rsidRDefault="00FA6A0E" w:rsidP="00FA6A0E">
            <w:pPr>
              <w:jc w:val="center"/>
              <w:rPr>
                <w:b/>
                <w:sz w:val="16"/>
                <w:szCs w:val="16"/>
              </w:rPr>
            </w:pPr>
            <w:r w:rsidRPr="00FA6A0E">
              <w:rPr>
                <w:b/>
                <w:sz w:val="16"/>
                <w:szCs w:val="16"/>
              </w:rPr>
              <w:t>19,1</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0,0</w:t>
            </w:r>
          </w:p>
        </w:tc>
        <w:tc>
          <w:tcPr>
            <w:tcW w:w="1134" w:type="dxa"/>
            <w:vMerge w:val="restart"/>
            <w:shd w:val="clear" w:color="auto" w:fill="auto"/>
          </w:tcPr>
          <w:p w:rsidR="00FA6A0E" w:rsidRPr="00FA6A0E" w:rsidRDefault="00FA6A0E" w:rsidP="00FA6A0E">
            <w:pPr>
              <w:jc w:val="center"/>
              <w:rPr>
                <w:sz w:val="16"/>
                <w:szCs w:val="16"/>
              </w:rPr>
            </w:pPr>
            <w:proofErr w:type="spellStart"/>
            <w:r w:rsidRPr="00FA6A0E">
              <w:rPr>
                <w:sz w:val="16"/>
                <w:szCs w:val="16"/>
              </w:rPr>
              <w:t>УПиСХП</w:t>
            </w:r>
            <w:proofErr w:type="spellEnd"/>
          </w:p>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2016</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7"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2017</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7"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40"/>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2018</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19 013,4</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18 994,3</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19,1</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6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2019</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lang w:val="en-US"/>
              </w:rPr>
            </w:pPr>
            <w:r w:rsidRPr="00FA6A0E">
              <w:rPr>
                <w:sz w:val="16"/>
                <w:szCs w:val="16"/>
                <w:lang w:val="en-US"/>
              </w:rPr>
              <w:t>0</w:t>
            </w:r>
            <w:r w:rsidRPr="00FA6A0E">
              <w:rPr>
                <w:sz w:val="16"/>
                <w:szCs w:val="16"/>
              </w:rPr>
              <w:t>,</w:t>
            </w:r>
            <w:r w:rsidRPr="00FA6A0E">
              <w:rPr>
                <w:sz w:val="16"/>
                <w:szCs w:val="16"/>
                <w:lang w:val="en-US"/>
              </w:rPr>
              <w:t>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66"/>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2020</w:t>
            </w:r>
          </w:p>
        </w:tc>
        <w:tc>
          <w:tcPr>
            <w:tcW w:w="1418" w:type="dxa"/>
            <w:shd w:val="clear" w:color="auto" w:fill="auto"/>
            <w:vAlign w:val="center"/>
          </w:tcPr>
          <w:p w:rsidR="00FA6A0E" w:rsidRPr="00FA6A0E" w:rsidRDefault="00FA6A0E" w:rsidP="00FA6A0E">
            <w:pPr>
              <w:jc w:val="center"/>
              <w:rPr>
                <w:sz w:val="16"/>
                <w:szCs w:val="16"/>
                <w:lang w:val="en-US"/>
              </w:rPr>
            </w:pPr>
            <w:r w:rsidRPr="00FA6A0E">
              <w:rPr>
                <w:sz w:val="16"/>
                <w:szCs w:val="16"/>
                <w:lang w:val="en-US"/>
              </w:rPr>
              <w:t>0</w:t>
            </w:r>
            <w:r w:rsidRPr="00FA6A0E">
              <w:rPr>
                <w:sz w:val="16"/>
                <w:szCs w:val="16"/>
              </w:rPr>
              <w:t>,</w:t>
            </w:r>
            <w:r w:rsidRPr="00FA6A0E">
              <w:rPr>
                <w:sz w:val="16"/>
                <w:szCs w:val="16"/>
                <w:lang w:val="en-US"/>
              </w:rPr>
              <w:t>0</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lang w:val="en-US"/>
              </w:rPr>
            </w:pPr>
            <w:r w:rsidRPr="00FA6A0E">
              <w:rPr>
                <w:sz w:val="16"/>
                <w:szCs w:val="16"/>
                <w:lang w:val="en-US"/>
              </w:rPr>
              <w:t>0</w:t>
            </w:r>
            <w:r w:rsidRPr="00FA6A0E">
              <w:rPr>
                <w:sz w:val="16"/>
                <w:szCs w:val="16"/>
              </w:rPr>
              <w:t>,</w:t>
            </w:r>
            <w:r w:rsidRPr="00FA6A0E">
              <w:rPr>
                <w:sz w:val="16"/>
                <w:szCs w:val="16"/>
                <w:lang w:val="en-US"/>
              </w:rPr>
              <w:t>0</w:t>
            </w:r>
          </w:p>
        </w:tc>
        <w:tc>
          <w:tcPr>
            <w:tcW w:w="1701" w:type="dxa"/>
            <w:shd w:val="clear" w:color="auto" w:fill="auto"/>
            <w:vAlign w:val="center"/>
          </w:tcPr>
          <w:p w:rsidR="00FA6A0E" w:rsidRPr="00FA6A0E" w:rsidRDefault="00FA6A0E" w:rsidP="00FA6A0E">
            <w:pPr>
              <w:jc w:val="center"/>
              <w:rPr>
                <w:sz w:val="16"/>
                <w:szCs w:val="16"/>
                <w:lang w:val="en-US"/>
              </w:rPr>
            </w:pPr>
            <w:r w:rsidRPr="00FA6A0E">
              <w:rPr>
                <w:sz w:val="16"/>
                <w:szCs w:val="16"/>
                <w:lang w:val="en-US"/>
              </w:rPr>
              <w:t>0</w:t>
            </w:r>
            <w:r w:rsidRPr="00FA6A0E">
              <w:rPr>
                <w:sz w:val="16"/>
                <w:szCs w:val="16"/>
              </w:rPr>
              <w:t>,</w:t>
            </w:r>
            <w:r w:rsidRPr="00FA6A0E">
              <w:rPr>
                <w:sz w:val="16"/>
                <w:szCs w:val="16"/>
                <w:lang w:val="en-US"/>
              </w:rPr>
              <w:t>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lang w:val="en-US"/>
              </w:rPr>
            </w:pPr>
            <w:r w:rsidRPr="00FA6A0E">
              <w:rPr>
                <w:sz w:val="16"/>
                <w:szCs w:val="16"/>
                <w:lang w:val="en-US"/>
              </w:rPr>
              <w:t>0</w:t>
            </w:r>
            <w:r w:rsidRPr="00FA6A0E">
              <w:rPr>
                <w:sz w:val="16"/>
                <w:szCs w:val="16"/>
              </w:rPr>
              <w:t>,</w:t>
            </w:r>
            <w:r w:rsidRPr="00FA6A0E">
              <w:rPr>
                <w:sz w:val="16"/>
                <w:szCs w:val="16"/>
                <w:lang w:val="en-US"/>
              </w:rPr>
              <w:t>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81"/>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2021</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81"/>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67"/>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67"/>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2024</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67"/>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2025</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67"/>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67"/>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422"/>
        </w:trPr>
        <w:tc>
          <w:tcPr>
            <w:tcW w:w="250" w:type="dxa"/>
            <w:vMerge w:val="restart"/>
            <w:shd w:val="clear" w:color="auto" w:fill="auto"/>
            <w:vAlign w:val="center"/>
          </w:tcPr>
          <w:p w:rsidR="00FA6A0E" w:rsidRPr="00FA6A0E" w:rsidRDefault="00FA6A0E" w:rsidP="00FA6A0E">
            <w:pPr>
              <w:widowControl w:val="0"/>
              <w:autoSpaceDE w:val="0"/>
              <w:autoSpaceDN w:val="0"/>
              <w:adjustRightInd w:val="0"/>
              <w:jc w:val="both"/>
              <w:rPr>
                <w:sz w:val="16"/>
                <w:szCs w:val="16"/>
              </w:rPr>
            </w:pPr>
            <w:r w:rsidRPr="00FA6A0E">
              <w:rPr>
                <w:sz w:val="16"/>
                <w:szCs w:val="16"/>
              </w:rPr>
              <w:t>1.4.</w:t>
            </w:r>
          </w:p>
        </w:tc>
        <w:tc>
          <w:tcPr>
            <w:tcW w:w="1276" w:type="dxa"/>
            <w:gridSpan w:val="2"/>
            <w:vMerge w:val="restart"/>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Расходы на выкуп жилых помещений для переселения граждан из аварийного жилья, а также предоставления гражданам, состоящим на учете в качестве нуждающихся в улучшении жилищных условий (Капитальные вложения в объекты  государственной (муниципальной) собственности)</w:t>
            </w:r>
          </w:p>
        </w:tc>
        <w:tc>
          <w:tcPr>
            <w:tcW w:w="1559" w:type="dxa"/>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2016-2027</w:t>
            </w:r>
          </w:p>
        </w:tc>
        <w:tc>
          <w:tcPr>
            <w:tcW w:w="1418" w:type="dxa"/>
            <w:shd w:val="clear" w:color="auto" w:fill="auto"/>
            <w:vAlign w:val="center"/>
          </w:tcPr>
          <w:p w:rsidR="00FA6A0E" w:rsidRPr="00FA6A0E" w:rsidRDefault="00FA6A0E" w:rsidP="00FA6A0E">
            <w:pPr>
              <w:jc w:val="center"/>
              <w:rPr>
                <w:b/>
                <w:sz w:val="16"/>
                <w:szCs w:val="16"/>
                <w:lang w:val="en-US"/>
              </w:rPr>
            </w:pPr>
            <w:r w:rsidRPr="00FA6A0E">
              <w:rPr>
                <w:b/>
                <w:sz w:val="16"/>
                <w:szCs w:val="16"/>
              </w:rPr>
              <w:t>57 499,9</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b/>
                <w:sz w:val="16"/>
                <w:szCs w:val="16"/>
                <w:lang w:val="en-US"/>
              </w:rPr>
            </w:pPr>
            <w:r w:rsidRPr="00FA6A0E">
              <w:rPr>
                <w:b/>
                <w:sz w:val="16"/>
                <w:szCs w:val="16"/>
              </w:rPr>
              <w:t>50 861,8</w:t>
            </w:r>
          </w:p>
        </w:tc>
        <w:tc>
          <w:tcPr>
            <w:tcW w:w="1701" w:type="dxa"/>
            <w:shd w:val="clear" w:color="auto" w:fill="auto"/>
            <w:vAlign w:val="center"/>
          </w:tcPr>
          <w:p w:rsidR="00FA6A0E" w:rsidRPr="00FA6A0E" w:rsidRDefault="00FA6A0E" w:rsidP="00FA6A0E">
            <w:pPr>
              <w:jc w:val="center"/>
              <w:rPr>
                <w:b/>
                <w:sz w:val="16"/>
                <w:szCs w:val="16"/>
              </w:rPr>
            </w:pPr>
            <w:r w:rsidRPr="00FA6A0E">
              <w:rPr>
                <w:b/>
                <w:sz w:val="16"/>
                <w:szCs w:val="16"/>
              </w:rPr>
              <w:t>6 637,3</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0,0</w:t>
            </w:r>
          </w:p>
        </w:tc>
        <w:tc>
          <w:tcPr>
            <w:tcW w:w="1134" w:type="dxa"/>
            <w:vMerge w:val="restart"/>
            <w:shd w:val="clear" w:color="auto" w:fill="auto"/>
          </w:tcPr>
          <w:p w:rsidR="00FA6A0E" w:rsidRPr="00FA6A0E" w:rsidRDefault="00FA6A0E" w:rsidP="00FA6A0E">
            <w:pPr>
              <w:jc w:val="center"/>
              <w:rPr>
                <w:sz w:val="16"/>
                <w:szCs w:val="16"/>
              </w:rPr>
            </w:pPr>
            <w:proofErr w:type="spellStart"/>
            <w:r w:rsidRPr="00FA6A0E">
              <w:rPr>
                <w:sz w:val="16"/>
                <w:szCs w:val="16"/>
              </w:rPr>
              <w:t>УПиСХП</w:t>
            </w:r>
            <w:proofErr w:type="spellEnd"/>
          </w:p>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26"/>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2019</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46 699,2</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46 652,5</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46,7</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lang w:val="en-US"/>
              </w:rPr>
            </w:pPr>
            <w:r w:rsidRPr="00FA6A0E">
              <w:rPr>
                <w:sz w:val="16"/>
                <w:szCs w:val="16"/>
                <w:lang w:val="en-US"/>
              </w:rPr>
              <w:t>0</w:t>
            </w:r>
            <w:r w:rsidRPr="00FA6A0E">
              <w:rPr>
                <w:sz w:val="16"/>
                <w:szCs w:val="16"/>
              </w:rPr>
              <w:t>,</w:t>
            </w:r>
            <w:r w:rsidRPr="00FA6A0E">
              <w:rPr>
                <w:sz w:val="16"/>
                <w:szCs w:val="16"/>
                <w:lang w:val="en-US"/>
              </w:rPr>
              <w:t>0</w:t>
            </w:r>
          </w:p>
        </w:tc>
        <w:tc>
          <w:tcPr>
            <w:tcW w:w="1134" w:type="dxa"/>
            <w:vMerge/>
            <w:shd w:val="clear" w:color="auto" w:fill="auto"/>
          </w:tcPr>
          <w:p w:rsidR="00FA6A0E" w:rsidRPr="00FA6A0E" w:rsidRDefault="00FA6A0E" w:rsidP="00FA6A0E">
            <w:pPr>
              <w:jc w:val="center"/>
              <w:rPr>
                <w:sz w:val="16"/>
                <w:szCs w:val="16"/>
              </w:rPr>
            </w:pPr>
          </w:p>
        </w:tc>
      </w:tr>
      <w:tr w:rsidR="00FA6A0E" w:rsidRPr="00FA6A0E" w:rsidTr="00CB72CF">
        <w:trPr>
          <w:trHeight w:val="27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2020</w:t>
            </w:r>
          </w:p>
        </w:tc>
        <w:tc>
          <w:tcPr>
            <w:tcW w:w="1418" w:type="dxa"/>
            <w:shd w:val="clear" w:color="auto" w:fill="auto"/>
            <w:vAlign w:val="center"/>
          </w:tcPr>
          <w:p w:rsidR="00FA6A0E" w:rsidRPr="00FA6A0E" w:rsidRDefault="00FA6A0E" w:rsidP="00FA6A0E">
            <w:pPr>
              <w:jc w:val="center"/>
              <w:rPr>
                <w:sz w:val="16"/>
                <w:szCs w:val="16"/>
                <w:lang w:val="en-US"/>
              </w:rPr>
            </w:pPr>
            <w:r w:rsidRPr="00FA6A0E">
              <w:rPr>
                <w:sz w:val="16"/>
                <w:szCs w:val="16"/>
              </w:rPr>
              <w:t>2 713,8</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lang w:val="en-US"/>
              </w:rPr>
            </w:pPr>
            <w:r w:rsidRPr="00FA6A0E">
              <w:rPr>
                <w:sz w:val="16"/>
                <w:szCs w:val="16"/>
              </w:rPr>
              <w:t>2 713,8</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14"/>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2021</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97"/>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1 503,1</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1 495,5</w:t>
            </w:r>
          </w:p>
        </w:tc>
        <w:tc>
          <w:tcPr>
            <w:tcW w:w="1701" w:type="dxa"/>
            <w:shd w:val="clear" w:color="auto" w:fill="auto"/>
          </w:tcPr>
          <w:p w:rsidR="00FA6A0E" w:rsidRPr="00FA6A0E" w:rsidRDefault="00FA6A0E" w:rsidP="00FA6A0E">
            <w:pPr>
              <w:jc w:val="center"/>
              <w:rPr>
                <w:sz w:val="16"/>
                <w:szCs w:val="16"/>
              </w:rPr>
            </w:pPr>
            <w:r w:rsidRPr="00FA6A0E">
              <w:rPr>
                <w:sz w:val="16"/>
                <w:szCs w:val="16"/>
              </w:rPr>
              <w:t>7,6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52"/>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6 583,0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6 583,0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80"/>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2024</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80"/>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2025</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72"/>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72"/>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76"/>
        </w:trPr>
        <w:tc>
          <w:tcPr>
            <w:tcW w:w="250" w:type="dxa"/>
            <w:vMerge w:val="restart"/>
            <w:shd w:val="clear" w:color="auto" w:fill="auto"/>
            <w:vAlign w:val="center"/>
          </w:tcPr>
          <w:p w:rsidR="00FA6A0E" w:rsidRPr="00FA6A0E" w:rsidRDefault="00FA6A0E" w:rsidP="00FA6A0E">
            <w:pPr>
              <w:widowControl w:val="0"/>
              <w:autoSpaceDE w:val="0"/>
              <w:autoSpaceDN w:val="0"/>
              <w:adjustRightInd w:val="0"/>
              <w:jc w:val="both"/>
              <w:rPr>
                <w:sz w:val="16"/>
                <w:szCs w:val="16"/>
              </w:rPr>
            </w:pPr>
            <w:r w:rsidRPr="00FA6A0E">
              <w:rPr>
                <w:sz w:val="16"/>
                <w:szCs w:val="16"/>
              </w:rPr>
              <w:lastRenderedPageBreak/>
              <w:t>1.5.</w:t>
            </w:r>
          </w:p>
        </w:tc>
        <w:tc>
          <w:tcPr>
            <w:tcW w:w="1276" w:type="dxa"/>
            <w:gridSpan w:val="2"/>
            <w:vMerge w:val="restart"/>
            <w:shd w:val="clear" w:color="auto" w:fill="auto"/>
            <w:vAlign w:val="center"/>
          </w:tcPr>
          <w:p w:rsidR="00FA6A0E" w:rsidRPr="00FA6A0E" w:rsidRDefault="00FA6A0E" w:rsidP="00FA6A0E">
            <w:pPr>
              <w:jc w:val="center"/>
              <w:rPr>
                <w:sz w:val="16"/>
                <w:szCs w:val="16"/>
              </w:rPr>
            </w:pPr>
            <w:r w:rsidRPr="00FA6A0E">
              <w:rPr>
                <w:sz w:val="16"/>
                <w:szCs w:val="16"/>
              </w:rPr>
              <w:t>Расходы на выкуп жилых помещений для переселения граждан из аварийного жилья, а также предоставления гражданам, состоящим на учете в качестве нуждающихся в улучшении жилищных условий за счет средств местного бюджета (Капитальные вложения в объекты государственной (муниципальной) собственности)</w:t>
            </w: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b/>
                <w:sz w:val="16"/>
                <w:szCs w:val="16"/>
              </w:rPr>
              <w:t>2016-2027</w:t>
            </w:r>
          </w:p>
        </w:tc>
        <w:tc>
          <w:tcPr>
            <w:tcW w:w="1418" w:type="dxa"/>
            <w:shd w:val="clear" w:color="auto" w:fill="auto"/>
            <w:vAlign w:val="center"/>
          </w:tcPr>
          <w:p w:rsidR="00FA6A0E" w:rsidRPr="00FA6A0E" w:rsidRDefault="00FA6A0E" w:rsidP="00FA6A0E">
            <w:pPr>
              <w:jc w:val="center"/>
              <w:rPr>
                <w:b/>
                <w:sz w:val="16"/>
                <w:szCs w:val="16"/>
                <w:lang w:val="en-US"/>
              </w:rPr>
            </w:pPr>
            <w:r w:rsidRPr="00FA6A0E">
              <w:rPr>
                <w:b/>
                <w:sz w:val="16"/>
                <w:szCs w:val="16"/>
              </w:rPr>
              <w:t>40,6</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0,0</w:t>
            </w:r>
          </w:p>
        </w:tc>
        <w:tc>
          <w:tcPr>
            <w:tcW w:w="1701" w:type="dxa"/>
            <w:shd w:val="clear" w:color="auto" w:fill="auto"/>
            <w:vAlign w:val="center"/>
          </w:tcPr>
          <w:p w:rsidR="00FA6A0E" w:rsidRPr="00FA6A0E" w:rsidRDefault="00FA6A0E" w:rsidP="00FA6A0E">
            <w:pPr>
              <w:jc w:val="center"/>
              <w:rPr>
                <w:b/>
                <w:sz w:val="16"/>
                <w:szCs w:val="16"/>
                <w:lang w:val="en-US"/>
              </w:rPr>
            </w:pPr>
            <w:r w:rsidRPr="00FA6A0E">
              <w:rPr>
                <w:b/>
                <w:sz w:val="16"/>
                <w:szCs w:val="16"/>
              </w:rPr>
              <w:t>40,6</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0,0</w:t>
            </w:r>
          </w:p>
        </w:tc>
        <w:tc>
          <w:tcPr>
            <w:tcW w:w="1134" w:type="dxa"/>
            <w:vMerge w:val="restart"/>
            <w:shd w:val="clear" w:color="auto" w:fill="auto"/>
          </w:tcPr>
          <w:p w:rsidR="00FA6A0E" w:rsidRPr="00FA6A0E" w:rsidRDefault="00FA6A0E" w:rsidP="00FA6A0E">
            <w:pPr>
              <w:jc w:val="center"/>
              <w:rPr>
                <w:sz w:val="16"/>
                <w:szCs w:val="16"/>
              </w:rPr>
            </w:pPr>
            <w:proofErr w:type="spellStart"/>
            <w:r w:rsidRPr="00FA6A0E">
              <w:rPr>
                <w:sz w:val="16"/>
                <w:szCs w:val="16"/>
              </w:rPr>
              <w:t>УПиСХП</w:t>
            </w:r>
            <w:proofErr w:type="spellEnd"/>
          </w:p>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98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2020</w:t>
            </w:r>
          </w:p>
        </w:tc>
        <w:tc>
          <w:tcPr>
            <w:tcW w:w="1418" w:type="dxa"/>
            <w:shd w:val="clear" w:color="auto" w:fill="auto"/>
            <w:vAlign w:val="center"/>
          </w:tcPr>
          <w:p w:rsidR="00FA6A0E" w:rsidRPr="00FA6A0E" w:rsidRDefault="00FA6A0E" w:rsidP="00FA6A0E">
            <w:pPr>
              <w:jc w:val="center"/>
              <w:rPr>
                <w:sz w:val="16"/>
                <w:szCs w:val="16"/>
                <w:lang w:val="en-US"/>
              </w:rPr>
            </w:pPr>
            <w:r w:rsidRPr="00FA6A0E">
              <w:rPr>
                <w:sz w:val="16"/>
                <w:szCs w:val="16"/>
              </w:rPr>
              <w:t>40,6</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lang w:val="en-US"/>
              </w:rPr>
            </w:pPr>
            <w:r w:rsidRPr="00FA6A0E">
              <w:rPr>
                <w:sz w:val="16"/>
                <w:szCs w:val="16"/>
              </w:rPr>
              <w:t>40,6</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479"/>
        </w:trPr>
        <w:tc>
          <w:tcPr>
            <w:tcW w:w="250" w:type="dxa"/>
            <w:vMerge w:val="restart"/>
            <w:shd w:val="clear" w:color="auto" w:fill="auto"/>
            <w:vAlign w:val="center"/>
          </w:tcPr>
          <w:p w:rsidR="00FA6A0E" w:rsidRPr="00FA6A0E" w:rsidRDefault="00FA6A0E" w:rsidP="00FA6A0E">
            <w:pPr>
              <w:widowControl w:val="0"/>
              <w:autoSpaceDE w:val="0"/>
              <w:autoSpaceDN w:val="0"/>
              <w:adjustRightInd w:val="0"/>
              <w:jc w:val="both"/>
              <w:rPr>
                <w:sz w:val="16"/>
                <w:szCs w:val="16"/>
              </w:rPr>
            </w:pPr>
            <w:r w:rsidRPr="00FA6A0E">
              <w:rPr>
                <w:sz w:val="16"/>
                <w:szCs w:val="16"/>
              </w:rPr>
              <w:t>1.6.</w:t>
            </w:r>
          </w:p>
        </w:tc>
        <w:tc>
          <w:tcPr>
            <w:tcW w:w="1276" w:type="dxa"/>
            <w:gridSpan w:val="2"/>
            <w:vMerge w:val="restart"/>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sz w:val="16"/>
                <w:szCs w:val="16"/>
              </w:rPr>
              <w:t xml:space="preserve">Расходы на выполнение ремонта жилых помещений муниципального жилищного фонда, а также реконструкции зданий для перевода нежилых помещений в категорию  жилых помещений (Закупка </w:t>
            </w:r>
            <w:proofErr w:type="spellStart"/>
            <w:r w:rsidRPr="00FA6A0E">
              <w:rPr>
                <w:sz w:val="16"/>
                <w:szCs w:val="16"/>
              </w:rPr>
              <w:t>товаров</w:t>
            </w:r>
            <w:proofErr w:type="gramStart"/>
            <w:r w:rsidRPr="00FA6A0E">
              <w:rPr>
                <w:sz w:val="16"/>
                <w:szCs w:val="16"/>
              </w:rPr>
              <w:t>,р</w:t>
            </w:r>
            <w:proofErr w:type="gramEnd"/>
            <w:r w:rsidRPr="00FA6A0E">
              <w:rPr>
                <w:sz w:val="16"/>
                <w:szCs w:val="16"/>
              </w:rPr>
              <w:t>абот</w:t>
            </w:r>
            <w:proofErr w:type="spellEnd"/>
            <w:r w:rsidRPr="00FA6A0E">
              <w:rPr>
                <w:sz w:val="16"/>
                <w:szCs w:val="16"/>
              </w:rPr>
              <w:t xml:space="preserve"> и услуг для обеспечения государственных ( муниципальных) нужд)</w:t>
            </w: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b/>
                <w:sz w:val="16"/>
                <w:szCs w:val="16"/>
              </w:rPr>
              <w:t>2016-2027</w:t>
            </w:r>
          </w:p>
        </w:tc>
        <w:tc>
          <w:tcPr>
            <w:tcW w:w="1418" w:type="dxa"/>
            <w:shd w:val="clear" w:color="auto" w:fill="auto"/>
          </w:tcPr>
          <w:p w:rsidR="00FA6A0E" w:rsidRPr="00FA6A0E" w:rsidRDefault="00FA6A0E" w:rsidP="00FA6A0E">
            <w:pPr>
              <w:jc w:val="center"/>
              <w:rPr>
                <w:b/>
                <w:color w:val="0000FF"/>
                <w:sz w:val="16"/>
                <w:szCs w:val="16"/>
              </w:rPr>
            </w:pPr>
            <w:r w:rsidRPr="00FA6A0E">
              <w:rPr>
                <w:b/>
                <w:color w:val="0000FF"/>
                <w:sz w:val="16"/>
                <w:szCs w:val="16"/>
              </w:rPr>
              <w:t>29 458,3</w:t>
            </w:r>
          </w:p>
        </w:tc>
        <w:tc>
          <w:tcPr>
            <w:tcW w:w="1417" w:type="dxa"/>
            <w:shd w:val="clear" w:color="auto" w:fill="auto"/>
          </w:tcPr>
          <w:p w:rsidR="00FA6A0E" w:rsidRPr="00FA6A0E" w:rsidRDefault="00FA6A0E" w:rsidP="00FA6A0E">
            <w:pPr>
              <w:jc w:val="center"/>
              <w:rPr>
                <w:b/>
                <w:color w:val="0000FF"/>
                <w:sz w:val="16"/>
                <w:szCs w:val="16"/>
              </w:rPr>
            </w:pPr>
            <w:r w:rsidRPr="00FA6A0E">
              <w:rPr>
                <w:b/>
                <w:color w:val="0000FF"/>
                <w:sz w:val="16"/>
                <w:szCs w:val="16"/>
              </w:rPr>
              <w:t>29 458,3</w:t>
            </w:r>
          </w:p>
        </w:tc>
        <w:tc>
          <w:tcPr>
            <w:tcW w:w="1701" w:type="dxa"/>
            <w:shd w:val="clear" w:color="auto" w:fill="auto"/>
          </w:tcPr>
          <w:p w:rsidR="00FA6A0E" w:rsidRPr="00FA6A0E" w:rsidRDefault="00FA6A0E" w:rsidP="00FA6A0E">
            <w:pPr>
              <w:jc w:val="center"/>
              <w:rPr>
                <w:b/>
                <w:color w:val="0000FF"/>
                <w:sz w:val="16"/>
                <w:szCs w:val="16"/>
              </w:rPr>
            </w:pPr>
            <w:r w:rsidRPr="00FA6A0E">
              <w:rPr>
                <w:b/>
                <w:color w:val="0000FF"/>
                <w:sz w:val="16"/>
                <w:szCs w:val="16"/>
              </w:rPr>
              <w:t>0,0</w:t>
            </w:r>
          </w:p>
        </w:tc>
        <w:tc>
          <w:tcPr>
            <w:tcW w:w="1418" w:type="dxa"/>
            <w:shd w:val="clear" w:color="auto" w:fill="auto"/>
          </w:tcPr>
          <w:p w:rsidR="00FA6A0E" w:rsidRPr="00FA6A0E" w:rsidRDefault="00FA6A0E" w:rsidP="00FA6A0E">
            <w:pPr>
              <w:jc w:val="center"/>
              <w:rPr>
                <w:b/>
                <w:color w:val="0000FF"/>
                <w:sz w:val="16"/>
                <w:szCs w:val="16"/>
              </w:rPr>
            </w:pPr>
            <w:r w:rsidRPr="00FA6A0E">
              <w:rPr>
                <w:b/>
                <w:color w:val="0000FF"/>
                <w:sz w:val="16"/>
                <w:szCs w:val="16"/>
              </w:rPr>
              <w:t>0,0</w:t>
            </w:r>
          </w:p>
        </w:tc>
        <w:tc>
          <w:tcPr>
            <w:tcW w:w="1134" w:type="dxa"/>
            <w:vMerge w:val="restart"/>
            <w:shd w:val="clear" w:color="auto" w:fill="auto"/>
          </w:tcPr>
          <w:p w:rsidR="00FA6A0E" w:rsidRPr="00FA6A0E" w:rsidRDefault="00FA6A0E" w:rsidP="00FA6A0E">
            <w:pPr>
              <w:jc w:val="center"/>
              <w:rPr>
                <w:sz w:val="16"/>
                <w:szCs w:val="16"/>
              </w:rPr>
            </w:pPr>
            <w:proofErr w:type="spellStart"/>
            <w:r w:rsidRPr="00FA6A0E">
              <w:rPr>
                <w:sz w:val="16"/>
                <w:szCs w:val="16"/>
              </w:rPr>
              <w:t>УПиСХП</w:t>
            </w:r>
            <w:proofErr w:type="spellEnd"/>
          </w:p>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18"/>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2021</w:t>
            </w:r>
          </w:p>
        </w:tc>
        <w:tc>
          <w:tcPr>
            <w:tcW w:w="1418" w:type="dxa"/>
            <w:shd w:val="clear" w:color="auto" w:fill="auto"/>
          </w:tcPr>
          <w:p w:rsidR="00FA6A0E" w:rsidRPr="00FA6A0E" w:rsidRDefault="00FA6A0E" w:rsidP="00FA6A0E">
            <w:pPr>
              <w:jc w:val="center"/>
              <w:rPr>
                <w:sz w:val="16"/>
                <w:szCs w:val="16"/>
              </w:rPr>
            </w:pPr>
            <w:r w:rsidRPr="00FA6A0E">
              <w:rPr>
                <w:sz w:val="16"/>
                <w:szCs w:val="16"/>
              </w:rPr>
              <w:t>9 748,0</w:t>
            </w:r>
          </w:p>
        </w:tc>
        <w:tc>
          <w:tcPr>
            <w:tcW w:w="1417" w:type="dxa"/>
            <w:shd w:val="clear" w:color="auto" w:fill="auto"/>
          </w:tcPr>
          <w:p w:rsidR="00FA6A0E" w:rsidRPr="00FA6A0E" w:rsidRDefault="00FA6A0E" w:rsidP="00FA6A0E">
            <w:pPr>
              <w:jc w:val="center"/>
              <w:rPr>
                <w:sz w:val="16"/>
                <w:szCs w:val="16"/>
              </w:rPr>
            </w:pPr>
            <w:r w:rsidRPr="00FA6A0E">
              <w:rPr>
                <w:sz w:val="16"/>
                <w:szCs w:val="16"/>
              </w:rPr>
              <w:t>9 748,0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79"/>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3 667,6</w:t>
            </w:r>
          </w:p>
        </w:tc>
        <w:tc>
          <w:tcPr>
            <w:tcW w:w="1417" w:type="dxa"/>
            <w:shd w:val="clear" w:color="auto" w:fill="auto"/>
          </w:tcPr>
          <w:p w:rsidR="00FA6A0E" w:rsidRPr="00FA6A0E" w:rsidRDefault="00FA6A0E" w:rsidP="00FA6A0E">
            <w:pPr>
              <w:jc w:val="center"/>
              <w:rPr>
                <w:sz w:val="16"/>
                <w:szCs w:val="16"/>
              </w:rPr>
            </w:pPr>
            <w:r w:rsidRPr="00FA6A0E">
              <w:rPr>
                <w:sz w:val="16"/>
                <w:szCs w:val="16"/>
              </w:rPr>
              <w:t>3 667,6</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70"/>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5 440,0</w:t>
            </w:r>
          </w:p>
        </w:tc>
        <w:tc>
          <w:tcPr>
            <w:tcW w:w="1417" w:type="dxa"/>
            <w:shd w:val="clear" w:color="auto" w:fill="auto"/>
          </w:tcPr>
          <w:p w:rsidR="00FA6A0E" w:rsidRPr="00FA6A0E" w:rsidRDefault="00FA6A0E" w:rsidP="00FA6A0E">
            <w:pPr>
              <w:jc w:val="center"/>
              <w:rPr>
                <w:sz w:val="16"/>
                <w:szCs w:val="16"/>
              </w:rPr>
            </w:pPr>
            <w:r w:rsidRPr="00FA6A0E">
              <w:rPr>
                <w:sz w:val="16"/>
                <w:szCs w:val="16"/>
              </w:rPr>
              <w:t>5 440,0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87"/>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FF0000"/>
                <w:sz w:val="16"/>
                <w:szCs w:val="16"/>
              </w:rPr>
            </w:pPr>
            <w:r w:rsidRPr="00FA6A0E">
              <w:rPr>
                <w:color w:val="FF0000"/>
                <w:sz w:val="16"/>
                <w:szCs w:val="16"/>
              </w:rPr>
              <w:t>2024</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10 602,7</w:t>
            </w:r>
          </w:p>
        </w:tc>
        <w:tc>
          <w:tcPr>
            <w:tcW w:w="1417" w:type="dxa"/>
            <w:shd w:val="clear" w:color="auto" w:fill="auto"/>
          </w:tcPr>
          <w:p w:rsidR="00FA6A0E" w:rsidRPr="00FA6A0E" w:rsidRDefault="00FA6A0E" w:rsidP="00FA6A0E">
            <w:pPr>
              <w:jc w:val="center"/>
              <w:rPr>
                <w:bCs/>
                <w:color w:val="FF0000"/>
                <w:sz w:val="16"/>
                <w:szCs w:val="16"/>
              </w:rPr>
            </w:pPr>
            <w:r w:rsidRPr="00FA6A0E">
              <w:rPr>
                <w:color w:val="FF0000"/>
                <w:sz w:val="16"/>
                <w:szCs w:val="16"/>
              </w:rPr>
              <w:t>10 602,7</w:t>
            </w:r>
          </w:p>
        </w:tc>
        <w:tc>
          <w:tcPr>
            <w:tcW w:w="1701"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87"/>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2025</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68"/>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86"/>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473"/>
        </w:trPr>
        <w:tc>
          <w:tcPr>
            <w:tcW w:w="250" w:type="dxa"/>
            <w:vMerge w:val="restart"/>
            <w:shd w:val="clear" w:color="auto" w:fill="auto"/>
            <w:vAlign w:val="center"/>
          </w:tcPr>
          <w:p w:rsidR="00FA6A0E" w:rsidRPr="00FA6A0E" w:rsidRDefault="00FA6A0E" w:rsidP="00FA6A0E">
            <w:pPr>
              <w:widowControl w:val="0"/>
              <w:autoSpaceDE w:val="0"/>
              <w:autoSpaceDN w:val="0"/>
              <w:adjustRightInd w:val="0"/>
              <w:jc w:val="both"/>
              <w:rPr>
                <w:sz w:val="16"/>
                <w:szCs w:val="16"/>
              </w:rPr>
            </w:pPr>
            <w:r w:rsidRPr="00FA6A0E">
              <w:rPr>
                <w:sz w:val="16"/>
                <w:szCs w:val="16"/>
              </w:rPr>
              <w:t>1.7.</w:t>
            </w:r>
          </w:p>
        </w:tc>
        <w:tc>
          <w:tcPr>
            <w:tcW w:w="1276" w:type="dxa"/>
            <w:gridSpan w:val="2"/>
            <w:vMerge w:val="restart"/>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Расходы на выполнение ремонта жилых помещений муниципального жилищного фонда, а также реконструкции зданий для перевода нежилых помещений в категорию  жилых помещений (</w:t>
            </w:r>
            <w:proofErr w:type="spellStart"/>
            <w:r w:rsidRPr="00FA6A0E">
              <w:rPr>
                <w:sz w:val="16"/>
                <w:szCs w:val="16"/>
              </w:rPr>
              <w:t>софинансирование</w:t>
            </w:r>
            <w:proofErr w:type="spellEnd"/>
            <w:r w:rsidRPr="00FA6A0E">
              <w:rPr>
                <w:sz w:val="16"/>
                <w:szCs w:val="16"/>
              </w:rPr>
              <w:t xml:space="preserve"> обязательств за счет местного бюджета</w:t>
            </w:r>
            <w:proofErr w:type="gramStart"/>
            <w:r w:rsidRPr="00FA6A0E">
              <w:rPr>
                <w:sz w:val="16"/>
                <w:szCs w:val="16"/>
              </w:rPr>
              <w:t>)(</w:t>
            </w:r>
            <w:proofErr w:type="gramEnd"/>
            <w:r w:rsidRPr="00FA6A0E">
              <w:rPr>
                <w:sz w:val="16"/>
                <w:szCs w:val="16"/>
              </w:rPr>
              <w:t xml:space="preserve">Закупка </w:t>
            </w:r>
            <w:proofErr w:type="spellStart"/>
            <w:r w:rsidRPr="00FA6A0E">
              <w:rPr>
                <w:sz w:val="16"/>
                <w:szCs w:val="16"/>
              </w:rPr>
              <w:t>товаров,работ</w:t>
            </w:r>
            <w:proofErr w:type="spellEnd"/>
            <w:r w:rsidRPr="00FA6A0E">
              <w:rPr>
                <w:sz w:val="16"/>
                <w:szCs w:val="16"/>
              </w:rPr>
              <w:t xml:space="preserve"> и услуг для обеспечения государственных ( муниципальных) нужд) </w:t>
            </w: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b/>
                <w:sz w:val="16"/>
                <w:szCs w:val="16"/>
              </w:rPr>
              <w:t>2016-2027</w:t>
            </w:r>
          </w:p>
        </w:tc>
        <w:tc>
          <w:tcPr>
            <w:tcW w:w="1418" w:type="dxa"/>
            <w:shd w:val="clear" w:color="auto" w:fill="auto"/>
          </w:tcPr>
          <w:p w:rsidR="00FA6A0E" w:rsidRPr="00FA6A0E" w:rsidRDefault="00FA6A0E" w:rsidP="00FA6A0E">
            <w:pPr>
              <w:jc w:val="center"/>
              <w:rPr>
                <w:b/>
                <w:color w:val="0000FF"/>
                <w:sz w:val="16"/>
                <w:szCs w:val="16"/>
              </w:rPr>
            </w:pPr>
            <w:r w:rsidRPr="00FA6A0E">
              <w:rPr>
                <w:b/>
                <w:color w:val="0000FF"/>
                <w:sz w:val="16"/>
                <w:szCs w:val="16"/>
              </w:rPr>
              <w:t>1 586,6</w:t>
            </w:r>
          </w:p>
        </w:tc>
        <w:tc>
          <w:tcPr>
            <w:tcW w:w="1417" w:type="dxa"/>
            <w:shd w:val="clear" w:color="auto" w:fill="auto"/>
          </w:tcPr>
          <w:p w:rsidR="00FA6A0E" w:rsidRPr="00FA6A0E" w:rsidRDefault="00FA6A0E" w:rsidP="00FA6A0E">
            <w:pPr>
              <w:jc w:val="center"/>
              <w:rPr>
                <w:b/>
                <w:bCs/>
                <w:color w:val="0000FF"/>
                <w:sz w:val="16"/>
                <w:szCs w:val="16"/>
              </w:rPr>
            </w:pPr>
            <w:r w:rsidRPr="00FA6A0E">
              <w:rPr>
                <w:b/>
                <w:bCs/>
                <w:color w:val="0000FF"/>
                <w:sz w:val="16"/>
                <w:szCs w:val="16"/>
              </w:rPr>
              <w:t>0,0</w:t>
            </w:r>
          </w:p>
        </w:tc>
        <w:tc>
          <w:tcPr>
            <w:tcW w:w="1701" w:type="dxa"/>
            <w:shd w:val="clear" w:color="auto" w:fill="auto"/>
          </w:tcPr>
          <w:p w:rsidR="00FA6A0E" w:rsidRPr="00FA6A0E" w:rsidRDefault="00FA6A0E" w:rsidP="00FA6A0E">
            <w:pPr>
              <w:jc w:val="center"/>
              <w:rPr>
                <w:b/>
                <w:color w:val="0000FF"/>
                <w:sz w:val="16"/>
                <w:szCs w:val="16"/>
              </w:rPr>
            </w:pPr>
            <w:r w:rsidRPr="00FA6A0E">
              <w:rPr>
                <w:b/>
                <w:color w:val="0000FF"/>
                <w:sz w:val="16"/>
                <w:szCs w:val="16"/>
              </w:rPr>
              <w:t>1 586,6</w:t>
            </w:r>
          </w:p>
        </w:tc>
        <w:tc>
          <w:tcPr>
            <w:tcW w:w="1418" w:type="dxa"/>
            <w:shd w:val="clear" w:color="auto" w:fill="auto"/>
          </w:tcPr>
          <w:p w:rsidR="00FA6A0E" w:rsidRPr="00FA6A0E" w:rsidRDefault="00FA6A0E" w:rsidP="00FA6A0E">
            <w:pPr>
              <w:jc w:val="center"/>
              <w:rPr>
                <w:b/>
                <w:color w:val="0000FF"/>
                <w:sz w:val="16"/>
                <w:szCs w:val="16"/>
              </w:rPr>
            </w:pPr>
            <w:r w:rsidRPr="00FA6A0E">
              <w:rPr>
                <w:b/>
                <w:color w:val="0000FF"/>
                <w:sz w:val="16"/>
                <w:szCs w:val="16"/>
              </w:rPr>
              <w:t>0,0</w:t>
            </w:r>
          </w:p>
        </w:tc>
        <w:tc>
          <w:tcPr>
            <w:tcW w:w="1134" w:type="dxa"/>
            <w:vMerge w:val="restart"/>
            <w:shd w:val="clear" w:color="auto" w:fill="auto"/>
          </w:tcPr>
          <w:p w:rsidR="00FA6A0E" w:rsidRPr="00FA6A0E" w:rsidRDefault="00FA6A0E" w:rsidP="00FA6A0E">
            <w:pPr>
              <w:jc w:val="center"/>
              <w:rPr>
                <w:sz w:val="16"/>
                <w:szCs w:val="16"/>
              </w:rPr>
            </w:pPr>
            <w:proofErr w:type="spellStart"/>
            <w:r w:rsidRPr="00FA6A0E">
              <w:rPr>
                <w:sz w:val="16"/>
                <w:szCs w:val="16"/>
              </w:rPr>
              <w:t>УПиСХП</w:t>
            </w:r>
            <w:proofErr w:type="spellEnd"/>
          </w:p>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409"/>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87"/>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1 533,0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1 533,0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264"/>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FF0000"/>
                <w:sz w:val="16"/>
                <w:szCs w:val="16"/>
              </w:rPr>
            </w:pPr>
            <w:r w:rsidRPr="00FA6A0E">
              <w:rPr>
                <w:color w:val="FF0000"/>
                <w:sz w:val="16"/>
                <w:szCs w:val="16"/>
              </w:rPr>
              <w:t>2024</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53,6</w:t>
            </w:r>
          </w:p>
        </w:tc>
        <w:tc>
          <w:tcPr>
            <w:tcW w:w="1417" w:type="dxa"/>
            <w:shd w:val="clear" w:color="auto" w:fill="auto"/>
          </w:tcPr>
          <w:p w:rsidR="00FA6A0E" w:rsidRPr="00FA6A0E" w:rsidRDefault="00FA6A0E" w:rsidP="00FA6A0E">
            <w:pPr>
              <w:jc w:val="center"/>
              <w:rPr>
                <w:bCs/>
                <w:color w:val="FF0000"/>
                <w:sz w:val="16"/>
                <w:szCs w:val="16"/>
              </w:rPr>
            </w:pPr>
            <w:r w:rsidRPr="00FA6A0E">
              <w:rPr>
                <w:bCs/>
                <w:color w:val="FF0000"/>
                <w:sz w:val="16"/>
                <w:szCs w:val="16"/>
              </w:rPr>
              <w:t>0,0</w:t>
            </w:r>
          </w:p>
        </w:tc>
        <w:tc>
          <w:tcPr>
            <w:tcW w:w="1701" w:type="dxa"/>
            <w:shd w:val="clear" w:color="auto" w:fill="auto"/>
          </w:tcPr>
          <w:p w:rsidR="00FA6A0E" w:rsidRPr="00FA6A0E" w:rsidRDefault="00FA6A0E" w:rsidP="00FA6A0E">
            <w:pPr>
              <w:jc w:val="center"/>
              <w:rPr>
                <w:color w:val="FF0000"/>
                <w:sz w:val="16"/>
                <w:szCs w:val="16"/>
              </w:rPr>
            </w:pPr>
            <w:r w:rsidRPr="00FA6A0E">
              <w:rPr>
                <w:color w:val="FF0000"/>
                <w:sz w:val="16"/>
                <w:szCs w:val="16"/>
              </w:rPr>
              <w:t>53,6</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423"/>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2025</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2"/>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2"/>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585"/>
        </w:trPr>
        <w:tc>
          <w:tcPr>
            <w:tcW w:w="250" w:type="dxa"/>
            <w:vMerge w:val="restart"/>
            <w:shd w:val="clear" w:color="auto" w:fill="auto"/>
          </w:tcPr>
          <w:p w:rsidR="00FA6A0E" w:rsidRPr="00FA6A0E" w:rsidRDefault="00FA6A0E" w:rsidP="00FA6A0E">
            <w:pPr>
              <w:widowControl w:val="0"/>
              <w:autoSpaceDE w:val="0"/>
              <w:autoSpaceDN w:val="0"/>
              <w:adjustRightInd w:val="0"/>
              <w:jc w:val="center"/>
              <w:rPr>
                <w:sz w:val="16"/>
                <w:szCs w:val="16"/>
              </w:rPr>
            </w:pPr>
            <w:r w:rsidRPr="00FA6A0E">
              <w:rPr>
                <w:sz w:val="16"/>
                <w:szCs w:val="16"/>
              </w:rPr>
              <w:t>1.8</w:t>
            </w:r>
            <w:r w:rsidRPr="00FA6A0E">
              <w:rPr>
                <w:sz w:val="16"/>
                <w:szCs w:val="16"/>
              </w:rPr>
              <w:lastRenderedPageBreak/>
              <w:t>.</w:t>
            </w:r>
          </w:p>
        </w:tc>
        <w:tc>
          <w:tcPr>
            <w:tcW w:w="1276" w:type="dxa"/>
            <w:gridSpan w:val="2"/>
            <w:vMerge w:val="restart"/>
            <w:shd w:val="clear" w:color="auto" w:fill="auto"/>
          </w:tcPr>
          <w:p w:rsidR="00FA6A0E" w:rsidRPr="00FA6A0E" w:rsidRDefault="00FA6A0E" w:rsidP="00FA6A0E">
            <w:pPr>
              <w:widowControl w:val="0"/>
              <w:autoSpaceDE w:val="0"/>
              <w:autoSpaceDN w:val="0"/>
              <w:adjustRightInd w:val="0"/>
              <w:jc w:val="center"/>
              <w:rPr>
                <w:b/>
                <w:sz w:val="16"/>
                <w:szCs w:val="16"/>
              </w:rPr>
            </w:pPr>
            <w:r w:rsidRPr="00FA6A0E">
              <w:rPr>
                <w:sz w:val="16"/>
                <w:szCs w:val="16"/>
              </w:rPr>
              <w:lastRenderedPageBreak/>
              <w:t xml:space="preserve">Расходы на выполнение ремонта </w:t>
            </w:r>
            <w:r w:rsidRPr="00FA6A0E">
              <w:rPr>
                <w:sz w:val="16"/>
                <w:szCs w:val="16"/>
              </w:rPr>
              <w:lastRenderedPageBreak/>
              <w:t>жилых помещений муниципального жилищного фонда, а также реконструкции зданий для перевода нежилых помещений в категорию  жилых помещений (</w:t>
            </w:r>
            <w:proofErr w:type="spellStart"/>
            <w:r w:rsidRPr="00FA6A0E">
              <w:rPr>
                <w:sz w:val="16"/>
                <w:szCs w:val="16"/>
              </w:rPr>
              <w:t>софинансирование</w:t>
            </w:r>
            <w:proofErr w:type="spellEnd"/>
            <w:r w:rsidRPr="00FA6A0E">
              <w:rPr>
                <w:sz w:val="16"/>
                <w:szCs w:val="16"/>
              </w:rPr>
              <w:t xml:space="preserve"> обязательств за счет местного бюджета) (Капитальные вложения в объекты  государственной (муниципальной) собственности)</w:t>
            </w: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b/>
                <w:sz w:val="16"/>
                <w:szCs w:val="16"/>
              </w:rPr>
              <w:lastRenderedPageBreak/>
              <w:t>2016-2027</w:t>
            </w:r>
          </w:p>
        </w:tc>
        <w:tc>
          <w:tcPr>
            <w:tcW w:w="1418" w:type="dxa"/>
            <w:shd w:val="clear" w:color="auto" w:fill="auto"/>
          </w:tcPr>
          <w:p w:rsidR="00FA6A0E" w:rsidRPr="00FA6A0E" w:rsidRDefault="00FA6A0E" w:rsidP="00FA6A0E">
            <w:pPr>
              <w:jc w:val="center"/>
              <w:rPr>
                <w:b/>
                <w:sz w:val="16"/>
                <w:szCs w:val="16"/>
              </w:rPr>
            </w:pPr>
            <w:r w:rsidRPr="00FA6A0E">
              <w:rPr>
                <w:b/>
                <w:sz w:val="16"/>
                <w:szCs w:val="16"/>
              </w:rPr>
              <w:t>2 487,5</w:t>
            </w:r>
          </w:p>
        </w:tc>
        <w:tc>
          <w:tcPr>
            <w:tcW w:w="1417" w:type="dxa"/>
            <w:shd w:val="clear" w:color="auto" w:fill="auto"/>
          </w:tcPr>
          <w:p w:rsidR="00FA6A0E" w:rsidRPr="00FA6A0E" w:rsidRDefault="00FA6A0E" w:rsidP="00FA6A0E">
            <w:pPr>
              <w:jc w:val="center"/>
              <w:rPr>
                <w:b/>
                <w:bCs/>
                <w:sz w:val="16"/>
                <w:szCs w:val="16"/>
              </w:rPr>
            </w:pPr>
            <w:r w:rsidRPr="00FA6A0E">
              <w:rPr>
                <w:b/>
                <w:bCs/>
                <w:sz w:val="16"/>
                <w:szCs w:val="16"/>
              </w:rPr>
              <w:t>0,0</w:t>
            </w:r>
          </w:p>
        </w:tc>
        <w:tc>
          <w:tcPr>
            <w:tcW w:w="1701" w:type="dxa"/>
            <w:shd w:val="clear" w:color="auto" w:fill="auto"/>
          </w:tcPr>
          <w:p w:rsidR="00FA6A0E" w:rsidRPr="00FA6A0E" w:rsidRDefault="00FA6A0E" w:rsidP="00FA6A0E">
            <w:pPr>
              <w:jc w:val="center"/>
              <w:rPr>
                <w:b/>
                <w:sz w:val="16"/>
                <w:szCs w:val="16"/>
              </w:rPr>
            </w:pPr>
            <w:r w:rsidRPr="00FA6A0E">
              <w:rPr>
                <w:b/>
                <w:sz w:val="16"/>
                <w:szCs w:val="16"/>
              </w:rPr>
              <w:t>2 487,5</w:t>
            </w:r>
          </w:p>
        </w:tc>
        <w:tc>
          <w:tcPr>
            <w:tcW w:w="1418" w:type="dxa"/>
            <w:shd w:val="clear" w:color="auto" w:fill="auto"/>
          </w:tcPr>
          <w:p w:rsidR="00FA6A0E" w:rsidRPr="00FA6A0E" w:rsidRDefault="00FA6A0E" w:rsidP="00FA6A0E">
            <w:pPr>
              <w:jc w:val="center"/>
              <w:rPr>
                <w:b/>
                <w:sz w:val="16"/>
                <w:szCs w:val="16"/>
              </w:rPr>
            </w:pPr>
            <w:r w:rsidRPr="00FA6A0E">
              <w:rPr>
                <w:b/>
                <w:bCs/>
                <w:sz w:val="16"/>
                <w:szCs w:val="16"/>
              </w:rPr>
              <w:t>0,0</w:t>
            </w:r>
          </w:p>
        </w:tc>
        <w:tc>
          <w:tcPr>
            <w:tcW w:w="1134" w:type="dxa"/>
            <w:vMerge w:val="restart"/>
            <w:shd w:val="clear" w:color="auto" w:fill="auto"/>
          </w:tcPr>
          <w:p w:rsidR="00FA6A0E" w:rsidRPr="00FA6A0E" w:rsidRDefault="00FA6A0E" w:rsidP="00FA6A0E">
            <w:pPr>
              <w:jc w:val="center"/>
              <w:rPr>
                <w:sz w:val="16"/>
                <w:szCs w:val="16"/>
              </w:rPr>
            </w:pPr>
            <w:proofErr w:type="spellStart"/>
            <w:r w:rsidRPr="00FA6A0E">
              <w:rPr>
                <w:sz w:val="16"/>
                <w:szCs w:val="16"/>
              </w:rPr>
              <w:t>УПиСХП</w:t>
            </w:r>
            <w:proofErr w:type="spellEnd"/>
          </w:p>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587"/>
        </w:trPr>
        <w:tc>
          <w:tcPr>
            <w:tcW w:w="250" w:type="dxa"/>
            <w:vMerge/>
            <w:shd w:val="clear" w:color="auto" w:fill="auto"/>
          </w:tcPr>
          <w:p w:rsidR="00FA6A0E" w:rsidRPr="00FA6A0E" w:rsidRDefault="00FA6A0E" w:rsidP="00FA6A0E">
            <w:pPr>
              <w:widowControl w:val="0"/>
              <w:autoSpaceDE w:val="0"/>
              <w:autoSpaceDN w:val="0"/>
              <w:adjustRightInd w:val="0"/>
              <w:jc w:val="center"/>
              <w:rPr>
                <w:sz w:val="16"/>
                <w:szCs w:val="16"/>
              </w:rPr>
            </w:pPr>
          </w:p>
        </w:tc>
        <w:tc>
          <w:tcPr>
            <w:tcW w:w="1276" w:type="dxa"/>
            <w:gridSpan w:val="2"/>
            <w:vMerge/>
            <w:shd w:val="clear" w:color="auto" w:fill="auto"/>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2 487,5</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2 487,5</w:t>
            </w:r>
          </w:p>
        </w:tc>
        <w:tc>
          <w:tcPr>
            <w:tcW w:w="1418" w:type="dxa"/>
            <w:shd w:val="clear" w:color="auto" w:fill="auto"/>
          </w:tcPr>
          <w:p w:rsidR="00FA6A0E" w:rsidRPr="00FA6A0E" w:rsidRDefault="00FA6A0E" w:rsidP="00FA6A0E">
            <w:pPr>
              <w:jc w:val="center"/>
              <w:rPr>
                <w:sz w:val="16"/>
                <w:szCs w:val="16"/>
              </w:rPr>
            </w:pPr>
            <w:r w:rsidRPr="00FA6A0E">
              <w:rPr>
                <w:bCs/>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461"/>
        </w:trPr>
        <w:tc>
          <w:tcPr>
            <w:tcW w:w="250" w:type="dxa"/>
            <w:vMerge/>
            <w:shd w:val="clear" w:color="auto" w:fill="auto"/>
          </w:tcPr>
          <w:p w:rsidR="00FA6A0E" w:rsidRPr="00FA6A0E" w:rsidRDefault="00FA6A0E" w:rsidP="00FA6A0E">
            <w:pPr>
              <w:widowControl w:val="0"/>
              <w:autoSpaceDE w:val="0"/>
              <w:autoSpaceDN w:val="0"/>
              <w:adjustRightInd w:val="0"/>
              <w:jc w:val="center"/>
              <w:rPr>
                <w:sz w:val="16"/>
                <w:szCs w:val="16"/>
              </w:rPr>
            </w:pPr>
          </w:p>
        </w:tc>
        <w:tc>
          <w:tcPr>
            <w:tcW w:w="1276" w:type="dxa"/>
            <w:gridSpan w:val="2"/>
            <w:vMerge/>
            <w:shd w:val="clear" w:color="auto" w:fill="auto"/>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461"/>
        </w:trPr>
        <w:tc>
          <w:tcPr>
            <w:tcW w:w="250" w:type="dxa"/>
            <w:vMerge/>
            <w:shd w:val="clear" w:color="auto" w:fill="auto"/>
          </w:tcPr>
          <w:p w:rsidR="00FA6A0E" w:rsidRPr="00FA6A0E" w:rsidRDefault="00FA6A0E" w:rsidP="00FA6A0E">
            <w:pPr>
              <w:widowControl w:val="0"/>
              <w:autoSpaceDE w:val="0"/>
              <w:autoSpaceDN w:val="0"/>
              <w:adjustRightInd w:val="0"/>
              <w:jc w:val="center"/>
              <w:rPr>
                <w:sz w:val="16"/>
                <w:szCs w:val="16"/>
              </w:rPr>
            </w:pPr>
          </w:p>
        </w:tc>
        <w:tc>
          <w:tcPr>
            <w:tcW w:w="1276" w:type="dxa"/>
            <w:gridSpan w:val="2"/>
            <w:vMerge/>
            <w:shd w:val="clear" w:color="auto" w:fill="auto"/>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FF0000"/>
                <w:sz w:val="16"/>
                <w:szCs w:val="16"/>
              </w:rPr>
            </w:pPr>
            <w:r w:rsidRPr="00FA6A0E">
              <w:rPr>
                <w:color w:val="FF0000"/>
                <w:sz w:val="16"/>
                <w:szCs w:val="16"/>
              </w:rPr>
              <w:t>2024</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417" w:type="dxa"/>
            <w:shd w:val="clear" w:color="auto" w:fill="auto"/>
          </w:tcPr>
          <w:p w:rsidR="00FA6A0E" w:rsidRPr="00FA6A0E" w:rsidRDefault="00FA6A0E" w:rsidP="00FA6A0E">
            <w:pPr>
              <w:jc w:val="center"/>
              <w:rPr>
                <w:bCs/>
                <w:color w:val="FF0000"/>
                <w:sz w:val="16"/>
                <w:szCs w:val="16"/>
              </w:rPr>
            </w:pPr>
            <w:r w:rsidRPr="00FA6A0E">
              <w:rPr>
                <w:bCs/>
                <w:color w:val="FF0000"/>
                <w:sz w:val="16"/>
                <w:szCs w:val="16"/>
              </w:rPr>
              <w:t>0,0</w:t>
            </w:r>
          </w:p>
        </w:tc>
        <w:tc>
          <w:tcPr>
            <w:tcW w:w="1701"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461"/>
        </w:trPr>
        <w:tc>
          <w:tcPr>
            <w:tcW w:w="250" w:type="dxa"/>
            <w:vMerge/>
            <w:shd w:val="clear" w:color="auto" w:fill="auto"/>
          </w:tcPr>
          <w:p w:rsidR="00FA6A0E" w:rsidRPr="00FA6A0E" w:rsidRDefault="00FA6A0E" w:rsidP="00FA6A0E">
            <w:pPr>
              <w:widowControl w:val="0"/>
              <w:autoSpaceDE w:val="0"/>
              <w:autoSpaceDN w:val="0"/>
              <w:adjustRightInd w:val="0"/>
              <w:jc w:val="center"/>
              <w:rPr>
                <w:sz w:val="16"/>
                <w:szCs w:val="16"/>
              </w:rPr>
            </w:pPr>
          </w:p>
        </w:tc>
        <w:tc>
          <w:tcPr>
            <w:tcW w:w="1276" w:type="dxa"/>
            <w:gridSpan w:val="2"/>
            <w:vMerge/>
            <w:shd w:val="clear" w:color="auto" w:fill="auto"/>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2025</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461"/>
        </w:trPr>
        <w:tc>
          <w:tcPr>
            <w:tcW w:w="250" w:type="dxa"/>
            <w:vMerge/>
            <w:shd w:val="clear" w:color="auto" w:fill="auto"/>
          </w:tcPr>
          <w:p w:rsidR="00FA6A0E" w:rsidRPr="00FA6A0E" w:rsidRDefault="00FA6A0E" w:rsidP="00FA6A0E">
            <w:pPr>
              <w:widowControl w:val="0"/>
              <w:autoSpaceDE w:val="0"/>
              <w:autoSpaceDN w:val="0"/>
              <w:adjustRightInd w:val="0"/>
              <w:jc w:val="center"/>
              <w:rPr>
                <w:sz w:val="16"/>
                <w:szCs w:val="16"/>
              </w:rPr>
            </w:pPr>
          </w:p>
        </w:tc>
        <w:tc>
          <w:tcPr>
            <w:tcW w:w="1276" w:type="dxa"/>
            <w:gridSpan w:val="2"/>
            <w:vMerge/>
            <w:shd w:val="clear" w:color="auto" w:fill="auto"/>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461"/>
        </w:trPr>
        <w:tc>
          <w:tcPr>
            <w:tcW w:w="250" w:type="dxa"/>
            <w:vMerge/>
            <w:shd w:val="clear" w:color="auto" w:fill="auto"/>
          </w:tcPr>
          <w:p w:rsidR="00FA6A0E" w:rsidRPr="00FA6A0E" w:rsidRDefault="00FA6A0E" w:rsidP="00FA6A0E">
            <w:pPr>
              <w:widowControl w:val="0"/>
              <w:autoSpaceDE w:val="0"/>
              <w:autoSpaceDN w:val="0"/>
              <w:adjustRightInd w:val="0"/>
              <w:jc w:val="center"/>
              <w:rPr>
                <w:sz w:val="16"/>
                <w:szCs w:val="16"/>
              </w:rPr>
            </w:pPr>
          </w:p>
        </w:tc>
        <w:tc>
          <w:tcPr>
            <w:tcW w:w="1276" w:type="dxa"/>
            <w:gridSpan w:val="2"/>
            <w:vMerge/>
            <w:shd w:val="clear" w:color="auto" w:fill="auto"/>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val="restart"/>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val="restart"/>
            <w:shd w:val="clear" w:color="auto" w:fill="auto"/>
            <w:vAlign w:val="center"/>
          </w:tcPr>
          <w:p w:rsidR="00FA6A0E" w:rsidRPr="00FA6A0E" w:rsidRDefault="00FA6A0E" w:rsidP="00FA6A0E">
            <w:pPr>
              <w:widowControl w:val="0"/>
              <w:autoSpaceDE w:val="0"/>
              <w:autoSpaceDN w:val="0"/>
              <w:adjustRightInd w:val="0"/>
              <w:jc w:val="center"/>
              <w:rPr>
                <w:b/>
                <w:sz w:val="16"/>
                <w:szCs w:val="16"/>
              </w:rPr>
            </w:pPr>
            <w:r w:rsidRPr="00FA6A0E">
              <w:rPr>
                <w:b/>
                <w:sz w:val="16"/>
                <w:szCs w:val="16"/>
              </w:rPr>
              <w:t>Всего по Подпрограмме</w:t>
            </w: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b/>
                <w:sz w:val="16"/>
                <w:szCs w:val="16"/>
              </w:rPr>
              <w:t>2016-2027</w:t>
            </w:r>
          </w:p>
        </w:tc>
        <w:tc>
          <w:tcPr>
            <w:tcW w:w="1418" w:type="dxa"/>
            <w:shd w:val="clear" w:color="auto" w:fill="auto"/>
            <w:vAlign w:val="center"/>
          </w:tcPr>
          <w:p w:rsidR="00FA6A0E" w:rsidRPr="00FA6A0E" w:rsidRDefault="00FA6A0E" w:rsidP="00FA6A0E">
            <w:pPr>
              <w:jc w:val="center"/>
              <w:rPr>
                <w:b/>
                <w:color w:val="0000FF"/>
                <w:sz w:val="16"/>
                <w:szCs w:val="16"/>
              </w:rPr>
            </w:pPr>
            <w:r w:rsidRPr="00FA6A0E">
              <w:rPr>
                <w:b/>
                <w:color w:val="0000FF"/>
                <w:sz w:val="16"/>
                <w:szCs w:val="16"/>
              </w:rPr>
              <w:t>114 972,2</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rPr>
            </w:pPr>
            <w:r w:rsidRPr="00FA6A0E">
              <w:rPr>
                <w:b/>
                <w:color w:val="0000FF"/>
                <w:sz w:val="16"/>
                <w:szCs w:val="16"/>
              </w:rPr>
              <w:t>102 984,4</w:t>
            </w:r>
          </w:p>
        </w:tc>
        <w:tc>
          <w:tcPr>
            <w:tcW w:w="1701" w:type="dxa"/>
            <w:shd w:val="clear" w:color="auto" w:fill="auto"/>
            <w:vAlign w:val="center"/>
          </w:tcPr>
          <w:p w:rsidR="00FA6A0E" w:rsidRPr="00FA6A0E" w:rsidRDefault="00FA6A0E" w:rsidP="00FA6A0E">
            <w:pPr>
              <w:jc w:val="center"/>
              <w:rPr>
                <w:b/>
                <w:color w:val="0000FF"/>
                <w:sz w:val="16"/>
                <w:szCs w:val="16"/>
              </w:rPr>
            </w:pPr>
            <w:r w:rsidRPr="00FA6A0E">
              <w:rPr>
                <w:b/>
                <w:color w:val="0000FF"/>
                <w:sz w:val="16"/>
                <w:szCs w:val="16"/>
              </w:rPr>
              <w:t>11 987,8</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b/>
                <w:color w:val="0000FF"/>
                <w:sz w:val="16"/>
                <w:szCs w:val="16"/>
                <w:lang w:val="en-US"/>
              </w:rPr>
            </w:pPr>
            <w:r w:rsidRPr="00FA6A0E">
              <w:rPr>
                <w:b/>
                <w:color w:val="0000FF"/>
                <w:sz w:val="16"/>
                <w:szCs w:val="16"/>
                <w:lang w:val="en-US"/>
              </w:rPr>
              <w:t>0</w:t>
            </w:r>
            <w:r w:rsidRPr="00FA6A0E">
              <w:rPr>
                <w:b/>
                <w:color w:val="0000FF"/>
                <w:sz w:val="16"/>
                <w:szCs w:val="16"/>
              </w:rPr>
              <w:t>,</w:t>
            </w:r>
            <w:r w:rsidRPr="00FA6A0E">
              <w:rPr>
                <w:b/>
                <w:color w:val="0000FF"/>
                <w:sz w:val="16"/>
                <w:szCs w:val="16"/>
                <w:lang w:val="en-US"/>
              </w:rPr>
              <w:t>0</w:t>
            </w:r>
          </w:p>
        </w:tc>
        <w:tc>
          <w:tcPr>
            <w:tcW w:w="1134" w:type="dxa"/>
            <w:vMerge w:val="restart"/>
            <w:shd w:val="clear" w:color="auto" w:fill="auto"/>
          </w:tcPr>
          <w:p w:rsidR="00FA6A0E" w:rsidRPr="00FA6A0E" w:rsidRDefault="00FA6A0E" w:rsidP="00FA6A0E">
            <w:pPr>
              <w:jc w:val="center"/>
              <w:rPr>
                <w:sz w:val="16"/>
                <w:szCs w:val="16"/>
              </w:rPr>
            </w:pPr>
            <w:proofErr w:type="spellStart"/>
            <w:r w:rsidRPr="00FA6A0E">
              <w:rPr>
                <w:sz w:val="16"/>
                <w:szCs w:val="16"/>
              </w:rPr>
              <w:t>УПиСХП</w:t>
            </w:r>
            <w:proofErr w:type="spellEnd"/>
          </w:p>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88"/>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2016</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7"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88"/>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2017</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7"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152"/>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2018</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21</w:t>
            </w:r>
            <w:r w:rsidRPr="00FA6A0E">
              <w:rPr>
                <w:sz w:val="16"/>
                <w:szCs w:val="16"/>
                <w:lang w:val="en-US"/>
              </w:rPr>
              <w:t xml:space="preserve"> </w:t>
            </w:r>
            <w:r w:rsidRPr="00FA6A0E">
              <w:rPr>
                <w:sz w:val="16"/>
                <w:szCs w:val="16"/>
              </w:rPr>
              <w:t>301,1</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21</w:t>
            </w:r>
            <w:r w:rsidRPr="00FA6A0E">
              <w:rPr>
                <w:sz w:val="16"/>
                <w:szCs w:val="16"/>
                <w:lang w:val="en-US"/>
              </w:rPr>
              <w:t xml:space="preserve"> </w:t>
            </w:r>
            <w:r w:rsidRPr="00FA6A0E">
              <w:rPr>
                <w:sz w:val="16"/>
                <w:szCs w:val="16"/>
              </w:rPr>
              <w:t>279,7</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21,4</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2019</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48 380,8</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48 332,4</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48,4</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lang w:val="en-US"/>
              </w:rPr>
            </w:pPr>
            <w:r w:rsidRPr="00FA6A0E">
              <w:rPr>
                <w:sz w:val="16"/>
                <w:szCs w:val="16"/>
                <w:lang w:val="en-US"/>
              </w:rPr>
              <w:t>0</w:t>
            </w:r>
            <w:r w:rsidRPr="00FA6A0E">
              <w:rPr>
                <w:sz w:val="16"/>
                <w:szCs w:val="16"/>
              </w:rPr>
              <w:t>,</w:t>
            </w:r>
            <w:r w:rsidRPr="00FA6A0E">
              <w:rPr>
                <w:sz w:val="16"/>
                <w:szCs w:val="16"/>
                <w:lang w:val="en-US"/>
              </w:rPr>
              <w:t>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2020</w:t>
            </w:r>
          </w:p>
        </w:tc>
        <w:tc>
          <w:tcPr>
            <w:tcW w:w="1418" w:type="dxa"/>
            <w:shd w:val="clear" w:color="auto" w:fill="auto"/>
            <w:vAlign w:val="center"/>
          </w:tcPr>
          <w:p w:rsidR="00FA6A0E" w:rsidRPr="00FA6A0E" w:rsidRDefault="00FA6A0E" w:rsidP="00FA6A0E">
            <w:pPr>
              <w:jc w:val="center"/>
              <w:rPr>
                <w:sz w:val="16"/>
                <w:szCs w:val="16"/>
              </w:rPr>
            </w:pPr>
            <w:r w:rsidRPr="00FA6A0E">
              <w:rPr>
                <w:sz w:val="16"/>
                <w:szCs w:val="16"/>
              </w:rPr>
              <w:t>9 111,0</w:t>
            </w:r>
          </w:p>
        </w:tc>
        <w:tc>
          <w:tcPr>
            <w:tcW w:w="1417" w:type="dxa"/>
            <w:shd w:val="clear" w:color="auto" w:fill="auto"/>
            <w:vAlign w:val="center"/>
          </w:tcPr>
          <w:p w:rsidR="00FA6A0E" w:rsidRPr="00FA6A0E" w:rsidRDefault="00FA6A0E" w:rsidP="00FA6A0E">
            <w:pPr>
              <w:widowControl w:val="0"/>
              <w:autoSpaceDE w:val="0"/>
              <w:autoSpaceDN w:val="0"/>
              <w:adjustRightInd w:val="0"/>
              <w:jc w:val="center"/>
              <w:rPr>
                <w:sz w:val="16"/>
                <w:szCs w:val="16"/>
              </w:rPr>
            </w:pPr>
            <w:r w:rsidRPr="00FA6A0E">
              <w:rPr>
                <w:sz w:val="16"/>
                <w:szCs w:val="16"/>
              </w:rPr>
              <w:t>9 038,6</w:t>
            </w:r>
          </w:p>
        </w:tc>
        <w:tc>
          <w:tcPr>
            <w:tcW w:w="1701" w:type="dxa"/>
            <w:shd w:val="clear" w:color="auto" w:fill="auto"/>
            <w:vAlign w:val="center"/>
          </w:tcPr>
          <w:p w:rsidR="00FA6A0E" w:rsidRPr="00FA6A0E" w:rsidRDefault="00FA6A0E" w:rsidP="00FA6A0E">
            <w:pPr>
              <w:jc w:val="center"/>
              <w:rPr>
                <w:sz w:val="16"/>
                <w:szCs w:val="16"/>
              </w:rPr>
            </w:pPr>
            <w:r w:rsidRPr="00FA6A0E">
              <w:rPr>
                <w:sz w:val="16"/>
                <w:szCs w:val="16"/>
              </w:rPr>
              <w:t>72,4</w:t>
            </w:r>
          </w:p>
        </w:tc>
        <w:tc>
          <w:tcPr>
            <w:tcW w:w="1418" w:type="dxa"/>
            <w:shd w:val="clear" w:color="auto" w:fill="auto"/>
            <w:vAlign w:val="center"/>
          </w:tcPr>
          <w:p w:rsidR="00FA6A0E" w:rsidRPr="00FA6A0E" w:rsidRDefault="00FA6A0E" w:rsidP="00FA6A0E">
            <w:pPr>
              <w:widowControl w:val="0"/>
              <w:autoSpaceDE w:val="0"/>
              <w:autoSpaceDN w:val="0"/>
              <w:adjustRightInd w:val="0"/>
              <w:jc w:val="center"/>
              <w:rPr>
                <w:sz w:val="16"/>
                <w:szCs w:val="16"/>
                <w:lang w:val="en-US"/>
              </w:rPr>
            </w:pPr>
            <w:r w:rsidRPr="00FA6A0E">
              <w:rPr>
                <w:sz w:val="16"/>
                <w:szCs w:val="16"/>
                <w:lang w:val="en-US"/>
              </w:rPr>
              <w:t>0</w:t>
            </w:r>
            <w:r w:rsidRPr="00FA6A0E">
              <w:rPr>
                <w:sz w:val="16"/>
                <w:szCs w:val="16"/>
              </w:rPr>
              <w:t>,</w:t>
            </w:r>
            <w:r w:rsidRPr="00FA6A0E">
              <w:rPr>
                <w:sz w:val="16"/>
                <w:szCs w:val="16"/>
                <w:lang w:val="en-US"/>
              </w:rPr>
              <w:t>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2021</w:t>
            </w:r>
          </w:p>
        </w:tc>
        <w:tc>
          <w:tcPr>
            <w:tcW w:w="1418" w:type="dxa"/>
            <w:shd w:val="clear" w:color="auto" w:fill="auto"/>
          </w:tcPr>
          <w:p w:rsidR="00FA6A0E" w:rsidRPr="00FA6A0E" w:rsidRDefault="00FA6A0E" w:rsidP="00FA6A0E">
            <w:pPr>
              <w:jc w:val="center"/>
              <w:rPr>
                <w:sz w:val="16"/>
                <w:szCs w:val="16"/>
              </w:rPr>
            </w:pPr>
            <w:r w:rsidRPr="00FA6A0E">
              <w:rPr>
                <w:sz w:val="16"/>
                <w:szCs w:val="16"/>
              </w:rPr>
              <w:t>9 748,0</w:t>
            </w:r>
          </w:p>
        </w:tc>
        <w:tc>
          <w:tcPr>
            <w:tcW w:w="1417" w:type="dxa"/>
            <w:shd w:val="clear" w:color="auto" w:fill="auto"/>
          </w:tcPr>
          <w:p w:rsidR="00FA6A0E" w:rsidRPr="00FA6A0E" w:rsidRDefault="00FA6A0E" w:rsidP="00FA6A0E">
            <w:pPr>
              <w:jc w:val="center"/>
              <w:rPr>
                <w:bCs/>
                <w:sz w:val="16"/>
                <w:szCs w:val="16"/>
              </w:rPr>
            </w:pPr>
            <w:r w:rsidRPr="00FA6A0E">
              <w:rPr>
                <w:sz w:val="16"/>
                <w:szCs w:val="16"/>
              </w:rPr>
              <w:t>9 748,0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2022</w:t>
            </w:r>
          </w:p>
        </w:tc>
        <w:tc>
          <w:tcPr>
            <w:tcW w:w="1418" w:type="dxa"/>
            <w:shd w:val="clear" w:color="auto" w:fill="auto"/>
          </w:tcPr>
          <w:p w:rsidR="00FA6A0E" w:rsidRPr="00FA6A0E" w:rsidRDefault="00FA6A0E" w:rsidP="00FA6A0E">
            <w:pPr>
              <w:jc w:val="center"/>
              <w:rPr>
                <w:sz w:val="16"/>
                <w:szCs w:val="16"/>
              </w:rPr>
            </w:pPr>
            <w:r w:rsidRPr="00FA6A0E">
              <w:rPr>
                <w:sz w:val="16"/>
                <w:szCs w:val="16"/>
              </w:rPr>
              <w:t>7 658,2</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3 983,0</w:t>
            </w:r>
          </w:p>
        </w:tc>
        <w:tc>
          <w:tcPr>
            <w:tcW w:w="1701" w:type="dxa"/>
            <w:shd w:val="clear" w:color="auto" w:fill="auto"/>
          </w:tcPr>
          <w:p w:rsidR="00FA6A0E" w:rsidRPr="00FA6A0E" w:rsidRDefault="00FA6A0E" w:rsidP="00FA6A0E">
            <w:pPr>
              <w:jc w:val="center"/>
              <w:rPr>
                <w:sz w:val="16"/>
                <w:szCs w:val="16"/>
              </w:rPr>
            </w:pPr>
            <w:r w:rsidRPr="00FA6A0E">
              <w:rPr>
                <w:sz w:val="16"/>
                <w:szCs w:val="16"/>
              </w:rPr>
              <w:t>3 675,2</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2023</w:t>
            </w:r>
          </w:p>
        </w:tc>
        <w:tc>
          <w:tcPr>
            <w:tcW w:w="1418" w:type="dxa"/>
            <w:shd w:val="clear" w:color="auto" w:fill="auto"/>
          </w:tcPr>
          <w:p w:rsidR="00FA6A0E" w:rsidRPr="00FA6A0E" w:rsidRDefault="00FA6A0E" w:rsidP="00FA6A0E">
            <w:pPr>
              <w:jc w:val="center"/>
              <w:rPr>
                <w:sz w:val="16"/>
                <w:szCs w:val="16"/>
              </w:rPr>
            </w:pPr>
            <w:r w:rsidRPr="00FA6A0E">
              <w:rPr>
                <w:sz w:val="16"/>
                <w:szCs w:val="16"/>
              </w:rPr>
              <w:t>13 556,8</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5 440,0</w:t>
            </w:r>
          </w:p>
        </w:tc>
        <w:tc>
          <w:tcPr>
            <w:tcW w:w="1701" w:type="dxa"/>
            <w:shd w:val="clear" w:color="auto" w:fill="auto"/>
          </w:tcPr>
          <w:p w:rsidR="00FA6A0E" w:rsidRPr="00FA6A0E" w:rsidRDefault="00FA6A0E" w:rsidP="00FA6A0E">
            <w:pPr>
              <w:jc w:val="center"/>
              <w:rPr>
                <w:sz w:val="16"/>
                <w:szCs w:val="16"/>
              </w:rPr>
            </w:pPr>
            <w:r w:rsidRPr="00FA6A0E">
              <w:rPr>
                <w:sz w:val="16"/>
                <w:szCs w:val="16"/>
              </w:rPr>
              <w:t>8 116,8</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color w:val="FF0000"/>
                <w:sz w:val="16"/>
                <w:szCs w:val="16"/>
              </w:rPr>
            </w:pPr>
            <w:r w:rsidRPr="00FA6A0E">
              <w:rPr>
                <w:color w:val="FF0000"/>
                <w:sz w:val="16"/>
                <w:szCs w:val="16"/>
              </w:rPr>
              <w:t>2024</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10 656,3</w:t>
            </w:r>
          </w:p>
        </w:tc>
        <w:tc>
          <w:tcPr>
            <w:tcW w:w="1417" w:type="dxa"/>
            <w:shd w:val="clear" w:color="auto" w:fill="auto"/>
          </w:tcPr>
          <w:p w:rsidR="00FA6A0E" w:rsidRPr="00FA6A0E" w:rsidRDefault="00FA6A0E" w:rsidP="00FA6A0E">
            <w:pPr>
              <w:jc w:val="center"/>
              <w:rPr>
                <w:bCs/>
                <w:color w:val="FF0000"/>
                <w:sz w:val="16"/>
                <w:szCs w:val="16"/>
              </w:rPr>
            </w:pPr>
            <w:r w:rsidRPr="00FA6A0E">
              <w:rPr>
                <w:bCs/>
                <w:color w:val="FF0000"/>
                <w:sz w:val="16"/>
                <w:szCs w:val="16"/>
              </w:rPr>
              <w:t>10 602,7</w:t>
            </w:r>
          </w:p>
        </w:tc>
        <w:tc>
          <w:tcPr>
            <w:tcW w:w="1701" w:type="dxa"/>
            <w:shd w:val="clear" w:color="auto" w:fill="auto"/>
          </w:tcPr>
          <w:p w:rsidR="00FA6A0E" w:rsidRPr="00FA6A0E" w:rsidRDefault="00FA6A0E" w:rsidP="00FA6A0E">
            <w:pPr>
              <w:jc w:val="center"/>
              <w:rPr>
                <w:color w:val="FF0000"/>
                <w:sz w:val="16"/>
                <w:szCs w:val="16"/>
              </w:rPr>
            </w:pPr>
            <w:r w:rsidRPr="00FA6A0E">
              <w:rPr>
                <w:color w:val="FF0000"/>
                <w:sz w:val="16"/>
                <w:szCs w:val="16"/>
              </w:rPr>
              <w:t>53,6</w:t>
            </w:r>
          </w:p>
        </w:tc>
        <w:tc>
          <w:tcPr>
            <w:tcW w:w="1418" w:type="dxa"/>
            <w:shd w:val="clear" w:color="auto" w:fill="auto"/>
          </w:tcPr>
          <w:p w:rsidR="00FA6A0E" w:rsidRPr="00FA6A0E" w:rsidRDefault="00FA6A0E" w:rsidP="00FA6A0E">
            <w:pPr>
              <w:jc w:val="center"/>
              <w:rPr>
                <w:color w:val="FF0000"/>
                <w:sz w:val="16"/>
                <w:szCs w:val="16"/>
              </w:rPr>
            </w:pPr>
            <w:r w:rsidRPr="00FA6A0E">
              <w:rPr>
                <w:color w:val="FF0000"/>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2025</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2026</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r w:rsidR="00FA6A0E" w:rsidRPr="00FA6A0E" w:rsidTr="00CB72CF">
        <w:trPr>
          <w:trHeight w:val="35"/>
        </w:trPr>
        <w:tc>
          <w:tcPr>
            <w:tcW w:w="250" w:type="dxa"/>
            <w:vMerge/>
            <w:shd w:val="clear" w:color="auto" w:fill="auto"/>
            <w:vAlign w:val="center"/>
          </w:tcPr>
          <w:p w:rsidR="00FA6A0E" w:rsidRPr="00FA6A0E" w:rsidRDefault="00FA6A0E" w:rsidP="00FA6A0E">
            <w:pPr>
              <w:widowControl w:val="0"/>
              <w:autoSpaceDE w:val="0"/>
              <w:autoSpaceDN w:val="0"/>
              <w:adjustRightInd w:val="0"/>
              <w:jc w:val="both"/>
              <w:rPr>
                <w:sz w:val="16"/>
                <w:szCs w:val="16"/>
              </w:rPr>
            </w:pPr>
          </w:p>
        </w:tc>
        <w:tc>
          <w:tcPr>
            <w:tcW w:w="1276" w:type="dxa"/>
            <w:gridSpan w:val="2"/>
            <w:vMerge/>
            <w:shd w:val="clear" w:color="auto" w:fill="auto"/>
            <w:vAlign w:val="center"/>
          </w:tcPr>
          <w:p w:rsidR="00FA6A0E" w:rsidRPr="00FA6A0E" w:rsidRDefault="00FA6A0E" w:rsidP="00FA6A0E">
            <w:pPr>
              <w:widowControl w:val="0"/>
              <w:autoSpaceDE w:val="0"/>
              <w:autoSpaceDN w:val="0"/>
              <w:adjustRightInd w:val="0"/>
              <w:jc w:val="center"/>
              <w:rPr>
                <w:b/>
                <w:sz w:val="16"/>
                <w:szCs w:val="16"/>
              </w:rPr>
            </w:pPr>
          </w:p>
        </w:tc>
        <w:tc>
          <w:tcPr>
            <w:tcW w:w="1559" w:type="dxa"/>
            <w:shd w:val="clear" w:color="auto" w:fill="auto"/>
          </w:tcPr>
          <w:p w:rsidR="00FA6A0E" w:rsidRPr="00FA6A0E" w:rsidRDefault="00FA6A0E" w:rsidP="00FA6A0E">
            <w:pPr>
              <w:widowControl w:val="0"/>
              <w:autoSpaceDE w:val="0"/>
              <w:autoSpaceDN w:val="0"/>
              <w:adjustRightInd w:val="0"/>
              <w:spacing w:line="60" w:lineRule="atLeast"/>
              <w:jc w:val="center"/>
              <w:rPr>
                <w:sz w:val="16"/>
                <w:szCs w:val="16"/>
              </w:rPr>
            </w:pPr>
            <w:r w:rsidRPr="00FA6A0E">
              <w:rPr>
                <w:sz w:val="16"/>
                <w:szCs w:val="16"/>
              </w:rPr>
              <w:t>2027</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417" w:type="dxa"/>
            <w:shd w:val="clear" w:color="auto" w:fill="auto"/>
          </w:tcPr>
          <w:p w:rsidR="00FA6A0E" w:rsidRPr="00FA6A0E" w:rsidRDefault="00FA6A0E" w:rsidP="00FA6A0E">
            <w:pPr>
              <w:jc w:val="center"/>
              <w:rPr>
                <w:bCs/>
                <w:sz w:val="16"/>
                <w:szCs w:val="16"/>
              </w:rPr>
            </w:pPr>
            <w:r w:rsidRPr="00FA6A0E">
              <w:rPr>
                <w:bCs/>
                <w:sz w:val="16"/>
                <w:szCs w:val="16"/>
              </w:rPr>
              <w:t>0,0</w:t>
            </w:r>
          </w:p>
        </w:tc>
        <w:tc>
          <w:tcPr>
            <w:tcW w:w="1701" w:type="dxa"/>
            <w:shd w:val="clear" w:color="auto" w:fill="auto"/>
          </w:tcPr>
          <w:p w:rsidR="00FA6A0E" w:rsidRPr="00FA6A0E" w:rsidRDefault="00FA6A0E" w:rsidP="00FA6A0E">
            <w:pPr>
              <w:jc w:val="center"/>
              <w:rPr>
                <w:sz w:val="16"/>
                <w:szCs w:val="16"/>
              </w:rPr>
            </w:pPr>
            <w:r w:rsidRPr="00FA6A0E">
              <w:rPr>
                <w:sz w:val="16"/>
                <w:szCs w:val="16"/>
              </w:rPr>
              <w:t>0,0</w:t>
            </w:r>
          </w:p>
        </w:tc>
        <w:tc>
          <w:tcPr>
            <w:tcW w:w="1418" w:type="dxa"/>
            <w:shd w:val="clear" w:color="auto" w:fill="auto"/>
          </w:tcPr>
          <w:p w:rsidR="00FA6A0E" w:rsidRPr="00FA6A0E" w:rsidRDefault="00FA6A0E" w:rsidP="00FA6A0E">
            <w:pPr>
              <w:jc w:val="center"/>
              <w:rPr>
                <w:sz w:val="16"/>
                <w:szCs w:val="16"/>
              </w:rPr>
            </w:pPr>
            <w:r w:rsidRPr="00FA6A0E">
              <w:rPr>
                <w:sz w:val="16"/>
                <w:szCs w:val="16"/>
              </w:rPr>
              <w:t>0,0</w:t>
            </w:r>
          </w:p>
        </w:tc>
        <w:tc>
          <w:tcPr>
            <w:tcW w:w="1134" w:type="dxa"/>
            <w:vMerge/>
            <w:shd w:val="clear" w:color="auto" w:fill="auto"/>
          </w:tcPr>
          <w:p w:rsidR="00FA6A0E" w:rsidRPr="00FA6A0E" w:rsidRDefault="00FA6A0E" w:rsidP="00FA6A0E">
            <w:pPr>
              <w:widowControl w:val="0"/>
              <w:autoSpaceDE w:val="0"/>
              <w:autoSpaceDN w:val="0"/>
              <w:adjustRightInd w:val="0"/>
              <w:jc w:val="center"/>
              <w:rPr>
                <w:b/>
                <w:sz w:val="16"/>
                <w:szCs w:val="16"/>
              </w:rPr>
            </w:pPr>
          </w:p>
        </w:tc>
      </w:tr>
    </w:tbl>
    <w:p w:rsidR="00FA6A0E" w:rsidRPr="00FA6A0E" w:rsidRDefault="00FA6A0E" w:rsidP="00FA6A0E">
      <w:pPr>
        <w:widowControl w:val="0"/>
        <w:tabs>
          <w:tab w:val="left" w:pos="1560"/>
        </w:tabs>
        <w:autoSpaceDE w:val="0"/>
        <w:autoSpaceDN w:val="0"/>
        <w:adjustRightInd w:val="0"/>
        <w:jc w:val="right"/>
        <w:rPr>
          <w:sz w:val="16"/>
          <w:szCs w:val="16"/>
        </w:rPr>
      </w:pPr>
      <w:r w:rsidRPr="00FA6A0E">
        <w:rPr>
          <w:sz w:val="16"/>
          <w:szCs w:val="16"/>
        </w:rPr>
        <w:t>».</w:t>
      </w:r>
    </w:p>
    <w:p w:rsidR="008A72C0" w:rsidRDefault="008A72C0" w:rsidP="00245995">
      <w:pPr>
        <w:tabs>
          <w:tab w:val="left" w:pos="900"/>
          <w:tab w:val="left" w:pos="1080"/>
        </w:tabs>
        <w:jc w:val="both"/>
        <w:outlineLvl w:val="0"/>
        <w:rPr>
          <w:sz w:val="16"/>
          <w:szCs w:val="16"/>
        </w:rPr>
      </w:pPr>
    </w:p>
    <w:p w:rsidR="008A72C0" w:rsidRDefault="008A72C0" w:rsidP="00245995">
      <w:pPr>
        <w:tabs>
          <w:tab w:val="left" w:pos="900"/>
          <w:tab w:val="left" w:pos="1080"/>
        </w:tabs>
        <w:jc w:val="both"/>
        <w:outlineLvl w:val="0"/>
        <w:rPr>
          <w:sz w:val="16"/>
          <w:szCs w:val="16"/>
        </w:rPr>
      </w:pPr>
    </w:p>
    <w:p w:rsidR="00A872ED" w:rsidRPr="00A872ED" w:rsidRDefault="00A872ED" w:rsidP="00A872ED">
      <w:pPr>
        <w:jc w:val="center"/>
        <w:rPr>
          <w:b/>
          <w:sz w:val="16"/>
          <w:szCs w:val="16"/>
        </w:rPr>
      </w:pPr>
      <w:r w:rsidRPr="00A872ED">
        <w:rPr>
          <w:b/>
          <w:sz w:val="16"/>
          <w:szCs w:val="16"/>
        </w:rPr>
        <w:t>АДМИНИСТРАЦИЯ</w:t>
      </w:r>
    </w:p>
    <w:p w:rsidR="00A872ED" w:rsidRPr="00A872ED" w:rsidRDefault="00A872ED" w:rsidP="00A872ED">
      <w:pPr>
        <w:jc w:val="center"/>
        <w:rPr>
          <w:b/>
          <w:sz w:val="16"/>
          <w:szCs w:val="16"/>
        </w:rPr>
      </w:pPr>
      <w:r w:rsidRPr="00A872ED">
        <w:rPr>
          <w:b/>
          <w:sz w:val="16"/>
          <w:szCs w:val="16"/>
        </w:rPr>
        <w:t>МУНИЦИПАЛЬНОГО ОБРАЗОВАНИЯ</w:t>
      </w:r>
    </w:p>
    <w:p w:rsidR="00A872ED" w:rsidRPr="00A872ED" w:rsidRDefault="00A872ED" w:rsidP="00A872ED">
      <w:pPr>
        <w:jc w:val="center"/>
        <w:rPr>
          <w:b/>
          <w:sz w:val="16"/>
          <w:szCs w:val="16"/>
        </w:rPr>
      </w:pPr>
      <w:r w:rsidRPr="00A872ED">
        <w:rPr>
          <w:b/>
          <w:sz w:val="16"/>
          <w:szCs w:val="16"/>
        </w:rPr>
        <w:t>БИЛИБИНСКИЙ МУНИЦИПАЛЬНЫЙ РАЙОН</w:t>
      </w:r>
    </w:p>
    <w:p w:rsidR="00A872ED" w:rsidRPr="00A872ED" w:rsidRDefault="00A872ED" w:rsidP="00A872ED">
      <w:pPr>
        <w:jc w:val="center"/>
        <w:rPr>
          <w:b/>
          <w:sz w:val="16"/>
          <w:szCs w:val="16"/>
        </w:rPr>
      </w:pPr>
      <w:r w:rsidRPr="00A872ED">
        <w:rPr>
          <w:b/>
          <w:sz w:val="16"/>
          <w:szCs w:val="16"/>
        </w:rPr>
        <w:t>ЧУКОТСКОГО АВТОНОМНОГО ОКРУГА</w:t>
      </w:r>
    </w:p>
    <w:p w:rsidR="00A872ED" w:rsidRPr="00A872ED" w:rsidRDefault="00A872ED" w:rsidP="00A872ED">
      <w:pPr>
        <w:jc w:val="center"/>
        <w:rPr>
          <w:sz w:val="16"/>
          <w:szCs w:val="16"/>
        </w:rPr>
      </w:pPr>
    </w:p>
    <w:p w:rsidR="00A872ED" w:rsidRPr="00A872ED" w:rsidRDefault="00A872ED" w:rsidP="00A872ED">
      <w:pPr>
        <w:jc w:val="center"/>
        <w:rPr>
          <w:b/>
          <w:sz w:val="16"/>
          <w:szCs w:val="16"/>
        </w:rPr>
      </w:pPr>
      <w:proofErr w:type="gramStart"/>
      <w:r w:rsidRPr="00A872ED">
        <w:rPr>
          <w:b/>
          <w:sz w:val="16"/>
          <w:szCs w:val="16"/>
        </w:rPr>
        <w:t>П</w:t>
      </w:r>
      <w:proofErr w:type="gramEnd"/>
      <w:r w:rsidRPr="00A872ED">
        <w:rPr>
          <w:b/>
          <w:sz w:val="16"/>
          <w:szCs w:val="16"/>
        </w:rPr>
        <w:t xml:space="preserve"> О С Т А Н О В Л Е Н И Е</w:t>
      </w:r>
    </w:p>
    <w:p w:rsidR="00A872ED" w:rsidRPr="00A872ED" w:rsidRDefault="00A872ED" w:rsidP="00A872ED">
      <w:pPr>
        <w:jc w:val="center"/>
        <w:rPr>
          <w:b/>
          <w:sz w:val="16"/>
          <w:szCs w:val="16"/>
        </w:rPr>
      </w:pPr>
    </w:p>
    <w:p w:rsidR="00A872ED" w:rsidRPr="00A872ED" w:rsidRDefault="00A872ED" w:rsidP="00A872ED">
      <w:pPr>
        <w:jc w:val="center"/>
        <w:rPr>
          <w:b/>
          <w:sz w:val="16"/>
          <w:szCs w:val="16"/>
        </w:rPr>
      </w:pPr>
    </w:p>
    <w:tbl>
      <w:tblPr>
        <w:tblW w:w="0" w:type="auto"/>
        <w:tblLook w:val="01E0" w:firstRow="1" w:lastRow="1" w:firstColumn="1" w:lastColumn="1" w:noHBand="0" w:noVBand="0"/>
      </w:tblPr>
      <w:tblGrid>
        <w:gridCol w:w="3510"/>
        <w:gridCol w:w="2770"/>
        <w:gridCol w:w="3574"/>
      </w:tblGrid>
      <w:tr w:rsidR="00A872ED" w:rsidRPr="00A872ED" w:rsidTr="00A54F8C">
        <w:tc>
          <w:tcPr>
            <w:tcW w:w="3510" w:type="dxa"/>
          </w:tcPr>
          <w:p w:rsidR="00A872ED" w:rsidRPr="00A872ED" w:rsidRDefault="00A872ED" w:rsidP="00A872ED">
            <w:pPr>
              <w:jc w:val="both"/>
              <w:rPr>
                <w:sz w:val="16"/>
                <w:szCs w:val="16"/>
              </w:rPr>
            </w:pPr>
            <w:r w:rsidRPr="00A872ED">
              <w:rPr>
                <w:sz w:val="16"/>
                <w:szCs w:val="16"/>
              </w:rPr>
              <w:t>от 09 января 2025 года</w:t>
            </w:r>
          </w:p>
        </w:tc>
        <w:tc>
          <w:tcPr>
            <w:tcW w:w="2770" w:type="dxa"/>
          </w:tcPr>
          <w:p w:rsidR="00A872ED" w:rsidRPr="00A872ED" w:rsidRDefault="00A872ED" w:rsidP="00A872ED">
            <w:pPr>
              <w:rPr>
                <w:sz w:val="16"/>
                <w:szCs w:val="16"/>
              </w:rPr>
            </w:pPr>
            <w:r w:rsidRPr="00A872ED">
              <w:rPr>
                <w:sz w:val="16"/>
                <w:szCs w:val="16"/>
              </w:rPr>
              <w:t xml:space="preserve">                 № 3</w:t>
            </w:r>
          </w:p>
        </w:tc>
        <w:tc>
          <w:tcPr>
            <w:tcW w:w="3574" w:type="dxa"/>
          </w:tcPr>
          <w:p w:rsidR="00A872ED" w:rsidRPr="00A872ED" w:rsidRDefault="00A872ED" w:rsidP="00A872ED">
            <w:pPr>
              <w:jc w:val="right"/>
              <w:rPr>
                <w:sz w:val="16"/>
                <w:szCs w:val="16"/>
              </w:rPr>
            </w:pPr>
            <w:r w:rsidRPr="00A872ED">
              <w:rPr>
                <w:sz w:val="16"/>
                <w:szCs w:val="16"/>
              </w:rPr>
              <w:t>г. Билибино</w:t>
            </w:r>
          </w:p>
        </w:tc>
      </w:tr>
    </w:tbl>
    <w:p w:rsidR="00A872ED" w:rsidRPr="00A872ED" w:rsidRDefault="00A872ED" w:rsidP="00A872ED">
      <w:pPr>
        <w:tabs>
          <w:tab w:val="left" w:pos="2655"/>
        </w:tabs>
        <w:jc w:val="both"/>
        <w:rPr>
          <w:sz w:val="16"/>
          <w:szCs w:val="16"/>
        </w:rPr>
      </w:pPr>
      <w:r w:rsidRPr="00A872ED">
        <w:rPr>
          <w:sz w:val="16"/>
          <w:szCs w:val="16"/>
        </w:rPr>
        <w:tab/>
      </w:r>
    </w:p>
    <w:p w:rsidR="00A872ED" w:rsidRPr="00A872ED" w:rsidRDefault="00A872ED" w:rsidP="00A872ED">
      <w:pPr>
        <w:jc w:val="both"/>
        <w:rPr>
          <w:sz w:val="16"/>
          <w:szCs w:val="16"/>
        </w:rPr>
      </w:pPr>
    </w:p>
    <w:p w:rsidR="00A872ED" w:rsidRPr="00A872ED" w:rsidRDefault="00A872ED" w:rsidP="00A872ED">
      <w:pPr>
        <w:jc w:val="both"/>
        <w:rPr>
          <w:sz w:val="16"/>
          <w:szCs w:val="16"/>
        </w:rPr>
      </w:pPr>
      <w:r w:rsidRPr="00A872ED">
        <w:rPr>
          <w:sz w:val="16"/>
          <w:szCs w:val="16"/>
        </w:rPr>
        <w:t>Об организации и проведении общественных обсуждений по объекту государственной экологической экспертизы, включая материалы оценки воздействия на окружающую среду, намечаемой хозяйственной и иной деятельности на территории Билибинского муниципального района</w:t>
      </w:r>
    </w:p>
    <w:p w:rsidR="00A872ED" w:rsidRPr="00A872ED" w:rsidRDefault="00A872ED" w:rsidP="00A872ED">
      <w:pPr>
        <w:jc w:val="both"/>
        <w:rPr>
          <w:sz w:val="16"/>
          <w:szCs w:val="16"/>
        </w:rPr>
      </w:pPr>
    </w:p>
    <w:p w:rsidR="00A872ED" w:rsidRPr="00A872ED" w:rsidRDefault="00A872ED" w:rsidP="00A872ED">
      <w:pPr>
        <w:jc w:val="both"/>
        <w:rPr>
          <w:sz w:val="16"/>
          <w:szCs w:val="16"/>
        </w:rPr>
      </w:pPr>
    </w:p>
    <w:p w:rsidR="00A872ED" w:rsidRPr="00A872ED" w:rsidRDefault="00A872ED" w:rsidP="00A872ED">
      <w:pPr>
        <w:ind w:firstLine="709"/>
        <w:jc w:val="both"/>
        <w:rPr>
          <w:sz w:val="16"/>
          <w:szCs w:val="16"/>
        </w:rPr>
      </w:pPr>
      <w:r w:rsidRPr="00A872ED">
        <w:rPr>
          <w:sz w:val="16"/>
          <w:szCs w:val="16"/>
        </w:rPr>
        <w:t xml:space="preserve">Рассмотрев заявление заказчика Акционерного общества «Рудник Каральвеем» от 27 декабря 2024 года № 272, об организации и проведении общественных обсуждений на этапе проведения оценки воздействия на окружающую среду и подготовки обосновывающей документации по объекту государственной экологической экспертизы – проектная документация </w:t>
      </w:r>
      <w:bookmarkStart w:id="1" w:name="_Hlk186038434"/>
      <w:r w:rsidRPr="00A872ED">
        <w:rPr>
          <w:sz w:val="16"/>
          <w:szCs w:val="16"/>
        </w:rPr>
        <w:t xml:space="preserve">«Строительство базисного склада аварийно химически опасных веществ (АХОВ) с выгороженной территорией. </w:t>
      </w:r>
      <w:proofErr w:type="gramStart"/>
      <w:r w:rsidRPr="00A872ED">
        <w:rPr>
          <w:sz w:val="16"/>
          <w:szCs w:val="16"/>
        </w:rPr>
        <w:t>Рудник Каральвеем.»</w:t>
      </w:r>
      <w:bookmarkEnd w:id="1"/>
      <w:r w:rsidRPr="00A872ED">
        <w:rPr>
          <w:sz w:val="16"/>
          <w:szCs w:val="16"/>
        </w:rPr>
        <w:t>, в соответствии с Градостроительным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10 января 2002 года № 7-ФЗ «Об охране окружающей среды», Федеральным законом от 23 ноября 1995 года № 174-ФЗ «Об экологической экспертизе», приказом Минприроды России от 1 декабря 2020 года № 999 «Об утверждении</w:t>
      </w:r>
      <w:proofErr w:type="gramEnd"/>
      <w:r w:rsidRPr="00A872ED">
        <w:rPr>
          <w:sz w:val="16"/>
          <w:szCs w:val="16"/>
        </w:rPr>
        <w:t xml:space="preserve"> требований к материалам оценки воздействия на окружающую среду»,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A872ED" w:rsidRPr="00A872ED" w:rsidRDefault="00A872ED" w:rsidP="00A872ED">
      <w:pPr>
        <w:ind w:firstLine="709"/>
        <w:jc w:val="both"/>
        <w:rPr>
          <w:noProof/>
          <w:sz w:val="16"/>
          <w:szCs w:val="16"/>
        </w:rPr>
      </w:pPr>
      <w:r w:rsidRPr="00A872ED">
        <w:rPr>
          <w:b/>
          <w:spacing w:val="20"/>
          <w:sz w:val="16"/>
          <w:szCs w:val="16"/>
        </w:rPr>
        <w:t>ПОСТАНОВЛЯЕТ:</w:t>
      </w:r>
      <w:r w:rsidRPr="00A872ED">
        <w:rPr>
          <w:noProof/>
          <w:sz w:val="16"/>
          <w:szCs w:val="16"/>
        </w:rPr>
        <w:t xml:space="preserve"> </w:t>
      </w:r>
    </w:p>
    <w:p w:rsidR="00A872ED" w:rsidRPr="00A872ED" w:rsidRDefault="00A872ED" w:rsidP="00A872ED">
      <w:pPr>
        <w:ind w:firstLine="709"/>
        <w:jc w:val="both"/>
        <w:rPr>
          <w:sz w:val="16"/>
          <w:szCs w:val="16"/>
        </w:rPr>
      </w:pPr>
    </w:p>
    <w:p w:rsidR="00A872ED" w:rsidRPr="00A872ED" w:rsidRDefault="00A872ED" w:rsidP="00A872ED">
      <w:pPr>
        <w:tabs>
          <w:tab w:val="left" w:pos="1276"/>
        </w:tabs>
        <w:ind w:firstLine="709"/>
        <w:jc w:val="both"/>
        <w:rPr>
          <w:sz w:val="16"/>
          <w:szCs w:val="16"/>
        </w:rPr>
      </w:pPr>
      <w:r w:rsidRPr="00A872ED">
        <w:rPr>
          <w:sz w:val="16"/>
          <w:szCs w:val="16"/>
        </w:rPr>
        <w:t>1.</w:t>
      </w:r>
      <w:r w:rsidRPr="00A872ED">
        <w:rPr>
          <w:sz w:val="16"/>
          <w:szCs w:val="16"/>
        </w:rPr>
        <w:tab/>
        <w:t>Определить срок проведения общественных обсуждений намечаемой деятельности по проектной документации, включая материалы оценки воздействия на окружающую среду с 14 января 2025 года по 12 февраля 2025 года включительно, для объекта «Строительство базисного склада аварийно химически опасных веществ (АХОВ) с выгороженной территорией. Рудник Каральвеем.».</w:t>
      </w:r>
    </w:p>
    <w:p w:rsidR="00A872ED" w:rsidRPr="00A872ED" w:rsidRDefault="00A872ED" w:rsidP="00A872ED">
      <w:pPr>
        <w:tabs>
          <w:tab w:val="left" w:pos="1276"/>
        </w:tabs>
        <w:ind w:firstLine="709"/>
        <w:jc w:val="both"/>
        <w:rPr>
          <w:sz w:val="16"/>
          <w:szCs w:val="16"/>
        </w:rPr>
      </w:pPr>
      <w:r w:rsidRPr="00A872ED">
        <w:rPr>
          <w:sz w:val="16"/>
          <w:szCs w:val="16"/>
        </w:rPr>
        <w:t xml:space="preserve">2. </w:t>
      </w:r>
      <w:r w:rsidRPr="00A872ED">
        <w:rPr>
          <w:sz w:val="16"/>
          <w:szCs w:val="16"/>
        </w:rPr>
        <w:tab/>
        <w:t xml:space="preserve">Назначить форму проведения общественных обсуждений в форме опроса. Срок проведения общественных обсуждений: с 14 января 2025 года по 12 февраля 2025 года включительно. Место размещения опросных листов: на сайте Администрации муниципального образования Билибинский муниципальный район (http://bilchao.ru/) в разделе </w:t>
      </w:r>
      <w:proofErr w:type="gramStart"/>
      <w:r w:rsidRPr="00A872ED">
        <w:rPr>
          <w:sz w:val="16"/>
          <w:szCs w:val="16"/>
        </w:rPr>
        <w:t>Главная</w:t>
      </w:r>
      <w:proofErr w:type="gramEnd"/>
      <w:r w:rsidRPr="00A872ED">
        <w:rPr>
          <w:sz w:val="16"/>
          <w:szCs w:val="16"/>
        </w:rPr>
        <w:t xml:space="preserve"> / Строительство и ЖКХ / Общественные обсуждения.</w:t>
      </w:r>
    </w:p>
    <w:p w:rsidR="00A872ED" w:rsidRPr="00A872ED" w:rsidRDefault="00A872ED" w:rsidP="00A872ED">
      <w:pPr>
        <w:widowControl w:val="0"/>
        <w:shd w:val="clear" w:color="auto" w:fill="FFFFFF"/>
        <w:tabs>
          <w:tab w:val="left" w:pos="993"/>
          <w:tab w:val="left" w:pos="1276"/>
        </w:tabs>
        <w:spacing w:line="288" w:lineRule="exact"/>
        <w:ind w:firstLine="709"/>
        <w:jc w:val="both"/>
        <w:rPr>
          <w:sz w:val="16"/>
          <w:szCs w:val="16"/>
          <w:lang w:eastAsia="x-none"/>
        </w:rPr>
      </w:pPr>
      <w:r w:rsidRPr="00A872ED">
        <w:rPr>
          <w:sz w:val="16"/>
          <w:szCs w:val="16"/>
          <w:lang w:eastAsia="x-none"/>
        </w:rPr>
        <w:t xml:space="preserve">3. </w:t>
      </w:r>
      <w:r w:rsidRPr="00A872ED">
        <w:rPr>
          <w:sz w:val="16"/>
          <w:szCs w:val="16"/>
          <w:lang w:eastAsia="x-none"/>
        </w:rPr>
        <w:tab/>
      </w:r>
      <w:r w:rsidRPr="00A872ED">
        <w:rPr>
          <w:sz w:val="16"/>
          <w:szCs w:val="16"/>
          <w:lang w:eastAsia="x-none"/>
        </w:rPr>
        <w:tab/>
        <w:t xml:space="preserve">Органом, ответственным за организацию общественных слушаний намечаемой деятельности по проектной документации, включая материалы оценки воздействия на окружающую среду по объекту государственной экологической экспертизы: </w:t>
      </w:r>
      <w:r w:rsidRPr="00A872ED">
        <w:rPr>
          <w:sz w:val="16"/>
          <w:szCs w:val="16"/>
        </w:rPr>
        <w:t>«Строительство базисного склада аварийно химически опасных веществ (АХОВ) с выгороженной территорией. Рудник Каральвеем.»</w:t>
      </w:r>
      <w:r w:rsidRPr="00A872ED">
        <w:rPr>
          <w:sz w:val="16"/>
          <w:szCs w:val="16"/>
          <w:lang w:eastAsia="x-none"/>
        </w:rPr>
        <w:t xml:space="preserve"> является Администрация муниципального образования Билибинский муниципальный район.</w:t>
      </w:r>
    </w:p>
    <w:p w:rsidR="00A872ED" w:rsidRPr="00A872ED" w:rsidRDefault="00A872ED" w:rsidP="00A872ED">
      <w:pPr>
        <w:widowControl w:val="0"/>
        <w:shd w:val="clear" w:color="auto" w:fill="FFFFFF"/>
        <w:tabs>
          <w:tab w:val="left" w:pos="993"/>
          <w:tab w:val="left" w:pos="1276"/>
        </w:tabs>
        <w:spacing w:line="288" w:lineRule="exact"/>
        <w:ind w:firstLine="709"/>
        <w:jc w:val="both"/>
        <w:rPr>
          <w:sz w:val="16"/>
          <w:szCs w:val="16"/>
          <w:lang w:eastAsia="x-none"/>
        </w:rPr>
      </w:pPr>
      <w:r w:rsidRPr="00A872ED">
        <w:rPr>
          <w:sz w:val="16"/>
          <w:szCs w:val="16"/>
          <w:lang w:eastAsia="x-none"/>
        </w:rPr>
        <w:lastRenderedPageBreak/>
        <w:t xml:space="preserve">4. </w:t>
      </w:r>
      <w:r w:rsidRPr="00A872ED">
        <w:rPr>
          <w:sz w:val="16"/>
          <w:szCs w:val="16"/>
          <w:lang w:eastAsia="x-none"/>
        </w:rPr>
        <w:tab/>
      </w:r>
      <w:r w:rsidRPr="00A872ED">
        <w:rPr>
          <w:sz w:val="16"/>
          <w:szCs w:val="16"/>
          <w:lang w:eastAsia="x-none"/>
        </w:rPr>
        <w:tab/>
        <w:t>Создать рабочую группу по организации и проведению общественных слушаний намечаемой деятельности по проектной документации, включая материалы оценки воздействия на окружающую среду по объекту государственной экологической экспертизы:</w:t>
      </w:r>
      <w:r w:rsidRPr="00A872ED">
        <w:rPr>
          <w:sz w:val="16"/>
          <w:szCs w:val="16"/>
        </w:rPr>
        <w:t xml:space="preserve"> «Строительство базисного склада аварийно химически опасных веществ (АХОВ) с выгороженной территорией. Рудник Каральвеем.»</w:t>
      </w:r>
      <w:r w:rsidRPr="00A872ED">
        <w:rPr>
          <w:sz w:val="16"/>
          <w:szCs w:val="16"/>
          <w:lang w:eastAsia="x-none"/>
        </w:rPr>
        <w:t xml:space="preserve"> согласно приложению, к настоящему постановлению.</w:t>
      </w:r>
    </w:p>
    <w:p w:rsidR="00A872ED" w:rsidRPr="00A872ED" w:rsidRDefault="00A872ED" w:rsidP="00A872ED">
      <w:pPr>
        <w:tabs>
          <w:tab w:val="left" w:pos="1276"/>
        </w:tabs>
        <w:ind w:firstLine="709"/>
        <w:jc w:val="both"/>
        <w:rPr>
          <w:sz w:val="16"/>
          <w:szCs w:val="16"/>
        </w:rPr>
      </w:pPr>
      <w:r w:rsidRPr="00A872ED">
        <w:rPr>
          <w:sz w:val="16"/>
          <w:szCs w:val="16"/>
        </w:rPr>
        <w:t xml:space="preserve">5. </w:t>
      </w:r>
      <w:r w:rsidRPr="00A872ED">
        <w:rPr>
          <w:sz w:val="16"/>
          <w:szCs w:val="16"/>
        </w:rPr>
        <w:tab/>
        <w:t xml:space="preserve">Для ознакомления общественности определить место размещения материалов оценки воздействия на окружающую среду в электронной версии: на официальном сайте Администрации муниципального образования Билибинский муниципальный район </w:t>
      </w:r>
      <w:hyperlink r:id="rId10" w:history="1">
        <w:r w:rsidRPr="00A872ED">
          <w:rPr>
            <w:color w:val="0000FF"/>
            <w:sz w:val="16"/>
            <w:szCs w:val="16"/>
            <w:u w:val="single"/>
            <w:lang w:val="en-US"/>
          </w:rPr>
          <w:t>http</w:t>
        </w:r>
        <w:r w:rsidRPr="00A872ED">
          <w:rPr>
            <w:color w:val="0000FF"/>
            <w:sz w:val="16"/>
            <w:szCs w:val="16"/>
            <w:u w:val="single"/>
          </w:rPr>
          <w:t>://</w:t>
        </w:r>
        <w:r w:rsidRPr="00A872ED">
          <w:rPr>
            <w:color w:val="0000FF"/>
            <w:sz w:val="16"/>
            <w:szCs w:val="16"/>
            <w:u w:val="single"/>
            <w:lang w:val="en-US"/>
          </w:rPr>
          <w:t>bilchao</w:t>
        </w:r>
        <w:r w:rsidRPr="00A872ED">
          <w:rPr>
            <w:color w:val="0000FF"/>
            <w:sz w:val="16"/>
            <w:szCs w:val="16"/>
            <w:u w:val="single"/>
          </w:rPr>
          <w:t>.</w:t>
        </w:r>
        <w:r w:rsidRPr="00A872ED">
          <w:rPr>
            <w:color w:val="0000FF"/>
            <w:sz w:val="16"/>
            <w:szCs w:val="16"/>
            <w:u w:val="single"/>
            <w:lang w:val="en-US"/>
          </w:rPr>
          <w:t>ru</w:t>
        </w:r>
        <w:r w:rsidRPr="00A872ED">
          <w:rPr>
            <w:color w:val="0000FF"/>
            <w:sz w:val="16"/>
            <w:szCs w:val="16"/>
            <w:u w:val="single"/>
          </w:rPr>
          <w:t>/</w:t>
        </w:r>
      </w:hyperlink>
      <w:r w:rsidRPr="00A872ED">
        <w:rPr>
          <w:sz w:val="16"/>
          <w:szCs w:val="16"/>
        </w:rPr>
        <w:t xml:space="preserve">, на сайте Акционерного общества «Рудник Каральвеем» </w:t>
      </w:r>
      <w:hyperlink r:id="rId11" w:history="1">
        <w:r w:rsidRPr="00A872ED">
          <w:rPr>
            <w:color w:val="0000FF"/>
            <w:sz w:val="16"/>
            <w:szCs w:val="16"/>
            <w:u w:val="single"/>
            <w:lang w:val="en-US"/>
          </w:rPr>
          <w:t>http</w:t>
        </w:r>
        <w:r w:rsidRPr="00A872ED">
          <w:rPr>
            <w:color w:val="0000FF"/>
            <w:sz w:val="16"/>
            <w:szCs w:val="16"/>
            <w:u w:val="single"/>
          </w:rPr>
          <w:t>://</w:t>
        </w:r>
        <w:r w:rsidRPr="00A872ED">
          <w:rPr>
            <w:color w:val="0000FF"/>
            <w:sz w:val="16"/>
            <w:szCs w:val="16"/>
            <w:u w:val="single"/>
            <w:lang w:val="en-US"/>
          </w:rPr>
          <w:t>www</w:t>
        </w:r>
        <w:r w:rsidRPr="00A872ED">
          <w:rPr>
            <w:color w:val="0000FF"/>
            <w:sz w:val="16"/>
            <w:szCs w:val="16"/>
            <w:u w:val="single"/>
          </w:rPr>
          <w:t>.</w:t>
        </w:r>
        <w:r w:rsidRPr="00A872ED">
          <w:rPr>
            <w:color w:val="0000FF"/>
            <w:sz w:val="16"/>
            <w:szCs w:val="16"/>
            <w:u w:val="single"/>
            <w:lang w:val="en-US"/>
          </w:rPr>
          <w:t>goldpro</w:t>
        </w:r>
        <w:r w:rsidRPr="00A872ED">
          <w:rPr>
            <w:color w:val="0000FF"/>
            <w:sz w:val="16"/>
            <w:szCs w:val="16"/>
            <w:u w:val="single"/>
          </w:rPr>
          <w:t>.</w:t>
        </w:r>
        <w:r w:rsidRPr="00A872ED">
          <w:rPr>
            <w:color w:val="0000FF"/>
            <w:sz w:val="16"/>
            <w:szCs w:val="16"/>
            <w:u w:val="single"/>
            <w:lang w:val="en-US"/>
          </w:rPr>
          <w:t>ru</w:t>
        </w:r>
        <w:r w:rsidRPr="00A872ED">
          <w:rPr>
            <w:color w:val="0000FF"/>
            <w:sz w:val="16"/>
            <w:szCs w:val="16"/>
            <w:u w:val="single"/>
          </w:rPr>
          <w:t>/</w:t>
        </w:r>
      </w:hyperlink>
      <w:r w:rsidRPr="00A872ED">
        <w:rPr>
          <w:sz w:val="16"/>
          <w:szCs w:val="16"/>
        </w:rPr>
        <w:t>.</w:t>
      </w:r>
    </w:p>
    <w:p w:rsidR="00A872ED" w:rsidRPr="00A872ED" w:rsidRDefault="00A872ED" w:rsidP="00A872ED">
      <w:pPr>
        <w:tabs>
          <w:tab w:val="left" w:pos="1276"/>
        </w:tabs>
        <w:ind w:firstLine="709"/>
        <w:jc w:val="both"/>
        <w:rPr>
          <w:sz w:val="16"/>
          <w:szCs w:val="16"/>
        </w:rPr>
      </w:pPr>
      <w:r w:rsidRPr="00A872ED">
        <w:rPr>
          <w:sz w:val="16"/>
          <w:szCs w:val="16"/>
        </w:rPr>
        <w:t xml:space="preserve">6. </w:t>
      </w:r>
      <w:r w:rsidRPr="00A872ED">
        <w:rPr>
          <w:sz w:val="16"/>
          <w:szCs w:val="16"/>
        </w:rPr>
        <w:tab/>
        <w:t>Заполненные опросные листы, а также замечания и предложения по обсуждаемому документу можно направлять в течени</w:t>
      </w:r>
      <w:proofErr w:type="gramStart"/>
      <w:r w:rsidRPr="00A872ED">
        <w:rPr>
          <w:sz w:val="16"/>
          <w:szCs w:val="16"/>
        </w:rPr>
        <w:t>и</w:t>
      </w:r>
      <w:proofErr w:type="gramEnd"/>
      <w:r w:rsidRPr="00A872ED">
        <w:rPr>
          <w:sz w:val="16"/>
          <w:szCs w:val="16"/>
        </w:rPr>
        <w:t xml:space="preserve"> всего срока общественных обсуждений и в течении 10 календарных дней после окончания срока общественных обсуждений в письменном виде с пометкой «К общественным обсуждениям»: </w:t>
      </w:r>
    </w:p>
    <w:p w:rsidR="00A872ED" w:rsidRPr="00A872ED" w:rsidRDefault="00A872ED" w:rsidP="00A872ED">
      <w:pPr>
        <w:tabs>
          <w:tab w:val="left" w:pos="1134"/>
          <w:tab w:val="left" w:pos="1276"/>
        </w:tabs>
        <w:ind w:firstLine="709"/>
        <w:jc w:val="both"/>
        <w:rPr>
          <w:rFonts w:eastAsia="Calibri"/>
          <w:sz w:val="16"/>
          <w:szCs w:val="16"/>
          <w:lang w:eastAsia="en-US"/>
        </w:rPr>
      </w:pPr>
      <w:r w:rsidRPr="00A872ED">
        <w:rPr>
          <w:sz w:val="16"/>
          <w:szCs w:val="16"/>
        </w:rPr>
        <w:t xml:space="preserve">а) </w:t>
      </w:r>
      <w:r w:rsidRPr="00A872ED">
        <w:rPr>
          <w:sz w:val="16"/>
          <w:szCs w:val="16"/>
        </w:rPr>
        <w:tab/>
      </w:r>
      <w:r w:rsidRPr="00A872ED">
        <w:rPr>
          <w:sz w:val="16"/>
          <w:szCs w:val="16"/>
        </w:rPr>
        <w:tab/>
        <w:t xml:space="preserve">почтовым отправлением по адресу: 689450, Чукотский АО, г. Билибино, </w:t>
      </w:r>
      <w:r w:rsidRPr="00A872ED">
        <w:rPr>
          <w:rFonts w:eastAsia="Calibri"/>
          <w:sz w:val="16"/>
          <w:szCs w:val="16"/>
          <w:lang w:eastAsia="en-US"/>
        </w:rPr>
        <w:t>улица Курчатова, дом 6</w:t>
      </w:r>
      <w:r w:rsidRPr="00A872ED">
        <w:rPr>
          <w:sz w:val="16"/>
          <w:szCs w:val="16"/>
        </w:rPr>
        <w:t xml:space="preserve">, </w:t>
      </w:r>
      <w:proofErr w:type="spellStart"/>
      <w:r w:rsidRPr="00A872ED">
        <w:rPr>
          <w:sz w:val="16"/>
          <w:szCs w:val="16"/>
        </w:rPr>
        <w:t>каб</w:t>
      </w:r>
      <w:proofErr w:type="spellEnd"/>
      <w:r w:rsidRPr="00A872ED">
        <w:rPr>
          <w:sz w:val="16"/>
          <w:szCs w:val="16"/>
        </w:rPr>
        <w:t>. 113, Администрация муниципального образования Билибинский муниципальный район</w:t>
      </w:r>
      <w:r w:rsidRPr="00A872ED">
        <w:rPr>
          <w:rFonts w:eastAsia="Calibri"/>
          <w:sz w:val="16"/>
          <w:szCs w:val="16"/>
          <w:lang w:eastAsia="en-US"/>
        </w:rPr>
        <w:t xml:space="preserve">; </w:t>
      </w:r>
    </w:p>
    <w:p w:rsidR="00A872ED" w:rsidRPr="00A872ED" w:rsidRDefault="00A872ED" w:rsidP="00A872ED">
      <w:pPr>
        <w:tabs>
          <w:tab w:val="left" w:pos="1134"/>
          <w:tab w:val="left" w:pos="1276"/>
        </w:tabs>
        <w:ind w:firstLine="709"/>
        <w:jc w:val="both"/>
        <w:rPr>
          <w:sz w:val="16"/>
          <w:szCs w:val="16"/>
        </w:rPr>
      </w:pPr>
      <w:r w:rsidRPr="00A872ED">
        <w:rPr>
          <w:sz w:val="16"/>
          <w:szCs w:val="16"/>
        </w:rPr>
        <w:t xml:space="preserve">б) </w:t>
      </w:r>
      <w:r w:rsidRPr="00A872ED">
        <w:rPr>
          <w:sz w:val="16"/>
          <w:szCs w:val="16"/>
        </w:rPr>
        <w:tab/>
      </w:r>
      <w:r w:rsidRPr="00A872ED">
        <w:rPr>
          <w:sz w:val="16"/>
          <w:szCs w:val="16"/>
        </w:rPr>
        <w:tab/>
        <w:t xml:space="preserve">по электронной почте: </w:t>
      </w:r>
      <w:hyperlink r:id="rId12" w:history="1">
        <w:r w:rsidRPr="00A872ED">
          <w:rPr>
            <w:sz w:val="16"/>
            <w:szCs w:val="16"/>
          </w:rPr>
          <w:t>info@bilchao.ru</w:t>
        </w:r>
      </w:hyperlink>
      <w:r w:rsidRPr="00A872ED">
        <w:rPr>
          <w:sz w:val="16"/>
          <w:szCs w:val="16"/>
        </w:rPr>
        <w:t xml:space="preserve">; </w:t>
      </w:r>
    </w:p>
    <w:p w:rsidR="00A872ED" w:rsidRPr="00A872ED" w:rsidRDefault="00A872ED" w:rsidP="00A872ED">
      <w:pPr>
        <w:tabs>
          <w:tab w:val="left" w:pos="1134"/>
          <w:tab w:val="left" w:pos="1276"/>
        </w:tabs>
        <w:ind w:firstLine="709"/>
        <w:jc w:val="both"/>
        <w:rPr>
          <w:sz w:val="16"/>
          <w:szCs w:val="16"/>
        </w:rPr>
      </w:pPr>
      <w:r w:rsidRPr="00A872ED">
        <w:rPr>
          <w:sz w:val="16"/>
          <w:szCs w:val="16"/>
        </w:rPr>
        <w:t xml:space="preserve">в) </w:t>
      </w:r>
      <w:r w:rsidRPr="00A872ED">
        <w:rPr>
          <w:sz w:val="16"/>
          <w:szCs w:val="16"/>
        </w:rPr>
        <w:tab/>
      </w:r>
      <w:r w:rsidRPr="00A872ED">
        <w:rPr>
          <w:sz w:val="16"/>
          <w:szCs w:val="16"/>
        </w:rPr>
        <w:tab/>
        <w:t>на электронную почту АО «Рудник Каральвеем» injoos@goldpro.ru.</w:t>
      </w:r>
    </w:p>
    <w:p w:rsidR="00A872ED" w:rsidRPr="00A872ED" w:rsidRDefault="00A872ED" w:rsidP="00A872ED">
      <w:pPr>
        <w:tabs>
          <w:tab w:val="left" w:pos="1276"/>
        </w:tabs>
        <w:ind w:firstLine="709"/>
        <w:jc w:val="both"/>
        <w:rPr>
          <w:sz w:val="16"/>
          <w:szCs w:val="16"/>
        </w:rPr>
      </w:pPr>
      <w:r w:rsidRPr="00A872ED">
        <w:rPr>
          <w:sz w:val="16"/>
          <w:szCs w:val="16"/>
        </w:rPr>
        <w:t xml:space="preserve">7. </w:t>
      </w:r>
      <w:r w:rsidRPr="00A872ED">
        <w:rPr>
          <w:sz w:val="16"/>
          <w:szCs w:val="16"/>
        </w:rPr>
        <w:tab/>
        <w:t>Опубликовать настоящее постановление в «Информационном вестнике Билибинского район» и на официальном сайте муниципального образования Билибинский муниципальный район.</w:t>
      </w:r>
    </w:p>
    <w:p w:rsidR="00A872ED" w:rsidRPr="00A872ED" w:rsidRDefault="00A872ED" w:rsidP="00A872ED">
      <w:pPr>
        <w:tabs>
          <w:tab w:val="left" w:pos="1276"/>
        </w:tabs>
        <w:ind w:firstLine="709"/>
        <w:jc w:val="both"/>
        <w:rPr>
          <w:sz w:val="16"/>
          <w:szCs w:val="16"/>
        </w:rPr>
      </w:pPr>
      <w:r w:rsidRPr="00A872ED">
        <w:rPr>
          <w:sz w:val="16"/>
          <w:szCs w:val="16"/>
        </w:rPr>
        <w:t xml:space="preserve">8. </w:t>
      </w:r>
      <w:r w:rsidRPr="00A872ED">
        <w:rPr>
          <w:sz w:val="16"/>
          <w:szCs w:val="16"/>
        </w:rPr>
        <w:tab/>
        <w:t>Настоящее постановление вступает в законную силу с момента его официального опубликования.</w:t>
      </w:r>
    </w:p>
    <w:p w:rsidR="00A872ED" w:rsidRPr="00A872ED" w:rsidRDefault="00A872ED" w:rsidP="00A872ED">
      <w:pPr>
        <w:tabs>
          <w:tab w:val="left" w:pos="1276"/>
        </w:tabs>
        <w:ind w:firstLine="709"/>
        <w:jc w:val="both"/>
        <w:rPr>
          <w:sz w:val="16"/>
          <w:szCs w:val="16"/>
        </w:rPr>
      </w:pPr>
      <w:r w:rsidRPr="00A872ED">
        <w:rPr>
          <w:sz w:val="16"/>
          <w:szCs w:val="16"/>
        </w:rPr>
        <w:t xml:space="preserve">9. </w:t>
      </w:r>
      <w:r w:rsidRPr="00A872ED">
        <w:rPr>
          <w:sz w:val="16"/>
          <w:szCs w:val="16"/>
        </w:rPr>
        <w:tab/>
      </w:r>
      <w:proofErr w:type="gramStart"/>
      <w:r w:rsidRPr="00A872ED">
        <w:rPr>
          <w:sz w:val="16"/>
          <w:szCs w:val="16"/>
        </w:rPr>
        <w:t>Контроль за</w:t>
      </w:r>
      <w:proofErr w:type="gramEnd"/>
      <w:r w:rsidRPr="00A872ED">
        <w:rPr>
          <w:sz w:val="16"/>
          <w:szCs w:val="16"/>
        </w:rPr>
        <w:t xml:space="preserve">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Медведева А.В.</w:t>
      </w:r>
    </w:p>
    <w:p w:rsidR="00A872ED" w:rsidRPr="00A872ED" w:rsidRDefault="00A872ED" w:rsidP="00A872ED">
      <w:pPr>
        <w:jc w:val="both"/>
        <w:rPr>
          <w:sz w:val="16"/>
          <w:szCs w:val="16"/>
        </w:rPr>
      </w:pPr>
    </w:p>
    <w:p w:rsidR="00A872ED" w:rsidRPr="00A872ED" w:rsidRDefault="00A872ED" w:rsidP="00A872ED">
      <w:pPr>
        <w:jc w:val="both"/>
        <w:rPr>
          <w:sz w:val="16"/>
          <w:szCs w:val="16"/>
        </w:rPr>
      </w:pPr>
    </w:p>
    <w:p w:rsidR="00A872ED" w:rsidRPr="00A872ED" w:rsidRDefault="00A872ED" w:rsidP="00A872ED">
      <w:pPr>
        <w:jc w:val="both"/>
        <w:rPr>
          <w:sz w:val="16"/>
          <w:szCs w:val="16"/>
        </w:rPr>
      </w:pPr>
    </w:p>
    <w:p w:rsidR="00A872ED" w:rsidRPr="00A872ED" w:rsidRDefault="00A872ED" w:rsidP="00A872ED">
      <w:pPr>
        <w:jc w:val="both"/>
        <w:rPr>
          <w:sz w:val="16"/>
          <w:szCs w:val="16"/>
        </w:rPr>
      </w:pPr>
      <w:r w:rsidRPr="00A872ED">
        <w:rPr>
          <w:sz w:val="16"/>
          <w:szCs w:val="16"/>
        </w:rPr>
        <w:t xml:space="preserve">Глава Администрации                                                    </w:t>
      </w:r>
      <w:r>
        <w:rPr>
          <w:sz w:val="16"/>
          <w:szCs w:val="16"/>
        </w:rPr>
        <w:t xml:space="preserve">                                                                                            </w:t>
      </w:r>
      <w:r w:rsidRPr="00A872ED">
        <w:rPr>
          <w:sz w:val="16"/>
          <w:szCs w:val="16"/>
        </w:rPr>
        <w:t xml:space="preserve">                                  Е.З. Сафонов</w:t>
      </w:r>
    </w:p>
    <w:p w:rsidR="008A72C0" w:rsidRPr="00A872ED" w:rsidRDefault="008A72C0" w:rsidP="00245995">
      <w:pPr>
        <w:tabs>
          <w:tab w:val="left" w:pos="900"/>
          <w:tab w:val="left" w:pos="1080"/>
        </w:tabs>
        <w:jc w:val="both"/>
        <w:outlineLvl w:val="0"/>
        <w:rPr>
          <w:sz w:val="16"/>
          <w:szCs w:val="16"/>
        </w:rPr>
      </w:pPr>
    </w:p>
    <w:p w:rsidR="008A72C0" w:rsidRPr="00A872ED" w:rsidRDefault="008A72C0" w:rsidP="00245995">
      <w:pPr>
        <w:tabs>
          <w:tab w:val="left" w:pos="900"/>
          <w:tab w:val="left" w:pos="1080"/>
        </w:tabs>
        <w:jc w:val="both"/>
        <w:outlineLvl w:val="0"/>
        <w:rPr>
          <w:sz w:val="16"/>
          <w:szCs w:val="16"/>
        </w:rPr>
      </w:pPr>
    </w:p>
    <w:p w:rsidR="009A24CC" w:rsidRPr="009A24CC" w:rsidRDefault="009A24CC" w:rsidP="009A24CC">
      <w:pPr>
        <w:jc w:val="both"/>
        <w:rPr>
          <w:sz w:val="16"/>
          <w:szCs w:val="16"/>
        </w:rPr>
      </w:pPr>
      <w:r w:rsidRPr="009A24CC">
        <w:rPr>
          <w:sz w:val="16"/>
          <w:szCs w:val="16"/>
        </w:rPr>
        <w:t xml:space="preserve">                                                     </w:t>
      </w:r>
      <w:r w:rsidR="00473017">
        <w:rPr>
          <w:sz w:val="16"/>
          <w:szCs w:val="16"/>
        </w:rPr>
        <w:t xml:space="preserve">                                                  </w:t>
      </w:r>
      <w:r w:rsidRPr="009A24CC">
        <w:rPr>
          <w:sz w:val="16"/>
          <w:szCs w:val="16"/>
        </w:rPr>
        <w:t xml:space="preserve">                           Приложение </w:t>
      </w:r>
    </w:p>
    <w:p w:rsidR="009A24CC" w:rsidRPr="009A24CC" w:rsidRDefault="009A24CC" w:rsidP="009A24CC">
      <w:pPr>
        <w:tabs>
          <w:tab w:val="left" w:pos="5940"/>
          <w:tab w:val="left" w:pos="7740"/>
        </w:tabs>
        <w:ind w:left="5220"/>
        <w:contextualSpacing/>
        <w:jc w:val="both"/>
        <w:rPr>
          <w:sz w:val="16"/>
          <w:szCs w:val="16"/>
        </w:rPr>
      </w:pPr>
      <w:r w:rsidRPr="009A24CC">
        <w:rPr>
          <w:sz w:val="16"/>
          <w:szCs w:val="16"/>
        </w:rPr>
        <w:t xml:space="preserve">к Постановлению Администрации муниципального образования Билибинский муниципальный район </w:t>
      </w:r>
    </w:p>
    <w:p w:rsidR="009A24CC" w:rsidRPr="009A24CC" w:rsidRDefault="009A24CC" w:rsidP="009A24CC">
      <w:pPr>
        <w:tabs>
          <w:tab w:val="left" w:pos="5940"/>
          <w:tab w:val="left" w:pos="7740"/>
        </w:tabs>
        <w:ind w:left="5220"/>
        <w:contextualSpacing/>
        <w:rPr>
          <w:sz w:val="16"/>
          <w:szCs w:val="16"/>
        </w:rPr>
      </w:pPr>
      <w:r w:rsidRPr="009A24CC">
        <w:rPr>
          <w:sz w:val="16"/>
          <w:szCs w:val="16"/>
        </w:rPr>
        <w:t>от 09 января 2025 года   № 3</w:t>
      </w:r>
    </w:p>
    <w:p w:rsidR="009A24CC" w:rsidRPr="009A24CC" w:rsidRDefault="009A24CC" w:rsidP="009A24CC">
      <w:pPr>
        <w:tabs>
          <w:tab w:val="left" w:pos="5940"/>
          <w:tab w:val="left" w:pos="7740"/>
        </w:tabs>
        <w:ind w:left="5220"/>
        <w:contextualSpacing/>
        <w:rPr>
          <w:sz w:val="16"/>
          <w:szCs w:val="16"/>
        </w:rPr>
      </w:pPr>
    </w:p>
    <w:p w:rsidR="009A24CC" w:rsidRPr="009A24CC" w:rsidRDefault="009A24CC" w:rsidP="009A24CC">
      <w:pPr>
        <w:tabs>
          <w:tab w:val="left" w:pos="5940"/>
          <w:tab w:val="left" w:pos="7740"/>
        </w:tabs>
        <w:ind w:left="5220"/>
        <w:contextualSpacing/>
        <w:rPr>
          <w:sz w:val="16"/>
          <w:szCs w:val="16"/>
        </w:rPr>
      </w:pPr>
    </w:p>
    <w:p w:rsidR="009A24CC" w:rsidRPr="009A24CC" w:rsidRDefault="009A24CC" w:rsidP="009A24CC">
      <w:pPr>
        <w:jc w:val="center"/>
        <w:rPr>
          <w:b/>
          <w:sz w:val="16"/>
          <w:szCs w:val="16"/>
        </w:rPr>
      </w:pPr>
      <w:r w:rsidRPr="009A24CC">
        <w:rPr>
          <w:b/>
          <w:sz w:val="16"/>
          <w:szCs w:val="16"/>
        </w:rPr>
        <w:t>Рабочая группа</w:t>
      </w:r>
    </w:p>
    <w:tbl>
      <w:tblPr>
        <w:tblW w:w="0" w:type="auto"/>
        <w:tblInd w:w="108" w:type="dxa"/>
        <w:tblLook w:val="00A0" w:firstRow="1" w:lastRow="0" w:firstColumn="1" w:lastColumn="0" w:noHBand="0" w:noVBand="0"/>
      </w:tblPr>
      <w:tblGrid>
        <w:gridCol w:w="9745"/>
      </w:tblGrid>
      <w:tr w:rsidR="009A24CC" w:rsidRPr="009A24CC" w:rsidTr="00A54F8C">
        <w:tc>
          <w:tcPr>
            <w:tcW w:w="9745" w:type="dxa"/>
            <w:hideMark/>
          </w:tcPr>
          <w:p w:rsidR="009A24CC" w:rsidRPr="009A24CC" w:rsidRDefault="009A24CC" w:rsidP="009A24CC">
            <w:pPr>
              <w:jc w:val="center"/>
              <w:rPr>
                <w:b/>
                <w:sz w:val="16"/>
                <w:szCs w:val="16"/>
              </w:rPr>
            </w:pPr>
            <w:r w:rsidRPr="009A24CC">
              <w:rPr>
                <w:b/>
                <w:sz w:val="16"/>
                <w:szCs w:val="16"/>
              </w:rPr>
              <w:t>по организации и проведению общественных обсуждений намечаемой деятельности по проектной документации, включая материалы оценки воздействия на окружающую среду по объекту государственной экологической экспертизы: «Строительство базисного склада аварийно химически опасных веществ (АХОВ) с выгороженной территорией. Рудник Каральвеем.».</w:t>
            </w:r>
          </w:p>
        </w:tc>
      </w:tr>
    </w:tbl>
    <w:p w:rsidR="009A24CC" w:rsidRPr="009A24CC" w:rsidRDefault="009A24CC" w:rsidP="009A24CC">
      <w:pPr>
        <w:rPr>
          <w:b/>
          <w:sz w:val="16"/>
          <w:szCs w:val="16"/>
        </w:rPr>
      </w:pPr>
    </w:p>
    <w:p w:rsidR="009A24CC" w:rsidRPr="009A24CC" w:rsidRDefault="009A24CC" w:rsidP="009A24CC">
      <w:pPr>
        <w:jc w:val="center"/>
        <w:rPr>
          <w:b/>
          <w:sz w:val="16"/>
          <w:szCs w:val="16"/>
        </w:rPr>
      </w:pPr>
    </w:p>
    <w:tbl>
      <w:tblPr>
        <w:tblW w:w="0" w:type="auto"/>
        <w:tblInd w:w="108" w:type="dxa"/>
        <w:tblLook w:val="00A0" w:firstRow="1" w:lastRow="0" w:firstColumn="1" w:lastColumn="0" w:noHBand="0" w:noVBand="0"/>
      </w:tblPr>
      <w:tblGrid>
        <w:gridCol w:w="4253"/>
        <w:gridCol w:w="567"/>
        <w:gridCol w:w="4926"/>
      </w:tblGrid>
      <w:tr w:rsidR="009A24CC" w:rsidRPr="009A24CC" w:rsidTr="00A54F8C">
        <w:tc>
          <w:tcPr>
            <w:tcW w:w="4253" w:type="dxa"/>
          </w:tcPr>
          <w:p w:rsidR="009A24CC" w:rsidRPr="009A24CC" w:rsidRDefault="009A24CC" w:rsidP="009A24CC">
            <w:pPr>
              <w:jc w:val="both"/>
              <w:rPr>
                <w:sz w:val="16"/>
                <w:szCs w:val="16"/>
              </w:rPr>
            </w:pPr>
            <w:r w:rsidRPr="009A24CC">
              <w:rPr>
                <w:sz w:val="16"/>
                <w:szCs w:val="16"/>
              </w:rPr>
              <w:t>Председатель рабочей группы</w:t>
            </w:r>
          </w:p>
        </w:tc>
        <w:tc>
          <w:tcPr>
            <w:tcW w:w="567" w:type="dxa"/>
          </w:tcPr>
          <w:p w:rsidR="009A24CC" w:rsidRPr="009A24CC" w:rsidRDefault="009A24CC" w:rsidP="009A24CC">
            <w:pPr>
              <w:jc w:val="both"/>
              <w:rPr>
                <w:sz w:val="16"/>
                <w:szCs w:val="16"/>
              </w:rPr>
            </w:pPr>
          </w:p>
        </w:tc>
        <w:tc>
          <w:tcPr>
            <w:tcW w:w="4926" w:type="dxa"/>
          </w:tcPr>
          <w:p w:rsidR="009A24CC" w:rsidRPr="009A24CC" w:rsidRDefault="009A24CC" w:rsidP="009A24CC">
            <w:pPr>
              <w:jc w:val="both"/>
              <w:rPr>
                <w:sz w:val="16"/>
                <w:szCs w:val="16"/>
              </w:rPr>
            </w:pPr>
          </w:p>
        </w:tc>
      </w:tr>
      <w:tr w:rsidR="009A24CC" w:rsidRPr="009A24CC" w:rsidTr="00C63571">
        <w:trPr>
          <w:trHeight w:val="3105"/>
        </w:trPr>
        <w:tc>
          <w:tcPr>
            <w:tcW w:w="4253" w:type="dxa"/>
          </w:tcPr>
          <w:p w:rsidR="009A24CC" w:rsidRPr="009A24CC" w:rsidRDefault="009A24CC" w:rsidP="009A24CC">
            <w:pPr>
              <w:jc w:val="both"/>
              <w:rPr>
                <w:sz w:val="16"/>
                <w:szCs w:val="16"/>
              </w:rPr>
            </w:pPr>
            <w:r w:rsidRPr="009A24CC">
              <w:rPr>
                <w:sz w:val="16"/>
                <w:szCs w:val="16"/>
              </w:rPr>
              <w:t>Медведев Алексей Вениаминович</w:t>
            </w:r>
          </w:p>
          <w:p w:rsidR="009A24CC" w:rsidRPr="009A24CC" w:rsidRDefault="009A24CC" w:rsidP="009A24CC">
            <w:pPr>
              <w:jc w:val="both"/>
              <w:rPr>
                <w:sz w:val="16"/>
                <w:szCs w:val="16"/>
              </w:rPr>
            </w:pPr>
          </w:p>
          <w:p w:rsidR="009A24CC" w:rsidRPr="009A24CC" w:rsidRDefault="009A24CC" w:rsidP="009A24CC">
            <w:pPr>
              <w:jc w:val="both"/>
              <w:rPr>
                <w:sz w:val="16"/>
                <w:szCs w:val="16"/>
              </w:rPr>
            </w:pPr>
          </w:p>
          <w:p w:rsidR="009A24CC" w:rsidRPr="009A24CC" w:rsidRDefault="009A24CC" w:rsidP="009A24CC">
            <w:pPr>
              <w:jc w:val="both"/>
              <w:rPr>
                <w:sz w:val="16"/>
                <w:szCs w:val="16"/>
              </w:rPr>
            </w:pPr>
            <w:r w:rsidRPr="009A24CC">
              <w:rPr>
                <w:sz w:val="16"/>
                <w:szCs w:val="16"/>
              </w:rPr>
              <w:t xml:space="preserve">Члены рабочей группы: </w:t>
            </w:r>
          </w:p>
          <w:p w:rsidR="009A24CC" w:rsidRPr="009A24CC" w:rsidRDefault="009A24CC" w:rsidP="009A24CC">
            <w:pPr>
              <w:jc w:val="both"/>
              <w:rPr>
                <w:sz w:val="16"/>
                <w:szCs w:val="16"/>
              </w:rPr>
            </w:pPr>
            <w:r w:rsidRPr="009A24CC">
              <w:rPr>
                <w:sz w:val="16"/>
                <w:szCs w:val="16"/>
              </w:rPr>
              <w:t>Филянов Андрей Николаевич</w:t>
            </w:r>
          </w:p>
          <w:p w:rsidR="009A24CC" w:rsidRPr="009A24CC" w:rsidRDefault="009A24CC" w:rsidP="009A24CC">
            <w:pPr>
              <w:jc w:val="both"/>
              <w:rPr>
                <w:sz w:val="16"/>
                <w:szCs w:val="16"/>
              </w:rPr>
            </w:pPr>
          </w:p>
          <w:p w:rsidR="009A24CC" w:rsidRPr="009A24CC" w:rsidRDefault="009A24CC" w:rsidP="009A24CC">
            <w:pPr>
              <w:jc w:val="both"/>
              <w:rPr>
                <w:sz w:val="16"/>
                <w:szCs w:val="16"/>
              </w:rPr>
            </w:pPr>
          </w:p>
          <w:p w:rsidR="009A24CC" w:rsidRPr="009A24CC" w:rsidRDefault="009A24CC" w:rsidP="009A24CC">
            <w:pPr>
              <w:jc w:val="both"/>
              <w:rPr>
                <w:sz w:val="16"/>
                <w:szCs w:val="16"/>
              </w:rPr>
            </w:pPr>
            <w:r w:rsidRPr="009A24CC">
              <w:rPr>
                <w:sz w:val="16"/>
                <w:szCs w:val="16"/>
              </w:rPr>
              <w:t>Тарасов Михаил Александрович</w:t>
            </w:r>
          </w:p>
          <w:p w:rsidR="009A24CC" w:rsidRPr="009A24CC" w:rsidRDefault="009A24CC" w:rsidP="009A24CC">
            <w:pPr>
              <w:jc w:val="both"/>
              <w:rPr>
                <w:sz w:val="16"/>
                <w:szCs w:val="16"/>
              </w:rPr>
            </w:pPr>
          </w:p>
          <w:p w:rsidR="009A24CC" w:rsidRPr="009A24CC" w:rsidRDefault="009A24CC" w:rsidP="009A24CC">
            <w:pPr>
              <w:jc w:val="both"/>
              <w:rPr>
                <w:sz w:val="16"/>
                <w:szCs w:val="16"/>
              </w:rPr>
            </w:pPr>
            <w:proofErr w:type="spellStart"/>
            <w:r w:rsidRPr="009A24CC">
              <w:rPr>
                <w:sz w:val="16"/>
                <w:szCs w:val="16"/>
              </w:rPr>
              <w:t>Беседин</w:t>
            </w:r>
            <w:proofErr w:type="spellEnd"/>
            <w:r w:rsidRPr="009A24CC">
              <w:rPr>
                <w:sz w:val="16"/>
                <w:szCs w:val="16"/>
              </w:rPr>
              <w:t xml:space="preserve"> Иван Александрович</w:t>
            </w:r>
          </w:p>
          <w:p w:rsidR="009A24CC" w:rsidRPr="009A24CC" w:rsidRDefault="009A24CC" w:rsidP="009A24CC">
            <w:pPr>
              <w:jc w:val="both"/>
              <w:rPr>
                <w:sz w:val="16"/>
                <w:szCs w:val="16"/>
              </w:rPr>
            </w:pPr>
          </w:p>
          <w:p w:rsidR="009A24CC" w:rsidRPr="009A24CC" w:rsidRDefault="009A24CC" w:rsidP="009A24CC">
            <w:pPr>
              <w:jc w:val="both"/>
              <w:rPr>
                <w:sz w:val="16"/>
                <w:szCs w:val="16"/>
              </w:rPr>
            </w:pPr>
            <w:r w:rsidRPr="009A24CC">
              <w:rPr>
                <w:sz w:val="16"/>
                <w:szCs w:val="16"/>
              </w:rPr>
              <w:t>Шаповалова Анна Васильевна</w:t>
            </w:r>
          </w:p>
          <w:p w:rsidR="009A24CC" w:rsidRPr="009A24CC" w:rsidRDefault="009A24CC" w:rsidP="009A24CC">
            <w:pPr>
              <w:jc w:val="both"/>
              <w:rPr>
                <w:sz w:val="16"/>
                <w:szCs w:val="16"/>
              </w:rPr>
            </w:pPr>
          </w:p>
          <w:p w:rsidR="009A24CC" w:rsidRPr="009A24CC" w:rsidRDefault="009A24CC" w:rsidP="009A24CC">
            <w:pPr>
              <w:jc w:val="both"/>
              <w:rPr>
                <w:sz w:val="16"/>
                <w:szCs w:val="16"/>
              </w:rPr>
            </w:pPr>
          </w:p>
          <w:p w:rsidR="009A24CC" w:rsidRPr="009A24CC" w:rsidRDefault="009A24CC" w:rsidP="009A24CC">
            <w:pPr>
              <w:jc w:val="both"/>
              <w:rPr>
                <w:sz w:val="16"/>
                <w:szCs w:val="16"/>
              </w:rPr>
            </w:pPr>
            <w:r w:rsidRPr="009A24CC">
              <w:rPr>
                <w:sz w:val="16"/>
                <w:szCs w:val="16"/>
              </w:rPr>
              <w:t>Гогин Илья Александрович</w:t>
            </w:r>
          </w:p>
        </w:tc>
        <w:tc>
          <w:tcPr>
            <w:tcW w:w="567" w:type="dxa"/>
          </w:tcPr>
          <w:p w:rsidR="009A24CC" w:rsidRPr="009A24CC" w:rsidRDefault="009A24CC" w:rsidP="009A24CC">
            <w:pPr>
              <w:tabs>
                <w:tab w:val="left" w:pos="176"/>
                <w:tab w:val="left" w:pos="384"/>
                <w:tab w:val="left" w:pos="566"/>
              </w:tabs>
              <w:jc w:val="both"/>
              <w:rPr>
                <w:sz w:val="16"/>
                <w:szCs w:val="16"/>
              </w:rPr>
            </w:pPr>
            <w:r w:rsidRPr="009A24CC">
              <w:rPr>
                <w:sz w:val="16"/>
                <w:szCs w:val="16"/>
              </w:rPr>
              <w:t>-</w:t>
            </w:r>
          </w:p>
          <w:p w:rsidR="009A24CC" w:rsidRPr="009A24CC" w:rsidRDefault="009A24CC" w:rsidP="009A24CC">
            <w:pPr>
              <w:tabs>
                <w:tab w:val="left" w:pos="176"/>
                <w:tab w:val="left" w:pos="384"/>
                <w:tab w:val="left" w:pos="566"/>
              </w:tabs>
              <w:jc w:val="both"/>
              <w:rPr>
                <w:sz w:val="16"/>
                <w:szCs w:val="16"/>
              </w:rPr>
            </w:pPr>
          </w:p>
          <w:p w:rsidR="009A24CC" w:rsidRPr="009A24CC" w:rsidRDefault="009A24CC" w:rsidP="009A24CC">
            <w:pPr>
              <w:tabs>
                <w:tab w:val="left" w:pos="176"/>
                <w:tab w:val="left" w:pos="384"/>
                <w:tab w:val="left" w:pos="566"/>
              </w:tabs>
              <w:jc w:val="both"/>
              <w:rPr>
                <w:sz w:val="16"/>
                <w:szCs w:val="16"/>
              </w:rPr>
            </w:pPr>
          </w:p>
          <w:p w:rsidR="009A24CC" w:rsidRPr="009A24CC" w:rsidRDefault="009A24CC" w:rsidP="009A24CC">
            <w:pPr>
              <w:tabs>
                <w:tab w:val="left" w:pos="176"/>
                <w:tab w:val="left" w:pos="384"/>
                <w:tab w:val="left" w:pos="566"/>
              </w:tabs>
              <w:jc w:val="both"/>
              <w:rPr>
                <w:sz w:val="16"/>
                <w:szCs w:val="16"/>
              </w:rPr>
            </w:pPr>
          </w:p>
          <w:p w:rsidR="009A24CC" w:rsidRPr="009A24CC" w:rsidRDefault="009A24CC" w:rsidP="009A24CC">
            <w:pPr>
              <w:tabs>
                <w:tab w:val="left" w:pos="176"/>
                <w:tab w:val="left" w:pos="384"/>
                <w:tab w:val="left" w:pos="566"/>
              </w:tabs>
              <w:jc w:val="both"/>
              <w:rPr>
                <w:sz w:val="16"/>
                <w:szCs w:val="16"/>
              </w:rPr>
            </w:pPr>
          </w:p>
          <w:p w:rsidR="009A24CC" w:rsidRPr="009A24CC" w:rsidRDefault="009A24CC" w:rsidP="009A24CC">
            <w:pPr>
              <w:tabs>
                <w:tab w:val="left" w:pos="176"/>
                <w:tab w:val="left" w:pos="384"/>
                <w:tab w:val="left" w:pos="566"/>
              </w:tabs>
              <w:jc w:val="both"/>
              <w:rPr>
                <w:sz w:val="16"/>
                <w:szCs w:val="16"/>
              </w:rPr>
            </w:pPr>
            <w:r w:rsidRPr="009A24CC">
              <w:rPr>
                <w:sz w:val="16"/>
                <w:szCs w:val="16"/>
              </w:rPr>
              <w:t>-</w:t>
            </w:r>
          </w:p>
          <w:p w:rsidR="009A24CC" w:rsidRPr="009A24CC" w:rsidRDefault="009A24CC" w:rsidP="009A24CC">
            <w:pPr>
              <w:tabs>
                <w:tab w:val="left" w:pos="176"/>
                <w:tab w:val="left" w:pos="384"/>
                <w:tab w:val="left" w:pos="566"/>
              </w:tabs>
              <w:jc w:val="both"/>
              <w:rPr>
                <w:sz w:val="16"/>
                <w:szCs w:val="16"/>
              </w:rPr>
            </w:pPr>
          </w:p>
          <w:p w:rsidR="009A24CC" w:rsidRPr="009A24CC" w:rsidRDefault="009A24CC" w:rsidP="009A24CC">
            <w:pPr>
              <w:tabs>
                <w:tab w:val="left" w:pos="176"/>
                <w:tab w:val="left" w:pos="384"/>
                <w:tab w:val="left" w:pos="566"/>
              </w:tabs>
              <w:jc w:val="both"/>
              <w:rPr>
                <w:sz w:val="16"/>
                <w:szCs w:val="16"/>
              </w:rPr>
            </w:pPr>
          </w:p>
          <w:p w:rsidR="009A24CC" w:rsidRPr="009A24CC" w:rsidRDefault="009A24CC" w:rsidP="009A24CC">
            <w:pPr>
              <w:tabs>
                <w:tab w:val="left" w:pos="176"/>
                <w:tab w:val="left" w:pos="384"/>
                <w:tab w:val="left" w:pos="566"/>
              </w:tabs>
              <w:jc w:val="both"/>
              <w:rPr>
                <w:sz w:val="16"/>
                <w:szCs w:val="16"/>
              </w:rPr>
            </w:pPr>
          </w:p>
          <w:p w:rsidR="009A24CC" w:rsidRPr="009A24CC" w:rsidRDefault="009A24CC" w:rsidP="009A24CC">
            <w:pPr>
              <w:tabs>
                <w:tab w:val="left" w:pos="176"/>
                <w:tab w:val="left" w:pos="384"/>
                <w:tab w:val="left" w:pos="566"/>
              </w:tabs>
              <w:jc w:val="both"/>
              <w:rPr>
                <w:sz w:val="16"/>
                <w:szCs w:val="16"/>
              </w:rPr>
            </w:pPr>
          </w:p>
          <w:p w:rsidR="009A24CC" w:rsidRPr="009A24CC" w:rsidRDefault="009A24CC" w:rsidP="009A24CC">
            <w:pPr>
              <w:tabs>
                <w:tab w:val="left" w:pos="176"/>
                <w:tab w:val="left" w:pos="384"/>
                <w:tab w:val="left" w:pos="566"/>
              </w:tabs>
              <w:jc w:val="both"/>
              <w:rPr>
                <w:sz w:val="16"/>
                <w:szCs w:val="16"/>
              </w:rPr>
            </w:pPr>
            <w:r w:rsidRPr="009A24CC">
              <w:rPr>
                <w:sz w:val="16"/>
                <w:szCs w:val="16"/>
              </w:rPr>
              <w:t>-</w:t>
            </w:r>
          </w:p>
          <w:p w:rsidR="009A24CC" w:rsidRPr="009A24CC" w:rsidRDefault="009A24CC" w:rsidP="009A24CC">
            <w:pPr>
              <w:rPr>
                <w:sz w:val="16"/>
                <w:szCs w:val="16"/>
              </w:rPr>
            </w:pPr>
          </w:p>
          <w:p w:rsidR="009A24CC" w:rsidRPr="009A24CC" w:rsidRDefault="009A24CC" w:rsidP="009A24CC">
            <w:pPr>
              <w:rPr>
                <w:sz w:val="16"/>
                <w:szCs w:val="16"/>
              </w:rPr>
            </w:pPr>
          </w:p>
          <w:p w:rsidR="009A24CC" w:rsidRPr="009A24CC" w:rsidRDefault="009A24CC" w:rsidP="009A24CC">
            <w:pPr>
              <w:rPr>
                <w:sz w:val="16"/>
                <w:szCs w:val="16"/>
              </w:rPr>
            </w:pPr>
            <w:r w:rsidRPr="009A24CC">
              <w:rPr>
                <w:sz w:val="16"/>
                <w:szCs w:val="16"/>
              </w:rPr>
              <w:t>-</w:t>
            </w:r>
          </w:p>
          <w:p w:rsidR="009A24CC" w:rsidRPr="009A24CC" w:rsidRDefault="009A24CC" w:rsidP="009A24CC">
            <w:pPr>
              <w:rPr>
                <w:sz w:val="16"/>
                <w:szCs w:val="16"/>
              </w:rPr>
            </w:pPr>
          </w:p>
          <w:p w:rsidR="009A24CC" w:rsidRPr="009A24CC" w:rsidRDefault="009A24CC" w:rsidP="00C63571">
            <w:pPr>
              <w:rPr>
                <w:sz w:val="16"/>
                <w:szCs w:val="16"/>
              </w:rPr>
            </w:pPr>
            <w:r w:rsidRPr="009A24CC">
              <w:rPr>
                <w:sz w:val="16"/>
                <w:szCs w:val="16"/>
              </w:rPr>
              <w:t>-</w:t>
            </w:r>
          </w:p>
        </w:tc>
        <w:tc>
          <w:tcPr>
            <w:tcW w:w="4926" w:type="dxa"/>
          </w:tcPr>
          <w:p w:rsidR="009A24CC" w:rsidRPr="009A24CC" w:rsidRDefault="009A24CC" w:rsidP="009A24CC">
            <w:pPr>
              <w:tabs>
                <w:tab w:val="left" w:pos="176"/>
                <w:tab w:val="left" w:pos="384"/>
                <w:tab w:val="left" w:pos="566"/>
              </w:tabs>
              <w:jc w:val="both"/>
              <w:rPr>
                <w:sz w:val="16"/>
                <w:szCs w:val="16"/>
              </w:rPr>
            </w:pPr>
            <w:r w:rsidRPr="009A24CC">
              <w:rPr>
                <w:sz w:val="16"/>
                <w:szCs w:val="16"/>
              </w:rPr>
              <w:t>заместитель Главы Администрации – начальник Управления промышленной и сельскохозяйственной политики;</w:t>
            </w:r>
          </w:p>
          <w:p w:rsidR="009A24CC" w:rsidRPr="009A24CC" w:rsidRDefault="009A24CC" w:rsidP="009A24CC">
            <w:pPr>
              <w:jc w:val="both"/>
              <w:rPr>
                <w:sz w:val="16"/>
                <w:szCs w:val="16"/>
              </w:rPr>
            </w:pPr>
          </w:p>
          <w:p w:rsidR="009A24CC" w:rsidRPr="009A24CC" w:rsidRDefault="009A24CC" w:rsidP="009A24CC">
            <w:pPr>
              <w:jc w:val="both"/>
              <w:rPr>
                <w:sz w:val="16"/>
                <w:szCs w:val="16"/>
              </w:rPr>
            </w:pPr>
          </w:p>
          <w:p w:rsidR="009A24CC" w:rsidRPr="009A24CC" w:rsidRDefault="009A24CC" w:rsidP="009A24CC">
            <w:pPr>
              <w:tabs>
                <w:tab w:val="left" w:pos="384"/>
              </w:tabs>
              <w:jc w:val="both"/>
              <w:rPr>
                <w:sz w:val="16"/>
                <w:szCs w:val="16"/>
              </w:rPr>
            </w:pPr>
            <w:r w:rsidRPr="009A24CC">
              <w:rPr>
                <w:sz w:val="16"/>
                <w:szCs w:val="16"/>
              </w:rPr>
              <w:t>начальник отдела архитектуры и градостроительства Управления промышленной и сельскохозяйственной политики;</w:t>
            </w:r>
          </w:p>
          <w:p w:rsidR="009A24CC" w:rsidRPr="009A24CC" w:rsidRDefault="009A24CC" w:rsidP="009A24CC">
            <w:pPr>
              <w:jc w:val="both"/>
              <w:rPr>
                <w:sz w:val="16"/>
                <w:szCs w:val="16"/>
              </w:rPr>
            </w:pPr>
          </w:p>
          <w:p w:rsidR="009A24CC" w:rsidRPr="009A24CC" w:rsidRDefault="009A24CC" w:rsidP="009A24CC">
            <w:pPr>
              <w:tabs>
                <w:tab w:val="left" w:pos="384"/>
              </w:tabs>
              <w:jc w:val="both"/>
              <w:rPr>
                <w:sz w:val="16"/>
                <w:szCs w:val="16"/>
              </w:rPr>
            </w:pPr>
            <w:r w:rsidRPr="009A24CC">
              <w:rPr>
                <w:sz w:val="16"/>
                <w:szCs w:val="16"/>
              </w:rPr>
              <w:t>Глава муниципального образования городское поселение Билибино;</w:t>
            </w:r>
          </w:p>
          <w:p w:rsidR="009A24CC" w:rsidRPr="009A24CC" w:rsidRDefault="009A24CC" w:rsidP="009A24CC">
            <w:pPr>
              <w:tabs>
                <w:tab w:val="left" w:pos="384"/>
              </w:tabs>
              <w:jc w:val="both"/>
              <w:rPr>
                <w:sz w:val="16"/>
                <w:szCs w:val="16"/>
              </w:rPr>
            </w:pPr>
          </w:p>
          <w:p w:rsidR="009A24CC" w:rsidRPr="009A24CC" w:rsidRDefault="009A24CC" w:rsidP="009A24CC">
            <w:pPr>
              <w:tabs>
                <w:tab w:val="left" w:pos="384"/>
              </w:tabs>
              <w:jc w:val="both"/>
              <w:rPr>
                <w:sz w:val="16"/>
                <w:szCs w:val="16"/>
              </w:rPr>
            </w:pPr>
            <w:r w:rsidRPr="009A24CC">
              <w:rPr>
                <w:sz w:val="16"/>
                <w:szCs w:val="16"/>
              </w:rPr>
              <w:t>депутат Совета депутатов городского поселения Билибино;</w:t>
            </w:r>
          </w:p>
          <w:p w:rsidR="009A24CC" w:rsidRPr="009A24CC" w:rsidRDefault="009A24CC" w:rsidP="009A24CC">
            <w:pPr>
              <w:jc w:val="both"/>
              <w:rPr>
                <w:sz w:val="16"/>
                <w:szCs w:val="16"/>
              </w:rPr>
            </w:pPr>
          </w:p>
          <w:p w:rsidR="009A24CC" w:rsidRPr="009A24CC" w:rsidRDefault="009A24CC" w:rsidP="009A24CC">
            <w:pPr>
              <w:jc w:val="both"/>
              <w:rPr>
                <w:sz w:val="16"/>
                <w:szCs w:val="16"/>
              </w:rPr>
            </w:pPr>
            <w:r w:rsidRPr="009A24CC">
              <w:rPr>
                <w:sz w:val="16"/>
                <w:szCs w:val="16"/>
              </w:rPr>
              <w:t>заместитель начальника Управления правового и организационного обеспечения – начальник правового отдела;</w:t>
            </w:r>
          </w:p>
          <w:p w:rsidR="009A24CC" w:rsidRPr="009A24CC" w:rsidRDefault="009A24CC" w:rsidP="009A24CC">
            <w:pPr>
              <w:tabs>
                <w:tab w:val="left" w:pos="426"/>
              </w:tabs>
              <w:rPr>
                <w:sz w:val="16"/>
                <w:szCs w:val="16"/>
              </w:rPr>
            </w:pPr>
          </w:p>
          <w:p w:rsidR="009A24CC" w:rsidRPr="009A24CC" w:rsidRDefault="009A24CC" w:rsidP="009A24CC">
            <w:pPr>
              <w:tabs>
                <w:tab w:val="left" w:pos="426"/>
              </w:tabs>
              <w:rPr>
                <w:sz w:val="16"/>
                <w:szCs w:val="16"/>
              </w:rPr>
            </w:pPr>
            <w:r w:rsidRPr="009A24CC">
              <w:rPr>
                <w:sz w:val="16"/>
                <w:szCs w:val="16"/>
              </w:rPr>
              <w:t>помощник Главы Администрации;</w:t>
            </w:r>
          </w:p>
          <w:p w:rsidR="009A24CC" w:rsidRPr="009A24CC" w:rsidRDefault="009A24CC" w:rsidP="009A24CC">
            <w:pPr>
              <w:jc w:val="both"/>
              <w:rPr>
                <w:sz w:val="16"/>
                <w:szCs w:val="16"/>
              </w:rPr>
            </w:pPr>
          </w:p>
        </w:tc>
      </w:tr>
      <w:tr w:rsidR="009A24CC" w:rsidRPr="009A24CC" w:rsidTr="00C63571">
        <w:trPr>
          <w:trHeight w:val="994"/>
        </w:trPr>
        <w:tc>
          <w:tcPr>
            <w:tcW w:w="4253" w:type="dxa"/>
          </w:tcPr>
          <w:p w:rsidR="009A24CC" w:rsidRPr="009A24CC" w:rsidRDefault="009A24CC" w:rsidP="009A24CC">
            <w:pPr>
              <w:rPr>
                <w:sz w:val="16"/>
                <w:szCs w:val="16"/>
              </w:rPr>
            </w:pPr>
            <w:r w:rsidRPr="009A24CC">
              <w:rPr>
                <w:sz w:val="16"/>
                <w:szCs w:val="16"/>
              </w:rPr>
              <w:t>Чайников Валентин Евгеньевич</w:t>
            </w:r>
          </w:p>
          <w:p w:rsidR="009A24CC" w:rsidRPr="009A24CC" w:rsidRDefault="009A24CC" w:rsidP="009A24CC">
            <w:pPr>
              <w:jc w:val="both"/>
              <w:rPr>
                <w:sz w:val="16"/>
                <w:szCs w:val="16"/>
              </w:rPr>
            </w:pPr>
          </w:p>
          <w:p w:rsidR="009A24CC" w:rsidRPr="009A24CC" w:rsidRDefault="009A24CC" w:rsidP="009A24CC">
            <w:pPr>
              <w:jc w:val="both"/>
              <w:rPr>
                <w:sz w:val="16"/>
                <w:szCs w:val="16"/>
              </w:rPr>
            </w:pPr>
          </w:p>
          <w:p w:rsidR="009A24CC" w:rsidRPr="009A24CC" w:rsidRDefault="009A24CC" w:rsidP="009A24CC">
            <w:pPr>
              <w:jc w:val="both"/>
              <w:rPr>
                <w:sz w:val="16"/>
                <w:szCs w:val="16"/>
              </w:rPr>
            </w:pPr>
            <w:r w:rsidRPr="009A24CC">
              <w:rPr>
                <w:sz w:val="16"/>
                <w:szCs w:val="16"/>
              </w:rPr>
              <w:t xml:space="preserve">Адаменко Людмила Вадимовна </w:t>
            </w:r>
          </w:p>
          <w:p w:rsidR="009A24CC" w:rsidRPr="009A24CC" w:rsidRDefault="009A24CC" w:rsidP="009A24CC">
            <w:pPr>
              <w:jc w:val="both"/>
              <w:rPr>
                <w:sz w:val="16"/>
                <w:szCs w:val="16"/>
              </w:rPr>
            </w:pPr>
          </w:p>
        </w:tc>
        <w:tc>
          <w:tcPr>
            <w:tcW w:w="567" w:type="dxa"/>
          </w:tcPr>
          <w:p w:rsidR="009A24CC" w:rsidRPr="009A24CC" w:rsidRDefault="009A24CC" w:rsidP="009A24CC">
            <w:pPr>
              <w:tabs>
                <w:tab w:val="left" w:pos="101"/>
                <w:tab w:val="left" w:pos="809"/>
              </w:tabs>
              <w:jc w:val="both"/>
              <w:rPr>
                <w:sz w:val="16"/>
                <w:szCs w:val="16"/>
              </w:rPr>
            </w:pPr>
            <w:r w:rsidRPr="009A24CC">
              <w:rPr>
                <w:sz w:val="16"/>
                <w:szCs w:val="16"/>
              </w:rPr>
              <w:t>-</w:t>
            </w:r>
          </w:p>
          <w:p w:rsidR="009A24CC" w:rsidRPr="009A24CC" w:rsidRDefault="009A24CC" w:rsidP="009A24CC">
            <w:pPr>
              <w:rPr>
                <w:sz w:val="16"/>
                <w:szCs w:val="16"/>
              </w:rPr>
            </w:pPr>
          </w:p>
          <w:p w:rsidR="009A24CC" w:rsidRPr="009A24CC" w:rsidRDefault="009A24CC" w:rsidP="009A24CC">
            <w:pPr>
              <w:rPr>
                <w:sz w:val="16"/>
                <w:szCs w:val="16"/>
              </w:rPr>
            </w:pPr>
          </w:p>
          <w:p w:rsidR="009A24CC" w:rsidRPr="009A24CC" w:rsidRDefault="009A24CC" w:rsidP="009A24CC">
            <w:pPr>
              <w:rPr>
                <w:sz w:val="16"/>
                <w:szCs w:val="16"/>
              </w:rPr>
            </w:pPr>
          </w:p>
          <w:p w:rsidR="009A24CC" w:rsidRPr="009A24CC" w:rsidRDefault="009A24CC" w:rsidP="009A24CC">
            <w:pPr>
              <w:rPr>
                <w:sz w:val="16"/>
                <w:szCs w:val="16"/>
              </w:rPr>
            </w:pPr>
            <w:r w:rsidRPr="009A24CC">
              <w:rPr>
                <w:sz w:val="16"/>
                <w:szCs w:val="16"/>
              </w:rPr>
              <w:t>-</w:t>
            </w:r>
          </w:p>
        </w:tc>
        <w:tc>
          <w:tcPr>
            <w:tcW w:w="4926" w:type="dxa"/>
          </w:tcPr>
          <w:p w:rsidR="009A24CC" w:rsidRPr="009A24CC" w:rsidRDefault="009A24CC" w:rsidP="009A24CC">
            <w:pPr>
              <w:tabs>
                <w:tab w:val="left" w:pos="101"/>
                <w:tab w:val="left" w:pos="809"/>
              </w:tabs>
              <w:jc w:val="both"/>
              <w:rPr>
                <w:sz w:val="16"/>
                <w:szCs w:val="16"/>
              </w:rPr>
            </w:pPr>
            <w:r w:rsidRPr="009A24CC">
              <w:rPr>
                <w:sz w:val="16"/>
                <w:szCs w:val="16"/>
              </w:rPr>
              <w:t>консультант правового отдела Управления правового и организационного обеспечения;</w:t>
            </w:r>
          </w:p>
          <w:p w:rsidR="009A24CC" w:rsidRPr="009A24CC" w:rsidRDefault="009A24CC" w:rsidP="009A24CC">
            <w:pPr>
              <w:tabs>
                <w:tab w:val="left" w:pos="101"/>
                <w:tab w:val="left" w:pos="809"/>
              </w:tabs>
              <w:jc w:val="both"/>
              <w:rPr>
                <w:sz w:val="16"/>
                <w:szCs w:val="16"/>
              </w:rPr>
            </w:pPr>
          </w:p>
          <w:p w:rsidR="009A24CC" w:rsidRPr="009A24CC" w:rsidRDefault="009A24CC" w:rsidP="009A24CC">
            <w:pPr>
              <w:shd w:val="clear" w:color="auto" w:fill="FFFFFF"/>
              <w:tabs>
                <w:tab w:val="left" w:pos="384"/>
                <w:tab w:val="left" w:pos="810"/>
              </w:tabs>
              <w:jc w:val="both"/>
              <w:rPr>
                <w:sz w:val="16"/>
                <w:szCs w:val="16"/>
              </w:rPr>
            </w:pPr>
            <w:r w:rsidRPr="009A24CC">
              <w:rPr>
                <w:sz w:val="16"/>
                <w:szCs w:val="16"/>
              </w:rPr>
              <w:t>инженер по охране окружающей среды АО «Рудник Каральвеем».</w:t>
            </w:r>
          </w:p>
        </w:tc>
      </w:tr>
    </w:tbl>
    <w:p w:rsidR="008A72C0" w:rsidRPr="009A24CC" w:rsidRDefault="008A72C0" w:rsidP="00245995">
      <w:pPr>
        <w:tabs>
          <w:tab w:val="left" w:pos="900"/>
          <w:tab w:val="left" w:pos="1080"/>
        </w:tabs>
        <w:jc w:val="both"/>
        <w:outlineLvl w:val="0"/>
        <w:rPr>
          <w:sz w:val="16"/>
          <w:szCs w:val="16"/>
        </w:rPr>
      </w:pPr>
    </w:p>
    <w:p w:rsidR="008A72C0" w:rsidRPr="009A24CC" w:rsidRDefault="008A72C0" w:rsidP="00245995">
      <w:pPr>
        <w:tabs>
          <w:tab w:val="left" w:pos="900"/>
          <w:tab w:val="left" w:pos="1080"/>
        </w:tabs>
        <w:jc w:val="both"/>
        <w:outlineLvl w:val="0"/>
        <w:rPr>
          <w:sz w:val="16"/>
          <w:szCs w:val="16"/>
        </w:rPr>
      </w:pPr>
    </w:p>
    <w:p w:rsidR="00A261B9" w:rsidRPr="00A261B9" w:rsidRDefault="00A261B9" w:rsidP="00A261B9">
      <w:pPr>
        <w:jc w:val="center"/>
        <w:rPr>
          <w:b/>
          <w:sz w:val="16"/>
          <w:szCs w:val="16"/>
        </w:rPr>
      </w:pPr>
      <w:r w:rsidRPr="00A261B9">
        <w:rPr>
          <w:b/>
          <w:sz w:val="16"/>
          <w:szCs w:val="16"/>
        </w:rPr>
        <w:t>АДМИНИСТРАЦИЯ</w:t>
      </w:r>
    </w:p>
    <w:p w:rsidR="00A261B9" w:rsidRPr="00A261B9" w:rsidRDefault="00A261B9" w:rsidP="00A261B9">
      <w:pPr>
        <w:jc w:val="center"/>
        <w:rPr>
          <w:b/>
          <w:sz w:val="16"/>
          <w:szCs w:val="16"/>
        </w:rPr>
      </w:pPr>
      <w:r w:rsidRPr="00A261B9">
        <w:rPr>
          <w:b/>
          <w:sz w:val="16"/>
          <w:szCs w:val="16"/>
        </w:rPr>
        <w:t>МУНИЦИПАЛЬНОГО ОБРАЗОВАНИЯ</w:t>
      </w:r>
    </w:p>
    <w:p w:rsidR="00A261B9" w:rsidRPr="00A261B9" w:rsidRDefault="00A261B9" w:rsidP="00A261B9">
      <w:pPr>
        <w:jc w:val="center"/>
        <w:rPr>
          <w:b/>
          <w:sz w:val="16"/>
          <w:szCs w:val="16"/>
        </w:rPr>
      </w:pPr>
      <w:r w:rsidRPr="00A261B9">
        <w:rPr>
          <w:b/>
          <w:sz w:val="16"/>
          <w:szCs w:val="16"/>
        </w:rPr>
        <w:t>БИЛИБИНСКИЙ МУНИЦИПАЛЬНЫЙ РАЙОН</w:t>
      </w:r>
    </w:p>
    <w:p w:rsidR="00A261B9" w:rsidRPr="00A261B9" w:rsidRDefault="00A261B9" w:rsidP="00A261B9">
      <w:pPr>
        <w:jc w:val="center"/>
        <w:rPr>
          <w:b/>
          <w:sz w:val="16"/>
          <w:szCs w:val="16"/>
        </w:rPr>
      </w:pPr>
      <w:r w:rsidRPr="00A261B9">
        <w:rPr>
          <w:b/>
          <w:sz w:val="16"/>
          <w:szCs w:val="16"/>
        </w:rPr>
        <w:t>ЧУКОТСКОГО АВТОНОМНОГО ОКРУГА</w:t>
      </w:r>
    </w:p>
    <w:p w:rsidR="00A261B9" w:rsidRPr="00A261B9" w:rsidRDefault="00A261B9" w:rsidP="00A261B9">
      <w:pPr>
        <w:jc w:val="center"/>
        <w:rPr>
          <w:sz w:val="16"/>
          <w:szCs w:val="16"/>
        </w:rPr>
      </w:pPr>
    </w:p>
    <w:p w:rsidR="00A261B9" w:rsidRPr="00A261B9" w:rsidRDefault="00A261B9" w:rsidP="00A261B9">
      <w:pPr>
        <w:jc w:val="center"/>
        <w:rPr>
          <w:b/>
          <w:sz w:val="16"/>
          <w:szCs w:val="16"/>
        </w:rPr>
      </w:pPr>
      <w:proofErr w:type="gramStart"/>
      <w:r w:rsidRPr="00A261B9">
        <w:rPr>
          <w:b/>
          <w:sz w:val="16"/>
          <w:szCs w:val="16"/>
        </w:rPr>
        <w:t>П</w:t>
      </w:r>
      <w:proofErr w:type="gramEnd"/>
      <w:r w:rsidRPr="00A261B9">
        <w:rPr>
          <w:b/>
          <w:sz w:val="16"/>
          <w:szCs w:val="16"/>
        </w:rPr>
        <w:t xml:space="preserve"> О С Т А Н О В Л Е Н И Е</w:t>
      </w:r>
    </w:p>
    <w:p w:rsidR="00A261B9" w:rsidRPr="00A261B9" w:rsidRDefault="00A261B9" w:rsidP="00A261B9">
      <w:pPr>
        <w:jc w:val="center"/>
        <w:rPr>
          <w:b/>
          <w:sz w:val="16"/>
          <w:szCs w:val="16"/>
        </w:rPr>
      </w:pPr>
    </w:p>
    <w:p w:rsidR="00A261B9" w:rsidRPr="00A261B9" w:rsidRDefault="00A261B9" w:rsidP="00A261B9">
      <w:pPr>
        <w:jc w:val="center"/>
        <w:rPr>
          <w:b/>
          <w:sz w:val="16"/>
          <w:szCs w:val="16"/>
        </w:rPr>
      </w:pPr>
    </w:p>
    <w:tbl>
      <w:tblPr>
        <w:tblW w:w="0" w:type="auto"/>
        <w:tblLook w:val="01E0" w:firstRow="1" w:lastRow="1" w:firstColumn="1" w:lastColumn="1" w:noHBand="0" w:noVBand="0"/>
      </w:tblPr>
      <w:tblGrid>
        <w:gridCol w:w="4077"/>
        <w:gridCol w:w="2198"/>
        <w:gridCol w:w="3579"/>
      </w:tblGrid>
      <w:tr w:rsidR="00A261B9" w:rsidRPr="00A261B9" w:rsidTr="00A54F8C">
        <w:tc>
          <w:tcPr>
            <w:tcW w:w="4077" w:type="dxa"/>
          </w:tcPr>
          <w:p w:rsidR="00A261B9" w:rsidRPr="00A261B9" w:rsidRDefault="00A261B9" w:rsidP="00A261B9">
            <w:pPr>
              <w:jc w:val="both"/>
              <w:rPr>
                <w:sz w:val="16"/>
                <w:szCs w:val="16"/>
              </w:rPr>
            </w:pPr>
            <w:r w:rsidRPr="00A261B9">
              <w:rPr>
                <w:sz w:val="16"/>
                <w:szCs w:val="16"/>
              </w:rPr>
              <w:t>от 09 января 2025 года</w:t>
            </w:r>
          </w:p>
        </w:tc>
        <w:tc>
          <w:tcPr>
            <w:tcW w:w="2198" w:type="dxa"/>
          </w:tcPr>
          <w:p w:rsidR="00A261B9" w:rsidRPr="00A261B9" w:rsidRDefault="00A261B9" w:rsidP="00A261B9">
            <w:pPr>
              <w:rPr>
                <w:sz w:val="16"/>
                <w:szCs w:val="16"/>
              </w:rPr>
            </w:pPr>
            <w:r w:rsidRPr="00A261B9">
              <w:rPr>
                <w:sz w:val="16"/>
                <w:szCs w:val="16"/>
              </w:rPr>
              <w:t xml:space="preserve">        № 4</w:t>
            </w:r>
          </w:p>
        </w:tc>
        <w:tc>
          <w:tcPr>
            <w:tcW w:w="3579" w:type="dxa"/>
          </w:tcPr>
          <w:p w:rsidR="00A261B9" w:rsidRPr="00A261B9" w:rsidRDefault="00A261B9" w:rsidP="00A261B9">
            <w:pPr>
              <w:jc w:val="right"/>
              <w:rPr>
                <w:sz w:val="16"/>
                <w:szCs w:val="16"/>
              </w:rPr>
            </w:pPr>
            <w:r w:rsidRPr="00A261B9">
              <w:rPr>
                <w:sz w:val="16"/>
                <w:szCs w:val="16"/>
              </w:rPr>
              <w:t>г. Билибино</w:t>
            </w:r>
          </w:p>
        </w:tc>
      </w:tr>
    </w:tbl>
    <w:p w:rsidR="00A261B9" w:rsidRPr="00A261B9" w:rsidRDefault="00A261B9" w:rsidP="00A261B9">
      <w:pPr>
        <w:tabs>
          <w:tab w:val="left" w:pos="2655"/>
        </w:tabs>
        <w:jc w:val="both"/>
        <w:rPr>
          <w:sz w:val="16"/>
          <w:szCs w:val="16"/>
        </w:rPr>
      </w:pPr>
      <w:r w:rsidRPr="00A261B9">
        <w:rPr>
          <w:sz w:val="16"/>
          <w:szCs w:val="16"/>
        </w:rPr>
        <w:tab/>
      </w:r>
    </w:p>
    <w:p w:rsidR="00A261B9" w:rsidRPr="00A261B9" w:rsidRDefault="00A261B9" w:rsidP="00A261B9">
      <w:pPr>
        <w:jc w:val="both"/>
        <w:rPr>
          <w:sz w:val="16"/>
          <w:szCs w:val="16"/>
        </w:rPr>
      </w:pPr>
    </w:p>
    <w:p w:rsidR="00A261B9" w:rsidRPr="00A261B9" w:rsidRDefault="00A261B9" w:rsidP="00A261B9">
      <w:pPr>
        <w:jc w:val="both"/>
        <w:rPr>
          <w:sz w:val="16"/>
          <w:szCs w:val="16"/>
        </w:rPr>
      </w:pPr>
      <w:r w:rsidRPr="00A261B9">
        <w:rPr>
          <w:sz w:val="16"/>
          <w:szCs w:val="16"/>
        </w:rPr>
        <w:t>Об организации и проведении общественных обсуждений по объекту государственной экологической экспертизы, включая материалы оценки воздействия на окружающую среду, намечаемой хозяйственной и иной деятельности на территории Билибинского муниципального района</w:t>
      </w:r>
    </w:p>
    <w:p w:rsidR="00A261B9" w:rsidRPr="00A261B9" w:rsidRDefault="00A261B9" w:rsidP="00A261B9">
      <w:pPr>
        <w:jc w:val="both"/>
        <w:rPr>
          <w:sz w:val="16"/>
          <w:szCs w:val="16"/>
        </w:rPr>
      </w:pPr>
    </w:p>
    <w:p w:rsidR="00A261B9" w:rsidRPr="00A261B9" w:rsidRDefault="00A261B9" w:rsidP="00A261B9">
      <w:pPr>
        <w:jc w:val="both"/>
        <w:rPr>
          <w:sz w:val="16"/>
          <w:szCs w:val="16"/>
        </w:rPr>
      </w:pPr>
    </w:p>
    <w:p w:rsidR="00A261B9" w:rsidRPr="00A261B9" w:rsidRDefault="00A261B9" w:rsidP="00A261B9">
      <w:pPr>
        <w:ind w:firstLine="709"/>
        <w:jc w:val="both"/>
        <w:rPr>
          <w:sz w:val="16"/>
          <w:szCs w:val="16"/>
        </w:rPr>
      </w:pPr>
      <w:r w:rsidRPr="00A261B9">
        <w:rPr>
          <w:sz w:val="16"/>
          <w:szCs w:val="16"/>
        </w:rPr>
        <w:t xml:space="preserve">Рассмотрев заявление заказчика Акционерного общества «Рудник Каральвеем» от 28 декабря 2024 года № РК-01/447, об организации и проведении общественных обсуждений на этапе проведения оценки воздействия на окружающую среду и подготовки обосновывающей документации по объекту государственной экологической экспертизы – проектная документация «Подземный рудник на </w:t>
      </w:r>
      <w:proofErr w:type="spellStart"/>
      <w:r w:rsidRPr="00A261B9">
        <w:rPr>
          <w:sz w:val="16"/>
          <w:szCs w:val="16"/>
        </w:rPr>
        <w:t>Каральвеемском</w:t>
      </w:r>
      <w:proofErr w:type="spellEnd"/>
      <w:r w:rsidRPr="00A261B9">
        <w:rPr>
          <w:sz w:val="16"/>
          <w:szCs w:val="16"/>
        </w:rPr>
        <w:t xml:space="preserve"> золоторудном месторождении. </w:t>
      </w:r>
      <w:proofErr w:type="gramStart"/>
      <w:r w:rsidRPr="00A261B9">
        <w:rPr>
          <w:sz w:val="16"/>
          <w:szCs w:val="16"/>
        </w:rPr>
        <w:t xml:space="preserve">Разработка запасов глубоких горизонтов и флангов», в соответствии с Градостроительным </w:t>
      </w:r>
      <w:r w:rsidRPr="00A261B9">
        <w:rPr>
          <w:sz w:val="16"/>
          <w:szCs w:val="16"/>
        </w:rPr>
        <w:lastRenderedPageBreak/>
        <w:t>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10 января 2002 года № 7-ФЗ «Об охране окружающей среды», Федеральным законом от 23 ноября 1995 года № 174-ФЗ «Об экологической экспертизе», приказом Минприроды России от 1 декабря 2020</w:t>
      </w:r>
      <w:proofErr w:type="gramEnd"/>
      <w:r w:rsidRPr="00A261B9">
        <w:rPr>
          <w:sz w:val="16"/>
          <w:szCs w:val="16"/>
        </w:rPr>
        <w:t xml:space="preserve"> года № 999 «Об утверждении требований к материалам оценки воздействия на окружающую среду»,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A261B9" w:rsidRPr="00A261B9" w:rsidRDefault="00A261B9" w:rsidP="00A261B9">
      <w:pPr>
        <w:ind w:firstLine="709"/>
        <w:jc w:val="both"/>
        <w:rPr>
          <w:noProof/>
          <w:sz w:val="16"/>
          <w:szCs w:val="16"/>
        </w:rPr>
      </w:pPr>
      <w:r w:rsidRPr="00A261B9">
        <w:rPr>
          <w:b/>
          <w:spacing w:val="20"/>
          <w:sz w:val="16"/>
          <w:szCs w:val="16"/>
        </w:rPr>
        <w:t>ПОСТАНОВЛЯЕТ:</w:t>
      </w:r>
      <w:r w:rsidRPr="00A261B9">
        <w:rPr>
          <w:noProof/>
          <w:sz w:val="16"/>
          <w:szCs w:val="16"/>
        </w:rPr>
        <w:t xml:space="preserve"> </w:t>
      </w:r>
    </w:p>
    <w:p w:rsidR="00A261B9" w:rsidRPr="00A261B9" w:rsidRDefault="00A261B9" w:rsidP="00A261B9">
      <w:pPr>
        <w:ind w:firstLine="709"/>
        <w:jc w:val="both"/>
        <w:rPr>
          <w:sz w:val="16"/>
          <w:szCs w:val="16"/>
        </w:rPr>
      </w:pPr>
    </w:p>
    <w:p w:rsidR="00A261B9" w:rsidRPr="00A261B9" w:rsidRDefault="00A261B9" w:rsidP="00A261B9">
      <w:pPr>
        <w:tabs>
          <w:tab w:val="left" w:pos="1134"/>
        </w:tabs>
        <w:ind w:firstLine="709"/>
        <w:jc w:val="both"/>
        <w:rPr>
          <w:sz w:val="16"/>
          <w:szCs w:val="16"/>
        </w:rPr>
      </w:pPr>
      <w:r w:rsidRPr="00A261B9">
        <w:rPr>
          <w:sz w:val="16"/>
          <w:szCs w:val="16"/>
        </w:rPr>
        <w:t>1.</w:t>
      </w:r>
      <w:r w:rsidRPr="00A261B9">
        <w:rPr>
          <w:sz w:val="16"/>
          <w:szCs w:val="16"/>
        </w:rPr>
        <w:tab/>
        <w:t xml:space="preserve">Определить срок проведения общественных обсуждений намечаемой деятельности по проектной документации, включая материалы оценки воздействия на окружающую среду с 14 января 2025 года по 12 февраля 2025 года включительно, для объекта «Подземный рудник на </w:t>
      </w:r>
      <w:proofErr w:type="spellStart"/>
      <w:r w:rsidRPr="00A261B9">
        <w:rPr>
          <w:sz w:val="16"/>
          <w:szCs w:val="16"/>
        </w:rPr>
        <w:t>Каральвеемском</w:t>
      </w:r>
      <w:proofErr w:type="spellEnd"/>
      <w:r w:rsidRPr="00A261B9">
        <w:rPr>
          <w:sz w:val="16"/>
          <w:szCs w:val="16"/>
        </w:rPr>
        <w:t xml:space="preserve"> золоторудном месторождении. Разработка запасов глубоких горизонтов и флангов».</w:t>
      </w:r>
    </w:p>
    <w:p w:rsidR="00A261B9" w:rsidRPr="00A261B9" w:rsidRDefault="00A261B9" w:rsidP="00A261B9">
      <w:pPr>
        <w:tabs>
          <w:tab w:val="left" w:pos="1134"/>
        </w:tabs>
        <w:ind w:firstLine="709"/>
        <w:jc w:val="both"/>
        <w:rPr>
          <w:sz w:val="16"/>
          <w:szCs w:val="16"/>
        </w:rPr>
      </w:pPr>
      <w:r w:rsidRPr="00A261B9">
        <w:rPr>
          <w:sz w:val="16"/>
          <w:szCs w:val="16"/>
        </w:rPr>
        <w:t xml:space="preserve">2. </w:t>
      </w:r>
      <w:r w:rsidRPr="00A261B9">
        <w:rPr>
          <w:sz w:val="16"/>
          <w:szCs w:val="16"/>
        </w:rPr>
        <w:tab/>
        <w:t xml:space="preserve">Назначить форму проведения общественных обсуждений в форме опроса. Срок проведения общественных обсуждений: с 14 января 2025 года по 12 февраля 2025 года включительно. Место размещения опросных листов: на сайте Администрации муниципального образования Билибинский муниципальный район (http://bilchao.ru/) в разделе </w:t>
      </w:r>
      <w:proofErr w:type="gramStart"/>
      <w:r w:rsidRPr="00A261B9">
        <w:rPr>
          <w:sz w:val="16"/>
          <w:szCs w:val="16"/>
        </w:rPr>
        <w:t>Главная</w:t>
      </w:r>
      <w:proofErr w:type="gramEnd"/>
      <w:r w:rsidRPr="00A261B9">
        <w:rPr>
          <w:sz w:val="16"/>
          <w:szCs w:val="16"/>
        </w:rPr>
        <w:t xml:space="preserve"> / Строительство и ЖКХ / Общественные обсуждения.</w:t>
      </w:r>
    </w:p>
    <w:p w:rsidR="00A261B9" w:rsidRPr="00A261B9" w:rsidRDefault="00A261B9" w:rsidP="00A261B9">
      <w:pPr>
        <w:widowControl w:val="0"/>
        <w:shd w:val="clear" w:color="auto" w:fill="FFFFFF"/>
        <w:tabs>
          <w:tab w:val="left" w:pos="1134"/>
        </w:tabs>
        <w:spacing w:line="288" w:lineRule="exact"/>
        <w:ind w:firstLine="709"/>
        <w:jc w:val="both"/>
        <w:rPr>
          <w:sz w:val="16"/>
          <w:szCs w:val="16"/>
          <w:lang w:eastAsia="x-none"/>
        </w:rPr>
      </w:pPr>
      <w:r w:rsidRPr="00A261B9">
        <w:rPr>
          <w:sz w:val="16"/>
          <w:szCs w:val="16"/>
          <w:lang w:eastAsia="x-none"/>
        </w:rPr>
        <w:t>3.</w:t>
      </w:r>
      <w:r w:rsidRPr="00A261B9">
        <w:rPr>
          <w:sz w:val="16"/>
          <w:szCs w:val="16"/>
          <w:lang w:eastAsia="x-none"/>
        </w:rPr>
        <w:tab/>
        <w:t xml:space="preserve">Органом, ответственным за организацию общественных слушаний намечаемой деятельности по проектной документации, включая материалы оценки воздействия на окружающую среду по объекту государственной экологической экспертизы: </w:t>
      </w:r>
      <w:r w:rsidRPr="00A261B9">
        <w:rPr>
          <w:sz w:val="16"/>
          <w:szCs w:val="16"/>
        </w:rPr>
        <w:t xml:space="preserve">«Подземный рудник на </w:t>
      </w:r>
      <w:proofErr w:type="spellStart"/>
      <w:r w:rsidRPr="00A261B9">
        <w:rPr>
          <w:sz w:val="16"/>
          <w:szCs w:val="16"/>
        </w:rPr>
        <w:t>Каральвеемском</w:t>
      </w:r>
      <w:proofErr w:type="spellEnd"/>
      <w:r w:rsidRPr="00A261B9">
        <w:rPr>
          <w:sz w:val="16"/>
          <w:szCs w:val="16"/>
        </w:rPr>
        <w:t xml:space="preserve"> золоторудном месторождении. Разработка запасов глубоких горизонтов и флангов»</w:t>
      </w:r>
      <w:r w:rsidRPr="00A261B9">
        <w:rPr>
          <w:sz w:val="16"/>
          <w:szCs w:val="16"/>
          <w:lang w:eastAsia="x-none"/>
        </w:rPr>
        <w:t xml:space="preserve"> является Администрация муниципального образования Билибинский муниципальный район.</w:t>
      </w:r>
    </w:p>
    <w:p w:rsidR="00A261B9" w:rsidRPr="00A261B9" w:rsidRDefault="00A261B9" w:rsidP="00A261B9">
      <w:pPr>
        <w:widowControl w:val="0"/>
        <w:shd w:val="clear" w:color="auto" w:fill="FFFFFF"/>
        <w:tabs>
          <w:tab w:val="left" w:pos="993"/>
        </w:tabs>
        <w:spacing w:line="288" w:lineRule="exact"/>
        <w:ind w:firstLine="709"/>
        <w:jc w:val="both"/>
        <w:rPr>
          <w:sz w:val="16"/>
          <w:szCs w:val="16"/>
          <w:lang w:eastAsia="x-none"/>
        </w:rPr>
      </w:pPr>
      <w:r w:rsidRPr="00A261B9">
        <w:rPr>
          <w:sz w:val="16"/>
          <w:szCs w:val="16"/>
          <w:lang w:eastAsia="x-none"/>
        </w:rPr>
        <w:t>4. Создать рабочую группу по организации и проведению общественных слушаний намечаемой деятельности по проектной документации, включая материалы оценки воздействия на окружающую среду по объекту государственной экологической экспертизы:</w:t>
      </w:r>
      <w:r w:rsidRPr="00A261B9">
        <w:rPr>
          <w:sz w:val="16"/>
          <w:szCs w:val="16"/>
        </w:rPr>
        <w:t xml:space="preserve"> «Подземный рудник на </w:t>
      </w:r>
      <w:proofErr w:type="spellStart"/>
      <w:r w:rsidRPr="00A261B9">
        <w:rPr>
          <w:sz w:val="16"/>
          <w:szCs w:val="16"/>
        </w:rPr>
        <w:t>Каральвеемском</w:t>
      </w:r>
      <w:proofErr w:type="spellEnd"/>
      <w:r w:rsidRPr="00A261B9">
        <w:rPr>
          <w:sz w:val="16"/>
          <w:szCs w:val="16"/>
        </w:rPr>
        <w:t xml:space="preserve"> золоторудном месторождении. Разработка запасов глубоких горизонтов и флангов»</w:t>
      </w:r>
      <w:r w:rsidRPr="00A261B9">
        <w:rPr>
          <w:sz w:val="16"/>
          <w:szCs w:val="16"/>
          <w:lang w:eastAsia="x-none"/>
        </w:rPr>
        <w:t xml:space="preserve"> согласно приложению, к настоящему постановлению.</w:t>
      </w:r>
    </w:p>
    <w:p w:rsidR="00A261B9" w:rsidRPr="00A261B9" w:rsidRDefault="00A261B9" w:rsidP="00A261B9">
      <w:pPr>
        <w:tabs>
          <w:tab w:val="left" w:pos="709"/>
          <w:tab w:val="left" w:pos="1134"/>
        </w:tabs>
        <w:ind w:firstLine="709"/>
        <w:jc w:val="both"/>
        <w:rPr>
          <w:sz w:val="16"/>
          <w:szCs w:val="16"/>
        </w:rPr>
      </w:pPr>
      <w:r w:rsidRPr="00A261B9">
        <w:rPr>
          <w:sz w:val="16"/>
          <w:szCs w:val="16"/>
        </w:rPr>
        <w:t>5.</w:t>
      </w:r>
      <w:r w:rsidRPr="00A261B9">
        <w:rPr>
          <w:sz w:val="16"/>
          <w:szCs w:val="16"/>
        </w:rPr>
        <w:tab/>
        <w:t xml:space="preserve">Для ознакомления общественности определить место размещения материалов оценки воздействия на окружающую среду в электронной версии: на официальном сайте Администрации муниципального образования Билибинский муниципальный район </w:t>
      </w:r>
      <w:hyperlink r:id="rId13" w:history="1">
        <w:r w:rsidRPr="00A261B9">
          <w:rPr>
            <w:color w:val="0000FF"/>
            <w:sz w:val="16"/>
            <w:szCs w:val="16"/>
            <w:u w:val="single"/>
            <w:lang w:val="en-US"/>
          </w:rPr>
          <w:t>http</w:t>
        </w:r>
        <w:r w:rsidRPr="00A261B9">
          <w:rPr>
            <w:color w:val="0000FF"/>
            <w:sz w:val="16"/>
            <w:szCs w:val="16"/>
            <w:u w:val="single"/>
          </w:rPr>
          <w:t>://</w:t>
        </w:r>
        <w:r w:rsidRPr="00A261B9">
          <w:rPr>
            <w:color w:val="0000FF"/>
            <w:sz w:val="16"/>
            <w:szCs w:val="16"/>
            <w:u w:val="single"/>
            <w:lang w:val="en-US"/>
          </w:rPr>
          <w:t>bilchao</w:t>
        </w:r>
        <w:r w:rsidRPr="00A261B9">
          <w:rPr>
            <w:color w:val="0000FF"/>
            <w:sz w:val="16"/>
            <w:szCs w:val="16"/>
            <w:u w:val="single"/>
          </w:rPr>
          <w:t>.</w:t>
        </w:r>
        <w:r w:rsidRPr="00A261B9">
          <w:rPr>
            <w:color w:val="0000FF"/>
            <w:sz w:val="16"/>
            <w:szCs w:val="16"/>
            <w:u w:val="single"/>
            <w:lang w:val="en-US"/>
          </w:rPr>
          <w:t>ru</w:t>
        </w:r>
        <w:r w:rsidRPr="00A261B9">
          <w:rPr>
            <w:color w:val="0000FF"/>
            <w:sz w:val="16"/>
            <w:szCs w:val="16"/>
            <w:u w:val="single"/>
          </w:rPr>
          <w:t>/</w:t>
        </w:r>
      </w:hyperlink>
      <w:r w:rsidRPr="00A261B9">
        <w:rPr>
          <w:sz w:val="16"/>
          <w:szCs w:val="16"/>
        </w:rPr>
        <w:t xml:space="preserve">, на сайте Акционерного общества «Рудник Каральвеем» </w:t>
      </w:r>
      <w:hyperlink r:id="rId14" w:history="1">
        <w:r w:rsidRPr="00A261B9">
          <w:rPr>
            <w:color w:val="0000FF"/>
            <w:sz w:val="16"/>
            <w:szCs w:val="16"/>
            <w:u w:val="single"/>
            <w:lang w:val="en-US"/>
          </w:rPr>
          <w:t>http</w:t>
        </w:r>
        <w:r w:rsidRPr="00A261B9">
          <w:rPr>
            <w:color w:val="0000FF"/>
            <w:sz w:val="16"/>
            <w:szCs w:val="16"/>
            <w:u w:val="single"/>
          </w:rPr>
          <w:t>://</w:t>
        </w:r>
        <w:r w:rsidRPr="00A261B9">
          <w:rPr>
            <w:color w:val="0000FF"/>
            <w:sz w:val="16"/>
            <w:szCs w:val="16"/>
            <w:u w:val="single"/>
            <w:lang w:val="en-US"/>
          </w:rPr>
          <w:t>www</w:t>
        </w:r>
        <w:r w:rsidRPr="00A261B9">
          <w:rPr>
            <w:color w:val="0000FF"/>
            <w:sz w:val="16"/>
            <w:szCs w:val="16"/>
            <w:u w:val="single"/>
          </w:rPr>
          <w:t>.</w:t>
        </w:r>
        <w:r w:rsidRPr="00A261B9">
          <w:rPr>
            <w:color w:val="0000FF"/>
            <w:sz w:val="16"/>
            <w:szCs w:val="16"/>
            <w:u w:val="single"/>
            <w:lang w:val="en-US"/>
          </w:rPr>
          <w:t>goldpro</w:t>
        </w:r>
        <w:r w:rsidRPr="00A261B9">
          <w:rPr>
            <w:color w:val="0000FF"/>
            <w:sz w:val="16"/>
            <w:szCs w:val="16"/>
            <w:u w:val="single"/>
          </w:rPr>
          <w:t>.</w:t>
        </w:r>
        <w:r w:rsidRPr="00A261B9">
          <w:rPr>
            <w:color w:val="0000FF"/>
            <w:sz w:val="16"/>
            <w:szCs w:val="16"/>
            <w:u w:val="single"/>
            <w:lang w:val="en-US"/>
          </w:rPr>
          <w:t>ru</w:t>
        </w:r>
        <w:r w:rsidRPr="00A261B9">
          <w:rPr>
            <w:color w:val="0000FF"/>
            <w:sz w:val="16"/>
            <w:szCs w:val="16"/>
            <w:u w:val="single"/>
          </w:rPr>
          <w:t>/</w:t>
        </w:r>
      </w:hyperlink>
      <w:r w:rsidRPr="00A261B9">
        <w:rPr>
          <w:sz w:val="16"/>
          <w:szCs w:val="16"/>
        </w:rPr>
        <w:t>.</w:t>
      </w:r>
    </w:p>
    <w:p w:rsidR="00A261B9" w:rsidRPr="00A261B9" w:rsidRDefault="00A261B9" w:rsidP="00A261B9">
      <w:pPr>
        <w:ind w:firstLine="709"/>
        <w:jc w:val="both"/>
        <w:rPr>
          <w:sz w:val="16"/>
          <w:szCs w:val="16"/>
        </w:rPr>
      </w:pPr>
      <w:r w:rsidRPr="00A261B9">
        <w:rPr>
          <w:sz w:val="16"/>
          <w:szCs w:val="16"/>
        </w:rPr>
        <w:t>6. Заполненные опросные листы, а также замечания и предложения по обсуждаемому документу можно направлять в течени</w:t>
      </w:r>
      <w:proofErr w:type="gramStart"/>
      <w:r w:rsidRPr="00A261B9">
        <w:rPr>
          <w:sz w:val="16"/>
          <w:szCs w:val="16"/>
        </w:rPr>
        <w:t>и</w:t>
      </w:r>
      <w:proofErr w:type="gramEnd"/>
      <w:r w:rsidRPr="00A261B9">
        <w:rPr>
          <w:sz w:val="16"/>
          <w:szCs w:val="16"/>
        </w:rPr>
        <w:t xml:space="preserve"> всего срока общественных обсуждений и в течении 10 календарных дней после окончания срока общественных обсуждений в письменном виде с пометкой «К общественным обсуждениям»: </w:t>
      </w:r>
    </w:p>
    <w:p w:rsidR="00A261B9" w:rsidRPr="00A261B9" w:rsidRDefault="00A261B9" w:rsidP="00A261B9">
      <w:pPr>
        <w:tabs>
          <w:tab w:val="left" w:pos="1134"/>
        </w:tabs>
        <w:ind w:firstLine="709"/>
        <w:jc w:val="both"/>
        <w:rPr>
          <w:rFonts w:eastAsia="Calibri"/>
          <w:sz w:val="16"/>
          <w:szCs w:val="16"/>
          <w:lang w:eastAsia="en-US"/>
        </w:rPr>
      </w:pPr>
      <w:r w:rsidRPr="00A261B9">
        <w:rPr>
          <w:sz w:val="16"/>
          <w:szCs w:val="16"/>
        </w:rPr>
        <w:t xml:space="preserve">а) </w:t>
      </w:r>
      <w:r w:rsidRPr="00A261B9">
        <w:rPr>
          <w:sz w:val="16"/>
          <w:szCs w:val="16"/>
        </w:rPr>
        <w:tab/>
        <w:t xml:space="preserve">почтовым отправлением по адресу: 689450, Чукотский АО, г. Билибино, </w:t>
      </w:r>
      <w:r w:rsidRPr="00A261B9">
        <w:rPr>
          <w:rFonts w:eastAsia="Calibri"/>
          <w:sz w:val="16"/>
          <w:szCs w:val="16"/>
          <w:lang w:eastAsia="en-US"/>
        </w:rPr>
        <w:t>улица Курчатова, дом 6</w:t>
      </w:r>
      <w:r w:rsidRPr="00A261B9">
        <w:rPr>
          <w:sz w:val="16"/>
          <w:szCs w:val="16"/>
        </w:rPr>
        <w:t xml:space="preserve">, </w:t>
      </w:r>
      <w:proofErr w:type="spellStart"/>
      <w:r w:rsidRPr="00A261B9">
        <w:rPr>
          <w:sz w:val="16"/>
          <w:szCs w:val="16"/>
        </w:rPr>
        <w:t>каб</w:t>
      </w:r>
      <w:proofErr w:type="spellEnd"/>
      <w:r w:rsidRPr="00A261B9">
        <w:rPr>
          <w:sz w:val="16"/>
          <w:szCs w:val="16"/>
        </w:rPr>
        <w:t>. 113, Администрация муниципального образования Билибинский муниципальный район</w:t>
      </w:r>
      <w:r w:rsidRPr="00A261B9">
        <w:rPr>
          <w:rFonts w:eastAsia="Calibri"/>
          <w:sz w:val="16"/>
          <w:szCs w:val="16"/>
          <w:lang w:eastAsia="en-US"/>
        </w:rPr>
        <w:t xml:space="preserve">; </w:t>
      </w:r>
    </w:p>
    <w:p w:rsidR="00A261B9" w:rsidRPr="00A261B9" w:rsidRDefault="00A261B9" w:rsidP="00A261B9">
      <w:pPr>
        <w:tabs>
          <w:tab w:val="left" w:pos="1134"/>
        </w:tabs>
        <w:ind w:firstLine="709"/>
        <w:jc w:val="both"/>
        <w:rPr>
          <w:sz w:val="16"/>
          <w:szCs w:val="16"/>
        </w:rPr>
      </w:pPr>
      <w:r w:rsidRPr="00A261B9">
        <w:rPr>
          <w:sz w:val="16"/>
          <w:szCs w:val="16"/>
        </w:rPr>
        <w:t xml:space="preserve">б) </w:t>
      </w:r>
      <w:r w:rsidRPr="00A261B9">
        <w:rPr>
          <w:sz w:val="16"/>
          <w:szCs w:val="16"/>
        </w:rPr>
        <w:tab/>
        <w:t xml:space="preserve">по электронной почте: </w:t>
      </w:r>
      <w:hyperlink r:id="rId15" w:history="1">
        <w:r w:rsidRPr="00A261B9">
          <w:rPr>
            <w:sz w:val="16"/>
            <w:szCs w:val="16"/>
          </w:rPr>
          <w:t>info@bilchao.ru</w:t>
        </w:r>
      </w:hyperlink>
      <w:r w:rsidRPr="00A261B9">
        <w:rPr>
          <w:sz w:val="16"/>
          <w:szCs w:val="16"/>
        </w:rPr>
        <w:t xml:space="preserve">; </w:t>
      </w:r>
    </w:p>
    <w:p w:rsidR="00A261B9" w:rsidRPr="00A261B9" w:rsidRDefault="00A261B9" w:rsidP="00A261B9">
      <w:pPr>
        <w:tabs>
          <w:tab w:val="left" w:pos="1134"/>
        </w:tabs>
        <w:ind w:firstLine="709"/>
        <w:jc w:val="both"/>
        <w:rPr>
          <w:sz w:val="16"/>
          <w:szCs w:val="16"/>
        </w:rPr>
      </w:pPr>
      <w:r w:rsidRPr="00A261B9">
        <w:rPr>
          <w:sz w:val="16"/>
          <w:szCs w:val="16"/>
        </w:rPr>
        <w:t xml:space="preserve">в) </w:t>
      </w:r>
      <w:r w:rsidRPr="00A261B9">
        <w:rPr>
          <w:sz w:val="16"/>
          <w:szCs w:val="16"/>
        </w:rPr>
        <w:tab/>
        <w:t>на электронную почту АО «Рудник Каральвеем» injoos@goldpro.ru.</w:t>
      </w:r>
    </w:p>
    <w:p w:rsidR="00A261B9" w:rsidRPr="00A261B9" w:rsidRDefault="00A261B9" w:rsidP="00A261B9">
      <w:pPr>
        <w:ind w:firstLine="709"/>
        <w:jc w:val="both"/>
        <w:rPr>
          <w:sz w:val="16"/>
          <w:szCs w:val="16"/>
        </w:rPr>
      </w:pPr>
      <w:r w:rsidRPr="00A261B9">
        <w:rPr>
          <w:sz w:val="16"/>
          <w:szCs w:val="16"/>
        </w:rPr>
        <w:t>7. Опубликовать настоящее постановление в «Информационном вестнике Билибинского район» и на официальном сайте муниципального образования Билибинский муниципальный район.</w:t>
      </w:r>
    </w:p>
    <w:p w:rsidR="00A261B9" w:rsidRPr="00A261B9" w:rsidRDefault="00A261B9" w:rsidP="00A261B9">
      <w:pPr>
        <w:ind w:firstLine="709"/>
        <w:jc w:val="both"/>
        <w:rPr>
          <w:sz w:val="16"/>
          <w:szCs w:val="16"/>
        </w:rPr>
      </w:pPr>
      <w:r w:rsidRPr="00A261B9">
        <w:rPr>
          <w:sz w:val="16"/>
          <w:szCs w:val="16"/>
        </w:rPr>
        <w:t>8. Настоящее постановление вступает в законную силу с момента его официального опубликования.</w:t>
      </w:r>
    </w:p>
    <w:p w:rsidR="00A261B9" w:rsidRPr="00A261B9" w:rsidRDefault="00A261B9" w:rsidP="00A261B9">
      <w:pPr>
        <w:ind w:firstLine="709"/>
        <w:jc w:val="both"/>
        <w:rPr>
          <w:sz w:val="16"/>
          <w:szCs w:val="16"/>
        </w:rPr>
      </w:pPr>
      <w:r w:rsidRPr="00A261B9">
        <w:rPr>
          <w:sz w:val="16"/>
          <w:szCs w:val="16"/>
        </w:rPr>
        <w:t xml:space="preserve">9. </w:t>
      </w:r>
      <w:proofErr w:type="gramStart"/>
      <w:r w:rsidRPr="00A261B9">
        <w:rPr>
          <w:sz w:val="16"/>
          <w:szCs w:val="16"/>
        </w:rPr>
        <w:t>Контроль за</w:t>
      </w:r>
      <w:proofErr w:type="gramEnd"/>
      <w:r w:rsidRPr="00A261B9">
        <w:rPr>
          <w:sz w:val="16"/>
          <w:szCs w:val="16"/>
        </w:rPr>
        <w:t xml:space="preserve">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Медведева А.В.</w:t>
      </w:r>
    </w:p>
    <w:p w:rsidR="00A261B9" w:rsidRPr="00A261B9" w:rsidRDefault="00A261B9" w:rsidP="00A261B9">
      <w:pPr>
        <w:jc w:val="both"/>
        <w:rPr>
          <w:sz w:val="16"/>
          <w:szCs w:val="16"/>
        </w:rPr>
      </w:pPr>
    </w:p>
    <w:p w:rsidR="00A261B9" w:rsidRPr="00A261B9" w:rsidRDefault="00A261B9" w:rsidP="00A261B9">
      <w:pPr>
        <w:jc w:val="both"/>
        <w:rPr>
          <w:sz w:val="16"/>
          <w:szCs w:val="16"/>
        </w:rPr>
      </w:pPr>
    </w:p>
    <w:p w:rsidR="00A261B9" w:rsidRPr="00A261B9" w:rsidRDefault="00A261B9" w:rsidP="00A261B9">
      <w:pPr>
        <w:jc w:val="both"/>
        <w:rPr>
          <w:sz w:val="16"/>
          <w:szCs w:val="16"/>
        </w:rPr>
      </w:pPr>
    </w:p>
    <w:p w:rsidR="00A261B9" w:rsidRPr="00A261B9" w:rsidRDefault="00A261B9" w:rsidP="00A261B9">
      <w:pPr>
        <w:jc w:val="both"/>
        <w:rPr>
          <w:sz w:val="26"/>
          <w:szCs w:val="26"/>
        </w:rPr>
      </w:pPr>
      <w:r w:rsidRPr="00A261B9">
        <w:rPr>
          <w:sz w:val="16"/>
          <w:szCs w:val="16"/>
        </w:rPr>
        <w:t xml:space="preserve">Глава Администрации                          </w:t>
      </w:r>
      <w:r>
        <w:rPr>
          <w:sz w:val="16"/>
          <w:szCs w:val="16"/>
        </w:rPr>
        <w:t xml:space="preserve">                                                                                            </w:t>
      </w:r>
      <w:r w:rsidRPr="00A261B9">
        <w:rPr>
          <w:sz w:val="16"/>
          <w:szCs w:val="16"/>
        </w:rPr>
        <w:t xml:space="preserve">                                                            Е.З. Сафонов</w:t>
      </w:r>
    </w:p>
    <w:p w:rsidR="008A72C0" w:rsidRPr="009A24CC" w:rsidRDefault="008A72C0" w:rsidP="00245995">
      <w:pPr>
        <w:tabs>
          <w:tab w:val="left" w:pos="900"/>
          <w:tab w:val="left" w:pos="1080"/>
        </w:tabs>
        <w:jc w:val="both"/>
        <w:outlineLvl w:val="0"/>
        <w:rPr>
          <w:sz w:val="16"/>
          <w:szCs w:val="16"/>
        </w:rPr>
      </w:pPr>
    </w:p>
    <w:p w:rsidR="008A72C0" w:rsidRDefault="008A72C0" w:rsidP="00245995">
      <w:pPr>
        <w:tabs>
          <w:tab w:val="left" w:pos="900"/>
          <w:tab w:val="left" w:pos="1080"/>
        </w:tabs>
        <w:jc w:val="both"/>
        <w:outlineLvl w:val="0"/>
        <w:rPr>
          <w:sz w:val="16"/>
          <w:szCs w:val="16"/>
        </w:rPr>
      </w:pPr>
    </w:p>
    <w:p w:rsidR="004B0880" w:rsidRPr="004B0880" w:rsidRDefault="004B0880" w:rsidP="004B0880">
      <w:pPr>
        <w:tabs>
          <w:tab w:val="left" w:pos="5940"/>
          <w:tab w:val="left" w:pos="7740"/>
        </w:tabs>
        <w:ind w:left="5220"/>
        <w:contextualSpacing/>
        <w:rPr>
          <w:sz w:val="16"/>
          <w:szCs w:val="16"/>
        </w:rPr>
      </w:pPr>
      <w:r w:rsidRPr="004B0880">
        <w:rPr>
          <w:sz w:val="16"/>
          <w:szCs w:val="16"/>
        </w:rPr>
        <w:t xml:space="preserve">Приложение </w:t>
      </w:r>
    </w:p>
    <w:p w:rsidR="004B0880" w:rsidRPr="004B0880" w:rsidRDefault="004B0880" w:rsidP="004B0880">
      <w:pPr>
        <w:tabs>
          <w:tab w:val="left" w:pos="5940"/>
          <w:tab w:val="left" w:pos="7740"/>
        </w:tabs>
        <w:ind w:left="5220"/>
        <w:contextualSpacing/>
        <w:jc w:val="both"/>
        <w:rPr>
          <w:sz w:val="16"/>
          <w:szCs w:val="16"/>
        </w:rPr>
      </w:pPr>
      <w:r w:rsidRPr="004B0880">
        <w:rPr>
          <w:sz w:val="16"/>
          <w:szCs w:val="16"/>
        </w:rPr>
        <w:t xml:space="preserve">к Постановлению Администрации муниципального образования Билибинский муниципальный район </w:t>
      </w:r>
    </w:p>
    <w:p w:rsidR="004B0880" w:rsidRPr="004B0880" w:rsidRDefault="004B0880" w:rsidP="004B0880">
      <w:pPr>
        <w:tabs>
          <w:tab w:val="left" w:pos="5940"/>
          <w:tab w:val="left" w:pos="7740"/>
        </w:tabs>
        <w:ind w:left="5220"/>
        <w:contextualSpacing/>
        <w:rPr>
          <w:sz w:val="16"/>
          <w:szCs w:val="16"/>
        </w:rPr>
      </w:pPr>
      <w:r w:rsidRPr="004B0880">
        <w:rPr>
          <w:sz w:val="16"/>
          <w:szCs w:val="16"/>
        </w:rPr>
        <w:t>от 09 января 2025года   № 4</w:t>
      </w:r>
    </w:p>
    <w:p w:rsidR="004B0880" w:rsidRPr="004B0880" w:rsidRDefault="004B0880" w:rsidP="004B0880">
      <w:pPr>
        <w:tabs>
          <w:tab w:val="left" w:pos="5940"/>
          <w:tab w:val="left" w:pos="7740"/>
        </w:tabs>
        <w:ind w:left="5220"/>
        <w:contextualSpacing/>
        <w:rPr>
          <w:sz w:val="16"/>
          <w:szCs w:val="16"/>
        </w:rPr>
      </w:pPr>
    </w:p>
    <w:p w:rsidR="004B0880" w:rsidRPr="004B0880" w:rsidRDefault="004B0880" w:rsidP="004B0880">
      <w:pPr>
        <w:jc w:val="center"/>
        <w:rPr>
          <w:b/>
          <w:sz w:val="16"/>
          <w:szCs w:val="16"/>
        </w:rPr>
      </w:pPr>
      <w:r w:rsidRPr="004B0880">
        <w:rPr>
          <w:b/>
          <w:sz w:val="16"/>
          <w:szCs w:val="16"/>
        </w:rPr>
        <w:t>Рабочая группа</w:t>
      </w:r>
    </w:p>
    <w:tbl>
      <w:tblPr>
        <w:tblW w:w="0" w:type="auto"/>
        <w:tblInd w:w="108" w:type="dxa"/>
        <w:tblLook w:val="00A0" w:firstRow="1" w:lastRow="0" w:firstColumn="1" w:lastColumn="0" w:noHBand="0" w:noVBand="0"/>
      </w:tblPr>
      <w:tblGrid>
        <w:gridCol w:w="9745"/>
      </w:tblGrid>
      <w:tr w:rsidR="004B0880" w:rsidRPr="004B0880" w:rsidTr="00A54F8C">
        <w:tc>
          <w:tcPr>
            <w:tcW w:w="9745" w:type="dxa"/>
            <w:hideMark/>
          </w:tcPr>
          <w:p w:rsidR="004B0880" w:rsidRPr="004B0880" w:rsidRDefault="004B0880" w:rsidP="004B0880">
            <w:pPr>
              <w:jc w:val="center"/>
              <w:rPr>
                <w:b/>
                <w:sz w:val="16"/>
                <w:szCs w:val="16"/>
              </w:rPr>
            </w:pPr>
            <w:r w:rsidRPr="004B0880">
              <w:rPr>
                <w:b/>
                <w:sz w:val="16"/>
                <w:szCs w:val="16"/>
              </w:rPr>
              <w:t xml:space="preserve">по организации и проведению общественных обсуждений намечаемой деятельности по проектной документации, включая материалы оценки воздействия на окружающую среду по объекту государственной экологической экспертизы: «Подземный рудник на </w:t>
            </w:r>
            <w:proofErr w:type="spellStart"/>
            <w:r w:rsidRPr="004B0880">
              <w:rPr>
                <w:b/>
                <w:sz w:val="16"/>
                <w:szCs w:val="16"/>
              </w:rPr>
              <w:t>Каральвеемском</w:t>
            </w:r>
            <w:proofErr w:type="spellEnd"/>
            <w:r w:rsidRPr="004B0880">
              <w:rPr>
                <w:b/>
                <w:sz w:val="16"/>
                <w:szCs w:val="16"/>
              </w:rPr>
              <w:t xml:space="preserve"> золоторудном месторождении. Разработка запасов глубоких горизонтов и флангов».</w:t>
            </w:r>
          </w:p>
        </w:tc>
      </w:tr>
    </w:tbl>
    <w:p w:rsidR="004B0880" w:rsidRPr="004B0880" w:rsidRDefault="004B0880" w:rsidP="004B0880">
      <w:pPr>
        <w:rPr>
          <w:b/>
          <w:sz w:val="16"/>
          <w:szCs w:val="16"/>
        </w:rPr>
      </w:pPr>
    </w:p>
    <w:p w:rsidR="004B0880" w:rsidRPr="004B0880" w:rsidRDefault="004B0880" w:rsidP="004B0880">
      <w:pPr>
        <w:jc w:val="center"/>
        <w:rPr>
          <w:b/>
          <w:sz w:val="16"/>
          <w:szCs w:val="16"/>
        </w:rPr>
      </w:pPr>
    </w:p>
    <w:tbl>
      <w:tblPr>
        <w:tblW w:w="0" w:type="auto"/>
        <w:tblInd w:w="108" w:type="dxa"/>
        <w:tblLook w:val="00A0" w:firstRow="1" w:lastRow="0" w:firstColumn="1" w:lastColumn="0" w:noHBand="0" w:noVBand="0"/>
      </w:tblPr>
      <w:tblGrid>
        <w:gridCol w:w="4253"/>
        <w:gridCol w:w="567"/>
        <w:gridCol w:w="4926"/>
      </w:tblGrid>
      <w:tr w:rsidR="004B0880" w:rsidRPr="004B0880" w:rsidTr="00A54F8C">
        <w:tc>
          <w:tcPr>
            <w:tcW w:w="4253" w:type="dxa"/>
          </w:tcPr>
          <w:p w:rsidR="004B0880" w:rsidRPr="004B0880" w:rsidRDefault="004B0880" w:rsidP="004B0880">
            <w:pPr>
              <w:jc w:val="both"/>
              <w:rPr>
                <w:sz w:val="16"/>
                <w:szCs w:val="16"/>
              </w:rPr>
            </w:pPr>
            <w:r w:rsidRPr="004B0880">
              <w:rPr>
                <w:sz w:val="16"/>
                <w:szCs w:val="16"/>
              </w:rPr>
              <w:t>Председатель рабочей группы</w:t>
            </w:r>
          </w:p>
        </w:tc>
        <w:tc>
          <w:tcPr>
            <w:tcW w:w="567" w:type="dxa"/>
          </w:tcPr>
          <w:p w:rsidR="004B0880" w:rsidRPr="004B0880" w:rsidRDefault="004B0880" w:rsidP="004B0880">
            <w:pPr>
              <w:jc w:val="both"/>
              <w:rPr>
                <w:sz w:val="16"/>
                <w:szCs w:val="16"/>
              </w:rPr>
            </w:pPr>
          </w:p>
        </w:tc>
        <w:tc>
          <w:tcPr>
            <w:tcW w:w="4926" w:type="dxa"/>
          </w:tcPr>
          <w:p w:rsidR="004B0880" w:rsidRPr="004B0880" w:rsidRDefault="004B0880" w:rsidP="004B0880">
            <w:pPr>
              <w:jc w:val="both"/>
              <w:rPr>
                <w:sz w:val="16"/>
                <w:szCs w:val="16"/>
              </w:rPr>
            </w:pPr>
          </w:p>
        </w:tc>
      </w:tr>
      <w:tr w:rsidR="004B0880" w:rsidRPr="004B0880" w:rsidTr="00A54F8C">
        <w:tc>
          <w:tcPr>
            <w:tcW w:w="4253" w:type="dxa"/>
          </w:tcPr>
          <w:p w:rsidR="004B0880" w:rsidRPr="004B0880" w:rsidRDefault="004B0880" w:rsidP="004B0880">
            <w:pPr>
              <w:jc w:val="both"/>
              <w:rPr>
                <w:sz w:val="16"/>
                <w:szCs w:val="16"/>
              </w:rPr>
            </w:pPr>
            <w:r w:rsidRPr="004B0880">
              <w:rPr>
                <w:sz w:val="16"/>
                <w:szCs w:val="16"/>
              </w:rPr>
              <w:t>Медведев Алексей Вениаминович</w:t>
            </w:r>
          </w:p>
          <w:p w:rsidR="004B0880" w:rsidRDefault="004B0880" w:rsidP="004B0880">
            <w:pPr>
              <w:jc w:val="both"/>
              <w:rPr>
                <w:sz w:val="16"/>
                <w:szCs w:val="16"/>
              </w:rPr>
            </w:pPr>
          </w:p>
          <w:p w:rsidR="004B0880" w:rsidRPr="004B0880" w:rsidRDefault="004B0880" w:rsidP="004B0880">
            <w:pPr>
              <w:jc w:val="both"/>
              <w:rPr>
                <w:sz w:val="16"/>
                <w:szCs w:val="16"/>
              </w:rPr>
            </w:pPr>
          </w:p>
          <w:p w:rsidR="004B0880" w:rsidRPr="004B0880" w:rsidRDefault="004B0880" w:rsidP="004B0880">
            <w:pPr>
              <w:jc w:val="both"/>
              <w:rPr>
                <w:sz w:val="16"/>
                <w:szCs w:val="16"/>
              </w:rPr>
            </w:pPr>
            <w:r w:rsidRPr="004B0880">
              <w:rPr>
                <w:sz w:val="16"/>
                <w:szCs w:val="16"/>
              </w:rPr>
              <w:t xml:space="preserve">Члены рабочей группы: </w:t>
            </w:r>
          </w:p>
          <w:p w:rsidR="004B0880" w:rsidRPr="004B0880" w:rsidRDefault="004B0880" w:rsidP="004B0880">
            <w:pPr>
              <w:jc w:val="both"/>
              <w:rPr>
                <w:sz w:val="16"/>
                <w:szCs w:val="16"/>
              </w:rPr>
            </w:pPr>
            <w:r w:rsidRPr="004B0880">
              <w:rPr>
                <w:sz w:val="16"/>
                <w:szCs w:val="16"/>
              </w:rPr>
              <w:t>Филянов Андрей Николаевич</w:t>
            </w:r>
          </w:p>
          <w:p w:rsidR="004B0880" w:rsidRPr="004B0880" w:rsidRDefault="004B0880" w:rsidP="004B0880">
            <w:pPr>
              <w:jc w:val="both"/>
              <w:rPr>
                <w:sz w:val="16"/>
                <w:szCs w:val="16"/>
              </w:rPr>
            </w:pPr>
          </w:p>
          <w:p w:rsidR="004B0880" w:rsidRPr="004B0880" w:rsidRDefault="004B0880" w:rsidP="004B0880">
            <w:pPr>
              <w:jc w:val="both"/>
              <w:rPr>
                <w:sz w:val="16"/>
                <w:szCs w:val="16"/>
              </w:rPr>
            </w:pPr>
          </w:p>
          <w:p w:rsidR="004B0880" w:rsidRPr="004B0880" w:rsidRDefault="004B0880" w:rsidP="004B0880">
            <w:pPr>
              <w:jc w:val="both"/>
              <w:rPr>
                <w:sz w:val="16"/>
                <w:szCs w:val="16"/>
              </w:rPr>
            </w:pPr>
            <w:r w:rsidRPr="004B0880">
              <w:rPr>
                <w:sz w:val="16"/>
                <w:szCs w:val="16"/>
              </w:rPr>
              <w:t>Тарасов Михаил Александрович</w:t>
            </w:r>
          </w:p>
          <w:p w:rsidR="004B0880" w:rsidRPr="004B0880" w:rsidRDefault="004B0880" w:rsidP="004B0880">
            <w:pPr>
              <w:jc w:val="both"/>
              <w:rPr>
                <w:sz w:val="16"/>
                <w:szCs w:val="16"/>
              </w:rPr>
            </w:pPr>
          </w:p>
          <w:p w:rsidR="004B0880" w:rsidRPr="004B0880" w:rsidRDefault="004B0880" w:rsidP="004B0880">
            <w:pPr>
              <w:jc w:val="both"/>
              <w:rPr>
                <w:sz w:val="16"/>
                <w:szCs w:val="16"/>
              </w:rPr>
            </w:pPr>
            <w:proofErr w:type="spellStart"/>
            <w:r w:rsidRPr="004B0880">
              <w:rPr>
                <w:sz w:val="16"/>
                <w:szCs w:val="16"/>
              </w:rPr>
              <w:t>Беседин</w:t>
            </w:r>
            <w:proofErr w:type="spellEnd"/>
            <w:r w:rsidRPr="004B0880">
              <w:rPr>
                <w:sz w:val="16"/>
                <w:szCs w:val="16"/>
              </w:rPr>
              <w:t xml:space="preserve"> Иван Александрович</w:t>
            </w:r>
          </w:p>
          <w:p w:rsidR="004B0880" w:rsidRPr="004B0880" w:rsidRDefault="004B0880" w:rsidP="004B0880">
            <w:pPr>
              <w:jc w:val="both"/>
              <w:rPr>
                <w:sz w:val="16"/>
                <w:szCs w:val="16"/>
              </w:rPr>
            </w:pPr>
          </w:p>
          <w:p w:rsidR="004B0880" w:rsidRPr="004B0880" w:rsidRDefault="004B0880" w:rsidP="004B0880">
            <w:pPr>
              <w:jc w:val="both"/>
              <w:rPr>
                <w:sz w:val="16"/>
                <w:szCs w:val="16"/>
              </w:rPr>
            </w:pPr>
            <w:r w:rsidRPr="004B0880">
              <w:rPr>
                <w:sz w:val="16"/>
                <w:szCs w:val="16"/>
              </w:rPr>
              <w:t>Шаповалова Анна Васильевна</w:t>
            </w:r>
          </w:p>
          <w:p w:rsidR="004B0880" w:rsidRPr="004B0880" w:rsidRDefault="004B0880" w:rsidP="004B0880">
            <w:pPr>
              <w:jc w:val="both"/>
              <w:rPr>
                <w:sz w:val="16"/>
                <w:szCs w:val="16"/>
              </w:rPr>
            </w:pPr>
          </w:p>
          <w:p w:rsidR="004B0880" w:rsidRPr="004B0880" w:rsidRDefault="004B0880" w:rsidP="004B0880">
            <w:pPr>
              <w:jc w:val="both"/>
              <w:rPr>
                <w:sz w:val="16"/>
                <w:szCs w:val="16"/>
              </w:rPr>
            </w:pPr>
          </w:p>
          <w:p w:rsidR="004B0880" w:rsidRPr="004B0880" w:rsidRDefault="004B0880" w:rsidP="004B0880">
            <w:pPr>
              <w:jc w:val="both"/>
              <w:rPr>
                <w:sz w:val="16"/>
                <w:szCs w:val="16"/>
              </w:rPr>
            </w:pPr>
            <w:r w:rsidRPr="004B0880">
              <w:rPr>
                <w:sz w:val="16"/>
                <w:szCs w:val="16"/>
              </w:rPr>
              <w:t>Гогин Илья Александрович</w:t>
            </w:r>
          </w:p>
        </w:tc>
        <w:tc>
          <w:tcPr>
            <w:tcW w:w="567" w:type="dxa"/>
          </w:tcPr>
          <w:p w:rsidR="004B0880" w:rsidRPr="004B0880" w:rsidRDefault="004B0880" w:rsidP="004B0880">
            <w:pPr>
              <w:tabs>
                <w:tab w:val="left" w:pos="176"/>
                <w:tab w:val="left" w:pos="384"/>
                <w:tab w:val="left" w:pos="566"/>
              </w:tabs>
              <w:jc w:val="both"/>
              <w:rPr>
                <w:sz w:val="16"/>
                <w:szCs w:val="16"/>
              </w:rPr>
            </w:pPr>
            <w:r w:rsidRPr="004B0880">
              <w:rPr>
                <w:sz w:val="16"/>
                <w:szCs w:val="16"/>
              </w:rPr>
              <w:t>-</w:t>
            </w:r>
          </w:p>
          <w:p w:rsidR="004B0880" w:rsidRPr="004B0880" w:rsidRDefault="004B0880" w:rsidP="004B0880">
            <w:pPr>
              <w:tabs>
                <w:tab w:val="left" w:pos="176"/>
                <w:tab w:val="left" w:pos="384"/>
                <w:tab w:val="left" w:pos="566"/>
              </w:tabs>
              <w:jc w:val="both"/>
              <w:rPr>
                <w:sz w:val="16"/>
                <w:szCs w:val="16"/>
              </w:rPr>
            </w:pPr>
          </w:p>
          <w:p w:rsidR="004B0880" w:rsidRPr="004B0880" w:rsidRDefault="004B0880" w:rsidP="004B0880">
            <w:pPr>
              <w:tabs>
                <w:tab w:val="left" w:pos="176"/>
                <w:tab w:val="left" w:pos="384"/>
                <w:tab w:val="left" w:pos="566"/>
              </w:tabs>
              <w:jc w:val="both"/>
              <w:rPr>
                <w:sz w:val="16"/>
                <w:szCs w:val="16"/>
              </w:rPr>
            </w:pPr>
          </w:p>
          <w:p w:rsidR="004B0880" w:rsidRPr="004B0880" w:rsidRDefault="004B0880" w:rsidP="004B0880">
            <w:pPr>
              <w:tabs>
                <w:tab w:val="left" w:pos="176"/>
                <w:tab w:val="left" w:pos="384"/>
                <w:tab w:val="left" w:pos="566"/>
              </w:tabs>
              <w:jc w:val="both"/>
              <w:rPr>
                <w:sz w:val="16"/>
                <w:szCs w:val="16"/>
              </w:rPr>
            </w:pPr>
          </w:p>
          <w:p w:rsidR="004B0880" w:rsidRPr="004B0880" w:rsidRDefault="004B0880" w:rsidP="004B0880">
            <w:pPr>
              <w:tabs>
                <w:tab w:val="left" w:pos="176"/>
                <w:tab w:val="left" w:pos="384"/>
                <w:tab w:val="left" w:pos="566"/>
              </w:tabs>
              <w:jc w:val="both"/>
              <w:rPr>
                <w:sz w:val="16"/>
                <w:szCs w:val="16"/>
              </w:rPr>
            </w:pPr>
          </w:p>
          <w:p w:rsidR="004B0880" w:rsidRPr="004B0880" w:rsidRDefault="004B0880" w:rsidP="004B0880">
            <w:pPr>
              <w:tabs>
                <w:tab w:val="left" w:pos="176"/>
                <w:tab w:val="left" w:pos="384"/>
                <w:tab w:val="left" w:pos="566"/>
              </w:tabs>
              <w:jc w:val="both"/>
              <w:rPr>
                <w:sz w:val="16"/>
                <w:szCs w:val="16"/>
              </w:rPr>
            </w:pPr>
            <w:r w:rsidRPr="004B0880">
              <w:rPr>
                <w:sz w:val="16"/>
                <w:szCs w:val="16"/>
              </w:rPr>
              <w:t>-</w:t>
            </w:r>
          </w:p>
          <w:p w:rsidR="004B0880" w:rsidRPr="004B0880" w:rsidRDefault="004B0880" w:rsidP="004B0880">
            <w:pPr>
              <w:tabs>
                <w:tab w:val="left" w:pos="176"/>
                <w:tab w:val="left" w:pos="384"/>
                <w:tab w:val="left" w:pos="566"/>
              </w:tabs>
              <w:jc w:val="both"/>
              <w:rPr>
                <w:sz w:val="16"/>
                <w:szCs w:val="16"/>
              </w:rPr>
            </w:pPr>
          </w:p>
          <w:p w:rsidR="004B0880" w:rsidRPr="004B0880" w:rsidRDefault="004B0880" w:rsidP="004B0880">
            <w:pPr>
              <w:tabs>
                <w:tab w:val="left" w:pos="176"/>
                <w:tab w:val="left" w:pos="384"/>
                <w:tab w:val="left" w:pos="566"/>
              </w:tabs>
              <w:jc w:val="both"/>
              <w:rPr>
                <w:sz w:val="16"/>
                <w:szCs w:val="16"/>
              </w:rPr>
            </w:pPr>
          </w:p>
          <w:p w:rsidR="004B0880" w:rsidRPr="004B0880" w:rsidRDefault="004B0880" w:rsidP="004B0880">
            <w:pPr>
              <w:tabs>
                <w:tab w:val="left" w:pos="176"/>
                <w:tab w:val="left" w:pos="384"/>
                <w:tab w:val="left" w:pos="566"/>
              </w:tabs>
              <w:jc w:val="both"/>
              <w:rPr>
                <w:sz w:val="16"/>
                <w:szCs w:val="16"/>
              </w:rPr>
            </w:pPr>
          </w:p>
          <w:p w:rsidR="004B0880" w:rsidRPr="004B0880" w:rsidRDefault="004B0880" w:rsidP="004B0880">
            <w:pPr>
              <w:tabs>
                <w:tab w:val="left" w:pos="176"/>
                <w:tab w:val="left" w:pos="384"/>
                <w:tab w:val="left" w:pos="566"/>
              </w:tabs>
              <w:jc w:val="both"/>
              <w:rPr>
                <w:sz w:val="16"/>
                <w:szCs w:val="16"/>
              </w:rPr>
            </w:pPr>
          </w:p>
          <w:p w:rsidR="004B0880" w:rsidRPr="004B0880" w:rsidRDefault="004B0880" w:rsidP="004B0880">
            <w:pPr>
              <w:tabs>
                <w:tab w:val="left" w:pos="176"/>
                <w:tab w:val="left" w:pos="384"/>
                <w:tab w:val="left" w:pos="566"/>
              </w:tabs>
              <w:jc w:val="both"/>
              <w:rPr>
                <w:sz w:val="16"/>
                <w:szCs w:val="16"/>
              </w:rPr>
            </w:pPr>
            <w:r w:rsidRPr="004B0880">
              <w:rPr>
                <w:sz w:val="16"/>
                <w:szCs w:val="16"/>
              </w:rPr>
              <w:t>-</w:t>
            </w:r>
          </w:p>
          <w:p w:rsidR="004B0880" w:rsidRPr="004B0880" w:rsidRDefault="004B0880" w:rsidP="004B0880">
            <w:pPr>
              <w:rPr>
                <w:sz w:val="16"/>
                <w:szCs w:val="16"/>
              </w:rPr>
            </w:pPr>
          </w:p>
          <w:p w:rsidR="004B0880" w:rsidRPr="004B0880" w:rsidRDefault="004B0880" w:rsidP="004B0880">
            <w:pPr>
              <w:rPr>
                <w:sz w:val="16"/>
                <w:szCs w:val="16"/>
              </w:rPr>
            </w:pPr>
          </w:p>
          <w:p w:rsidR="004B0880" w:rsidRPr="004B0880" w:rsidRDefault="004B0880" w:rsidP="004B0880">
            <w:pPr>
              <w:rPr>
                <w:sz w:val="16"/>
                <w:szCs w:val="16"/>
              </w:rPr>
            </w:pPr>
            <w:r w:rsidRPr="004B0880">
              <w:rPr>
                <w:sz w:val="16"/>
                <w:szCs w:val="16"/>
              </w:rPr>
              <w:t>-</w:t>
            </w:r>
          </w:p>
          <w:p w:rsidR="004B0880" w:rsidRPr="004B0880" w:rsidRDefault="004B0880" w:rsidP="004B0880">
            <w:pPr>
              <w:rPr>
                <w:sz w:val="16"/>
                <w:szCs w:val="16"/>
              </w:rPr>
            </w:pPr>
          </w:p>
          <w:p w:rsidR="004B0880" w:rsidRPr="004B0880" w:rsidRDefault="004B0880" w:rsidP="004B0880">
            <w:pPr>
              <w:rPr>
                <w:sz w:val="16"/>
                <w:szCs w:val="16"/>
              </w:rPr>
            </w:pPr>
            <w:r w:rsidRPr="004B0880">
              <w:rPr>
                <w:sz w:val="16"/>
                <w:szCs w:val="16"/>
              </w:rPr>
              <w:t>-</w:t>
            </w:r>
          </w:p>
        </w:tc>
        <w:tc>
          <w:tcPr>
            <w:tcW w:w="4926" w:type="dxa"/>
          </w:tcPr>
          <w:p w:rsidR="004B0880" w:rsidRPr="004B0880" w:rsidRDefault="004B0880" w:rsidP="004B0880">
            <w:pPr>
              <w:tabs>
                <w:tab w:val="left" w:pos="176"/>
                <w:tab w:val="left" w:pos="384"/>
                <w:tab w:val="left" w:pos="566"/>
              </w:tabs>
              <w:jc w:val="both"/>
              <w:rPr>
                <w:sz w:val="16"/>
                <w:szCs w:val="16"/>
              </w:rPr>
            </w:pPr>
            <w:r w:rsidRPr="004B0880">
              <w:rPr>
                <w:sz w:val="16"/>
                <w:szCs w:val="16"/>
              </w:rPr>
              <w:t>заместитель Главы Администрации – начальник Управления промышленной и сельскохозяйственной политики;</w:t>
            </w:r>
          </w:p>
          <w:p w:rsidR="004B0880" w:rsidRPr="004B0880" w:rsidRDefault="004B0880" w:rsidP="004B0880">
            <w:pPr>
              <w:jc w:val="both"/>
              <w:rPr>
                <w:sz w:val="16"/>
                <w:szCs w:val="16"/>
              </w:rPr>
            </w:pPr>
          </w:p>
          <w:p w:rsidR="004B0880" w:rsidRPr="004B0880" w:rsidRDefault="004B0880" w:rsidP="004B0880">
            <w:pPr>
              <w:jc w:val="both"/>
              <w:rPr>
                <w:sz w:val="16"/>
                <w:szCs w:val="16"/>
              </w:rPr>
            </w:pPr>
          </w:p>
          <w:p w:rsidR="004B0880" w:rsidRPr="004B0880" w:rsidRDefault="004B0880" w:rsidP="004B0880">
            <w:pPr>
              <w:tabs>
                <w:tab w:val="left" w:pos="384"/>
              </w:tabs>
              <w:jc w:val="both"/>
              <w:rPr>
                <w:sz w:val="16"/>
                <w:szCs w:val="16"/>
              </w:rPr>
            </w:pPr>
            <w:r w:rsidRPr="004B0880">
              <w:rPr>
                <w:sz w:val="16"/>
                <w:szCs w:val="16"/>
              </w:rPr>
              <w:t>начальник отдела архитектуры и градостроительства Управления промышленной и сельскохозяйственной политики;</w:t>
            </w:r>
          </w:p>
          <w:p w:rsidR="004B0880" w:rsidRPr="004B0880" w:rsidRDefault="004B0880" w:rsidP="004B0880">
            <w:pPr>
              <w:jc w:val="both"/>
              <w:rPr>
                <w:sz w:val="16"/>
                <w:szCs w:val="16"/>
              </w:rPr>
            </w:pPr>
          </w:p>
          <w:p w:rsidR="004B0880" w:rsidRPr="004B0880" w:rsidRDefault="004B0880" w:rsidP="004B0880">
            <w:pPr>
              <w:tabs>
                <w:tab w:val="left" w:pos="384"/>
              </w:tabs>
              <w:jc w:val="both"/>
              <w:rPr>
                <w:sz w:val="16"/>
                <w:szCs w:val="16"/>
              </w:rPr>
            </w:pPr>
            <w:r w:rsidRPr="004B0880">
              <w:rPr>
                <w:sz w:val="16"/>
                <w:szCs w:val="16"/>
              </w:rPr>
              <w:t>Глава муниципального образования городское поселение Билибино;</w:t>
            </w:r>
          </w:p>
          <w:p w:rsidR="004B0880" w:rsidRPr="004B0880" w:rsidRDefault="004B0880" w:rsidP="004B0880">
            <w:pPr>
              <w:tabs>
                <w:tab w:val="left" w:pos="384"/>
              </w:tabs>
              <w:jc w:val="both"/>
              <w:rPr>
                <w:sz w:val="16"/>
                <w:szCs w:val="16"/>
              </w:rPr>
            </w:pPr>
          </w:p>
          <w:p w:rsidR="004B0880" w:rsidRPr="004B0880" w:rsidRDefault="004B0880" w:rsidP="004B0880">
            <w:pPr>
              <w:tabs>
                <w:tab w:val="left" w:pos="384"/>
              </w:tabs>
              <w:jc w:val="both"/>
              <w:rPr>
                <w:sz w:val="16"/>
                <w:szCs w:val="16"/>
              </w:rPr>
            </w:pPr>
            <w:r w:rsidRPr="004B0880">
              <w:rPr>
                <w:sz w:val="16"/>
                <w:szCs w:val="16"/>
              </w:rPr>
              <w:t>депутат Совета депутатов городского поселения Билибино;</w:t>
            </w:r>
          </w:p>
          <w:p w:rsidR="004B0880" w:rsidRPr="004B0880" w:rsidRDefault="004B0880" w:rsidP="004B0880">
            <w:pPr>
              <w:jc w:val="both"/>
              <w:rPr>
                <w:sz w:val="16"/>
                <w:szCs w:val="16"/>
              </w:rPr>
            </w:pPr>
          </w:p>
          <w:p w:rsidR="004B0880" w:rsidRPr="004B0880" w:rsidRDefault="004B0880" w:rsidP="004B0880">
            <w:pPr>
              <w:jc w:val="both"/>
              <w:rPr>
                <w:sz w:val="16"/>
                <w:szCs w:val="16"/>
              </w:rPr>
            </w:pPr>
            <w:r w:rsidRPr="004B0880">
              <w:rPr>
                <w:sz w:val="16"/>
                <w:szCs w:val="16"/>
              </w:rPr>
              <w:t>заместитель начальника Управления правового и организационного обеспечения – начальник правового отдела;</w:t>
            </w:r>
          </w:p>
          <w:p w:rsidR="004B0880" w:rsidRPr="004B0880" w:rsidRDefault="004B0880" w:rsidP="004B0880">
            <w:pPr>
              <w:tabs>
                <w:tab w:val="left" w:pos="426"/>
              </w:tabs>
              <w:rPr>
                <w:sz w:val="16"/>
                <w:szCs w:val="16"/>
              </w:rPr>
            </w:pPr>
          </w:p>
          <w:p w:rsidR="004B0880" w:rsidRPr="004B0880" w:rsidRDefault="004B0880" w:rsidP="004B0880">
            <w:pPr>
              <w:tabs>
                <w:tab w:val="left" w:pos="426"/>
              </w:tabs>
              <w:rPr>
                <w:sz w:val="16"/>
                <w:szCs w:val="16"/>
              </w:rPr>
            </w:pPr>
            <w:r w:rsidRPr="004B0880">
              <w:rPr>
                <w:sz w:val="16"/>
                <w:szCs w:val="16"/>
              </w:rPr>
              <w:t>помощник Главы Администрации;</w:t>
            </w:r>
          </w:p>
          <w:p w:rsidR="004B0880" w:rsidRPr="004B0880" w:rsidRDefault="004B0880" w:rsidP="004B0880">
            <w:pPr>
              <w:jc w:val="both"/>
              <w:rPr>
                <w:sz w:val="16"/>
                <w:szCs w:val="16"/>
              </w:rPr>
            </w:pPr>
          </w:p>
        </w:tc>
      </w:tr>
      <w:tr w:rsidR="004B0880" w:rsidRPr="004B0880" w:rsidTr="007B190F">
        <w:trPr>
          <w:trHeight w:val="833"/>
        </w:trPr>
        <w:tc>
          <w:tcPr>
            <w:tcW w:w="4253" w:type="dxa"/>
          </w:tcPr>
          <w:p w:rsidR="004B0880" w:rsidRPr="004B0880" w:rsidRDefault="004B0880" w:rsidP="004B0880">
            <w:pPr>
              <w:rPr>
                <w:sz w:val="16"/>
                <w:szCs w:val="16"/>
              </w:rPr>
            </w:pPr>
            <w:r w:rsidRPr="004B0880">
              <w:rPr>
                <w:sz w:val="16"/>
                <w:szCs w:val="16"/>
              </w:rPr>
              <w:t>Чайников Валентин Евгеньевич</w:t>
            </w:r>
          </w:p>
          <w:p w:rsidR="004B0880" w:rsidRPr="004B0880" w:rsidRDefault="004B0880" w:rsidP="004B0880">
            <w:pPr>
              <w:jc w:val="both"/>
              <w:rPr>
                <w:sz w:val="16"/>
                <w:szCs w:val="16"/>
              </w:rPr>
            </w:pPr>
          </w:p>
          <w:p w:rsidR="004B0880" w:rsidRPr="004B0880" w:rsidRDefault="004B0880" w:rsidP="004B0880">
            <w:pPr>
              <w:jc w:val="both"/>
              <w:rPr>
                <w:sz w:val="16"/>
                <w:szCs w:val="16"/>
              </w:rPr>
            </w:pPr>
          </w:p>
          <w:p w:rsidR="004B0880" w:rsidRPr="004B0880" w:rsidRDefault="004B0880" w:rsidP="004B0880">
            <w:pPr>
              <w:jc w:val="both"/>
              <w:rPr>
                <w:sz w:val="16"/>
                <w:szCs w:val="16"/>
              </w:rPr>
            </w:pPr>
            <w:r w:rsidRPr="004B0880">
              <w:rPr>
                <w:sz w:val="16"/>
                <w:szCs w:val="16"/>
              </w:rPr>
              <w:t xml:space="preserve">Адаменко Людмила Вадимовна </w:t>
            </w:r>
          </w:p>
          <w:p w:rsidR="004B0880" w:rsidRPr="004B0880" w:rsidRDefault="004B0880" w:rsidP="004B0880">
            <w:pPr>
              <w:jc w:val="both"/>
              <w:rPr>
                <w:sz w:val="16"/>
                <w:szCs w:val="16"/>
              </w:rPr>
            </w:pPr>
          </w:p>
        </w:tc>
        <w:tc>
          <w:tcPr>
            <w:tcW w:w="567" w:type="dxa"/>
          </w:tcPr>
          <w:p w:rsidR="004B0880" w:rsidRPr="004B0880" w:rsidRDefault="004B0880" w:rsidP="004B0880">
            <w:pPr>
              <w:tabs>
                <w:tab w:val="left" w:pos="101"/>
                <w:tab w:val="left" w:pos="809"/>
              </w:tabs>
              <w:jc w:val="both"/>
              <w:rPr>
                <w:sz w:val="16"/>
                <w:szCs w:val="16"/>
              </w:rPr>
            </w:pPr>
            <w:r w:rsidRPr="004B0880">
              <w:rPr>
                <w:sz w:val="16"/>
                <w:szCs w:val="16"/>
              </w:rPr>
              <w:t>-</w:t>
            </w:r>
          </w:p>
          <w:p w:rsidR="004B0880" w:rsidRPr="004B0880" w:rsidRDefault="004B0880" w:rsidP="004B0880">
            <w:pPr>
              <w:rPr>
                <w:sz w:val="16"/>
                <w:szCs w:val="16"/>
              </w:rPr>
            </w:pPr>
          </w:p>
          <w:p w:rsidR="004B0880" w:rsidRPr="004B0880" w:rsidRDefault="004B0880" w:rsidP="004B0880">
            <w:pPr>
              <w:rPr>
                <w:sz w:val="16"/>
                <w:szCs w:val="16"/>
              </w:rPr>
            </w:pPr>
          </w:p>
          <w:p w:rsidR="004B0880" w:rsidRPr="004B0880" w:rsidRDefault="004B0880" w:rsidP="004B0880">
            <w:pPr>
              <w:rPr>
                <w:sz w:val="16"/>
                <w:szCs w:val="16"/>
              </w:rPr>
            </w:pPr>
          </w:p>
          <w:p w:rsidR="004B0880" w:rsidRPr="004B0880" w:rsidRDefault="004B0880" w:rsidP="004B0880">
            <w:pPr>
              <w:rPr>
                <w:sz w:val="16"/>
                <w:szCs w:val="16"/>
              </w:rPr>
            </w:pPr>
            <w:r w:rsidRPr="004B0880">
              <w:rPr>
                <w:sz w:val="16"/>
                <w:szCs w:val="16"/>
              </w:rPr>
              <w:t>-</w:t>
            </w:r>
          </w:p>
        </w:tc>
        <w:tc>
          <w:tcPr>
            <w:tcW w:w="4926" w:type="dxa"/>
          </w:tcPr>
          <w:p w:rsidR="004B0880" w:rsidRPr="004B0880" w:rsidRDefault="004B0880" w:rsidP="004B0880">
            <w:pPr>
              <w:tabs>
                <w:tab w:val="left" w:pos="101"/>
                <w:tab w:val="left" w:pos="809"/>
              </w:tabs>
              <w:jc w:val="both"/>
              <w:rPr>
                <w:sz w:val="16"/>
                <w:szCs w:val="16"/>
              </w:rPr>
            </w:pPr>
            <w:r w:rsidRPr="004B0880">
              <w:rPr>
                <w:sz w:val="16"/>
                <w:szCs w:val="16"/>
              </w:rPr>
              <w:t>консультант правового отдела Управления правового и организационного обеспечения;</w:t>
            </w:r>
          </w:p>
          <w:p w:rsidR="004B0880" w:rsidRPr="004B0880" w:rsidRDefault="004B0880" w:rsidP="004B0880">
            <w:pPr>
              <w:tabs>
                <w:tab w:val="left" w:pos="101"/>
                <w:tab w:val="left" w:pos="809"/>
              </w:tabs>
              <w:jc w:val="both"/>
              <w:rPr>
                <w:sz w:val="16"/>
                <w:szCs w:val="16"/>
              </w:rPr>
            </w:pPr>
          </w:p>
          <w:p w:rsidR="004B0880" w:rsidRPr="004B0880" w:rsidRDefault="004B0880" w:rsidP="004B0880">
            <w:pPr>
              <w:shd w:val="clear" w:color="auto" w:fill="FFFFFF"/>
              <w:tabs>
                <w:tab w:val="left" w:pos="384"/>
                <w:tab w:val="left" w:pos="810"/>
              </w:tabs>
              <w:jc w:val="both"/>
              <w:rPr>
                <w:sz w:val="16"/>
                <w:szCs w:val="16"/>
              </w:rPr>
            </w:pPr>
            <w:r w:rsidRPr="004B0880">
              <w:rPr>
                <w:sz w:val="16"/>
                <w:szCs w:val="16"/>
              </w:rPr>
              <w:t>инженер по охране окружающей среды АО «Рудник Каральвеем».</w:t>
            </w:r>
          </w:p>
        </w:tc>
      </w:tr>
    </w:tbl>
    <w:p w:rsidR="008A72C0" w:rsidRDefault="008A72C0" w:rsidP="00245995">
      <w:pPr>
        <w:tabs>
          <w:tab w:val="left" w:pos="900"/>
          <w:tab w:val="left" w:pos="1080"/>
        </w:tabs>
        <w:jc w:val="both"/>
        <w:outlineLvl w:val="0"/>
        <w:rPr>
          <w:sz w:val="16"/>
          <w:szCs w:val="16"/>
        </w:rPr>
      </w:pPr>
    </w:p>
    <w:p w:rsidR="008A72C0" w:rsidRDefault="008A72C0" w:rsidP="00245995">
      <w:pPr>
        <w:tabs>
          <w:tab w:val="left" w:pos="900"/>
          <w:tab w:val="left" w:pos="1080"/>
        </w:tabs>
        <w:jc w:val="both"/>
        <w:outlineLvl w:val="0"/>
        <w:rPr>
          <w:sz w:val="16"/>
          <w:szCs w:val="16"/>
        </w:rPr>
      </w:pPr>
    </w:p>
    <w:p w:rsidR="008A72C0" w:rsidRDefault="008A72C0" w:rsidP="00245995">
      <w:pPr>
        <w:tabs>
          <w:tab w:val="left" w:pos="900"/>
          <w:tab w:val="left" w:pos="1080"/>
        </w:tabs>
        <w:jc w:val="both"/>
        <w:outlineLvl w:val="0"/>
        <w:rPr>
          <w:sz w:val="16"/>
          <w:szCs w:val="16"/>
        </w:rPr>
      </w:pPr>
    </w:p>
    <w:p w:rsidR="00097D90" w:rsidRPr="00097D90" w:rsidRDefault="00097D90" w:rsidP="00097D90">
      <w:pPr>
        <w:jc w:val="center"/>
        <w:rPr>
          <w:b/>
          <w:sz w:val="16"/>
          <w:szCs w:val="16"/>
        </w:rPr>
      </w:pPr>
      <w:r w:rsidRPr="00097D90">
        <w:rPr>
          <w:b/>
          <w:sz w:val="16"/>
          <w:szCs w:val="16"/>
        </w:rPr>
        <w:lastRenderedPageBreak/>
        <w:t>АДМИНИСТРАЦИЯ</w:t>
      </w:r>
    </w:p>
    <w:p w:rsidR="00097D90" w:rsidRPr="00097D90" w:rsidRDefault="00097D90" w:rsidP="00097D90">
      <w:pPr>
        <w:jc w:val="center"/>
        <w:rPr>
          <w:b/>
          <w:sz w:val="16"/>
          <w:szCs w:val="16"/>
        </w:rPr>
      </w:pPr>
      <w:r w:rsidRPr="00097D90">
        <w:rPr>
          <w:b/>
          <w:sz w:val="16"/>
          <w:szCs w:val="16"/>
        </w:rPr>
        <w:t>МУНИЦИПАЛЬНОГО ОБРАЗОВАНИЯ</w:t>
      </w:r>
    </w:p>
    <w:p w:rsidR="00097D90" w:rsidRPr="00097D90" w:rsidRDefault="00097D90" w:rsidP="00097D90">
      <w:pPr>
        <w:jc w:val="center"/>
        <w:rPr>
          <w:b/>
          <w:sz w:val="16"/>
          <w:szCs w:val="16"/>
        </w:rPr>
      </w:pPr>
      <w:r w:rsidRPr="00097D90">
        <w:rPr>
          <w:b/>
          <w:sz w:val="16"/>
          <w:szCs w:val="16"/>
        </w:rPr>
        <w:t>БИЛИБИНСКИЙ МУНИЦИПАЛЬНЫЙ РАЙОН</w:t>
      </w:r>
    </w:p>
    <w:p w:rsidR="00097D90" w:rsidRPr="00097D90" w:rsidRDefault="00097D90" w:rsidP="00097D90">
      <w:pPr>
        <w:jc w:val="center"/>
        <w:rPr>
          <w:b/>
          <w:sz w:val="16"/>
          <w:szCs w:val="16"/>
        </w:rPr>
      </w:pPr>
      <w:r w:rsidRPr="00097D90">
        <w:rPr>
          <w:b/>
          <w:sz w:val="16"/>
          <w:szCs w:val="16"/>
        </w:rPr>
        <w:t>ЧУКОТСКОГО АВТОНОМНОГО ОКРУГА</w:t>
      </w:r>
    </w:p>
    <w:p w:rsidR="00097D90" w:rsidRPr="00097D90" w:rsidRDefault="00097D90" w:rsidP="00097D90">
      <w:pPr>
        <w:jc w:val="center"/>
        <w:rPr>
          <w:sz w:val="16"/>
          <w:szCs w:val="16"/>
        </w:rPr>
      </w:pPr>
    </w:p>
    <w:p w:rsidR="00097D90" w:rsidRPr="00097D90" w:rsidRDefault="00097D90" w:rsidP="00097D90">
      <w:pPr>
        <w:jc w:val="center"/>
        <w:rPr>
          <w:b/>
          <w:sz w:val="16"/>
          <w:szCs w:val="16"/>
        </w:rPr>
      </w:pPr>
      <w:proofErr w:type="gramStart"/>
      <w:r w:rsidRPr="00097D90">
        <w:rPr>
          <w:b/>
          <w:sz w:val="16"/>
          <w:szCs w:val="16"/>
        </w:rPr>
        <w:t>П</w:t>
      </w:r>
      <w:proofErr w:type="gramEnd"/>
      <w:r w:rsidRPr="00097D90">
        <w:rPr>
          <w:b/>
          <w:sz w:val="16"/>
          <w:szCs w:val="16"/>
        </w:rPr>
        <w:t xml:space="preserve"> О С Т А Н О В Л Е Н И Е</w:t>
      </w:r>
    </w:p>
    <w:p w:rsidR="00097D90" w:rsidRPr="00097D90" w:rsidRDefault="00097D90" w:rsidP="00097D90">
      <w:pPr>
        <w:jc w:val="center"/>
        <w:rPr>
          <w:b/>
          <w:color w:val="0070C0"/>
          <w:sz w:val="16"/>
          <w:szCs w:val="16"/>
        </w:rPr>
      </w:pPr>
    </w:p>
    <w:p w:rsidR="00097D90" w:rsidRPr="00097D90" w:rsidRDefault="00097D90" w:rsidP="00097D90">
      <w:pPr>
        <w:jc w:val="center"/>
        <w:rPr>
          <w:b/>
          <w:sz w:val="16"/>
          <w:szCs w:val="16"/>
        </w:rPr>
      </w:pPr>
    </w:p>
    <w:tbl>
      <w:tblPr>
        <w:tblW w:w="9889" w:type="dxa"/>
        <w:tblLook w:val="01E0" w:firstRow="1" w:lastRow="1" w:firstColumn="1" w:lastColumn="1" w:noHBand="0" w:noVBand="0"/>
      </w:tblPr>
      <w:tblGrid>
        <w:gridCol w:w="4644"/>
        <w:gridCol w:w="2552"/>
        <w:gridCol w:w="2693"/>
      </w:tblGrid>
      <w:tr w:rsidR="00097D90" w:rsidRPr="00097D90" w:rsidTr="00A54F8C">
        <w:tc>
          <w:tcPr>
            <w:tcW w:w="4644" w:type="dxa"/>
          </w:tcPr>
          <w:p w:rsidR="00097D90" w:rsidRPr="00097D90" w:rsidRDefault="00097D90" w:rsidP="00097D90">
            <w:pPr>
              <w:jc w:val="both"/>
              <w:rPr>
                <w:sz w:val="16"/>
                <w:szCs w:val="16"/>
              </w:rPr>
            </w:pPr>
            <w:r w:rsidRPr="00097D90">
              <w:rPr>
                <w:sz w:val="16"/>
                <w:szCs w:val="16"/>
              </w:rPr>
              <w:t>от 13 января 2025 года</w:t>
            </w:r>
          </w:p>
        </w:tc>
        <w:tc>
          <w:tcPr>
            <w:tcW w:w="2552" w:type="dxa"/>
          </w:tcPr>
          <w:p w:rsidR="00097D90" w:rsidRPr="00097D90" w:rsidRDefault="00097D90" w:rsidP="00097D90">
            <w:pPr>
              <w:rPr>
                <w:sz w:val="16"/>
                <w:szCs w:val="16"/>
                <w:u w:val="single"/>
              </w:rPr>
            </w:pPr>
            <w:r w:rsidRPr="00097D90">
              <w:rPr>
                <w:sz w:val="16"/>
                <w:szCs w:val="16"/>
              </w:rPr>
              <w:t>№ 5</w:t>
            </w:r>
          </w:p>
        </w:tc>
        <w:tc>
          <w:tcPr>
            <w:tcW w:w="2693" w:type="dxa"/>
          </w:tcPr>
          <w:p w:rsidR="00097D90" w:rsidRPr="00097D90" w:rsidRDefault="00097D90" w:rsidP="00097D90">
            <w:pPr>
              <w:tabs>
                <w:tab w:val="left" w:pos="2613"/>
              </w:tabs>
              <w:jc w:val="right"/>
              <w:rPr>
                <w:sz w:val="16"/>
                <w:szCs w:val="16"/>
              </w:rPr>
            </w:pPr>
            <w:r w:rsidRPr="00097D90">
              <w:rPr>
                <w:sz w:val="16"/>
                <w:szCs w:val="16"/>
              </w:rPr>
              <w:t>г. Билибино</w:t>
            </w:r>
          </w:p>
        </w:tc>
      </w:tr>
    </w:tbl>
    <w:p w:rsidR="00097D90" w:rsidRPr="00097D90" w:rsidRDefault="00097D90" w:rsidP="00097D90">
      <w:pPr>
        <w:jc w:val="both"/>
        <w:rPr>
          <w:sz w:val="16"/>
          <w:szCs w:val="16"/>
        </w:rPr>
      </w:pPr>
    </w:p>
    <w:p w:rsidR="00097D90" w:rsidRPr="00097D90" w:rsidRDefault="00097D90" w:rsidP="00097D90">
      <w:pPr>
        <w:jc w:val="both"/>
        <w:rPr>
          <w:sz w:val="16"/>
          <w:szCs w:val="16"/>
        </w:rPr>
      </w:pPr>
    </w:p>
    <w:tbl>
      <w:tblPr>
        <w:tblW w:w="0" w:type="auto"/>
        <w:tblLook w:val="04A0" w:firstRow="1" w:lastRow="0" w:firstColumn="1" w:lastColumn="0" w:noHBand="0" w:noVBand="1"/>
      </w:tblPr>
      <w:tblGrid>
        <w:gridCol w:w="5637"/>
      </w:tblGrid>
      <w:tr w:rsidR="00097D90" w:rsidRPr="00097D90" w:rsidTr="00A54F8C">
        <w:tc>
          <w:tcPr>
            <w:tcW w:w="5637" w:type="dxa"/>
          </w:tcPr>
          <w:p w:rsidR="00AE4D39" w:rsidRDefault="00097D90" w:rsidP="00097D90">
            <w:pPr>
              <w:jc w:val="both"/>
              <w:rPr>
                <w:sz w:val="16"/>
                <w:szCs w:val="16"/>
              </w:rPr>
            </w:pPr>
            <w:r w:rsidRPr="00097D90">
              <w:rPr>
                <w:sz w:val="16"/>
                <w:szCs w:val="16"/>
              </w:rPr>
              <w:t>О внесении изменения в Постановление</w:t>
            </w:r>
            <w:r w:rsidR="00AE4D39">
              <w:rPr>
                <w:sz w:val="16"/>
                <w:szCs w:val="16"/>
              </w:rPr>
              <w:t xml:space="preserve"> </w:t>
            </w:r>
            <w:r w:rsidRPr="00097D90">
              <w:rPr>
                <w:sz w:val="16"/>
                <w:szCs w:val="16"/>
              </w:rPr>
              <w:t xml:space="preserve">Администрации </w:t>
            </w:r>
          </w:p>
          <w:p w:rsidR="00097D90" w:rsidRPr="00097D90" w:rsidRDefault="00097D90" w:rsidP="00097D90">
            <w:pPr>
              <w:jc w:val="both"/>
              <w:rPr>
                <w:sz w:val="16"/>
                <w:szCs w:val="16"/>
              </w:rPr>
            </w:pPr>
            <w:r w:rsidRPr="00097D90">
              <w:rPr>
                <w:sz w:val="16"/>
                <w:szCs w:val="16"/>
              </w:rPr>
              <w:t>муниципального образования Билибинский муниципальный район</w:t>
            </w:r>
          </w:p>
          <w:p w:rsidR="00097D90" w:rsidRPr="00097D90" w:rsidRDefault="00097D90" w:rsidP="00097D90">
            <w:pPr>
              <w:jc w:val="both"/>
              <w:rPr>
                <w:sz w:val="16"/>
                <w:szCs w:val="16"/>
              </w:rPr>
            </w:pPr>
            <w:r w:rsidRPr="00097D90">
              <w:rPr>
                <w:sz w:val="16"/>
                <w:szCs w:val="16"/>
              </w:rPr>
              <w:t>от 26 марта 2024 года № 332</w:t>
            </w:r>
          </w:p>
        </w:tc>
      </w:tr>
    </w:tbl>
    <w:p w:rsidR="00097D90" w:rsidRPr="00097D90" w:rsidRDefault="00097D90" w:rsidP="00097D90">
      <w:pPr>
        <w:rPr>
          <w:sz w:val="16"/>
          <w:szCs w:val="16"/>
        </w:rPr>
      </w:pPr>
    </w:p>
    <w:p w:rsidR="00097D90" w:rsidRPr="00097D90" w:rsidRDefault="00097D90" w:rsidP="00097D90">
      <w:pPr>
        <w:ind w:firstLine="567"/>
        <w:jc w:val="both"/>
        <w:rPr>
          <w:color w:val="000000"/>
          <w:sz w:val="16"/>
          <w:szCs w:val="16"/>
          <w:shd w:val="clear" w:color="auto" w:fill="FFFFFF"/>
        </w:rPr>
      </w:pPr>
      <w:r w:rsidRPr="00097D90">
        <w:rPr>
          <w:color w:val="000000"/>
          <w:sz w:val="16"/>
          <w:szCs w:val="16"/>
          <w:shd w:val="clear" w:color="auto" w:fill="FFFFFF"/>
        </w:rPr>
        <w:t xml:space="preserve">В связи с необходимостью изменения состава комиссии по </w:t>
      </w:r>
      <w:r w:rsidRPr="00097D90">
        <w:rPr>
          <w:rFonts w:ascii="Times New Roman CYR" w:hAnsi="Times New Roman CYR" w:cs="Times New Roman CYR"/>
          <w:color w:val="000000"/>
          <w:sz w:val="16"/>
          <w:szCs w:val="16"/>
        </w:rPr>
        <w:t xml:space="preserve">списанию начисленных и неуплаченных сумм неустоек (штрафов, пеней), начисленных Администрацией муниципального образования Билибинский муниципальный район поставщику (подрядчику, исполнителю) в связи с неисполнением или ненадлежащим исполнением обязательств, предусмотренных Муниципальными контрактами,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 </w:t>
      </w:r>
      <w:r w:rsidRPr="00097D90">
        <w:rPr>
          <w:color w:val="000000"/>
          <w:sz w:val="16"/>
          <w:szCs w:val="16"/>
          <w:shd w:val="clear" w:color="auto" w:fill="FFFFFF"/>
        </w:rPr>
        <w:t xml:space="preserve">  </w:t>
      </w:r>
    </w:p>
    <w:p w:rsidR="00097D90" w:rsidRPr="00097D90" w:rsidRDefault="00097D90" w:rsidP="00097D90">
      <w:pPr>
        <w:ind w:firstLine="567"/>
        <w:jc w:val="both"/>
        <w:rPr>
          <w:b/>
          <w:sz w:val="16"/>
          <w:szCs w:val="16"/>
        </w:rPr>
      </w:pPr>
      <w:r w:rsidRPr="00097D90">
        <w:rPr>
          <w:b/>
          <w:spacing w:val="20"/>
          <w:sz w:val="16"/>
          <w:szCs w:val="16"/>
        </w:rPr>
        <w:t>ПОСТАНОВЛЯЕТ</w:t>
      </w:r>
      <w:r w:rsidRPr="00097D90">
        <w:rPr>
          <w:b/>
          <w:sz w:val="16"/>
          <w:szCs w:val="16"/>
        </w:rPr>
        <w:t>:</w:t>
      </w:r>
    </w:p>
    <w:p w:rsidR="00097D90" w:rsidRPr="00097D90" w:rsidRDefault="00097D90" w:rsidP="00097D90">
      <w:pPr>
        <w:jc w:val="both"/>
        <w:rPr>
          <w:b/>
          <w:sz w:val="16"/>
          <w:szCs w:val="16"/>
        </w:rPr>
      </w:pPr>
    </w:p>
    <w:p w:rsidR="00097D90" w:rsidRPr="00097D90" w:rsidRDefault="00097D90" w:rsidP="00097D90">
      <w:pPr>
        <w:tabs>
          <w:tab w:val="left" w:pos="993"/>
        </w:tabs>
        <w:ind w:firstLine="709"/>
        <w:jc w:val="both"/>
        <w:rPr>
          <w:sz w:val="16"/>
          <w:szCs w:val="16"/>
        </w:rPr>
      </w:pPr>
      <w:r w:rsidRPr="00097D90">
        <w:rPr>
          <w:color w:val="000000"/>
          <w:sz w:val="16"/>
          <w:szCs w:val="16"/>
          <w:shd w:val="clear" w:color="auto" w:fill="FFFFFF"/>
        </w:rPr>
        <w:t>1.</w:t>
      </w:r>
      <w:r w:rsidRPr="00097D90">
        <w:rPr>
          <w:sz w:val="16"/>
          <w:szCs w:val="16"/>
        </w:rPr>
        <w:tab/>
        <w:t>Внести в Постановление Администрации муниципального образования Билибинский муниципальный район от 26 марта 2024 года № 332 «</w:t>
      </w:r>
      <w:r w:rsidRPr="00097D90">
        <w:rPr>
          <w:rFonts w:ascii="Times New Roman CYR" w:hAnsi="Times New Roman CYR" w:cs="Times New Roman CYR"/>
          <w:color w:val="000000"/>
          <w:sz w:val="16"/>
          <w:szCs w:val="16"/>
        </w:rPr>
        <w:t>О создании комиссии по списанию начисленных и неуплаченных сумм неустоек (штрафов, пеней), начисленных Администрацией муниципального образования Билибинский муниципальный район поставщику (подрядчику, исполнителю) в связи с неисполнением или ненадлежащим исполнением обязательств, предусмотренных Муниципальными контрактами» следующее изменение</w:t>
      </w:r>
      <w:r w:rsidRPr="00097D90">
        <w:rPr>
          <w:sz w:val="16"/>
          <w:szCs w:val="16"/>
        </w:rPr>
        <w:t>:</w:t>
      </w:r>
    </w:p>
    <w:p w:rsidR="00097D90" w:rsidRPr="00097D90" w:rsidRDefault="00097D90" w:rsidP="00097D90">
      <w:pPr>
        <w:tabs>
          <w:tab w:val="left" w:pos="993"/>
        </w:tabs>
        <w:ind w:firstLine="709"/>
        <w:jc w:val="both"/>
        <w:rPr>
          <w:color w:val="000000"/>
          <w:sz w:val="16"/>
          <w:szCs w:val="16"/>
          <w:shd w:val="clear" w:color="auto" w:fill="FFFFFF"/>
        </w:rPr>
      </w:pPr>
      <w:r w:rsidRPr="00097D90">
        <w:rPr>
          <w:spacing w:val="-6"/>
          <w:sz w:val="16"/>
          <w:szCs w:val="16"/>
        </w:rPr>
        <w:t xml:space="preserve">Приложение 1 изложить в редакции, согласно приложению к настоящему постановлению. </w:t>
      </w:r>
    </w:p>
    <w:p w:rsidR="00097D90" w:rsidRPr="00097D90" w:rsidRDefault="00097D90" w:rsidP="00097D90">
      <w:pPr>
        <w:tabs>
          <w:tab w:val="left" w:pos="993"/>
          <w:tab w:val="decimal" w:pos="1440"/>
          <w:tab w:val="right" w:pos="9346"/>
        </w:tabs>
        <w:ind w:firstLine="709"/>
        <w:jc w:val="both"/>
        <w:rPr>
          <w:sz w:val="16"/>
          <w:szCs w:val="16"/>
        </w:rPr>
      </w:pPr>
      <w:r w:rsidRPr="00097D90">
        <w:rPr>
          <w:sz w:val="16"/>
          <w:szCs w:val="16"/>
        </w:rPr>
        <w:t>2.</w:t>
      </w:r>
      <w:r w:rsidRPr="00097D90">
        <w:rPr>
          <w:sz w:val="16"/>
          <w:szCs w:val="16"/>
        </w:rPr>
        <w:tab/>
      </w:r>
      <w:r w:rsidRPr="00097D90">
        <w:rPr>
          <w:sz w:val="16"/>
          <w:szCs w:val="16"/>
        </w:rPr>
        <w:tab/>
        <w:t xml:space="preserve">Опубликовать настоящее постановление в «Информационном вестнике Билибинского муниципального района» и разместить на официальном сайте муниципального образования Билибинский муниципальный район. </w:t>
      </w:r>
    </w:p>
    <w:p w:rsidR="00097D90" w:rsidRPr="00097D90" w:rsidRDefault="00097D90" w:rsidP="00097D90">
      <w:pPr>
        <w:tabs>
          <w:tab w:val="left" w:pos="993"/>
          <w:tab w:val="decimal" w:pos="1440"/>
          <w:tab w:val="right" w:pos="9346"/>
        </w:tabs>
        <w:ind w:firstLine="709"/>
        <w:jc w:val="both"/>
        <w:rPr>
          <w:sz w:val="16"/>
          <w:szCs w:val="16"/>
        </w:rPr>
      </w:pPr>
      <w:r w:rsidRPr="00097D90">
        <w:rPr>
          <w:sz w:val="16"/>
          <w:szCs w:val="16"/>
        </w:rPr>
        <w:t>3.</w:t>
      </w:r>
      <w:r w:rsidRPr="00097D90">
        <w:rPr>
          <w:sz w:val="16"/>
          <w:szCs w:val="16"/>
        </w:rPr>
        <w:tab/>
      </w:r>
      <w:r w:rsidRPr="00097D90">
        <w:rPr>
          <w:sz w:val="16"/>
          <w:szCs w:val="16"/>
        </w:rPr>
        <w:tab/>
        <w:t xml:space="preserve">Настоящее постановление вступает в силу с момента его официального опубликования. </w:t>
      </w:r>
    </w:p>
    <w:p w:rsidR="00097D90" w:rsidRPr="00097D90" w:rsidRDefault="00097D90" w:rsidP="00097D90">
      <w:pPr>
        <w:tabs>
          <w:tab w:val="left" w:pos="993"/>
        </w:tabs>
        <w:ind w:firstLine="709"/>
        <w:jc w:val="both"/>
        <w:rPr>
          <w:sz w:val="16"/>
          <w:szCs w:val="16"/>
        </w:rPr>
      </w:pPr>
      <w:bookmarkStart w:id="2" w:name="sub_6"/>
      <w:r w:rsidRPr="00097D90">
        <w:rPr>
          <w:color w:val="000000"/>
          <w:sz w:val="16"/>
          <w:szCs w:val="16"/>
        </w:rPr>
        <w:t>4.</w:t>
      </w:r>
      <w:r w:rsidRPr="00097D90">
        <w:rPr>
          <w:color w:val="000000"/>
          <w:sz w:val="16"/>
          <w:szCs w:val="16"/>
        </w:rPr>
        <w:tab/>
      </w:r>
      <w:bookmarkEnd w:id="2"/>
      <w:proofErr w:type="gramStart"/>
      <w:r w:rsidRPr="00097D90">
        <w:rPr>
          <w:sz w:val="16"/>
          <w:szCs w:val="16"/>
        </w:rPr>
        <w:t>Контроль за</w:t>
      </w:r>
      <w:proofErr w:type="gramEnd"/>
      <w:r w:rsidRPr="00097D90">
        <w:rPr>
          <w:sz w:val="16"/>
          <w:szCs w:val="16"/>
        </w:rPr>
        <w:t xml:space="preserve"> исполнением настоящего постановления возложить на исполняющего обязанности начальника Управления правового и организационного обеспечения </w:t>
      </w:r>
      <w:proofErr w:type="spellStart"/>
      <w:r w:rsidRPr="00097D90">
        <w:rPr>
          <w:sz w:val="16"/>
          <w:szCs w:val="16"/>
        </w:rPr>
        <w:t>Шаповалову</w:t>
      </w:r>
      <w:proofErr w:type="spellEnd"/>
      <w:r w:rsidRPr="00097D90">
        <w:rPr>
          <w:sz w:val="16"/>
          <w:szCs w:val="16"/>
        </w:rPr>
        <w:t xml:space="preserve"> А.В.                                                               </w:t>
      </w:r>
    </w:p>
    <w:p w:rsidR="00097D90" w:rsidRPr="00097D90" w:rsidRDefault="00097D90" w:rsidP="00097D90">
      <w:pPr>
        <w:jc w:val="right"/>
        <w:rPr>
          <w:sz w:val="16"/>
          <w:szCs w:val="16"/>
        </w:rPr>
      </w:pPr>
    </w:p>
    <w:p w:rsidR="00097D90" w:rsidRPr="00097D90" w:rsidRDefault="00097D90" w:rsidP="00097D90">
      <w:pPr>
        <w:jc w:val="right"/>
        <w:rPr>
          <w:sz w:val="16"/>
          <w:szCs w:val="16"/>
        </w:rPr>
      </w:pPr>
    </w:p>
    <w:p w:rsidR="00097D90" w:rsidRPr="00097D90" w:rsidRDefault="00097D90" w:rsidP="00097D90">
      <w:pPr>
        <w:jc w:val="right"/>
        <w:rPr>
          <w:sz w:val="16"/>
          <w:szCs w:val="16"/>
        </w:rPr>
      </w:pPr>
    </w:p>
    <w:p w:rsidR="008A72C0" w:rsidRDefault="00097D90" w:rsidP="00097D90">
      <w:pPr>
        <w:rPr>
          <w:sz w:val="16"/>
          <w:szCs w:val="16"/>
        </w:rPr>
      </w:pPr>
      <w:r w:rsidRPr="00097D90">
        <w:rPr>
          <w:sz w:val="16"/>
          <w:szCs w:val="16"/>
        </w:rPr>
        <w:t>Глава Администрации</w:t>
      </w:r>
      <w:r w:rsidRPr="00097D90">
        <w:rPr>
          <w:sz w:val="16"/>
          <w:szCs w:val="16"/>
        </w:rPr>
        <w:tab/>
      </w:r>
      <w:r w:rsidRPr="00097D90">
        <w:rPr>
          <w:sz w:val="16"/>
          <w:szCs w:val="16"/>
        </w:rPr>
        <w:tab/>
      </w:r>
      <w:r w:rsidRPr="00097D90">
        <w:rPr>
          <w:sz w:val="16"/>
          <w:szCs w:val="16"/>
        </w:rPr>
        <w:tab/>
      </w:r>
      <w:r w:rsidRPr="00097D90">
        <w:rPr>
          <w:sz w:val="16"/>
          <w:szCs w:val="16"/>
        </w:rPr>
        <w:tab/>
      </w:r>
      <w:r w:rsidRPr="00097D90">
        <w:rPr>
          <w:sz w:val="16"/>
          <w:szCs w:val="16"/>
        </w:rPr>
        <w:tab/>
      </w:r>
      <w:r w:rsidRPr="00097D90">
        <w:rPr>
          <w:sz w:val="16"/>
          <w:szCs w:val="16"/>
        </w:rPr>
        <w:tab/>
      </w:r>
      <w:r w:rsidRPr="00097D90">
        <w:rPr>
          <w:sz w:val="16"/>
          <w:szCs w:val="16"/>
        </w:rPr>
        <w:tab/>
      </w:r>
      <w:r>
        <w:rPr>
          <w:sz w:val="16"/>
          <w:szCs w:val="16"/>
        </w:rPr>
        <w:t xml:space="preserve">          </w:t>
      </w:r>
      <w:r w:rsidRPr="00097D90">
        <w:rPr>
          <w:sz w:val="16"/>
          <w:szCs w:val="16"/>
        </w:rPr>
        <w:t xml:space="preserve">    Е.З. Сафонов</w:t>
      </w:r>
    </w:p>
    <w:p w:rsidR="008A72C0" w:rsidRDefault="008A72C0" w:rsidP="00245995">
      <w:pPr>
        <w:tabs>
          <w:tab w:val="left" w:pos="900"/>
          <w:tab w:val="left" w:pos="1080"/>
        </w:tabs>
        <w:jc w:val="both"/>
        <w:outlineLvl w:val="0"/>
        <w:rPr>
          <w:sz w:val="16"/>
          <w:szCs w:val="16"/>
        </w:rPr>
      </w:pPr>
    </w:p>
    <w:p w:rsidR="008A72C0" w:rsidRDefault="008A72C0" w:rsidP="00245995">
      <w:pPr>
        <w:tabs>
          <w:tab w:val="left" w:pos="900"/>
          <w:tab w:val="left" w:pos="1080"/>
        </w:tabs>
        <w:jc w:val="both"/>
        <w:outlineLvl w:val="0"/>
        <w:rPr>
          <w:sz w:val="16"/>
          <w:szCs w:val="16"/>
        </w:rPr>
      </w:pPr>
    </w:p>
    <w:tbl>
      <w:tblPr>
        <w:tblW w:w="5000" w:type="pct"/>
        <w:tblLook w:val="01E0" w:firstRow="1" w:lastRow="1" w:firstColumn="1" w:lastColumn="1" w:noHBand="0" w:noVBand="0"/>
      </w:tblPr>
      <w:tblGrid>
        <w:gridCol w:w="5335"/>
        <w:gridCol w:w="4520"/>
      </w:tblGrid>
      <w:tr w:rsidR="00A46AFC" w:rsidRPr="00A46AFC" w:rsidTr="00A54F8C">
        <w:tc>
          <w:tcPr>
            <w:tcW w:w="2707" w:type="pct"/>
          </w:tcPr>
          <w:p w:rsidR="00A46AFC" w:rsidRPr="00A46AFC" w:rsidRDefault="00A46AFC" w:rsidP="00A46AFC">
            <w:pPr>
              <w:rPr>
                <w:sz w:val="26"/>
                <w:szCs w:val="26"/>
              </w:rPr>
            </w:pPr>
          </w:p>
        </w:tc>
        <w:tc>
          <w:tcPr>
            <w:tcW w:w="2293" w:type="pct"/>
          </w:tcPr>
          <w:p w:rsidR="00A46AFC" w:rsidRPr="00A46AFC" w:rsidRDefault="00A46AFC" w:rsidP="00A46AFC">
            <w:pPr>
              <w:rPr>
                <w:sz w:val="26"/>
                <w:szCs w:val="26"/>
              </w:rPr>
            </w:pPr>
            <w:r w:rsidRPr="00A46AFC">
              <w:rPr>
                <w:sz w:val="26"/>
                <w:szCs w:val="26"/>
              </w:rPr>
              <w:t>Приложение 1</w:t>
            </w:r>
          </w:p>
          <w:p w:rsidR="00A46AFC" w:rsidRPr="00A46AFC" w:rsidRDefault="00A46AFC" w:rsidP="00A46AFC">
            <w:pPr>
              <w:rPr>
                <w:sz w:val="26"/>
                <w:szCs w:val="26"/>
              </w:rPr>
            </w:pPr>
            <w:r w:rsidRPr="00A46AFC">
              <w:rPr>
                <w:sz w:val="26"/>
                <w:szCs w:val="26"/>
              </w:rPr>
              <w:t xml:space="preserve">к Постановлению Администрации муниципального образования Билибинский муниципальный  район от 13 января </w:t>
            </w:r>
            <w:r w:rsidRPr="00A46AFC">
              <w:rPr>
                <w:sz w:val="26"/>
                <w:szCs w:val="26"/>
                <w:u w:val="single"/>
              </w:rPr>
              <w:t>2025</w:t>
            </w:r>
            <w:r w:rsidRPr="00A46AFC">
              <w:rPr>
                <w:sz w:val="26"/>
                <w:szCs w:val="26"/>
              </w:rPr>
              <w:t xml:space="preserve"> </w:t>
            </w:r>
            <w:r w:rsidRPr="00A46AFC">
              <w:rPr>
                <w:sz w:val="26"/>
                <w:szCs w:val="26"/>
                <w:u w:val="single"/>
              </w:rPr>
              <w:t>года</w:t>
            </w:r>
            <w:r w:rsidRPr="00A46AFC">
              <w:rPr>
                <w:sz w:val="26"/>
                <w:szCs w:val="26"/>
              </w:rPr>
              <w:t xml:space="preserve">  № 5</w:t>
            </w:r>
          </w:p>
          <w:p w:rsidR="00A46AFC" w:rsidRPr="00A46AFC" w:rsidRDefault="00A46AFC" w:rsidP="00A46AFC">
            <w:pPr>
              <w:rPr>
                <w:sz w:val="26"/>
                <w:szCs w:val="26"/>
              </w:rPr>
            </w:pPr>
          </w:p>
        </w:tc>
      </w:tr>
      <w:tr w:rsidR="00A46AFC" w:rsidRPr="00A46AFC" w:rsidTr="00A54F8C">
        <w:tc>
          <w:tcPr>
            <w:tcW w:w="2707" w:type="pct"/>
          </w:tcPr>
          <w:p w:rsidR="00A46AFC" w:rsidRPr="00A46AFC" w:rsidRDefault="00A46AFC" w:rsidP="00A46AFC">
            <w:pPr>
              <w:rPr>
                <w:sz w:val="26"/>
                <w:szCs w:val="26"/>
              </w:rPr>
            </w:pPr>
          </w:p>
        </w:tc>
        <w:tc>
          <w:tcPr>
            <w:tcW w:w="2293" w:type="pct"/>
          </w:tcPr>
          <w:p w:rsidR="00A46AFC" w:rsidRPr="00A46AFC" w:rsidRDefault="00A46AFC" w:rsidP="00A46AFC">
            <w:pPr>
              <w:rPr>
                <w:sz w:val="26"/>
                <w:szCs w:val="26"/>
              </w:rPr>
            </w:pPr>
            <w:r w:rsidRPr="00A46AFC">
              <w:rPr>
                <w:sz w:val="26"/>
                <w:szCs w:val="26"/>
              </w:rPr>
              <w:t>«Приложение 1</w:t>
            </w:r>
          </w:p>
          <w:p w:rsidR="00A46AFC" w:rsidRPr="00A46AFC" w:rsidRDefault="00A46AFC" w:rsidP="00A46AFC">
            <w:pPr>
              <w:rPr>
                <w:sz w:val="26"/>
                <w:szCs w:val="26"/>
              </w:rPr>
            </w:pPr>
            <w:r w:rsidRPr="00A46AFC">
              <w:rPr>
                <w:sz w:val="26"/>
                <w:szCs w:val="26"/>
              </w:rPr>
              <w:t>к Постановлению Администрации муниципального образования Билибинский муниципальный  район от  26 марта 2024 года  № 332</w:t>
            </w:r>
          </w:p>
        </w:tc>
      </w:tr>
    </w:tbl>
    <w:p w:rsidR="00A46AFC" w:rsidRPr="00A46AFC" w:rsidRDefault="00A46AFC" w:rsidP="00A46AFC">
      <w:pPr>
        <w:rPr>
          <w:sz w:val="26"/>
          <w:szCs w:val="26"/>
        </w:rPr>
      </w:pPr>
    </w:p>
    <w:p w:rsidR="00A46AFC" w:rsidRDefault="00A46AFC" w:rsidP="00A46AFC">
      <w:pPr>
        <w:ind w:firstLine="709"/>
        <w:jc w:val="center"/>
        <w:rPr>
          <w:b/>
          <w:sz w:val="16"/>
          <w:szCs w:val="16"/>
        </w:rPr>
      </w:pPr>
      <w:r w:rsidRPr="00A46AFC">
        <w:rPr>
          <w:b/>
          <w:sz w:val="16"/>
          <w:szCs w:val="16"/>
        </w:rPr>
        <w:t xml:space="preserve">Состав комиссии </w:t>
      </w:r>
      <w:r w:rsidRPr="00A46AFC">
        <w:rPr>
          <w:b/>
          <w:color w:val="22272F"/>
          <w:sz w:val="16"/>
          <w:szCs w:val="16"/>
          <w:shd w:val="clear" w:color="auto" w:fill="FFFFFF"/>
        </w:rPr>
        <w:t xml:space="preserve">по </w:t>
      </w:r>
      <w:r w:rsidRPr="00A46AFC">
        <w:rPr>
          <w:b/>
          <w:color w:val="22272F"/>
          <w:sz w:val="16"/>
          <w:szCs w:val="16"/>
        </w:rPr>
        <w:br/>
      </w:r>
      <w:r w:rsidRPr="00A46AFC">
        <w:rPr>
          <w:b/>
          <w:color w:val="22272F"/>
          <w:sz w:val="16"/>
          <w:szCs w:val="16"/>
          <w:shd w:val="clear" w:color="auto" w:fill="FFFFFF"/>
        </w:rPr>
        <w:t xml:space="preserve">списанию начисленных и неуплаченных сумм неустоек (штрафов, пеней), начисленных Администрацией муниципального образования Билибинский муниципальный район </w:t>
      </w:r>
      <w:r w:rsidRPr="00A46AFC">
        <w:rPr>
          <w:b/>
          <w:sz w:val="16"/>
          <w:szCs w:val="16"/>
        </w:rPr>
        <w:t>поставщику (подрядчику, исполнителю) в связи с неисполнением или ненадлежащим исполнением обязательств, предусмотренных Муниципальными контрактами</w:t>
      </w:r>
    </w:p>
    <w:p w:rsidR="007D004C" w:rsidRPr="00A46AFC" w:rsidRDefault="007D004C" w:rsidP="00A46AFC">
      <w:pPr>
        <w:ind w:firstLine="709"/>
        <w:jc w:val="center"/>
        <w:rPr>
          <w:b/>
          <w:sz w:val="16"/>
          <w:szCs w:val="16"/>
        </w:rPr>
      </w:pPr>
    </w:p>
    <w:p w:rsidR="00A46AFC" w:rsidRPr="00A46AFC" w:rsidRDefault="00A46AFC" w:rsidP="00A46AFC">
      <w:pPr>
        <w:widowControl w:val="0"/>
        <w:autoSpaceDE w:val="0"/>
        <w:autoSpaceDN w:val="0"/>
        <w:adjustRightInd w:val="0"/>
        <w:jc w:val="both"/>
        <w:rPr>
          <w:b/>
          <w:sz w:val="16"/>
          <w:szCs w:val="16"/>
        </w:rPr>
      </w:pPr>
      <w:r w:rsidRPr="00A46AFC">
        <w:rPr>
          <w:b/>
          <w:sz w:val="16"/>
          <w:szCs w:val="16"/>
        </w:rPr>
        <w:t>Председатель:</w:t>
      </w:r>
    </w:p>
    <w:tbl>
      <w:tblPr>
        <w:tblW w:w="9828" w:type="dxa"/>
        <w:tblLayout w:type="fixed"/>
        <w:tblLook w:val="01E0" w:firstRow="1" w:lastRow="1" w:firstColumn="1" w:lastColumn="1" w:noHBand="0" w:noVBand="0"/>
      </w:tblPr>
      <w:tblGrid>
        <w:gridCol w:w="3168"/>
        <w:gridCol w:w="510"/>
        <w:gridCol w:w="6150"/>
      </w:tblGrid>
      <w:tr w:rsidR="00A46AFC" w:rsidRPr="00A46AFC" w:rsidTr="00A54F8C">
        <w:tc>
          <w:tcPr>
            <w:tcW w:w="3168" w:type="dxa"/>
          </w:tcPr>
          <w:p w:rsidR="00A46AFC" w:rsidRPr="00A46AFC" w:rsidRDefault="00A46AFC" w:rsidP="00A46AFC">
            <w:pPr>
              <w:tabs>
                <w:tab w:val="left" w:pos="6510"/>
              </w:tabs>
              <w:rPr>
                <w:sz w:val="16"/>
                <w:szCs w:val="16"/>
              </w:rPr>
            </w:pPr>
            <w:r w:rsidRPr="00A46AFC">
              <w:rPr>
                <w:sz w:val="16"/>
                <w:szCs w:val="16"/>
              </w:rPr>
              <w:t xml:space="preserve">Гизбрехт </w:t>
            </w:r>
          </w:p>
          <w:p w:rsidR="00A46AFC" w:rsidRPr="00A46AFC" w:rsidRDefault="00A46AFC" w:rsidP="00A46AFC">
            <w:pPr>
              <w:tabs>
                <w:tab w:val="left" w:pos="6510"/>
              </w:tabs>
              <w:rPr>
                <w:sz w:val="16"/>
                <w:szCs w:val="16"/>
              </w:rPr>
            </w:pPr>
            <w:r w:rsidRPr="00A46AFC">
              <w:rPr>
                <w:sz w:val="16"/>
                <w:szCs w:val="16"/>
              </w:rPr>
              <w:t>Вадим Владимирович</w:t>
            </w:r>
          </w:p>
          <w:p w:rsidR="00A46AFC" w:rsidRPr="00A46AFC" w:rsidRDefault="00A46AFC" w:rsidP="00A46AFC">
            <w:pPr>
              <w:tabs>
                <w:tab w:val="left" w:pos="6510"/>
              </w:tabs>
              <w:rPr>
                <w:sz w:val="16"/>
                <w:szCs w:val="16"/>
              </w:rPr>
            </w:pPr>
          </w:p>
          <w:p w:rsidR="00A46AFC" w:rsidRPr="00A46AFC" w:rsidRDefault="00A46AFC" w:rsidP="00A46AFC">
            <w:pPr>
              <w:tabs>
                <w:tab w:val="left" w:pos="6510"/>
              </w:tabs>
              <w:rPr>
                <w:b/>
                <w:sz w:val="16"/>
                <w:szCs w:val="16"/>
              </w:rPr>
            </w:pPr>
          </w:p>
          <w:p w:rsidR="00A46AFC" w:rsidRPr="00A46AFC" w:rsidRDefault="00A46AFC" w:rsidP="00A46AFC">
            <w:pPr>
              <w:tabs>
                <w:tab w:val="left" w:pos="6510"/>
              </w:tabs>
              <w:rPr>
                <w:b/>
                <w:sz w:val="16"/>
                <w:szCs w:val="16"/>
              </w:rPr>
            </w:pPr>
            <w:r w:rsidRPr="00A46AFC">
              <w:rPr>
                <w:b/>
                <w:sz w:val="16"/>
                <w:szCs w:val="16"/>
              </w:rPr>
              <w:t>Заместитель председателя:</w:t>
            </w:r>
          </w:p>
          <w:p w:rsidR="00A46AFC" w:rsidRPr="00A46AFC" w:rsidRDefault="00A46AFC" w:rsidP="00A46AFC">
            <w:pPr>
              <w:tabs>
                <w:tab w:val="left" w:pos="6510"/>
              </w:tabs>
              <w:rPr>
                <w:sz w:val="16"/>
                <w:szCs w:val="16"/>
              </w:rPr>
            </w:pPr>
          </w:p>
          <w:p w:rsidR="00A46AFC" w:rsidRPr="00A46AFC" w:rsidRDefault="00A46AFC" w:rsidP="00A46AFC">
            <w:pPr>
              <w:tabs>
                <w:tab w:val="left" w:pos="6510"/>
              </w:tabs>
              <w:rPr>
                <w:sz w:val="16"/>
                <w:szCs w:val="16"/>
              </w:rPr>
            </w:pPr>
            <w:r w:rsidRPr="00A46AFC">
              <w:rPr>
                <w:sz w:val="16"/>
                <w:szCs w:val="16"/>
              </w:rPr>
              <w:t>Шаповалова</w:t>
            </w:r>
          </w:p>
          <w:p w:rsidR="00A46AFC" w:rsidRPr="00A46AFC" w:rsidRDefault="00A46AFC" w:rsidP="00A46AFC">
            <w:pPr>
              <w:tabs>
                <w:tab w:val="left" w:pos="6510"/>
              </w:tabs>
              <w:rPr>
                <w:sz w:val="16"/>
                <w:szCs w:val="16"/>
              </w:rPr>
            </w:pPr>
            <w:r w:rsidRPr="00A46AFC">
              <w:rPr>
                <w:sz w:val="16"/>
                <w:szCs w:val="16"/>
              </w:rPr>
              <w:t>Анна Васильевна</w:t>
            </w:r>
          </w:p>
        </w:tc>
        <w:tc>
          <w:tcPr>
            <w:tcW w:w="510" w:type="dxa"/>
          </w:tcPr>
          <w:p w:rsidR="00A46AFC" w:rsidRPr="00A46AFC" w:rsidRDefault="00A46AFC" w:rsidP="00A46AFC">
            <w:pPr>
              <w:tabs>
                <w:tab w:val="left" w:pos="6510"/>
              </w:tabs>
              <w:jc w:val="center"/>
              <w:rPr>
                <w:sz w:val="16"/>
                <w:szCs w:val="16"/>
              </w:rPr>
            </w:pPr>
            <w:r w:rsidRPr="00A46AFC">
              <w:rPr>
                <w:sz w:val="16"/>
                <w:szCs w:val="16"/>
              </w:rPr>
              <w:t>-</w:t>
            </w:r>
          </w:p>
          <w:p w:rsidR="00A46AFC" w:rsidRPr="00A46AFC" w:rsidRDefault="00A46AFC" w:rsidP="00A46AFC">
            <w:pPr>
              <w:tabs>
                <w:tab w:val="left" w:pos="6510"/>
              </w:tabs>
              <w:jc w:val="center"/>
              <w:rPr>
                <w:sz w:val="16"/>
                <w:szCs w:val="16"/>
              </w:rPr>
            </w:pPr>
          </w:p>
          <w:p w:rsidR="00A46AFC" w:rsidRPr="00A46AFC" w:rsidRDefault="00A46AFC" w:rsidP="00A46AFC">
            <w:pPr>
              <w:tabs>
                <w:tab w:val="left" w:pos="6510"/>
              </w:tabs>
              <w:jc w:val="center"/>
              <w:rPr>
                <w:sz w:val="16"/>
                <w:szCs w:val="16"/>
              </w:rPr>
            </w:pPr>
          </w:p>
          <w:p w:rsidR="00A46AFC" w:rsidRPr="00A46AFC" w:rsidRDefault="00A46AFC" w:rsidP="00A46AFC">
            <w:pPr>
              <w:tabs>
                <w:tab w:val="left" w:pos="6510"/>
              </w:tabs>
              <w:jc w:val="center"/>
              <w:rPr>
                <w:sz w:val="16"/>
                <w:szCs w:val="16"/>
              </w:rPr>
            </w:pPr>
          </w:p>
          <w:p w:rsidR="00A46AFC" w:rsidRPr="00A46AFC" w:rsidRDefault="00A46AFC" w:rsidP="00A46AFC">
            <w:pPr>
              <w:tabs>
                <w:tab w:val="left" w:pos="6510"/>
              </w:tabs>
              <w:jc w:val="center"/>
              <w:rPr>
                <w:sz w:val="16"/>
                <w:szCs w:val="16"/>
              </w:rPr>
            </w:pPr>
          </w:p>
          <w:p w:rsidR="00A46AFC" w:rsidRPr="00A46AFC" w:rsidRDefault="00A46AFC" w:rsidP="00A46AFC">
            <w:pPr>
              <w:tabs>
                <w:tab w:val="left" w:pos="6510"/>
              </w:tabs>
              <w:jc w:val="center"/>
              <w:rPr>
                <w:sz w:val="16"/>
                <w:szCs w:val="16"/>
              </w:rPr>
            </w:pPr>
          </w:p>
          <w:p w:rsidR="00A46AFC" w:rsidRPr="00A46AFC" w:rsidRDefault="00A46AFC" w:rsidP="00A46AFC">
            <w:pPr>
              <w:tabs>
                <w:tab w:val="left" w:pos="6510"/>
              </w:tabs>
              <w:jc w:val="center"/>
              <w:rPr>
                <w:sz w:val="16"/>
                <w:szCs w:val="16"/>
              </w:rPr>
            </w:pPr>
          </w:p>
          <w:p w:rsidR="00A46AFC" w:rsidRPr="00A46AFC" w:rsidRDefault="00A46AFC" w:rsidP="00A46AFC">
            <w:pPr>
              <w:tabs>
                <w:tab w:val="left" w:pos="6510"/>
              </w:tabs>
              <w:jc w:val="center"/>
              <w:rPr>
                <w:sz w:val="16"/>
                <w:szCs w:val="16"/>
              </w:rPr>
            </w:pPr>
            <w:r w:rsidRPr="00A46AFC">
              <w:rPr>
                <w:sz w:val="16"/>
                <w:szCs w:val="16"/>
              </w:rPr>
              <w:t>-</w:t>
            </w:r>
          </w:p>
        </w:tc>
        <w:tc>
          <w:tcPr>
            <w:tcW w:w="6150" w:type="dxa"/>
          </w:tcPr>
          <w:p w:rsidR="00A46AFC" w:rsidRPr="00A46AFC" w:rsidRDefault="00A46AFC" w:rsidP="00A46AFC">
            <w:pPr>
              <w:tabs>
                <w:tab w:val="left" w:pos="6510"/>
              </w:tabs>
              <w:jc w:val="both"/>
              <w:rPr>
                <w:sz w:val="16"/>
                <w:szCs w:val="16"/>
              </w:rPr>
            </w:pPr>
            <w:r w:rsidRPr="00A46AFC">
              <w:rPr>
                <w:sz w:val="16"/>
                <w:szCs w:val="16"/>
              </w:rPr>
              <w:t>заместитель Главы Администрации  муниципального образования Билибинский муниципальный район – начальник Управления правового и организационного обеспечения.</w:t>
            </w:r>
          </w:p>
          <w:p w:rsidR="00A46AFC" w:rsidRPr="00A46AFC" w:rsidRDefault="00A46AFC" w:rsidP="00A46AFC">
            <w:pPr>
              <w:tabs>
                <w:tab w:val="left" w:pos="6510"/>
              </w:tabs>
              <w:jc w:val="both"/>
              <w:rPr>
                <w:sz w:val="16"/>
                <w:szCs w:val="16"/>
              </w:rPr>
            </w:pPr>
          </w:p>
          <w:p w:rsidR="00A46AFC" w:rsidRPr="00A46AFC" w:rsidRDefault="00A46AFC" w:rsidP="00A46AFC">
            <w:pPr>
              <w:tabs>
                <w:tab w:val="left" w:pos="6510"/>
              </w:tabs>
              <w:jc w:val="both"/>
              <w:rPr>
                <w:sz w:val="16"/>
                <w:szCs w:val="16"/>
              </w:rPr>
            </w:pPr>
          </w:p>
          <w:p w:rsidR="00A46AFC" w:rsidRPr="00A46AFC" w:rsidRDefault="00A46AFC" w:rsidP="00A46AFC">
            <w:pPr>
              <w:tabs>
                <w:tab w:val="left" w:pos="6510"/>
              </w:tabs>
              <w:jc w:val="both"/>
              <w:rPr>
                <w:sz w:val="16"/>
                <w:szCs w:val="16"/>
              </w:rPr>
            </w:pPr>
          </w:p>
          <w:p w:rsidR="00A46AFC" w:rsidRPr="00A46AFC" w:rsidRDefault="00A46AFC" w:rsidP="00A46AFC">
            <w:pPr>
              <w:tabs>
                <w:tab w:val="left" w:pos="6510"/>
              </w:tabs>
              <w:jc w:val="both"/>
              <w:rPr>
                <w:sz w:val="16"/>
                <w:szCs w:val="16"/>
              </w:rPr>
            </w:pPr>
            <w:r w:rsidRPr="00A46AFC">
              <w:rPr>
                <w:sz w:val="16"/>
                <w:szCs w:val="16"/>
              </w:rPr>
              <w:t xml:space="preserve">заместитель     начальника    Управления    правового </w:t>
            </w:r>
          </w:p>
          <w:p w:rsidR="00A46AFC" w:rsidRPr="00A46AFC" w:rsidRDefault="00A46AFC" w:rsidP="00A46AFC">
            <w:pPr>
              <w:tabs>
                <w:tab w:val="left" w:pos="6510"/>
              </w:tabs>
              <w:jc w:val="both"/>
              <w:rPr>
                <w:sz w:val="16"/>
                <w:szCs w:val="16"/>
              </w:rPr>
            </w:pPr>
            <w:r w:rsidRPr="00A46AFC">
              <w:rPr>
                <w:sz w:val="16"/>
                <w:szCs w:val="16"/>
              </w:rPr>
              <w:t xml:space="preserve">и    организационного   обеспечения   –   начальник </w:t>
            </w:r>
          </w:p>
          <w:p w:rsidR="00A46AFC" w:rsidRPr="00A46AFC" w:rsidRDefault="00A46AFC" w:rsidP="00A46AFC">
            <w:pPr>
              <w:tabs>
                <w:tab w:val="left" w:pos="6510"/>
              </w:tabs>
              <w:jc w:val="both"/>
              <w:rPr>
                <w:sz w:val="16"/>
                <w:szCs w:val="16"/>
              </w:rPr>
            </w:pPr>
            <w:r w:rsidRPr="00A46AFC">
              <w:rPr>
                <w:sz w:val="16"/>
                <w:szCs w:val="16"/>
              </w:rPr>
              <w:t>правового отдела.</w:t>
            </w:r>
          </w:p>
        </w:tc>
      </w:tr>
      <w:tr w:rsidR="00A46AFC" w:rsidRPr="00A46AFC" w:rsidTr="00A54F8C">
        <w:tc>
          <w:tcPr>
            <w:tcW w:w="9828" w:type="dxa"/>
            <w:gridSpan w:val="3"/>
          </w:tcPr>
          <w:p w:rsidR="00A46AFC" w:rsidRPr="00A46AFC" w:rsidRDefault="00A46AFC" w:rsidP="00A46AFC">
            <w:pPr>
              <w:tabs>
                <w:tab w:val="left" w:pos="6510"/>
              </w:tabs>
              <w:spacing w:before="60" w:after="60"/>
              <w:jc w:val="both"/>
              <w:rPr>
                <w:b/>
                <w:sz w:val="16"/>
                <w:szCs w:val="16"/>
              </w:rPr>
            </w:pPr>
          </w:p>
          <w:p w:rsidR="00A46AFC" w:rsidRPr="00A46AFC" w:rsidRDefault="00A46AFC" w:rsidP="00A46AFC">
            <w:pPr>
              <w:tabs>
                <w:tab w:val="left" w:pos="6510"/>
              </w:tabs>
              <w:spacing w:before="60" w:after="60"/>
              <w:jc w:val="both"/>
              <w:rPr>
                <w:b/>
                <w:sz w:val="16"/>
                <w:szCs w:val="16"/>
              </w:rPr>
            </w:pPr>
            <w:r w:rsidRPr="00A46AFC">
              <w:rPr>
                <w:b/>
                <w:sz w:val="16"/>
                <w:szCs w:val="16"/>
              </w:rPr>
              <w:t>Секретарь:</w:t>
            </w:r>
          </w:p>
        </w:tc>
      </w:tr>
      <w:tr w:rsidR="00A46AFC" w:rsidRPr="00A46AFC" w:rsidTr="00A54F8C">
        <w:tc>
          <w:tcPr>
            <w:tcW w:w="3168" w:type="dxa"/>
          </w:tcPr>
          <w:p w:rsidR="00A46AFC" w:rsidRPr="00A46AFC" w:rsidRDefault="00A46AFC" w:rsidP="00A46AFC">
            <w:pPr>
              <w:tabs>
                <w:tab w:val="left" w:pos="6510"/>
              </w:tabs>
              <w:rPr>
                <w:sz w:val="16"/>
                <w:szCs w:val="16"/>
              </w:rPr>
            </w:pPr>
            <w:r w:rsidRPr="00A46AFC">
              <w:rPr>
                <w:sz w:val="16"/>
                <w:szCs w:val="16"/>
              </w:rPr>
              <w:t>Беляева</w:t>
            </w:r>
          </w:p>
          <w:p w:rsidR="00A46AFC" w:rsidRPr="00A46AFC" w:rsidRDefault="00A46AFC" w:rsidP="00A46AFC">
            <w:pPr>
              <w:tabs>
                <w:tab w:val="left" w:pos="6510"/>
              </w:tabs>
              <w:rPr>
                <w:sz w:val="16"/>
                <w:szCs w:val="16"/>
              </w:rPr>
            </w:pPr>
            <w:r w:rsidRPr="00A46AFC">
              <w:rPr>
                <w:sz w:val="16"/>
                <w:szCs w:val="16"/>
              </w:rPr>
              <w:t>Екатерина Сергеевна</w:t>
            </w:r>
          </w:p>
          <w:p w:rsidR="00A46AFC" w:rsidRPr="00A46AFC" w:rsidRDefault="00A46AFC" w:rsidP="00A46AFC">
            <w:pPr>
              <w:tabs>
                <w:tab w:val="left" w:pos="6510"/>
              </w:tabs>
              <w:jc w:val="both"/>
              <w:rPr>
                <w:sz w:val="16"/>
                <w:szCs w:val="16"/>
              </w:rPr>
            </w:pPr>
          </w:p>
        </w:tc>
        <w:tc>
          <w:tcPr>
            <w:tcW w:w="510" w:type="dxa"/>
          </w:tcPr>
          <w:p w:rsidR="00A46AFC" w:rsidRPr="00A46AFC" w:rsidRDefault="00A46AFC" w:rsidP="00A46AFC">
            <w:pPr>
              <w:tabs>
                <w:tab w:val="left" w:pos="6510"/>
              </w:tabs>
              <w:jc w:val="center"/>
              <w:rPr>
                <w:sz w:val="16"/>
                <w:szCs w:val="16"/>
              </w:rPr>
            </w:pPr>
            <w:r w:rsidRPr="00A46AFC">
              <w:rPr>
                <w:sz w:val="16"/>
                <w:szCs w:val="16"/>
              </w:rPr>
              <w:t>-</w:t>
            </w:r>
          </w:p>
        </w:tc>
        <w:tc>
          <w:tcPr>
            <w:tcW w:w="6150" w:type="dxa"/>
          </w:tcPr>
          <w:p w:rsidR="00A46AFC" w:rsidRPr="00A46AFC" w:rsidRDefault="00A46AFC" w:rsidP="00A46AFC">
            <w:pPr>
              <w:tabs>
                <w:tab w:val="left" w:pos="6510"/>
              </w:tabs>
              <w:jc w:val="both"/>
              <w:rPr>
                <w:sz w:val="16"/>
                <w:szCs w:val="16"/>
              </w:rPr>
            </w:pPr>
            <w:r w:rsidRPr="00A46AFC">
              <w:rPr>
                <w:sz w:val="16"/>
                <w:szCs w:val="16"/>
              </w:rPr>
              <w:t>начальник отдела муниципальных закупок Управления правового и организационного обеспечения.</w:t>
            </w:r>
          </w:p>
        </w:tc>
      </w:tr>
      <w:tr w:rsidR="00A46AFC" w:rsidRPr="00A46AFC" w:rsidTr="00A54F8C">
        <w:tc>
          <w:tcPr>
            <w:tcW w:w="9828" w:type="dxa"/>
            <w:gridSpan w:val="3"/>
          </w:tcPr>
          <w:p w:rsidR="00A46AFC" w:rsidRPr="00A46AFC" w:rsidRDefault="00A46AFC" w:rsidP="00A46AFC">
            <w:pPr>
              <w:tabs>
                <w:tab w:val="left" w:pos="2640"/>
                <w:tab w:val="left" w:pos="6510"/>
              </w:tabs>
              <w:spacing w:before="60" w:after="60"/>
              <w:jc w:val="both"/>
              <w:rPr>
                <w:b/>
                <w:sz w:val="16"/>
                <w:szCs w:val="16"/>
              </w:rPr>
            </w:pPr>
            <w:r w:rsidRPr="00A46AFC">
              <w:rPr>
                <w:b/>
                <w:sz w:val="16"/>
                <w:szCs w:val="16"/>
              </w:rPr>
              <w:t>Члены комиссии:</w:t>
            </w:r>
          </w:p>
        </w:tc>
      </w:tr>
      <w:tr w:rsidR="00A46AFC" w:rsidRPr="00A46AFC" w:rsidTr="00A54F8C">
        <w:tc>
          <w:tcPr>
            <w:tcW w:w="3168" w:type="dxa"/>
          </w:tcPr>
          <w:p w:rsidR="00A46AFC" w:rsidRPr="00A46AFC" w:rsidRDefault="00A46AFC" w:rsidP="00A46AFC">
            <w:pPr>
              <w:jc w:val="both"/>
              <w:rPr>
                <w:sz w:val="16"/>
                <w:szCs w:val="16"/>
              </w:rPr>
            </w:pPr>
            <w:r w:rsidRPr="00A46AFC">
              <w:rPr>
                <w:sz w:val="16"/>
                <w:szCs w:val="16"/>
              </w:rPr>
              <w:t xml:space="preserve">Дергачева  </w:t>
            </w:r>
          </w:p>
          <w:p w:rsidR="00A46AFC" w:rsidRPr="00A46AFC" w:rsidRDefault="00A46AFC" w:rsidP="00A46AFC">
            <w:pPr>
              <w:tabs>
                <w:tab w:val="left" w:pos="6510"/>
              </w:tabs>
              <w:jc w:val="both"/>
              <w:rPr>
                <w:sz w:val="16"/>
                <w:szCs w:val="16"/>
              </w:rPr>
            </w:pPr>
            <w:r w:rsidRPr="00A46AFC">
              <w:rPr>
                <w:sz w:val="16"/>
                <w:szCs w:val="16"/>
              </w:rPr>
              <w:t>Ирина Петровна</w:t>
            </w:r>
          </w:p>
        </w:tc>
        <w:tc>
          <w:tcPr>
            <w:tcW w:w="510" w:type="dxa"/>
          </w:tcPr>
          <w:p w:rsidR="00A46AFC" w:rsidRPr="00A46AFC" w:rsidRDefault="00A46AFC" w:rsidP="00A46AFC">
            <w:pPr>
              <w:tabs>
                <w:tab w:val="left" w:pos="6510"/>
              </w:tabs>
              <w:jc w:val="center"/>
              <w:rPr>
                <w:sz w:val="16"/>
                <w:szCs w:val="16"/>
              </w:rPr>
            </w:pPr>
            <w:r w:rsidRPr="00A46AFC">
              <w:rPr>
                <w:sz w:val="16"/>
                <w:szCs w:val="16"/>
              </w:rPr>
              <w:t>-</w:t>
            </w:r>
          </w:p>
        </w:tc>
        <w:tc>
          <w:tcPr>
            <w:tcW w:w="6150" w:type="dxa"/>
          </w:tcPr>
          <w:p w:rsidR="00A46AFC" w:rsidRPr="00A46AFC" w:rsidRDefault="00A46AFC" w:rsidP="00A46AFC">
            <w:pPr>
              <w:spacing w:after="60"/>
              <w:jc w:val="both"/>
              <w:rPr>
                <w:sz w:val="16"/>
                <w:szCs w:val="16"/>
              </w:rPr>
            </w:pPr>
            <w:r w:rsidRPr="00A46AFC">
              <w:rPr>
                <w:sz w:val="16"/>
                <w:szCs w:val="16"/>
              </w:rPr>
              <w:t>начальник отдела бухгалтерского учета и отчетности;</w:t>
            </w:r>
          </w:p>
        </w:tc>
      </w:tr>
      <w:tr w:rsidR="00A46AFC" w:rsidRPr="00A46AFC" w:rsidTr="00A54F8C">
        <w:tc>
          <w:tcPr>
            <w:tcW w:w="3168" w:type="dxa"/>
          </w:tcPr>
          <w:p w:rsidR="00A46AFC" w:rsidRPr="00A46AFC" w:rsidRDefault="00A46AFC" w:rsidP="00A46AFC">
            <w:pPr>
              <w:jc w:val="both"/>
              <w:rPr>
                <w:sz w:val="16"/>
                <w:szCs w:val="16"/>
              </w:rPr>
            </w:pPr>
            <w:r w:rsidRPr="00A46AFC">
              <w:rPr>
                <w:sz w:val="16"/>
                <w:szCs w:val="16"/>
              </w:rPr>
              <w:t>Иваницкая</w:t>
            </w:r>
          </w:p>
          <w:p w:rsidR="00A46AFC" w:rsidRPr="00A46AFC" w:rsidRDefault="00A46AFC" w:rsidP="00A46AFC">
            <w:pPr>
              <w:jc w:val="both"/>
              <w:rPr>
                <w:sz w:val="16"/>
                <w:szCs w:val="16"/>
              </w:rPr>
            </w:pPr>
            <w:r w:rsidRPr="00A46AFC">
              <w:rPr>
                <w:sz w:val="16"/>
                <w:szCs w:val="16"/>
              </w:rPr>
              <w:t>Анастасия Олеговна</w:t>
            </w:r>
          </w:p>
        </w:tc>
        <w:tc>
          <w:tcPr>
            <w:tcW w:w="510" w:type="dxa"/>
          </w:tcPr>
          <w:p w:rsidR="00A46AFC" w:rsidRPr="00A46AFC" w:rsidRDefault="00A46AFC" w:rsidP="00A46AFC">
            <w:pPr>
              <w:tabs>
                <w:tab w:val="left" w:pos="6510"/>
              </w:tabs>
              <w:jc w:val="center"/>
              <w:rPr>
                <w:sz w:val="16"/>
                <w:szCs w:val="16"/>
              </w:rPr>
            </w:pPr>
            <w:r w:rsidRPr="00A46AFC">
              <w:rPr>
                <w:sz w:val="16"/>
                <w:szCs w:val="16"/>
              </w:rPr>
              <w:t>-</w:t>
            </w:r>
          </w:p>
        </w:tc>
        <w:tc>
          <w:tcPr>
            <w:tcW w:w="6150" w:type="dxa"/>
          </w:tcPr>
          <w:p w:rsidR="00A46AFC" w:rsidRPr="00A46AFC" w:rsidRDefault="00A46AFC" w:rsidP="00A46AFC">
            <w:pPr>
              <w:spacing w:after="60"/>
              <w:jc w:val="both"/>
              <w:rPr>
                <w:sz w:val="16"/>
                <w:szCs w:val="16"/>
              </w:rPr>
            </w:pPr>
            <w:r w:rsidRPr="00A46AFC">
              <w:rPr>
                <w:sz w:val="16"/>
                <w:szCs w:val="16"/>
              </w:rPr>
              <w:t>консультант отдела муниципальных закупок Управления правового и организационного обеспечения;</w:t>
            </w:r>
          </w:p>
        </w:tc>
      </w:tr>
      <w:tr w:rsidR="00A46AFC" w:rsidRPr="00A46AFC" w:rsidTr="007D004C">
        <w:trPr>
          <w:trHeight w:val="448"/>
        </w:trPr>
        <w:tc>
          <w:tcPr>
            <w:tcW w:w="3168" w:type="dxa"/>
          </w:tcPr>
          <w:p w:rsidR="00A46AFC" w:rsidRPr="00A46AFC" w:rsidRDefault="00A46AFC" w:rsidP="00A46AFC">
            <w:pPr>
              <w:jc w:val="both"/>
              <w:rPr>
                <w:sz w:val="16"/>
                <w:szCs w:val="16"/>
              </w:rPr>
            </w:pPr>
            <w:r w:rsidRPr="00A46AFC">
              <w:rPr>
                <w:sz w:val="16"/>
                <w:szCs w:val="16"/>
              </w:rPr>
              <w:lastRenderedPageBreak/>
              <w:t>Куприянова</w:t>
            </w:r>
          </w:p>
          <w:p w:rsidR="00A46AFC" w:rsidRPr="00A46AFC" w:rsidRDefault="00A46AFC" w:rsidP="00A46AFC">
            <w:pPr>
              <w:jc w:val="both"/>
              <w:rPr>
                <w:sz w:val="16"/>
                <w:szCs w:val="16"/>
              </w:rPr>
            </w:pPr>
            <w:r w:rsidRPr="00A46AFC">
              <w:rPr>
                <w:sz w:val="16"/>
                <w:szCs w:val="16"/>
              </w:rPr>
              <w:t xml:space="preserve">Юлия </w:t>
            </w:r>
            <w:proofErr w:type="spellStart"/>
            <w:r w:rsidRPr="00A46AFC">
              <w:rPr>
                <w:sz w:val="16"/>
                <w:szCs w:val="16"/>
              </w:rPr>
              <w:t>Зиннуровна</w:t>
            </w:r>
            <w:proofErr w:type="spellEnd"/>
          </w:p>
          <w:p w:rsidR="00A46AFC" w:rsidRPr="00A46AFC" w:rsidRDefault="00A46AFC" w:rsidP="00A46AFC">
            <w:pPr>
              <w:jc w:val="both"/>
              <w:rPr>
                <w:sz w:val="16"/>
                <w:szCs w:val="16"/>
              </w:rPr>
            </w:pPr>
          </w:p>
          <w:p w:rsidR="00A46AFC" w:rsidRPr="00A46AFC" w:rsidRDefault="00A46AFC" w:rsidP="00A46AFC">
            <w:pPr>
              <w:jc w:val="both"/>
              <w:rPr>
                <w:sz w:val="16"/>
                <w:szCs w:val="16"/>
              </w:rPr>
            </w:pPr>
          </w:p>
        </w:tc>
        <w:tc>
          <w:tcPr>
            <w:tcW w:w="510" w:type="dxa"/>
          </w:tcPr>
          <w:p w:rsidR="00A46AFC" w:rsidRPr="00A46AFC" w:rsidRDefault="00A46AFC" w:rsidP="00A46AFC">
            <w:pPr>
              <w:tabs>
                <w:tab w:val="left" w:pos="6510"/>
              </w:tabs>
              <w:jc w:val="center"/>
              <w:rPr>
                <w:sz w:val="16"/>
                <w:szCs w:val="16"/>
              </w:rPr>
            </w:pPr>
            <w:r w:rsidRPr="00A46AFC">
              <w:rPr>
                <w:sz w:val="16"/>
                <w:szCs w:val="16"/>
              </w:rPr>
              <w:t>-</w:t>
            </w:r>
          </w:p>
          <w:p w:rsidR="00A46AFC" w:rsidRPr="00A46AFC" w:rsidRDefault="00A46AFC" w:rsidP="00A46AFC">
            <w:pPr>
              <w:tabs>
                <w:tab w:val="left" w:pos="6510"/>
              </w:tabs>
              <w:jc w:val="center"/>
              <w:rPr>
                <w:sz w:val="16"/>
                <w:szCs w:val="16"/>
              </w:rPr>
            </w:pPr>
          </w:p>
          <w:p w:rsidR="00A46AFC" w:rsidRPr="00A46AFC" w:rsidRDefault="00A46AFC" w:rsidP="00A46AFC">
            <w:pPr>
              <w:tabs>
                <w:tab w:val="left" w:pos="6510"/>
              </w:tabs>
              <w:jc w:val="center"/>
              <w:rPr>
                <w:sz w:val="16"/>
                <w:szCs w:val="16"/>
              </w:rPr>
            </w:pPr>
          </w:p>
          <w:p w:rsidR="00A46AFC" w:rsidRPr="00A46AFC" w:rsidRDefault="00A46AFC" w:rsidP="00A46AFC">
            <w:pPr>
              <w:tabs>
                <w:tab w:val="left" w:pos="6510"/>
              </w:tabs>
              <w:jc w:val="center"/>
              <w:rPr>
                <w:sz w:val="16"/>
                <w:szCs w:val="16"/>
              </w:rPr>
            </w:pPr>
          </w:p>
        </w:tc>
        <w:tc>
          <w:tcPr>
            <w:tcW w:w="6150" w:type="dxa"/>
          </w:tcPr>
          <w:p w:rsidR="00A46AFC" w:rsidRPr="00A46AFC" w:rsidRDefault="00A46AFC" w:rsidP="00A46AFC">
            <w:pPr>
              <w:spacing w:after="60"/>
              <w:jc w:val="both"/>
              <w:rPr>
                <w:sz w:val="16"/>
                <w:szCs w:val="16"/>
              </w:rPr>
            </w:pPr>
            <w:r w:rsidRPr="00A46AFC">
              <w:rPr>
                <w:sz w:val="16"/>
                <w:szCs w:val="16"/>
              </w:rPr>
              <w:t>консультант отдела бухгалтерского учета и отчетности.</w:t>
            </w:r>
          </w:p>
          <w:p w:rsidR="00A46AFC" w:rsidRPr="00A46AFC" w:rsidRDefault="00A46AFC" w:rsidP="00A46AFC">
            <w:pPr>
              <w:spacing w:after="60"/>
              <w:jc w:val="both"/>
              <w:rPr>
                <w:sz w:val="16"/>
                <w:szCs w:val="16"/>
              </w:rPr>
            </w:pPr>
          </w:p>
        </w:tc>
      </w:tr>
    </w:tbl>
    <w:p w:rsidR="008A72C0" w:rsidRDefault="008A72C0" w:rsidP="00245995">
      <w:pPr>
        <w:tabs>
          <w:tab w:val="left" w:pos="900"/>
          <w:tab w:val="left" w:pos="1080"/>
        </w:tabs>
        <w:jc w:val="both"/>
        <w:outlineLvl w:val="0"/>
        <w:rPr>
          <w:sz w:val="16"/>
          <w:szCs w:val="16"/>
        </w:rPr>
      </w:pPr>
    </w:p>
    <w:p w:rsidR="008A72C0" w:rsidRDefault="008A72C0" w:rsidP="00245995">
      <w:pPr>
        <w:tabs>
          <w:tab w:val="left" w:pos="900"/>
          <w:tab w:val="left" w:pos="1080"/>
        </w:tabs>
        <w:jc w:val="both"/>
        <w:outlineLvl w:val="0"/>
        <w:rPr>
          <w:sz w:val="16"/>
          <w:szCs w:val="16"/>
        </w:rPr>
      </w:pPr>
    </w:p>
    <w:p w:rsidR="00AC1672" w:rsidRPr="00AC1672" w:rsidRDefault="00AC1672" w:rsidP="00AC1672">
      <w:pPr>
        <w:jc w:val="center"/>
        <w:rPr>
          <w:b/>
          <w:sz w:val="16"/>
          <w:szCs w:val="16"/>
        </w:rPr>
      </w:pPr>
      <w:r w:rsidRPr="00AC1672">
        <w:rPr>
          <w:b/>
          <w:sz w:val="16"/>
          <w:szCs w:val="16"/>
        </w:rPr>
        <w:t>АДМИНИСТРАЦИЯ</w:t>
      </w:r>
    </w:p>
    <w:p w:rsidR="00AC1672" w:rsidRPr="00AC1672" w:rsidRDefault="00AC1672" w:rsidP="00AC1672">
      <w:pPr>
        <w:jc w:val="center"/>
        <w:rPr>
          <w:b/>
          <w:sz w:val="16"/>
          <w:szCs w:val="16"/>
        </w:rPr>
      </w:pPr>
      <w:r w:rsidRPr="00AC1672">
        <w:rPr>
          <w:b/>
          <w:sz w:val="16"/>
          <w:szCs w:val="16"/>
        </w:rPr>
        <w:t>МУНИЦИПАЛЬНОГО ОБРАЗОВАНИЯ</w:t>
      </w:r>
    </w:p>
    <w:p w:rsidR="00AC1672" w:rsidRPr="00AC1672" w:rsidRDefault="00AC1672" w:rsidP="00AC1672">
      <w:pPr>
        <w:jc w:val="center"/>
        <w:rPr>
          <w:b/>
          <w:sz w:val="16"/>
          <w:szCs w:val="16"/>
        </w:rPr>
      </w:pPr>
      <w:r w:rsidRPr="00AC1672">
        <w:rPr>
          <w:b/>
          <w:sz w:val="16"/>
          <w:szCs w:val="16"/>
        </w:rPr>
        <w:t>БИЛИБИНСКИЙ МУНИЦИПАЛЬНЫЙ РАЙОН</w:t>
      </w:r>
    </w:p>
    <w:p w:rsidR="00AC1672" w:rsidRPr="00AC1672" w:rsidRDefault="00AC1672" w:rsidP="00AC1672">
      <w:pPr>
        <w:jc w:val="center"/>
        <w:rPr>
          <w:b/>
          <w:sz w:val="16"/>
          <w:szCs w:val="16"/>
        </w:rPr>
      </w:pPr>
      <w:r w:rsidRPr="00AC1672">
        <w:rPr>
          <w:b/>
          <w:sz w:val="16"/>
          <w:szCs w:val="16"/>
        </w:rPr>
        <w:t>ЧУКОТСКОГО АВТОНОМНОГО ОКРУГА</w:t>
      </w:r>
    </w:p>
    <w:p w:rsidR="00AC1672" w:rsidRPr="00AC1672" w:rsidRDefault="00AC1672" w:rsidP="00AC1672">
      <w:pPr>
        <w:jc w:val="center"/>
        <w:rPr>
          <w:sz w:val="16"/>
          <w:szCs w:val="16"/>
        </w:rPr>
      </w:pPr>
    </w:p>
    <w:p w:rsidR="00AC1672" w:rsidRPr="00AC1672" w:rsidRDefault="00AC1672" w:rsidP="00AC1672">
      <w:pPr>
        <w:jc w:val="center"/>
        <w:rPr>
          <w:b/>
          <w:sz w:val="16"/>
          <w:szCs w:val="16"/>
        </w:rPr>
      </w:pPr>
      <w:proofErr w:type="gramStart"/>
      <w:r w:rsidRPr="00AC1672">
        <w:rPr>
          <w:b/>
          <w:sz w:val="16"/>
          <w:szCs w:val="16"/>
        </w:rPr>
        <w:t>П</w:t>
      </w:r>
      <w:proofErr w:type="gramEnd"/>
      <w:r w:rsidRPr="00AC1672">
        <w:rPr>
          <w:b/>
          <w:sz w:val="16"/>
          <w:szCs w:val="16"/>
        </w:rPr>
        <w:t xml:space="preserve"> О С Т А Н О В Л Е Н И Е</w:t>
      </w:r>
    </w:p>
    <w:p w:rsidR="00AC1672" w:rsidRPr="00AC1672" w:rsidRDefault="00AC1672" w:rsidP="00AC1672">
      <w:pPr>
        <w:jc w:val="center"/>
        <w:rPr>
          <w:sz w:val="16"/>
          <w:szCs w:val="16"/>
        </w:rPr>
      </w:pPr>
    </w:p>
    <w:p w:rsidR="00AC1672" w:rsidRPr="00AC1672" w:rsidRDefault="00AC1672" w:rsidP="00AC1672">
      <w:pPr>
        <w:jc w:val="center"/>
        <w:rPr>
          <w:sz w:val="16"/>
          <w:szCs w:val="16"/>
        </w:rPr>
      </w:pPr>
    </w:p>
    <w:tbl>
      <w:tblPr>
        <w:tblW w:w="0" w:type="auto"/>
        <w:tblLook w:val="01E0" w:firstRow="1" w:lastRow="1" w:firstColumn="1" w:lastColumn="1" w:noHBand="0" w:noVBand="0"/>
      </w:tblPr>
      <w:tblGrid>
        <w:gridCol w:w="3936"/>
        <w:gridCol w:w="2277"/>
        <w:gridCol w:w="3534"/>
      </w:tblGrid>
      <w:tr w:rsidR="00AC1672" w:rsidRPr="00AC1672" w:rsidTr="00A54F8C">
        <w:tc>
          <w:tcPr>
            <w:tcW w:w="3936" w:type="dxa"/>
          </w:tcPr>
          <w:p w:rsidR="00AC1672" w:rsidRPr="00AC1672" w:rsidRDefault="00AC1672" w:rsidP="00AC1672">
            <w:pPr>
              <w:jc w:val="both"/>
              <w:rPr>
                <w:sz w:val="16"/>
                <w:szCs w:val="16"/>
              </w:rPr>
            </w:pPr>
            <w:r w:rsidRPr="00AC1672">
              <w:rPr>
                <w:sz w:val="16"/>
                <w:szCs w:val="16"/>
              </w:rPr>
              <w:t xml:space="preserve">от 14 января 2025 года </w:t>
            </w:r>
          </w:p>
        </w:tc>
        <w:tc>
          <w:tcPr>
            <w:tcW w:w="2277" w:type="dxa"/>
          </w:tcPr>
          <w:p w:rsidR="00AC1672" w:rsidRPr="00AC1672" w:rsidRDefault="00AC1672" w:rsidP="00AC1672">
            <w:pPr>
              <w:rPr>
                <w:sz w:val="16"/>
                <w:szCs w:val="16"/>
              </w:rPr>
            </w:pPr>
            <w:r w:rsidRPr="00AC1672">
              <w:rPr>
                <w:sz w:val="16"/>
                <w:szCs w:val="16"/>
              </w:rPr>
              <w:t>№ 6</w:t>
            </w:r>
          </w:p>
        </w:tc>
        <w:tc>
          <w:tcPr>
            <w:tcW w:w="3534" w:type="dxa"/>
          </w:tcPr>
          <w:p w:rsidR="00AC1672" w:rsidRPr="00AC1672" w:rsidRDefault="00AC1672" w:rsidP="00AC1672">
            <w:pPr>
              <w:jc w:val="right"/>
              <w:rPr>
                <w:sz w:val="16"/>
                <w:szCs w:val="16"/>
              </w:rPr>
            </w:pPr>
            <w:r w:rsidRPr="00AC1672">
              <w:rPr>
                <w:sz w:val="16"/>
                <w:szCs w:val="16"/>
              </w:rPr>
              <w:t xml:space="preserve">  г. Билибино</w:t>
            </w:r>
          </w:p>
        </w:tc>
      </w:tr>
    </w:tbl>
    <w:p w:rsidR="00AC1672" w:rsidRPr="00AC1672" w:rsidRDefault="00AC1672" w:rsidP="00AC1672">
      <w:pPr>
        <w:jc w:val="both"/>
        <w:rPr>
          <w:sz w:val="16"/>
          <w:szCs w:val="16"/>
        </w:rPr>
      </w:pPr>
    </w:p>
    <w:p w:rsidR="00AC1672" w:rsidRPr="00AC1672" w:rsidRDefault="00AC1672" w:rsidP="00AC1672">
      <w:pPr>
        <w:jc w:val="both"/>
        <w:rPr>
          <w:sz w:val="16"/>
          <w:szCs w:val="16"/>
        </w:rPr>
      </w:pPr>
    </w:p>
    <w:tbl>
      <w:tblPr>
        <w:tblW w:w="0" w:type="auto"/>
        <w:tblLook w:val="01E0" w:firstRow="1" w:lastRow="1" w:firstColumn="1" w:lastColumn="1" w:noHBand="0" w:noVBand="0"/>
      </w:tblPr>
      <w:tblGrid>
        <w:gridCol w:w="5778"/>
      </w:tblGrid>
      <w:tr w:rsidR="00AC1672" w:rsidRPr="00AC1672" w:rsidTr="00A54F8C">
        <w:tc>
          <w:tcPr>
            <w:tcW w:w="5778" w:type="dxa"/>
          </w:tcPr>
          <w:p w:rsidR="00AC1672" w:rsidRPr="00AC1672" w:rsidRDefault="00AC1672" w:rsidP="00AC1672">
            <w:pPr>
              <w:jc w:val="both"/>
              <w:rPr>
                <w:sz w:val="16"/>
                <w:szCs w:val="16"/>
              </w:rPr>
            </w:pPr>
            <w:r w:rsidRPr="00AC1672">
              <w:rPr>
                <w:sz w:val="16"/>
                <w:szCs w:val="16"/>
              </w:rPr>
              <w:t xml:space="preserve">Об утверждении </w:t>
            </w:r>
            <w:proofErr w:type="gramStart"/>
            <w:r w:rsidRPr="00AC1672">
              <w:rPr>
                <w:sz w:val="16"/>
                <w:szCs w:val="16"/>
              </w:rPr>
              <w:t>мастер-плана</w:t>
            </w:r>
            <w:proofErr w:type="gramEnd"/>
            <w:r w:rsidRPr="00AC1672">
              <w:rPr>
                <w:sz w:val="16"/>
                <w:szCs w:val="16"/>
              </w:rPr>
              <w:t xml:space="preserve"> муниципального образования Билибинский муниципальный район Чукотского автономного округа</w:t>
            </w:r>
          </w:p>
        </w:tc>
      </w:tr>
    </w:tbl>
    <w:p w:rsidR="00AC1672" w:rsidRPr="00AC1672" w:rsidRDefault="00AC1672" w:rsidP="00AC1672">
      <w:pPr>
        <w:jc w:val="both"/>
        <w:rPr>
          <w:sz w:val="16"/>
          <w:szCs w:val="16"/>
        </w:rPr>
      </w:pPr>
    </w:p>
    <w:p w:rsidR="00AC1672" w:rsidRPr="00AC1672" w:rsidRDefault="00AC1672" w:rsidP="00AC1672">
      <w:pPr>
        <w:jc w:val="both"/>
        <w:rPr>
          <w:sz w:val="16"/>
          <w:szCs w:val="16"/>
        </w:rPr>
      </w:pPr>
    </w:p>
    <w:p w:rsidR="00AC1672" w:rsidRPr="00AC1672" w:rsidRDefault="00AC1672" w:rsidP="00AC1672">
      <w:pPr>
        <w:ind w:firstLine="709"/>
        <w:jc w:val="both"/>
        <w:rPr>
          <w:sz w:val="16"/>
          <w:szCs w:val="16"/>
        </w:rPr>
      </w:pPr>
      <w:proofErr w:type="gramStart"/>
      <w:r w:rsidRPr="00AC1672">
        <w:rPr>
          <w:sz w:val="16"/>
          <w:szCs w:val="16"/>
          <w:shd w:val="clear" w:color="auto" w:fill="FFFFFF"/>
        </w:rPr>
        <w:t>В соответствии с Федеральным законом от 6 октября 2003 года № 131-ФЗ                   «Об общих принципах организации местного самоуправления в Российской Федерации», в целях обеспечения устойчивого развития и инвестиционной привлекательности территории Билибинского муниципального района, создания необходимых условий для максимально комфортной городской среды, развития документов социально-экономического и пространственного планирования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roofErr w:type="gramEnd"/>
    </w:p>
    <w:p w:rsidR="00AC1672" w:rsidRPr="00AC1672" w:rsidRDefault="00AC1672" w:rsidP="00AC1672">
      <w:pPr>
        <w:ind w:firstLine="708"/>
        <w:jc w:val="both"/>
        <w:rPr>
          <w:b/>
          <w:spacing w:val="20"/>
          <w:sz w:val="16"/>
          <w:szCs w:val="16"/>
        </w:rPr>
      </w:pPr>
      <w:r w:rsidRPr="00AC1672">
        <w:rPr>
          <w:b/>
          <w:spacing w:val="20"/>
          <w:sz w:val="16"/>
          <w:szCs w:val="16"/>
        </w:rPr>
        <w:t>ПОСТАНОВЛЯЕТ:</w:t>
      </w:r>
    </w:p>
    <w:p w:rsidR="00AC1672" w:rsidRPr="00AC1672" w:rsidRDefault="00AC1672" w:rsidP="00AC1672">
      <w:pPr>
        <w:tabs>
          <w:tab w:val="left" w:pos="1134"/>
        </w:tabs>
        <w:jc w:val="both"/>
        <w:rPr>
          <w:sz w:val="16"/>
          <w:szCs w:val="16"/>
        </w:rPr>
      </w:pPr>
    </w:p>
    <w:p w:rsidR="00AC1672" w:rsidRPr="00AC1672" w:rsidRDefault="00AC1672" w:rsidP="00671E03">
      <w:pPr>
        <w:numPr>
          <w:ilvl w:val="0"/>
          <w:numId w:val="6"/>
        </w:numPr>
        <w:tabs>
          <w:tab w:val="left" w:pos="1134"/>
        </w:tabs>
        <w:ind w:left="0" w:firstLine="709"/>
        <w:jc w:val="both"/>
        <w:rPr>
          <w:color w:val="000000"/>
          <w:sz w:val="16"/>
          <w:szCs w:val="16"/>
          <w:lang w:bidi="ru-RU"/>
        </w:rPr>
      </w:pPr>
      <w:r w:rsidRPr="00AC1672">
        <w:rPr>
          <w:color w:val="000000"/>
          <w:sz w:val="16"/>
          <w:szCs w:val="16"/>
          <w:lang w:bidi="ru-RU"/>
        </w:rPr>
        <w:t>Утвердить мастер-план муниципального образования Билибинский муниципальный район Чукотского автономного округа в соответствии с приложением к настоящему постановлению.</w:t>
      </w:r>
    </w:p>
    <w:p w:rsidR="00AC1672" w:rsidRPr="00AC1672" w:rsidRDefault="00AC1672" w:rsidP="00671E03">
      <w:pPr>
        <w:numPr>
          <w:ilvl w:val="0"/>
          <w:numId w:val="6"/>
        </w:numPr>
        <w:tabs>
          <w:tab w:val="left" w:pos="1134"/>
        </w:tabs>
        <w:ind w:left="0" w:firstLine="709"/>
        <w:jc w:val="both"/>
        <w:rPr>
          <w:sz w:val="16"/>
          <w:szCs w:val="16"/>
        </w:rPr>
      </w:pPr>
      <w:r w:rsidRPr="00AC1672">
        <w:rPr>
          <w:color w:val="000000"/>
          <w:sz w:val="16"/>
          <w:szCs w:val="16"/>
          <w:lang w:bidi="ru-RU"/>
        </w:rPr>
        <w:t xml:space="preserve"> Учесть при реализации проектных предложений </w:t>
      </w:r>
      <w:proofErr w:type="gramStart"/>
      <w:r w:rsidRPr="00AC1672">
        <w:rPr>
          <w:color w:val="000000"/>
          <w:sz w:val="16"/>
          <w:szCs w:val="16"/>
          <w:lang w:bidi="ru-RU"/>
        </w:rPr>
        <w:t>мастер-плана</w:t>
      </w:r>
      <w:proofErr w:type="gramEnd"/>
      <w:r w:rsidRPr="00AC1672">
        <w:rPr>
          <w:color w:val="000000"/>
          <w:sz w:val="16"/>
          <w:szCs w:val="16"/>
          <w:lang w:bidi="ru-RU"/>
        </w:rPr>
        <w:t xml:space="preserve"> муниципального образования Билибинский муниципальный район Чукотского автономного округа существующую планировку территории, сложившуюся застройку и сведения Единого государственного реестра недвижимости (при необходимости).</w:t>
      </w:r>
    </w:p>
    <w:p w:rsidR="00AC1672" w:rsidRPr="00AC1672" w:rsidRDefault="00AC1672" w:rsidP="00671E03">
      <w:pPr>
        <w:numPr>
          <w:ilvl w:val="0"/>
          <w:numId w:val="6"/>
        </w:numPr>
        <w:tabs>
          <w:tab w:val="left" w:pos="1134"/>
        </w:tabs>
        <w:ind w:left="0" w:firstLine="709"/>
        <w:jc w:val="both"/>
        <w:rPr>
          <w:sz w:val="16"/>
          <w:szCs w:val="16"/>
        </w:rPr>
      </w:pPr>
      <w:r w:rsidRPr="00AC1672">
        <w:rPr>
          <w:sz w:val="16"/>
          <w:szCs w:val="16"/>
        </w:rPr>
        <w:t>Настоящее постановление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AC1672" w:rsidRPr="00AC1672" w:rsidRDefault="00AC1672" w:rsidP="00671E03">
      <w:pPr>
        <w:numPr>
          <w:ilvl w:val="0"/>
          <w:numId w:val="6"/>
        </w:numPr>
        <w:tabs>
          <w:tab w:val="left" w:pos="1134"/>
        </w:tabs>
        <w:ind w:left="0" w:firstLine="709"/>
        <w:jc w:val="both"/>
        <w:rPr>
          <w:sz w:val="16"/>
          <w:szCs w:val="16"/>
        </w:rPr>
      </w:pPr>
      <w:r w:rsidRPr="00AC1672">
        <w:rPr>
          <w:sz w:val="16"/>
          <w:szCs w:val="16"/>
        </w:rPr>
        <w:t>Настоящее постановление вступает в силу с момента его опубликования.</w:t>
      </w:r>
    </w:p>
    <w:p w:rsidR="00AC1672" w:rsidRPr="00AC1672" w:rsidRDefault="00AC1672" w:rsidP="00671E03">
      <w:pPr>
        <w:numPr>
          <w:ilvl w:val="0"/>
          <w:numId w:val="6"/>
        </w:numPr>
        <w:tabs>
          <w:tab w:val="left" w:pos="1134"/>
          <w:tab w:val="left" w:pos="1418"/>
        </w:tabs>
        <w:ind w:left="0" w:firstLine="709"/>
        <w:jc w:val="both"/>
        <w:rPr>
          <w:sz w:val="16"/>
          <w:szCs w:val="16"/>
        </w:rPr>
      </w:pPr>
      <w:proofErr w:type="gramStart"/>
      <w:r w:rsidRPr="00AC1672">
        <w:rPr>
          <w:sz w:val="16"/>
          <w:szCs w:val="16"/>
        </w:rPr>
        <w:t>Контроль за</w:t>
      </w:r>
      <w:proofErr w:type="gramEnd"/>
      <w:r w:rsidRPr="00AC1672">
        <w:rPr>
          <w:sz w:val="16"/>
          <w:szCs w:val="16"/>
        </w:rPr>
        <w:t xml:space="preserve">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 Медведева А.В.</w:t>
      </w:r>
    </w:p>
    <w:p w:rsidR="00AC1672" w:rsidRPr="00AC1672" w:rsidRDefault="00AC1672" w:rsidP="00AC1672">
      <w:pPr>
        <w:tabs>
          <w:tab w:val="left" w:pos="1134"/>
          <w:tab w:val="left" w:pos="1418"/>
        </w:tabs>
        <w:jc w:val="both"/>
        <w:rPr>
          <w:sz w:val="16"/>
          <w:szCs w:val="16"/>
        </w:rPr>
      </w:pPr>
    </w:p>
    <w:p w:rsidR="00AC1672" w:rsidRPr="00AC1672" w:rsidRDefault="00C629F2" w:rsidP="00AC1672">
      <w:pPr>
        <w:jc w:val="both"/>
        <w:rPr>
          <w:sz w:val="16"/>
          <w:szCs w:val="16"/>
        </w:rPr>
      </w:pPr>
      <w:r>
        <w:rPr>
          <w:sz w:val="16"/>
          <w:szCs w:val="16"/>
        </w:rPr>
        <w:t>(</w:t>
      </w:r>
    </w:p>
    <w:p w:rsidR="00AC1672" w:rsidRPr="00AC1672" w:rsidRDefault="00AC1672" w:rsidP="00AC1672">
      <w:pPr>
        <w:jc w:val="both"/>
        <w:rPr>
          <w:sz w:val="16"/>
          <w:szCs w:val="16"/>
        </w:rPr>
      </w:pPr>
    </w:p>
    <w:tbl>
      <w:tblPr>
        <w:tblW w:w="0" w:type="auto"/>
        <w:tblLook w:val="04A0" w:firstRow="1" w:lastRow="0" w:firstColumn="1" w:lastColumn="0" w:noHBand="0" w:noVBand="1"/>
      </w:tblPr>
      <w:tblGrid>
        <w:gridCol w:w="4785"/>
        <w:gridCol w:w="4785"/>
      </w:tblGrid>
      <w:tr w:rsidR="00AC1672" w:rsidRPr="00AC1672" w:rsidTr="00A54F8C">
        <w:tc>
          <w:tcPr>
            <w:tcW w:w="4785" w:type="dxa"/>
            <w:shd w:val="clear" w:color="auto" w:fill="auto"/>
          </w:tcPr>
          <w:p w:rsidR="00AC1672" w:rsidRPr="00AC1672" w:rsidRDefault="00AC1672" w:rsidP="00AC1672">
            <w:pPr>
              <w:jc w:val="both"/>
              <w:rPr>
                <w:sz w:val="16"/>
                <w:szCs w:val="16"/>
              </w:rPr>
            </w:pPr>
            <w:r w:rsidRPr="00AC1672">
              <w:rPr>
                <w:sz w:val="16"/>
                <w:szCs w:val="16"/>
              </w:rPr>
              <w:t>Глава Администрации</w:t>
            </w:r>
          </w:p>
        </w:tc>
        <w:tc>
          <w:tcPr>
            <w:tcW w:w="4785" w:type="dxa"/>
            <w:shd w:val="clear" w:color="auto" w:fill="auto"/>
          </w:tcPr>
          <w:p w:rsidR="00AC1672" w:rsidRPr="00AC1672" w:rsidRDefault="00AC1672" w:rsidP="00AC1672">
            <w:pPr>
              <w:jc w:val="right"/>
              <w:rPr>
                <w:sz w:val="16"/>
                <w:szCs w:val="16"/>
              </w:rPr>
            </w:pPr>
            <w:r w:rsidRPr="00AC1672">
              <w:rPr>
                <w:sz w:val="16"/>
                <w:szCs w:val="16"/>
              </w:rPr>
              <w:t>Е.З. Сафонов</w:t>
            </w:r>
          </w:p>
        </w:tc>
      </w:tr>
    </w:tbl>
    <w:p w:rsidR="00AC1672" w:rsidRPr="00AC1672" w:rsidRDefault="00AC1672" w:rsidP="00AC1672">
      <w:pPr>
        <w:jc w:val="both"/>
        <w:rPr>
          <w:sz w:val="16"/>
          <w:szCs w:val="16"/>
        </w:rPr>
      </w:pPr>
    </w:p>
    <w:p w:rsidR="00AC1672" w:rsidRPr="00B40A0A" w:rsidRDefault="00C629F2" w:rsidP="00AC1672">
      <w:pPr>
        <w:jc w:val="both"/>
        <w:rPr>
          <w:b/>
          <w:sz w:val="16"/>
          <w:szCs w:val="16"/>
        </w:rPr>
      </w:pPr>
      <w:r w:rsidRPr="00B40A0A">
        <w:rPr>
          <w:b/>
          <w:sz w:val="16"/>
          <w:szCs w:val="16"/>
        </w:rPr>
        <w:t xml:space="preserve">(Приложение к настоящему Постановлению по ссылке: </w:t>
      </w:r>
      <w:r w:rsidR="00B40A0A" w:rsidRPr="00B40A0A">
        <w:rPr>
          <w:b/>
          <w:sz w:val="16"/>
          <w:szCs w:val="16"/>
        </w:rPr>
        <w:t>https://disk.yandex.ru/d/liVixyPNXFYFAA)</w:t>
      </w:r>
    </w:p>
    <w:p w:rsidR="00C629F2" w:rsidRPr="00C629F2" w:rsidRDefault="00C629F2" w:rsidP="00AC1672">
      <w:pPr>
        <w:jc w:val="both"/>
        <w:rPr>
          <w:sz w:val="16"/>
          <w:szCs w:val="16"/>
        </w:rPr>
      </w:pPr>
    </w:p>
    <w:p w:rsidR="00C629F2" w:rsidRPr="00C629F2" w:rsidRDefault="00C629F2" w:rsidP="00AC1672">
      <w:pPr>
        <w:jc w:val="both"/>
        <w:rPr>
          <w:sz w:val="16"/>
          <w:szCs w:val="16"/>
        </w:rPr>
      </w:pPr>
    </w:p>
    <w:p w:rsidR="00A54F8C" w:rsidRPr="00A54F8C" w:rsidRDefault="00A54F8C" w:rsidP="00A54F8C">
      <w:pPr>
        <w:jc w:val="center"/>
        <w:rPr>
          <w:b/>
          <w:sz w:val="16"/>
          <w:szCs w:val="16"/>
        </w:rPr>
      </w:pPr>
      <w:r w:rsidRPr="00A54F8C">
        <w:rPr>
          <w:b/>
          <w:sz w:val="16"/>
          <w:szCs w:val="16"/>
        </w:rPr>
        <w:t>АДМИНИСТРАЦИЯ</w:t>
      </w:r>
    </w:p>
    <w:p w:rsidR="00A54F8C" w:rsidRPr="00A54F8C" w:rsidRDefault="00A54F8C" w:rsidP="00A54F8C">
      <w:pPr>
        <w:jc w:val="center"/>
        <w:rPr>
          <w:b/>
          <w:sz w:val="16"/>
          <w:szCs w:val="16"/>
        </w:rPr>
      </w:pPr>
      <w:r w:rsidRPr="00A54F8C">
        <w:rPr>
          <w:b/>
          <w:sz w:val="16"/>
          <w:szCs w:val="16"/>
        </w:rPr>
        <w:t>МУНИЦИПАЛЬНОГО ОБРАЗОВАНИЯ</w:t>
      </w:r>
    </w:p>
    <w:p w:rsidR="00A54F8C" w:rsidRPr="00A54F8C" w:rsidRDefault="00A54F8C" w:rsidP="00A54F8C">
      <w:pPr>
        <w:jc w:val="center"/>
        <w:rPr>
          <w:b/>
          <w:sz w:val="16"/>
          <w:szCs w:val="16"/>
        </w:rPr>
      </w:pPr>
      <w:r w:rsidRPr="00A54F8C">
        <w:rPr>
          <w:b/>
          <w:sz w:val="16"/>
          <w:szCs w:val="16"/>
        </w:rPr>
        <w:t>БИЛИБИНСКИЙ МУНИЦИПАЛЬНЫЙ РАЙОН</w:t>
      </w:r>
    </w:p>
    <w:p w:rsidR="00A54F8C" w:rsidRPr="00A54F8C" w:rsidRDefault="00A54F8C" w:rsidP="00A54F8C">
      <w:pPr>
        <w:jc w:val="center"/>
        <w:rPr>
          <w:b/>
          <w:sz w:val="16"/>
          <w:szCs w:val="16"/>
        </w:rPr>
      </w:pPr>
      <w:r w:rsidRPr="00A54F8C">
        <w:rPr>
          <w:b/>
          <w:sz w:val="16"/>
          <w:szCs w:val="16"/>
        </w:rPr>
        <w:t>ЧУКОТСКОГО АВТОНОМНОГО ОКРУГА</w:t>
      </w:r>
    </w:p>
    <w:p w:rsidR="00A54F8C" w:rsidRPr="00A54F8C" w:rsidRDefault="00A54F8C" w:rsidP="00A54F8C">
      <w:pPr>
        <w:jc w:val="center"/>
        <w:rPr>
          <w:b/>
          <w:sz w:val="16"/>
          <w:szCs w:val="16"/>
        </w:rPr>
      </w:pPr>
    </w:p>
    <w:p w:rsidR="00A54F8C" w:rsidRPr="00A54F8C" w:rsidRDefault="00A54F8C" w:rsidP="00A54F8C">
      <w:pPr>
        <w:jc w:val="center"/>
        <w:rPr>
          <w:b/>
          <w:sz w:val="16"/>
          <w:szCs w:val="16"/>
        </w:rPr>
      </w:pPr>
      <w:proofErr w:type="gramStart"/>
      <w:r w:rsidRPr="00A54F8C">
        <w:rPr>
          <w:b/>
          <w:sz w:val="16"/>
          <w:szCs w:val="16"/>
        </w:rPr>
        <w:t>П</w:t>
      </w:r>
      <w:proofErr w:type="gramEnd"/>
      <w:r w:rsidRPr="00A54F8C">
        <w:rPr>
          <w:b/>
          <w:sz w:val="16"/>
          <w:szCs w:val="16"/>
        </w:rPr>
        <w:t xml:space="preserve"> О С Т А Н О В Л Е Н И Е</w:t>
      </w:r>
    </w:p>
    <w:p w:rsidR="00A54F8C" w:rsidRPr="00A54F8C" w:rsidRDefault="00A54F8C" w:rsidP="00A54F8C">
      <w:pPr>
        <w:jc w:val="center"/>
        <w:rPr>
          <w:sz w:val="16"/>
          <w:szCs w:val="16"/>
        </w:rPr>
      </w:pPr>
    </w:p>
    <w:p w:rsidR="00A54F8C" w:rsidRPr="00A54F8C" w:rsidRDefault="00A54F8C" w:rsidP="00A54F8C">
      <w:pPr>
        <w:jc w:val="center"/>
        <w:rPr>
          <w:sz w:val="16"/>
          <w:szCs w:val="16"/>
        </w:rPr>
      </w:pPr>
    </w:p>
    <w:tbl>
      <w:tblPr>
        <w:tblW w:w="11304" w:type="dxa"/>
        <w:tblLook w:val="01E0" w:firstRow="1" w:lastRow="1" w:firstColumn="1" w:lastColumn="1" w:noHBand="0" w:noVBand="0"/>
      </w:tblPr>
      <w:tblGrid>
        <w:gridCol w:w="6028"/>
        <w:gridCol w:w="3719"/>
        <w:gridCol w:w="1557"/>
      </w:tblGrid>
      <w:tr w:rsidR="00A54F8C" w:rsidRPr="00A54F8C" w:rsidTr="00A54F8C">
        <w:tc>
          <w:tcPr>
            <w:tcW w:w="6028" w:type="dxa"/>
          </w:tcPr>
          <w:tbl>
            <w:tblPr>
              <w:tblpPr w:leftFromText="180" w:rightFromText="180" w:vertAnchor="text" w:tblpY="1"/>
              <w:tblOverlap w:val="never"/>
              <w:tblW w:w="5812" w:type="dxa"/>
              <w:tblLook w:val="01E0" w:firstRow="1" w:lastRow="1" w:firstColumn="1" w:lastColumn="1" w:noHBand="0" w:noVBand="0"/>
            </w:tblPr>
            <w:tblGrid>
              <w:gridCol w:w="5812"/>
            </w:tblGrid>
            <w:tr w:rsidR="00A54F8C" w:rsidRPr="00A54F8C" w:rsidTr="00A54F8C">
              <w:tc>
                <w:tcPr>
                  <w:tcW w:w="5812" w:type="dxa"/>
                  <w:hideMark/>
                </w:tcPr>
                <w:p w:rsidR="00A54F8C" w:rsidRPr="00A54F8C" w:rsidRDefault="00A54F8C" w:rsidP="00A54F8C">
                  <w:pPr>
                    <w:tabs>
                      <w:tab w:val="right" w:pos="3331"/>
                    </w:tabs>
                    <w:ind w:left="-108"/>
                    <w:rPr>
                      <w:sz w:val="16"/>
                      <w:szCs w:val="16"/>
                    </w:rPr>
                  </w:pPr>
                  <w:r w:rsidRPr="00A54F8C">
                    <w:rPr>
                      <w:sz w:val="16"/>
                      <w:szCs w:val="16"/>
                    </w:rPr>
                    <w:t xml:space="preserve">от 14 января 2025 года  № 7  </w:t>
                  </w:r>
                  <w:r w:rsidRPr="00A54F8C">
                    <w:rPr>
                      <w:sz w:val="16"/>
                      <w:szCs w:val="16"/>
                    </w:rPr>
                    <w:tab/>
                    <w:t xml:space="preserve">          </w:t>
                  </w:r>
                </w:p>
              </w:tc>
            </w:tr>
          </w:tbl>
          <w:p w:rsidR="00A54F8C" w:rsidRPr="00A54F8C" w:rsidRDefault="00A54F8C" w:rsidP="00A54F8C">
            <w:pPr>
              <w:tabs>
                <w:tab w:val="center" w:pos="2710"/>
              </w:tabs>
              <w:jc w:val="both"/>
              <w:rPr>
                <w:sz w:val="16"/>
                <w:szCs w:val="16"/>
              </w:rPr>
            </w:pPr>
            <w:r w:rsidRPr="00A54F8C">
              <w:rPr>
                <w:sz w:val="16"/>
                <w:szCs w:val="16"/>
              </w:rPr>
              <w:tab/>
              <w:t xml:space="preserve">                                       </w:t>
            </w:r>
          </w:p>
        </w:tc>
        <w:tc>
          <w:tcPr>
            <w:tcW w:w="3719" w:type="dxa"/>
          </w:tcPr>
          <w:p w:rsidR="00A54F8C" w:rsidRPr="00A54F8C" w:rsidRDefault="00A54F8C" w:rsidP="00A54F8C">
            <w:pPr>
              <w:rPr>
                <w:sz w:val="16"/>
                <w:szCs w:val="16"/>
              </w:rPr>
            </w:pPr>
            <w:r w:rsidRPr="00A54F8C">
              <w:rPr>
                <w:sz w:val="16"/>
                <w:szCs w:val="16"/>
              </w:rPr>
              <w:t xml:space="preserve">                                 г. Билибино</w:t>
            </w:r>
          </w:p>
        </w:tc>
        <w:tc>
          <w:tcPr>
            <w:tcW w:w="1557" w:type="dxa"/>
          </w:tcPr>
          <w:p w:rsidR="00A54F8C" w:rsidRPr="00A54F8C" w:rsidRDefault="00A54F8C" w:rsidP="00A54F8C">
            <w:pPr>
              <w:jc w:val="right"/>
              <w:rPr>
                <w:sz w:val="16"/>
                <w:szCs w:val="16"/>
              </w:rPr>
            </w:pPr>
          </w:p>
        </w:tc>
      </w:tr>
    </w:tbl>
    <w:p w:rsidR="00A54F8C" w:rsidRPr="00A54F8C" w:rsidRDefault="00A54F8C" w:rsidP="00A54F8C">
      <w:pPr>
        <w:jc w:val="both"/>
        <w:rPr>
          <w:sz w:val="16"/>
          <w:szCs w:val="16"/>
        </w:rPr>
      </w:pPr>
    </w:p>
    <w:tbl>
      <w:tblPr>
        <w:tblW w:w="5505" w:type="dxa"/>
        <w:tblLook w:val="01E0" w:firstRow="1" w:lastRow="1" w:firstColumn="1" w:lastColumn="1" w:noHBand="0" w:noVBand="0"/>
      </w:tblPr>
      <w:tblGrid>
        <w:gridCol w:w="5505"/>
      </w:tblGrid>
      <w:tr w:rsidR="00A54F8C" w:rsidRPr="00A54F8C" w:rsidTr="00A54F8C">
        <w:trPr>
          <w:trHeight w:val="538"/>
        </w:trPr>
        <w:tc>
          <w:tcPr>
            <w:tcW w:w="5505" w:type="dxa"/>
          </w:tcPr>
          <w:p w:rsidR="00A54F8C" w:rsidRPr="00A54F8C" w:rsidRDefault="00A54F8C" w:rsidP="00A54F8C">
            <w:pPr>
              <w:jc w:val="both"/>
              <w:rPr>
                <w:sz w:val="16"/>
                <w:szCs w:val="16"/>
              </w:rPr>
            </w:pPr>
            <w:r w:rsidRPr="00A54F8C">
              <w:rPr>
                <w:sz w:val="16"/>
                <w:szCs w:val="16"/>
              </w:rPr>
              <w:t>О внесении изменений в Постановление Администрации муниципального образования Билибинский муниципальный район от                     19 декабря 2017 года № 1068</w:t>
            </w:r>
          </w:p>
        </w:tc>
      </w:tr>
    </w:tbl>
    <w:p w:rsidR="00A54F8C" w:rsidRPr="00A54F8C" w:rsidRDefault="00A54F8C" w:rsidP="00A54F8C">
      <w:pPr>
        <w:jc w:val="both"/>
        <w:rPr>
          <w:sz w:val="16"/>
          <w:szCs w:val="16"/>
        </w:rPr>
      </w:pPr>
    </w:p>
    <w:p w:rsidR="00A54F8C" w:rsidRPr="00A54F8C" w:rsidRDefault="00A54F8C" w:rsidP="00A54F8C">
      <w:pPr>
        <w:ind w:firstLine="709"/>
        <w:jc w:val="both"/>
        <w:rPr>
          <w:sz w:val="16"/>
          <w:szCs w:val="16"/>
        </w:rPr>
      </w:pPr>
      <w:r w:rsidRPr="00A54F8C">
        <w:rPr>
          <w:sz w:val="16"/>
          <w:szCs w:val="16"/>
        </w:rPr>
        <w:t>В целях уточнения мероприятий Муниципальной программы «Формирование современной городской среды на территории муниципального образования Билибинский муниципальный район Чукотского автономного округа», утверждённой Постановлением Администрации муниципального образования Билибинский муниципальный район от 19 декабря 2017 года № 1068,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A54F8C" w:rsidRPr="00A54F8C" w:rsidRDefault="00A54F8C" w:rsidP="00A54F8C">
      <w:pPr>
        <w:ind w:firstLine="709"/>
        <w:jc w:val="both"/>
        <w:rPr>
          <w:b/>
          <w:spacing w:val="20"/>
          <w:sz w:val="16"/>
          <w:szCs w:val="16"/>
        </w:rPr>
      </w:pPr>
      <w:r w:rsidRPr="00A54F8C">
        <w:rPr>
          <w:b/>
          <w:spacing w:val="20"/>
          <w:sz w:val="16"/>
          <w:szCs w:val="16"/>
        </w:rPr>
        <w:t>ПОСТАНОВЛЯЕТ:</w:t>
      </w:r>
    </w:p>
    <w:p w:rsidR="00A54F8C" w:rsidRPr="00A54F8C" w:rsidRDefault="00A54F8C" w:rsidP="00A54F8C">
      <w:pPr>
        <w:jc w:val="both"/>
        <w:rPr>
          <w:b/>
          <w:sz w:val="16"/>
          <w:szCs w:val="16"/>
        </w:rPr>
      </w:pPr>
    </w:p>
    <w:p w:rsidR="00A54F8C" w:rsidRPr="00A54F8C" w:rsidRDefault="00A54F8C" w:rsidP="00A54F8C">
      <w:pPr>
        <w:numPr>
          <w:ilvl w:val="0"/>
          <w:numId w:val="9"/>
        </w:numPr>
        <w:tabs>
          <w:tab w:val="left" w:pos="1134"/>
        </w:tabs>
        <w:ind w:left="0" w:firstLine="709"/>
        <w:jc w:val="both"/>
        <w:rPr>
          <w:sz w:val="16"/>
          <w:szCs w:val="16"/>
        </w:rPr>
      </w:pPr>
      <w:r w:rsidRPr="00A54F8C">
        <w:rPr>
          <w:sz w:val="16"/>
          <w:szCs w:val="16"/>
        </w:rPr>
        <w:t>Внести в Постановление Администрации муниципального образования Билибинский муниципальный район от 19 декабря 2017 года № 1068 «Об утверждении Муниципальной программы «Формирование современной городской среды на территории муниципального образования Билибинский муниципальный район Чукотского автономного округа» следующие изменения:</w:t>
      </w:r>
    </w:p>
    <w:p w:rsidR="00A54F8C" w:rsidRPr="00A54F8C" w:rsidRDefault="00A54F8C" w:rsidP="00A54F8C">
      <w:pPr>
        <w:numPr>
          <w:ilvl w:val="1"/>
          <w:numId w:val="10"/>
        </w:numPr>
        <w:tabs>
          <w:tab w:val="left" w:pos="709"/>
          <w:tab w:val="left" w:pos="1276"/>
        </w:tabs>
        <w:ind w:left="0" w:firstLine="709"/>
        <w:jc w:val="both"/>
        <w:rPr>
          <w:sz w:val="16"/>
          <w:szCs w:val="16"/>
        </w:rPr>
      </w:pPr>
      <w:r w:rsidRPr="00A54F8C">
        <w:rPr>
          <w:sz w:val="16"/>
          <w:szCs w:val="16"/>
        </w:rPr>
        <w:t>Паспорт Программы изложить в редакции согласно приложению 1 к настоящему постановлению.</w:t>
      </w:r>
    </w:p>
    <w:p w:rsidR="00A54F8C" w:rsidRPr="00A54F8C" w:rsidRDefault="00A54F8C" w:rsidP="00A54F8C">
      <w:pPr>
        <w:numPr>
          <w:ilvl w:val="1"/>
          <w:numId w:val="10"/>
        </w:numPr>
        <w:tabs>
          <w:tab w:val="left" w:pos="709"/>
          <w:tab w:val="left" w:pos="1276"/>
        </w:tabs>
        <w:ind w:left="0" w:firstLine="709"/>
        <w:jc w:val="both"/>
        <w:rPr>
          <w:sz w:val="16"/>
          <w:szCs w:val="16"/>
        </w:rPr>
      </w:pPr>
      <w:r w:rsidRPr="00A54F8C">
        <w:rPr>
          <w:sz w:val="16"/>
          <w:szCs w:val="16"/>
        </w:rPr>
        <w:t>Приложение 1 к муниципальной программе изложить в редакции согласно приложению 2 к настоящему постановлению.</w:t>
      </w:r>
    </w:p>
    <w:p w:rsidR="00A54F8C" w:rsidRPr="00A54F8C" w:rsidRDefault="00A54F8C" w:rsidP="00A54F8C">
      <w:pPr>
        <w:numPr>
          <w:ilvl w:val="1"/>
          <w:numId w:val="10"/>
        </w:numPr>
        <w:tabs>
          <w:tab w:val="left" w:pos="709"/>
          <w:tab w:val="left" w:pos="1276"/>
        </w:tabs>
        <w:ind w:left="0" w:firstLine="709"/>
        <w:jc w:val="both"/>
        <w:rPr>
          <w:sz w:val="16"/>
          <w:szCs w:val="16"/>
        </w:rPr>
      </w:pPr>
      <w:r w:rsidRPr="00A54F8C">
        <w:rPr>
          <w:sz w:val="16"/>
          <w:szCs w:val="16"/>
        </w:rPr>
        <w:t>Приложение  2 к муниципальной программе изложить в редакции согласно приложению 3 к настоящему постановлению.</w:t>
      </w:r>
    </w:p>
    <w:p w:rsidR="00A54F8C" w:rsidRPr="00A54F8C" w:rsidRDefault="00A54F8C" w:rsidP="00A54F8C">
      <w:pPr>
        <w:numPr>
          <w:ilvl w:val="0"/>
          <w:numId w:val="9"/>
        </w:numPr>
        <w:tabs>
          <w:tab w:val="left" w:pos="709"/>
          <w:tab w:val="left" w:pos="1276"/>
        </w:tabs>
        <w:ind w:left="0" w:firstLine="709"/>
        <w:jc w:val="both"/>
        <w:rPr>
          <w:sz w:val="16"/>
          <w:szCs w:val="16"/>
        </w:rPr>
      </w:pPr>
      <w:r w:rsidRPr="00A54F8C">
        <w:rPr>
          <w:sz w:val="16"/>
          <w:szCs w:val="16"/>
        </w:rPr>
        <w:t xml:space="preserve">Опубликовать настоящее постановление в «Информационном вестнике     Билибинского района» и </w:t>
      </w:r>
      <w:proofErr w:type="gramStart"/>
      <w:r w:rsidRPr="00A54F8C">
        <w:rPr>
          <w:sz w:val="16"/>
          <w:szCs w:val="16"/>
        </w:rPr>
        <w:t>разместить его</w:t>
      </w:r>
      <w:proofErr w:type="gramEnd"/>
      <w:r w:rsidRPr="00A54F8C">
        <w:rPr>
          <w:sz w:val="16"/>
          <w:szCs w:val="16"/>
        </w:rPr>
        <w:t xml:space="preserve"> на официальном сайте муниципального образования Билибинский муниципальный район</w:t>
      </w:r>
    </w:p>
    <w:p w:rsidR="00A54F8C" w:rsidRPr="00A54F8C" w:rsidRDefault="00A54F8C" w:rsidP="00A54F8C">
      <w:pPr>
        <w:numPr>
          <w:ilvl w:val="0"/>
          <w:numId w:val="9"/>
        </w:numPr>
        <w:tabs>
          <w:tab w:val="left" w:pos="1276"/>
        </w:tabs>
        <w:ind w:left="0" w:firstLine="709"/>
        <w:jc w:val="both"/>
        <w:rPr>
          <w:sz w:val="16"/>
          <w:szCs w:val="16"/>
        </w:rPr>
      </w:pPr>
      <w:r w:rsidRPr="00A54F8C">
        <w:rPr>
          <w:sz w:val="16"/>
          <w:szCs w:val="16"/>
        </w:rPr>
        <w:t>Настоящее постановление вступает в силу с момента  опубликования.</w:t>
      </w:r>
    </w:p>
    <w:p w:rsidR="00A54F8C" w:rsidRPr="00A54F8C" w:rsidRDefault="00A54F8C" w:rsidP="00A54F8C">
      <w:pPr>
        <w:tabs>
          <w:tab w:val="left" w:pos="1276"/>
        </w:tabs>
        <w:ind w:firstLine="709"/>
        <w:jc w:val="both"/>
        <w:rPr>
          <w:sz w:val="16"/>
          <w:szCs w:val="16"/>
        </w:rPr>
      </w:pPr>
    </w:p>
    <w:p w:rsidR="00A54F8C" w:rsidRPr="00A54F8C" w:rsidRDefault="00A54F8C" w:rsidP="00A54F8C">
      <w:pPr>
        <w:numPr>
          <w:ilvl w:val="0"/>
          <w:numId w:val="9"/>
        </w:numPr>
        <w:tabs>
          <w:tab w:val="left" w:pos="1276"/>
        </w:tabs>
        <w:ind w:left="0" w:firstLine="709"/>
        <w:jc w:val="both"/>
        <w:rPr>
          <w:sz w:val="16"/>
          <w:szCs w:val="16"/>
        </w:rPr>
      </w:pPr>
      <w:proofErr w:type="gramStart"/>
      <w:r w:rsidRPr="00A54F8C">
        <w:rPr>
          <w:sz w:val="16"/>
          <w:szCs w:val="16"/>
        </w:rPr>
        <w:t>Контроль за</w:t>
      </w:r>
      <w:proofErr w:type="gramEnd"/>
      <w:r w:rsidRPr="00A54F8C">
        <w:rPr>
          <w:sz w:val="16"/>
          <w:szCs w:val="16"/>
        </w:rPr>
        <w:t xml:space="preserve">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Медведева А.В.   </w:t>
      </w:r>
    </w:p>
    <w:p w:rsidR="00A54F8C" w:rsidRPr="00A54F8C" w:rsidRDefault="00A54F8C" w:rsidP="00A54F8C">
      <w:pPr>
        <w:tabs>
          <w:tab w:val="left" w:pos="1276"/>
        </w:tabs>
        <w:ind w:right="-57"/>
        <w:jc w:val="both"/>
        <w:rPr>
          <w:sz w:val="16"/>
          <w:szCs w:val="16"/>
        </w:rPr>
      </w:pPr>
    </w:p>
    <w:p w:rsidR="00A54F8C" w:rsidRPr="00A54F8C" w:rsidRDefault="00A54F8C" w:rsidP="00A54F8C">
      <w:pPr>
        <w:tabs>
          <w:tab w:val="left" w:pos="1276"/>
        </w:tabs>
        <w:ind w:right="-57"/>
        <w:jc w:val="both"/>
        <w:rPr>
          <w:sz w:val="16"/>
          <w:szCs w:val="16"/>
        </w:rPr>
      </w:pPr>
    </w:p>
    <w:p w:rsidR="00A54F8C" w:rsidRPr="00A54F8C" w:rsidRDefault="00A54F8C" w:rsidP="00A54F8C">
      <w:pPr>
        <w:tabs>
          <w:tab w:val="left" w:pos="709"/>
          <w:tab w:val="left" w:pos="1276"/>
        </w:tabs>
        <w:jc w:val="both"/>
        <w:rPr>
          <w:sz w:val="16"/>
          <w:szCs w:val="16"/>
        </w:rPr>
      </w:pPr>
    </w:p>
    <w:tbl>
      <w:tblPr>
        <w:tblW w:w="0" w:type="auto"/>
        <w:tblLook w:val="04A0" w:firstRow="1" w:lastRow="0" w:firstColumn="1" w:lastColumn="0" w:noHBand="0" w:noVBand="1"/>
      </w:tblPr>
      <w:tblGrid>
        <w:gridCol w:w="3284"/>
        <w:gridCol w:w="3285"/>
        <w:gridCol w:w="3285"/>
      </w:tblGrid>
      <w:tr w:rsidR="00A54F8C" w:rsidRPr="00A54F8C" w:rsidTr="00A54F8C">
        <w:tc>
          <w:tcPr>
            <w:tcW w:w="3284" w:type="dxa"/>
            <w:shd w:val="clear" w:color="auto" w:fill="auto"/>
          </w:tcPr>
          <w:p w:rsidR="00A54F8C" w:rsidRPr="00A54F8C" w:rsidRDefault="00A54F8C" w:rsidP="00A54F8C">
            <w:pPr>
              <w:tabs>
                <w:tab w:val="left" w:pos="709"/>
                <w:tab w:val="left" w:pos="1276"/>
              </w:tabs>
              <w:jc w:val="both"/>
              <w:rPr>
                <w:sz w:val="16"/>
                <w:szCs w:val="16"/>
              </w:rPr>
            </w:pPr>
            <w:r w:rsidRPr="00A54F8C">
              <w:rPr>
                <w:sz w:val="16"/>
                <w:szCs w:val="16"/>
              </w:rPr>
              <w:t>Глава Администрации</w:t>
            </w:r>
          </w:p>
        </w:tc>
        <w:tc>
          <w:tcPr>
            <w:tcW w:w="3285" w:type="dxa"/>
            <w:shd w:val="clear" w:color="auto" w:fill="auto"/>
          </w:tcPr>
          <w:p w:rsidR="00A54F8C" w:rsidRPr="00A54F8C" w:rsidRDefault="00A54F8C" w:rsidP="00A54F8C">
            <w:pPr>
              <w:tabs>
                <w:tab w:val="left" w:pos="709"/>
                <w:tab w:val="left" w:pos="1276"/>
              </w:tabs>
              <w:jc w:val="both"/>
              <w:rPr>
                <w:sz w:val="16"/>
                <w:szCs w:val="16"/>
              </w:rPr>
            </w:pPr>
          </w:p>
        </w:tc>
        <w:tc>
          <w:tcPr>
            <w:tcW w:w="3285" w:type="dxa"/>
            <w:shd w:val="clear" w:color="auto" w:fill="auto"/>
          </w:tcPr>
          <w:p w:rsidR="00A54F8C" w:rsidRPr="00A54F8C" w:rsidRDefault="00A54F8C" w:rsidP="00A54F8C">
            <w:pPr>
              <w:tabs>
                <w:tab w:val="left" w:pos="709"/>
                <w:tab w:val="left" w:pos="1276"/>
              </w:tabs>
              <w:jc w:val="right"/>
              <w:rPr>
                <w:sz w:val="16"/>
                <w:szCs w:val="16"/>
              </w:rPr>
            </w:pPr>
            <w:r w:rsidRPr="00A54F8C">
              <w:rPr>
                <w:sz w:val="16"/>
                <w:szCs w:val="16"/>
              </w:rPr>
              <w:t>Е.З. Сафонов</w:t>
            </w:r>
          </w:p>
        </w:tc>
      </w:tr>
    </w:tbl>
    <w:p w:rsidR="00A54F8C" w:rsidRPr="00A54F8C" w:rsidRDefault="00A54F8C" w:rsidP="00A54F8C">
      <w:pPr>
        <w:tabs>
          <w:tab w:val="left" w:pos="0"/>
          <w:tab w:val="left" w:pos="1134"/>
        </w:tabs>
        <w:ind w:firstLine="709"/>
        <w:jc w:val="both"/>
        <w:rPr>
          <w:sz w:val="16"/>
          <w:szCs w:val="16"/>
        </w:rPr>
      </w:pPr>
    </w:p>
    <w:tbl>
      <w:tblPr>
        <w:tblW w:w="0" w:type="auto"/>
        <w:tblLook w:val="04A0" w:firstRow="1" w:lastRow="0" w:firstColumn="1" w:lastColumn="0" w:noHBand="0" w:noVBand="1"/>
      </w:tblPr>
      <w:tblGrid>
        <w:gridCol w:w="4503"/>
        <w:gridCol w:w="5351"/>
      </w:tblGrid>
      <w:tr w:rsidR="00636549" w:rsidRPr="00636549" w:rsidTr="00811CC6">
        <w:tc>
          <w:tcPr>
            <w:tcW w:w="4503" w:type="dxa"/>
            <w:shd w:val="clear" w:color="auto" w:fill="auto"/>
          </w:tcPr>
          <w:p w:rsidR="00636549" w:rsidRPr="00636549" w:rsidRDefault="00636549" w:rsidP="00636549">
            <w:pPr>
              <w:jc w:val="right"/>
              <w:rPr>
                <w:sz w:val="16"/>
                <w:szCs w:val="16"/>
              </w:rPr>
            </w:pPr>
          </w:p>
        </w:tc>
        <w:tc>
          <w:tcPr>
            <w:tcW w:w="5351" w:type="dxa"/>
            <w:shd w:val="clear" w:color="auto" w:fill="auto"/>
          </w:tcPr>
          <w:p w:rsidR="00636549" w:rsidRPr="00636549" w:rsidRDefault="00636549" w:rsidP="00636549">
            <w:pPr>
              <w:jc w:val="right"/>
              <w:rPr>
                <w:sz w:val="16"/>
                <w:szCs w:val="16"/>
              </w:rPr>
            </w:pPr>
            <w:r w:rsidRPr="00636549">
              <w:rPr>
                <w:sz w:val="16"/>
                <w:szCs w:val="16"/>
              </w:rPr>
              <w:t>Приложение № 1</w:t>
            </w:r>
          </w:p>
          <w:p w:rsidR="00636549" w:rsidRPr="00636549" w:rsidRDefault="00636549" w:rsidP="00636549">
            <w:pPr>
              <w:jc w:val="right"/>
              <w:rPr>
                <w:sz w:val="16"/>
                <w:szCs w:val="16"/>
              </w:rPr>
            </w:pPr>
            <w:r w:rsidRPr="00636549">
              <w:rPr>
                <w:sz w:val="16"/>
                <w:szCs w:val="16"/>
              </w:rPr>
              <w:t>к Постановлению Администрации</w:t>
            </w:r>
          </w:p>
          <w:p w:rsidR="00636549" w:rsidRPr="00636549" w:rsidRDefault="00636549" w:rsidP="00636549">
            <w:pPr>
              <w:jc w:val="right"/>
              <w:rPr>
                <w:sz w:val="16"/>
                <w:szCs w:val="16"/>
              </w:rPr>
            </w:pPr>
            <w:r w:rsidRPr="00636549">
              <w:rPr>
                <w:sz w:val="16"/>
                <w:szCs w:val="16"/>
              </w:rPr>
              <w:t>муниципального образования</w:t>
            </w:r>
          </w:p>
          <w:p w:rsidR="00636549" w:rsidRPr="00636549" w:rsidRDefault="00636549" w:rsidP="00636549">
            <w:pPr>
              <w:jc w:val="right"/>
              <w:rPr>
                <w:sz w:val="16"/>
                <w:szCs w:val="16"/>
              </w:rPr>
            </w:pPr>
            <w:r w:rsidRPr="00636549">
              <w:rPr>
                <w:sz w:val="16"/>
                <w:szCs w:val="16"/>
              </w:rPr>
              <w:t>Билибинский муниципальный район</w:t>
            </w:r>
          </w:p>
          <w:p w:rsidR="00636549" w:rsidRPr="00636549" w:rsidRDefault="00636549" w:rsidP="00636549">
            <w:pPr>
              <w:jc w:val="right"/>
              <w:rPr>
                <w:sz w:val="16"/>
                <w:szCs w:val="16"/>
              </w:rPr>
            </w:pPr>
            <w:r w:rsidRPr="00636549">
              <w:rPr>
                <w:sz w:val="16"/>
                <w:szCs w:val="16"/>
              </w:rPr>
              <w:t>от «14» января 2025 года № 7</w:t>
            </w:r>
          </w:p>
        </w:tc>
      </w:tr>
      <w:tr w:rsidR="00636549" w:rsidRPr="00636549" w:rsidTr="00811CC6">
        <w:tc>
          <w:tcPr>
            <w:tcW w:w="4503" w:type="dxa"/>
            <w:shd w:val="clear" w:color="auto" w:fill="auto"/>
          </w:tcPr>
          <w:p w:rsidR="00636549" w:rsidRPr="00636549" w:rsidRDefault="00636549" w:rsidP="00636549">
            <w:pPr>
              <w:jc w:val="right"/>
              <w:rPr>
                <w:sz w:val="16"/>
                <w:szCs w:val="16"/>
              </w:rPr>
            </w:pPr>
          </w:p>
        </w:tc>
        <w:tc>
          <w:tcPr>
            <w:tcW w:w="5351" w:type="dxa"/>
            <w:shd w:val="clear" w:color="auto" w:fill="auto"/>
          </w:tcPr>
          <w:p w:rsidR="00636549" w:rsidRPr="00636549" w:rsidRDefault="00636549" w:rsidP="00636549">
            <w:pPr>
              <w:jc w:val="right"/>
              <w:rPr>
                <w:sz w:val="16"/>
                <w:szCs w:val="16"/>
              </w:rPr>
            </w:pPr>
            <w:r w:rsidRPr="00636549">
              <w:rPr>
                <w:sz w:val="16"/>
                <w:szCs w:val="16"/>
              </w:rPr>
              <w:t>«Утверждена</w:t>
            </w:r>
          </w:p>
          <w:p w:rsidR="00636549" w:rsidRPr="00636549" w:rsidRDefault="00636549" w:rsidP="00636549">
            <w:pPr>
              <w:jc w:val="right"/>
              <w:rPr>
                <w:sz w:val="16"/>
                <w:szCs w:val="16"/>
              </w:rPr>
            </w:pPr>
            <w:r w:rsidRPr="00636549">
              <w:rPr>
                <w:sz w:val="16"/>
                <w:szCs w:val="16"/>
              </w:rPr>
              <w:t xml:space="preserve">Постановлением Администрации </w:t>
            </w:r>
          </w:p>
          <w:p w:rsidR="00636549" w:rsidRPr="00636549" w:rsidRDefault="00636549" w:rsidP="00636549">
            <w:pPr>
              <w:jc w:val="right"/>
              <w:rPr>
                <w:sz w:val="16"/>
                <w:szCs w:val="16"/>
              </w:rPr>
            </w:pPr>
            <w:r w:rsidRPr="00636549">
              <w:rPr>
                <w:sz w:val="16"/>
                <w:szCs w:val="16"/>
              </w:rPr>
              <w:t>муниципального образования</w:t>
            </w:r>
          </w:p>
          <w:p w:rsidR="00636549" w:rsidRPr="00636549" w:rsidRDefault="00636549" w:rsidP="00636549">
            <w:pPr>
              <w:jc w:val="right"/>
              <w:rPr>
                <w:sz w:val="16"/>
                <w:szCs w:val="16"/>
              </w:rPr>
            </w:pPr>
            <w:r w:rsidRPr="00636549">
              <w:rPr>
                <w:sz w:val="16"/>
                <w:szCs w:val="16"/>
              </w:rPr>
              <w:t>Билибинский муниципальный район</w:t>
            </w:r>
          </w:p>
          <w:p w:rsidR="00636549" w:rsidRPr="00636549" w:rsidRDefault="00636549" w:rsidP="00636549">
            <w:pPr>
              <w:jc w:val="right"/>
              <w:rPr>
                <w:sz w:val="16"/>
                <w:szCs w:val="16"/>
              </w:rPr>
            </w:pPr>
            <w:r w:rsidRPr="00636549">
              <w:rPr>
                <w:sz w:val="16"/>
                <w:szCs w:val="16"/>
              </w:rPr>
              <w:t>от «19» декабря 2017 года № 1068</w:t>
            </w:r>
          </w:p>
        </w:tc>
      </w:tr>
    </w:tbl>
    <w:p w:rsidR="00636549" w:rsidRPr="00636549" w:rsidRDefault="00636549" w:rsidP="00636549">
      <w:pPr>
        <w:ind w:firstLine="4962"/>
        <w:rPr>
          <w:sz w:val="16"/>
          <w:szCs w:val="16"/>
        </w:rPr>
      </w:pPr>
    </w:p>
    <w:p w:rsidR="00636549" w:rsidRPr="00636549" w:rsidRDefault="00636549" w:rsidP="00636549">
      <w:pPr>
        <w:tabs>
          <w:tab w:val="left" w:pos="1134"/>
        </w:tabs>
        <w:ind w:left="5387" w:firstLine="851"/>
        <w:rPr>
          <w:sz w:val="16"/>
          <w:szCs w:val="16"/>
        </w:rPr>
      </w:pPr>
    </w:p>
    <w:p w:rsidR="00636549" w:rsidRPr="00636549" w:rsidRDefault="00636549" w:rsidP="00636549">
      <w:pPr>
        <w:tabs>
          <w:tab w:val="left" w:pos="0"/>
        </w:tabs>
        <w:jc w:val="center"/>
        <w:rPr>
          <w:b/>
          <w:sz w:val="16"/>
          <w:szCs w:val="16"/>
        </w:rPr>
      </w:pPr>
      <w:r w:rsidRPr="00636549">
        <w:rPr>
          <w:b/>
          <w:sz w:val="16"/>
          <w:szCs w:val="16"/>
        </w:rPr>
        <w:t>Муниципальная программа</w:t>
      </w:r>
    </w:p>
    <w:p w:rsidR="00636549" w:rsidRPr="00636549" w:rsidRDefault="00636549" w:rsidP="00636549">
      <w:pPr>
        <w:jc w:val="center"/>
        <w:rPr>
          <w:b/>
          <w:sz w:val="16"/>
          <w:szCs w:val="16"/>
        </w:rPr>
      </w:pPr>
      <w:r w:rsidRPr="00636549">
        <w:rPr>
          <w:b/>
          <w:sz w:val="16"/>
          <w:szCs w:val="16"/>
        </w:rPr>
        <w:t>«Формирование современной городской среды на территории</w:t>
      </w:r>
    </w:p>
    <w:p w:rsidR="00636549" w:rsidRPr="00636549" w:rsidRDefault="00636549" w:rsidP="00636549">
      <w:pPr>
        <w:jc w:val="center"/>
        <w:rPr>
          <w:b/>
          <w:sz w:val="16"/>
          <w:szCs w:val="16"/>
        </w:rPr>
      </w:pPr>
      <w:r w:rsidRPr="00636549">
        <w:rPr>
          <w:b/>
          <w:sz w:val="16"/>
          <w:szCs w:val="16"/>
        </w:rPr>
        <w:t>муниципального образования Билибинский муниципальный район Чукотского автономного округа»</w:t>
      </w:r>
    </w:p>
    <w:p w:rsidR="00636549" w:rsidRPr="00636549" w:rsidRDefault="00636549" w:rsidP="00636549">
      <w:pPr>
        <w:tabs>
          <w:tab w:val="left" w:pos="1134"/>
        </w:tabs>
        <w:ind w:firstLine="851"/>
        <w:jc w:val="center"/>
        <w:rPr>
          <w:b/>
          <w:sz w:val="16"/>
          <w:szCs w:val="16"/>
        </w:rPr>
      </w:pPr>
    </w:p>
    <w:p w:rsidR="00636549" w:rsidRPr="00636549" w:rsidRDefault="00636549" w:rsidP="00636549">
      <w:pPr>
        <w:tabs>
          <w:tab w:val="left" w:pos="0"/>
        </w:tabs>
        <w:jc w:val="center"/>
        <w:rPr>
          <w:sz w:val="16"/>
          <w:szCs w:val="16"/>
        </w:rPr>
      </w:pPr>
      <w:r w:rsidRPr="00636549">
        <w:rPr>
          <w:sz w:val="16"/>
          <w:szCs w:val="16"/>
        </w:rPr>
        <w:t>г. Билибино,</w:t>
      </w:r>
    </w:p>
    <w:p w:rsidR="00636549" w:rsidRPr="00636549" w:rsidRDefault="00636549" w:rsidP="00636549">
      <w:pPr>
        <w:tabs>
          <w:tab w:val="left" w:pos="1134"/>
        </w:tabs>
        <w:jc w:val="center"/>
        <w:rPr>
          <w:sz w:val="16"/>
          <w:szCs w:val="16"/>
        </w:rPr>
      </w:pPr>
      <w:r w:rsidRPr="00636549">
        <w:rPr>
          <w:sz w:val="16"/>
          <w:szCs w:val="16"/>
        </w:rPr>
        <w:t>2025 год</w:t>
      </w:r>
    </w:p>
    <w:p w:rsidR="00636549" w:rsidRPr="00636549" w:rsidRDefault="00636549" w:rsidP="00636549">
      <w:pPr>
        <w:tabs>
          <w:tab w:val="left" w:pos="1134"/>
        </w:tabs>
        <w:jc w:val="center"/>
        <w:rPr>
          <w:sz w:val="16"/>
          <w:szCs w:val="16"/>
        </w:rPr>
      </w:pPr>
    </w:p>
    <w:p w:rsidR="00636549" w:rsidRPr="00636549" w:rsidRDefault="00636549" w:rsidP="00636549">
      <w:pPr>
        <w:tabs>
          <w:tab w:val="left" w:pos="0"/>
        </w:tabs>
        <w:jc w:val="center"/>
        <w:rPr>
          <w:b/>
          <w:bCs/>
          <w:sz w:val="16"/>
          <w:szCs w:val="16"/>
        </w:rPr>
      </w:pPr>
      <w:r w:rsidRPr="00636549">
        <w:rPr>
          <w:b/>
          <w:bCs/>
          <w:sz w:val="16"/>
          <w:szCs w:val="16"/>
        </w:rPr>
        <w:t>ПАСПОРТ</w:t>
      </w:r>
    </w:p>
    <w:p w:rsidR="00636549" w:rsidRPr="00636549" w:rsidRDefault="00636549" w:rsidP="00636549">
      <w:pPr>
        <w:tabs>
          <w:tab w:val="left" w:pos="0"/>
        </w:tabs>
        <w:autoSpaceDE w:val="0"/>
        <w:autoSpaceDN w:val="0"/>
        <w:adjustRightInd w:val="0"/>
        <w:ind w:right="139"/>
        <w:jc w:val="center"/>
        <w:outlineLvl w:val="0"/>
        <w:rPr>
          <w:b/>
          <w:bCs/>
          <w:sz w:val="16"/>
          <w:szCs w:val="16"/>
        </w:rPr>
      </w:pPr>
      <w:r w:rsidRPr="00636549">
        <w:rPr>
          <w:b/>
          <w:bCs/>
          <w:sz w:val="16"/>
          <w:szCs w:val="16"/>
        </w:rPr>
        <w:t xml:space="preserve">Муниципальной программы </w:t>
      </w:r>
    </w:p>
    <w:p w:rsidR="00636549" w:rsidRPr="00636549" w:rsidRDefault="00636549" w:rsidP="00636549">
      <w:pPr>
        <w:tabs>
          <w:tab w:val="left" w:pos="0"/>
        </w:tabs>
        <w:autoSpaceDE w:val="0"/>
        <w:autoSpaceDN w:val="0"/>
        <w:adjustRightInd w:val="0"/>
        <w:ind w:right="139"/>
        <w:jc w:val="center"/>
        <w:outlineLvl w:val="0"/>
        <w:rPr>
          <w:b/>
          <w:bCs/>
          <w:sz w:val="16"/>
          <w:szCs w:val="16"/>
        </w:rPr>
      </w:pPr>
      <w:r w:rsidRPr="00636549">
        <w:rPr>
          <w:b/>
          <w:bCs/>
          <w:sz w:val="16"/>
          <w:szCs w:val="16"/>
        </w:rPr>
        <w:t xml:space="preserve">«Формирование современной городской среды на территории </w:t>
      </w:r>
    </w:p>
    <w:p w:rsidR="00636549" w:rsidRPr="00636549" w:rsidRDefault="00636549" w:rsidP="00636549">
      <w:pPr>
        <w:tabs>
          <w:tab w:val="left" w:pos="0"/>
        </w:tabs>
        <w:autoSpaceDE w:val="0"/>
        <w:autoSpaceDN w:val="0"/>
        <w:adjustRightInd w:val="0"/>
        <w:ind w:right="139"/>
        <w:jc w:val="center"/>
        <w:outlineLvl w:val="0"/>
        <w:rPr>
          <w:b/>
          <w:bCs/>
          <w:sz w:val="16"/>
          <w:szCs w:val="16"/>
        </w:rPr>
      </w:pPr>
      <w:r w:rsidRPr="00636549">
        <w:rPr>
          <w:b/>
          <w:bCs/>
          <w:sz w:val="16"/>
          <w:szCs w:val="16"/>
        </w:rPr>
        <w:t>муниципального образования Билибинский муниципальный район Чукотского автономного округа»</w:t>
      </w:r>
    </w:p>
    <w:p w:rsidR="00636549" w:rsidRPr="00636549" w:rsidRDefault="00636549" w:rsidP="00636549">
      <w:pPr>
        <w:widowControl w:val="0"/>
        <w:tabs>
          <w:tab w:val="left" w:pos="0"/>
        </w:tabs>
        <w:autoSpaceDE w:val="0"/>
        <w:autoSpaceDN w:val="0"/>
        <w:adjustRightInd w:val="0"/>
        <w:jc w:val="center"/>
        <w:rPr>
          <w:b/>
          <w:bCs/>
          <w:sz w:val="16"/>
          <w:szCs w:val="16"/>
        </w:rPr>
      </w:pPr>
      <w:r w:rsidRPr="00636549">
        <w:rPr>
          <w:b/>
          <w:bCs/>
          <w:sz w:val="16"/>
          <w:szCs w:val="16"/>
        </w:rPr>
        <w:t>(далее – Муниципальная программа)</w:t>
      </w:r>
    </w:p>
    <w:tbl>
      <w:tblPr>
        <w:tblW w:w="10065" w:type="dxa"/>
        <w:tblInd w:w="-176" w:type="dxa"/>
        <w:tblLayout w:type="fixed"/>
        <w:tblLook w:val="0000" w:firstRow="0" w:lastRow="0" w:firstColumn="0" w:lastColumn="0" w:noHBand="0" w:noVBand="0"/>
      </w:tblPr>
      <w:tblGrid>
        <w:gridCol w:w="3261"/>
        <w:gridCol w:w="567"/>
        <w:gridCol w:w="6237"/>
      </w:tblGrid>
      <w:tr w:rsidR="00636549" w:rsidRPr="00636549" w:rsidTr="00811CC6">
        <w:tc>
          <w:tcPr>
            <w:tcW w:w="3261" w:type="dxa"/>
            <w:vAlign w:val="center"/>
          </w:tcPr>
          <w:p w:rsidR="00636549" w:rsidRPr="00636549" w:rsidRDefault="00636549" w:rsidP="00636549">
            <w:pPr>
              <w:tabs>
                <w:tab w:val="left" w:pos="0"/>
              </w:tabs>
              <w:autoSpaceDE w:val="0"/>
              <w:autoSpaceDN w:val="0"/>
              <w:adjustRightInd w:val="0"/>
              <w:rPr>
                <w:sz w:val="16"/>
                <w:szCs w:val="16"/>
              </w:rPr>
            </w:pPr>
            <w:r w:rsidRPr="00636549">
              <w:rPr>
                <w:sz w:val="16"/>
                <w:szCs w:val="16"/>
              </w:rPr>
              <w:t>Ответственный исполнитель Муниципальной программы</w:t>
            </w:r>
          </w:p>
        </w:tc>
        <w:tc>
          <w:tcPr>
            <w:tcW w:w="567" w:type="dxa"/>
            <w:vAlign w:val="center"/>
          </w:tcPr>
          <w:p w:rsidR="00636549" w:rsidRPr="00636549" w:rsidRDefault="00636549" w:rsidP="00636549">
            <w:pPr>
              <w:tabs>
                <w:tab w:val="left" w:pos="0"/>
              </w:tabs>
              <w:autoSpaceDE w:val="0"/>
              <w:autoSpaceDN w:val="0"/>
              <w:adjustRightInd w:val="0"/>
              <w:jc w:val="center"/>
              <w:rPr>
                <w:sz w:val="16"/>
                <w:szCs w:val="16"/>
              </w:rPr>
            </w:pPr>
          </w:p>
        </w:tc>
        <w:tc>
          <w:tcPr>
            <w:tcW w:w="6237" w:type="dxa"/>
            <w:vAlign w:val="center"/>
          </w:tcPr>
          <w:p w:rsidR="00636549" w:rsidRPr="00636549" w:rsidRDefault="00636549" w:rsidP="00636549">
            <w:pPr>
              <w:tabs>
                <w:tab w:val="left" w:pos="0"/>
              </w:tabs>
              <w:autoSpaceDE w:val="0"/>
              <w:autoSpaceDN w:val="0"/>
              <w:adjustRightInd w:val="0"/>
              <w:jc w:val="both"/>
              <w:rPr>
                <w:sz w:val="16"/>
                <w:szCs w:val="16"/>
              </w:rPr>
            </w:pPr>
            <w:r w:rsidRPr="00636549">
              <w:rPr>
                <w:sz w:val="16"/>
                <w:szCs w:val="16"/>
              </w:rPr>
              <w:t>Управление промышленной и сельскохозяйственной политики Администрации муниципального образования Билибинский муниципальный район (далее – Управление промышленной и сельскохозяйственной политики)</w:t>
            </w:r>
          </w:p>
        </w:tc>
      </w:tr>
      <w:tr w:rsidR="00636549" w:rsidRPr="00636549" w:rsidTr="00811CC6">
        <w:trPr>
          <w:trHeight w:val="247"/>
        </w:trPr>
        <w:tc>
          <w:tcPr>
            <w:tcW w:w="3261" w:type="dxa"/>
            <w:vAlign w:val="center"/>
          </w:tcPr>
          <w:p w:rsidR="00636549" w:rsidRPr="00636549" w:rsidRDefault="00636549" w:rsidP="00636549">
            <w:pPr>
              <w:tabs>
                <w:tab w:val="left" w:pos="0"/>
              </w:tabs>
              <w:autoSpaceDE w:val="0"/>
              <w:autoSpaceDN w:val="0"/>
              <w:adjustRightInd w:val="0"/>
              <w:rPr>
                <w:sz w:val="16"/>
                <w:szCs w:val="16"/>
              </w:rPr>
            </w:pPr>
          </w:p>
        </w:tc>
        <w:tc>
          <w:tcPr>
            <w:tcW w:w="567" w:type="dxa"/>
            <w:vAlign w:val="center"/>
          </w:tcPr>
          <w:p w:rsidR="00636549" w:rsidRPr="00636549" w:rsidRDefault="00636549" w:rsidP="00636549">
            <w:pPr>
              <w:tabs>
                <w:tab w:val="left" w:pos="0"/>
              </w:tabs>
              <w:autoSpaceDE w:val="0"/>
              <w:autoSpaceDN w:val="0"/>
              <w:adjustRightInd w:val="0"/>
              <w:jc w:val="center"/>
              <w:rPr>
                <w:sz w:val="16"/>
                <w:szCs w:val="16"/>
              </w:rPr>
            </w:pPr>
          </w:p>
        </w:tc>
        <w:tc>
          <w:tcPr>
            <w:tcW w:w="6237" w:type="dxa"/>
            <w:vAlign w:val="center"/>
          </w:tcPr>
          <w:p w:rsidR="00636549" w:rsidRPr="00636549" w:rsidRDefault="00636549" w:rsidP="00636549">
            <w:pPr>
              <w:tabs>
                <w:tab w:val="left" w:pos="0"/>
              </w:tabs>
              <w:autoSpaceDE w:val="0"/>
              <w:autoSpaceDN w:val="0"/>
              <w:adjustRightInd w:val="0"/>
              <w:jc w:val="both"/>
              <w:rPr>
                <w:sz w:val="16"/>
                <w:szCs w:val="16"/>
              </w:rPr>
            </w:pPr>
          </w:p>
        </w:tc>
      </w:tr>
      <w:tr w:rsidR="00636549" w:rsidRPr="00636549" w:rsidTr="00811CC6">
        <w:trPr>
          <w:trHeight w:val="634"/>
        </w:trPr>
        <w:tc>
          <w:tcPr>
            <w:tcW w:w="3261" w:type="dxa"/>
            <w:vAlign w:val="center"/>
          </w:tcPr>
          <w:p w:rsidR="00636549" w:rsidRPr="00636549" w:rsidRDefault="00636549" w:rsidP="00636549">
            <w:pPr>
              <w:tabs>
                <w:tab w:val="left" w:pos="0"/>
              </w:tabs>
              <w:autoSpaceDE w:val="0"/>
              <w:autoSpaceDN w:val="0"/>
              <w:adjustRightInd w:val="0"/>
              <w:rPr>
                <w:sz w:val="16"/>
                <w:szCs w:val="16"/>
              </w:rPr>
            </w:pPr>
            <w:r w:rsidRPr="00636549">
              <w:rPr>
                <w:sz w:val="16"/>
                <w:szCs w:val="16"/>
              </w:rPr>
              <w:t>Соисполнители Муниципальной программы</w:t>
            </w:r>
          </w:p>
        </w:tc>
        <w:tc>
          <w:tcPr>
            <w:tcW w:w="567" w:type="dxa"/>
            <w:vAlign w:val="center"/>
          </w:tcPr>
          <w:p w:rsidR="00636549" w:rsidRPr="00636549" w:rsidRDefault="00636549" w:rsidP="00636549">
            <w:pPr>
              <w:tabs>
                <w:tab w:val="left" w:pos="0"/>
              </w:tabs>
              <w:autoSpaceDE w:val="0"/>
              <w:autoSpaceDN w:val="0"/>
              <w:adjustRightInd w:val="0"/>
              <w:jc w:val="center"/>
              <w:rPr>
                <w:sz w:val="16"/>
                <w:szCs w:val="16"/>
              </w:rPr>
            </w:pPr>
          </w:p>
        </w:tc>
        <w:tc>
          <w:tcPr>
            <w:tcW w:w="6237" w:type="dxa"/>
            <w:vAlign w:val="center"/>
          </w:tcPr>
          <w:p w:rsidR="00636549" w:rsidRPr="00636549" w:rsidRDefault="00636549" w:rsidP="00636549">
            <w:pPr>
              <w:tabs>
                <w:tab w:val="left" w:pos="0"/>
              </w:tabs>
              <w:autoSpaceDE w:val="0"/>
              <w:autoSpaceDN w:val="0"/>
              <w:adjustRightInd w:val="0"/>
              <w:jc w:val="both"/>
              <w:rPr>
                <w:sz w:val="16"/>
                <w:szCs w:val="16"/>
              </w:rPr>
            </w:pPr>
            <w:r w:rsidRPr="00636549">
              <w:rPr>
                <w:sz w:val="16"/>
                <w:szCs w:val="16"/>
              </w:rPr>
              <w:t xml:space="preserve">Отсутствуют </w:t>
            </w:r>
          </w:p>
        </w:tc>
      </w:tr>
      <w:tr w:rsidR="00636549" w:rsidRPr="00636549" w:rsidTr="00811CC6">
        <w:tc>
          <w:tcPr>
            <w:tcW w:w="3261" w:type="dxa"/>
            <w:vAlign w:val="center"/>
          </w:tcPr>
          <w:p w:rsidR="00636549" w:rsidRPr="00636549" w:rsidRDefault="00636549" w:rsidP="00636549">
            <w:pPr>
              <w:tabs>
                <w:tab w:val="left" w:pos="0"/>
              </w:tabs>
              <w:autoSpaceDE w:val="0"/>
              <w:autoSpaceDN w:val="0"/>
              <w:adjustRightInd w:val="0"/>
              <w:rPr>
                <w:sz w:val="16"/>
                <w:szCs w:val="16"/>
              </w:rPr>
            </w:pPr>
          </w:p>
        </w:tc>
        <w:tc>
          <w:tcPr>
            <w:tcW w:w="567" w:type="dxa"/>
            <w:vAlign w:val="center"/>
          </w:tcPr>
          <w:p w:rsidR="00636549" w:rsidRPr="00636549" w:rsidRDefault="00636549" w:rsidP="00636549">
            <w:pPr>
              <w:tabs>
                <w:tab w:val="left" w:pos="0"/>
              </w:tabs>
              <w:autoSpaceDE w:val="0"/>
              <w:autoSpaceDN w:val="0"/>
              <w:adjustRightInd w:val="0"/>
              <w:jc w:val="center"/>
              <w:rPr>
                <w:sz w:val="16"/>
                <w:szCs w:val="16"/>
              </w:rPr>
            </w:pPr>
          </w:p>
        </w:tc>
        <w:tc>
          <w:tcPr>
            <w:tcW w:w="6237" w:type="dxa"/>
            <w:vAlign w:val="center"/>
          </w:tcPr>
          <w:p w:rsidR="00636549" w:rsidRPr="00636549" w:rsidRDefault="00636549" w:rsidP="00636549">
            <w:pPr>
              <w:tabs>
                <w:tab w:val="left" w:pos="0"/>
              </w:tabs>
              <w:autoSpaceDE w:val="0"/>
              <w:autoSpaceDN w:val="0"/>
              <w:adjustRightInd w:val="0"/>
              <w:jc w:val="both"/>
              <w:rPr>
                <w:sz w:val="16"/>
                <w:szCs w:val="16"/>
              </w:rPr>
            </w:pPr>
          </w:p>
        </w:tc>
      </w:tr>
      <w:tr w:rsidR="00636549" w:rsidRPr="00636549" w:rsidTr="00811CC6">
        <w:trPr>
          <w:trHeight w:val="624"/>
        </w:trPr>
        <w:tc>
          <w:tcPr>
            <w:tcW w:w="3261" w:type="dxa"/>
            <w:vAlign w:val="center"/>
          </w:tcPr>
          <w:p w:rsidR="00636549" w:rsidRPr="00636549" w:rsidRDefault="00636549" w:rsidP="00636549">
            <w:pPr>
              <w:tabs>
                <w:tab w:val="left" w:pos="0"/>
              </w:tabs>
              <w:autoSpaceDE w:val="0"/>
              <w:autoSpaceDN w:val="0"/>
              <w:adjustRightInd w:val="0"/>
              <w:rPr>
                <w:sz w:val="16"/>
                <w:szCs w:val="16"/>
              </w:rPr>
            </w:pPr>
            <w:r w:rsidRPr="00636549">
              <w:rPr>
                <w:sz w:val="16"/>
                <w:szCs w:val="16"/>
              </w:rPr>
              <w:t>Участники Муниципальной программы</w:t>
            </w:r>
          </w:p>
        </w:tc>
        <w:tc>
          <w:tcPr>
            <w:tcW w:w="567" w:type="dxa"/>
            <w:vAlign w:val="center"/>
          </w:tcPr>
          <w:p w:rsidR="00636549" w:rsidRPr="00636549" w:rsidRDefault="00636549" w:rsidP="00636549">
            <w:pPr>
              <w:tabs>
                <w:tab w:val="left" w:pos="0"/>
              </w:tabs>
              <w:autoSpaceDE w:val="0"/>
              <w:autoSpaceDN w:val="0"/>
              <w:adjustRightInd w:val="0"/>
              <w:jc w:val="center"/>
              <w:rPr>
                <w:sz w:val="16"/>
                <w:szCs w:val="16"/>
              </w:rPr>
            </w:pPr>
          </w:p>
        </w:tc>
        <w:tc>
          <w:tcPr>
            <w:tcW w:w="6237" w:type="dxa"/>
            <w:vAlign w:val="center"/>
          </w:tcPr>
          <w:p w:rsidR="00636549" w:rsidRPr="00636549" w:rsidRDefault="00636549" w:rsidP="00636549">
            <w:pPr>
              <w:tabs>
                <w:tab w:val="left" w:pos="0"/>
              </w:tabs>
              <w:autoSpaceDE w:val="0"/>
              <w:autoSpaceDN w:val="0"/>
              <w:adjustRightInd w:val="0"/>
              <w:jc w:val="both"/>
              <w:rPr>
                <w:sz w:val="16"/>
                <w:szCs w:val="16"/>
              </w:rPr>
            </w:pPr>
            <w:r w:rsidRPr="00636549">
              <w:rPr>
                <w:sz w:val="16"/>
                <w:szCs w:val="16"/>
              </w:rPr>
              <w:t>Отсутствуют</w:t>
            </w:r>
          </w:p>
        </w:tc>
      </w:tr>
      <w:tr w:rsidR="00636549" w:rsidRPr="00636549" w:rsidTr="00811CC6">
        <w:tc>
          <w:tcPr>
            <w:tcW w:w="3261" w:type="dxa"/>
            <w:vAlign w:val="center"/>
          </w:tcPr>
          <w:p w:rsidR="00636549" w:rsidRPr="00636549" w:rsidRDefault="00636549" w:rsidP="00636549">
            <w:pPr>
              <w:tabs>
                <w:tab w:val="left" w:pos="0"/>
              </w:tabs>
              <w:autoSpaceDE w:val="0"/>
              <w:autoSpaceDN w:val="0"/>
              <w:adjustRightInd w:val="0"/>
              <w:rPr>
                <w:sz w:val="16"/>
                <w:szCs w:val="16"/>
              </w:rPr>
            </w:pPr>
          </w:p>
        </w:tc>
        <w:tc>
          <w:tcPr>
            <w:tcW w:w="567" w:type="dxa"/>
            <w:vAlign w:val="center"/>
          </w:tcPr>
          <w:p w:rsidR="00636549" w:rsidRPr="00636549" w:rsidRDefault="00636549" w:rsidP="00636549">
            <w:pPr>
              <w:tabs>
                <w:tab w:val="left" w:pos="0"/>
              </w:tabs>
              <w:autoSpaceDE w:val="0"/>
              <w:autoSpaceDN w:val="0"/>
              <w:adjustRightInd w:val="0"/>
              <w:jc w:val="center"/>
              <w:rPr>
                <w:sz w:val="16"/>
                <w:szCs w:val="16"/>
              </w:rPr>
            </w:pPr>
          </w:p>
        </w:tc>
        <w:tc>
          <w:tcPr>
            <w:tcW w:w="6237" w:type="dxa"/>
            <w:vAlign w:val="center"/>
          </w:tcPr>
          <w:p w:rsidR="00636549" w:rsidRPr="00636549" w:rsidRDefault="00636549" w:rsidP="00636549">
            <w:pPr>
              <w:tabs>
                <w:tab w:val="left" w:pos="0"/>
              </w:tabs>
              <w:autoSpaceDE w:val="0"/>
              <w:autoSpaceDN w:val="0"/>
              <w:adjustRightInd w:val="0"/>
              <w:jc w:val="both"/>
              <w:rPr>
                <w:sz w:val="16"/>
                <w:szCs w:val="16"/>
              </w:rPr>
            </w:pPr>
          </w:p>
        </w:tc>
      </w:tr>
      <w:tr w:rsidR="00636549" w:rsidRPr="00636549" w:rsidTr="00811CC6">
        <w:tc>
          <w:tcPr>
            <w:tcW w:w="3261" w:type="dxa"/>
            <w:vAlign w:val="center"/>
          </w:tcPr>
          <w:p w:rsidR="00636549" w:rsidRPr="00636549" w:rsidRDefault="00636549" w:rsidP="00636549">
            <w:pPr>
              <w:tabs>
                <w:tab w:val="left" w:pos="0"/>
              </w:tabs>
              <w:autoSpaceDE w:val="0"/>
              <w:autoSpaceDN w:val="0"/>
              <w:adjustRightInd w:val="0"/>
              <w:rPr>
                <w:sz w:val="16"/>
                <w:szCs w:val="16"/>
              </w:rPr>
            </w:pPr>
            <w:r w:rsidRPr="00636549">
              <w:rPr>
                <w:sz w:val="16"/>
                <w:szCs w:val="16"/>
              </w:rPr>
              <w:t>Цели</w:t>
            </w:r>
          </w:p>
          <w:p w:rsidR="00636549" w:rsidRPr="00636549" w:rsidRDefault="00636549" w:rsidP="00636549">
            <w:pPr>
              <w:tabs>
                <w:tab w:val="left" w:pos="0"/>
              </w:tabs>
              <w:autoSpaceDE w:val="0"/>
              <w:autoSpaceDN w:val="0"/>
              <w:adjustRightInd w:val="0"/>
              <w:rPr>
                <w:sz w:val="16"/>
                <w:szCs w:val="16"/>
              </w:rPr>
            </w:pPr>
            <w:r w:rsidRPr="00636549">
              <w:rPr>
                <w:sz w:val="16"/>
                <w:szCs w:val="16"/>
              </w:rPr>
              <w:t>Муниципальной программы</w:t>
            </w:r>
          </w:p>
        </w:tc>
        <w:tc>
          <w:tcPr>
            <w:tcW w:w="567" w:type="dxa"/>
            <w:vAlign w:val="center"/>
          </w:tcPr>
          <w:p w:rsidR="00636549" w:rsidRPr="00636549" w:rsidRDefault="00636549" w:rsidP="00636549">
            <w:pPr>
              <w:tabs>
                <w:tab w:val="left" w:pos="0"/>
              </w:tabs>
              <w:autoSpaceDE w:val="0"/>
              <w:autoSpaceDN w:val="0"/>
              <w:adjustRightInd w:val="0"/>
              <w:jc w:val="center"/>
              <w:rPr>
                <w:sz w:val="16"/>
                <w:szCs w:val="16"/>
              </w:rPr>
            </w:pPr>
          </w:p>
        </w:tc>
        <w:tc>
          <w:tcPr>
            <w:tcW w:w="6237" w:type="dxa"/>
            <w:vAlign w:val="center"/>
          </w:tcPr>
          <w:p w:rsidR="00636549" w:rsidRPr="00636549" w:rsidRDefault="00636549" w:rsidP="00636549">
            <w:pPr>
              <w:widowControl w:val="0"/>
              <w:tabs>
                <w:tab w:val="left" w:pos="0"/>
              </w:tabs>
              <w:suppressAutoHyphens/>
              <w:autoSpaceDE w:val="0"/>
              <w:autoSpaceDN w:val="0"/>
              <w:adjustRightInd w:val="0"/>
              <w:jc w:val="both"/>
              <w:textAlignment w:val="baseline"/>
              <w:rPr>
                <w:sz w:val="16"/>
                <w:szCs w:val="16"/>
              </w:rPr>
            </w:pPr>
            <w:r w:rsidRPr="00636549">
              <w:rPr>
                <w:sz w:val="16"/>
                <w:szCs w:val="16"/>
              </w:rPr>
              <w:t>Повышение качества и комфорта городской среды на территории муниципального образования Билибинский муниципальный район</w:t>
            </w:r>
          </w:p>
        </w:tc>
      </w:tr>
      <w:tr w:rsidR="00636549" w:rsidRPr="00636549" w:rsidTr="00811CC6">
        <w:tc>
          <w:tcPr>
            <w:tcW w:w="3261" w:type="dxa"/>
            <w:vAlign w:val="center"/>
          </w:tcPr>
          <w:p w:rsidR="00636549" w:rsidRPr="00636549" w:rsidRDefault="00636549" w:rsidP="00636549">
            <w:pPr>
              <w:tabs>
                <w:tab w:val="left" w:pos="0"/>
              </w:tabs>
              <w:autoSpaceDE w:val="0"/>
              <w:autoSpaceDN w:val="0"/>
              <w:adjustRightInd w:val="0"/>
              <w:rPr>
                <w:sz w:val="16"/>
                <w:szCs w:val="16"/>
              </w:rPr>
            </w:pPr>
          </w:p>
        </w:tc>
        <w:tc>
          <w:tcPr>
            <w:tcW w:w="567" w:type="dxa"/>
            <w:vAlign w:val="center"/>
          </w:tcPr>
          <w:p w:rsidR="00636549" w:rsidRPr="00636549" w:rsidRDefault="00636549" w:rsidP="00636549">
            <w:pPr>
              <w:tabs>
                <w:tab w:val="left" w:pos="0"/>
              </w:tabs>
              <w:autoSpaceDE w:val="0"/>
              <w:autoSpaceDN w:val="0"/>
              <w:adjustRightInd w:val="0"/>
              <w:jc w:val="center"/>
              <w:rPr>
                <w:sz w:val="16"/>
                <w:szCs w:val="16"/>
              </w:rPr>
            </w:pPr>
          </w:p>
        </w:tc>
        <w:tc>
          <w:tcPr>
            <w:tcW w:w="6237" w:type="dxa"/>
            <w:vAlign w:val="center"/>
          </w:tcPr>
          <w:p w:rsidR="00636549" w:rsidRPr="00636549" w:rsidRDefault="00636549" w:rsidP="00636549">
            <w:pPr>
              <w:tabs>
                <w:tab w:val="left" w:pos="0"/>
              </w:tabs>
              <w:autoSpaceDE w:val="0"/>
              <w:autoSpaceDN w:val="0"/>
              <w:adjustRightInd w:val="0"/>
              <w:jc w:val="both"/>
              <w:rPr>
                <w:sz w:val="16"/>
                <w:szCs w:val="16"/>
              </w:rPr>
            </w:pPr>
          </w:p>
        </w:tc>
      </w:tr>
      <w:tr w:rsidR="00636549" w:rsidRPr="00636549" w:rsidTr="00811CC6">
        <w:tc>
          <w:tcPr>
            <w:tcW w:w="3261" w:type="dxa"/>
            <w:vAlign w:val="center"/>
          </w:tcPr>
          <w:p w:rsidR="00636549" w:rsidRPr="00636549" w:rsidRDefault="00636549" w:rsidP="00636549">
            <w:pPr>
              <w:tabs>
                <w:tab w:val="left" w:pos="0"/>
              </w:tabs>
              <w:autoSpaceDE w:val="0"/>
              <w:autoSpaceDN w:val="0"/>
              <w:adjustRightInd w:val="0"/>
              <w:rPr>
                <w:sz w:val="16"/>
                <w:szCs w:val="16"/>
              </w:rPr>
            </w:pPr>
            <w:r w:rsidRPr="00636549">
              <w:rPr>
                <w:sz w:val="16"/>
                <w:szCs w:val="16"/>
              </w:rPr>
              <w:t>Задачи</w:t>
            </w:r>
          </w:p>
          <w:p w:rsidR="00636549" w:rsidRPr="00636549" w:rsidRDefault="00636549" w:rsidP="00636549">
            <w:pPr>
              <w:tabs>
                <w:tab w:val="left" w:pos="0"/>
              </w:tabs>
              <w:autoSpaceDE w:val="0"/>
              <w:autoSpaceDN w:val="0"/>
              <w:adjustRightInd w:val="0"/>
              <w:rPr>
                <w:sz w:val="16"/>
                <w:szCs w:val="16"/>
              </w:rPr>
            </w:pPr>
            <w:r w:rsidRPr="00636549">
              <w:rPr>
                <w:sz w:val="16"/>
                <w:szCs w:val="16"/>
              </w:rPr>
              <w:t>Муниципальной программы</w:t>
            </w:r>
          </w:p>
        </w:tc>
        <w:tc>
          <w:tcPr>
            <w:tcW w:w="567" w:type="dxa"/>
            <w:vAlign w:val="center"/>
          </w:tcPr>
          <w:p w:rsidR="00636549" w:rsidRPr="00636549" w:rsidRDefault="00636549" w:rsidP="00636549">
            <w:pPr>
              <w:tabs>
                <w:tab w:val="left" w:pos="0"/>
              </w:tabs>
              <w:autoSpaceDE w:val="0"/>
              <w:autoSpaceDN w:val="0"/>
              <w:adjustRightInd w:val="0"/>
              <w:jc w:val="center"/>
              <w:rPr>
                <w:sz w:val="16"/>
                <w:szCs w:val="16"/>
              </w:rPr>
            </w:pPr>
          </w:p>
        </w:tc>
        <w:tc>
          <w:tcPr>
            <w:tcW w:w="6237" w:type="dxa"/>
            <w:vAlign w:val="center"/>
          </w:tcPr>
          <w:p w:rsidR="00636549" w:rsidRPr="00636549" w:rsidRDefault="00636549" w:rsidP="00636549">
            <w:pPr>
              <w:numPr>
                <w:ilvl w:val="0"/>
                <w:numId w:val="12"/>
              </w:numPr>
              <w:tabs>
                <w:tab w:val="left" w:pos="317"/>
              </w:tabs>
              <w:ind w:firstLine="34"/>
              <w:jc w:val="both"/>
              <w:rPr>
                <w:rFonts w:eastAsia="Calibri"/>
                <w:sz w:val="16"/>
                <w:szCs w:val="16"/>
                <w:lang w:eastAsia="en-US"/>
              </w:rPr>
            </w:pPr>
            <w:r w:rsidRPr="00636549">
              <w:rPr>
                <w:rFonts w:eastAsia="Calibri"/>
                <w:sz w:val="16"/>
                <w:szCs w:val="16"/>
                <w:lang w:eastAsia="en-US"/>
              </w:rPr>
              <w:t>Обеспечение создания и развития объектов благоустройства дворовых территорий общего  пользования, мест массового отдыха населения;</w:t>
            </w:r>
          </w:p>
          <w:p w:rsidR="00636549" w:rsidRPr="00636549" w:rsidRDefault="00636549" w:rsidP="00636549">
            <w:pPr>
              <w:numPr>
                <w:ilvl w:val="0"/>
                <w:numId w:val="12"/>
              </w:numPr>
              <w:tabs>
                <w:tab w:val="left" w:pos="0"/>
                <w:tab w:val="left" w:pos="317"/>
              </w:tabs>
              <w:ind w:firstLine="34"/>
              <w:jc w:val="both"/>
              <w:rPr>
                <w:rFonts w:eastAsia="Calibri"/>
                <w:sz w:val="16"/>
                <w:szCs w:val="16"/>
                <w:lang w:eastAsia="en-US"/>
              </w:rPr>
            </w:pPr>
            <w:r w:rsidRPr="00636549">
              <w:rPr>
                <w:rFonts w:eastAsia="Calibri"/>
                <w:sz w:val="16"/>
                <w:szCs w:val="16"/>
                <w:lang w:eastAsia="en-US"/>
              </w:rPr>
              <w:t>повышение уровня вовлеченности заинтересованных граждан, организаций в реализацию мероприятий по благоустройству городской территории;</w:t>
            </w:r>
          </w:p>
          <w:p w:rsidR="00636549" w:rsidRPr="00636549" w:rsidRDefault="00636549" w:rsidP="00636549">
            <w:pPr>
              <w:numPr>
                <w:ilvl w:val="0"/>
                <w:numId w:val="12"/>
              </w:numPr>
              <w:tabs>
                <w:tab w:val="left" w:pos="0"/>
                <w:tab w:val="left" w:pos="317"/>
              </w:tabs>
              <w:ind w:firstLine="34"/>
              <w:jc w:val="both"/>
              <w:rPr>
                <w:rFonts w:eastAsia="Calibri"/>
                <w:sz w:val="16"/>
                <w:szCs w:val="16"/>
                <w:lang w:eastAsia="en-US"/>
              </w:rPr>
            </w:pPr>
            <w:r w:rsidRPr="00636549">
              <w:rPr>
                <w:rFonts w:eastAsia="Calibri"/>
                <w:sz w:val="16"/>
                <w:szCs w:val="16"/>
                <w:lang w:eastAsia="en-US"/>
              </w:rPr>
              <w:t>проведение комплекса мероприятий, направленных на обеспечение и улучшение санитарного и эстетического состояния территории городского поселения Билибино, включая создание благоприятных, здоровых и культурных условий жизни, трудовой деятельности и досуга населения;</w:t>
            </w:r>
          </w:p>
          <w:p w:rsidR="00636549" w:rsidRPr="00636549" w:rsidRDefault="00636549" w:rsidP="00636549">
            <w:pPr>
              <w:numPr>
                <w:ilvl w:val="0"/>
                <w:numId w:val="12"/>
              </w:numPr>
              <w:tabs>
                <w:tab w:val="left" w:pos="0"/>
                <w:tab w:val="left" w:pos="317"/>
              </w:tabs>
              <w:ind w:firstLine="34"/>
              <w:jc w:val="both"/>
              <w:rPr>
                <w:rFonts w:eastAsia="Calibri"/>
                <w:sz w:val="16"/>
                <w:szCs w:val="16"/>
                <w:lang w:eastAsia="en-US"/>
              </w:rPr>
            </w:pPr>
            <w:r w:rsidRPr="00636549">
              <w:rPr>
                <w:rFonts w:eastAsia="Calibri"/>
                <w:sz w:val="16"/>
                <w:szCs w:val="16"/>
                <w:lang w:eastAsia="en-US"/>
              </w:rPr>
              <w:t xml:space="preserve">создание условий для комфортного и безопасного проживания граждан; </w:t>
            </w:r>
          </w:p>
          <w:p w:rsidR="00636549" w:rsidRPr="00636549" w:rsidRDefault="00636549" w:rsidP="00636549">
            <w:pPr>
              <w:numPr>
                <w:ilvl w:val="0"/>
                <w:numId w:val="12"/>
              </w:numPr>
              <w:tabs>
                <w:tab w:val="left" w:pos="0"/>
                <w:tab w:val="left" w:pos="317"/>
              </w:tabs>
              <w:ind w:firstLine="34"/>
              <w:rPr>
                <w:rFonts w:eastAsia="Calibri"/>
                <w:sz w:val="16"/>
                <w:szCs w:val="16"/>
                <w:lang w:eastAsia="en-US"/>
              </w:rPr>
            </w:pPr>
            <w:r w:rsidRPr="00636549">
              <w:rPr>
                <w:rFonts w:eastAsia="Calibri"/>
                <w:sz w:val="16"/>
                <w:szCs w:val="16"/>
                <w:lang w:eastAsia="en-US"/>
              </w:rPr>
              <w:t>улучшение санитарного и эстетического состояния территории Билибинского муниципального района.</w:t>
            </w:r>
          </w:p>
          <w:p w:rsidR="00636549" w:rsidRPr="00636549" w:rsidRDefault="00636549" w:rsidP="00636549">
            <w:pPr>
              <w:tabs>
                <w:tab w:val="left" w:pos="0"/>
              </w:tabs>
              <w:jc w:val="both"/>
              <w:rPr>
                <w:rFonts w:eastAsia="Calibri"/>
                <w:sz w:val="16"/>
                <w:szCs w:val="16"/>
                <w:lang w:eastAsia="en-US"/>
              </w:rPr>
            </w:pPr>
          </w:p>
        </w:tc>
      </w:tr>
      <w:tr w:rsidR="00636549" w:rsidRPr="00636549" w:rsidTr="00811CC6">
        <w:tc>
          <w:tcPr>
            <w:tcW w:w="3261" w:type="dxa"/>
            <w:vAlign w:val="center"/>
          </w:tcPr>
          <w:p w:rsidR="00636549" w:rsidRPr="00636549" w:rsidRDefault="00636549" w:rsidP="00636549">
            <w:pPr>
              <w:tabs>
                <w:tab w:val="left" w:pos="0"/>
              </w:tabs>
              <w:autoSpaceDE w:val="0"/>
              <w:autoSpaceDN w:val="0"/>
              <w:adjustRightInd w:val="0"/>
              <w:rPr>
                <w:sz w:val="16"/>
                <w:szCs w:val="16"/>
              </w:rPr>
            </w:pPr>
            <w:r w:rsidRPr="00636549">
              <w:rPr>
                <w:sz w:val="16"/>
                <w:szCs w:val="16"/>
              </w:rPr>
              <w:t>Целевые индикаторы (показатели) Муниципальной программы</w:t>
            </w:r>
          </w:p>
        </w:tc>
        <w:tc>
          <w:tcPr>
            <w:tcW w:w="567" w:type="dxa"/>
            <w:vAlign w:val="center"/>
          </w:tcPr>
          <w:p w:rsidR="00636549" w:rsidRPr="00636549" w:rsidRDefault="00636549" w:rsidP="00636549">
            <w:pPr>
              <w:tabs>
                <w:tab w:val="left" w:pos="0"/>
              </w:tabs>
              <w:autoSpaceDE w:val="0"/>
              <w:autoSpaceDN w:val="0"/>
              <w:adjustRightInd w:val="0"/>
              <w:jc w:val="center"/>
              <w:rPr>
                <w:sz w:val="16"/>
                <w:szCs w:val="16"/>
              </w:rPr>
            </w:pPr>
          </w:p>
        </w:tc>
        <w:tc>
          <w:tcPr>
            <w:tcW w:w="6237" w:type="dxa"/>
            <w:vAlign w:val="center"/>
          </w:tcPr>
          <w:p w:rsidR="00636549" w:rsidRPr="00636549" w:rsidRDefault="00636549" w:rsidP="00636549">
            <w:pPr>
              <w:numPr>
                <w:ilvl w:val="0"/>
                <w:numId w:val="13"/>
              </w:numPr>
              <w:tabs>
                <w:tab w:val="left" w:pos="0"/>
                <w:tab w:val="left" w:pos="272"/>
              </w:tabs>
              <w:suppressAutoHyphens/>
              <w:autoSpaceDE w:val="0"/>
              <w:autoSpaceDN w:val="0"/>
              <w:adjustRightInd w:val="0"/>
              <w:ind w:firstLine="34"/>
              <w:jc w:val="both"/>
              <w:rPr>
                <w:sz w:val="16"/>
                <w:szCs w:val="16"/>
              </w:rPr>
            </w:pPr>
            <w:r w:rsidRPr="00636549">
              <w:rPr>
                <w:sz w:val="16"/>
                <w:szCs w:val="16"/>
              </w:rPr>
              <w:t>Количество благоустроенных территорий общего пользования;</w:t>
            </w:r>
          </w:p>
          <w:p w:rsidR="00636549" w:rsidRPr="00636549" w:rsidRDefault="00636549" w:rsidP="00636549">
            <w:pPr>
              <w:numPr>
                <w:ilvl w:val="0"/>
                <w:numId w:val="13"/>
              </w:numPr>
              <w:tabs>
                <w:tab w:val="left" w:pos="0"/>
                <w:tab w:val="left" w:pos="272"/>
              </w:tabs>
              <w:suppressAutoHyphens/>
              <w:autoSpaceDE w:val="0"/>
              <w:autoSpaceDN w:val="0"/>
              <w:adjustRightInd w:val="0"/>
              <w:ind w:firstLine="34"/>
              <w:jc w:val="both"/>
              <w:rPr>
                <w:sz w:val="16"/>
                <w:szCs w:val="16"/>
              </w:rPr>
            </w:pPr>
            <w:r w:rsidRPr="00636549">
              <w:rPr>
                <w:sz w:val="16"/>
                <w:szCs w:val="16"/>
              </w:rPr>
              <w:t>количество благоустроенных мест массового отдыха населения;</w:t>
            </w:r>
          </w:p>
          <w:p w:rsidR="00636549" w:rsidRPr="00636549" w:rsidRDefault="00636549" w:rsidP="00636549">
            <w:pPr>
              <w:numPr>
                <w:ilvl w:val="0"/>
                <w:numId w:val="13"/>
              </w:numPr>
              <w:tabs>
                <w:tab w:val="left" w:pos="0"/>
                <w:tab w:val="left" w:pos="272"/>
              </w:tabs>
              <w:suppressAutoHyphens/>
              <w:autoSpaceDE w:val="0"/>
              <w:autoSpaceDN w:val="0"/>
              <w:adjustRightInd w:val="0"/>
              <w:ind w:firstLine="34"/>
              <w:jc w:val="both"/>
              <w:rPr>
                <w:sz w:val="16"/>
                <w:szCs w:val="16"/>
              </w:rPr>
            </w:pPr>
            <w:r w:rsidRPr="00636549">
              <w:rPr>
                <w:sz w:val="16"/>
                <w:szCs w:val="16"/>
              </w:rPr>
              <w:t>содействие развитию инфраструктуры и поддержке благоустройства городского поселения Билибино в обеспечении качественного содержания, своевременного ремонта уличного и дворового освещения, тротуаров, детских и спортивных площадок.</w:t>
            </w:r>
          </w:p>
        </w:tc>
      </w:tr>
      <w:tr w:rsidR="00636549" w:rsidRPr="00636549" w:rsidTr="00811CC6">
        <w:tc>
          <w:tcPr>
            <w:tcW w:w="3261" w:type="dxa"/>
            <w:vAlign w:val="center"/>
          </w:tcPr>
          <w:p w:rsidR="00636549" w:rsidRPr="00636549" w:rsidRDefault="00636549" w:rsidP="00636549">
            <w:pPr>
              <w:tabs>
                <w:tab w:val="left" w:pos="0"/>
              </w:tabs>
              <w:autoSpaceDE w:val="0"/>
              <w:autoSpaceDN w:val="0"/>
              <w:adjustRightInd w:val="0"/>
              <w:rPr>
                <w:sz w:val="16"/>
                <w:szCs w:val="16"/>
              </w:rPr>
            </w:pPr>
            <w:r w:rsidRPr="00636549">
              <w:rPr>
                <w:sz w:val="16"/>
                <w:szCs w:val="16"/>
              </w:rPr>
              <w:t>Сроки и этапы реализации Муниципальной программы</w:t>
            </w:r>
          </w:p>
        </w:tc>
        <w:tc>
          <w:tcPr>
            <w:tcW w:w="567" w:type="dxa"/>
            <w:vAlign w:val="center"/>
          </w:tcPr>
          <w:p w:rsidR="00636549" w:rsidRPr="00636549" w:rsidRDefault="00636549" w:rsidP="00636549">
            <w:pPr>
              <w:tabs>
                <w:tab w:val="left" w:pos="0"/>
              </w:tabs>
              <w:autoSpaceDE w:val="0"/>
              <w:autoSpaceDN w:val="0"/>
              <w:adjustRightInd w:val="0"/>
              <w:jc w:val="center"/>
              <w:rPr>
                <w:sz w:val="16"/>
                <w:szCs w:val="16"/>
              </w:rPr>
            </w:pPr>
          </w:p>
        </w:tc>
        <w:tc>
          <w:tcPr>
            <w:tcW w:w="6237" w:type="dxa"/>
            <w:vAlign w:val="center"/>
          </w:tcPr>
          <w:p w:rsidR="00636549" w:rsidRPr="00636549" w:rsidRDefault="00636549" w:rsidP="00636549">
            <w:pPr>
              <w:tabs>
                <w:tab w:val="left" w:pos="0"/>
              </w:tabs>
              <w:autoSpaceDE w:val="0"/>
              <w:autoSpaceDN w:val="0"/>
              <w:adjustRightInd w:val="0"/>
              <w:jc w:val="both"/>
              <w:rPr>
                <w:sz w:val="16"/>
                <w:szCs w:val="16"/>
              </w:rPr>
            </w:pPr>
            <w:r w:rsidRPr="00636549">
              <w:rPr>
                <w:sz w:val="16"/>
                <w:szCs w:val="16"/>
              </w:rPr>
              <w:t xml:space="preserve">2018-2026 годы (без разделения на этапы) </w:t>
            </w:r>
          </w:p>
        </w:tc>
      </w:tr>
    </w:tbl>
    <w:p w:rsidR="00636549" w:rsidRPr="00636549" w:rsidRDefault="00636549" w:rsidP="00636549">
      <w:pPr>
        <w:rPr>
          <w:vanish/>
          <w:sz w:val="16"/>
          <w:szCs w:val="16"/>
        </w:rPr>
      </w:pPr>
    </w:p>
    <w:tbl>
      <w:tblPr>
        <w:tblpPr w:leftFromText="180" w:rightFromText="180" w:vertAnchor="text" w:horzAnchor="margin" w:tblpX="-176" w:tblpY="195"/>
        <w:tblW w:w="10031" w:type="dxa"/>
        <w:tblLook w:val="0000" w:firstRow="0" w:lastRow="0" w:firstColumn="0" w:lastColumn="0" w:noHBand="0" w:noVBand="0"/>
      </w:tblPr>
      <w:tblGrid>
        <w:gridCol w:w="2766"/>
        <w:gridCol w:w="7265"/>
      </w:tblGrid>
      <w:tr w:rsidR="00636549" w:rsidRPr="00636549" w:rsidTr="00811CC6">
        <w:tc>
          <w:tcPr>
            <w:tcW w:w="2766" w:type="dxa"/>
          </w:tcPr>
          <w:p w:rsidR="00636549" w:rsidRPr="00636549" w:rsidRDefault="00636549" w:rsidP="00636549">
            <w:pPr>
              <w:tabs>
                <w:tab w:val="left" w:pos="9781"/>
              </w:tabs>
              <w:suppressAutoHyphens/>
              <w:rPr>
                <w:sz w:val="16"/>
                <w:szCs w:val="16"/>
              </w:rPr>
            </w:pPr>
            <w:r w:rsidRPr="00636549">
              <w:rPr>
                <w:sz w:val="16"/>
                <w:szCs w:val="16"/>
              </w:rPr>
              <w:t xml:space="preserve">Объемы бюджетных ассигнований </w:t>
            </w:r>
          </w:p>
          <w:p w:rsidR="00636549" w:rsidRPr="00636549" w:rsidRDefault="00636549" w:rsidP="00636549">
            <w:pPr>
              <w:tabs>
                <w:tab w:val="left" w:pos="9781"/>
              </w:tabs>
              <w:suppressAutoHyphens/>
              <w:rPr>
                <w:sz w:val="16"/>
                <w:szCs w:val="16"/>
              </w:rPr>
            </w:pPr>
            <w:r w:rsidRPr="00636549">
              <w:rPr>
                <w:sz w:val="16"/>
                <w:szCs w:val="16"/>
              </w:rPr>
              <w:t>Муниципальной программы</w:t>
            </w:r>
          </w:p>
          <w:p w:rsidR="00636549" w:rsidRPr="00636549" w:rsidRDefault="00636549" w:rsidP="00636549">
            <w:pPr>
              <w:tabs>
                <w:tab w:val="left" w:pos="9781"/>
              </w:tabs>
              <w:suppressAutoHyphens/>
              <w:rPr>
                <w:sz w:val="16"/>
                <w:szCs w:val="16"/>
              </w:rPr>
            </w:pPr>
          </w:p>
          <w:p w:rsidR="00636549" w:rsidRPr="00636549" w:rsidRDefault="00636549" w:rsidP="00636549">
            <w:pPr>
              <w:tabs>
                <w:tab w:val="left" w:pos="9781"/>
              </w:tabs>
              <w:suppressAutoHyphens/>
              <w:rPr>
                <w:sz w:val="16"/>
                <w:szCs w:val="16"/>
              </w:rPr>
            </w:pPr>
          </w:p>
        </w:tc>
        <w:tc>
          <w:tcPr>
            <w:tcW w:w="7265" w:type="dxa"/>
            <w:shd w:val="clear" w:color="auto" w:fill="FFFFFF"/>
          </w:tcPr>
          <w:p w:rsidR="00636549" w:rsidRPr="00636549" w:rsidRDefault="00636549" w:rsidP="00636549">
            <w:pPr>
              <w:tabs>
                <w:tab w:val="left" w:pos="3960"/>
                <w:tab w:val="left" w:pos="9781"/>
              </w:tabs>
              <w:suppressAutoHyphens/>
              <w:autoSpaceDE w:val="0"/>
              <w:autoSpaceDN w:val="0"/>
              <w:adjustRightInd w:val="0"/>
              <w:ind w:firstLine="284"/>
              <w:jc w:val="both"/>
              <w:textAlignment w:val="baseline"/>
              <w:rPr>
                <w:b/>
                <w:sz w:val="16"/>
                <w:szCs w:val="16"/>
              </w:rPr>
            </w:pPr>
            <w:r w:rsidRPr="00636549">
              <w:rPr>
                <w:sz w:val="16"/>
                <w:szCs w:val="16"/>
              </w:rPr>
              <w:t xml:space="preserve">Общий объем бюджетных ассигнований Муниципальной программы   составляет </w:t>
            </w:r>
            <w:r w:rsidRPr="00636549">
              <w:rPr>
                <w:b/>
                <w:sz w:val="16"/>
                <w:szCs w:val="16"/>
              </w:rPr>
              <w:t xml:space="preserve"> 274 379,30 тыс. рублей, </w:t>
            </w:r>
            <w:r w:rsidRPr="00636549">
              <w:rPr>
                <w:sz w:val="16"/>
                <w:szCs w:val="16"/>
              </w:rPr>
              <w:t>из них:</w:t>
            </w:r>
          </w:p>
          <w:p w:rsidR="00636549" w:rsidRPr="00636549" w:rsidRDefault="00636549" w:rsidP="00636549">
            <w:pPr>
              <w:tabs>
                <w:tab w:val="left" w:pos="3960"/>
                <w:tab w:val="left" w:pos="9781"/>
              </w:tabs>
              <w:suppressAutoHyphens/>
              <w:autoSpaceDE w:val="0"/>
              <w:autoSpaceDN w:val="0"/>
              <w:adjustRightInd w:val="0"/>
              <w:ind w:firstLine="284"/>
              <w:jc w:val="both"/>
              <w:textAlignment w:val="baseline"/>
              <w:rPr>
                <w:sz w:val="16"/>
                <w:szCs w:val="16"/>
              </w:rPr>
            </w:pPr>
          </w:p>
          <w:p w:rsidR="00636549" w:rsidRPr="00636549" w:rsidRDefault="00636549" w:rsidP="00636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6"/>
                <w:szCs w:val="16"/>
              </w:rPr>
            </w:pPr>
            <w:r w:rsidRPr="00636549">
              <w:rPr>
                <w:sz w:val="16"/>
                <w:szCs w:val="16"/>
              </w:rPr>
              <w:t xml:space="preserve">средства окружного бюджета – </w:t>
            </w:r>
            <w:r w:rsidRPr="00636549">
              <w:rPr>
                <w:b/>
                <w:sz w:val="16"/>
                <w:szCs w:val="16"/>
              </w:rPr>
              <w:t xml:space="preserve">217 560,20 </w:t>
            </w:r>
            <w:r w:rsidRPr="00636549">
              <w:rPr>
                <w:sz w:val="16"/>
                <w:szCs w:val="16"/>
              </w:rPr>
              <w:t>тыс. рублей, в том числе по годам:</w:t>
            </w:r>
          </w:p>
          <w:p w:rsidR="00636549" w:rsidRPr="00636549" w:rsidRDefault="00636549" w:rsidP="0063654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636549">
              <w:rPr>
                <w:sz w:val="16"/>
                <w:szCs w:val="16"/>
              </w:rPr>
              <w:t>в 2018 году – 0,0 тыс. рублей;</w:t>
            </w:r>
          </w:p>
          <w:p w:rsidR="00636549" w:rsidRPr="00636549" w:rsidRDefault="00636549" w:rsidP="0063654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636549">
              <w:rPr>
                <w:sz w:val="16"/>
                <w:szCs w:val="16"/>
              </w:rPr>
              <w:t>в 2019 году – 7 398,9 тыс. рублей;</w:t>
            </w:r>
          </w:p>
          <w:p w:rsidR="00636549" w:rsidRPr="00636549" w:rsidRDefault="00636549" w:rsidP="0063654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636549">
              <w:rPr>
                <w:sz w:val="16"/>
                <w:szCs w:val="16"/>
              </w:rPr>
              <w:t>в 2020 году – 6 604,9 тыс. рублей;</w:t>
            </w:r>
          </w:p>
          <w:p w:rsidR="00636549" w:rsidRPr="00636549" w:rsidRDefault="00636549" w:rsidP="0063654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636549">
              <w:rPr>
                <w:sz w:val="16"/>
                <w:szCs w:val="16"/>
              </w:rPr>
              <w:t>в 2021 году – 9 950,0 тыс. рублей;</w:t>
            </w:r>
          </w:p>
          <w:p w:rsidR="00636549" w:rsidRPr="00636549" w:rsidRDefault="00636549" w:rsidP="0063654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636549">
              <w:rPr>
                <w:sz w:val="16"/>
                <w:szCs w:val="16"/>
              </w:rPr>
              <w:t>в 2022 году – 8 187,2 тыс. рублей;</w:t>
            </w:r>
          </w:p>
          <w:p w:rsidR="00636549" w:rsidRPr="00636549" w:rsidRDefault="00636549" w:rsidP="0063654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636549">
              <w:rPr>
                <w:sz w:val="16"/>
                <w:szCs w:val="16"/>
              </w:rPr>
              <w:t>в 2023 году – 34 605,2 тыс. рублей;</w:t>
            </w:r>
          </w:p>
          <w:p w:rsidR="00636549" w:rsidRPr="00636549" w:rsidRDefault="00636549" w:rsidP="0063654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636549">
              <w:rPr>
                <w:sz w:val="16"/>
                <w:szCs w:val="16"/>
              </w:rPr>
              <w:t>в 2024 году –  29 601,70 тыс. рублей;</w:t>
            </w:r>
          </w:p>
          <w:p w:rsidR="00636549" w:rsidRPr="00636549" w:rsidRDefault="00636549" w:rsidP="0063654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636549">
              <w:rPr>
                <w:sz w:val="16"/>
                <w:szCs w:val="16"/>
              </w:rPr>
              <w:t>в 2025 году – 121 212,30 тыс. рублей;</w:t>
            </w:r>
          </w:p>
          <w:p w:rsidR="00636549" w:rsidRPr="00636549" w:rsidRDefault="00636549" w:rsidP="0063654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636549">
              <w:rPr>
                <w:sz w:val="16"/>
                <w:szCs w:val="16"/>
              </w:rPr>
              <w:t>в 2026 году – 0,0 тыс. рублей</w:t>
            </w:r>
          </w:p>
          <w:p w:rsidR="00636549" w:rsidRPr="00636549" w:rsidRDefault="00636549" w:rsidP="0063654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p>
          <w:p w:rsidR="00636549" w:rsidRPr="00636549" w:rsidRDefault="00636549" w:rsidP="00636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6"/>
                <w:szCs w:val="16"/>
              </w:rPr>
            </w:pPr>
            <w:r w:rsidRPr="00636549">
              <w:rPr>
                <w:sz w:val="16"/>
                <w:szCs w:val="16"/>
              </w:rPr>
              <w:t xml:space="preserve">средства районного бюджета – </w:t>
            </w:r>
            <w:r w:rsidRPr="00636549">
              <w:rPr>
                <w:b/>
                <w:sz w:val="16"/>
                <w:szCs w:val="16"/>
              </w:rPr>
              <w:t xml:space="preserve"> 56 819,10 </w:t>
            </w:r>
            <w:r w:rsidRPr="00636549">
              <w:rPr>
                <w:sz w:val="16"/>
                <w:szCs w:val="16"/>
              </w:rPr>
              <w:t>тыс. рублей, в том числе по годам:</w:t>
            </w:r>
          </w:p>
          <w:p w:rsidR="00636549" w:rsidRPr="00636549" w:rsidRDefault="00636549" w:rsidP="0063654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636549">
              <w:rPr>
                <w:sz w:val="16"/>
                <w:szCs w:val="16"/>
              </w:rPr>
              <w:t>в 2018 году –  0,0 тыс. рублей;</w:t>
            </w:r>
          </w:p>
          <w:p w:rsidR="00636549" w:rsidRPr="00636549" w:rsidRDefault="00636549" w:rsidP="0063654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636549">
              <w:rPr>
                <w:sz w:val="16"/>
                <w:szCs w:val="16"/>
              </w:rPr>
              <w:t>в 2019 году –  528,3 тыс. рублей;</w:t>
            </w:r>
          </w:p>
          <w:p w:rsidR="00636549" w:rsidRPr="00636549" w:rsidRDefault="00636549" w:rsidP="0063654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17" w:right="176"/>
              <w:jc w:val="both"/>
              <w:textAlignment w:val="baseline"/>
              <w:rPr>
                <w:sz w:val="16"/>
                <w:szCs w:val="16"/>
              </w:rPr>
            </w:pPr>
            <w:r w:rsidRPr="00636549">
              <w:rPr>
                <w:sz w:val="16"/>
                <w:szCs w:val="16"/>
              </w:rPr>
              <w:t xml:space="preserve">    в 2020 году –  2 803,9 тыс. рублей;</w:t>
            </w:r>
          </w:p>
          <w:p w:rsidR="00636549" w:rsidRPr="00636549" w:rsidRDefault="00636549" w:rsidP="0063654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636549">
              <w:rPr>
                <w:sz w:val="16"/>
                <w:szCs w:val="16"/>
              </w:rPr>
              <w:t>в 2021 году –  13 092,0 тыс. рублей;</w:t>
            </w:r>
          </w:p>
          <w:p w:rsidR="00636549" w:rsidRPr="00636549" w:rsidRDefault="00636549" w:rsidP="0063654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636549">
              <w:rPr>
                <w:sz w:val="16"/>
                <w:szCs w:val="16"/>
              </w:rPr>
              <w:t>в 2022 году – 13 275,8 тыс. рублей;</w:t>
            </w:r>
          </w:p>
          <w:p w:rsidR="00636549" w:rsidRPr="00636549" w:rsidRDefault="00636549" w:rsidP="00636549">
            <w:pPr>
              <w:widowControl w:val="0"/>
              <w:shd w:val="clear" w:color="auto" w:fill="FFFFFF"/>
              <w:autoSpaceDE w:val="0"/>
              <w:autoSpaceDN w:val="0"/>
              <w:adjustRightInd w:val="0"/>
              <w:jc w:val="both"/>
              <w:textAlignment w:val="baseline"/>
              <w:rPr>
                <w:sz w:val="16"/>
                <w:szCs w:val="16"/>
              </w:rPr>
            </w:pPr>
            <w:r w:rsidRPr="00636549">
              <w:rPr>
                <w:sz w:val="16"/>
                <w:szCs w:val="16"/>
              </w:rPr>
              <w:t xml:space="preserve">         в 2023 году –  186,0 тыс. рублей;</w:t>
            </w:r>
          </w:p>
          <w:p w:rsidR="00636549" w:rsidRPr="00636549" w:rsidRDefault="00636549" w:rsidP="0063654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636549">
              <w:rPr>
                <w:sz w:val="16"/>
                <w:szCs w:val="16"/>
              </w:rPr>
              <w:lastRenderedPageBreak/>
              <w:t>в 2024 году –  26 831,50 тыс. рублей;</w:t>
            </w:r>
          </w:p>
          <w:p w:rsidR="00636549" w:rsidRPr="00636549" w:rsidRDefault="00636549" w:rsidP="0063654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636549">
              <w:rPr>
                <w:sz w:val="16"/>
                <w:szCs w:val="16"/>
              </w:rPr>
              <w:t>в 2025 году – 101,60 тыс. рублей;</w:t>
            </w:r>
          </w:p>
          <w:p w:rsidR="00636549" w:rsidRPr="00636549" w:rsidRDefault="00636549" w:rsidP="0063654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636549">
              <w:rPr>
                <w:sz w:val="16"/>
                <w:szCs w:val="16"/>
              </w:rPr>
              <w:t>в 2026 году – 0,0 тыс. рублей</w:t>
            </w:r>
          </w:p>
          <w:p w:rsidR="00636549" w:rsidRPr="00636549" w:rsidRDefault="00636549" w:rsidP="00636549">
            <w:pPr>
              <w:widowControl w:val="0"/>
              <w:autoSpaceDE w:val="0"/>
              <w:autoSpaceDN w:val="0"/>
              <w:adjustRightInd w:val="0"/>
              <w:jc w:val="both"/>
              <w:textAlignment w:val="baseline"/>
              <w:rPr>
                <w:sz w:val="16"/>
                <w:szCs w:val="16"/>
              </w:rPr>
            </w:pPr>
          </w:p>
          <w:p w:rsidR="00636549" w:rsidRPr="00636549" w:rsidRDefault="00636549" w:rsidP="00636549">
            <w:pPr>
              <w:widowControl w:val="0"/>
              <w:autoSpaceDE w:val="0"/>
              <w:autoSpaceDN w:val="0"/>
              <w:adjustRightInd w:val="0"/>
              <w:jc w:val="both"/>
              <w:textAlignment w:val="baseline"/>
              <w:rPr>
                <w:sz w:val="16"/>
                <w:szCs w:val="16"/>
              </w:rPr>
            </w:pPr>
            <w:r w:rsidRPr="00636549">
              <w:rPr>
                <w:sz w:val="16"/>
                <w:szCs w:val="16"/>
              </w:rPr>
              <w:t xml:space="preserve">средства бюджета поселений – </w:t>
            </w:r>
            <w:r w:rsidRPr="00636549">
              <w:rPr>
                <w:b/>
                <w:sz w:val="16"/>
                <w:szCs w:val="16"/>
              </w:rPr>
              <w:t>0,0</w:t>
            </w:r>
            <w:r w:rsidRPr="00636549">
              <w:rPr>
                <w:sz w:val="16"/>
                <w:szCs w:val="16"/>
              </w:rPr>
              <w:t xml:space="preserve"> </w:t>
            </w:r>
            <w:r w:rsidRPr="00636549">
              <w:rPr>
                <w:b/>
                <w:sz w:val="16"/>
                <w:szCs w:val="16"/>
              </w:rPr>
              <w:t>тыс. рублей</w:t>
            </w:r>
            <w:r w:rsidRPr="00636549">
              <w:rPr>
                <w:sz w:val="16"/>
                <w:szCs w:val="16"/>
              </w:rPr>
              <w:t>, в том числе по годам:</w:t>
            </w:r>
          </w:p>
          <w:p w:rsidR="00636549" w:rsidRPr="00636549" w:rsidRDefault="00636549" w:rsidP="0063654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636549">
              <w:rPr>
                <w:sz w:val="16"/>
                <w:szCs w:val="16"/>
              </w:rPr>
              <w:t>в 2018 году – 0,0 тыс. рублей;</w:t>
            </w:r>
          </w:p>
          <w:p w:rsidR="00636549" w:rsidRPr="00636549" w:rsidRDefault="00636549" w:rsidP="0063654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636549">
              <w:rPr>
                <w:sz w:val="16"/>
                <w:szCs w:val="16"/>
              </w:rPr>
              <w:t>в 2019 году – 0,0 тыс. рублей;</w:t>
            </w:r>
          </w:p>
          <w:p w:rsidR="00636549" w:rsidRPr="00636549" w:rsidRDefault="00636549" w:rsidP="0063654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636549">
              <w:rPr>
                <w:sz w:val="16"/>
                <w:szCs w:val="16"/>
              </w:rPr>
              <w:t>в 2020 году – 0,0 тыс. рублей;</w:t>
            </w:r>
          </w:p>
          <w:p w:rsidR="00636549" w:rsidRPr="00636549" w:rsidRDefault="00636549" w:rsidP="0063654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636549">
              <w:rPr>
                <w:sz w:val="16"/>
                <w:szCs w:val="16"/>
              </w:rPr>
              <w:t>в 2021 году – 0,0 тыс. рублей;</w:t>
            </w:r>
          </w:p>
          <w:p w:rsidR="00636549" w:rsidRPr="00636549" w:rsidRDefault="00636549" w:rsidP="0063654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636549">
              <w:rPr>
                <w:sz w:val="16"/>
                <w:szCs w:val="16"/>
              </w:rPr>
              <w:t>в 2022 году – 0,0 тыс. рублей;</w:t>
            </w:r>
          </w:p>
          <w:p w:rsidR="00636549" w:rsidRPr="00636549" w:rsidRDefault="00636549" w:rsidP="0063654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636549">
              <w:rPr>
                <w:sz w:val="16"/>
                <w:szCs w:val="16"/>
              </w:rPr>
              <w:t>в 2023 году – 0,0 тыс. рублей;</w:t>
            </w:r>
          </w:p>
          <w:p w:rsidR="00636549" w:rsidRPr="00636549" w:rsidRDefault="00636549" w:rsidP="0063654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636549">
              <w:rPr>
                <w:sz w:val="16"/>
                <w:szCs w:val="16"/>
              </w:rPr>
              <w:t>в 2024 году – 0,0 тыс. рублей;</w:t>
            </w:r>
          </w:p>
          <w:p w:rsidR="00636549" w:rsidRPr="00636549" w:rsidRDefault="00636549" w:rsidP="0063654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636549">
              <w:rPr>
                <w:sz w:val="16"/>
                <w:szCs w:val="16"/>
              </w:rPr>
              <w:t>в 2025 году – 0,0 тыс. рублей;</w:t>
            </w:r>
          </w:p>
          <w:p w:rsidR="00636549" w:rsidRPr="00636549" w:rsidRDefault="00636549" w:rsidP="0063654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636549">
              <w:rPr>
                <w:sz w:val="16"/>
                <w:szCs w:val="16"/>
              </w:rPr>
              <w:t>в 2026 году – 0,0 тыс. рублей</w:t>
            </w:r>
          </w:p>
          <w:p w:rsidR="00636549" w:rsidRPr="00636549" w:rsidRDefault="00636549" w:rsidP="00636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p>
          <w:p w:rsidR="00636549" w:rsidRPr="00636549" w:rsidRDefault="00636549" w:rsidP="00636549">
            <w:pPr>
              <w:widowControl w:val="0"/>
              <w:autoSpaceDE w:val="0"/>
              <w:autoSpaceDN w:val="0"/>
              <w:adjustRightInd w:val="0"/>
              <w:jc w:val="both"/>
              <w:textAlignment w:val="baseline"/>
              <w:rPr>
                <w:sz w:val="16"/>
                <w:szCs w:val="16"/>
              </w:rPr>
            </w:pPr>
            <w:r w:rsidRPr="00636549">
              <w:rPr>
                <w:sz w:val="16"/>
                <w:szCs w:val="16"/>
              </w:rPr>
              <w:t xml:space="preserve">прочие внебюджетные источники – </w:t>
            </w:r>
            <w:r w:rsidRPr="00636549">
              <w:rPr>
                <w:b/>
                <w:sz w:val="16"/>
                <w:szCs w:val="16"/>
              </w:rPr>
              <w:t>0,0 тыс. рублей</w:t>
            </w:r>
            <w:r w:rsidRPr="00636549">
              <w:rPr>
                <w:sz w:val="16"/>
                <w:szCs w:val="16"/>
              </w:rPr>
              <w:t>, в том числе по годам:</w:t>
            </w:r>
          </w:p>
          <w:p w:rsidR="00636549" w:rsidRPr="00636549" w:rsidRDefault="00636549" w:rsidP="00636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636549">
              <w:rPr>
                <w:sz w:val="16"/>
                <w:szCs w:val="16"/>
              </w:rPr>
              <w:t>в 2018 году – 0,0 тыс. рублей;</w:t>
            </w:r>
          </w:p>
          <w:p w:rsidR="00636549" w:rsidRPr="00636549" w:rsidRDefault="00636549" w:rsidP="00636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636549">
              <w:rPr>
                <w:sz w:val="16"/>
                <w:szCs w:val="16"/>
              </w:rPr>
              <w:t>в 2019 году – 0,0 тыс. рублей;</w:t>
            </w:r>
          </w:p>
          <w:p w:rsidR="00636549" w:rsidRPr="00636549" w:rsidRDefault="00636549" w:rsidP="00636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636549">
              <w:rPr>
                <w:sz w:val="16"/>
                <w:szCs w:val="16"/>
              </w:rPr>
              <w:t>в 2020 году – 0,0 тыс. рублей;</w:t>
            </w:r>
          </w:p>
          <w:p w:rsidR="00636549" w:rsidRPr="00636549" w:rsidRDefault="00636549" w:rsidP="00636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636549">
              <w:rPr>
                <w:sz w:val="16"/>
                <w:szCs w:val="16"/>
              </w:rPr>
              <w:t>в 2021 году –   0,0 тыс. рублей;</w:t>
            </w:r>
          </w:p>
          <w:p w:rsidR="00636549" w:rsidRPr="00636549" w:rsidRDefault="00636549" w:rsidP="00636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636549">
              <w:rPr>
                <w:sz w:val="16"/>
                <w:szCs w:val="16"/>
              </w:rPr>
              <w:t>в 2022 году – 0,0 тыс. рублей;</w:t>
            </w:r>
          </w:p>
          <w:p w:rsidR="00636549" w:rsidRPr="00636549" w:rsidRDefault="00636549" w:rsidP="00636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636549">
              <w:rPr>
                <w:sz w:val="16"/>
                <w:szCs w:val="16"/>
              </w:rPr>
              <w:t>в 2023 году – 0,0 тыс. рублей;</w:t>
            </w:r>
          </w:p>
          <w:p w:rsidR="00636549" w:rsidRPr="00636549" w:rsidRDefault="00636549" w:rsidP="0063654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636549">
              <w:rPr>
                <w:sz w:val="16"/>
                <w:szCs w:val="16"/>
              </w:rPr>
              <w:t>в 2024 году – 0,0 тыс. рублей;</w:t>
            </w:r>
          </w:p>
          <w:p w:rsidR="00636549" w:rsidRPr="00636549" w:rsidRDefault="00636549" w:rsidP="0063654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636549">
              <w:rPr>
                <w:sz w:val="16"/>
                <w:szCs w:val="16"/>
              </w:rPr>
              <w:t>в 2025 году – 0,0 тыс. рублей;</w:t>
            </w:r>
          </w:p>
          <w:p w:rsidR="00636549" w:rsidRPr="00636549" w:rsidRDefault="00636549" w:rsidP="0063654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636549">
              <w:rPr>
                <w:sz w:val="16"/>
                <w:szCs w:val="16"/>
              </w:rPr>
              <w:t>в 2026 году – 0,0 тыс. рублей</w:t>
            </w:r>
          </w:p>
        </w:tc>
      </w:tr>
    </w:tbl>
    <w:p w:rsidR="00636549" w:rsidRPr="00636549" w:rsidRDefault="00636549" w:rsidP="00636549">
      <w:pPr>
        <w:numPr>
          <w:ilvl w:val="0"/>
          <w:numId w:val="11"/>
        </w:numPr>
        <w:tabs>
          <w:tab w:val="left" w:pos="0"/>
        </w:tabs>
        <w:jc w:val="center"/>
        <w:rPr>
          <w:b/>
          <w:sz w:val="16"/>
          <w:szCs w:val="16"/>
        </w:rPr>
      </w:pPr>
      <w:r w:rsidRPr="00636549">
        <w:rPr>
          <w:b/>
          <w:sz w:val="16"/>
          <w:szCs w:val="16"/>
        </w:rPr>
        <w:lastRenderedPageBreak/>
        <w:t>Приоритеты, цели и задачи Муниципальной программы «Формирование современной городской среды на территории</w:t>
      </w:r>
    </w:p>
    <w:p w:rsidR="00636549" w:rsidRPr="00636549" w:rsidRDefault="00636549" w:rsidP="00636549">
      <w:pPr>
        <w:tabs>
          <w:tab w:val="left" w:pos="0"/>
        </w:tabs>
        <w:ind w:left="432"/>
        <w:jc w:val="center"/>
        <w:rPr>
          <w:b/>
          <w:sz w:val="16"/>
          <w:szCs w:val="16"/>
        </w:rPr>
      </w:pPr>
      <w:r w:rsidRPr="00636549">
        <w:rPr>
          <w:b/>
          <w:sz w:val="16"/>
          <w:szCs w:val="16"/>
        </w:rPr>
        <w:t>муниципального образования Билибинский муниципальный район Чукотского автономного округа»</w:t>
      </w:r>
    </w:p>
    <w:p w:rsidR="00636549" w:rsidRPr="00636549" w:rsidRDefault="00636549" w:rsidP="00636549">
      <w:pPr>
        <w:tabs>
          <w:tab w:val="left" w:pos="0"/>
        </w:tabs>
        <w:ind w:left="432"/>
        <w:rPr>
          <w:sz w:val="16"/>
          <w:szCs w:val="16"/>
        </w:rPr>
      </w:pPr>
    </w:p>
    <w:p w:rsidR="00636549" w:rsidRPr="00636549" w:rsidRDefault="00636549" w:rsidP="00636549">
      <w:pPr>
        <w:tabs>
          <w:tab w:val="left" w:pos="0"/>
        </w:tabs>
        <w:ind w:firstLine="851"/>
        <w:jc w:val="both"/>
        <w:rPr>
          <w:sz w:val="16"/>
          <w:szCs w:val="16"/>
        </w:rPr>
      </w:pPr>
      <w:r w:rsidRPr="00636549">
        <w:rPr>
          <w:sz w:val="16"/>
          <w:szCs w:val="16"/>
        </w:rPr>
        <w:t>Приоритеты целей и задач Муниципальной программы, установленных в паспорте Муниципальной программы, направлены на реализацию органами местного самоуправления полномочий по решению вопросов местного значения муниципального образования Билибинский муниципальный район, которые определяется федеральными, окружными, местными законодательными нормами и наиболее эффективное достижение целей, и решение задач социально-экономического развития муниципального образования Билибинский муниципальный район.</w:t>
      </w:r>
    </w:p>
    <w:p w:rsidR="00636549" w:rsidRPr="00636549" w:rsidRDefault="00636549" w:rsidP="00636549">
      <w:pPr>
        <w:tabs>
          <w:tab w:val="left" w:pos="0"/>
        </w:tabs>
        <w:ind w:firstLine="851"/>
        <w:jc w:val="both"/>
        <w:rPr>
          <w:rFonts w:eastAsia="Calibri"/>
          <w:sz w:val="16"/>
          <w:szCs w:val="16"/>
          <w:lang w:eastAsia="en-US"/>
        </w:rPr>
      </w:pPr>
      <w:proofErr w:type="gramStart"/>
      <w:r w:rsidRPr="00636549">
        <w:rPr>
          <w:rFonts w:eastAsia="Calibri"/>
          <w:sz w:val="16"/>
          <w:szCs w:val="16"/>
          <w:lang w:eastAsia="en-US"/>
        </w:rPr>
        <w:t>Для создания благоприятных, здоровых и культурных условий жизни, трудовой деятельности и досуга населения, необходимо ежегодно проводить комплекс мероприятий, направленных на обеспечение и улучшение санитарного и эстетического состояния территории Билибинского муниципального района, включая, озеленение, ремонт и установку малых архитектурных форм, ремонт и устройство наружного освещения, укладка  тротуарной плитки, установка детских и спортивных площадок.</w:t>
      </w:r>
      <w:proofErr w:type="gramEnd"/>
    </w:p>
    <w:p w:rsidR="00636549" w:rsidRPr="00636549" w:rsidRDefault="00636549" w:rsidP="00636549">
      <w:pPr>
        <w:tabs>
          <w:tab w:val="left" w:pos="0"/>
        </w:tabs>
        <w:autoSpaceDE w:val="0"/>
        <w:autoSpaceDN w:val="0"/>
        <w:adjustRightInd w:val="0"/>
        <w:ind w:firstLine="851"/>
        <w:jc w:val="both"/>
        <w:rPr>
          <w:sz w:val="16"/>
          <w:szCs w:val="16"/>
        </w:rPr>
      </w:pPr>
      <w:r w:rsidRPr="00636549">
        <w:rPr>
          <w:sz w:val="16"/>
          <w:szCs w:val="16"/>
        </w:rPr>
        <w:t xml:space="preserve">Для стабильного и качественного развития территорий муниципального образования Билибинский муниципальный район, создание современной городской среды необходимо осуществление мер по повышению уровня и качества жизни населения, улучшение санитарного и эстетического состояния территорий. </w:t>
      </w:r>
    </w:p>
    <w:p w:rsidR="00636549" w:rsidRPr="00636549" w:rsidRDefault="00636549" w:rsidP="00636549">
      <w:pPr>
        <w:tabs>
          <w:tab w:val="left" w:pos="0"/>
        </w:tabs>
        <w:autoSpaceDE w:val="0"/>
        <w:autoSpaceDN w:val="0"/>
        <w:adjustRightInd w:val="0"/>
        <w:ind w:firstLine="851"/>
        <w:jc w:val="both"/>
        <w:rPr>
          <w:sz w:val="16"/>
          <w:szCs w:val="16"/>
        </w:rPr>
      </w:pPr>
      <w:r w:rsidRPr="00636549">
        <w:rPr>
          <w:sz w:val="16"/>
          <w:szCs w:val="16"/>
        </w:rPr>
        <w:t>Обеспечение создания и развития объектов благоустройства дворовых территорий общего пользования, мест массового отдыха населения;</w:t>
      </w:r>
    </w:p>
    <w:p w:rsidR="00636549" w:rsidRPr="00636549" w:rsidRDefault="00636549" w:rsidP="00636549">
      <w:pPr>
        <w:tabs>
          <w:tab w:val="left" w:pos="0"/>
        </w:tabs>
        <w:autoSpaceDE w:val="0"/>
        <w:autoSpaceDN w:val="0"/>
        <w:adjustRightInd w:val="0"/>
        <w:jc w:val="both"/>
        <w:rPr>
          <w:sz w:val="16"/>
          <w:szCs w:val="16"/>
        </w:rPr>
      </w:pPr>
      <w:proofErr w:type="gramStart"/>
      <w:r w:rsidRPr="00636549">
        <w:rPr>
          <w:sz w:val="16"/>
          <w:szCs w:val="16"/>
        </w:rPr>
        <w:t>повышение уровня вовлеченности заинтересованных граждан, организаций в реализацию мероприятий по благоустройству городской территории; проведение комплекса мероприятий, направленных на обеспечение и улучшение санитарного и эстетического состояния территории городского поселения Билибино, включая создание благоприятных, здоровых и культурных условий жизни, трудовой деятельности и досуга населения; создание условий для комфортного и безопасного проживания граждан.</w:t>
      </w:r>
      <w:proofErr w:type="gramEnd"/>
    </w:p>
    <w:p w:rsidR="00636549" w:rsidRPr="00636549" w:rsidRDefault="00636549" w:rsidP="00636549">
      <w:pPr>
        <w:tabs>
          <w:tab w:val="left" w:pos="0"/>
        </w:tabs>
        <w:autoSpaceDE w:val="0"/>
        <w:autoSpaceDN w:val="0"/>
        <w:adjustRightInd w:val="0"/>
        <w:ind w:firstLine="851"/>
        <w:jc w:val="both"/>
        <w:rPr>
          <w:sz w:val="16"/>
          <w:szCs w:val="16"/>
        </w:rPr>
      </w:pPr>
      <w:r w:rsidRPr="00636549">
        <w:rPr>
          <w:sz w:val="16"/>
          <w:szCs w:val="16"/>
        </w:rPr>
        <w:t>Комфортные условия жизни населения неразрывно связаны с благоустроенной и экологически чистой средой обитания.</w:t>
      </w:r>
    </w:p>
    <w:p w:rsidR="00636549" w:rsidRPr="00636549" w:rsidRDefault="00636549" w:rsidP="00636549">
      <w:pPr>
        <w:tabs>
          <w:tab w:val="left" w:pos="0"/>
        </w:tabs>
        <w:autoSpaceDE w:val="0"/>
        <w:autoSpaceDN w:val="0"/>
        <w:adjustRightInd w:val="0"/>
        <w:jc w:val="both"/>
        <w:rPr>
          <w:color w:val="000000"/>
          <w:sz w:val="16"/>
          <w:szCs w:val="16"/>
        </w:rPr>
      </w:pPr>
      <w:r w:rsidRPr="00636549">
        <w:rPr>
          <w:color w:val="000000"/>
          <w:sz w:val="16"/>
          <w:szCs w:val="16"/>
        </w:rPr>
        <w:t>дорожной сети и дворовых территорий (кварталов).</w:t>
      </w:r>
    </w:p>
    <w:p w:rsidR="00636549" w:rsidRPr="00636549" w:rsidRDefault="00636549" w:rsidP="00636549">
      <w:pPr>
        <w:tabs>
          <w:tab w:val="left" w:pos="0"/>
        </w:tabs>
        <w:autoSpaceDE w:val="0"/>
        <w:autoSpaceDN w:val="0"/>
        <w:adjustRightInd w:val="0"/>
        <w:ind w:firstLine="851"/>
        <w:jc w:val="both"/>
        <w:rPr>
          <w:bCs/>
          <w:color w:val="000000"/>
          <w:sz w:val="16"/>
          <w:szCs w:val="16"/>
        </w:rPr>
      </w:pPr>
      <w:r w:rsidRPr="00636549">
        <w:rPr>
          <w:color w:val="000000"/>
          <w:sz w:val="16"/>
          <w:szCs w:val="16"/>
        </w:rPr>
        <w:t>В городском поселении Билибино 242 многоквартирных домов и прилегающих дворовых территорий. В связи с недостаточностью выделения денежных средств по статье «Благоустройство г. Билибино», капитальный ремонт дворовых территорий, удовлетворяющий современным требованиям и качеству среды проживания, не проводился.</w:t>
      </w:r>
      <w:r w:rsidRPr="00636549">
        <w:rPr>
          <w:bCs/>
          <w:color w:val="000000"/>
          <w:sz w:val="16"/>
          <w:szCs w:val="16"/>
        </w:rPr>
        <w:t xml:space="preserve"> </w:t>
      </w:r>
    </w:p>
    <w:p w:rsidR="00636549" w:rsidRPr="00636549" w:rsidRDefault="00636549" w:rsidP="00636549">
      <w:pPr>
        <w:tabs>
          <w:tab w:val="left" w:pos="0"/>
        </w:tabs>
        <w:autoSpaceDE w:val="0"/>
        <w:autoSpaceDN w:val="0"/>
        <w:adjustRightInd w:val="0"/>
        <w:ind w:firstLine="851"/>
        <w:jc w:val="both"/>
        <w:rPr>
          <w:sz w:val="16"/>
          <w:szCs w:val="16"/>
        </w:rPr>
      </w:pPr>
      <w:proofErr w:type="gramStart"/>
      <w:r w:rsidRPr="00636549">
        <w:rPr>
          <w:sz w:val="16"/>
          <w:szCs w:val="16"/>
        </w:rPr>
        <w:t xml:space="preserve">В целях организации процесса комплексного благоустройства, в соответствие          с          Приказом        Департамента        промышленной        и сельскохозяйственной        политики        Чукотского       автономного       округа от 15 июня 2017 года № 221-од «Об утверждении Порядка инвентаризации благоустройства дворовых территорий, общественных территорий, территорий индивидуальной жилой застройки и территорий в ведении юридических лиц и индивидуальных предпринимателей», проводятся инвентаризация дворовых и общих территорий, и разрабатываются паспорта. </w:t>
      </w:r>
      <w:proofErr w:type="gramEnd"/>
    </w:p>
    <w:p w:rsidR="00636549" w:rsidRPr="00636549" w:rsidRDefault="00636549" w:rsidP="00636549">
      <w:pPr>
        <w:tabs>
          <w:tab w:val="left" w:pos="0"/>
        </w:tabs>
        <w:autoSpaceDE w:val="0"/>
        <w:autoSpaceDN w:val="0"/>
        <w:adjustRightInd w:val="0"/>
        <w:ind w:firstLine="851"/>
        <w:jc w:val="both"/>
        <w:rPr>
          <w:sz w:val="16"/>
          <w:szCs w:val="16"/>
        </w:rPr>
      </w:pPr>
      <w:r w:rsidRPr="00636549">
        <w:rPr>
          <w:sz w:val="16"/>
          <w:szCs w:val="16"/>
        </w:rPr>
        <w:t>По результатам осмотра дворовых территорий определено  что,    значительная доля придомовых территорий и территорий массового отдыха населения не отвечают современным требованиям и требуют проведения капитального ремонта для создания эстетического состояния территории.</w:t>
      </w:r>
    </w:p>
    <w:p w:rsidR="00636549" w:rsidRPr="00636549" w:rsidRDefault="00636549" w:rsidP="00636549">
      <w:pPr>
        <w:tabs>
          <w:tab w:val="left" w:pos="0"/>
        </w:tabs>
        <w:autoSpaceDE w:val="0"/>
        <w:autoSpaceDN w:val="0"/>
        <w:adjustRightInd w:val="0"/>
        <w:ind w:firstLine="851"/>
        <w:jc w:val="both"/>
        <w:rPr>
          <w:sz w:val="16"/>
          <w:szCs w:val="16"/>
        </w:rPr>
      </w:pPr>
      <w:r w:rsidRPr="00636549">
        <w:rPr>
          <w:sz w:val="16"/>
          <w:szCs w:val="16"/>
        </w:rPr>
        <w:t xml:space="preserve">В ходе реализации Муниципальной программы планируется выполнить комплекс мероприятий </w:t>
      </w:r>
      <w:proofErr w:type="gramStart"/>
      <w:r w:rsidRPr="00636549">
        <w:rPr>
          <w:sz w:val="16"/>
          <w:szCs w:val="16"/>
        </w:rPr>
        <w:t>по</w:t>
      </w:r>
      <w:proofErr w:type="gramEnd"/>
      <w:r w:rsidRPr="00636549">
        <w:rPr>
          <w:sz w:val="16"/>
          <w:szCs w:val="16"/>
        </w:rPr>
        <w:t>:</w:t>
      </w:r>
    </w:p>
    <w:p w:rsidR="00636549" w:rsidRPr="00636549" w:rsidRDefault="00636549" w:rsidP="00636549">
      <w:pPr>
        <w:tabs>
          <w:tab w:val="left" w:pos="0"/>
        </w:tabs>
        <w:autoSpaceDE w:val="0"/>
        <w:autoSpaceDN w:val="0"/>
        <w:adjustRightInd w:val="0"/>
        <w:jc w:val="both"/>
        <w:rPr>
          <w:sz w:val="16"/>
          <w:szCs w:val="16"/>
        </w:rPr>
      </w:pPr>
      <w:r w:rsidRPr="00636549">
        <w:rPr>
          <w:sz w:val="16"/>
          <w:szCs w:val="16"/>
        </w:rPr>
        <w:t xml:space="preserve">            - благоустройству общественных территорий, отобранных с учетом результатов общественного обсуждения;</w:t>
      </w:r>
    </w:p>
    <w:p w:rsidR="00636549" w:rsidRPr="00636549" w:rsidRDefault="00636549" w:rsidP="00636549">
      <w:pPr>
        <w:tabs>
          <w:tab w:val="left" w:pos="0"/>
        </w:tabs>
        <w:autoSpaceDE w:val="0"/>
        <w:autoSpaceDN w:val="0"/>
        <w:adjustRightInd w:val="0"/>
        <w:jc w:val="both"/>
        <w:rPr>
          <w:sz w:val="16"/>
          <w:szCs w:val="16"/>
        </w:rPr>
      </w:pPr>
      <w:r w:rsidRPr="00636549">
        <w:rPr>
          <w:sz w:val="16"/>
          <w:szCs w:val="16"/>
        </w:rPr>
        <w:t xml:space="preserve">            - благоустройству дворовых территорий многоквартирных домов, отобранных в соответствие с требованиями принятыми нормативными правовыми актами Чукотского автономного округа и муниципальными нормативными правовыми актами;</w:t>
      </w:r>
    </w:p>
    <w:p w:rsidR="00636549" w:rsidRPr="00636549" w:rsidRDefault="00636549" w:rsidP="00636549">
      <w:pPr>
        <w:tabs>
          <w:tab w:val="left" w:pos="0"/>
        </w:tabs>
        <w:autoSpaceDE w:val="0"/>
        <w:autoSpaceDN w:val="0"/>
        <w:adjustRightInd w:val="0"/>
        <w:jc w:val="both"/>
        <w:rPr>
          <w:sz w:val="16"/>
          <w:szCs w:val="16"/>
        </w:rPr>
      </w:pPr>
      <w:r w:rsidRPr="00636549">
        <w:rPr>
          <w:sz w:val="16"/>
          <w:szCs w:val="16"/>
        </w:rPr>
        <w:t xml:space="preserve">           - обустройству мест массового отдыха населения.</w:t>
      </w:r>
    </w:p>
    <w:p w:rsidR="00636549" w:rsidRPr="00636549" w:rsidRDefault="00636549" w:rsidP="00636549">
      <w:pPr>
        <w:tabs>
          <w:tab w:val="left" w:pos="0"/>
        </w:tabs>
        <w:autoSpaceDE w:val="0"/>
        <w:autoSpaceDN w:val="0"/>
        <w:adjustRightInd w:val="0"/>
        <w:jc w:val="both"/>
        <w:rPr>
          <w:sz w:val="16"/>
          <w:szCs w:val="16"/>
        </w:rPr>
      </w:pPr>
      <w:r w:rsidRPr="00636549">
        <w:rPr>
          <w:sz w:val="16"/>
          <w:szCs w:val="16"/>
        </w:rPr>
        <w:t xml:space="preserve">Минимальный перечень видов работ по благоустройству дворовой территории многоквартирного дома включает в себя: </w:t>
      </w:r>
    </w:p>
    <w:p w:rsidR="00636549" w:rsidRPr="00636549" w:rsidRDefault="00636549" w:rsidP="00636549">
      <w:pPr>
        <w:tabs>
          <w:tab w:val="left" w:pos="0"/>
        </w:tabs>
        <w:autoSpaceDE w:val="0"/>
        <w:autoSpaceDN w:val="0"/>
        <w:adjustRightInd w:val="0"/>
        <w:jc w:val="both"/>
        <w:rPr>
          <w:sz w:val="16"/>
          <w:szCs w:val="16"/>
        </w:rPr>
      </w:pPr>
      <w:r w:rsidRPr="00636549">
        <w:rPr>
          <w:sz w:val="16"/>
          <w:szCs w:val="16"/>
        </w:rPr>
        <w:t xml:space="preserve">            - ремонт дворового проезда;</w:t>
      </w:r>
    </w:p>
    <w:p w:rsidR="00636549" w:rsidRPr="00636549" w:rsidRDefault="00636549" w:rsidP="00636549">
      <w:pPr>
        <w:tabs>
          <w:tab w:val="left" w:pos="0"/>
        </w:tabs>
        <w:autoSpaceDE w:val="0"/>
        <w:autoSpaceDN w:val="0"/>
        <w:adjustRightInd w:val="0"/>
        <w:jc w:val="both"/>
        <w:rPr>
          <w:sz w:val="16"/>
          <w:szCs w:val="16"/>
        </w:rPr>
      </w:pPr>
      <w:r w:rsidRPr="00636549">
        <w:rPr>
          <w:sz w:val="16"/>
          <w:szCs w:val="16"/>
        </w:rPr>
        <w:t xml:space="preserve">            - освещение дворовой территории;</w:t>
      </w:r>
    </w:p>
    <w:p w:rsidR="00636549" w:rsidRPr="00636549" w:rsidRDefault="00636549" w:rsidP="00636549">
      <w:pPr>
        <w:tabs>
          <w:tab w:val="left" w:pos="0"/>
        </w:tabs>
        <w:autoSpaceDE w:val="0"/>
        <w:autoSpaceDN w:val="0"/>
        <w:adjustRightInd w:val="0"/>
        <w:jc w:val="both"/>
        <w:rPr>
          <w:sz w:val="16"/>
          <w:szCs w:val="16"/>
        </w:rPr>
      </w:pPr>
      <w:r w:rsidRPr="00636549">
        <w:rPr>
          <w:sz w:val="16"/>
          <w:szCs w:val="16"/>
        </w:rPr>
        <w:t xml:space="preserve">            - установка малых форм (скамеек, урн для мусора).</w:t>
      </w:r>
    </w:p>
    <w:p w:rsidR="00636549" w:rsidRPr="00636549" w:rsidRDefault="00636549" w:rsidP="00636549">
      <w:pPr>
        <w:tabs>
          <w:tab w:val="left" w:pos="0"/>
          <w:tab w:val="left" w:pos="851"/>
        </w:tabs>
        <w:autoSpaceDE w:val="0"/>
        <w:autoSpaceDN w:val="0"/>
        <w:adjustRightInd w:val="0"/>
        <w:jc w:val="both"/>
        <w:rPr>
          <w:sz w:val="16"/>
          <w:szCs w:val="16"/>
        </w:rPr>
      </w:pPr>
      <w:r w:rsidRPr="00636549">
        <w:rPr>
          <w:sz w:val="16"/>
          <w:szCs w:val="16"/>
        </w:rPr>
        <w:t xml:space="preserve">           Дополнительный перечень видов работ по благоустройству дворовой территории многоквартирного дома включает в себя:</w:t>
      </w:r>
    </w:p>
    <w:p w:rsidR="00636549" w:rsidRPr="00636549" w:rsidRDefault="00636549" w:rsidP="00636549">
      <w:pPr>
        <w:tabs>
          <w:tab w:val="left" w:pos="0"/>
          <w:tab w:val="left" w:pos="851"/>
        </w:tabs>
        <w:autoSpaceDE w:val="0"/>
        <w:autoSpaceDN w:val="0"/>
        <w:adjustRightInd w:val="0"/>
        <w:jc w:val="both"/>
        <w:rPr>
          <w:sz w:val="16"/>
          <w:szCs w:val="16"/>
        </w:rPr>
      </w:pPr>
      <w:r w:rsidRPr="00636549">
        <w:rPr>
          <w:sz w:val="16"/>
          <w:szCs w:val="16"/>
        </w:rPr>
        <w:t xml:space="preserve">            - озеленение территории;</w:t>
      </w:r>
    </w:p>
    <w:p w:rsidR="00636549" w:rsidRPr="00636549" w:rsidRDefault="00636549" w:rsidP="00636549">
      <w:pPr>
        <w:tabs>
          <w:tab w:val="left" w:pos="0"/>
        </w:tabs>
        <w:autoSpaceDE w:val="0"/>
        <w:autoSpaceDN w:val="0"/>
        <w:adjustRightInd w:val="0"/>
        <w:jc w:val="both"/>
        <w:rPr>
          <w:sz w:val="16"/>
          <w:szCs w:val="16"/>
        </w:rPr>
      </w:pPr>
      <w:r w:rsidRPr="00636549">
        <w:rPr>
          <w:sz w:val="16"/>
          <w:szCs w:val="16"/>
        </w:rPr>
        <w:t xml:space="preserve">            - устройство детских и спортивных площадок. </w:t>
      </w:r>
    </w:p>
    <w:p w:rsidR="00636549" w:rsidRPr="00636549" w:rsidRDefault="00636549" w:rsidP="00636549">
      <w:pPr>
        <w:tabs>
          <w:tab w:val="left" w:pos="0"/>
        </w:tabs>
        <w:autoSpaceDE w:val="0"/>
        <w:autoSpaceDN w:val="0"/>
        <w:adjustRightInd w:val="0"/>
        <w:ind w:firstLine="851"/>
        <w:jc w:val="both"/>
        <w:rPr>
          <w:sz w:val="16"/>
          <w:szCs w:val="16"/>
        </w:rPr>
      </w:pPr>
      <w:r w:rsidRPr="00636549">
        <w:rPr>
          <w:sz w:val="16"/>
          <w:szCs w:val="16"/>
        </w:rPr>
        <w:t>Трудовое участие заинтересованных лиц в реализации мероприятий по благоустройству дворовых территорий многоквартирных домов рекомендуется проводить в форме субботников с привлечением жителей.</w:t>
      </w:r>
    </w:p>
    <w:p w:rsidR="00636549" w:rsidRPr="00636549" w:rsidRDefault="00636549" w:rsidP="00636549">
      <w:pPr>
        <w:tabs>
          <w:tab w:val="left" w:pos="0"/>
        </w:tabs>
        <w:autoSpaceDE w:val="0"/>
        <w:autoSpaceDN w:val="0"/>
        <w:adjustRightInd w:val="0"/>
        <w:ind w:firstLine="851"/>
        <w:jc w:val="both"/>
        <w:rPr>
          <w:sz w:val="16"/>
          <w:szCs w:val="16"/>
        </w:rPr>
      </w:pPr>
      <w:r w:rsidRPr="00636549">
        <w:rPr>
          <w:sz w:val="16"/>
          <w:szCs w:val="16"/>
        </w:rPr>
        <w:t>Организация трудового участия осуществляется заинтересованными лицами в соответствии с решением общего собрания собственников многоквартирного дома, оформленным соответствующим протоколом.</w:t>
      </w:r>
    </w:p>
    <w:p w:rsidR="00636549" w:rsidRPr="00636549" w:rsidRDefault="00636549" w:rsidP="00636549">
      <w:pPr>
        <w:tabs>
          <w:tab w:val="left" w:pos="0"/>
        </w:tabs>
        <w:autoSpaceDE w:val="0"/>
        <w:autoSpaceDN w:val="0"/>
        <w:adjustRightInd w:val="0"/>
        <w:ind w:firstLine="851"/>
        <w:jc w:val="both"/>
        <w:rPr>
          <w:sz w:val="16"/>
          <w:szCs w:val="16"/>
        </w:rPr>
      </w:pPr>
      <w:r w:rsidRPr="00636549">
        <w:rPr>
          <w:sz w:val="16"/>
          <w:szCs w:val="16"/>
        </w:rPr>
        <w:t>Нормативная стоимость (единичные расценки) работ по благоустройству дворовых территорий, входящих в состав минимального и дополнительного перечня работ, определяется индивидуально по каждому мероприятию, по результатам конкурсных процедур, на основании сметных расчетов, спецификаций.</w:t>
      </w:r>
    </w:p>
    <w:p w:rsidR="00636549" w:rsidRPr="00636549" w:rsidRDefault="00636549" w:rsidP="00636549">
      <w:pPr>
        <w:widowControl w:val="0"/>
        <w:tabs>
          <w:tab w:val="left" w:pos="0"/>
        </w:tabs>
        <w:autoSpaceDE w:val="0"/>
        <w:autoSpaceDN w:val="0"/>
        <w:adjustRightInd w:val="0"/>
        <w:ind w:firstLine="851"/>
        <w:jc w:val="both"/>
        <w:rPr>
          <w:sz w:val="16"/>
          <w:szCs w:val="16"/>
        </w:rPr>
      </w:pPr>
      <w:r w:rsidRPr="00636549">
        <w:rPr>
          <w:sz w:val="16"/>
          <w:szCs w:val="16"/>
        </w:rPr>
        <w:t>Условие о проведении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636549" w:rsidRPr="00636549" w:rsidRDefault="00636549" w:rsidP="00636549">
      <w:pPr>
        <w:tabs>
          <w:tab w:val="left" w:pos="0"/>
        </w:tabs>
        <w:autoSpaceDE w:val="0"/>
        <w:autoSpaceDN w:val="0"/>
        <w:adjustRightInd w:val="0"/>
        <w:ind w:firstLine="851"/>
        <w:jc w:val="both"/>
        <w:rPr>
          <w:sz w:val="16"/>
          <w:szCs w:val="16"/>
        </w:rPr>
      </w:pPr>
      <w:r w:rsidRPr="00636549">
        <w:rPr>
          <w:sz w:val="16"/>
          <w:szCs w:val="16"/>
        </w:rPr>
        <w:t>Цель Муниципальной программы:</w:t>
      </w:r>
    </w:p>
    <w:p w:rsidR="00636549" w:rsidRPr="00636549" w:rsidRDefault="00636549" w:rsidP="00636549">
      <w:pPr>
        <w:widowControl w:val="0"/>
        <w:tabs>
          <w:tab w:val="left" w:pos="0"/>
        </w:tabs>
        <w:suppressAutoHyphens/>
        <w:autoSpaceDE w:val="0"/>
        <w:autoSpaceDN w:val="0"/>
        <w:adjustRightInd w:val="0"/>
        <w:jc w:val="both"/>
        <w:textAlignment w:val="baseline"/>
        <w:rPr>
          <w:sz w:val="16"/>
          <w:szCs w:val="16"/>
        </w:rPr>
      </w:pPr>
      <w:r w:rsidRPr="00636549">
        <w:rPr>
          <w:sz w:val="16"/>
          <w:szCs w:val="16"/>
        </w:rPr>
        <w:t xml:space="preserve">          - повышение качества и комфорта городской среды на территории муниципального образования Билибинский муниципальный район.</w:t>
      </w:r>
    </w:p>
    <w:p w:rsidR="00636549" w:rsidRPr="00636549" w:rsidRDefault="00636549" w:rsidP="00636549">
      <w:pPr>
        <w:tabs>
          <w:tab w:val="left" w:pos="0"/>
        </w:tabs>
        <w:jc w:val="both"/>
        <w:rPr>
          <w:color w:val="000000"/>
          <w:sz w:val="16"/>
          <w:szCs w:val="16"/>
        </w:rPr>
      </w:pPr>
      <w:r w:rsidRPr="00636549">
        <w:rPr>
          <w:color w:val="000000"/>
          <w:sz w:val="16"/>
          <w:szCs w:val="16"/>
        </w:rPr>
        <w:t xml:space="preserve">           Для достижения поставленной цели необходимо решить следующие задачи:</w:t>
      </w:r>
    </w:p>
    <w:p w:rsidR="00636549" w:rsidRPr="00636549" w:rsidRDefault="00636549" w:rsidP="00636549">
      <w:pPr>
        <w:tabs>
          <w:tab w:val="left" w:pos="0"/>
          <w:tab w:val="left" w:pos="851"/>
        </w:tabs>
        <w:jc w:val="both"/>
        <w:rPr>
          <w:rFonts w:eastAsia="Calibri"/>
          <w:sz w:val="16"/>
          <w:szCs w:val="16"/>
          <w:lang w:eastAsia="en-US"/>
        </w:rPr>
      </w:pPr>
      <w:r w:rsidRPr="00636549">
        <w:rPr>
          <w:rFonts w:eastAsia="Calibri"/>
          <w:sz w:val="16"/>
          <w:szCs w:val="16"/>
          <w:lang w:eastAsia="en-US"/>
        </w:rPr>
        <w:t xml:space="preserve">            - обеспечение создания и развития объектов благоустройства территорий общего пользования, мест массового отдыха населения;</w:t>
      </w:r>
    </w:p>
    <w:p w:rsidR="00636549" w:rsidRPr="00636549" w:rsidRDefault="00636549" w:rsidP="00636549">
      <w:pPr>
        <w:tabs>
          <w:tab w:val="left" w:pos="0"/>
          <w:tab w:val="left" w:pos="851"/>
        </w:tabs>
        <w:jc w:val="both"/>
        <w:rPr>
          <w:rFonts w:eastAsia="Calibri"/>
          <w:sz w:val="16"/>
          <w:szCs w:val="16"/>
          <w:lang w:eastAsia="en-US"/>
        </w:rPr>
      </w:pPr>
      <w:r w:rsidRPr="00636549">
        <w:rPr>
          <w:rFonts w:eastAsia="Calibri"/>
          <w:sz w:val="16"/>
          <w:szCs w:val="16"/>
          <w:lang w:eastAsia="en-US"/>
        </w:rPr>
        <w:lastRenderedPageBreak/>
        <w:t xml:space="preserve">            - повышение уровня вовлеченности заинтересованных граждан, организаций в реализацию мероприятий по благоустройству городской территории.  </w:t>
      </w:r>
    </w:p>
    <w:p w:rsidR="00636549" w:rsidRPr="00636549" w:rsidRDefault="00636549" w:rsidP="00636549">
      <w:pPr>
        <w:tabs>
          <w:tab w:val="left" w:pos="0"/>
        </w:tabs>
        <w:autoSpaceDE w:val="0"/>
        <w:autoSpaceDN w:val="0"/>
        <w:adjustRightInd w:val="0"/>
        <w:jc w:val="both"/>
        <w:rPr>
          <w:sz w:val="16"/>
          <w:szCs w:val="16"/>
        </w:rPr>
      </w:pPr>
      <w:r w:rsidRPr="00636549">
        <w:rPr>
          <w:sz w:val="16"/>
          <w:szCs w:val="16"/>
        </w:rPr>
        <w:t xml:space="preserve">           Учитывая необходимость выработки комплексного и системного решения, обеспечивающего кардинальное улучшение качества жизни населения и эффективности использования выделяемых средств на формирование современной городской среды, представляется наиболее эффективным решать существующие проблемы в рамках данной Муниципальной программы.</w:t>
      </w:r>
    </w:p>
    <w:p w:rsidR="00636549" w:rsidRPr="00636549" w:rsidRDefault="00636549" w:rsidP="00636549">
      <w:pPr>
        <w:tabs>
          <w:tab w:val="left" w:pos="0"/>
        </w:tabs>
        <w:jc w:val="both"/>
        <w:rPr>
          <w:sz w:val="16"/>
          <w:szCs w:val="16"/>
        </w:rPr>
      </w:pPr>
    </w:p>
    <w:p w:rsidR="00636549" w:rsidRPr="00636549" w:rsidRDefault="00636549" w:rsidP="00636549">
      <w:pPr>
        <w:autoSpaceDE w:val="0"/>
        <w:autoSpaceDN w:val="0"/>
        <w:adjustRightInd w:val="0"/>
        <w:jc w:val="center"/>
        <w:outlineLvl w:val="0"/>
        <w:rPr>
          <w:b/>
          <w:bCs/>
          <w:sz w:val="16"/>
          <w:szCs w:val="16"/>
        </w:rPr>
      </w:pPr>
    </w:p>
    <w:p w:rsidR="00636549" w:rsidRPr="00636549" w:rsidRDefault="00636549" w:rsidP="00636549">
      <w:pPr>
        <w:autoSpaceDE w:val="0"/>
        <w:autoSpaceDN w:val="0"/>
        <w:adjustRightInd w:val="0"/>
        <w:jc w:val="center"/>
        <w:outlineLvl w:val="0"/>
        <w:rPr>
          <w:b/>
          <w:bCs/>
          <w:sz w:val="16"/>
          <w:szCs w:val="16"/>
        </w:rPr>
      </w:pPr>
    </w:p>
    <w:p w:rsidR="00636549" w:rsidRPr="00636549" w:rsidRDefault="00636549" w:rsidP="00636549">
      <w:pPr>
        <w:autoSpaceDE w:val="0"/>
        <w:autoSpaceDN w:val="0"/>
        <w:adjustRightInd w:val="0"/>
        <w:jc w:val="center"/>
        <w:outlineLvl w:val="0"/>
        <w:rPr>
          <w:b/>
          <w:bCs/>
          <w:sz w:val="16"/>
          <w:szCs w:val="16"/>
        </w:rPr>
      </w:pPr>
      <w:r w:rsidRPr="00636549">
        <w:rPr>
          <w:b/>
          <w:bCs/>
          <w:sz w:val="16"/>
          <w:szCs w:val="16"/>
        </w:rPr>
        <w:t>2. Механизм реализации Муниципальной программы</w:t>
      </w:r>
    </w:p>
    <w:p w:rsidR="00636549" w:rsidRPr="00636549" w:rsidRDefault="00636549" w:rsidP="00636549">
      <w:pPr>
        <w:autoSpaceDE w:val="0"/>
        <w:autoSpaceDN w:val="0"/>
        <w:adjustRightInd w:val="0"/>
        <w:jc w:val="center"/>
        <w:outlineLvl w:val="0"/>
        <w:rPr>
          <w:b/>
          <w:bCs/>
          <w:sz w:val="16"/>
          <w:szCs w:val="16"/>
        </w:rPr>
      </w:pPr>
    </w:p>
    <w:p w:rsidR="00636549" w:rsidRPr="00636549" w:rsidRDefault="00636549" w:rsidP="00636549">
      <w:pPr>
        <w:autoSpaceDE w:val="0"/>
        <w:autoSpaceDN w:val="0"/>
        <w:adjustRightInd w:val="0"/>
        <w:ind w:firstLine="851"/>
        <w:jc w:val="both"/>
        <w:outlineLvl w:val="0"/>
        <w:rPr>
          <w:bCs/>
          <w:sz w:val="16"/>
          <w:szCs w:val="16"/>
        </w:rPr>
      </w:pPr>
      <w:r w:rsidRPr="00636549">
        <w:rPr>
          <w:sz w:val="16"/>
          <w:szCs w:val="16"/>
        </w:rPr>
        <w:t>Механизм реализации Муниципальной программы основан на обеспечении достижения запланированных результатов и величин, установленных в целевых индикаторах, а также с учетом выполнения предусмотренных мероприятий, направленных на развитие благоустройства муниципального образования Билибинский муниципальный район.</w:t>
      </w:r>
    </w:p>
    <w:p w:rsidR="00636549" w:rsidRPr="00636549" w:rsidRDefault="00636549" w:rsidP="00636549">
      <w:pPr>
        <w:autoSpaceDE w:val="0"/>
        <w:autoSpaceDN w:val="0"/>
        <w:adjustRightInd w:val="0"/>
        <w:ind w:firstLine="851"/>
        <w:jc w:val="both"/>
        <w:rPr>
          <w:sz w:val="16"/>
          <w:szCs w:val="16"/>
        </w:rPr>
      </w:pPr>
      <w:r w:rsidRPr="00636549">
        <w:rPr>
          <w:sz w:val="16"/>
          <w:szCs w:val="16"/>
        </w:rPr>
        <w:t>Реализация мероприятий Муниципальной программы осуществляется посредством:</w:t>
      </w:r>
    </w:p>
    <w:p w:rsidR="00636549" w:rsidRPr="00636549" w:rsidRDefault="00636549" w:rsidP="00636549">
      <w:pPr>
        <w:autoSpaceDE w:val="0"/>
        <w:autoSpaceDN w:val="0"/>
        <w:adjustRightInd w:val="0"/>
        <w:ind w:firstLine="851"/>
        <w:jc w:val="both"/>
        <w:rPr>
          <w:sz w:val="16"/>
          <w:szCs w:val="16"/>
        </w:rPr>
      </w:pPr>
      <w:r w:rsidRPr="00636549">
        <w:rPr>
          <w:sz w:val="16"/>
          <w:szCs w:val="16"/>
        </w:rPr>
        <w:t>- осуществления закупок товаров, работ, услуг для обеспечения нужд муниципального образования Билибинский муниципальный район</w:t>
      </w:r>
      <w:r w:rsidRPr="00636549">
        <w:rPr>
          <w:b/>
          <w:sz w:val="16"/>
          <w:szCs w:val="16"/>
        </w:rPr>
        <w:t xml:space="preserve"> </w:t>
      </w:r>
      <w:r w:rsidRPr="00636549">
        <w:rPr>
          <w:sz w:val="16"/>
          <w:szCs w:val="16"/>
        </w:rPr>
        <w:t>в соответствии с действующим законодательством Российской Федерации в сфере закупок товаров, работ, услуг;</w:t>
      </w:r>
    </w:p>
    <w:p w:rsidR="00636549" w:rsidRPr="00636549" w:rsidRDefault="00636549" w:rsidP="00636549">
      <w:pPr>
        <w:ind w:firstLine="851"/>
        <w:jc w:val="both"/>
        <w:rPr>
          <w:rFonts w:eastAsia="Calibri"/>
          <w:sz w:val="16"/>
          <w:szCs w:val="16"/>
          <w:lang w:eastAsia="en-US"/>
        </w:rPr>
      </w:pPr>
      <w:r w:rsidRPr="00636549">
        <w:rPr>
          <w:rFonts w:eastAsia="Calibri"/>
          <w:sz w:val="16"/>
          <w:szCs w:val="16"/>
          <w:lang w:eastAsia="en-US"/>
        </w:rPr>
        <w:t>Механизм реализации Муниципальной программы предусматривает возможность формирования локальных нормативных актов.</w:t>
      </w:r>
    </w:p>
    <w:p w:rsidR="00636549" w:rsidRPr="00636549" w:rsidRDefault="00636549" w:rsidP="00636549">
      <w:pPr>
        <w:autoSpaceDE w:val="0"/>
        <w:autoSpaceDN w:val="0"/>
        <w:adjustRightInd w:val="0"/>
        <w:jc w:val="center"/>
        <w:outlineLvl w:val="0"/>
        <w:rPr>
          <w:b/>
          <w:bCs/>
          <w:sz w:val="16"/>
          <w:szCs w:val="16"/>
        </w:rPr>
      </w:pPr>
    </w:p>
    <w:p w:rsidR="00636549" w:rsidRPr="00636549" w:rsidRDefault="00636549" w:rsidP="00636549">
      <w:pPr>
        <w:autoSpaceDE w:val="0"/>
        <w:autoSpaceDN w:val="0"/>
        <w:adjustRightInd w:val="0"/>
        <w:ind w:left="72"/>
        <w:jc w:val="center"/>
        <w:outlineLvl w:val="0"/>
        <w:rPr>
          <w:b/>
          <w:bCs/>
          <w:sz w:val="16"/>
          <w:szCs w:val="16"/>
        </w:rPr>
      </w:pPr>
      <w:r w:rsidRPr="00636549">
        <w:rPr>
          <w:b/>
          <w:bCs/>
          <w:sz w:val="16"/>
          <w:szCs w:val="16"/>
        </w:rPr>
        <w:t xml:space="preserve">3. Организация управления и </w:t>
      </w:r>
      <w:proofErr w:type="gramStart"/>
      <w:r w:rsidRPr="00636549">
        <w:rPr>
          <w:b/>
          <w:bCs/>
          <w:sz w:val="16"/>
          <w:szCs w:val="16"/>
        </w:rPr>
        <w:t>контроль за</w:t>
      </w:r>
      <w:proofErr w:type="gramEnd"/>
      <w:r w:rsidRPr="00636549">
        <w:rPr>
          <w:b/>
          <w:bCs/>
          <w:sz w:val="16"/>
          <w:szCs w:val="16"/>
        </w:rPr>
        <w:t xml:space="preserve"> ходом реализации Муниципальной программы</w:t>
      </w:r>
    </w:p>
    <w:p w:rsidR="00636549" w:rsidRPr="00636549" w:rsidRDefault="00636549" w:rsidP="00636549">
      <w:pPr>
        <w:ind w:firstLine="142"/>
        <w:jc w:val="both"/>
        <w:rPr>
          <w:rFonts w:eastAsia="Calibri"/>
          <w:bCs/>
          <w:sz w:val="16"/>
          <w:szCs w:val="16"/>
          <w:lang w:eastAsia="en-US"/>
        </w:rPr>
      </w:pPr>
    </w:p>
    <w:p w:rsidR="00636549" w:rsidRPr="00636549" w:rsidRDefault="00636549" w:rsidP="00636549">
      <w:pPr>
        <w:tabs>
          <w:tab w:val="left" w:pos="1134"/>
          <w:tab w:val="left" w:pos="1276"/>
          <w:tab w:val="left" w:pos="1418"/>
        </w:tabs>
        <w:ind w:firstLine="851"/>
        <w:jc w:val="both"/>
        <w:rPr>
          <w:rFonts w:eastAsia="Calibri"/>
          <w:sz w:val="16"/>
          <w:szCs w:val="16"/>
          <w:lang w:eastAsia="en-US"/>
        </w:rPr>
      </w:pPr>
      <w:r w:rsidRPr="00636549">
        <w:rPr>
          <w:rFonts w:eastAsia="Calibri"/>
          <w:sz w:val="16"/>
          <w:szCs w:val="16"/>
          <w:lang w:eastAsia="en-US"/>
        </w:rPr>
        <w:t xml:space="preserve">3.1. Текущее управление и </w:t>
      </w:r>
      <w:proofErr w:type="gramStart"/>
      <w:r w:rsidRPr="00636549">
        <w:rPr>
          <w:rFonts w:eastAsia="Calibri"/>
          <w:sz w:val="16"/>
          <w:szCs w:val="16"/>
          <w:lang w:eastAsia="en-US"/>
        </w:rPr>
        <w:t>контроль за</w:t>
      </w:r>
      <w:proofErr w:type="gramEnd"/>
      <w:r w:rsidRPr="00636549">
        <w:rPr>
          <w:rFonts w:eastAsia="Calibri"/>
          <w:sz w:val="16"/>
          <w:szCs w:val="16"/>
          <w:lang w:eastAsia="en-US"/>
        </w:rPr>
        <w:t xml:space="preserve"> реализацией Программы осуществляет Управление промышленной и сельскохозяйственной политики.  </w:t>
      </w:r>
    </w:p>
    <w:p w:rsidR="00636549" w:rsidRPr="00636549" w:rsidRDefault="00636549" w:rsidP="00636549">
      <w:pPr>
        <w:tabs>
          <w:tab w:val="left" w:pos="1134"/>
          <w:tab w:val="left" w:pos="1276"/>
          <w:tab w:val="left" w:pos="1418"/>
        </w:tabs>
        <w:ind w:firstLine="851"/>
        <w:jc w:val="both"/>
        <w:rPr>
          <w:rFonts w:eastAsia="Calibri"/>
          <w:sz w:val="16"/>
          <w:szCs w:val="16"/>
          <w:lang w:eastAsia="en-US"/>
        </w:rPr>
      </w:pPr>
      <w:r w:rsidRPr="00636549">
        <w:rPr>
          <w:rFonts w:eastAsia="Calibri"/>
          <w:sz w:val="16"/>
          <w:szCs w:val="16"/>
          <w:lang w:eastAsia="en-US"/>
        </w:rPr>
        <w:t xml:space="preserve">3.2. </w:t>
      </w:r>
      <w:proofErr w:type="gramStart"/>
      <w:r w:rsidRPr="00636549">
        <w:rPr>
          <w:rFonts w:eastAsia="Calibri"/>
          <w:sz w:val="16"/>
          <w:szCs w:val="16"/>
          <w:lang w:eastAsia="en-US"/>
        </w:rPr>
        <w:t>Контроль за</w:t>
      </w:r>
      <w:proofErr w:type="gramEnd"/>
      <w:r w:rsidRPr="00636549">
        <w:rPr>
          <w:rFonts w:eastAsia="Calibri"/>
          <w:sz w:val="16"/>
          <w:szCs w:val="16"/>
          <w:lang w:eastAsia="en-US"/>
        </w:rPr>
        <w:t xml:space="preserve"> своевременным финансированием и целевым использованием денежных средств осуществляется Администрацией муниципального образования Билибинский муниципальный район.</w:t>
      </w:r>
    </w:p>
    <w:p w:rsidR="00636549" w:rsidRPr="00636549" w:rsidRDefault="00636549" w:rsidP="00636549">
      <w:pPr>
        <w:tabs>
          <w:tab w:val="left" w:pos="1134"/>
          <w:tab w:val="left" w:pos="1276"/>
          <w:tab w:val="left" w:pos="1418"/>
        </w:tabs>
        <w:ind w:firstLine="851"/>
        <w:jc w:val="both"/>
        <w:rPr>
          <w:rFonts w:eastAsia="Calibri"/>
          <w:sz w:val="16"/>
          <w:szCs w:val="16"/>
          <w:lang w:eastAsia="en-US"/>
        </w:rPr>
      </w:pPr>
      <w:r w:rsidRPr="00636549">
        <w:rPr>
          <w:rFonts w:eastAsia="Calibri"/>
          <w:sz w:val="16"/>
          <w:szCs w:val="16"/>
          <w:lang w:eastAsia="en-US"/>
        </w:rPr>
        <w:t xml:space="preserve">3.3. Общий </w:t>
      </w:r>
      <w:proofErr w:type="gramStart"/>
      <w:r w:rsidRPr="00636549">
        <w:rPr>
          <w:rFonts w:eastAsia="Calibri"/>
          <w:sz w:val="16"/>
          <w:szCs w:val="16"/>
          <w:lang w:eastAsia="en-US"/>
        </w:rPr>
        <w:t>контроль за</w:t>
      </w:r>
      <w:proofErr w:type="gramEnd"/>
      <w:r w:rsidRPr="00636549">
        <w:rPr>
          <w:rFonts w:eastAsia="Calibri"/>
          <w:sz w:val="16"/>
          <w:szCs w:val="16"/>
          <w:lang w:eastAsia="en-US"/>
        </w:rPr>
        <w:t xml:space="preserve"> реализацией  Подпрограммы в рамках муниципальной программы осуществляет Администрация муниципального образования Билибинский муниципальный район </w:t>
      </w:r>
    </w:p>
    <w:p w:rsidR="00636549" w:rsidRPr="00636549" w:rsidRDefault="00636549" w:rsidP="00636549">
      <w:pPr>
        <w:tabs>
          <w:tab w:val="left" w:pos="1134"/>
          <w:tab w:val="left" w:pos="1276"/>
          <w:tab w:val="left" w:pos="1418"/>
        </w:tabs>
        <w:ind w:firstLine="851"/>
        <w:jc w:val="both"/>
        <w:rPr>
          <w:rFonts w:eastAsia="Calibri"/>
          <w:sz w:val="16"/>
          <w:szCs w:val="16"/>
          <w:lang w:eastAsia="en-US"/>
        </w:rPr>
      </w:pPr>
      <w:r w:rsidRPr="00636549">
        <w:rPr>
          <w:rFonts w:eastAsia="Calibri"/>
          <w:sz w:val="16"/>
          <w:szCs w:val="16"/>
          <w:lang w:eastAsia="en-US"/>
        </w:rPr>
        <w:t>3.4.  Управление    промышленной    и    сельскохозяйственной    политики ежегодно, в срок до 1 марта года, следующего за отчётным годом, составляет и направляет в Управление  финансов, экономики и имущественных отношений информацию о ходе реализации Муниципальной программы в разрезе каждой Подпрограммы и мероприятий с пояснительной запиской.</w:t>
      </w:r>
    </w:p>
    <w:p w:rsidR="00C629F2" w:rsidRPr="00636549" w:rsidRDefault="00C629F2" w:rsidP="00AC1672">
      <w:pPr>
        <w:jc w:val="both"/>
        <w:rPr>
          <w:sz w:val="16"/>
          <w:szCs w:val="16"/>
        </w:rPr>
      </w:pPr>
    </w:p>
    <w:p w:rsidR="00C629F2" w:rsidRPr="00636549" w:rsidRDefault="00C629F2" w:rsidP="00AC1672">
      <w:pPr>
        <w:jc w:val="both"/>
        <w:rPr>
          <w:sz w:val="16"/>
          <w:szCs w:val="16"/>
        </w:rPr>
      </w:pPr>
    </w:p>
    <w:p w:rsidR="001D5C65" w:rsidRPr="001D5C65" w:rsidRDefault="001D5C65" w:rsidP="001D5C65">
      <w:pPr>
        <w:jc w:val="both"/>
        <w:rPr>
          <w:sz w:val="16"/>
          <w:szCs w:val="16"/>
        </w:rPr>
      </w:pPr>
      <w:r>
        <w:rPr>
          <w:sz w:val="16"/>
          <w:szCs w:val="16"/>
        </w:rPr>
        <w:t xml:space="preserve">                                                                                                                                                         </w:t>
      </w:r>
      <w:r w:rsidRPr="001D5C65">
        <w:rPr>
          <w:sz w:val="16"/>
          <w:szCs w:val="16"/>
        </w:rPr>
        <w:t>Приложение 2</w:t>
      </w:r>
    </w:p>
    <w:p w:rsidR="001D5C65" w:rsidRDefault="001D5C65" w:rsidP="001D5C65">
      <w:pPr>
        <w:jc w:val="both"/>
        <w:rPr>
          <w:sz w:val="16"/>
          <w:szCs w:val="16"/>
        </w:rPr>
      </w:pPr>
      <w:r>
        <w:rPr>
          <w:sz w:val="16"/>
          <w:szCs w:val="16"/>
        </w:rPr>
        <w:t xml:space="preserve">                                                                                                                                                         </w:t>
      </w:r>
      <w:r w:rsidRPr="001D5C65">
        <w:rPr>
          <w:sz w:val="16"/>
          <w:szCs w:val="16"/>
        </w:rPr>
        <w:t xml:space="preserve">к Постановлению Администрации </w:t>
      </w:r>
    </w:p>
    <w:p w:rsidR="001D5C65" w:rsidRDefault="001D5C65" w:rsidP="001D5C65">
      <w:pPr>
        <w:jc w:val="both"/>
        <w:rPr>
          <w:sz w:val="16"/>
          <w:szCs w:val="16"/>
        </w:rPr>
      </w:pPr>
      <w:r>
        <w:rPr>
          <w:sz w:val="16"/>
          <w:szCs w:val="16"/>
        </w:rPr>
        <w:t xml:space="preserve">                                                                                                                                                         </w:t>
      </w:r>
      <w:r w:rsidRPr="001D5C65">
        <w:rPr>
          <w:sz w:val="16"/>
          <w:szCs w:val="16"/>
        </w:rPr>
        <w:t xml:space="preserve">муниципального образования </w:t>
      </w:r>
    </w:p>
    <w:p w:rsidR="001D5C65" w:rsidRPr="001D5C65" w:rsidRDefault="001D5C65" w:rsidP="001D5C65">
      <w:pPr>
        <w:jc w:val="both"/>
        <w:rPr>
          <w:sz w:val="16"/>
          <w:szCs w:val="16"/>
        </w:rPr>
      </w:pPr>
      <w:r>
        <w:rPr>
          <w:sz w:val="16"/>
          <w:szCs w:val="16"/>
        </w:rPr>
        <w:t xml:space="preserve">                                                                                                                                                         </w:t>
      </w:r>
      <w:r w:rsidRPr="001D5C65">
        <w:rPr>
          <w:sz w:val="16"/>
          <w:szCs w:val="16"/>
        </w:rPr>
        <w:t>Билибинский  муниципальный район</w:t>
      </w:r>
    </w:p>
    <w:p w:rsidR="001D5C65" w:rsidRPr="001D5C65" w:rsidRDefault="001D5C65" w:rsidP="001D5C65">
      <w:pPr>
        <w:jc w:val="both"/>
        <w:rPr>
          <w:sz w:val="16"/>
          <w:szCs w:val="16"/>
        </w:rPr>
      </w:pPr>
      <w:r>
        <w:rPr>
          <w:sz w:val="16"/>
          <w:szCs w:val="16"/>
        </w:rPr>
        <w:t xml:space="preserve">                                                                                                                                                         </w:t>
      </w:r>
      <w:r w:rsidRPr="001D5C65">
        <w:rPr>
          <w:sz w:val="16"/>
          <w:szCs w:val="16"/>
        </w:rPr>
        <w:t xml:space="preserve">от «14» января 2025 года № 7  </w:t>
      </w:r>
    </w:p>
    <w:p w:rsidR="001D5C65" w:rsidRPr="001D5C65" w:rsidRDefault="001D5C65" w:rsidP="001D5C65">
      <w:pPr>
        <w:jc w:val="both"/>
        <w:rPr>
          <w:sz w:val="16"/>
          <w:szCs w:val="16"/>
        </w:rPr>
      </w:pPr>
    </w:p>
    <w:p w:rsidR="001D5C65" w:rsidRPr="001D5C65" w:rsidRDefault="001D5C65" w:rsidP="001D5C65">
      <w:pPr>
        <w:jc w:val="both"/>
        <w:rPr>
          <w:sz w:val="16"/>
          <w:szCs w:val="16"/>
        </w:rPr>
      </w:pPr>
      <w:r>
        <w:rPr>
          <w:sz w:val="16"/>
          <w:szCs w:val="16"/>
        </w:rPr>
        <w:t xml:space="preserve">                                                                                                                                                        </w:t>
      </w:r>
      <w:r w:rsidRPr="001D5C65">
        <w:rPr>
          <w:sz w:val="16"/>
          <w:szCs w:val="16"/>
        </w:rPr>
        <w:t>«Приложение 1</w:t>
      </w:r>
    </w:p>
    <w:p w:rsidR="001D5C65" w:rsidRDefault="001D5C65" w:rsidP="001D5C65">
      <w:pPr>
        <w:jc w:val="both"/>
        <w:rPr>
          <w:sz w:val="16"/>
          <w:szCs w:val="16"/>
        </w:rPr>
      </w:pPr>
      <w:r>
        <w:rPr>
          <w:sz w:val="16"/>
          <w:szCs w:val="16"/>
        </w:rPr>
        <w:t xml:space="preserve">                                                                                                                                                         </w:t>
      </w:r>
      <w:r w:rsidRPr="001D5C65">
        <w:rPr>
          <w:sz w:val="16"/>
          <w:szCs w:val="16"/>
        </w:rPr>
        <w:t xml:space="preserve">к Постановлению Администрации </w:t>
      </w:r>
    </w:p>
    <w:p w:rsidR="001D5C65" w:rsidRDefault="001D5C65" w:rsidP="001D5C65">
      <w:pPr>
        <w:jc w:val="both"/>
        <w:rPr>
          <w:sz w:val="16"/>
          <w:szCs w:val="16"/>
        </w:rPr>
      </w:pPr>
      <w:r>
        <w:rPr>
          <w:sz w:val="16"/>
          <w:szCs w:val="16"/>
        </w:rPr>
        <w:t xml:space="preserve">                                                                                                                                                         </w:t>
      </w:r>
      <w:r w:rsidRPr="001D5C65">
        <w:rPr>
          <w:sz w:val="16"/>
          <w:szCs w:val="16"/>
        </w:rPr>
        <w:t xml:space="preserve">муниципального образования </w:t>
      </w:r>
    </w:p>
    <w:p w:rsidR="001D5C65" w:rsidRPr="001D5C65" w:rsidRDefault="001D5C65" w:rsidP="001D5C65">
      <w:pPr>
        <w:jc w:val="both"/>
        <w:rPr>
          <w:sz w:val="16"/>
          <w:szCs w:val="16"/>
        </w:rPr>
      </w:pPr>
      <w:r>
        <w:rPr>
          <w:sz w:val="16"/>
          <w:szCs w:val="16"/>
        </w:rPr>
        <w:t xml:space="preserve">                                                                                                                                                         </w:t>
      </w:r>
      <w:r w:rsidRPr="001D5C65">
        <w:rPr>
          <w:sz w:val="16"/>
          <w:szCs w:val="16"/>
        </w:rPr>
        <w:t>Билибинский  муниципальный район</w:t>
      </w:r>
    </w:p>
    <w:p w:rsidR="00C629F2" w:rsidRPr="00636549" w:rsidRDefault="001D5C65" w:rsidP="001D5C65">
      <w:pPr>
        <w:jc w:val="both"/>
        <w:rPr>
          <w:sz w:val="16"/>
          <w:szCs w:val="16"/>
        </w:rPr>
      </w:pPr>
      <w:r>
        <w:rPr>
          <w:sz w:val="16"/>
          <w:szCs w:val="16"/>
        </w:rPr>
        <w:t xml:space="preserve">                                                                                                                                                         </w:t>
      </w:r>
      <w:r w:rsidRPr="001D5C65">
        <w:rPr>
          <w:sz w:val="16"/>
          <w:szCs w:val="16"/>
        </w:rPr>
        <w:t xml:space="preserve">от «19» декабря 2017 года № 1068  </w:t>
      </w:r>
    </w:p>
    <w:p w:rsidR="00C629F2" w:rsidRPr="00636549" w:rsidRDefault="00C629F2" w:rsidP="00AC1672">
      <w:pPr>
        <w:jc w:val="both"/>
        <w:rPr>
          <w:sz w:val="16"/>
          <w:szCs w:val="16"/>
        </w:rPr>
      </w:pPr>
    </w:p>
    <w:p w:rsidR="001D5C65" w:rsidRPr="001D5C65" w:rsidRDefault="001D5C65" w:rsidP="001D5C65">
      <w:pPr>
        <w:jc w:val="center"/>
        <w:rPr>
          <w:b/>
          <w:sz w:val="16"/>
          <w:szCs w:val="16"/>
        </w:rPr>
      </w:pPr>
      <w:r w:rsidRPr="001D5C65">
        <w:rPr>
          <w:b/>
          <w:sz w:val="16"/>
          <w:szCs w:val="16"/>
        </w:rPr>
        <w:t>«1. «Перечень и сведения о целевых индикаторах и показателях Муниципальной программы «Формирование современной</w:t>
      </w:r>
    </w:p>
    <w:p w:rsidR="00C629F2" w:rsidRPr="001D5C65" w:rsidRDefault="001D5C65" w:rsidP="001D5C65">
      <w:pPr>
        <w:jc w:val="center"/>
        <w:rPr>
          <w:b/>
          <w:sz w:val="16"/>
          <w:szCs w:val="16"/>
        </w:rPr>
      </w:pPr>
      <w:r w:rsidRPr="001D5C65">
        <w:rPr>
          <w:b/>
          <w:sz w:val="16"/>
          <w:szCs w:val="16"/>
        </w:rPr>
        <w:t>городской среды на территории муниципального образования Билибинский муниципальный район»</w:t>
      </w:r>
    </w:p>
    <w:p w:rsidR="00C629F2" w:rsidRPr="00636549" w:rsidRDefault="00C629F2" w:rsidP="00AC1672">
      <w:pPr>
        <w:jc w:val="both"/>
        <w:rPr>
          <w:sz w:val="16"/>
          <w:szCs w:val="16"/>
        </w:rPr>
      </w:pPr>
    </w:p>
    <w:p w:rsidR="00C629F2" w:rsidRPr="00636549" w:rsidRDefault="00C629F2" w:rsidP="00AC1672">
      <w:pPr>
        <w:jc w:val="both"/>
        <w:rPr>
          <w:sz w:val="16"/>
          <w:szCs w:val="16"/>
        </w:rPr>
      </w:pPr>
    </w:p>
    <w:tbl>
      <w:tblPr>
        <w:tblW w:w="10349"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4"/>
        <w:gridCol w:w="851"/>
        <w:gridCol w:w="709"/>
        <w:gridCol w:w="850"/>
        <w:gridCol w:w="709"/>
        <w:gridCol w:w="709"/>
        <w:gridCol w:w="708"/>
        <w:gridCol w:w="709"/>
        <w:gridCol w:w="851"/>
        <w:gridCol w:w="850"/>
        <w:gridCol w:w="851"/>
        <w:gridCol w:w="708"/>
        <w:gridCol w:w="709"/>
        <w:gridCol w:w="851"/>
      </w:tblGrid>
      <w:tr w:rsidR="00E67685" w:rsidRPr="00E67685" w:rsidTr="00933A32">
        <w:tc>
          <w:tcPr>
            <w:tcW w:w="284" w:type="dxa"/>
            <w:vMerge w:val="restart"/>
            <w:tcBorders>
              <w:top w:val="single" w:sz="4" w:space="0" w:color="auto"/>
              <w:bottom w:val="single" w:sz="4" w:space="0" w:color="auto"/>
              <w:right w:val="nil"/>
            </w:tcBorders>
            <w:vAlign w:val="center"/>
          </w:tcPr>
          <w:p w:rsidR="00E67685" w:rsidRPr="00E67685" w:rsidRDefault="00E67685" w:rsidP="00E67685">
            <w:pPr>
              <w:jc w:val="both"/>
              <w:rPr>
                <w:rFonts w:eastAsia="Calibri"/>
                <w:sz w:val="16"/>
                <w:szCs w:val="16"/>
                <w:lang w:eastAsia="en-US"/>
              </w:rPr>
            </w:pPr>
            <w:r w:rsidRPr="00E67685">
              <w:rPr>
                <w:rFonts w:eastAsia="Calibri"/>
                <w:sz w:val="16"/>
                <w:szCs w:val="16"/>
                <w:lang w:eastAsia="en-US"/>
              </w:rPr>
              <w:t>№</w:t>
            </w:r>
          </w:p>
          <w:p w:rsidR="00E67685" w:rsidRPr="00E67685" w:rsidRDefault="00E67685" w:rsidP="00E67685">
            <w:pPr>
              <w:jc w:val="both"/>
              <w:rPr>
                <w:rFonts w:eastAsia="Calibri"/>
                <w:sz w:val="16"/>
                <w:szCs w:val="16"/>
                <w:lang w:eastAsia="en-US"/>
              </w:rPr>
            </w:pPr>
            <w:proofErr w:type="gramStart"/>
            <w:r w:rsidRPr="00E67685">
              <w:rPr>
                <w:rFonts w:eastAsia="Calibri"/>
                <w:sz w:val="16"/>
                <w:szCs w:val="16"/>
                <w:lang w:eastAsia="en-US"/>
              </w:rPr>
              <w:t>п</w:t>
            </w:r>
            <w:proofErr w:type="gramEnd"/>
            <w:r w:rsidRPr="00E67685">
              <w:rPr>
                <w:rFonts w:eastAsia="Calibri"/>
                <w:sz w:val="16"/>
                <w:szCs w:val="16"/>
                <w:lang w:eastAsia="en-US"/>
              </w:rPr>
              <w:t>/п</w:t>
            </w:r>
          </w:p>
        </w:tc>
        <w:tc>
          <w:tcPr>
            <w:tcW w:w="851" w:type="dxa"/>
            <w:vMerge w:val="restart"/>
            <w:tcBorders>
              <w:top w:val="single" w:sz="4" w:space="0" w:color="auto"/>
              <w:left w:val="single" w:sz="4" w:space="0" w:color="auto"/>
              <w:bottom w:val="single" w:sz="4" w:space="0" w:color="auto"/>
              <w:right w:val="nil"/>
            </w:tcBorders>
            <w:vAlign w:val="center"/>
          </w:tcPr>
          <w:p w:rsidR="00E67685" w:rsidRPr="00E67685" w:rsidRDefault="00E67685" w:rsidP="00E67685">
            <w:pPr>
              <w:jc w:val="both"/>
              <w:rPr>
                <w:rFonts w:eastAsia="Calibri"/>
                <w:sz w:val="16"/>
                <w:szCs w:val="16"/>
                <w:lang w:eastAsia="en-US"/>
              </w:rPr>
            </w:pPr>
            <w:r w:rsidRPr="00E67685">
              <w:rPr>
                <w:rFonts w:eastAsia="Calibri"/>
                <w:sz w:val="16"/>
                <w:szCs w:val="16"/>
                <w:lang w:eastAsia="en-US"/>
              </w:rPr>
              <w:t>Наименование показателя (индикатора)</w:t>
            </w:r>
          </w:p>
        </w:tc>
        <w:tc>
          <w:tcPr>
            <w:tcW w:w="709" w:type="dxa"/>
            <w:vMerge w:val="restart"/>
            <w:tcBorders>
              <w:top w:val="single" w:sz="4" w:space="0" w:color="auto"/>
              <w:left w:val="single" w:sz="4" w:space="0" w:color="auto"/>
              <w:bottom w:val="single" w:sz="4" w:space="0" w:color="auto"/>
              <w:right w:val="nil"/>
            </w:tcBorders>
            <w:vAlign w:val="center"/>
          </w:tcPr>
          <w:p w:rsidR="00E67685" w:rsidRPr="00E67685" w:rsidRDefault="00E67685" w:rsidP="00E67685">
            <w:pPr>
              <w:jc w:val="center"/>
              <w:rPr>
                <w:rFonts w:eastAsia="Calibri"/>
                <w:sz w:val="16"/>
                <w:szCs w:val="16"/>
                <w:lang w:eastAsia="en-US"/>
              </w:rPr>
            </w:pPr>
            <w:r w:rsidRPr="00E67685">
              <w:rPr>
                <w:rFonts w:eastAsia="Calibri"/>
                <w:sz w:val="16"/>
                <w:szCs w:val="16"/>
                <w:lang w:eastAsia="en-US"/>
              </w:rPr>
              <w:t>Единица измерения</w:t>
            </w:r>
          </w:p>
        </w:tc>
        <w:tc>
          <w:tcPr>
            <w:tcW w:w="850" w:type="dxa"/>
            <w:vMerge w:val="restart"/>
            <w:tcBorders>
              <w:top w:val="single" w:sz="4" w:space="0" w:color="auto"/>
              <w:left w:val="single" w:sz="4" w:space="0" w:color="auto"/>
              <w:bottom w:val="single" w:sz="4" w:space="0" w:color="auto"/>
              <w:right w:val="nil"/>
            </w:tcBorders>
            <w:vAlign w:val="center"/>
          </w:tcPr>
          <w:p w:rsidR="00E67685" w:rsidRPr="00E67685" w:rsidRDefault="00E67685" w:rsidP="00E67685">
            <w:pPr>
              <w:jc w:val="both"/>
              <w:rPr>
                <w:rFonts w:eastAsia="Calibri"/>
                <w:sz w:val="16"/>
                <w:szCs w:val="16"/>
                <w:lang w:eastAsia="en-US"/>
              </w:rPr>
            </w:pPr>
            <w:r w:rsidRPr="00E67685">
              <w:rPr>
                <w:rFonts w:eastAsia="Calibri"/>
                <w:sz w:val="16"/>
                <w:szCs w:val="16"/>
                <w:lang w:eastAsia="en-US"/>
              </w:rPr>
              <w:t>Ответственный исполнитель</w:t>
            </w:r>
          </w:p>
        </w:tc>
        <w:tc>
          <w:tcPr>
            <w:tcW w:w="6804" w:type="dxa"/>
            <w:gridSpan w:val="9"/>
            <w:tcBorders>
              <w:top w:val="single" w:sz="4" w:space="0" w:color="auto"/>
              <w:left w:val="single" w:sz="4" w:space="0" w:color="auto"/>
              <w:bottom w:val="single" w:sz="4" w:space="0" w:color="auto"/>
              <w:right w:val="single" w:sz="4" w:space="0" w:color="auto"/>
            </w:tcBorders>
          </w:tcPr>
          <w:p w:rsidR="00E67685" w:rsidRPr="00E67685" w:rsidRDefault="00E67685" w:rsidP="00E67685">
            <w:pPr>
              <w:jc w:val="center"/>
              <w:rPr>
                <w:rFonts w:eastAsia="Calibri"/>
                <w:sz w:val="16"/>
                <w:szCs w:val="16"/>
                <w:lang w:eastAsia="en-US"/>
              </w:rPr>
            </w:pPr>
            <w:r w:rsidRPr="00E67685">
              <w:rPr>
                <w:rFonts w:eastAsia="Calibri"/>
                <w:sz w:val="16"/>
                <w:szCs w:val="16"/>
                <w:lang w:eastAsia="en-US"/>
              </w:rPr>
              <w:t>Значения показателей</w:t>
            </w:r>
          </w:p>
        </w:tc>
        <w:tc>
          <w:tcPr>
            <w:tcW w:w="851" w:type="dxa"/>
            <w:tcBorders>
              <w:top w:val="single" w:sz="4" w:space="0" w:color="auto"/>
              <w:left w:val="single" w:sz="4" w:space="0" w:color="auto"/>
              <w:bottom w:val="single" w:sz="4" w:space="0" w:color="auto"/>
            </w:tcBorders>
            <w:vAlign w:val="center"/>
          </w:tcPr>
          <w:p w:rsidR="00E67685" w:rsidRPr="00E67685" w:rsidRDefault="00E67685" w:rsidP="00E67685">
            <w:pPr>
              <w:jc w:val="center"/>
              <w:rPr>
                <w:rFonts w:eastAsia="Calibri"/>
                <w:sz w:val="16"/>
                <w:szCs w:val="16"/>
                <w:lang w:eastAsia="en-US"/>
              </w:rPr>
            </w:pPr>
            <w:r w:rsidRPr="00E67685">
              <w:rPr>
                <w:rFonts w:eastAsia="Calibri"/>
                <w:sz w:val="16"/>
                <w:szCs w:val="16"/>
                <w:lang w:eastAsia="en-US"/>
              </w:rPr>
              <w:t>Связь с основными мероприятиями</w:t>
            </w:r>
          </w:p>
        </w:tc>
      </w:tr>
      <w:tr w:rsidR="004911AC" w:rsidRPr="00E67685" w:rsidTr="00933A32">
        <w:tc>
          <w:tcPr>
            <w:tcW w:w="284" w:type="dxa"/>
            <w:vMerge/>
            <w:tcBorders>
              <w:top w:val="single" w:sz="4" w:space="0" w:color="auto"/>
              <w:bottom w:val="single" w:sz="4" w:space="0" w:color="auto"/>
              <w:right w:val="nil"/>
            </w:tcBorders>
            <w:vAlign w:val="center"/>
          </w:tcPr>
          <w:p w:rsidR="00E67685" w:rsidRPr="00E67685" w:rsidRDefault="00E67685" w:rsidP="00E67685">
            <w:pPr>
              <w:jc w:val="both"/>
              <w:rPr>
                <w:rFonts w:eastAsia="Calibri"/>
                <w:sz w:val="16"/>
                <w:szCs w:val="16"/>
                <w:lang w:eastAsia="en-US"/>
              </w:rPr>
            </w:pPr>
          </w:p>
        </w:tc>
        <w:tc>
          <w:tcPr>
            <w:tcW w:w="851" w:type="dxa"/>
            <w:vMerge/>
            <w:tcBorders>
              <w:top w:val="single" w:sz="4" w:space="0" w:color="auto"/>
              <w:left w:val="single" w:sz="4" w:space="0" w:color="auto"/>
              <w:bottom w:val="single" w:sz="4" w:space="0" w:color="auto"/>
              <w:right w:val="nil"/>
            </w:tcBorders>
            <w:vAlign w:val="center"/>
          </w:tcPr>
          <w:p w:rsidR="00E67685" w:rsidRPr="00E67685" w:rsidRDefault="00E67685" w:rsidP="00E67685">
            <w:pPr>
              <w:jc w:val="both"/>
              <w:rPr>
                <w:rFonts w:eastAsia="Calibri"/>
                <w:sz w:val="16"/>
                <w:szCs w:val="16"/>
                <w:lang w:eastAsia="en-US"/>
              </w:rPr>
            </w:pPr>
          </w:p>
        </w:tc>
        <w:tc>
          <w:tcPr>
            <w:tcW w:w="709" w:type="dxa"/>
            <w:vMerge/>
            <w:tcBorders>
              <w:top w:val="single" w:sz="4" w:space="0" w:color="auto"/>
              <w:left w:val="single" w:sz="4" w:space="0" w:color="auto"/>
              <w:bottom w:val="single" w:sz="4" w:space="0" w:color="auto"/>
              <w:right w:val="nil"/>
            </w:tcBorders>
            <w:vAlign w:val="center"/>
          </w:tcPr>
          <w:p w:rsidR="00E67685" w:rsidRPr="00E67685" w:rsidRDefault="00E67685" w:rsidP="00E67685">
            <w:pPr>
              <w:jc w:val="both"/>
              <w:rPr>
                <w:rFonts w:eastAsia="Calibri"/>
                <w:sz w:val="16"/>
                <w:szCs w:val="16"/>
                <w:lang w:eastAsia="en-US"/>
              </w:rPr>
            </w:pPr>
          </w:p>
        </w:tc>
        <w:tc>
          <w:tcPr>
            <w:tcW w:w="850" w:type="dxa"/>
            <w:vMerge/>
            <w:tcBorders>
              <w:top w:val="single" w:sz="4" w:space="0" w:color="auto"/>
              <w:left w:val="single" w:sz="4" w:space="0" w:color="auto"/>
              <w:bottom w:val="single" w:sz="4" w:space="0" w:color="auto"/>
              <w:right w:val="nil"/>
            </w:tcBorders>
            <w:vAlign w:val="center"/>
          </w:tcPr>
          <w:p w:rsidR="00E67685" w:rsidRPr="00E67685" w:rsidRDefault="00E67685" w:rsidP="00E67685">
            <w:pPr>
              <w:jc w:val="both"/>
              <w:rPr>
                <w:rFonts w:eastAsia="Calibri"/>
                <w:sz w:val="16"/>
                <w:szCs w:val="16"/>
                <w:lang w:eastAsia="en-US"/>
              </w:rPr>
            </w:pPr>
          </w:p>
        </w:tc>
        <w:tc>
          <w:tcPr>
            <w:tcW w:w="709" w:type="dxa"/>
            <w:tcBorders>
              <w:top w:val="nil"/>
              <w:left w:val="single" w:sz="4" w:space="0" w:color="auto"/>
              <w:bottom w:val="single" w:sz="4" w:space="0" w:color="auto"/>
              <w:right w:val="nil"/>
            </w:tcBorders>
            <w:vAlign w:val="center"/>
          </w:tcPr>
          <w:p w:rsidR="00E67685" w:rsidRPr="00E67685" w:rsidRDefault="00E67685" w:rsidP="00E67685">
            <w:pPr>
              <w:jc w:val="center"/>
              <w:rPr>
                <w:rFonts w:eastAsia="Calibri"/>
                <w:sz w:val="16"/>
                <w:szCs w:val="16"/>
                <w:lang w:eastAsia="en-US"/>
              </w:rPr>
            </w:pPr>
            <w:r w:rsidRPr="00E67685">
              <w:rPr>
                <w:rFonts w:eastAsia="Calibri"/>
                <w:sz w:val="16"/>
                <w:szCs w:val="16"/>
                <w:lang w:eastAsia="en-US"/>
              </w:rPr>
              <w:t>2018</w:t>
            </w:r>
          </w:p>
        </w:tc>
        <w:tc>
          <w:tcPr>
            <w:tcW w:w="709" w:type="dxa"/>
            <w:tcBorders>
              <w:top w:val="nil"/>
              <w:left w:val="single" w:sz="4" w:space="0" w:color="auto"/>
              <w:bottom w:val="single" w:sz="4" w:space="0" w:color="auto"/>
              <w:right w:val="nil"/>
            </w:tcBorders>
            <w:vAlign w:val="center"/>
          </w:tcPr>
          <w:p w:rsidR="00E67685" w:rsidRPr="00E67685" w:rsidRDefault="00E67685" w:rsidP="00E67685">
            <w:pPr>
              <w:jc w:val="center"/>
              <w:rPr>
                <w:rFonts w:eastAsia="Calibri"/>
                <w:sz w:val="16"/>
                <w:szCs w:val="16"/>
                <w:lang w:eastAsia="en-US"/>
              </w:rPr>
            </w:pPr>
            <w:r w:rsidRPr="00E67685">
              <w:rPr>
                <w:rFonts w:eastAsia="Calibri"/>
                <w:sz w:val="16"/>
                <w:szCs w:val="16"/>
                <w:lang w:eastAsia="en-US"/>
              </w:rPr>
              <w:t>2019</w:t>
            </w:r>
          </w:p>
        </w:tc>
        <w:tc>
          <w:tcPr>
            <w:tcW w:w="708" w:type="dxa"/>
            <w:tcBorders>
              <w:top w:val="nil"/>
              <w:left w:val="single" w:sz="4" w:space="0" w:color="auto"/>
              <w:bottom w:val="single" w:sz="4" w:space="0" w:color="auto"/>
              <w:right w:val="nil"/>
            </w:tcBorders>
            <w:vAlign w:val="center"/>
          </w:tcPr>
          <w:p w:rsidR="00E67685" w:rsidRPr="00E67685" w:rsidRDefault="00E67685" w:rsidP="00E67685">
            <w:pPr>
              <w:jc w:val="center"/>
              <w:rPr>
                <w:rFonts w:eastAsia="Calibri"/>
                <w:sz w:val="16"/>
                <w:szCs w:val="16"/>
                <w:lang w:eastAsia="en-US"/>
              </w:rPr>
            </w:pPr>
            <w:r w:rsidRPr="00E67685">
              <w:rPr>
                <w:rFonts w:eastAsia="Calibri"/>
                <w:sz w:val="16"/>
                <w:szCs w:val="16"/>
                <w:lang w:eastAsia="en-US"/>
              </w:rPr>
              <w:t>2020</w:t>
            </w:r>
          </w:p>
        </w:tc>
        <w:tc>
          <w:tcPr>
            <w:tcW w:w="709" w:type="dxa"/>
            <w:tcBorders>
              <w:top w:val="nil"/>
              <w:left w:val="single" w:sz="4" w:space="0" w:color="auto"/>
              <w:bottom w:val="single" w:sz="4" w:space="0" w:color="auto"/>
              <w:right w:val="single" w:sz="4" w:space="0" w:color="auto"/>
            </w:tcBorders>
            <w:vAlign w:val="center"/>
          </w:tcPr>
          <w:p w:rsidR="00E67685" w:rsidRPr="00E67685" w:rsidRDefault="00E67685" w:rsidP="00E67685">
            <w:pPr>
              <w:jc w:val="center"/>
              <w:rPr>
                <w:rFonts w:eastAsia="Calibri"/>
                <w:sz w:val="16"/>
                <w:szCs w:val="16"/>
                <w:lang w:eastAsia="en-US"/>
              </w:rPr>
            </w:pPr>
            <w:r w:rsidRPr="00E67685">
              <w:rPr>
                <w:rFonts w:eastAsia="Calibri"/>
                <w:sz w:val="16"/>
                <w:szCs w:val="16"/>
                <w:lang w:eastAsia="en-US"/>
              </w:rPr>
              <w:t>2021</w:t>
            </w:r>
          </w:p>
        </w:tc>
        <w:tc>
          <w:tcPr>
            <w:tcW w:w="851" w:type="dxa"/>
            <w:tcBorders>
              <w:top w:val="nil"/>
              <w:left w:val="single" w:sz="4" w:space="0" w:color="auto"/>
              <w:bottom w:val="single" w:sz="4" w:space="0" w:color="auto"/>
              <w:right w:val="nil"/>
            </w:tcBorders>
            <w:vAlign w:val="center"/>
          </w:tcPr>
          <w:p w:rsidR="00E67685" w:rsidRPr="00E67685" w:rsidRDefault="00E67685" w:rsidP="00E67685">
            <w:pPr>
              <w:jc w:val="center"/>
              <w:rPr>
                <w:rFonts w:eastAsia="Calibri"/>
                <w:sz w:val="16"/>
                <w:szCs w:val="16"/>
                <w:lang w:eastAsia="en-US"/>
              </w:rPr>
            </w:pPr>
            <w:r w:rsidRPr="00E67685">
              <w:rPr>
                <w:rFonts w:eastAsia="Calibri"/>
                <w:sz w:val="16"/>
                <w:szCs w:val="16"/>
                <w:lang w:eastAsia="en-US"/>
              </w:rPr>
              <w:t>2022</w:t>
            </w:r>
          </w:p>
        </w:tc>
        <w:tc>
          <w:tcPr>
            <w:tcW w:w="850" w:type="dxa"/>
            <w:tcBorders>
              <w:top w:val="single" w:sz="4" w:space="0" w:color="auto"/>
              <w:left w:val="single" w:sz="4" w:space="0" w:color="auto"/>
              <w:bottom w:val="single" w:sz="4" w:space="0" w:color="auto"/>
              <w:right w:val="single" w:sz="4" w:space="0" w:color="auto"/>
            </w:tcBorders>
            <w:vAlign w:val="center"/>
          </w:tcPr>
          <w:p w:rsidR="00E67685" w:rsidRPr="00E67685" w:rsidRDefault="00E67685" w:rsidP="00E67685">
            <w:pPr>
              <w:jc w:val="center"/>
              <w:rPr>
                <w:rFonts w:eastAsia="Calibri"/>
                <w:sz w:val="16"/>
                <w:szCs w:val="16"/>
                <w:lang w:eastAsia="en-US"/>
              </w:rPr>
            </w:pPr>
            <w:r w:rsidRPr="00E67685">
              <w:rPr>
                <w:rFonts w:eastAsia="Calibri"/>
                <w:sz w:val="16"/>
                <w:szCs w:val="16"/>
                <w:lang w:eastAsia="en-US"/>
              </w:rPr>
              <w:t>2023</w:t>
            </w:r>
          </w:p>
        </w:tc>
        <w:tc>
          <w:tcPr>
            <w:tcW w:w="851" w:type="dxa"/>
            <w:tcBorders>
              <w:top w:val="single" w:sz="4" w:space="0" w:color="auto"/>
              <w:left w:val="single" w:sz="4" w:space="0" w:color="auto"/>
              <w:bottom w:val="single" w:sz="4" w:space="0" w:color="auto"/>
              <w:right w:val="single" w:sz="4" w:space="0" w:color="auto"/>
            </w:tcBorders>
            <w:vAlign w:val="center"/>
          </w:tcPr>
          <w:p w:rsidR="00E67685" w:rsidRPr="00E67685" w:rsidRDefault="00E67685" w:rsidP="00E67685">
            <w:pPr>
              <w:jc w:val="center"/>
              <w:rPr>
                <w:rFonts w:eastAsia="Calibri"/>
                <w:sz w:val="16"/>
                <w:szCs w:val="16"/>
                <w:lang w:eastAsia="en-US"/>
              </w:rPr>
            </w:pPr>
            <w:r w:rsidRPr="00E67685">
              <w:rPr>
                <w:rFonts w:eastAsia="Calibri"/>
                <w:sz w:val="16"/>
                <w:szCs w:val="16"/>
                <w:lang w:eastAsia="en-US"/>
              </w:rPr>
              <w:t>2024</w:t>
            </w:r>
          </w:p>
        </w:tc>
        <w:tc>
          <w:tcPr>
            <w:tcW w:w="708" w:type="dxa"/>
            <w:tcBorders>
              <w:top w:val="single" w:sz="4" w:space="0" w:color="auto"/>
              <w:left w:val="single" w:sz="4" w:space="0" w:color="auto"/>
              <w:bottom w:val="single" w:sz="4" w:space="0" w:color="auto"/>
              <w:right w:val="single" w:sz="4" w:space="0" w:color="auto"/>
            </w:tcBorders>
            <w:vAlign w:val="center"/>
          </w:tcPr>
          <w:p w:rsidR="00E67685" w:rsidRPr="00E67685" w:rsidRDefault="00E67685" w:rsidP="00E67685">
            <w:pPr>
              <w:jc w:val="center"/>
              <w:rPr>
                <w:rFonts w:eastAsia="Calibri"/>
                <w:sz w:val="16"/>
                <w:szCs w:val="16"/>
                <w:lang w:eastAsia="en-US"/>
              </w:rPr>
            </w:pPr>
            <w:r w:rsidRPr="00E67685">
              <w:rPr>
                <w:rFonts w:eastAsia="Calibri"/>
                <w:sz w:val="16"/>
                <w:szCs w:val="16"/>
                <w:lang w:eastAsia="en-US"/>
              </w:rPr>
              <w:t>2025</w:t>
            </w:r>
          </w:p>
        </w:tc>
        <w:tc>
          <w:tcPr>
            <w:tcW w:w="709" w:type="dxa"/>
            <w:tcBorders>
              <w:top w:val="single" w:sz="4" w:space="0" w:color="auto"/>
              <w:left w:val="single" w:sz="4" w:space="0" w:color="auto"/>
              <w:bottom w:val="single" w:sz="4" w:space="0" w:color="auto"/>
              <w:right w:val="single" w:sz="4" w:space="0" w:color="auto"/>
            </w:tcBorders>
            <w:vAlign w:val="center"/>
          </w:tcPr>
          <w:p w:rsidR="00E67685" w:rsidRPr="00E67685" w:rsidRDefault="00E67685" w:rsidP="00E67685">
            <w:pPr>
              <w:jc w:val="center"/>
              <w:rPr>
                <w:rFonts w:eastAsia="Calibri"/>
                <w:sz w:val="16"/>
                <w:szCs w:val="16"/>
                <w:lang w:eastAsia="en-US"/>
              </w:rPr>
            </w:pPr>
            <w:r w:rsidRPr="00E67685">
              <w:rPr>
                <w:rFonts w:eastAsia="Calibri"/>
                <w:sz w:val="16"/>
                <w:szCs w:val="16"/>
                <w:lang w:eastAsia="en-US"/>
              </w:rPr>
              <w:t>2026</w:t>
            </w:r>
          </w:p>
        </w:tc>
        <w:tc>
          <w:tcPr>
            <w:tcW w:w="851" w:type="dxa"/>
            <w:tcBorders>
              <w:top w:val="single" w:sz="4" w:space="0" w:color="auto"/>
              <w:left w:val="single" w:sz="4" w:space="0" w:color="auto"/>
              <w:bottom w:val="single" w:sz="4" w:space="0" w:color="auto"/>
            </w:tcBorders>
            <w:vAlign w:val="center"/>
          </w:tcPr>
          <w:p w:rsidR="00E67685" w:rsidRPr="00E67685" w:rsidRDefault="00E67685" w:rsidP="00E67685">
            <w:pPr>
              <w:jc w:val="center"/>
              <w:rPr>
                <w:rFonts w:eastAsia="Calibri"/>
                <w:sz w:val="16"/>
                <w:szCs w:val="16"/>
                <w:lang w:eastAsia="en-US"/>
              </w:rPr>
            </w:pPr>
          </w:p>
        </w:tc>
      </w:tr>
      <w:tr w:rsidR="004911AC" w:rsidRPr="00E67685" w:rsidTr="00933A32">
        <w:tc>
          <w:tcPr>
            <w:tcW w:w="284" w:type="dxa"/>
            <w:tcBorders>
              <w:top w:val="nil"/>
              <w:bottom w:val="single" w:sz="4" w:space="0" w:color="auto"/>
              <w:right w:val="nil"/>
            </w:tcBorders>
            <w:vAlign w:val="center"/>
          </w:tcPr>
          <w:p w:rsidR="00E67685" w:rsidRPr="00E67685" w:rsidRDefault="00E67685" w:rsidP="00E67685">
            <w:pPr>
              <w:jc w:val="center"/>
              <w:rPr>
                <w:rFonts w:eastAsia="Calibri"/>
                <w:sz w:val="16"/>
                <w:szCs w:val="16"/>
                <w:lang w:eastAsia="en-US"/>
              </w:rPr>
            </w:pPr>
            <w:r w:rsidRPr="00E67685">
              <w:rPr>
                <w:rFonts w:eastAsia="Calibri"/>
                <w:sz w:val="16"/>
                <w:szCs w:val="16"/>
                <w:lang w:eastAsia="en-US"/>
              </w:rPr>
              <w:t>1</w:t>
            </w:r>
          </w:p>
        </w:tc>
        <w:tc>
          <w:tcPr>
            <w:tcW w:w="851" w:type="dxa"/>
            <w:tcBorders>
              <w:top w:val="nil"/>
              <w:left w:val="single" w:sz="4" w:space="0" w:color="auto"/>
              <w:bottom w:val="single" w:sz="4" w:space="0" w:color="auto"/>
              <w:right w:val="nil"/>
            </w:tcBorders>
            <w:vAlign w:val="center"/>
          </w:tcPr>
          <w:p w:rsidR="00E67685" w:rsidRPr="00E67685" w:rsidRDefault="00E67685" w:rsidP="00E67685">
            <w:pPr>
              <w:jc w:val="center"/>
              <w:rPr>
                <w:rFonts w:eastAsia="Calibri"/>
                <w:sz w:val="16"/>
                <w:szCs w:val="16"/>
                <w:lang w:eastAsia="en-US"/>
              </w:rPr>
            </w:pPr>
            <w:r w:rsidRPr="00E67685">
              <w:rPr>
                <w:rFonts w:eastAsia="Calibri"/>
                <w:sz w:val="16"/>
                <w:szCs w:val="16"/>
                <w:lang w:eastAsia="en-US"/>
              </w:rPr>
              <w:t>2</w:t>
            </w:r>
          </w:p>
        </w:tc>
        <w:tc>
          <w:tcPr>
            <w:tcW w:w="709" w:type="dxa"/>
            <w:tcBorders>
              <w:top w:val="nil"/>
              <w:left w:val="single" w:sz="4" w:space="0" w:color="auto"/>
              <w:bottom w:val="single" w:sz="4" w:space="0" w:color="auto"/>
              <w:right w:val="nil"/>
            </w:tcBorders>
            <w:vAlign w:val="center"/>
          </w:tcPr>
          <w:p w:rsidR="00E67685" w:rsidRPr="00E67685" w:rsidRDefault="00E67685" w:rsidP="00E67685">
            <w:pPr>
              <w:jc w:val="center"/>
              <w:rPr>
                <w:rFonts w:eastAsia="Calibri"/>
                <w:sz w:val="16"/>
                <w:szCs w:val="16"/>
                <w:lang w:eastAsia="en-US"/>
              </w:rPr>
            </w:pPr>
            <w:r w:rsidRPr="00E67685">
              <w:rPr>
                <w:rFonts w:eastAsia="Calibri"/>
                <w:sz w:val="16"/>
                <w:szCs w:val="16"/>
                <w:lang w:eastAsia="en-US"/>
              </w:rPr>
              <w:t>3</w:t>
            </w:r>
          </w:p>
        </w:tc>
        <w:tc>
          <w:tcPr>
            <w:tcW w:w="850" w:type="dxa"/>
            <w:tcBorders>
              <w:top w:val="nil"/>
              <w:left w:val="single" w:sz="4" w:space="0" w:color="auto"/>
              <w:bottom w:val="single" w:sz="4" w:space="0" w:color="auto"/>
              <w:right w:val="nil"/>
            </w:tcBorders>
            <w:vAlign w:val="center"/>
          </w:tcPr>
          <w:p w:rsidR="00E67685" w:rsidRPr="00E67685" w:rsidRDefault="00E67685" w:rsidP="00E67685">
            <w:pPr>
              <w:jc w:val="center"/>
              <w:rPr>
                <w:rFonts w:eastAsia="Calibri"/>
                <w:sz w:val="16"/>
                <w:szCs w:val="16"/>
                <w:lang w:eastAsia="en-US"/>
              </w:rPr>
            </w:pPr>
            <w:r w:rsidRPr="00E67685">
              <w:rPr>
                <w:rFonts w:eastAsia="Calibri"/>
                <w:sz w:val="16"/>
                <w:szCs w:val="16"/>
                <w:lang w:eastAsia="en-US"/>
              </w:rPr>
              <w:t>4</w:t>
            </w:r>
          </w:p>
        </w:tc>
        <w:tc>
          <w:tcPr>
            <w:tcW w:w="709" w:type="dxa"/>
            <w:tcBorders>
              <w:top w:val="nil"/>
              <w:left w:val="single" w:sz="4" w:space="0" w:color="auto"/>
              <w:bottom w:val="single" w:sz="4" w:space="0" w:color="auto"/>
              <w:right w:val="nil"/>
            </w:tcBorders>
            <w:vAlign w:val="center"/>
          </w:tcPr>
          <w:p w:rsidR="00E67685" w:rsidRPr="00E67685" w:rsidRDefault="00E67685" w:rsidP="00E67685">
            <w:pPr>
              <w:jc w:val="center"/>
              <w:rPr>
                <w:rFonts w:eastAsia="Calibri"/>
                <w:sz w:val="16"/>
                <w:szCs w:val="16"/>
                <w:lang w:eastAsia="en-US"/>
              </w:rPr>
            </w:pPr>
            <w:r w:rsidRPr="00E67685">
              <w:rPr>
                <w:rFonts w:eastAsia="Calibri"/>
                <w:sz w:val="16"/>
                <w:szCs w:val="16"/>
                <w:lang w:eastAsia="en-US"/>
              </w:rPr>
              <w:t>5</w:t>
            </w:r>
          </w:p>
        </w:tc>
        <w:tc>
          <w:tcPr>
            <w:tcW w:w="709" w:type="dxa"/>
            <w:tcBorders>
              <w:top w:val="nil"/>
              <w:left w:val="single" w:sz="4" w:space="0" w:color="auto"/>
              <w:bottom w:val="single" w:sz="4" w:space="0" w:color="auto"/>
              <w:right w:val="nil"/>
            </w:tcBorders>
            <w:vAlign w:val="center"/>
          </w:tcPr>
          <w:p w:rsidR="00E67685" w:rsidRPr="00E67685" w:rsidRDefault="00E67685" w:rsidP="00E67685">
            <w:pPr>
              <w:jc w:val="center"/>
              <w:rPr>
                <w:rFonts w:eastAsia="Calibri"/>
                <w:sz w:val="16"/>
                <w:szCs w:val="16"/>
                <w:lang w:eastAsia="en-US"/>
              </w:rPr>
            </w:pPr>
            <w:r w:rsidRPr="00E67685">
              <w:rPr>
                <w:rFonts w:eastAsia="Calibri"/>
                <w:sz w:val="16"/>
                <w:szCs w:val="16"/>
                <w:lang w:eastAsia="en-US"/>
              </w:rPr>
              <w:t>6</w:t>
            </w:r>
          </w:p>
        </w:tc>
        <w:tc>
          <w:tcPr>
            <w:tcW w:w="708" w:type="dxa"/>
            <w:tcBorders>
              <w:top w:val="nil"/>
              <w:left w:val="single" w:sz="4" w:space="0" w:color="auto"/>
              <w:bottom w:val="single" w:sz="4" w:space="0" w:color="auto"/>
              <w:right w:val="nil"/>
            </w:tcBorders>
            <w:vAlign w:val="center"/>
          </w:tcPr>
          <w:p w:rsidR="00E67685" w:rsidRPr="00E67685" w:rsidRDefault="00E67685" w:rsidP="00E67685">
            <w:pPr>
              <w:jc w:val="center"/>
              <w:rPr>
                <w:rFonts w:eastAsia="Calibri"/>
                <w:sz w:val="16"/>
                <w:szCs w:val="16"/>
                <w:lang w:eastAsia="en-US"/>
              </w:rPr>
            </w:pPr>
            <w:r w:rsidRPr="00E67685">
              <w:rPr>
                <w:rFonts w:eastAsia="Calibri"/>
                <w:sz w:val="16"/>
                <w:szCs w:val="16"/>
                <w:lang w:eastAsia="en-US"/>
              </w:rPr>
              <w:t>7</w:t>
            </w:r>
          </w:p>
        </w:tc>
        <w:tc>
          <w:tcPr>
            <w:tcW w:w="709" w:type="dxa"/>
            <w:tcBorders>
              <w:top w:val="nil"/>
              <w:left w:val="single" w:sz="4" w:space="0" w:color="auto"/>
              <w:bottom w:val="single" w:sz="4" w:space="0" w:color="auto"/>
              <w:right w:val="single" w:sz="4" w:space="0" w:color="auto"/>
            </w:tcBorders>
          </w:tcPr>
          <w:p w:rsidR="00E67685" w:rsidRPr="00E67685" w:rsidRDefault="00E67685" w:rsidP="00E67685">
            <w:pPr>
              <w:jc w:val="center"/>
              <w:rPr>
                <w:rFonts w:eastAsia="Calibri"/>
                <w:sz w:val="16"/>
                <w:szCs w:val="16"/>
                <w:lang w:eastAsia="en-US"/>
              </w:rPr>
            </w:pPr>
            <w:r w:rsidRPr="00E67685">
              <w:rPr>
                <w:rFonts w:eastAsia="Calibri"/>
                <w:sz w:val="16"/>
                <w:szCs w:val="16"/>
                <w:lang w:eastAsia="en-US"/>
              </w:rPr>
              <w:t>8</w:t>
            </w:r>
          </w:p>
        </w:tc>
        <w:tc>
          <w:tcPr>
            <w:tcW w:w="851" w:type="dxa"/>
            <w:tcBorders>
              <w:top w:val="nil"/>
              <w:left w:val="single" w:sz="4" w:space="0" w:color="auto"/>
              <w:bottom w:val="single" w:sz="4" w:space="0" w:color="auto"/>
              <w:right w:val="nil"/>
            </w:tcBorders>
            <w:vAlign w:val="center"/>
          </w:tcPr>
          <w:p w:rsidR="00E67685" w:rsidRPr="00E67685" w:rsidRDefault="00E67685" w:rsidP="00E67685">
            <w:pPr>
              <w:jc w:val="center"/>
              <w:rPr>
                <w:rFonts w:eastAsia="Calibri"/>
                <w:sz w:val="16"/>
                <w:szCs w:val="16"/>
                <w:lang w:eastAsia="en-US"/>
              </w:rPr>
            </w:pPr>
            <w:r w:rsidRPr="00E67685">
              <w:rPr>
                <w:rFonts w:eastAsia="Calibri"/>
                <w:sz w:val="16"/>
                <w:szCs w:val="16"/>
                <w:lang w:eastAsia="en-US"/>
              </w:rPr>
              <w:t>9</w:t>
            </w:r>
          </w:p>
        </w:tc>
        <w:tc>
          <w:tcPr>
            <w:tcW w:w="850" w:type="dxa"/>
            <w:tcBorders>
              <w:top w:val="nil"/>
              <w:left w:val="single" w:sz="4" w:space="0" w:color="auto"/>
              <w:bottom w:val="single" w:sz="4" w:space="0" w:color="auto"/>
              <w:right w:val="single" w:sz="4" w:space="0" w:color="auto"/>
            </w:tcBorders>
          </w:tcPr>
          <w:p w:rsidR="00E67685" w:rsidRPr="00E67685" w:rsidRDefault="00E67685" w:rsidP="00E67685">
            <w:pPr>
              <w:jc w:val="center"/>
              <w:rPr>
                <w:rFonts w:eastAsia="Calibri"/>
                <w:sz w:val="16"/>
                <w:szCs w:val="16"/>
                <w:lang w:eastAsia="en-US"/>
              </w:rPr>
            </w:pPr>
            <w:r w:rsidRPr="00E67685">
              <w:rPr>
                <w:rFonts w:eastAsia="Calibri"/>
                <w:sz w:val="16"/>
                <w:szCs w:val="16"/>
                <w:lang w:eastAsia="en-US"/>
              </w:rPr>
              <w:t>10</w:t>
            </w:r>
          </w:p>
        </w:tc>
        <w:tc>
          <w:tcPr>
            <w:tcW w:w="851" w:type="dxa"/>
            <w:tcBorders>
              <w:top w:val="nil"/>
              <w:left w:val="single" w:sz="4" w:space="0" w:color="auto"/>
              <w:bottom w:val="single" w:sz="4" w:space="0" w:color="auto"/>
              <w:right w:val="single" w:sz="4" w:space="0" w:color="auto"/>
            </w:tcBorders>
            <w:vAlign w:val="center"/>
          </w:tcPr>
          <w:p w:rsidR="00E67685" w:rsidRPr="00E67685" w:rsidRDefault="00E67685" w:rsidP="00E67685">
            <w:pPr>
              <w:jc w:val="center"/>
              <w:rPr>
                <w:rFonts w:eastAsia="Calibri"/>
                <w:sz w:val="16"/>
                <w:szCs w:val="16"/>
                <w:lang w:eastAsia="en-US"/>
              </w:rPr>
            </w:pPr>
            <w:r w:rsidRPr="00E67685">
              <w:rPr>
                <w:rFonts w:eastAsia="Calibri"/>
                <w:sz w:val="16"/>
                <w:szCs w:val="16"/>
                <w:lang w:eastAsia="en-US"/>
              </w:rPr>
              <w:t>11</w:t>
            </w:r>
          </w:p>
        </w:tc>
        <w:tc>
          <w:tcPr>
            <w:tcW w:w="708" w:type="dxa"/>
            <w:tcBorders>
              <w:top w:val="nil"/>
              <w:left w:val="single" w:sz="4" w:space="0" w:color="auto"/>
              <w:bottom w:val="single" w:sz="4" w:space="0" w:color="auto"/>
              <w:right w:val="single" w:sz="4" w:space="0" w:color="auto"/>
            </w:tcBorders>
          </w:tcPr>
          <w:p w:rsidR="00E67685" w:rsidRPr="00E67685" w:rsidRDefault="00E67685" w:rsidP="00E67685">
            <w:pPr>
              <w:jc w:val="center"/>
              <w:rPr>
                <w:rFonts w:eastAsia="Calibri"/>
                <w:sz w:val="16"/>
                <w:szCs w:val="16"/>
                <w:lang w:eastAsia="en-US"/>
              </w:rPr>
            </w:pPr>
            <w:r w:rsidRPr="00E67685">
              <w:rPr>
                <w:rFonts w:eastAsia="Calibri"/>
                <w:sz w:val="16"/>
                <w:szCs w:val="16"/>
                <w:lang w:eastAsia="en-US"/>
              </w:rPr>
              <w:t>12</w:t>
            </w:r>
          </w:p>
        </w:tc>
        <w:tc>
          <w:tcPr>
            <w:tcW w:w="709" w:type="dxa"/>
            <w:tcBorders>
              <w:top w:val="nil"/>
              <w:left w:val="single" w:sz="4" w:space="0" w:color="auto"/>
              <w:bottom w:val="single" w:sz="4" w:space="0" w:color="auto"/>
              <w:right w:val="single" w:sz="4" w:space="0" w:color="auto"/>
            </w:tcBorders>
          </w:tcPr>
          <w:p w:rsidR="00E67685" w:rsidRPr="00E67685" w:rsidRDefault="00E67685" w:rsidP="00E67685">
            <w:pPr>
              <w:jc w:val="center"/>
              <w:rPr>
                <w:rFonts w:eastAsia="Calibri"/>
                <w:sz w:val="16"/>
                <w:szCs w:val="16"/>
                <w:lang w:eastAsia="en-US"/>
              </w:rPr>
            </w:pPr>
            <w:r w:rsidRPr="00E67685">
              <w:rPr>
                <w:rFonts w:eastAsia="Calibri"/>
                <w:sz w:val="16"/>
                <w:szCs w:val="16"/>
                <w:lang w:eastAsia="en-US"/>
              </w:rPr>
              <w:t>13</w:t>
            </w:r>
          </w:p>
        </w:tc>
        <w:tc>
          <w:tcPr>
            <w:tcW w:w="851" w:type="dxa"/>
            <w:tcBorders>
              <w:top w:val="nil"/>
              <w:left w:val="single" w:sz="4" w:space="0" w:color="auto"/>
              <w:bottom w:val="single" w:sz="4" w:space="0" w:color="auto"/>
            </w:tcBorders>
            <w:vAlign w:val="center"/>
          </w:tcPr>
          <w:p w:rsidR="00E67685" w:rsidRPr="00E67685" w:rsidRDefault="00E67685" w:rsidP="00E67685">
            <w:pPr>
              <w:jc w:val="center"/>
              <w:rPr>
                <w:rFonts w:eastAsia="Calibri"/>
                <w:sz w:val="16"/>
                <w:szCs w:val="16"/>
                <w:lang w:eastAsia="en-US"/>
              </w:rPr>
            </w:pPr>
            <w:r w:rsidRPr="00E67685">
              <w:rPr>
                <w:rFonts w:eastAsia="Calibri"/>
                <w:sz w:val="16"/>
                <w:szCs w:val="16"/>
                <w:lang w:eastAsia="en-US"/>
              </w:rPr>
              <w:t>11</w:t>
            </w:r>
          </w:p>
        </w:tc>
      </w:tr>
      <w:tr w:rsidR="00E67685" w:rsidRPr="00E67685" w:rsidTr="00933A32">
        <w:tc>
          <w:tcPr>
            <w:tcW w:w="10349" w:type="dxa"/>
            <w:gridSpan w:val="14"/>
            <w:tcBorders>
              <w:top w:val="single" w:sz="4" w:space="0" w:color="auto"/>
              <w:bottom w:val="single" w:sz="4" w:space="0" w:color="auto"/>
            </w:tcBorders>
          </w:tcPr>
          <w:p w:rsidR="00E67685" w:rsidRPr="00E67685" w:rsidRDefault="00E67685" w:rsidP="00E67685">
            <w:pPr>
              <w:jc w:val="center"/>
              <w:rPr>
                <w:rFonts w:eastAsia="Calibri"/>
                <w:b/>
                <w:sz w:val="16"/>
                <w:szCs w:val="16"/>
                <w:lang w:eastAsia="en-US"/>
              </w:rPr>
            </w:pPr>
            <w:r w:rsidRPr="00E67685">
              <w:rPr>
                <w:rFonts w:eastAsia="Calibri"/>
                <w:b/>
                <w:sz w:val="16"/>
                <w:szCs w:val="16"/>
                <w:lang w:eastAsia="en-US"/>
              </w:rPr>
              <w:t>Муниципальная программа «Формирование современной городской среды на территории муниципального образования Билибинский муниципальный район»</w:t>
            </w:r>
          </w:p>
        </w:tc>
      </w:tr>
      <w:tr w:rsidR="004911AC" w:rsidRPr="00E67685" w:rsidTr="00933A32">
        <w:tc>
          <w:tcPr>
            <w:tcW w:w="284" w:type="dxa"/>
            <w:tcBorders>
              <w:top w:val="nil"/>
              <w:bottom w:val="single" w:sz="4" w:space="0" w:color="auto"/>
              <w:right w:val="nil"/>
            </w:tcBorders>
            <w:vAlign w:val="center"/>
          </w:tcPr>
          <w:p w:rsidR="00E67685" w:rsidRPr="00E67685" w:rsidRDefault="00E67685" w:rsidP="00E67685">
            <w:pPr>
              <w:jc w:val="both"/>
              <w:rPr>
                <w:rFonts w:eastAsia="Calibri"/>
                <w:sz w:val="16"/>
                <w:szCs w:val="16"/>
                <w:lang w:eastAsia="en-US"/>
              </w:rPr>
            </w:pPr>
            <w:r w:rsidRPr="00E67685">
              <w:rPr>
                <w:rFonts w:eastAsia="Calibri"/>
                <w:sz w:val="16"/>
                <w:szCs w:val="16"/>
                <w:lang w:eastAsia="en-US"/>
              </w:rPr>
              <w:t>1</w:t>
            </w:r>
          </w:p>
        </w:tc>
        <w:tc>
          <w:tcPr>
            <w:tcW w:w="851" w:type="dxa"/>
            <w:tcBorders>
              <w:top w:val="nil"/>
              <w:left w:val="single" w:sz="4" w:space="0" w:color="auto"/>
              <w:bottom w:val="single" w:sz="4" w:space="0" w:color="auto"/>
              <w:right w:val="nil"/>
            </w:tcBorders>
            <w:vAlign w:val="center"/>
          </w:tcPr>
          <w:p w:rsidR="00E67685" w:rsidRPr="00E67685" w:rsidRDefault="00E67685" w:rsidP="00E67685">
            <w:pPr>
              <w:suppressAutoHyphens/>
              <w:autoSpaceDE w:val="0"/>
              <w:autoSpaceDN w:val="0"/>
              <w:adjustRightInd w:val="0"/>
              <w:jc w:val="both"/>
              <w:rPr>
                <w:rFonts w:cs="Courier New"/>
                <w:sz w:val="16"/>
                <w:szCs w:val="16"/>
              </w:rPr>
            </w:pPr>
            <w:r w:rsidRPr="00E67685">
              <w:rPr>
                <w:rFonts w:cs="Courier New"/>
                <w:sz w:val="16"/>
                <w:szCs w:val="16"/>
              </w:rPr>
              <w:t>Количество благоустроенных дворовых территорий общего пользования;</w:t>
            </w:r>
          </w:p>
        </w:tc>
        <w:tc>
          <w:tcPr>
            <w:tcW w:w="709" w:type="dxa"/>
            <w:tcBorders>
              <w:top w:val="nil"/>
              <w:left w:val="single" w:sz="4" w:space="0" w:color="auto"/>
              <w:bottom w:val="single" w:sz="4" w:space="0" w:color="auto"/>
              <w:right w:val="nil"/>
            </w:tcBorders>
            <w:vAlign w:val="center"/>
          </w:tcPr>
          <w:p w:rsidR="00E67685" w:rsidRPr="00E67685" w:rsidRDefault="00E67685" w:rsidP="00E67685">
            <w:pPr>
              <w:jc w:val="center"/>
              <w:rPr>
                <w:rFonts w:eastAsia="Calibri"/>
                <w:sz w:val="16"/>
                <w:szCs w:val="16"/>
                <w:lang w:eastAsia="en-US"/>
              </w:rPr>
            </w:pPr>
            <w:r w:rsidRPr="00E67685">
              <w:rPr>
                <w:rFonts w:eastAsia="Calibri"/>
                <w:sz w:val="16"/>
                <w:szCs w:val="16"/>
                <w:lang w:eastAsia="en-US"/>
              </w:rPr>
              <w:t>ед.</w:t>
            </w:r>
          </w:p>
        </w:tc>
        <w:tc>
          <w:tcPr>
            <w:tcW w:w="850" w:type="dxa"/>
            <w:tcBorders>
              <w:top w:val="nil"/>
              <w:left w:val="single" w:sz="4" w:space="0" w:color="auto"/>
              <w:bottom w:val="single" w:sz="4" w:space="0" w:color="auto"/>
              <w:right w:val="nil"/>
            </w:tcBorders>
            <w:vAlign w:val="center"/>
          </w:tcPr>
          <w:p w:rsidR="00E67685" w:rsidRPr="00E67685" w:rsidRDefault="00E67685" w:rsidP="00E67685">
            <w:pPr>
              <w:jc w:val="center"/>
              <w:rPr>
                <w:rFonts w:eastAsia="Calibri"/>
                <w:sz w:val="16"/>
                <w:szCs w:val="16"/>
                <w:lang w:eastAsia="en-US"/>
              </w:rPr>
            </w:pPr>
            <w:r w:rsidRPr="00E67685">
              <w:rPr>
                <w:rFonts w:eastAsia="Calibri"/>
                <w:sz w:val="16"/>
                <w:szCs w:val="16"/>
                <w:lang w:eastAsia="en-US"/>
              </w:rPr>
              <w:t>Администрация муниципального образования Билибинский муниципальный район</w:t>
            </w:r>
          </w:p>
        </w:tc>
        <w:tc>
          <w:tcPr>
            <w:tcW w:w="709" w:type="dxa"/>
            <w:tcBorders>
              <w:top w:val="nil"/>
              <w:left w:val="single" w:sz="4" w:space="0" w:color="auto"/>
              <w:bottom w:val="single" w:sz="4" w:space="0" w:color="auto"/>
              <w:right w:val="nil"/>
            </w:tcBorders>
            <w:vAlign w:val="center"/>
          </w:tcPr>
          <w:p w:rsidR="00E67685" w:rsidRPr="00E67685" w:rsidRDefault="00E67685" w:rsidP="00E67685">
            <w:pPr>
              <w:jc w:val="center"/>
              <w:rPr>
                <w:rFonts w:eastAsia="Calibri"/>
                <w:sz w:val="16"/>
                <w:szCs w:val="16"/>
                <w:lang w:eastAsia="en-US"/>
              </w:rPr>
            </w:pPr>
            <w:r w:rsidRPr="00E67685">
              <w:rPr>
                <w:rFonts w:eastAsia="Calibri"/>
                <w:sz w:val="16"/>
                <w:szCs w:val="16"/>
                <w:lang w:eastAsia="en-US"/>
              </w:rPr>
              <w:t>х</w:t>
            </w:r>
          </w:p>
        </w:tc>
        <w:tc>
          <w:tcPr>
            <w:tcW w:w="709" w:type="dxa"/>
            <w:tcBorders>
              <w:top w:val="nil"/>
              <w:left w:val="single" w:sz="4" w:space="0" w:color="auto"/>
              <w:bottom w:val="single" w:sz="4" w:space="0" w:color="auto"/>
              <w:right w:val="nil"/>
            </w:tcBorders>
            <w:vAlign w:val="center"/>
          </w:tcPr>
          <w:p w:rsidR="00E67685" w:rsidRPr="00E67685" w:rsidRDefault="00E67685" w:rsidP="00E67685">
            <w:pPr>
              <w:jc w:val="center"/>
              <w:rPr>
                <w:rFonts w:eastAsia="Calibri"/>
                <w:sz w:val="16"/>
                <w:szCs w:val="16"/>
                <w:lang w:eastAsia="en-US"/>
              </w:rPr>
            </w:pPr>
            <w:r w:rsidRPr="00E67685">
              <w:rPr>
                <w:rFonts w:eastAsia="Calibri"/>
                <w:sz w:val="16"/>
                <w:szCs w:val="16"/>
                <w:lang w:eastAsia="en-US"/>
              </w:rPr>
              <w:t>3</w:t>
            </w:r>
          </w:p>
        </w:tc>
        <w:tc>
          <w:tcPr>
            <w:tcW w:w="708" w:type="dxa"/>
            <w:tcBorders>
              <w:top w:val="nil"/>
              <w:left w:val="single" w:sz="4" w:space="0" w:color="auto"/>
              <w:bottom w:val="single" w:sz="4" w:space="0" w:color="auto"/>
              <w:right w:val="nil"/>
            </w:tcBorders>
            <w:vAlign w:val="center"/>
          </w:tcPr>
          <w:p w:rsidR="00E67685" w:rsidRPr="00E67685" w:rsidRDefault="00E67685" w:rsidP="00E67685">
            <w:pPr>
              <w:jc w:val="center"/>
              <w:rPr>
                <w:rFonts w:eastAsia="Calibri"/>
                <w:sz w:val="16"/>
                <w:szCs w:val="16"/>
                <w:lang w:eastAsia="en-US"/>
              </w:rPr>
            </w:pPr>
            <w:r w:rsidRPr="00E67685">
              <w:rPr>
                <w:rFonts w:eastAsia="Calibri"/>
                <w:sz w:val="16"/>
                <w:szCs w:val="16"/>
                <w:lang w:eastAsia="en-US"/>
              </w:rPr>
              <w:t>х</w:t>
            </w:r>
          </w:p>
        </w:tc>
        <w:tc>
          <w:tcPr>
            <w:tcW w:w="709" w:type="dxa"/>
            <w:tcBorders>
              <w:top w:val="nil"/>
              <w:left w:val="single" w:sz="4" w:space="0" w:color="auto"/>
              <w:bottom w:val="single" w:sz="4" w:space="0" w:color="auto"/>
              <w:right w:val="single" w:sz="4" w:space="0" w:color="auto"/>
            </w:tcBorders>
            <w:vAlign w:val="center"/>
          </w:tcPr>
          <w:p w:rsidR="00E67685" w:rsidRPr="00E67685" w:rsidRDefault="00E67685" w:rsidP="00E67685">
            <w:pPr>
              <w:jc w:val="center"/>
              <w:rPr>
                <w:rFonts w:eastAsia="Calibri"/>
                <w:sz w:val="16"/>
                <w:szCs w:val="16"/>
                <w:lang w:eastAsia="en-US"/>
              </w:rPr>
            </w:pPr>
            <w:r w:rsidRPr="00E67685">
              <w:rPr>
                <w:rFonts w:eastAsia="Calibri"/>
                <w:sz w:val="16"/>
                <w:szCs w:val="16"/>
                <w:lang w:eastAsia="en-US"/>
              </w:rPr>
              <w:t>х</w:t>
            </w:r>
          </w:p>
        </w:tc>
        <w:tc>
          <w:tcPr>
            <w:tcW w:w="851" w:type="dxa"/>
            <w:tcBorders>
              <w:top w:val="nil"/>
              <w:left w:val="single" w:sz="4" w:space="0" w:color="auto"/>
              <w:bottom w:val="single" w:sz="4" w:space="0" w:color="auto"/>
              <w:right w:val="nil"/>
            </w:tcBorders>
            <w:vAlign w:val="center"/>
          </w:tcPr>
          <w:p w:rsidR="00E67685" w:rsidRPr="00E67685" w:rsidRDefault="00E67685" w:rsidP="00E67685">
            <w:pPr>
              <w:jc w:val="center"/>
              <w:rPr>
                <w:rFonts w:eastAsia="Calibri"/>
                <w:sz w:val="16"/>
                <w:szCs w:val="16"/>
                <w:lang w:eastAsia="en-US"/>
              </w:rPr>
            </w:pPr>
            <w:r w:rsidRPr="00E67685">
              <w:rPr>
                <w:rFonts w:eastAsia="Calibri"/>
                <w:sz w:val="16"/>
                <w:szCs w:val="16"/>
                <w:lang w:eastAsia="en-US"/>
              </w:rPr>
              <w:t>х</w:t>
            </w:r>
          </w:p>
        </w:tc>
        <w:tc>
          <w:tcPr>
            <w:tcW w:w="850" w:type="dxa"/>
            <w:tcBorders>
              <w:top w:val="nil"/>
              <w:left w:val="single" w:sz="4" w:space="0" w:color="auto"/>
              <w:bottom w:val="single" w:sz="4" w:space="0" w:color="auto"/>
              <w:right w:val="single" w:sz="4" w:space="0" w:color="auto"/>
            </w:tcBorders>
            <w:vAlign w:val="center"/>
          </w:tcPr>
          <w:p w:rsidR="00E67685" w:rsidRPr="00E67685" w:rsidRDefault="00E67685" w:rsidP="00E67685">
            <w:pPr>
              <w:jc w:val="center"/>
              <w:rPr>
                <w:rFonts w:eastAsia="Calibri"/>
                <w:sz w:val="16"/>
                <w:szCs w:val="16"/>
                <w:lang w:eastAsia="en-US"/>
              </w:rPr>
            </w:pPr>
            <w:r w:rsidRPr="00E67685">
              <w:rPr>
                <w:rFonts w:eastAsia="Calibri"/>
                <w:sz w:val="16"/>
                <w:szCs w:val="16"/>
                <w:lang w:eastAsia="en-US"/>
              </w:rPr>
              <w:t>1</w:t>
            </w:r>
          </w:p>
        </w:tc>
        <w:tc>
          <w:tcPr>
            <w:tcW w:w="851" w:type="dxa"/>
            <w:tcBorders>
              <w:top w:val="nil"/>
              <w:left w:val="single" w:sz="4" w:space="0" w:color="auto"/>
              <w:bottom w:val="single" w:sz="4" w:space="0" w:color="auto"/>
              <w:right w:val="single" w:sz="4" w:space="0" w:color="auto"/>
            </w:tcBorders>
            <w:vAlign w:val="center"/>
          </w:tcPr>
          <w:p w:rsidR="00E67685" w:rsidRPr="00E67685" w:rsidRDefault="00E67685" w:rsidP="00E67685">
            <w:pPr>
              <w:jc w:val="center"/>
              <w:rPr>
                <w:rFonts w:eastAsia="Calibri"/>
                <w:sz w:val="16"/>
                <w:szCs w:val="16"/>
                <w:lang w:eastAsia="en-US"/>
              </w:rPr>
            </w:pPr>
            <w:r w:rsidRPr="00E67685">
              <w:rPr>
                <w:rFonts w:eastAsia="Calibri"/>
                <w:sz w:val="16"/>
                <w:szCs w:val="16"/>
                <w:lang w:eastAsia="en-US"/>
              </w:rPr>
              <w:t>1</w:t>
            </w:r>
          </w:p>
        </w:tc>
        <w:tc>
          <w:tcPr>
            <w:tcW w:w="708" w:type="dxa"/>
            <w:tcBorders>
              <w:top w:val="nil"/>
              <w:left w:val="single" w:sz="4" w:space="0" w:color="auto"/>
              <w:bottom w:val="single" w:sz="4" w:space="0" w:color="auto"/>
              <w:right w:val="single" w:sz="4" w:space="0" w:color="auto"/>
            </w:tcBorders>
            <w:vAlign w:val="center"/>
          </w:tcPr>
          <w:p w:rsidR="00E67685" w:rsidRPr="00E67685" w:rsidRDefault="00E67685" w:rsidP="00E67685">
            <w:pPr>
              <w:jc w:val="center"/>
              <w:rPr>
                <w:rFonts w:eastAsia="Calibri"/>
                <w:sz w:val="16"/>
                <w:szCs w:val="16"/>
                <w:lang w:eastAsia="en-US"/>
              </w:rPr>
            </w:pPr>
            <w:r w:rsidRPr="00E67685">
              <w:rPr>
                <w:rFonts w:eastAsia="Calibri"/>
                <w:sz w:val="16"/>
                <w:szCs w:val="16"/>
                <w:lang w:eastAsia="en-US"/>
              </w:rPr>
              <w:t>х</w:t>
            </w:r>
          </w:p>
        </w:tc>
        <w:tc>
          <w:tcPr>
            <w:tcW w:w="709" w:type="dxa"/>
            <w:tcBorders>
              <w:top w:val="nil"/>
              <w:left w:val="single" w:sz="4" w:space="0" w:color="auto"/>
              <w:bottom w:val="single" w:sz="4" w:space="0" w:color="auto"/>
              <w:right w:val="single" w:sz="4" w:space="0" w:color="auto"/>
            </w:tcBorders>
            <w:vAlign w:val="center"/>
          </w:tcPr>
          <w:p w:rsidR="00E67685" w:rsidRPr="00E67685" w:rsidRDefault="00E67685" w:rsidP="00E67685">
            <w:pPr>
              <w:jc w:val="center"/>
              <w:rPr>
                <w:rFonts w:eastAsia="Calibri"/>
                <w:sz w:val="16"/>
                <w:szCs w:val="16"/>
                <w:lang w:eastAsia="en-US"/>
              </w:rPr>
            </w:pPr>
            <w:r w:rsidRPr="00E67685">
              <w:rPr>
                <w:rFonts w:eastAsia="Calibri"/>
                <w:sz w:val="16"/>
                <w:szCs w:val="16"/>
                <w:lang w:eastAsia="en-US"/>
              </w:rPr>
              <w:t>х</w:t>
            </w:r>
          </w:p>
        </w:tc>
        <w:tc>
          <w:tcPr>
            <w:tcW w:w="851" w:type="dxa"/>
            <w:tcBorders>
              <w:top w:val="nil"/>
              <w:left w:val="single" w:sz="4" w:space="0" w:color="auto"/>
              <w:bottom w:val="single" w:sz="4" w:space="0" w:color="auto"/>
            </w:tcBorders>
            <w:vAlign w:val="center"/>
          </w:tcPr>
          <w:p w:rsidR="00E67685" w:rsidRPr="00E67685" w:rsidRDefault="00E67685" w:rsidP="00E67685">
            <w:pPr>
              <w:jc w:val="both"/>
              <w:rPr>
                <w:rFonts w:eastAsia="Calibri"/>
                <w:sz w:val="16"/>
                <w:szCs w:val="16"/>
                <w:lang w:eastAsia="en-US"/>
              </w:rPr>
            </w:pPr>
            <w:r w:rsidRPr="00E67685">
              <w:rPr>
                <w:rFonts w:eastAsia="Calibri"/>
                <w:sz w:val="16"/>
                <w:szCs w:val="16"/>
                <w:lang w:eastAsia="en-US"/>
              </w:rPr>
              <w:t>Благоустройство дворовых территорий общего пользования</w:t>
            </w:r>
          </w:p>
        </w:tc>
      </w:tr>
      <w:tr w:rsidR="004911AC" w:rsidRPr="00E67685" w:rsidTr="00933A32">
        <w:tc>
          <w:tcPr>
            <w:tcW w:w="284" w:type="dxa"/>
            <w:tcBorders>
              <w:top w:val="nil"/>
              <w:bottom w:val="single" w:sz="4" w:space="0" w:color="auto"/>
              <w:right w:val="nil"/>
            </w:tcBorders>
            <w:vAlign w:val="center"/>
          </w:tcPr>
          <w:p w:rsidR="00E67685" w:rsidRPr="00E67685" w:rsidRDefault="00E67685" w:rsidP="00E67685">
            <w:pPr>
              <w:jc w:val="both"/>
              <w:rPr>
                <w:rFonts w:eastAsia="Calibri"/>
                <w:sz w:val="16"/>
                <w:szCs w:val="16"/>
                <w:lang w:eastAsia="en-US"/>
              </w:rPr>
            </w:pPr>
            <w:r w:rsidRPr="00E67685">
              <w:rPr>
                <w:rFonts w:eastAsia="Calibri"/>
                <w:sz w:val="16"/>
                <w:szCs w:val="16"/>
                <w:lang w:eastAsia="en-US"/>
              </w:rPr>
              <w:t>2</w:t>
            </w:r>
          </w:p>
        </w:tc>
        <w:tc>
          <w:tcPr>
            <w:tcW w:w="851" w:type="dxa"/>
            <w:tcBorders>
              <w:top w:val="nil"/>
              <w:left w:val="single" w:sz="4" w:space="0" w:color="auto"/>
              <w:bottom w:val="single" w:sz="4" w:space="0" w:color="auto"/>
              <w:right w:val="nil"/>
            </w:tcBorders>
            <w:vAlign w:val="center"/>
          </w:tcPr>
          <w:p w:rsidR="00E67685" w:rsidRPr="00E67685" w:rsidRDefault="00E67685" w:rsidP="00E67685">
            <w:pPr>
              <w:jc w:val="both"/>
              <w:rPr>
                <w:rFonts w:eastAsia="Calibri"/>
                <w:sz w:val="16"/>
                <w:szCs w:val="16"/>
                <w:lang w:eastAsia="en-US"/>
              </w:rPr>
            </w:pPr>
            <w:r w:rsidRPr="00E67685">
              <w:rPr>
                <w:rFonts w:eastAsia="Calibri"/>
                <w:sz w:val="16"/>
                <w:szCs w:val="16"/>
                <w:lang w:eastAsia="en-US"/>
              </w:rPr>
              <w:t>Количество благоустроенных мест массового отдыха населения</w:t>
            </w:r>
          </w:p>
        </w:tc>
        <w:tc>
          <w:tcPr>
            <w:tcW w:w="709" w:type="dxa"/>
            <w:tcBorders>
              <w:top w:val="nil"/>
              <w:left w:val="single" w:sz="4" w:space="0" w:color="auto"/>
              <w:bottom w:val="single" w:sz="4" w:space="0" w:color="auto"/>
              <w:right w:val="nil"/>
            </w:tcBorders>
            <w:vAlign w:val="center"/>
          </w:tcPr>
          <w:p w:rsidR="00E67685" w:rsidRPr="00E67685" w:rsidRDefault="00E67685" w:rsidP="00E67685">
            <w:pPr>
              <w:jc w:val="center"/>
              <w:rPr>
                <w:rFonts w:eastAsia="Calibri"/>
                <w:sz w:val="16"/>
                <w:szCs w:val="16"/>
                <w:lang w:eastAsia="en-US"/>
              </w:rPr>
            </w:pPr>
            <w:r w:rsidRPr="00E67685">
              <w:rPr>
                <w:rFonts w:eastAsia="Calibri"/>
                <w:sz w:val="16"/>
                <w:szCs w:val="16"/>
                <w:lang w:eastAsia="en-US"/>
              </w:rPr>
              <w:t>ед.</w:t>
            </w:r>
          </w:p>
        </w:tc>
        <w:tc>
          <w:tcPr>
            <w:tcW w:w="850" w:type="dxa"/>
            <w:tcBorders>
              <w:top w:val="nil"/>
              <w:left w:val="single" w:sz="4" w:space="0" w:color="auto"/>
              <w:bottom w:val="single" w:sz="4" w:space="0" w:color="auto"/>
              <w:right w:val="nil"/>
            </w:tcBorders>
            <w:vAlign w:val="center"/>
          </w:tcPr>
          <w:p w:rsidR="00E67685" w:rsidRPr="00E67685" w:rsidRDefault="00E67685" w:rsidP="00E67685">
            <w:pPr>
              <w:jc w:val="center"/>
              <w:rPr>
                <w:rFonts w:eastAsia="Calibri"/>
                <w:sz w:val="16"/>
                <w:szCs w:val="16"/>
                <w:lang w:eastAsia="en-US"/>
              </w:rPr>
            </w:pPr>
            <w:r w:rsidRPr="00E67685">
              <w:rPr>
                <w:rFonts w:eastAsia="Calibri"/>
                <w:sz w:val="16"/>
                <w:szCs w:val="16"/>
                <w:lang w:eastAsia="en-US"/>
              </w:rPr>
              <w:t>Администрация муниципального образования Билибинский муниципальный район</w:t>
            </w:r>
          </w:p>
        </w:tc>
        <w:tc>
          <w:tcPr>
            <w:tcW w:w="709" w:type="dxa"/>
            <w:tcBorders>
              <w:top w:val="nil"/>
              <w:left w:val="single" w:sz="4" w:space="0" w:color="auto"/>
              <w:bottom w:val="single" w:sz="4" w:space="0" w:color="auto"/>
              <w:right w:val="nil"/>
            </w:tcBorders>
            <w:vAlign w:val="center"/>
          </w:tcPr>
          <w:p w:rsidR="00E67685" w:rsidRPr="00E67685" w:rsidRDefault="00E67685" w:rsidP="00E67685">
            <w:pPr>
              <w:jc w:val="center"/>
              <w:rPr>
                <w:rFonts w:eastAsia="Calibri"/>
                <w:sz w:val="16"/>
                <w:szCs w:val="16"/>
                <w:lang w:eastAsia="en-US"/>
              </w:rPr>
            </w:pPr>
            <w:r w:rsidRPr="00E67685">
              <w:rPr>
                <w:rFonts w:eastAsia="Calibri"/>
                <w:sz w:val="16"/>
                <w:szCs w:val="16"/>
                <w:lang w:eastAsia="en-US"/>
              </w:rPr>
              <w:t>х</w:t>
            </w:r>
          </w:p>
        </w:tc>
        <w:tc>
          <w:tcPr>
            <w:tcW w:w="709" w:type="dxa"/>
            <w:tcBorders>
              <w:top w:val="nil"/>
              <w:left w:val="single" w:sz="4" w:space="0" w:color="auto"/>
              <w:bottom w:val="single" w:sz="4" w:space="0" w:color="auto"/>
              <w:right w:val="nil"/>
            </w:tcBorders>
            <w:vAlign w:val="center"/>
          </w:tcPr>
          <w:p w:rsidR="00E67685" w:rsidRPr="00E67685" w:rsidRDefault="00E67685" w:rsidP="00E67685">
            <w:pPr>
              <w:jc w:val="center"/>
              <w:rPr>
                <w:rFonts w:eastAsia="Calibri"/>
                <w:sz w:val="16"/>
                <w:szCs w:val="16"/>
                <w:lang w:eastAsia="en-US"/>
              </w:rPr>
            </w:pPr>
            <w:r w:rsidRPr="00E67685">
              <w:rPr>
                <w:rFonts w:eastAsia="Calibri"/>
                <w:sz w:val="16"/>
                <w:szCs w:val="16"/>
                <w:lang w:eastAsia="en-US"/>
              </w:rPr>
              <w:t>1</w:t>
            </w:r>
          </w:p>
        </w:tc>
        <w:tc>
          <w:tcPr>
            <w:tcW w:w="708" w:type="dxa"/>
            <w:tcBorders>
              <w:top w:val="nil"/>
              <w:left w:val="single" w:sz="4" w:space="0" w:color="auto"/>
              <w:bottom w:val="single" w:sz="4" w:space="0" w:color="auto"/>
              <w:right w:val="nil"/>
            </w:tcBorders>
            <w:vAlign w:val="center"/>
          </w:tcPr>
          <w:p w:rsidR="00E67685" w:rsidRPr="00E67685" w:rsidRDefault="00E67685" w:rsidP="00E67685">
            <w:pPr>
              <w:jc w:val="center"/>
              <w:rPr>
                <w:rFonts w:eastAsia="Calibri"/>
                <w:sz w:val="16"/>
                <w:szCs w:val="16"/>
                <w:lang w:eastAsia="en-US"/>
              </w:rPr>
            </w:pPr>
            <w:r w:rsidRPr="00E67685">
              <w:rPr>
                <w:rFonts w:eastAsia="Calibri"/>
                <w:sz w:val="16"/>
                <w:szCs w:val="16"/>
                <w:lang w:eastAsia="en-US"/>
              </w:rPr>
              <w:t>х</w:t>
            </w:r>
          </w:p>
        </w:tc>
        <w:tc>
          <w:tcPr>
            <w:tcW w:w="709" w:type="dxa"/>
            <w:tcBorders>
              <w:top w:val="nil"/>
              <w:left w:val="single" w:sz="4" w:space="0" w:color="auto"/>
              <w:bottom w:val="single" w:sz="4" w:space="0" w:color="auto"/>
              <w:right w:val="single" w:sz="4" w:space="0" w:color="auto"/>
            </w:tcBorders>
            <w:vAlign w:val="center"/>
          </w:tcPr>
          <w:p w:rsidR="00E67685" w:rsidRPr="00E67685" w:rsidRDefault="00E67685" w:rsidP="00E67685">
            <w:pPr>
              <w:jc w:val="center"/>
              <w:rPr>
                <w:rFonts w:eastAsia="Calibri"/>
                <w:sz w:val="16"/>
                <w:szCs w:val="16"/>
                <w:lang w:eastAsia="en-US"/>
              </w:rPr>
            </w:pPr>
            <w:r w:rsidRPr="00E67685">
              <w:rPr>
                <w:rFonts w:eastAsia="Calibri"/>
                <w:sz w:val="16"/>
                <w:szCs w:val="16"/>
                <w:lang w:eastAsia="en-US"/>
              </w:rPr>
              <w:t>х</w:t>
            </w:r>
          </w:p>
        </w:tc>
        <w:tc>
          <w:tcPr>
            <w:tcW w:w="851" w:type="dxa"/>
            <w:tcBorders>
              <w:top w:val="nil"/>
              <w:left w:val="single" w:sz="4" w:space="0" w:color="auto"/>
              <w:bottom w:val="single" w:sz="4" w:space="0" w:color="auto"/>
              <w:right w:val="nil"/>
            </w:tcBorders>
            <w:vAlign w:val="center"/>
          </w:tcPr>
          <w:p w:rsidR="00E67685" w:rsidRPr="00E67685" w:rsidRDefault="00E67685" w:rsidP="00E67685">
            <w:pPr>
              <w:jc w:val="center"/>
              <w:rPr>
                <w:rFonts w:eastAsia="Calibri"/>
                <w:sz w:val="16"/>
                <w:szCs w:val="16"/>
                <w:lang w:eastAsia="en-US"/>
              </w:rPr>
            </w:pPr>
            <w:r w:rsidRPr="00E67685">
              <w:rPr>
                <w:rFonts w:eastAsia="Calibri"/>
                <w:sz w:val="16"/>
                <w:szCs w:val="16"/>
                <w:lang w:eastAsia="en-US"/>
              </w:rPr>
              <w:t>х</w:t>
            </w:r>
          </w:p>
        </w:tc>
        <w:tc>
          <w:tcPr>
            <w:tcW w:w="850" w:type="dxa"/>
            <w:tcBorders>
              <w:top w:val="nil"/>
              <w:left w:val="single" w:sz="4" w:space="0" w:color="auto"/>
              <w:bottom w:val="single" w:sz="4" w:space="0" w:color="auto"/>
              <w:right w:val="single" w:sz="4" w:space="0" w:color="auto"/>
            </w:tcBorders>
            <w:vAlign w:val="center"/>
          </w:tcPr>
          <w:p w:rsidR="00E67685" w:rsidRPr="00E67685" w:rsidRDefault="00E67685" w:rsidP="00E67685">
            <w:pPr>
              <w:jc w:val="center"/>
              <w:rPr>
                <w:rFonts w:eastAsia="Calibri"/>
                <w:sz w:val="16"/>
                <w:szCs w:val="16"/>
                <w:lang w:eastAsia="en-US"/>
              </w:rPr>
            </w:pPr>
            <w:r w:rsidRPr="00E67685">
              <w:rPr>
                <w:rFonts w:eastAsia="Calibri"/>
                <w:sz w:val="16"/>
                <w:szCs w:val="16"/>
                <w:lang w:eastAsia="en-US"/>
              </w:rPr>
              <w:t>1</w:t>
            </w:r>
          </w:p>
        </w:tc>
        <w:tc>
          <w:tcPr>
            <w:tcW w:w="851" w:type="dxa"/>
            <w:tcBorders>
              <w:top w:val="nil"/>
              <w:left w:val="single" w:sz="4" w:space="0" w:color="auto"/>
              <w:bottom w:val="single" w:sz="4" w:space="0" w:color="auto"/>
              <w:right w:val="single" w:sz="4" w:space="0" w:color="auto"/>
            </w:tcBorders>
            <w:vAlign w:val="center"/>
          </w:tcPr>
          <w:p w:rsidR="00E67685" w:rsidRPr="00E67685" w:rsidRDefault="00E67685" w:rsidP="00E67685">
            <w:pPr>
              <w:jc w:val="center"/>
              <w:rPr>
                <w:rFonts w:eastAsia="Calibri"/>
                <w:sz w:val="16"/>
                <w:szCs w:val="16"/>
                <w:lang w:eastAsia="en-US"/>
              </w:rPr>
            </w:pPr>
            <w:r w:rsidRPr="00E67685">
              <w:rPr>
                <w:rFonts w:eastAsia="Calibri"/>
                <w:sz w:val="16"/>
                <w:szCs w:val="16"/>
                <w:lang w:eastAsia="en-US"/>
              </w:rPr>
              <w:t>1</w:t>
            </w:r>
          </w:p>
        </w:tc>
        <w:tc>
          <w:tcPr>
            <w:tcW w:w="708" w:type="dxa"/>
            <w:tcBorders>
              <w:top w:val="nil"/>
              <w:left w:val="single" w:sz="4" w:space="0" w:color="auto"/>
              <w:bottom w:val="single" w:sz="4" w:space="0" w:color="auto"/>
              <w:right w:val="single" w:sz="4" w:space="0" w:color="auto"/>
            </w:tcBorders>
            <w:vAlign w:val="center"/>
          </w:tcPr>
          <w:p w:rsidR="00E67685" w:rsidRPr="00E67685" w:rsidRDefault="00E67685" w:rsidP="00E67685">
            <w:pPr>
              <w:jc w:val="center"/>
              <w:rPr>
                <w:rFonts w:eastAsia="Calibri"/>
                <w:sz w:val="16"/>
                <w:szCs w:val="16"/>
                <w:lang w:eastAsia="en-US"/>
              </w:rPr>
            </w:pPr>
            <w:r w:rsidRPr="00E67685">
              <w:rPr>
                <w:rFonts w:eastAsia="Calibri"/>
                <w:sz w:val="16"/>
                <w:szCs w:val="16"/>
                <w:lang w:eastAsia="en-US"/>
              </w:rPr>
              <w:t>х</w:t>
            </w:r>
          </w:p>
        </w:tc>
        <w:tc>
          <w:tcPr>
            <w:tcW w:w="709" w:type="dxa"/>
            <w:tcBorders>
              <w:top w:val="nil"/>
              <w:left w:val="single" w:sz="4" w:space="0" w:color="auto"/>
              <w:bottom w:val="single" w:sz="4" w:space="0" w:color="auto"/>
              <w:right w:val="single" w:sz="4" w:space="0" w:color="auto"/>
            </w:tcBorders>
            <w:vAlign w:val="center"/>
          </w:tcPr>
          <w:p w:rsidR="00E67685" w:rsidRPr="00E67685" w:rsidRDefault="00E67685" w:rsidP="00E67685">
            <w:pPr>
              <w:jc w:val="center"/>
              <w:rPr>
                <w:rFonts w:eastAsia="Calibri"/>
                <w:sz w:val="16"/>
                <w:szCs w:val="16"/>
                <w:lang w:eastAsia="en-US"/>
              </w:rPr>
            </w:pPr>
            <w:r w:rsidRPr="00E67685">
              <w:rPr>
                <w:rFonts w:eastAsia="Calibri"/>
                <w:sz w:val="16"/>
                <w:szCs w:val="16"/>
                <w:lang w:eastAsia="en-US"/>
              </w:rPr>
              <w:t>х</w:t>
            </w:r>
          </w:p>
        </w:tc>
        <w:tc>
          <w:tcPr>
            <w:tcW w:w="851" w:type="dxa"/>
            <w:tcBorders>
              <w:top w:val="nil"/>
              <w:left w:val="single" w:sz="4" w:space="0" w:color="auto"/>
              <w:bottom w:val="single" w:sz="4" w:space="0" w:color="auto"/>
            </w:tcBorders>
            <w:vAlign w:val="center"/>
          </w:tcPr>
          <w:p w:rsidR="00E67685" w:rsidRPr="00E67685" w:rsidRDefault="00E67685" w:rsidP="00E67685">
            <w:pPr>
              <w:jc w:val="both"/>
              <w:rPr>
                <w:rFonts w:eastAsia="Calibri"/>
                <w:sz w:val="16"/>
                <w:szCs w:val="16"/>
                <w:lang w:eastAsia="en-US"/>
              </w:rPr>
            </w:pPr>
            <w:r w:rsidRPr="00E67685">
              <w:rPr>
                <w:rFonts w:eastAsia="Calibri"/>
                <w:sz w:val="16"/>
                <w:szCs w:val="16"/>
                <w:lang w:eastAsia="en-US"/>
              </w:rPr>
              <w:t>Благоустройство мест массового отдыха населения</w:t>
            </w:r>
          </w:p>
        </w:tc>
      </w:tr>
    </w:tbl>
    <w:p w:rsidR="00C629F2" w:rsidRPr="00636549" w:rsidRDefault="00C629F2" w:rsidP="00AC1672">
      <w:pPr>
        <w:jc w:val="both"/>
        <w:rPr>
          <w:sz w:val="16"/>
          <w:szCs w:val="16"/>
        </w:rPr>
      </w:pPr>
    </w:p>
    <w:p w:rsidR="00C629F2" w:rsidRPr="00636549" w:rsidRDefault="00C629F2" w:rsidP="00AC1672">
      <w:pPr>
        <w:jc w:val="both"/>
        <w:rPr>
          <w:sz w:val="16"/>
          <w:szCs w:val="16"/>
        </w:rPr>
      </w:pPr>
    </w:p>
    <w:p w:rsidR="00C629F2" w:rsidRPr="00636549" w:rsidRDefault="00C629F2" w:rsidP="00AC1672">
      <w:pPr>
        <w:jc w:val="both"/>
        <w:rPr>
          <w:sz w:val="16"/>
          <w:szCs w:val="16"/>
        </w:rPr>
      </w:pPr>
    </w:p>
    <w:p w:rsidR="00C629F2" w:rsidRPr="00636549" w:rsidRDefault="00C629F2" w:rsidP="00AC1672">
      <w:pPr>
        <w:jc w:val="both"/>
        <w:rPr>
          <w:sz w:val="16"/>
          <w:szCs w:val="16"/>
        </w:rPr>
      </w:pPr>
    </w:p>
    <w:p w:rsidR="00C629F2" w:rsidRPr="00636549" w:rsidRDefault="00C629F2" w:rsidP="00AC1672">
      <w:pPr>
        <w:jc w:val="both"/>
        <w:rPr>
          <w:sz w:val="16"/>
          <w:szCs w:val="16"/>
        </w:rPr>
      </w:pPr>
    </w:p>
    <w:p w:rsidR="00C629F2" w:rsidRPr="00636549" w:rsidRDefault="00C629F2" w:rsidP="00AC1672">
      <w:pPr>
        <w:jc w:val="both"/>
        <w:rPr>
          <w:sz w:val="16"/>
          <w:szCs w:val="16"/>
        </w:rPr>
      </w:pPr>
    </w:p>
    <w:tbl>
      <w:tblPr>
        <w:tblW w:w="10205" w:type="dxa"/>
        <w:tblInd w:w="-174" w:type="dxa"/>
        <w:tblLayout w:type="fixed"/>
        <w:tblLook w:val="04A0" w:firstRow="1" w:lastRow="0" w:firstColumn="1" w:lastColumn="0" w:noHBand="0" w:noVBand="1"/>
      </w:tblPr>
      <w:tblGrid>
        <w:gridCol w:w="709"/>
        <w:gridCol w:w="433"/>
        <w:gridCol w:w="701"/>
        <w:gridCol w:w="284"/>
        <w:gridCol w:w="567"/>
        <w:gridCol w:w="283"/>
        <w:gridCol w:w="709"/>
        <w:gridCol w:w="140"/>
        <w:gridCol w:w="710"/>
        <w:gridCol w:w="141"/>
        <w:gridCol w:w="708"/>
        <w:gridCol w:w="285"/>
        <w:gridCol w:w="709"/>
        <w:gridCol w:w="849"/>
        <w:gridCol w:w="2977"/>
      </w:tblGrid>
      <w:tr w:rsidR="00811CC6" w:rsidRPr="00811CC6" w:rsidTr="00132933">
        <w:trPr>
          <w:trHeight w:val="1145"/>
        </w:trPr>
        <w:tc>
          <w:tcPr>
            <w:tcW w:w="1142" w:type="dxa"/>
            <w:gridSpan w:val="2"/>
            <w:tcBorders>
              <w:top w:val="nil"/>
              <w:left w:val="nil"/>
              <w:bottom w:val="nil"/>
              <w:right w:val="nil"/>
            </w:tcBorders>
            <w:shd w:val="clear" w:color="auto" w:fill="auto"/>
            <w:noWrap/>
            <w:vAlign w:val="bottom"/>
            <w:hideMark/>
          </w:tcPr>
          <w:p w:rsidR="00811CC6" w:rsidRPr="00811CC6" w:rsidRDefault="00811CC6" w:rsidP="00811CC6">
            <w:pPr>
              <w:rPr>
                <w:rFonts w:ascii="Calibri" w:hAnsi="Calibri" w:cs="Calibri"/>
                <w:color w:val="000000"/>
                <w:sz w:val="16"/>
                <w:szCs w:val="16"/>
              </w:rPr>
            </w:pPr>
          </w:p>
        </w:tc>
        <w:tc>
          <w:tcPr>
            <w:tcW w:w="985" w:type="dxa"/>
            <w:gridSpan w:val="2"/>
            <w:tcBorders>
              <w:top w:val="nil"/>
              <w:left w:val="nil"/>
              <w:bottom w:val="nil"/>
              <w:right w:val="nil"/>
            </w:tcBorders>
            <w:shd w:val="clear" w:color="auto" w:fill="auto"/>
            <w:noWrap/>
            <w:vAlign w:val="bottom"/>
            <w:hideMark/>
          </w:tcPr>
          <w:p w:rsidR="00811CC6" w:rsidRPr="00811CC6" w:rsidRDefault="00811CC6" w:rsidP="00811CC6">
            <w:pPr>
              <w:rPr>
                <w:rFonts w:ascii="Calibri" w:hAnsi="Calibri" w:cs="Calibri"/>
                <w:color w:val="000000"/>
                <w:sz w:val="16"/>
                <w:szCs w:val="16"/>
              </w:rPr>
            </w:pPr>
          </w:p>
        </w:tc>
        <w:tc>
          <w:tcPr>
            <w:tcW w:w="850" w:type="dxa"/>
            <w:gridSpan w:val="2"/>
            <w:tcBorders>
              <w:top w:val="nil"/>
              <w:left w:val="nil"/>
              <w:bottom w:val="nil"/>
              <w:right w:val="nil"/>
            </w:tcBorders>
            <w:shd w:val="clear" w:color="auto" w:fill="auto"/>
            <w:noWrap/>
            <w:vAlign w:val="bottom"/>
            <w:hideMark/>
          </w:tcPr>
          <w:p w:rsidR="00811CC6" w:rsidRPr="00811CC6" w:rsidRDefault="00811CC6" w:rsidP="00811CC6">
            <w:pPr>
              <w:rPr>
                <w:rFonts w:ascii="Calibri" w:hAnsi="Calibri" w:cs="Calibri"/>
                <w:color w:val="000000"/>
                <w:sz w:val="16"/>
                <w:szCs w:val="16"/>
              </w:rPr>
            </w:pPr>
          </w:p>
        </w:tc>
        <w:tc>
          <w:tcPr>
            <w:tcW w:w="849" w:type="dxa"/>
            <w:gridSpan w:val="2"/>
            <w:tcBorders>
              <w:top w:val="nil"/>
              <w:left w:val="nil"/>
              <w:bottom w:val="nil"/>
              <w:right w:val="nil"/>
            </w:tcBorders>
            <w:shd w:val="clear" w:color="auto" w:fill="auto"/>
            <w:noWrap/>
            <w:vAlign w:val="bottom"/>
            <w:hideMark/>
          </w:tcPr>
          <w:p w:rsidR="00811CC6" w:rsidRPr="00811CC6" w:rsidRDefault="00811CC6" w:rsidP="00811CC6">
            <w:pPr>
              <w:rPr>
                <w:rFonts w:ascii="Calibri" w:hAnsi="Calibri" w:cs="Calibri"/>
                <w:color w:val="000000"/>
                <w:sz w:val="16"/>
                <w:szCs w:val="16"/>
              </w:rPr>
            </w:pPr>
          </w:p>
        </w:tc>
        <w:tc>
          <w:tcPr>
            <w:tcW w:w="851" w:type="dxa"/>
            <w:gridSpan w:val="2"/>
            <w:tcBorders>
              <w:top w:val="nil"/>
              <w:left w:val="nil"/>
              <w:bottom w:val="nil"/>
              <w:right w:val="nil"/>
            </w:tcBorders>
            <w:shd w:val="clear" w:color="auto" w:fill="auto"/>
            <w:noWrap/>
            <w:vAlign w:val="bottom"/>
            <w:hideMark/>
          </w:tcPr>
          <w:p w:rsidR="00811CC6" w:rsidRPr="00811CC6" w:rsidRDefault="00811CC6" w:rsidP="00811CC6">
            <w:pPr>
              <w:rPr>
                <w:rFonts w:ascii="Calibri" w:hAnsi="Calibri" w:cs="Calibri"/>
                <w:color w:val="000000"/>
                <w:sz w:val="16"/>
                <w:szCs w:val="16"/>
              </w:rPr>
            </w:pPr>
          </w:p>
        </w:tc>
        <w:tc>
          <w:tcPr>
            <w:tcW w:w="708" w:type="dxa"/>
            <w:tcBorders>
              <w:top w:val="nil"/>
              <w:left w:val="nil"/>
              <w:bottom w:val="nil"/>
              <w:right w:val="nil"/>
            </w:tcBorders>
            <w:shd w:val="clear" w:color="auto" w:fill="auto"/>
            <w:noWrap/>
            <w:vAlign w:val="bottom"/>
            <w:hideMark/>
          </w:tcPr>
          <w:p w:rsidR="00811CC6" w:rsidRPr="00811CC6" w:rsidRDefault="00811CC6" w:rsidP="00811CC6">
            <w:pPr>
              <w:rPr>
                <w:rFonts w:ascii="Calibri" w:hAnsi="Calibri" w:cs="Calibri"/>
                <w:color w:val="000000"/>
                <w:sz w:val="16"/>
                <w:szCs w:val="16"/>
              </w:rPr>
            </w:pPr>
          </w:p>
        </w:tc>
        <w:tc>
          <w:tcPr>
            <w:tcW w:w="4820" w:type="dxa"/>
            <w:gridSpan w:val="4"/>
            <w:tcBorders>
              <w:top w:val="nil"/>
              <w:left w:val="nil"/>
              <w:bottom w:val="nil"/>
              <w:right w:val="nil"/>
            </w:tcBorders>
            <w:shd w:val="clear" w:color="auto" w:fill="auto"/>
            <w:vAlign w:val="center"/>
            <w:hideMark/>
          </w:tcPr>
          <w:p w:rsidR="00811CC6" w:rsidRPr="00811CC6" w:rsidRDefault="00811CC6" w:rsidP="00811CC6">
            <w:pPr>
              <w:jc w:val="right"/>
              <w:rPr>
                <w:sz w:val="16"/>
                <w:szCs w:val="16"/>
              </w:rPr>
            </w:pPr>
            <w:r w:rsidRPr="00811CC6">
              <w:rPr>
                <w:sz w:val="16"/>
                <w:szCs w:val="16"/>
              </w:rPr>
              <w:t>Приложение 3</w:t>
            </w:r>
            <w:r w:rsidRPr="00811CC6">
              <w:rPr>
                <w:sz w:val="16"/>
                <w:szCs w:val="16"/>
              </w:rPr>
              <w:br/>
              <w:t>к Постановлению Администрации муниципального образования Билибинский муниципальный район</w:t>
            </w:r>
            <w:r w:rsidRPr="00811CC6">
              <w:rPr>
                <w:sz w:val="16"/>
                <w:szCs w:val="16"/>
              </w:rPr>
              <w:br/>
              <w:t>от «14» января_ 2025 года № 7_</w:t>
            </w:r>
          </w:p>
        </w:tc>
      </w:tr>
      <w:tr w:rsidR="00811CC6" w:rsidRPr="00811CC6" w:rsidTr="00132933">
        <w:trPr>
          <w:trHeight w:val="712"/>
        </w:trPr>
        <w:tc>
          <w:tcPr>
            <w:tcW w:w="1142" w:type="dxa"/>
            <w:gridSpan w:val="2"/>
            <w:tcBorders>
              <w:top w:val="nil"/>
              <w:left w:val="nil"/>
              <w:bottom w:val="nil"/>
              <w:right w:val="nil"/>
            </w:tcBorders>
            <w:shd w:val="clear" w:color="auto" w:fill="auto"/>
            <w:noWrap/>
            <w:vAlign w:val="bottom"/>
            <w:hideMark/>
          </w:tcPr>
          <w:p w:rsidR="00811CC6" w:rsidRPr="00811CC6" w:rsidRDefault="00811CC6" w:rsidP="00811CC6">
            <w:pPr>
              <w:rPr>
                <w:rFonts w:ascii="Calibri" w:hAnsi="Calibri" w:cs="Calibri"/>
                <w:color w:val="000000"/>
                <w:sz w:val="16"/>
                <w:szCs w:val="16"/>
              </w:rPr>
            </w:pPr>
          </w:p>
        </w:tc>
        <w:tc>
          <w:tcPr>
            <w:tcW w:w="985" w:type="dxa"/>
            <w:gridSpan w:val="2"/>
            <w:tcBorders>
              <w:top w:val="nil"/>
              <w:left w:val="nil"/>
              <w:bottom w:val="nil"/>
              <w:right w:val="nil"/>
            </w:tcBorders>
            <w:shd w:val="clear" w:color="auto" w:fill="auto"/>
            <w:noWrap/>
            <w:vAlign w:val="bottom"/>
            <w:hideMark/>
          </w:tcPr>
          <w:p w:rsidR="00811CC6" w:rsidRPr="00811CC6" w:rsidRDefault="00811CC6" w:rsidP="00811CC6">
            <w:pPr>
              <w:rPr>
                <w:rFonts w:ascii="Calibri" w:hAnsi="Calibri" w:cs="Calibri"/>
                <w:color w:val="000000"/>
                <w:sz w:val="16"/>
                <w:szCs w:val="16"/>
              </w:rPr>
            </w:pPr>
          </w:p>
        </w:tc>
        <w:tc>
          <w:tcPr>
            <w:tcW w:w="850" w:type="dxa"/>
            <w:gridSpan w:val="2"/>
            <w:tcBorders>
              <w:top w:val="nil"/>
              <w:left w:val="nil"/>
              <w:bottom w:val="nil"/>
              <w:right w:val="nil"/>
            </w:tcBorders>
            <w:shd w:val="clear" w:color="auto" w:fill="auto"/>
            <w:noWrap/>
            <w:vAlign w:val="bottom"/>
            <w:hideMark/>
          </w:tcPr>
          <w:p w:rsidR="00811CC6" w:rsidRPr="00811CC6" w:rsidRDefault="00811CC6" w:rsidP="00811CC6">
            <w:pPr>
              <w:rPr>
                <w:rFonts w:ascii="Calibri" w:hAnsi="Calibri" w:cs="Calibri"/>
                <w:color w:val="000000"/>
                <w:sz w:val="16"/>
                <w:szCs w:val="16"/>
              </w:rPr>
            </w:pPr>
          </w:p>
        </w:tc>
        <w:tc>
          <w:tcPr>
            <w:tcW w:w="849" w:type="dxa"/>
            <w:gridSpan w:val="2"/>
            <w:tcBorders>
              <w:top w:val="nil"/>
              <w:left w:val="nil"/>
              <w:bottom w:val="nil"/>
              <w:right w:val="nil"/>
            </w:tcBorders>
            <w:shd w:val="clear" w:color="auto" w:fill="auto"/>
            <w:noWrap/>
            <w:vAlign w:val="bottom"/>
            <w:hideMark/>
          </w:tcPr>
          <w:p w:rsidR="00811CC6" w:rsidRPr="00811CC6" w:rsidRDefault="00811CC6" w:rsidP="00811CC6">
            <w:pPr>
              <w:rPr>
                <w:rFonts w:ascii="Calibri" w:hAnsi="Calibri" w:cs="Calibri"/>
                <w:color w:val="000000"/>
                <w:sz w:val="16"/>
                <w:szCs w:val="16"/>
              </w:rPr>
            </w:pPr>
          </w:p>
        </w:tc>
        <w:tc>
          <w:tcPr>
            <w:tcW w:w="851" w:type="dxa"/>
            <w:gridSpan w:val="2"/>
            <w:tcBorders>
              <w:top w:val="nil"/>
              <w:left w:val="nil"/>
              <w:bottom w:val="nil"/>
              <w:right w:val="nil"/>
            </w:tcBorders>
            <w:shd w:val="clear" w:color="auto" w:fill="auto"/>
            <w:noWrap/>
            <w:vAlign w:val="bottom"/>
            <w:hideMark/>
          </w:tcPr>
          <w:p w:rsidR="00811CC6" w:rsidRPr="00811CC6" w:rsidRDefault="00811CC6" w:rsidP="00811CC6">
            <w:pPr>
              <w:rPr>
                <w:rFonts w:ascii="Calibri" w:hAnsi="Calibri" w:cs="Calibri"/>
                <w:color w:val="000000"/>
                <w:sz w:val="16"/>
                <w:szCs w:val="16"/>
              </w:rPr>
            </w:pPr>
          </w:p>
        </w:tc>
        <w:tc>
          <w:tcPr>
            <w:tcW w:w="708" w:type="dxa"/>
            <w:tcBorders>
              <w:top w:val="nil"/>
              <w:left w:val="nil"/>
              <w:bottom w:val="nil"/>
              <w:right w:val="nil"/>
            </w:tcBorders>
            <w:shd w:val="clear" w:color="auto" w:fill="auto"/>
            <w:noWrap/>
            <w:vAlign w:val="bottom"/>
            <w:hideMark/>
          </w:tcPr>
          <w:p w:rsidR="00811CC6" w:rsidRPr="00811CC6" w:rsidRDefault="00811CC6" w:rsidP="00811CC6">
            <w:pPr>
              <w:rPr>
                <w:rFonts w:ascii="Calibri" w:hAnsi="Calibri" w:cs="Calibri"/>
                <w:color w:val="000000"/>
                <w:sz w:val="16"/>
                <w:szCs w:val="16"/>
              </w:rPr>
            </w:pPr>
          </w:p>
        </w:tc>
        <w:tc>
          <w:tcPr>
            <w:tcW w:w="4820" w:type="dxa"/>
            <w:gridSpan w:val="4"/>
            <w:tcBorders>
              <w:top w:val="nil"/>
              <w:left w:val="nil"/>
              <w:bottom w:val="nil"/>
              <w:right w:val="nil"/>
            </w:tcBorders>
            <w:shd w:val="clear" w:color="auto" w:fill="auto"/>
            <w:vAlign w:val="center"/>
            <w:hideMark/>
          </w:tcPr>
          <w:p w:rsidR="00811CC6" w:rsidRPr="00811CC6" w:rsidRDefault="00811CC6" w:rsidP="00811CC6">
            <w:pPr>
              <w:jc w:val="right"/>
              <w:rPr>
                <w:color w:val="000000"/>
                <w:sz w:val="16"/>
                <w:szCs w:val="16"/>
              </w:rPr>
            </w:pPr>
            <w:r w:rsidRPr="00811CC6">
              <w:rPr>
                <w:color w:val="000000"/>
                <w:sz w:val="16"/>
                <w:szCs w:val="16"/>
              </w:rPr>
              <w:t>«Приложение 2</w:t>
            </w:r>
            <w:r w:rsidRPr="00811CC6">
              <w:rPr>
                <w:color w:val="000000"/>
                <w:sz w:val="16"/>
                <w:szCs w:val="16"/>
              </w:rPr>
              <w:br/>
              <w:t>к Постановлению Администрации муниципального образования Билибинский муниципальный район</w:t>
            </w:r>
            <w:r w:rsidRPr="00811CC6">
              <w:rPr>
                <w:color w:val="000000"/>
                <w:sz w:val="16"/>
                <w:szCs w:val="16"/>
              </w:rPr>
              <w:br/>
              <w:t>от «19» декабря 2017 года № 1068</w:t>
            </w:r>
          </w:p>
        </w:tc>
      </w:tr>
      <w:tr w:rsidR="00811CC6" w:rsidRPr="00811CC6" w:rsidTr="00132933">
        <w:trPr>
          <w:trHeight w:val="106"/>
        </w:trPr>
        <w:tc>
          <w:tcPr>
            <w:tcW w:w="10205" w:type="dxa"/>
            <w:gridSpan w:val="15"/>
            <w:tcBorders>
              <w:top w:val="nil"/>
              <w:left w:val="nil"/>
              <w:bottom w:val="nil"/>
              <w:right w:val="nil"/>
            </w:tcBorders>
            <w:shd w:val="clear" w:color="auto" w:fill="auto"/>
            <w:vAlign w:val="bottom"/>
            <w:hideMark/>
          </w:tcPr>
          <w:p w:rsidR="00811CC6" w:rsidRPr="00811CC6" w:rsidRDefault="00811CC6" w:rsidP="00811CC6">
            <w:pPr>
              <w:jc w:val="center"/>
              <w:rPr>
                <w:b/>
                <w:bCs/>
                <w:color w:val="000000"/>
                <w:sz w:val="16"/>
                <w:szCs w:val="16"/>
              </w:rPr>
            </w:pPr>
            <w:r w:rsidRPr="00811CC6">
              <w:rPr>
                <w:b/>
                <w:bCs/>
                <w:color w:val="000000"/>
                <w:sz w:val="16"/>
                <w:szCs w:val="16"/>
              </w:rPr>
              <w:t>Ресурсное обеспечение Муниципальной программы «Формирование современной городской среды на территории муниципального образования Билибинский муниципальный район»</w:t>
            </w:r>
          </w:p>
        </w:tc>
      </w:tr>
      <w:tr w:rsidR="00811CC6" w:rsidRPr="00811CC6" w:rsidTr="00132933">
        <w:trPr>
          <w:trHeight w:val="525"/>
        </w:trPr>
        <w:tc>
          <w:tcPr>
            <w:tcW w:w="709" w:type="dxa"/>
            <w:vMerge w:val="restart"/>
            <w:tcBorders>
              <w:top w:val="single" w:sz="8" w:space="0" w:color="auto"/>
              <w:left w:val="single" w:sz="8" w:space="0" w:color="auto"/>
              <w:bottom w:val="single" w:sz="8" w:space="0" w:color="000000"/>
              <w:right w:val="nil"/>
            </w:tcBorders>
            <w:shd w:val="clear" w:color="auto" w:fill="auto"/>
            <w:vAlign w:val="center"/>
            <w:hideMark/>
          </w:tcPr>
          <w:p w:rsidR="00811CC6" w:rsidRPr="00811CC6" w:rsidRDefault="00811CC6" w:rsidP="00811CC6">
            <w:pPr>
              <w:jc w:val="center"/>
              <w:rPr>
                <w:b/>
                <w:bCs/>
                <w:color w:val="000000"/>
                <w:sz w:val="16"/>
                <w:szCs w:val="16"/>
              </w:rPr>
            </w:pPr>
            <w:r w:rsidRPr="00811CC6">
              <w:rPr>
                <w:b/>
                <w:bCs/>
                <w:color w:val="000000"/>
                <w:sz w:val="16"/>
                <w:szCs w:val="16"/>
              </w:rPr>
              <w:t xml:space="preserve">№ </w:t>
            </w:r>
            <w:proofErr w:type="gramStart"/>
            <w:r w:rsidRPr="00811CC6">
              <w:rPr>
                <w:b/>
                <w:bCs/>
                <w:color w:val="000000"/>
                <w:sz w:val="16"/>
                <w:szCs w:val="16"/>
              </w:rPr>
              <w:t>п</w:t>
            </w:r>
            <w:proofErr w:type="gramEnd"/>
            <w:r w:rsidRPr="00811CC6">
              <w:rPr>
                <w:b/>
                <w:bCs/>
                <w:color w:val="000000"/>
                <w:sz w:val="16"/>
                <w:szCs w:val="16"/>
              </w:rPr>
              <w:t>/п</w:t>
            </w:r>
          </w:p>
        </w:tc>
        <w:tc>
          <w:tcPr>
            <w:tcW w:w="1134"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11CC6" w:rsidRPr="00811CC6" w:rsidRDefault="00811CC6" w:rsidP="00811CC6">
            <w:pPr>
              <w:jc w:val="center"/>
              <w:rPr>
                <w:b/>
                <w:bCs/>
                <w:color w:val="000000"/>
                <w:sz w:val="16"/>
                <w:szCs w:val="16"/>
              </w:rPr>
            </w:pPr>
            <w:r w:rsidRPr="00811CC6">
              <w:rPr>
                <w:b/>
                <w:bCs/>
                <w:color w:val="000000"/>
                <w:sz w:val="16"/>
                <w:szCs w:val="16"/>
              </w:rPr>
              <w:t>Наименование направления, раздела, мероприятия</w:t>
            </w:r>
          </w:p>
        </w:tc>
        <w:tc>
          <w:tcPr>
            <w:tcW w:w="851" w:type="dxa"/>
            <w:gridSpan w:val="2"/>
            <w:vMerge w:val="restart"/>
            <w:tcBorders>
              <w:top w:val="single" w:sz="8" w:space="0" w:color="auto"/>
              <w:left w:val="nil"/>
              <w:bottom w:val="single" w:sz="8" w:space="0" w:color="000000"/>
              <w:right w:val="nil"/>
            </w:tcBorders>
            <w:shd w:val="clear" w:color="auto" w:fill="auto"/>
            <w:vAlign w:val="center"/>
            <w:hideMark/>
          </w:tcPr>
          <w:p w:rsidR="00811CC6" w:rsidRPr="00811CC6" w:rsidRDefault="00811CC6" w:rsidP="00811CC6">
            <w:pPr>
              <w:jc w:val="center"/>
              <w:rPr>
                <w:b/>
                <w:bCs/>
                <w:color w:val="000000"/>
                <w:sz w:val="16"/>
                <w:szCs w:val="16"/>
              </w:rPr>
            </w:pPr>
            <w:r w:rsidRPr="00811CC6">
              <w:rPr>
                <w:b/>
                <w:bCs/>
                <w:color w:val="000000"/>
                <w:sz w:val="16"/>
                <w:szCs w:val="16"/>
              </w:rPr>
              <w:t>Период реализации мероприятий (годы)</w:t>
            </w:r>
          </w:p>
        </w:tc>
        <w:tc>
          <w:tcPr>
            <w:tcW w:w="4534" w:type="dxa"/>
            <w:gridSpan w:val="9"/>
            <w:tcBorders>
              <w:top w:val="single" w:sz="8" w:space="0" w:color="auto"/>
              <w:left w:val="single" w:sz="8" w:space="0" w:color="auto"/>
              <w:bottom w:val="nil"/>
              <w:right w:val="single" w:sz="8" w:space="0" w:color="000000"/>
            </w:tcBorders>
            <w:shd w:val="clear" w:color="auto" w:fill="auto"/>
            <w:vAlign w:val="center"/>
            <w:hideMark/>
          </w:tcPr>
          <w:p w:rsidR="00811CC6" w:rsidRPr="00811CC6" w:rsidRDefault="00811CC6" w:rsidP="00811CC6">
            <w:pPr>
              <w:jc w:val="center"/>
              <w:rPr>
                <w:b/>
                <w:bCs/>
                <w:color w:val="000000"/>
                <w:sz w:val="16"/>
                <w:szCs w:val="16"/>
              </w:rPr>
            </w:pPr>
            <w:r w:rsidRPr="00811CC6">
              <w:rPr>
                <w:b/>
                <w:bCs/>
                <w:color w:val="000000"/>
                <w:sz w:val="16"/>
                <w:szCs w:val="16"/>
              </w:rPr>
              <w:t xml:space="preserve">Объем финансовых ресурсов, </w:t>
            </w:r>
            <w:proofErr w:type="spellStart"/>
            <w:r w:rsidRPr="00811CC6">
              <w:rPr>
                <w:b/>
                <w:bCs/>
                <w:color w:val="000000"/>
                <w:sz w:val="16"/>
                <w:szCs w:val="16"/>
              </w:rPr>
              <w:t>тыс</w:t>
            </w:r>
            <w:proofErr w:type="gramStart"/>
            <w:r w:rsidRPr="00811CC6">
              <w:rPr>
                <w:b/>
                <w:bCs/>
                <w:color w:val="000000"/>
                <w:sz w:val="16"/>
                <w:szCs w:val="16"/>
              </w:rPr>
              <w:t>.р</w:t>
            </w:r>
            <w:proofErr w:type="gramEnd"/>
            <w:r w:rsidRPr="00811CC6">
              <w:rPr>
                <w:b/>
                <w:bCs/>
                <w:color w:val="000000"/>
                <w:sz w:val="16"/>
                <w:szCs w:val="16"/>
              </w:rPr>
              <w:t>ублей</w:t>
            </w:r>
            <w:proofErr w:type="spellEnd"/>
          </w:p>
        </w:tc>
        <w:tc>
          <w:tcPr>
            <w:tcW w:w="2977" w:type="dxa"/>
            <w:vMerge w:val="restart"/>
            <w:tcBorders>
              <w:top w:val="single" w:sz="8" w:space="0" w:color="auto"/>
              <w:left w:val="nil"/>
              <w:bottom w:val="single" w:sz="8" w:space="0" w:color="000000"/>
              <w:right w:val="single" w:sz="8" w:space="0" w:color="auto"/>
            </w:tcBorders>
            <w:shd w:val="clear" w:color="auto" w:fill="auto"/>
            <w:vAlign w:val="center"/>
            <w:hideMark/>
          </w:tcPr>
          <w:p w:rsidR="00811CC6" w:rsidRPr="00926939" w:rsidRDefault="00811CC6" w:rsidP="00811CC6">
            <w:pPr>
              <w:jc w:val="center"/>
              <w:rPr>
                <w:b/>
                <w:bCs/>
                <w:color w:val="000000"/>
                <w:sz w:val="16"/>
                <w:szCs w:val="16"/>
              </w:rPr>
            </w:pPr>
            <w:r w:rsidRPr="00926939">
              <w:rPr>
                <w:b/>
                <w:bCs/>
                <w:color w:val="000000"/>
                <w:sz w:val="16"/>
                <w:szCs w:val="16"/>
              </w:rPr>
              <w:t>Ответственный исполнитель, соисполнители, участники</w:t>
            </w:r>
          </w:p>
        </w:tc>
      </w:tr>
      <w:tr w:rsidR="00811CC6" w:rsidRPr="00811CC6" w:rsidTr="00132933">
        <w:trPr>
          <w:trHeight w:val="300"/>
        </w:trPr>
        <w:tc>
          <w:tcPr>
            <w:tcW w:w="709" w:type="dxa"/>
            <w:vMerge/>
            <w:tcBorders>
              <w:top w:val="single" w:sz="8" w:space="0" w:color="auto"/>
              <w:left w:val="single" w:sz="8" w:space="0" w:color="auto"/>
              <w:bottom w:val="single" w:sz="8" w:space="0" w:color="000000"/>
              <w:right w:val="nil"/>
            </w:tcBorders>
            <w:vAlign w:val="center"/>
            <w:hideMark/>
          </w:tcPr>
          <w:p w:rsidR="00811CC6" w:rsidRPr="00811CC6" w:rsidRDefault="00811CC6" w:rsidP="00811CC6">
            <w:pPr>
              <w:rPr>
                <w:b/>
                <w:bCs/>
                <w:color w:val="000000"/>
                <w:sz w:val="16"/>
                <w:szCs w:val="16"/>
              </w:rPr>
            </w:pPr>
          </w:p>
        </w:tc>
        <w:tc>
          <w:tcPr>
            <w:tcW w:w="1134" w:type="dxa"/>
            <w:gridSpan w:val="2"/>
            <w:vMerge/>
            <w:tcBorders>
              <w:top w:val="single" w:sz="8" w:space="0" w:color="auto"/>
              <w:left w:val="single" w:sz="8" w:space="0" w:color="auto"/>
              <w:bottom w:val="single" w:sz="8" w:space="0" w:color="000000"/>
              <w:right w:val="single" w:sz="8" w:space="0" w:color="auto"/>
            </w:tcBorders>
            <w:vAlign w:val="center"/>
            <w:hideMark/>
          </w:tcPr>
          <w:p w:rsidR="00811CC6" w:rsidRPr="00811CC6" w:rsidRDefault="00811CC6" w:rsidP="00811CC6">
            <w:pPr>
              <w:rPr>
                <w:b/>
                <w:bCs/>
                <w:color w:val="000000"/>
                <w:sz w:val="16"/>
                <w:szCs w:val="16"/>
              </w:rPr>
            </w:pPr>
          </w:p>
        </w:tc>
        <w:tc>
          <w:tcPr>
            <w:tcW w:w="851" w:type="dxa"/>
            <w:gridSpan w:val="2"/>
            <w:vMerge/>
            <w:tcBorders>
              <w:top w:val="single" w:sz="8" w:space="0" w:color="auto"/>
              <w:left w:val="nil"/>
              <w:bottom w:val="single" w:sz="8" w:space="0" w:color="000000"/>
              <w:right w:val="nil"/>
            </w:tcBorders>
            <w:vAlign w:val="center"/>
            <w:hideMark/>
          </w:tcPr>
          <w:p w:rsidR="00811CC6" w:rsidRPr="00811CC6" w:rsidRDefault="00811CC6" w:rsidP="00811CC6">
            <w:pPr>
              <w:rPr>
                <w:b/>
                <w:bCs/>
                <w:color w:val="000000"/>
                <w:sz w:val="16"/>
                <w:szCs w:val="16"/>
              </w:rPr>
            </w:pPr>
          </w:p>
        </w:tc>
        <w:tc>
          <w:tcPr>
            <w:tcW w:w="992"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11CC6" w:rsidRPr="00811CC6" w:rsidRDefault="00811CC6" w:rsidP="00811CC6">
            <w:pPr>
              <w:jc w:val="center"/>
              <w:rPr>
                <w:b/>
                <w:bCs/>
                <w:color w:val="000000"/>
                <w:sz w:val="16"/>
                <w:szCs w:val="16"/>
              </w:rPr>
            </w:pPr>
            <w:r w:rsidRPr="00811CC6">
              <w:rPr>
                <w:b/>
                <w:bCs/>
                <w:color w:val="000000"/>
                <w:sz w:val="16"/>
                <w:szCs w:val="16"/>
              </w:rPr>
              <w:t>Всего</w:t>
            </w:r>
          </w:p>
        </w:tc>
        <w:tc>
          <w:tcPr>
            <w:tcW w:w="3542" w:type="dxa"/>
            <w:gridSpan w:val="7"/>
            <w:tcBorders>
              <w:top w:val="single" w:sz="8" w:space="0" w:color="auto"/>
              <w:left w:val="nil"/>
              <w:bottom w:val="single" w:sz="8" w:space="0" w:color="auto"/>
              <w:right w:val="single" w:sz="8" w:space="0" w:color="000000"/>
            </w:tcBorders>
            <w:shd w:val="clear" w:color="auto" w:fill="auto"/>
            <w:vAlign w:val="center"/>
            <w:hideMark/>
          </w:tcPr>
          <w:p w:rsidR="00811CC6" w:rsidRPr="00811CC6" w:rsidRDefault="00811CC6" w:rsidP="00811CC6">
            <w:pPr>
              <w:jc w:val="center"/>
              <w:rPr>
                <w:b/>
                <w:bCs/>
                <w:color w:val="000000"/>
                <w:sz w:val="16"/>
                <w:szCs w:val="16"/>
              </w:rPr>
            </w:pPr>
            <w:r w:rsidRPr="00811CC6">
              <w:rPr>
                <w:b/>
                <w:bCs/>
                <w:color w:val="000000"/>
                <w:sz w:val="16"/>
                <w:szCs w:val="16"/>
              </w:rPr>
              <w:t>в том числе средства:</w:t>
            </w:r>
          </w:p>
        </w:tc>
        <w:tc>
          <w:tcPr>
            <w:tcW w:w="2977" w:type="dxa"/>
            <w:vMerge/>
            <w:tcBorders>
              <w:top w:val="single" w:sz="8" w:space="0" w:color="auto"/>
              <w:left w:val="nil"/>
              <w:bottom w:val="single" w:sz="8" w:space="0" w:color="000000"/>
              <w:right w:val="single" w:sz="8" w:space="0" w:color="auto"/>
            </w:tcBorders>
            <w:vAlign w:val="center"/>
            <w:hideMark/>
          </w:tcPr>
          <w:p w:rsidR="00811CC6" w:rsidRPr="00926939" w:rsidRDefault="00811CC6" w:rsidP="00811CC6">
            <w:pPr>
              <w:rPr>
                <w:b/>
                <w:bCs/>
                <w:color w:val="000000"/>
                <w:sz w:val="16"/>
                <w:szCs w:val="16"/>
              </w:rPr>
            </w:pPr>
          </w:p>
        </w:tc>
      </w:tr>
      <w:tr w:rsidR="00811CC6" w:rsidRPr="00811CC6" w:rsidTr="00132933">
        <w:trPr>
          <w:trHeight w:val="1440"/>
        </w:trPr>
        <w:tc>
          <w:tcPr>
            <w:tcW w:w="709" w:type="dxa"/>
            <w:vMerge/>
            <w:tcBorders>
              <w:top w:val="single" w:sz="8" w:space="0" w:color="auto"/>
              <w:left w:val="single" w:sz="8" w:space="0" w:color="auto"/>
              <w:bottom w:val="single" w:sz="8" w:space="0" w:color="000000"/>
              <w:right w:val="nil"/>
            </w:tcBorders>
            <w:vAlign w:val="center"/>
            <w:hideMark/>
          </w:tcPr>
          <w:p w:rsidR="00811CC6" w:rsidRPr="00811CC6" w:rsidRDefault="00811CC6" w:rsidP="00811CC6">
            <w:pPr>
              <w:rPr>
                <w:b/>
                <w:bCs/>
                <w:color w:val="000000"/>
                <w:sz w:val="16"/>
                <w:szCs w:val="16"/>
              </w:rPr>
            </w:pPr>
          </w:p>
        </w:tc>
        <w:tc>
          <w:tcPr>
            <w:tcW w:w="1134" w:type="dxa"/>
            <w:gridSpan w:val="2"/>
            <w:vMerge/>
            <w:tcBorders>
              <w:top w:val="single" w:sz="8" w:space="0" w:color="auto"/>
              <w:left w:val="single" w:sz="8" w:space="0" w:color="auto"/>
              <w:bottom w:val="single" w:sz="8" w:space="0" w:color="000000"/>
              <w:right w:val="single" w:sz="8" w:space="0" w:color="auto"/>
            </w:tcBorders>
            <w:vAlign w:val="center"/>
            <w:hideMark/>
          </w:tcPr>
          <w:p w:rsidR="00811CC6" w:rsidRPr="00811CC6" w:rsidRDefault="00811CC6" w:rsidP="00811CC6">
            <w:pPr>
              <w:rPr>
                <w:b/>
                <w:bCs/>
                <w:color w:val="000000"/>
                <w:sz w:val="16"/>
                <w:szCs w:val="16"/>
              </w:rPr>
            </w:pPr>
          </w:p>
        </w:tc>
        <w:tc>
          <w:tcPr>
            <w:tcW w:w="851" w:type="dxa"/>
            <w:gridSpan w:val="2"/>
            <w:vMerge/>
            <w:tcBorders>
              <w:top w:val="single" w:sz="8" w:space="0" w:color="auto"/>
              <w:left w:val="nil"/>
              <w:bottom w:val="single" w:sz="8" w:space="0" w:color="000000"/>
              <w:right w:val="nil"/>
            </w:tcBorders>
            <w:vAlign w:val="center"/>
            <w:hideMark/>
          </w:tcPr>
          <w:p w:rsidR="00811CC6" w:rsidRPr="00811CC6" w:rsidRDefault="00811CC6" w:rsidP="00811CC6">
            <w:pPr>
              <w:rPr>
                <w:b/>
                <w:bCs/>
                <w:color w:val="000000"/>
                <w:sz w:val="16"/>
                <w:szCs w:val="16"/>
              </w:rPr>
            </w:pPr>
          </w:p>
        </w:tc>
        <w:tc>
          <w:tcPr>
            <w:tcW w:w="992" w:type="dxa"/>
            <w:gridSpan w:val="2"/>
            <w:vMerge/>
            <w:tcBorders>
              <w:top w:val="single" w:sz="8" w:space="0" w:color="auto"/>
              <w:left w:val="single" w:sz="8" w:space="0" w:color="auto"/>
              <w:bottom w:val="single" w:sz="8" w:space="0" w:color="000000"/>
              <w:right w:val="single" w:sz="8" w:space="0" w:color="auto"/>
            </w:tcBorders>
            <w:vAlign w:val="center"/>
            <w:hideMark/>
          </w:tcPr>
          <w:p w:rsidR="00811CC6" w:rsidRPr="00811CC6" w:rsidRDefault="00811CC6" w:rsidP="00811CC6">
            <w:pPr>
              <w:rPr>
                <w:b/>
                <w:bCs/>
                <w:color w:val="000000"/>
                <w:sz w:val="16"/>
                <w:szCs w:val="16"/>
              </w:rPr>
            </w:pPr>
          </w:p>
        </w:tc>
        <w:tc>
          <w:tcPr>
            <w:tcW w:w="850" w:type="dxa"/>
            <w:gridSpan w:val="2"/>
            <w:tcBorders>
              <w:top w:val="nil"/>
              <w:left w:val="nil"/>
              <w:bottom w:val="single" w:sz="8" w:space="0" w:color="auto"/>
              <w:right w:val="single" w:sz="4" w:space="0" w:color="auto"/>
            </w:tcBorders>
            <w:shd w:val="clear" w:color="auto" w:fill="auto"/>
            <w:vAlign w:val="center"/>
            <w:hideMark/>
          </w:tcPr>
          <w:p w:rsidR="00811CC6" w:rsidRPr="00811CC6" w:rsidRDefault="00811CC6" w:rsidP="00811CC6">
            <w:pPr>
              <w:jc w:val="center"/>
              <w:rPr>
                <w:b/>
                <w:bCs/>
                <w:color w:val="000000"/>
                <w:sz w:val="16"/>
                <w:szCs w:val="16"/>
              </w:rPr>
            </w:pPr>
            <w:r w:rsidRPr="00811CC6">
              <w:rPr>
                <w:b/>
                <w:bCs/>
                <w:color w:val="000000"/>
                <w:sz w:val="16"/>
                <w:szCs w:val="16"/>
              </w:rPr>
              <w:t>окружного бюджета</w:t>
            </w:r>
          </w:p>
        </w:tc>
        <w:tc>
          <w:tcPr>
            <w:tcW w:w="1134" w:type="dxa"/>
            <w:gridSpan w:val="3"/>
            <w:tcBorders>
              <w:top w:val="nil"/>
              <w:left w:val="nil"/>
              <w:bottom w:val="single" w:sz="8" w:space="0" w:color="auto"/>
              <w:right w:val="single" w:sz="4" w:space="0" w:color="auto"/>
            </w:tcBorders>
            <w:shd w:val="clear" w:color="auto" w:fill="auto"/>
            <w:vAlign w:val="center"/>
            <w:hideMark/>
          </w:tcPr>
          <w:p w:rsidR="00811CC6" w:rsidRPr="00811CC6" w:rsidRDefault="00811CC6" w:rsidP="00811CC6">
            <w:pPr>
              <w:jc w:val="center"/>
              <w:rPr>
                <w:b/>
                <w:bCs/>
                <w:color w:val="000000"/>
                <w:sz w:val="16"/>
                <w:szCs w:val="16"/>
              </w:rPr>
            </w:pPr>
            <w:r w:rsidRPr="00811CC6">
              <w:rPr>
                <w:b/>
                <w:bCs/>
                <w:color w:val="000000"/>
                <w:sz w:val="16"/>
                <w:szCs w:val="16"/>
              </w:rPr>
              <w:t>районного бюджета</w:t>
            </w:r>
          </w:p>
        </w:tc>
        <w:tc>
          <w:tcPr>
            <w:tcW w:w="709" w:type="dxa"/>
            <w:tcBorders>
              <w:top w:val="nil"/>
              <w:left w:val="nil"/>
              <w:bottom w:val="single" w:sz="8" w:space="0" w:color="auto"/>
              <w:right w:val="single" w:sz="4" w:space="0" w:color="auto"/>
            </w:tcBorders>
            <w:shd w:val="clear" w:color="auto" w:fill="auto"/>
            <w:vAlign w:val="center"/>
            <w:hideMark/>
          </w:tcPr>
          <w:p w:rsidR="00811CC6" w:rsidRPr="00811CC6" w:rsidRDefault="00811CC6" w:rsidP="00811CC6">
            <w:pPr>
              <w:jc w:val="center"/>
              <w:rPr>
                <w:b/>
                <w:bCs/>
                <w:color w:val="000000"/>
                <w:sz w:val="16"/>
                <w:szCs w:val="16"/>
              </w:rPr>
            </w:pPr>
            <w:r w:rsidRPr="00811CC6">
              <w:rPr>
                <w:b/>
                <w:bCs/>
                <w:color w:val="000000"/>
                <w:sz w:val="16"/>
                <w:szCs w:val="16"/>
              </w:rPr>
              <w:t>бюджета поселений</w:t>
            </w:r>
          </w:p>
        </w:tc>
        <w:tc>
          <w:tcPr>
            <w:tcW w:w="849" w:type="dxa"/>
            <w:tcBorders>
              <w:top w:val="nil"/>
              <w:left w:val="nil"/>
              <w:bottom w:val="single" w:sz="8" w:space="0" w:color="auto"/>
              <w:right w:val="single" w:sz="8" w:space="0" w:color="auto"/>
            </w:tcBorders>
            <w:shd w:val="clear" w:color="auto" w:fill="auto"/>
            <w:vAlign w:val="center"/>
            <w:hideMark/>
          </w:tcPr>
          <w:p w:rsidR="00811CC6" w:rsidRPr="00811CC6" w:rsidRDefault="00811CC6" w:rsidP="00811CC6">
            <w:pPr>
              <w:jc w:val="center"/>
              <w:rPr>
                <w:b/>
                <w:bCs/>
                <w:color w:val="000000"/>
                <w:sz w:val="16"/>
                <w:szCs w:val="16"/>
              </w:rPr>
            </w:pPr>
            <w:r w:rsidRPr="00811CC6">
              <w:rPr>
                <w:b/>
                <w:bCs/>
                <w:color w:val="000000"/>
                <w:sz w:val="16"/>
                <w:szCs w:val="16"/>
              </w:rPr>
              <w:t>прочих внебюджетных источников</w:t>
            </w:r>
          </w:p>
        </w:tc>
        <w:tc>
          <w:tcPr>
            <w:tcW w:w="2977" w:type="dxa"/>
            <w:vMerge/>
            <w:tcBorders>
              <w:top w:val="single" w:sz="8" w:space="0" w:color="auto"/>
              <w:left w:val="nil"/>
              <w:bottom w:val="single" w:sz="8" w:space="0" w:color="000000"/>
              <w:right w:val="single" w:sz="8" w:space="0" w:color="auto"/>
            </w:tcBorders>
            <w:vAlign w:val="center"/>
            <w:hideMark/>
          </w:tcPr>
          <w:p w:rsidR="00811CC6" w:rsidRPr="00926939" w:rsidRDefault="00811CC6" w:rsidP="00811CC6">
            <w:pPr>
              <w:rPr>
                <w:b/>
                <w:bCs/>
                <w:color w:val="000000"/>
                <w:sz w:val="16"/>
                <w:szCs w:val="16"/>
              </w:rPr>
            </w:pPr>
          </w:p>
        </w:tc>
      </w:tr>
      <w:tr w:rsidR="00811CC6" w:rsidRPr="00811CC6" w:rsidTr="00132933">
        <w:trPr>
          <w:trHeight w:val="270"/>
        </w:trPr>
        <w:tc>
          <w:tcPr>
            <w:tcW w:w="709" w:type="dxa"/>
            <w:tcBorders>
              <w:top w:val="nil"/>
              <w:left w:val="single" w:sz="8" w:space="0" w:color="auto"/>
              <w:bottom w:val="nil"/>
              <w:right w:val="nil"/>
            </w:tcBorders>
            <w:shd w:val="clear" w:color="auto" w:fill="auto"/>
            <w:vAlign w:val="center"/>
            <w:hideMark/>
          </w:tcPr>
          <w:p w:rsidR="00811CC6" w:rsidRPr="00811CC6" w:rsidRDefault="00811CC6" w:rsidP="00811CC6">
            <w:pPr>
              <w:jc w:val="center"/>
              <w:rPr>
                <w:color w:val="000000"/>
                <w:sz w:val="16"/>
                <w:szCs w:val="16"/>
              </w:rPr>
            </w:pPr>
            <w:r w:rsidRPr="00811CC6">
              <w:rPr>
                <w:color w:val="000000"/>
                <w:sz w:val="16"/>
                <w:szCs w:val="16"/>
              </w:rPr>
              <w:t>1</w:t>
            </w:r>
          </w:p>
        </w:tc>
        <w:tc>
          <w:tcPr>
            <w:tcW w:w="1134" w:type="dxa"/>
            <w:gridSpan w:val="2"/>
            <w:tcBorders>
              <w:top w:val="nil"/>
              <w:left w:val="single" w:sz="8" w:space="0" w:color="auto"/>
              <w:bottom w:val="nil"/>
              <w:right w:val="single" w:sz="8" w:space="0" w:color="auto"/>
            </w:tcBorders>
            <w:shd w:val="clear" w:color="auto" w:fill="auto"/>
            <w:vAlign w:val="center"/>
            <w:hideMark/>
          </w:tcPr>
          <w:p w:rsidR="00811CC6" w:rsidRPr="00811CC6" w:rsidRDefault="00811CC6" w:rsidP="00811CC6">
            <w:pPr>
              <w:jc w:val="center"/>
              <w:rPr>
                <w:color w:val="000000"/>
                <w:sz w:val="16"/>
                <w:szCs w:val="16"/>
              </w:rPr>
            </w:pPr>
            <w:r w:rsidRPr="00811CC6">
              <w:rPr>
                <w:color w:val="000000"/>
                <w:sz w:val="16"/>
                <w:szCs w:val="16"/>
              </w:rPr>
              <w:t>2</w:t>
            </w:r>
          </w:p>
        </w:tc>
        <w:tc>
          <w:tcPr>
            <w:tcW w:w="851" w:type="dxa"/>
            <w:gridSpan w:val="2"/>
            <w:tcBorders>
              <w:top w:val="nil"/>
              <w:left w:val="nil"/>
              <w:bottom w:val="nil"/>
              <w:right w:val="nil"/>
            </w:tcBorders>
            <w:shd w:val="clear" w:color="auto" w:fill="auto"/>
            <w:vAlign w:val="center"/>
            <w:hideMark/>
          </w:tcPr>
          <w:p w:rsidR="00811CC6" w:rsidRPr="00811CC6" w:rsidRDefault="00811CC6" w:rsidP="00811CC6">
            <w:pPr>
              <w:jc w:val="center"/>
              <w:rPr>
                <w:color w:val="000000"/>
                <w:sz w:val="16"/>
                <w:szCs w:val="16"/>
              </w:rPr>
            </w:pPr>
            <w:r w:rsidRPr="00811CC6">
              <w:rPr>
                <w:color w:val="000000"/>
                <w:sz w:val="16"/>
                <w:szCs w:val="16"/>
              </w:rPr>
              <w:t>3</w:t>
            </w:r>
          </w:p>
        </w:tc>
        <w:tc>
          <w:tcPr>
            <w:tcW w:w="992" w:type="dxa"/>
            <w:gridSpan w:val="2"/>
            <w:tcBorders>
              <w:top w:val="nil"/>
              <w:left w:val="single" w:sz="8" w:space="0" w:color="auto"/>
              <w:bottom w:val="nil"/>
              <w:right w:val="single" w:sz="8" w:space="0" w:color="auto"/>
            </w:tcBorders>
            <w:shd w:val="clear" w:color="auto" w:fill="auto"/>
            <w:vAlign w:val="center"/>
            <w:hideMark/>
          </w:tcPr>
          <w:p w:rsidR="00811CC6" w:rsidRPr="00811CC6" w:rsidRDefault="00811CC6" w:rsidP="00811CC6">
            <w:pPr>
              <w:jc w:val="center"/>
              <w:rPr>
                <w:color w:val="000000"/>
                <w:sz w:val="16"/>
                <w:szCs w:val="16"/>
              </w:rPr>
            </w:pPr>
            <w:r w:rsidRPr="00811CC6">
              <w:rPr>
                <w:color w:val="000000"/>
                <w:sz w:val="16"/>
                <w:szCs w:val="16"/>
              </w:rPr>
              <w:t>4</w:t>
            </w:r>
          </w:p>
        </w:tc>
        <w:tc>
          <w:tcPr>
            <w:tcW w:w="850" w:type="dxa"/>
            <w:gridSpan w:val="2"/>
            <w:tcBorders>
              <w:top w:val="nil"/>
              <w:left w:val="nil"/>
              <w:bottom w:val="nil"/>
              <w:right w:val="single" w:sz="4" w:space="0" w:color="auto"/>
            </w:tcBorders>
            <w:shd w:val="clear" w:color="auto" w:fill="auto"/>
            <w:vAlign w:val="center"/>
            <w:hideMark/>
          </w:tcPr>
          <w:p w:rsidR="00811CC6" w:rsidRPr="00811CC6" w:rsidRDefault="00811CC6" w:rsidP="00811CC6">
            <w:pPr>
              <w:jc w:val="center"/>
              <w:rPr>
                <w:color w:val="000000"/>
                <w:sz w:val="16"/>
                <w:szCs w:val="16"/>
              </w:rPr>
            </w:pPr>
            <w:r w:rsidRPr="00811CC6">
              <w:rPr>
                <w:color w:val="000000"/>
                <w:sz w:val="16"/>
                <w:szCs w:val="16"/>
              </w:rPr>
              <w:t>5</w:t>
            </w:r>
          </w:p>
        </w:tc>
        <w:tc>
          <w:tcPr>
            <w:tcW w:w="1134" w:type="dxa"/>
            <w:gridSpan w:val="3"/>
            <w:tcBorders>
              <w:top w:val="nil"/>
              <w:left w:val="nil"/>
              <w:bottom w:val="nil"/>
              <w:right w:val="single" w:sz="4" w:space="0" w:color="auto"/>
            </w:tcBorders>
            <w:shd w:val="clear" w:color="auto" w:fill="auto"/>
            <w:vAlign w:val="center"/>
            <w:hideMark/>
          </w:tcPr>
          <w:p w:rsidR="00811CC6" w:rsidRPr="00811CC6" w:rsidRDefault="00811CC6" w:rsidP="00811CC6">
            <w:pPr>
              <w:jc w:val="center"/>
              <w:rPr>
                <w:color w:val="000000"/>
                <w:sz w:val="16"/>
                <w:szCs w:val="16"/>
              </w:rPr>
            </w:pPr>
            <w:r w:rsidRPr="00811CC6">
              <w:rPr>
                <w:color w:val="000000"/>
                <w:sz w:val="16"/>
                <w:szCs w:val="16"/>
              </w:rPr>
              <w:t>6</w:t>
            </w:r>
          </w:p>
        </w:tc>
        <w:tc>
          <w:tcPr>
            <w:tcW w:w="709" w:type="dxa"/>
            <w:tcBorders>
              <w:top w:val="nil"/>
              <w:left w:val="nil"/>
              <w:bottom w:val="nil"/>
              <w:right w:val="single" w:sz="4" w:space="0" w:color="auto"/>
            </w:tcBorders>
            <w:shd w:val="clear" w:color="auto" w:fill="auto"/>
            <w:vAlign w:val="center"/>
            <w:hideMark/>
          </w:tcPr>
          <w:p w:rsidR="00811CC6" w:rsidRPr="00811CC6" w:rsidRDefault="00811CC6" w:rsidP="00811CC6">
            <w:pPr>
              <w:jc w:val="center"/>
              <w:rPr>
                <w:color w:val="000000"/>
                <w:sz w:val="16"/>
                <w:szCs w:val="16"/>
              </w:rPr>
            </w:pPr>
            <w:r w:rsidRPr="00811CC6">
              <w:rPr>
                <w:color w:val="000000"/>
                <w:sz w:val="16"/>
                <w:szCs w:val="16"/>
              </w:rPr>
              <w:t>7</w:t>
            </w:r>
          </w:p>
        </w:tc>
        <w:tc>
          <w:tcPr>
            <w:tcW w:w="849" w:type="dxa"/>
            <w:tcBorders>
              <w:top w:val="nil"/>
              <w:left w:val="nil"/>
              <w:bottom w:val="nil"/>
              <w:right w:val="single" w:sz="8" w:space="0" w:color="auto"/>
            </w:tcBorders>
            <w:shd w:val="clear" w:color="auto" w:fill="auto"/>
            <w:vAlign w:val="center"/>
            <w:hideMark/>
          </w:tcPr>
          <w:p w:rsidR="00811CC6" w:rsidRPr="00811CC6" w:rsidRDefault="00811CC6" w:rsidP="00811CC6">
            <w:pPr>
              <w:jc w:val="center"/>
              <w:rPr>
                <w:color w:val="000000"/>
                <w:sz w:val="16"/>
                <w:szCs w:val="16"/>
              </w:rPr>
            </w:pPr>
            <w:r w:rsidRPr="00811CC6">
              <w:rPr>
                <w:color w:val="000000"/>
                <w:sz w:val="16"/>
                <w:szCs w:val="16"/>
              </w:rPr>
              <w:t>8</w:t>
            </w:r>
          </w:p>
        </w:tc>
        <w:tc>
          <w:tcPr>
            <w:tcW w:w="2977" w:type="dxa"/>
            <w:tcBorders>
              <w:top w:val="nil"/>
              <w:left w:val="nil"/>
              <w:bottom w:val="nil"/>
              <w:right w:val="single" w:sz="8" w:space="0" w:color="auto"/>
            </w:tcBorders>
            <w:shd w:val="clear" w:color="auto" w:fill="auto"/>
            <w:vAlign w:val="center"/>
            <w:hideMark/>
          </w:tcPr>
          <w:p w:rsidR="00811CC6" w:rsidRPr="00926939" w:rsidRDefault="00811CC6" w:rsidP="00811CC6">
            <w:pPr>
              <w:jc w:val="center"/>
              <w:rPr>
                <w:color w:val="000000"/>
                <w:sz w:val="16"/>
                <w:szCs w:val="16"/>
              </w:rPr>
            </w:pPr>
            <w:r w:rsidRPr="00926939">
              <w:rPr>
                <w:color w:val="000000"/>
                <w:sz w:val="16"/>
                <w:szCs w:val="16"/>
              </w:rPr>
              <w:t>9</w:t>
            </w:r>
          </w:p>
        </w:tc>
      </w:tr>
      <w:tr w:rsidR="00811CC6" w:rsidRPr="00811CC6" w:rsidTr="00132933">
        <w:trPr>
          <w:trHeight w:val="255"/>
        </w:trPr>
        <w:tc>
          <w:tcPr>
            <w:tcW w:w="709" w:type="dxa"/>
            <w:vMerge w:val="restart"/>
            <w:tcBorders>
              <w:top w:val="single" w:sz="8" w:space="0" w:color="auto"/>
              <w:left w:val="single" w:sz="8" w:space="0" w:color="auto"/>
              <w:bottom w:val="single" w:sz="8" w:space="0" w:color="000000"/>
              <w:right w:val="nil"/>
            </w:tcBorders>
            <w:shd w:val="clear" w:color="auto" w:fill="auto"/>
            <w:hideMark/>
          </w:tcPr>
          <w:p w:rsidR="00811CC6" w:rsidRPr="00811CC6" w:rsidRDefault="00811CC6" w:rsidP="00811CC6">
            <w:pPr>
              <w:jc w:val="center"/>
              <w:rPr>
                <w:b/>
                <w:bCs/>
                <w:color w:val="000000"/>
                <w:sz w:val="16"/>
                <w:szCs w:val="16"/>
              </w:rPr>
            </w:pPr>
            <w:r w:rsidRPr="00811CC6">
              <w:rPr>
                <w:b/>
                <w:bCs/>
                <w:color w:val="000000"/>
                <w:sz w:val="16"/>
                <w:szCs w:val="16"/>
              </w:rPr>
              <w:t> </w:t>
            </w:r>
          </w:p>
        </w:tc>
        <w:tc>
          <w:tcPr>
            <w:tcW w:w="1134"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811CC6" w:rsidRPr="00811CC6" w:rsidRDefault="00811CC6" w:rsidP="00811CC6">
            <w:pPr>
              <w:jc w:val="center"/>
              <w:rPr>
                <w:b/>
                <w:bCs/>
                <w:color w:val="000000"/>
                <w:sz w:val="16"/>
                <w:szCs w:val="16"/>
              </w:rPr>
            </w:pPr>
            <w:r w:rsidRPr="00811CC6">
              <w:rPr>
                <w:b/>
                <w:bCs/>
                <w:color w:val="000000"/>
                <w:sz w:val="16"/>
                <w:szCs w:val="16"/>
              </w:rPr>
              <w:t>Всего по Муниципальной программе</w:t>
            </w:r>
          </w:p>
        </w:tc>
        <w:tc>
          <w:tcPr>
            <w:tcW w:w="851" w:type="dxa"/>
            <w:gridSpan w:val="2"/>
            <w:tcBorders>
              <w:top w:val="single" w:sz="8" w:space="0" w:color="auto"/>
              <w:left w:val="nil"/>
              <w:bottom w:val="single" w:sz="4" w:space="0" w:color="auto"/>
              <w:right w:val="nil"/>
            </w:tcBorders>
            <w:shd w:val="clear" w:color="auto" w:fill="auto"/>
            <w:vAlign w:val="center"/>
            <w:hideMark/>
          </w:tcPr>
          <w:p w:rsidR="00811CC6" w:rsidRPr="00811CC6" w:rsidRDefault="00811CC6" w:rsidP="00811CC6">
            <w:pPr>
              <w:jc w:val="center"/>
              <w:rPr>
                <w:b/>
                <w:bCs/>
                <w:color w:val="000000"/>
                <w:sz w:val="16"/>
                <w:szCs w:val="16"/>
              </w:rPr>
            </w:pPr>
            <w:r w:rsidRPr="00811CC6">
              <w:rPr>
                <w:b/>
                <w:bCs/>
                <w:color w:val="000000"/>
                <w:sz w:val="16"/>
                <w:szCs w:val="16"/>
              </w:rPr>
              <w:t>2018-2026</w:t>
            </w:r>
          </w:p>
        </w:tc>
        <w:tc>
          <w:tcPr>
            <w:tcW w:w="992" w:type="dxa"/>
            <w:gridSpan w:val="2"/>
            <w:tcBorders>
              <w:top w:val="single" w:sz="8" w:space="0" w:color="auto"/>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rPr>
                <w:b/>
                <w:bCs/>
                <w:color w:val="000000"/>
                <w:sz w:val="16"/>
                <w:szCs w:val="16"/>
              </w:rPr>
            </w:pPr>
            <w:r w:rsidRPr="00811CC6">
              <w:rPr>
                <w:b/>
                <w:bCs/>
                <w:color w:val="000000"/>
                <w:sz w:val="16"/>
                <w:szCs w:val="16"/>
              </w:rPr>
              <w:t>274 379,30</w:t>
            </w:r>
          </w:p>
        </w:tc>
        <w:tc>
          <w:tcPr>
            <w:tcW w:w="850" w:type="dxa"/>
            <w:gridSpan w:val="2"/>
            <w:tcBorders>
              <w:top w:val="single" w:sz="8" w:space="0" w:color="auto"/>
              <w:left w:val="nil"/>
              <w:bottom w:val="single" w:sz="4" w:space="0" w:color="auto"/>
              <w:right w:val="single" w:sz="4" w:space="0" w:color="auto"/>
            </w:tcBorders>
            <w:shd w:val="clear" w:color="auto" w:fill="auto"/>
            <w:vAlign w:val="center"/>
            <w:hideMark/>
          </w:tcPr>
          <w:p w:rsidR="00811CC6" w:rsidRPr="00811CC6" w:rsidRDefault="00811CC6" w:rsidP="00811CC6">
            <w:pPr>
              <w:jc w:val="right"/>
              <w:rPr>
                <w:b/>
                <w:bCs/>
                <w:color w:val="000000"/>
                <w:sz w:val="16"/>
                <w:szCs w:val="16"/>
              </w:rPr>
            </w:pPr>
            <w:r w:rsidRPr="00811CC6">
              <w:rPr>
                <w:b/>
                <w:bCs/>
                <w:color w:val="000000"/>
                <w:sz w:val="16"/>
                <w:szCs w:val="16"/>
              </w:rPr>
              <w:t>217 560,20</w:t>
            </w:r>
          </w:p>
        </w:tc>
        <w:tc>
          <w:tcPr>
            <w:tcW w:w="1134" w:type="dxa"/>
            <w:gridSpan w:val="3"/>
            <w:tcBorders>
              <w:top w:val="single" w:sz="8" w:space="0" w:color="auto"/>
              <w:left w:val="nil"/>
              <w:bottom w:val="single" w:sz="4" w:space="0" w:color="auto"/>
              <w:right w:val="single" w:sz="4" w:space="0" w:color="auto"/>
            </w:tcBorders>
            <w:shd w:val="clear" w:color="auto" w:fill="auto"/>
            <w:vAlign w:val="center"/>
            <w:hideMark/>
          </w:tcPr>
          <w:p w:rsidR="00811CC6" w:rsidRPr="00811CC6" w:rsidRDefault="00811CC6" w:rsidP="00811CC6">
            <w:pPr>
              <w:jc w:val="right"/>
              <w:rPr>
                <w:b/>
                <w:bCs/>
                <w:color w:val="000000"/>
                <w:sz w:val="16"/>
                <w:szCs w:val="16"/>
              </w:rPr>
            </w:pPr>
            <w:r w:rsidRPr="00811CC6">
              <w:rPr>
                <w:b/>
                <w:bCs/>
                <w:color w:val="000000"/>
                <w:sz w:val="16"/>
                <w:szCs w:val="16"/>
              </w:rPr>
              <w:t>56 819,10</w:t>
            </w:r>
          </w:p>
        </w:tc>
        <w:tc>
          <w:tcPr>
            <w:tcW w:w="709" w:type="dxa"/>
            <w:tcBorders>
              <w:top w:val="single" w:sz="8" w:space="0" w:color="auto"/>
              <w:left w:val="nil"/>
              <w:bottom w:val="single" w:sz="4" w:space="0" w:color="auto"/>
              <w:right w:val="single" w:sz="4" w:space="0" w:color="auto"/>
            </w:tcBorders>
            <w:shd w:val="clear" w:color="auto" w:fill="auto"/>
            <w:vAlign w:val="center"/>
            <w:hideMark/>
          </w:tcPr>
          <w:p w:rsidR="00811CC6" w:rsidRPr="00811CC6" w:rsidRDefault="00811CC6" w:rsidP="00811CC6">
            <w:pPr>
              <w:jc w:val="right"/>
              <w:rPr>
                <w:b/>
                <w:bCs/>
                <w:color w:val="000000"/>
                <w:sz w:val="16"/>
                <w:szCs w:val="16"/>
              </w:rPr>
            </w:pPr>
            <w:r w:rsidRPr="00811CC6">
              <w:rPr>
                <w:b/>
                <w:bCs/>
                <w:color w:val="000000"/>
                <w:sz w:val="16"/>
                <w:szCs w:val="16"/>
              </w:rPr>
              <w:t>0,00</w:t>
            </w:r>
          </w:p>
        </w:tc>
        <w:tc>
          <w:tcPr>
            <w:tcW w:w="849" w:type="dxa"/>
            <w:tcBorders>
              <w:top w:val="single" w:sz="8" w:space="0" w:color="auto"/>
              <w:left w:val="nil"/>
              <w:bottom w:val="single" w:sz="4" w:space="0" w:color="auto"/>
              <w:right w:val="single" w:sz="8" w:space="0" w:color="auto"/>
            </w:tcBorders>
            <w:shd w:val="clear" w:color="auto" w:fill="auto"/>
            <w:vAlign w:val="center"/>
            <w:hideMark/>
          </w:tcPr>
          <w:p w:rsidR="00811CC6" w:rsidRPr="00811CC6" w:rsidRDefault="00811CC6" w:rsidP="00811CC6">
            <w:pPr>
              <w:jc w:val="right"/>
              <w:rPr>
                <w:b/>
                <w:bCs/>
                <w:color w:val="000000"/>
                <w:sz w:val="16"/>
                <w:szCs w:val="16"/>
              </w:rPr>
            </w:pPr>
            <w:r w:rsidRPr="00811CC6">
              <w:rPr>
                <w:b/>
                <w:bCs/>
                <w:color w:val="000000"/>
                <w:sz w:val="16"/>
                <w:szCs w:val="16"/>
              </w:rPr>
              <w:t>0,00</w:t>
            </w:r>
          </w:p>
        </w:tc>
        <w:tc>
          <w:tcPr>
            <w:tcW w:w="2977" w:type="dxa"/>
            <w:vMerge w:val="restart"/>
            <w:tcBorders>
              <w:top w:val="single" w:sz="8" w:space="0" w:color="auto"/>
              <w:left w:val="nil"/>
              <w:bottom w:val="single" w:sz="8" w:space="0" w:color="000000"/>
              <w:right w:val="single" w:sz="8" w:space="0" w:color="auto"/>
            </w:tcBorders>
            <w:shd w:val="clear" w:color="auto" w:fill="auto"/>
            <w:vAlign w:val="center"/>
            <w:hideMark/>
          </w:tcPr>
          <w:p w:rsidR="00811CC6" w:rsidRPr="00926939" w:rsidRDefault="00811CC6" w:rsidP="00811CC6">
            <w:pPr>
              <w:jc w:val="center"/>
              <w:rPr>
                <w:color w:val="000000"/>
                <w:sz w:val="16"/>
                <w:szCs w:val="16"/>
              </w:rPr>
            </w:pPr>
            <w:r w:rsidRPr="00926939">
              <w:rPr>
                <w:color w:val="000000"/>
                <w:sz w:val="16"/>
                <w:szCs w:val="16"/>
              </w:rPr>
              <w:t>Управление промышленной и сельскохозяйственной политики Администрации МО Билибинский муниципальный район</w:t>
            </w:r>
          </w:p>
        </w:tc>
      </w:tr>
      <w:tr w:rsidR="00811CC6" w:rsidRPr="00811CC6" w:rsidTr="00132933">
        <w:trPr>
          <w:trHeight w:val="255"/>
        </w:trPr>
        <w:tc>
          <w:tcPr>
            <w:tcW w:w="709" w:type="dxa"/>
            <w:vMerge/>
            <w:tcBorders>
              <w:top w:val="single" w:sz="8" w:space="0" w:color="auto"/>
              <w:left w:val="single" w:sz="8" w:space="0" w:color="auto"/>
              <w:bottom w:val="single" w:sz="8" w:space="0" w:color="000000"/>
              <w:right w:val="nil"/>
            </w:tcBorders>
            <w:vAlign w:val="center"/>
            <w:hideMark/>
          </w:tcPr>
          <w:p w:rsidR="00811CC6" w:rsidRPr="00811CC6" w:rsidRDefault="00811CC6" w:rsidP="00811CC6">
            <w:pPr>
              <w:rPr>
                <w:b/>
                <w:bCs/>
                <w:color w:val="000000"/>
                <w:sz w:val="16"/>
                <w:szCs w:val="16"/>
              </w:rPr>
            </w:pPr>
          </w:p>
        </w:tc>
        <w:tc>
          <w:tcPr>
            <w:tcW w:w="1134" w:type="dxa"/>
            <w:gridSpan w:val="2"/>
            <w:vMerge/>
            <w:tcBorders>
              <w:top w:val="single" w:sz="8" w:space="0" w:color="auto"/>
              <w:left w:val="single" w:sz="8" w:space="0" w:color="auto"/>
              <w:bottom w:val="single" w:sz="8" w:space="0" w:color="000000"/>
              <w:right w:val="single" w:sz="8" w:space="0" w:color="auto"/>
            </w:tcBorders>
            <w:vAlign w:val="center"/>
            <w:hideMark/>
          </w:tcPr>
          <w:p w:rsidR="00811CC6" w:rsidRPr="00811CC6" w:rsidRDefault="00811CC6" w:rsidP="00811CC6">
            <w:pPr>
              <w:rPr>
                <w:b/>
                <w:bCs/>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rPr>
                <w:b/>
                <w:bCs/>
                <w:color w:val="000000"/>
                <w:sz w:val="16"/>
                <w:szCs w:val="16"/>
              </w:rPr>
            </w:pPr>
            <w:r w:rsidRPr="00811CC6">
              <w:rPr>
                <w:b/>
                <w:bCs/>
                <w:color w:val="000000"/>
                <w:sz w:val="16"/>
                <w:szCs w:val="16"/>
              </w:rPr>
              <w:t>2018</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2977" w:type="dxa"/>
            <w:vMerge/>
            <w:tcBorders>
              <w:top w:val="single" w:sz="8" w:space="0" w:color="auto"/>
              <w:left w:val="nil"/>
              <w:bottom w:val="single" w:sz="8"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single" w:sz="8" w:space="0" w:color="auto"/>
              <w:left w:val="single" w:sz="8" w:space="0" w:color="auto"/>
              <w:bottom w:val="single" w:sz="8" w:space="0" w:color="000000"/>
              <w:right w:val="nil"/>
            </w:tcBorders>
            <w:vAlign w:val="center"/>
            <w:hideMark/>
          </w:tcPr>
          <w:p w:rsidR="00811CC6" w:rsidRPr="00811CC6" w:rsidRDefault="00811CC6" w:rsidP="00811CC6">
            <w:pPr>
              <w:rPr>
                <w:b/>
                <w:bCs/>
                <w:color w:val="000000"/>
                <w:sz w:val="16"/>
                <w:szCs w:val="16"/>
              </w:rPr>
            </w:pPr>
          </w:p>
        </w:tc>
        <w:tc>
          <w:tcPr>
            <w:tcW w:w="1134" w:type="dxa"/>
            <w:gridSpan w:val="2"/>
            <w:vMerge/>
            <w:tcBorders>
              <w:top w:val="single" w:sz="8" w:space="0" w:color="auto"/>
              <w:left w:val="single" w:sz="8" w:space="0" w:color="auto"/>
              <w:bottom w:val="single" w:sz="8" w:space="0" w:color="000000"/>
              <w:right w:val="single" w:sz="8" w:space="0" w:color="auto"/>
            </w:tcBorders>
            <w:vAlign w:val="center"/>
            <w:hideMark/>
          </w:tcPr>
          <w:p w:rsidR="00811CC6" w:rsidRPr="00811CC6" w:rsidRDefault="00811CC6" w:rsidP="00811CC6">
            <w:pPr>
              <w:rPr>
                <w:b/>
                <w:bCs/>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rPr>
                <w:b/>
                <w:bCs/>
                <w:color w:val="000000"/>
                <w:sz w:val="16"/>
                <w:szCs w:val="16"/>
              </w:rPr>
            </w:pPr>
            <w:r w:rsidRPr="00811CC6">
              <w:rPr>
                <w:b/>
                <w:bCs/>
                <w:color w:val="000000"/>
                <w:sz w:val="16"/>
                <w:szCs w:val="16"/>
              </w:rPr>
              <w:t>2019</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7 927,20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7 398,90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528,30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2977" w:type="dxa"/>
            <w:vMerge/>
            <w:tcBorders>
              <w:top w:val="single" w:sz="8" w:space="0" w:color="auto"/>
              <w:left w:val="nil"/>
              <w:bottom w:val="single" w:sz="8"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single" w:sz="8" w:space="0" w:color="auto"/>
              <w:left w:val="single" w:sz="8" w:space="0" w:color="auto"/>
              <w:bottom w:val="single" w:sz="8" w:space="0" w:color="000000"/>
              <w:right w:val="nil"/>
            </w:tcBorders>
            <w:vAlign w:val="center"/>
            <w:hideMark/>
          </w:tcPr>
          <w:p w:rsidR="00811CC6" w:rsidRPr="00811CC6" w:rsidRDefault="00811CC6" w:rsidP="00811CC6">
            <w:pPr>
              <w:rPr>
                <w:b/>
                <w:bCs/>
                <w:color w:val="000000"/>
                <w:sz w:val="16"/>
                <w:szCs w:val="16"/>
              </w:rPr>
            </w:pPr>
          </w:p>
        </w:tc>
        <w:tc>
          <w:tcPr>
            <w:tcW w:w="1134" w:type="dxa"/>
            <w:gridSpan w:val="2"/>
            <w:vMerge/>
            <w:tcBorders>
              <w:top w:val="single" w:sz="8" w:space="0" w:color="auto"/>
              <w:left w:val="single" w:sz="8" w:space="0" w:color="auto"/>
              <w:bottom w:val="single" w:sz="8" w:space="0" w:color="000000"/>
              <w:right w:val="single" w:sz="8" w:space="0" w:color="auto"/>
            </w:tcBorders>
            <w:vAlign w:val="center"/>
            <w:hideMark/>
          </w:tcPr>
          <w:p w:rsidR="00811CC6" w:rsidRPr="00811CC6" w:rsidRDefault="00811CC6" w:rsidP="00811CC6">
            <w:pPr>
              <w:rPr>
                <w:b/>
                <w:bCs/>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rPr>
                <w:b/>
                <w:bCs/>
                <w:color w:val="000000"/>
                <w:sz w:val="16"/>
                <w:szCs w:val="16"/>
              </w:rPr>
            </w:pPr>
            <w:r w:rsidRPr="00811CC6">
              <w:rPr>
                <w:b/>
                <w:bCs/>
                <w:color w:val="000000"/>
                <w:sz w:val="16"/>
                <w:szCs w:val="16"/>
              </w:rPr>
              <w:t>2020</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9 408,80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6 604,90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2 803,90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2977" w:type="dxa"/>
            <w:vMerge/>
            <w:tcBorders>
              <w:top w:val="single" w:sz="8" w:space="0" w:color="auto"/>
              <w:left w:val="nil"/>
              <w:bottom w:val="single" w:sz="8"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single" w:sz="8" w:space="0" w:color="auto"/>
              <w:left w:val="single" w:sz="8" w:space="0" w:color="auto"/>
              <w:bottom w:val="single" w:sz="8" w:space="0" w:color="000000"/>
              <w:right w:val="nil"/>
            </w:tcBorders>
            <w:vAlign w:val="center"/>
            <w:hideMark/>
          </w:tcPr>
          <w:p w:rsidR="00811CC6" w:rsidRPr="00811CC6" w:rsidRDefault="00811CC6" w:rsidP="00811CC6">
            <w:pPr>
              <w:rPr>
                <w:b/>
                <w:bCs/>
                <w:color w:val="000000"/>
                <w:sz w:val="16"/>
                <w:szCs w:val="16"/>
              </w:rPr>
            </w:pPr>
          </w:p>
        </w:tc>
        <w:tc>
          <w:tcPr>
            <w:tcW w:w="1134" w:type="dxa"/>
            <w:gridSpan w:val="2"/>
            <w:vMerge/>
            <w:tcBorders>
              <w:top w:val="single" w:sz="8" w:space="0" w:color="auto"/>
              <w:left w:val="single" w:sz="8" w:space="0" w:color="auto"/>
              <w:bottom w:val="single" w:sz="8" w:space="0" w:color="000000"/>
              <w:right w:val="single" w:sz="8" w:space="0" w:color="auto"/>
            </w:tcBorders>
            <w:vAlign w:val="center"/>
            <w:hideMark/>
          </w:tcPr>
          <w:p w:rsidR="00811CC6" w:rsidRPr="00811CC6" w:rsidRDefault="00811CC6" w:rsidP="00811CC6">
            <w:pPr>
              <w:rPr>
                <w:b/>
                <w:bCs/>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rPr>
                <w:b/>
                <w:bCs/>
                <w:color w:val="000000"/>
                <w:sz w:val="16"/>
                <w:szCs w:val="16"/>
              </w:rPr>
            </w:pPr>
            <w:r w:rsidRPr="00811CC6">
              <w:rPr>
                <w:b/>
                <w:bCs/>
                <w:color w:val="000000"/>
                <w:sz w:val="16"/>
                <w:szCs w:val="16"/>
              </w:rPr>
              <w:t>2021</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23 042,00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9 950,00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13 092,00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2977" w:type="dxa"/>
            <w:vMerge/>
            <w:tcBorders>
              <w:top w:val="single" w:sz="8" w:space="0" w:color="auto"/>
              <w:left w:val="nil"/>
              <w:bottom w:val="single" w:sz="8"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single" w:sz="8" w:space="0" w:color="auto"/>
              <w:left w:val="single" w:sz="8" w:space="0" w:color="auto"/>
              <w:bottom w:val="single" w:sz="8" w:space="0" w:color="000000"/>
              <w:right w:val="nil"/>
            </w:tcBorders>
            <w:vAlign w:val="center"/>
            <w:hideMark/>
          </w:tcPr>
          <w:p w:rsidR="00811CC6" w:rsidRPr="00811CC6" w:rsidRDefault="00811CC6" w:rsidP="00811CC6">
            <w:pPr>
              <w:rPr>
                <w:b/>
                <w:bCs/>
                <w:color w:val="000000"/>
                <w:sz w:val="16"/>
                <w:szCs w:val="16"/>
              </w:rPr>
            </w:pPr>
          </w:p>
        </w:tc>
        <w:tc>
          <w:tcPr>
            <w:tcW w:w="1134" w:type="dxa"/>
            <w:gridSpan w:val="2"/>
            <w:vMerge/>
            <w:tcBorders>
              <w:top w:val="single" w:sz="8" w:space="0" w:color="auto"/>
              <w:left w:val="single" w:sz="8" w:space="0" w:color="auto"/>
              <w:bottom w:val="single" w:sz="8" w:space="0" w:color="000000"/>
              <w:right w:val="single" w:sz="8" w:space="0" w:color="auto"/>
            </w:tcBorders>
            <w:vAlign w:val="center"/>
            <w:hideMark/>
          </w:tcPr>
          <w:p w:rsidR="00811CC6" w:rsidRPr="00811CC6" w:rsidRDefault="00811CC6" w:rsidP="00811CC6">
            <w:pPr>
              <w:rPr>
                <w:b/>
                <w:bCs/>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rPr>
                <w:b/>
                <w:bCs/>
                <w:color w:val="000000"/>
                <w:sz w:val="16"/>
                <w:szCs w:val="16"/>
              </w:rPr>
            </w:pPr>
            <w:r w:rsidRPr="00811CC6">
              <w:rPr>
                <w:b/>
                <w:bCs/>
                <w:color w:val="000000"/>
                <w:sz w:val="16"/>
                <w:szCs w:val="16"/>
              </w:rPr>
              <w:t>2022</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21 463,00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8 187,20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13 275,80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2977" w:type="dxa"/>
            <w:vMerge/>
            <w:tcBorders>
              <w:top w:val="single" w:sz="8" w:space="0" w:color="auto"/>
              <w:left w:val="nil"/>
              <w:bottom w:val="single" w:sz="8"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single" w:sz="8" w:space="0" w:color="auto"/>
              <w:left w:val="single" w:sz="8" w:space="0" w:color="auto"/>
              <w:bottom w:val="single" w:sz="8" w:space="0" w:color="000000"/>
              <w:right w:val="nil"/>
            </w:tcBorders>
            <w:vAlign w:val="center"/>
            <w:hideMark/>
          </w:tcPr>
          <w:p w:rsidR="00811CC6" w:rsidRPr="00811CC6" w:rsidRDefault="00811CC6" w:rsidP="00811CC6">
            <w:pPr>
              <w:rPr>
                <w:b/>
                <w:bCs/>
                <w:color w:val="000000"/>
                <w:sz w:val="16"/>
                <w:szCs w:val="16"/>
              </w:rPr>
            </w:pPr>
          </w:p>
        </w:tc>
        <w:tc>
          <w:tcPr>
            <w:tcW w:w="1134" w:type="dxa"/>
            <w:gridSpan w:val="2"/>
            <w:vMerge/>
            <w:tcBorders>
              <w:top w:val="single" w:sz="8" w:space="0" w:color="auto"/>
              <w:left w:val="single" w:sz="8" w:space="0" w:color="auto"/>
              <w:bottom w:val="single" w:sz="8" w:space="0" w:color="000000"/>
              <w:right w:val="single" w:sz="8" w:space="0" w:color="auto"/>
            </w:tcBorders>
            <w:vAlign w:val="center"/>
            <w:hideMark/>
          </w:tcPr>
          <w:p w:rsidR="00811CC6" w:rsidRPr="00811CC6" w:rsidRDefault="00811CC6" w:rsidP="00811CC6">
            <w:pPr>
              <w:rPr>
                <w:b/>
                <w:bCs/>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rPr>
                <w:b/>
                <w:bCs/>
                <w:color w:val="000000"/>
                <w:sz w:val="16"/>
                <w:szCs w:val="16"/>
              </w:rPr>
            </w:pPr>
            <w:r w:rsidRPr="00811CC6">
              <w:rPr>
                <w:b/>
                <w:bCs/>
                <w:color w:val="000000"/>
                <w:sz w:val="16"/>
                <w:szCs w:val="16"/>
              </w:rPr>
              <w:t>2023</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34 791,20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34 605,20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186,00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2977" w:type="dxa"/>
            <w:vMerge/>
            <w:tcBorders>
              <w:top w:val="single" w:sz="8" w:space="0" w:color="auto"/>
              <w:left w:val="nil"/>
              <w:bottom w:val="single" w:sz="8"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single" w:sz="8" w:space="0" w:color="auto"/>
              <w:left w:val="single" w:sz="8" w:space="0" w:color="auto"/>
              <w:bottom w:val="single" w:sz="8" w:space="0" w:color="000000"/>
              <w:right w:val="nil"/>
            </w:tcBorders>
            <w:vAlign w:val="center"/>
            <w:hideMark/>
          </w:tcPr>
          <w:p w:rsidR="00811CC6" w:rsidRPr="00811CC6" w:rsidRDefault="00811CC6" w:rsidP="00811CC6">
            <w:pPr>
              <w:rPr>
                <w:b/>
                <w:bCs/>
                <w:color w:val="000000"/>
                <w:sz w:val="16"/>
                <w:szCs w:val="16"/>
              </w:rPr>
            </w:pPr>
          </w:p>
        </w:tc>
        <w:tc>
          <w:tcPr>
            <w:tcW w:w="1134" w:type="dxa"/>
            <w:gridSpan w:val="2"/>
            <w:vMerge/>
            <w:tcBorders>
              <w:top w:val="single" w:sz="8" w:space="0" w:color="auto"/>
              <w:left w:val="single" w:sz="8" w:space="0" w:color="auto"/>
              <w:bottom w:val="single" w:sz="8" w:space="0" w:color="000000"/>
              <w:right w:val="single" w:sz="8" w:space="0" w:color="auto"/>
            </w:tcBorders>
            <w:vAlign w:val="center"/>
            <w:hideMark/>
          </w:tcPr>
          <w:p w:rsidR="00811CC6" w:rsidRPr="00811CC6" w:rsidRDefault="00811CC6" w:rsidP="00811CC6">
            <w:pPr>
              <w:rPr>
                <w:b/>
                <w:bCs/>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rPr>
                <w:b/>
                <w:bCs/>
                <w:color w:val="000000"/>
                <w:sz w:val="16"/>
                <w:szCs w:val="16"/>
              </w:rPr>
            </w:pPr>
            <w:r w:rsidRPr="00811CC6">
              <w:rPr>
                <w:b/>
                <w:bCs/>
                <w:color w:val="000000"/>
                <w:sz w:val="16"/>
                <w:szCs w:val="16"/>
              </w:rPr>
              <w:t>2024</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56 433,20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29 601,70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26 831,50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2977" w:type="dxa"/>
            <w:vMerge/>
            <w:tcBorders>
              <w:top w:val="single" w:sz="8" w:space="0" w:color="auto"/>
              <w:left w:val="nil"/>
              <w:bottom w:val="single" w:sz="8"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single" w:sz="8" w:space="0" w:color="auto"/>
              <w:left w:val="single" w:sz="8" w:space="0" w:color="auto"/>
              <w:bottom w:val="single" w:sz="8" w:space="0" w:color="000000"/>
              <w:right w:val="nil"/>
            </w:tcBorders>
            <w:vAlign w:val="center"/>
            <w:hideMark/>
          </w:tcPr>
          <w:p w:rsidR="00811CC6" w:rsidRPr="00811CC6" w:rsidRDefault="00811CC6" w:rsidP="00811CC6">
            <w:pPr>
              <w:rPr>
                <w:b/>
                <w:bCs/>
                <w:color w:val="000000"/>
                <w:sz w:val="16"/>
                <w:szCs w:val="16"/>
              </w:rPr>
            </w:pPr>
          </w:p>
        </w:tc>
        <w:tc>
          <w:tcPr>
            <w:tcW w:w="1134" w:type="dxa"/>
            <w:gridSpan w:val="2"/>
            <w:vMerge/>
            <w:tcBorders>
              <w:top w:val="single" w:sz="8" w:space="0" w:color="auto"/>
              <w:left w:val="single" w:sz="8" w:space="0" w:color="auto"/>
              <w:bottom w:val="single" w:sz="8" w:space="0" w:color="000000"/>
              <w:right w:val="single" w:sz="8" w:space="0" w:color="auto"/>
            </w:tcBorders>
            <w:vAlign w:val="center"/>
            <w:hideMark/>
          </w:tcPr>
          <w:p w:rsidR="00811CC6" w:rsidRPr="00811CC6" w:rsidRDefault="00811CC6" w:rsidP="00811CC6">
            <w:pPr>
              <w:rPr>
                <w:b/>
                <w:bCs/>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rPr>
                <w:b/>
                <w:bCs/>
                <w:color w:val="000000"/>
                <w:sz w:val="16"/>
                <w:szCs w:val="16"/>
              </w:rPr>
            </w:pPr>
            <w:r w:rsidRPr="00811CC6">
              <w:rPr>
                <w:b/>
                <w:bCs/>
                <w:color w:val="000000"/>
                <w:sz w:val="16"/>
                <w:szCs w:val="16"/>
              </w:rPr>
              <w:t>2025</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121 313,90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121 212,30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101,60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2977" w:type="dxa"/>
            <w:vMerge/>
            <w:tcBorders>
              <w:top w:val="single" w:sz="8" w:space="0" w:color="auto"/>
              <w:left w:val="nil"/>
              <w:bottom w:val="single" w:sz="8"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70"/>
        </w:trPr>
        <w:tc>
          <w:tcPr>
            <w:tcW w:w="709" w:type="dxa"/>
            <w:vMerge/>
            <w:tcBorders>
              <w:top w:val="single" w:sz="8" w:space="0" w:color="auto"/>
              <w:left w:val="single" w:sz="8" w:space="0" w:color="auto"/>
              <w:bottom w:val="single" w:sz="8" w:space="0" w:color="000000"/>
              <w:right w:val="nil"/>
            </w:tcBorders>
            <w:vAlign w:val="center"/>
            <w:hideMark/>
          </w:tcPr>
          <w:p w:rsidR="00811CC6" w:rsidRPr="00811CC6" w:rsidRDefault="00811CC6" w:rsidP="00811CC6">
            <w:pPr>
              <w:rPr>
                <w:b/>
                <w:bCs/>
                <w:color w:val="000000"/>
                <w:sz w:val="16"/>
                <w:szCs w:val="16"/>
              </w:rPr>
            </w:pPr>
          </w:p>
        </w:tc>
        <w:tc>
          <w:tcPr>
            <w:tcW w:w="1134" w:type="dxa"/>
            <w:gridSpan w:val="2"/>
            <w:vMerge/>
            <w:tcBorders>
              <w:top w:val="single" w:sz="8" w:space="0" w:color="auto"/>
              <w:left w:val="single" w:sz="8" w:space="0" w:color="auto"/>
              <w:bottom w:val="single" w:sz="8" w:space="0" w:color="000000"/>
              <w:right w:val="single" w:sz="8" w:space="0" w:color="auto"/>
            </w:tcBorders>
            <w:vAlign w:val="center"/>
            <w:hideMark/>
          </w:tcPr>
          <w:p w:rsidR="00811CC6" w:rsidRPr="00811CC6" w:rsidRDefault="00811CC6" w:rsidP="00811CC6">
            <w:pPr>
              <w:rPr>
                <w:b/>
                <w:bCs/>
                <w:color w:val="000000"/>
                <w:sz w:val="16"/>
                <w:szCs w:val="16"/>
              </w:rPr>
            </w:pPr>
          </w:p>
        </w:tc>
        <w:tc>
          <w:tcPr>
            <w:tcW w:w="851" w:type="dxa"/>
            <w:gridSpan w:val="2"/>
            <w:tcBorders>
              <w:top w:val="nil"/>
              <w:left w:val="nil"/>
              <w:bottom w:val="single" w:sz="8" w:space="0" w:color="auto"/>
              <w:right w:val="nil"/>
            </w:tcBorders>
            <w:shd w:val="clear" w:color="auto" w:fill="auto"/>
            <w:vAlign w:val="center"/>
            <w:hideMark/>
          </w:tcPr>
          <w:p w:rsidR="00811CC6" w:rsidRPr="00811CC6" w:rsidRDefault="00811CC6" w:rsidP="00811CC6">
            <w:pPr>
              <w:jc w:val="center"/>
              <w:rPr>
                <w:b/>
                <w:bCs/>
                <w:color w:val="000000"/>
                <w:sz w:val="16"/>
                <w:szCs w:val="16"/>
              </w:rPr>
            </w:pPr>
            <w:r w:rsidRPr="00811CC6">
              <w:rPr>
                <w:b/>
                <w:bCs/>
                <w:color w:val="000000"/>
                <w:sz w:val="16"/>
                <w:szCs w:val="16"/>
              </w:rPr>
              <w:t>2026</w:t>
            </w:r>
          </w:p>
        </w:tc>
        <w:tc>
          <w:tcPr>
            <w:tcW w:w="992" w:type="dxa"/>
            <w:gridSpan w:val="2"/>
            <w:tcBorders>
              <w:top w:val="nil"/>
              <w:left w:val="single" w:sz="8" w:space="0" w:color="auto"/>
              <w:bottom w:val="single" w:sz="8"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850" w:type="dxa"/>
            <w:gridSpan w:val="2"/>
            <w:tcBorders>
              <w:top w:val="nil"/>
              <w:left w:val="nil"/>
              <w:bottom w:val="single" w:sz="8"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1134" w:type="dxa"/>
            <w:gridSpan w:val="3"/>
            <w:tcBorders>
              <w:top w:val="nil"/>
              <w:left w:val="nil"/>
              <w:bottom w:val="single" w:sz="8"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709" w:type="dxa"/>
            <w:tcBorders>
              <w:top w:val="nil"/>
              <w:left w:val="nil"/>
              <w:bottom w:val="single" w:sz="8"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849" w:type="dxa"/>
            <w:tcBorders>
              <w:top w:val="nil"/>
              <w:left w:val="nil"/>
              <w:bottom w:val="single" w:sz="8"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2977" w:type="dxa"/>
            <w:vMerge/>
            <w:tcBorders>
              <w:top w:val="single" w:sz="8" w:space="0" w:color="auto"/>
              <w:left w:val="nil"/>
              <w:bottom w:val="single" w:sz="8"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val="restart"/>
            <w:tcBorders>
              <w:top w:val="nil"/>
              <w:left w:val="single" w:sz="8" w:space="0" w:color="auto"/>
              <w:bottom w:val="nil"/>
              <w:right w:val="nil"/>
            </w:tcBorders>
            <w:shd w:val="clear" w:color="auto" w:fill="auto"/>
            <w:hideMark/>
          </w:tcPr>
          <w:p w:rsidR="00811CC6" w:rsidRPr="00811CC6" w:rsidRDefault="00811CC6" w:rsidP="00811CC6">
            <w:pPr>
              <w:jc w:val="center"/>
              <w:rPr>
                <w:b/>
                <w:bCs/>
                <w:color w:val="000000"/>
                <w:sz w:val="16"/>
                <w:szCs w:val="16"/>
              </w:rPr>
            </w:pPr>
            <w:r w:rsidRPr="00811CC6">
              <w:rPr>
                <w:b/>
                <w:bCs/>
                <w:color w:val="000000"/>
                <w:sz w:val="16"/>
                <w:szCs w:val="16"/>
              </w:rPr>
              <w:t>1.</w:t>
            </w:r>
          </w:p>
        </w:tc>
        <w:tc>
          <w:tcPr>
            <w:tcW w:w="1134" w:type="dxa"/>
            <w:gridSpan w:val="2"/>
            <w:vMerge w:val="restart"/>
            <w:tcBorders>
              <w:top w:val="nil"/>
              <w:left w:val="single" w:sz="8" w:space="0" w:color="auto"/>
              <w:bottom w:val="nil"/>
              <w:right w:val="single" w:sz="8" w:space="0" w:color="auto"/>
            </w:tcBorders>
            <w:shd w:val="clear" w:color="auto" w:fill="auto"/>
            <w:hideMark/>
          </w:tcPr>
          <w:p w:rsidR="00811CC6" w:rsidRPr="00811CC6" w:rsidRDefault="00811CC6" w:rsidP="00811CC6">
            <w:pPr>
              <w:jc w:val="center"/>
              <w:rPr>
                <w:b/>
                <w:bCs/>
                <w:color w:val="000000"/>
                <w:sz w:val="16"/>
                <w:szCs w:val="16"/>
              </w:rPr>
            </w:pPr>
            <w:r w:rsidRPr="00811CC6">
              <w:rPr>
                <w:b/>
                <w:bCs/>
                <w:color w:val="000000"/>
                <w:sz w:val="16"/>
                <w:szCs w:val="16"/>
              </w:rPr>
              <w:t>Подпрограмма: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rPr>
                <w:b/>
                <w:bCs/>
                <w:color w:val="000000"/>
                <w:sz w:val="16"/>
                <w:szCs w:val="16"/>
              </w:rPr>
            </w:pPr>
            <w:r w:rsidRPr="00811CC6">
              <w:rPr>
                <w:b/>
                <w:bCs/>
                <w:color w:val="000000"/>
                <w:sz w:val="16"/>
                <w:szCs w:val="16"/>
              </w:rPr>
              <w:t>2018-2026</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rPr>
                <w:b/>
                <w:bCs/>
                <w:sz w:val="16"/>
                <w:szCs w:val="16"/>
              </w:rPr>
            </w:pPr>
            <w:r w:rsidRPr="00811CC6">
              <w:rPr>
                <w:b/>
                <w:bCs/>
                <w:sz w:val="16"/>
                <w:szCs w:val="16"/>
              </w:rPr>
              <w:t>274 379,30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b/>
                <w:bCs/>
                <w:sz w:val="16"/>
                <w:szCs w:val="16"/>
              </w:rPr>
            </w:pPr>
            <w:r w:rsidRPr="00811CC6">
              <w:rPr>
                <w:b/>
                <w:bCs/>
                <w:sz w:val="16"/>
                <w:szCs w:val="16"/>
              </w:rPr>
              <w:t>217 560,20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b/>
                <w:bCs/>
                <w:sz w:val="16"/>
                <w:szCs w:val="16"/>
              </w:rPr>
            </w:pPr>
            <w:r w:rsidRPr="00811CC6">
              <w:rPr>
                <w:b/>
                <w:bCs/>
                <w:sz w:val="16"/>
                <w:szCs w:val="16"/>
              </w:rPr>
              <w:t>56 819,10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b/>
                <w:bCs/>
                <w:sz w:val="16"/>
                <w:szCs w:val="16"/>
              </w:rPr>
            </w:pPr>
            <w:r w:rsidRPr="00811CC6">
              <w:rPr>
                <w:b/>
                <w:bCs/>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rPr>
                <w:b/>
                <w:bCs/>
                <w:sz w:val="16"/>
                <w:szCs w:val="16"/>
              </w:rPr>
            </w:pPr>
            <w:r w:rsidRPr="00811CC6">
              <w:rPr>
                <w:b/>
                <w:bCs/>
                <w:sz w:val="16"/>
                <w:szCs w:val="16"/>
              </w:rPr>
              <w:t>0,00</w:t>
            </w:r>
          </w:p>
        </w:tc>
        <w:tc>
          <w:tcPr>
            <w:tcW w:w="2977" w:type="dxa"/>
            <w:vMerge w:val="restart"/>
            <w:tcBorders>
              <w:top w:val="nil"/>
              <w:left w:val="nil"/>
              <w:bottom w:val="nil"/>
              <w:right w:val="single" w:sz="8" w:space="0" w:color="auto"/>
            </w:tcBorders>
            <w:shd w:val="clear" w:color="auto" w:fill="auto"/>
            <w:vAlign w:val="center"/>
            <w:hideMark/>
          </w:tcPr>
          <w:p w:rsidR="00811CC6" w:rsidRPr="00926939" w:rsidRDefault="00811CC6" w:rsidP="00811CC6">
            <w:pPr>
              <w:jc w:val="center"/>
              <w:rPr>
                <w:color w:val="000000"/>
                <w:sz w:val="16"/>
                <w:szCs w:val="16"/>
              </w:rPr>
            </w:pPr>
            <w:r w:rsidRPr="00926939">
              <w:rPr>
                <w:color w:val="000000"/>
                <w:sz w:val="16"/>
                <w:szCs w:val="16"/>
              </w:rPr>
              <w:t>Управление промышленной и сельскохозяйственной политики Администрации МО Билибинский муниципальный район</w:t>
            </w:r>
          </w:p>
        </w:tc>
      </w:tr>
      <w:tr w:rsidR="00811CC6" w:rsidRPr="00811CC6" w:rsidTr="00132933">
        <w:trPr>
          <w:trHeight w:val="255"/>
        </w:trPr>
        <w:tc>
          <w:tcPr>
            <w:tcW w:w="709" w:type="dxa"/>
            <w:vMerge/>
            <w:tcBorders>
              <w:top w:val="nil"/>
              <w:left w:val="single" w:sz="8" w:space="0" w:color="auto"/>
              <w:bottom w:val="nil"/>
              <w:right w:val="nil"/>
            </w:tcBorders>
            <w:vAlign w:val="center"/>
            <w:hideMark/>
          </w:tcPr>
          <w:p w:rsidR="00811CC6" w:rsidRPr="00811CC6" w:rsidRDefault="00811CC6" w:rsidP="00811CC6">
            <w:pPr>
              <w:rPr>
                <w:b/>
                <w:bCs/>
                <w:color w:val="000000"/>
                <w:sz w:val="16"/>
                <w:szCs w:val="16"/>
              </w:rPr>
            </w:pPr>
          </w:p>
        </w:tc>
        <w:tc>
          <w:tcPr>
            <w:tcW w:w="1134" w:type="dxa"/>
            <w:gridSpan w:val="2"/>
            <w:vMerge/>
            <w:tcBorders>
              <w:top w:val="nil"/>
              <w:left w:val="single" w:sz="8" w:space="0" w:color="auto"/>
              <w:bottom w:val="nil"/>
              <w:right w:val="single" w:sz="8" w:space="0" w:color="auto"/>
            </w:tcBorders>
            <w:vAlign w:val="center"/>
            <w:hideMark/>
          </w:tcPr>
          <w:p w:rsidR="00811CC6" w:rsidRPr="00811CC6" w:rsidRDefault="00811CC6" w:rsidP="00811CC6">
            <w:pPr>
              <w:rPr>
                <w:b/>
                <w:bCs/>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rPr>
                <w:b/>
                <w:bCs/>
                <w:color w:val="000000"/>
                <w:sz w:val="16"/>
                <w:szCs w:val="16"/>
              </w:rPr>
            </w:pPr>
            <w:r w:rsidRPr="00811CC6">
              <w:rPr>
                <w:b/>
                <w:bCs/>
                <w:color w:val="000000"/>
                <w:sz w:val="16"/>
                <w:szCs w:val="16"/>
              </w:rPr>
              <w:t>2018</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2977" w:type="dxa"/>
            <w:vMerge/>
            <w:tcBorders>
              <w:top w:val="nil"/>
              <w:left w:val="nil"/>
              <w:bottom w:val="nil"/>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nil"/>
              <w:left w:val="single" w:sz="8" w:space="0" w:color="auto"/>
              <w:bottom w:val="nil"/>
              <w:right w:val="nil"/>
            </w:tcBorders>
            <w:vAlign w:val="center"/>
            <w:hideMark/>
          </w:tcPr>
          <w:p w:rsidR="00811CC6" w:rsidRPr="00811CC6" w:rsidRDefault="00811CC6" w:rsidP="00811CC6">
            <w:pPr>
              <w:rPr>
                <w:b/>
                <w:bCs/>
                <w:color w:val="000000"/>
                <w:sz w:val="16"/>
                <w:szCs w:val="16"/>
              </w:rPr>
            </w:pPr>
          </w:p>
        </w:tc>
        <w:tc>
          <w:tcPr>
            <w:tcW w:w="1134" w:type="dxa"/>
            <w:gridSpan w:val="2"/>
            <w:vMerge/>
            <w:tcBorders>
              <w:top w:val="nil"/>
              <w:left w:val="single" w:sz="8" w:space="0" w:color="auto"/>
              <w:bottom w:val="nil"/>
              <w:right w:val="single" w:sz="8" w:space="0" w:color="auto"/>
            </w:tcBorders>
            <w:vAlign w:val="center"/>
            <w:hideMark/>
          </w:tcPr>
          <w:p w:rsidR="00811CC6" w:rsidRPr="00811CC6" w:rsidRDefault="00811CC6" w:rsidP="00811CC6">
            <w:pPr>
              <w:rPr>
                <w:b/>
                <w:bCs/>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rPr>
                <w:b/>
                <w:bCs/>
                <w:color w:val="000000"/>
                <w:sz w:val="16"/>
                <w:szCs w:val="16"/>
              </w:rPr>
            </w:pPr>
            <w:r w:rsidRPr="00811CC6">
              <w:rPr>
                <w:b/>
                <w:bCs/>
                <w:color w:val="000000"/>
                <w:sz w:val="16"/>
                <w:szCs w:val="16"/>
              </w:rPr>
              <w:t>2019</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7 927,20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7 398,90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528,30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2977" w:type="dxa"/>
            <w:vMerge/>
            <w:tcBorders>
              <w:top w:val="nil"/>
              <w:left w:val="nil"/>
              <w:bottom w:val="nil"/>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nil"/>
              <w:left w:val="single" w:sz="8" w:space="0" w:color="auto"/>
              <w:bottom w:val="nil"/>
              <w:right w:val="nil"/>
            </w:tcBorders>
            <w:vAlign w:val="center"/>
            <w:hideMark/>
          </w:tcPr>
          <w:p w:rsidR="00811CC6" w:rsidRPr="00811CC6" w:rsidRDefault="00811CC6" w:rsidP="00811CC6">
            <w:pPr>
              <w:rPr>
                <w:b/>
                <w:bCs/>
                <w:color w:val="000000"/>
                <w:sz w:val="16"/>
                <w:szCs w:val="16"/>
              </w:rPr>
            </w:pPr>
          </w:p>
        </w:tc>
        <w:tc>
          <w:tcPr>
            <w:tcW w:w="1134" w:type="dxa"/>
            <w:gridSpan w:val="2"/>
            <w:vMerge/>
            <w:tcBorders>
              <w:top w:val="nil"/>
              <w:left w:val="single" w:sz="8" w:space="0" w:color="auto"/>
              <w:bottom w:val="nil"/>
              <w:right w:val="single" w:sz="8" w:space="0" w:color="auto"/>
            </w:tcBorders>
            <w:vAlign w:val="center"/>
            <w:hideMark/>
          </w:tcPr>
          <w:p w:rsidR="00811CC6" w:rsidRPr="00811CC6" w:rsidRDefault="00811CC6" w:rsidP="00811CC6">
            <w:pPr>
              <w:rPr>
                <w:b/>
                <w:bCs/>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rPr>
                <w:b/>
                <w:bCs/>
                <w:color w:val="000000"/>
                <w:sz w:val="16"/>
                <w:szCs w:val="16"/>
              </w:rPr>
            </w:pPr>
            <w:r w:rsidRPr="00811CC6">
              <w:rPr>
                <w:b/>
                <w:bCs/>
                <w:color w:val="000000"/>
                <w:sz w:val="16"/>
                <w:szCs w:val="16"/>
              </w:rPr>
              <w:t>2020</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9 408,80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6 604,90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2 803,90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2977" w:type="dxa"/>
            <w:vMerge/>
            <w:tcBorders>
              <w:top w:val="nil"/>
              <w:left w:val="nil"/>
              <w:bottom w:val="nil"/>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nil"/>
              <w:left w:val="single" w:sz="8" w:space="0" w:color="auto"/>
              <w:bottom w:val="nil"/>
              <w:right w:val="nil"/>
            </w:tcBorders>
            <w:vAlign w:val="center"/>
            <w:hideMark/>
          </w:tcPr>
          <w:p w:rsidR="00811CC6" w:rsidRPr="00811CC6" w:rsidRDefault="00811CC6" w:rsidP="00811CC6">
            <w:pPr>
              <w:rPr>
                <w:b/>
                <w:bCs/>
                <w:color w:val="000000"/>
                <w:sz w:val="16"/>
                <w:szCs w:val="16"/>
              </w:rPr>
            </w:pPr>
          </w:p>
        </w:tc>
        <w:tc>
          <w:tcPr>
            <w:tcW w:w="1134" w:type="dxa"/>
            <w:gridSpan w:val="2"/>
            <w:vMerge/>
            <w:tcBorders>
              <w:top w:val="nil"/>
              <w:left w:val="single" w:sz="8" w:space="0" w:color="auto"/>
              <w:bottom w:val="nil"/>
              <w:right w:val="single" w:sz="8" w:space="0" w:color="auto"/>
            </w:tcBorders>
            <w:vAlign w:val="center"/>
            <w:hideMark/>
          </w:tcPr>
          <w:p w:rsidR="00811CC6" w:rsidRPr="00811CC6" w:rsidRDefault="00811CC6" w:rsidP="00811CC6">
            <w:pPr>
              <w:rPr>
                <w:b/>
                <w:bCs/>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rPr>
                <w:b/>
                <w:bCs/>
                <w:color w:val="000000"/>
                <w:sz w:val="16"/>
                <w:szCs w:val="16"/>
              </w:rPr>
            </w:pPr>
            <w:r w:rsidRPr="00811CC6">
              <w:rPr>
                <w:b/>
                <w:bCs/>
                <w:color w:val="000000"/>
                <w:sz w:val="16"/>
                <w:szCs w:val="16"/>
              </w:rPr>
              <w:t>2021</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23 042,00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9 950,00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13 092,00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2977" w:type="dxa"/>
            <w:vMerge/>
            <w:tcBorders>
              <w:top w:val="nil"/>
              <w:left w:val="nil"/>
              <w:bottom w:val="nil"/>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nil"/>
              <w:left w:val="single" w:sz="8" w:space="0" w:color="auto"/>
              <w:bottom w:val="nil"/>
              <w:right w:val="nil"/>
            </w:tcBorders>
            <w:vAlign w:val="center"/>
            <w:hideMark/>
          </w:tcPr>
          <w:p w:rsidR="00811CC6" w:rsidRPr="00811CC6" w:rsidRDefault="00811CC6" w:rsidP="00811CC6">
            <w:pPr>
              <w:rPr>
                <w:b/>
                <w:bCs/>
                <w:color w:val="000000"/>
                <w:sz w:val="16"/>
                <w:szCs w:val="16"/>
              </w:rPr>
            </w:pPr>
          </w:p>
        </w:tc>
        <w:tc>
          <w:tcPr>
            <w:tcW w:w="1134" w:type="dxa"/>
            <w:gridSpan w:val="2"/>
            <w:vMerge/>
            <w:tcBorders>
              <w:top w:val="nil"/>
              <w:left w:val="single" w:sz="8" w:space="0" w:color="auto"/>
              <w:bottom w:val="nil"/>
              <w:right w:val="single" w:sz="8" w:space="0" w:color="auto"/>
            </w:tcBorders>
            <w:vAlign w:val="center"/>
            <w:hideMark/>
          </w:tcPr>
          <w:p w:rsidR="00811CC6" w:rsidRPr="00811CC6" w:rsidRDefault="00811CC6" w:rsidP="00811CC6">
            <w:pPr>
              <w:rPr>
                <w:b/>
                <w:bCs/>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rPr>
                <w:b/>
                <w:bCs/>
                <w:color w:val="000000"/>
                <w:sz w:val="16"/>
                <w:szCs w:val="16"/>
              </w:rPr>
            </w:pPr>
            <w:r w:rsidRPr="00811CC6">
              <w:rPr>
                <w:b/>
                <w:bCs/>
                <w:color w:val="000000"/>
                <w:sz w:val="16"/>
                <w:szCs w:val="16"/>
              </w:rPr>
              <w:t>2022</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21 463,00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8 187,20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13 275,80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2977" w:type="dxa"/>
            <w:vMerge/>
            <w:tcBorders>
              <w:top w:val="nil"/>
              <w:left w:val="nil"/>
              <w:bottom w:val="nil"/>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nil"/>
              <w:left w:val="single" w:sz="8" w:space="0" w:color="auto"/>
              <w:bottom w:val="nil"/>
              <w:right w:val="nil"/>
            </w:tcBorders>
            <w:vAlign w:val="center"/>
            <w:hideMark/>
          </w:tcPr>
          <w:p w:rsidR="00811CC6" w:rsidRPr="00811CC6" w:rsidRDefault="00811CC6" w:rsidP="00811CC6">
            <w:pPr>
              <w:rPr>
                <w:b/>
                <w:bCs/>
                <w:color w:val="000000"/>
                <w:sz w:val="16"/>
                <w:szCs w:val="16"/>
              </w:rPr>
            </w:pPr>
          </w:p>
        </w:tc>
        <w:tc>
          <w:tcPr>
            <w:tcW w:w="1134" w:type="dxa"/>
            <w:gridSpan w:val="2"/>
            <w:vMerge/>
            <w:tcBorders>
              <w:top w:val="nil"/>
              <w:left w:val="single" w:sz="8" w:space="0" w:color="auto"/>
              <w:bottom w:val="nil"/>
              <w:right w:val="single" w:sz="8" w:space="0" w:color="auto"/>
            </w:tcBorders>
            <w:vAlign w:val="center"/>
            <w:hideMark/>
          </w:tcPr>
          <w:p w:rsidR="00811CC6" w:rsidRPr="00811CC6" w:rsidRDefault="00811CC6" w:rsidP="00811CC6">
            <w:pPr>
              <w:rPr>
                <w:b/>
                <w:bCs/>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rPr>
                <w:b/>
                <w:bCs/>
                <w:color w:val="000000"/>
                <w:sz w:val="16"/>
                <w:szCs w:val="16"/>
              </w:rPr>
            </w:pPr>
            <w:r w:rsidRPr="00811CC6">
              <w:rPr>
                <w:b/>
                <w:bCs/>
                <w:color w:val="000000"/>
                <w:sz w:val="16"/>
                <w:szCs w:val="16"/>
              </w:rPr>
              <w:t>2023</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34 791,20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34 605,20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186,00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2977" w:type="dxa"/>
            <w:vMerge/>
            <w:tcBorders>
              <w:top w:val="nil"/>
              <w:left w:val="nil"/>
              <w:bottom w:val="nil"/>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nil"/>
              <w:left w:val="single" w:sz="8" w:space="0" w:color="auto"/>
              <w:bottom w:val="nil"/>
              <w:right w:val="nil"/>
            </w:tcBorders>
            <w:vAlign w:val="center"/>
            <w:hideMark/>
          </w:tcPr>
          <w:p w:rsidR="00811CC6" w:rsidRPr="00811CC6" w:rsidRDefault="00811CC6" w:rsidP="00811CC6">
            <w:pPr>
              <w:rPr>
                <w:b/>
                <w:bCs/>
                <w:color w:val="000000"/>
                <w:sz w:val="16"/>
                <w:szCs w:val="16"/>
              </w:rPr>
            </w:pPr>
          </w:p>
        </w:tc>
        <w:tc>
          <w:tcPr>
            <w:tcW w:w="1134" w:type="dxa"/>
            <w:gridSpan w:val="2"/>
            <w:vMerge/>
            <w:tcBorders>
              <w:top w:val="nil"/>
              <w:left w:val="single" w:sz="8" w:space="0" w:color="auto"/>
              <w:bottom w:val="nil"/>
              <w:right w:val="single" w:sz="8" w:space="0" w:color="auto"/>
            </w:tcBorders>
            <w:vAlign w:val="center"/>
            <w:hideMark/>
          </w:tcPr>
          <w:p w:rsidR="00811CC6" w:rsidRPr="00811CC6" w:rsidRDefault="00811CC6" w:rsidP="00811CC6">
            <w:pPr>
              <w:rPr>
                <w:b/>
                <w:bCs/>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rPr>
                <w:b/>
                <w:bCs/>
                <w:color w:val="000000"/>
                <w:sz w:val="16"/>
                <w:szCs w:val="16"/>
              </w:rPr>
            </w:pPr>
            <w:r w:rsidRPr="00811CC6">
              <w:rPr>
                <w:b/>
                <w:bCs/>
                <w:color w:val="000000"/>
                <w:sz w:val="16"/>
                <w:szCs w:val="16"/>
              </w:rPr>
              <w:t>2024</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56 433,20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29 601,70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26 831,50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2977" w:type="dxa"/>
            <w:vMerge/>
            <w:tcBorders>
              <w:top w:val="nil"/>
              <w:left w:val="nil"/>
              <w:bottom w:val="nil"/>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nil"/>
              <w:left w:val="single" w:sz="8" w:space="0" w:color="auto"/>
              <w:bottom w:val="nil"/>
              <w:right w:val="nil"/>
            </w:tcBorders>
            <w:vAlign w:val="center"/>
            <w:hideMark/>
          </w:tcPr>
          <w:p w:rsidR="00811CC6" w:rsidRPr="00811CC6" w:rsidRDefault="00811CC6" w:rsidP="00811CC6">
            <w:pPr>
              <w:rPr>
                <w:b/>
                <w:bCs/>
                <w:color w:val="000000"/>
                <w:sz w:val="16"/>
                <w:szCs w:val="16"/>
              </w:rPr>
            </w:pPr>
          </w:p>
        </w:tc>
        <w:tc>
          <w:tcPr>
            <w:tcW w:w="1134" w:type="dxa"/>
            <w:gridSpan w:val="2"/>
            <w:vMerge/>
            <w:tcBorders>
              <w:top w:val="nil"/>
              <w:left w:val="single" w:sz="8" w:space="0" w:color="auto"/>
              <w:bottom w:val="nil"/>
              <w:right w:val="single" w:sz="8" w:space="0" w:color="auto"/>
            </w:tcBorders>
            <w:vAlign w:val="center"/>
            <w:hideMark/>
          </w:tcPr>
          <w:p w:rsidR="00811CC6" w:rsidRPr="00811CC6" w:rsidRDefault="00811CC6" w:rsidP="00811CC6">
            <w:pPr>
              <w:rPr>
                <w:b/>
                <w:bCs/>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rPr>
                <w:b/>
                <w:bCs/>
                <w:color w:val="000000"/>
                <w:sz w:val="16"/>
                <w:szCs w:val="16"/>
              </w:rPr>
            </w:pPr>
            <w:r w:rsidRPr="00811CC6">
              <w:rPr>
                <w:b/>
                <w:bCs/>
                <w:color w:val="000000"/>
                <w:sz w:val="16"/>
                <w:szCs w:val="16"/>
              </w:rPr>
              <w:t>2025</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121 313,90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121 212,30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101,60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2977" w:type="dxa"/>
            <w:vMerge/>
            <w:tcBorders>
              <w:top w:val="nil"/>
              <w:left w:val="nil"/>
              <w:bottom w:val="nil"/>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70"/>
        </w:trPr>
        <w:tc>
          <w:tcPr>
            <w:tcW w:w="709" w:type="dxa"/>
            <w:vMerge/>
            <w:tcBorders>
              <w:top w:val="nil"/>
              <w:left w:val="single" w:sz="8" w:space="0" w:color="auto"/>
              <w:bottom w:val="nil"/>
              <w:right w:val="nil"/>
            </w:tcBorders>
            <w:vAlign w:val="center"/>
            <w:hideMark/>
          </w:tcPr>
          <w:p w:rsidR="00811CC6" w:rsidRPr="00811CC6" w:rsidRDefault="00811CC6" w:rsidP="00811CC6">
            <w:pPr>
              <w:rPr>
                <w:b/>
                <w:bCs/>
                <w:color w:val="000000"/>
                <w:sz w:val="16"/>
                <w:szCs w:val="16"/>
              </w:rPr>
            </w:pPr>
          </w:p>
        </w:tc>
        <w:tc>
          <w:tcPr>
            <w:tcW w:w="1134" w:type="dxa"/>
            <w:gridSpan w:val="2"/>
            <w:vMerge/>
            <w:tcBorders>
              <w:top w:val="nil"/>
              <w:left w:val="single" w:sz="8" w:space="0" w:color="auto"/>
              <w:bottom w:val="nil"/>
              <w:right w:val="single" w:sz="8" w:space="0" w:color="auto"/>
            </w:tcBorders>
            <w:vAlign w:val="center"/>
            <w:hideMark/>
          </w:tcPr>
          <w:p w:rsidR="00811CC6" w:rsidRPr="00811CC6" w:rsidRDefault="00811CC6" w:rsidP="00811CC6">
            <w:pPr>
              <w:rPr>
                <w:b/>
                <w:bCs/>
                <w:color w:val="000000"/>
                <w:sz w:val="16"/>
                <w:szCs w:val="16"/>
              </w:rPr>
            </w:pPr>
          </w:p>
        </w:tc>
        <w:tc>
          <w:tcPr>
            <w:tcW w:w="851" w:type="dxa"/>
            <w:gridSpan w:val="2"/>
            <w:tcBorders>
              <w:top w:val="nil"/>
              <w:left w:val="nil"/>
              <w:bottom w:val="nil"/>
              <w:right w:val="nil"/>
            </w:tcBorders>
            <w:shd w:val="clear" w:color="auto" w:fill="auto"/>
            <w:vAlign w:val="center"/>
            <w:hideMark/>
          </w:tcPr>
          <w:p w:rsidR="00811CC6" w:rsidRPr="00811CC6" w:rsidRDefault="00811CC6" w:rsidP="00811CC6">
            <w:pPr>
              <w:jc w:val="center"/>
              <w:rPr>
                <w:b/>
                <w:bCs/>
                <w:color w:val="000000"/>
                <w:sz w:val="16"/>
                <w:szCs w:val="16"/>
              </w:rPr>
            </w:pPr>
            <w:r w:rsidRPr="00811CC6">
              <w:rPr>
                <w:b/>
                <w:bCs/>
                <w:color w:val="000000"/>
                <w:sz w:val="16"/>
                <w:szCs w:val="16"/>
              </w:rPr>
              <w:t>2026</w:t>
            </w:r>
          </w:p>
        </w:tc>
        <w:tc>
          <w:tcPr>
            <w:tcW w:w="992" w:type="dxa"/>
            <w:gridSpan w:val="2"/>
            <w:tcBorders>
              <w:top w:val="nil"/>
              <w:left w:val="single" w:sz="8" w:space="0" w:color="auto"/>
              <w:bottom w:val="nil"/>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850" w:type="dxa"/>
            <w:gridSpan w:val="2"/>
            <w:tcBorders>
              <w:top w:val="nil"/>
              <w:left w:val="nil"/>
              <w:bottom w:val="nil"/>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1134" w:type="dxa"/>
            <w:gridSpan w:val="3"/>
            <w:tcBorders>
              <w:top w:val="nil"/>
              <w:left w:val="nil"/>
              <w:bottom w:val="nil"/>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709" w:type="dxa"/>
            <w:tcBorders>
              <w:top w:val="nil"/>
              <w:left w:val="nil"/>
              <w:bottom w:val="nil"/>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849" w:type="dxa"/>
            <w:tcBorders>
              <w:top w:val="nil"/>
              <w:left w:val="nil"/>
              <w:bottom w:val="nil"/>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2977" w:type="dxa"/>
            <w:vMerge/>
            <w:tcBorders>
              <w:top w:val="nil"/>
              <w:left w:val="nil"/>
              <w:bottom w:val="nil"/>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val="restart"/>
            <w:tcBorders>
              <w:top w:val="single" w:sz="8" w:space="0" w:color="auto"/>
              <w:left w:val="single" w:sz="8" w:space="0" w:color="auto"/>
              <w:bottom w:val="single" w:sz="8" w:space="0" w:color="000000"/>
              <w:right w:val="nil"/>
            </w:tcBorders>
            <w:shd w:val="clear" w:color="auto" w:fill="auto"/>
            <w:hideMark/>
          </w:tcPr>
          <w:p w:rsidR="00811CC6" w:rsidRPr="00811CC6" w:rsidRDefault="00811CC6" w:rsidP="00811CC6">
            <w:pPr>
              <w:jc w:val="center"/>
              <w:rPr>
                <w:b/>
                <w:bCs/>
                <w:color w:val="000000"/>
                <w:sz w:val="16"/>
                <w:szCs w:val="16"/>
              </w:rPr>
            </w:pPr>
            <w:r w:rsidRPr="00811CC6">
              <w:rPr>
                <w:b/>
                <w:bCs/>
                <w:color w:val="000000"/>
                <w:sz w:val="16"/>
                <w:szCs w:val="16"/>
              </w:rPr>
              <w:t>1.1.</w:t>
            </w:r>
          </w:p>
        </w:tc>
        <w:tc>
          <w:tcPr>
            <w:tcW w:w="1134"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811CC6" w:rsidRPr="00811CC6" w:rsidRDefault="00811CC6" w:rsidP="00811CC6">
            <w:pPr>
              <w:jc w:val="center"/>
              <w:rPr>
                <w:b/>
                <w:bCs/>
                <w:color w:val="000000"/>
                <w:sz w:val="16"/>
                <w:szCs w:val="16"/>
              </w:rPr>
            </w:pPr>
            <w:r w:rsidRPr="00811CC6">
              <w:rPr>
                <w:b/>
                <w:bCs/>
                <w:color w:val="000000"/>
                <w:sz w:val="16"/>
                <w:szCs w:val="16"/>
              </w:rPr>
              <w:t>Основное мероприятие: «Федеральный проект "Формирование комфортной городской среды"»</w:t>
            </w:r>
          </w:p>
        </w:tc>
        <w:tc>
          <w:tcPr>
            <w:tcW w:w="851" w:type="dxa"/>
            <w:gridSpan w:val="2"/>
            <w:tcBorders>
              <w:top w:val="single" w:sz="8" w:space="0" w:color="auto"/>
              <w:left w:val="nil"/>
              <w:bottom w:val="single" w:sz="4" w:space="0" w:color="auto"/>
              <w:right w:val="nil"/>
            </w:tcBorders>
            <w:shd w:val="clear" w:color="auto" w:fill="auto"/>
            <w:vAlign w:val="center"/>
            <w:hideMark/>
          </w:tcPr>
          <w:p w:rsidR="00811CC6" w:rsidRPr="00811CC6" w:rsidRDefault="00811CC6" w:rsidP="00811CC6">
            <w:pPr>
              <w:jc w:val="center"/>
              <w:rPr>
                <w:b/>
                <w:bCs/>
                <w:color w:val="000000"/>
                <w:sz w:val="16"/>
                <w:szCs w:val="16"/>
              </w:rPr>
            </w:pPr>
            <w:r w:rsidRPr="00811CC6">
              <w:rPr>
                <w:b/>
                <w:bCs/>
                <w:color w:val="000000"/>
                <w:sz w:val="16"/>
                <w:szCs w:val="16"/>
              </w:rPr>
              <w:t>2018-2026</w:t>
            </w:r>
          </w:p>
        </w:tc>
        <w:tc>
          <w:tcPr>
            <w:tcW w:w="992" w:type="dxa"/>
            <w:gridSpan w:val="2"/>
            <w:tcBorders>
              <w:top w:val="single" w:sz="8" w:space="0" w:color="auto"/>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rPr>
                <w:b/>
                <w:bCs/>
                <w:sz w:val="16"/>
                <w:szCs w:val="16"/>
              </w:rPr>
            </w:pPr>
            <w:r w:rsidRPr="00811CC6">
              <w:rPr>
                <w:b/>
                <w:bCs/>
                <w:sz w:val="16"/>
                <w:szCs w:val="16"/>
              </w:rPr>
              <w:t>247 816,40</w:t>
            </w:r>
          </w:p>
        </w:tc>
        <w:tc>
          <w:tcPr>
            <w:tcW w:w="850" w:type="dxa"/>
            <w:gridSpan w:val="2"/>
            <w:tcBorders>
              <w:top w:val="single" w:sz="8" w:space="0" w:color="auto"/>
              <w:left w:val="nil"/>
              <w:bottom w:val="single" w:sz="4" w:space="0" w:color="auto"/>
              <w:right w:val="single" w:sz="4" w:space="0" w:color="auto"/>
            </w:tcBorders>
            <w:shd w:val="clear" w:color="auto" w:fill="auto"/>
            <w:vAlign w:val="center"/>
            <w:hideMark/>
          </w:tcPr>
          <w:p w:rsidR="00811CC6" w:rsidRPr="00811CC6" w:rsidRDefault="00811CC6" w:rsidP="00811CC6">
            <w:pPr>
              <w:jc w:val="right"/>
              <w:rPr>
                <w:b/>
                <w:bCs/>
                <w:sz w:val="16"/>
                <w:szCs w:val="16"/>
              </w:rPr>
            </w:pPr>
            <w:r w:rsidRPr="00811CC6">
              <w:rPr>
                <w:b/>
                <w:bCs/>
                <w:sz w:val="16"/>
                <w:szCs w:val="16"/>
              </w:rPr>
              <w:t>200 866,70</w:t>
            </w:r>
          </w:p>
        </w:tc>
        <w:tc>
          <w:tcPr>
            <w:tcW w:w="1134" w:type="dxa"/>
            <w:gridSpan w:val="3"/>
            <w:tcBorders>
              <w:top w:val="single" w:sz="8" w:space="0" w:color="auto"/>
              <w:left w:val="nil"/>
              <w:bottom w:val="single" w:sz="4" w:space="0" w:color="auto"/>
              <w:right w:val="single" w:sz="4" w:space="0" w:color="auto"/>
            </w:tcBorders>
            <w:shd w:val="clear" w:color="auto" w:fill="auto"/>
            <w:vAlign w:val="center"/>
            <w:hideMark/>
          </w:tcPr>
          <w:p w:rsidR="00811CC6" w:rsidRPr="00811CC6" w:rsidRDefault="00811CC6" w:rsidP="00811CC6">
            <w:pPr>
              <w:jc w:val="right"/>
              <w:rPr>
                <w:b/>
                <w:bCs/>
                <w:sz w:val="16"/>
                <w:szCs w:val="16"/>
              </w:rPr>
            </w:pPr>
            <w:r w:rsidRPr="00811CC6">
              <w:rPr>
                <w:b/>
                <w:bCs/>
                <w:sz w:val="16"/>
                <w:szCs w:val="16"/>
              </w:rPr>
              <w:t>46 949,70</w:t>
            </w:r>
          </w:p>
        </w:tc>
        <w:tc>
          <w:tcPr>
            <w:tcW w:w="709" w:type="dxa"/>
            <w:tcBorders>
              <w:top w:val="single" w:sz="8" w:space="0" w:color="auto"/>
              <w:left w:val="nil"/>
              <w:bottom w:val="single" w:sz="4" w:space="0" w:color="auto"/>
              <w:right w:val="single" w:sz="4" w:space="0" w:color="auto"/>
            </w:tcBorders>
            <w:shd w:val="clear" w:color="auto" w:fill="auto"/>
            <w:vAlign w:val="center"/>
            <w:hideMark/>
          </w:tcPr>
          <w:p w:rsidR="00811CC6" w:rsidRPr="00811CC6" w:rsidRDefault="00811CC6" w:rsidP="00811CC6">
            <w:pPr>
              <w:jc w:val="right"/>
              <w:rPr>
                <w:b/>
                <w:bCs/>
                <w:sz w:val="16"/>
                <w:szCs w:val="16"/>
              </w:rPr>
            </w:pPr>
            <w:r w:rsidRPr="00811CC6">
              <w:rPr>
                <w:b/>
                <w:bCs/>
                <w:sz w:val="16"/>
                <w:szCs w:val="16"/>
              </w:rPr>
              <w:t>0,00</w:t>
            </w:r>
          </w:p>
        </w:tc>
        <w:tc>
          <w:tcPr>
            <w:tcW w:w="849" w:type="dxa"/>
            <w:tcBorders>
              <w:top w:val="single" w:sz="8" w:space="0" w:color="auto"/>
              <w:left w:val="nil"/>
              <w:bottom w:val="single" w:sz="4" w:space="0" w:color="auto"/>
              <w:right w:val="single" w:sz="8" w:space="0" w:color="auto"/>
            </w:tcBorders>
            <w:shd w:val="clear" w:color="auto" w:fill="auto"/>
            <w:vAlign w:val="center"/>
            <w:hideMark/>
          </w:tcPr>
          <w:p w:rsidR="00811CC6" w:rsidRPr="00811CC6" w:rsidRDefault="00811CC6" w:rsidP="00811CC6">
            <w:pPr>
              <w:jc w:val="right"/>
              <w:rPr>
                <w:b/>
                <w:bCs/>
                <w:sz w:val="16"/>
                <w:szCs w:val="16"/>
              </w:rPr>
            </w:pPr>
            <w:r w:rsidRPr="00811CC6">
              <w:rPr>
                <w:b/>
                <w:bCs/>
                <w:sz w:val="16"/>
                <w:szCs w:val="16"/>
              </w:rPr>
              <w:t>0,00</w:t>
            </w:r>
          </w:p>
        </w:tc>
        <w:tc>
          <w:tcPr>
            <w:tcW w:w="2977" w:type="dxa"/>
            <w:vMerge w:val="restart"/>
            <w:tcBorders>
              <w:top w:val="single" w:sz="8" w:space="0" w:color="auto"/>
              <w:left w:val="nil"/>
              <w:bottom w:val="single" w:sz="8" w:space="0" w:color="000000"/>
              <w:right w:val="single" w:sz="8" w:space="0" w:color="auto"/>
            </w:tcBorders>
            <w:shd w:val="clear" w:color="auto" w:fill="auto"/>
            <w:vAlign w:val="center"/>
            <w:hideMark/>
          </w:tcPr>
          <w:p w:rsidR="00811CC6" w:rsidRPr="00926939" w:rsidRDefault="00811CC6" w:rsidP="00811CC6">
            <w:pPr>
              <w:jc w:val="center"/>
              <w:rPr>
                <w:color w:val="000000"/>
                <w:sz w:val="16"/>
                <w:szCs w:val="16"/>
              </w:rPr>
            </w:pPr>
            <w:r w:rsidRPr="00926939">
              <w:rPr>
                <w:color w:val="000000"/>
                <w:sz w:val="16"/>
                <w:szCs w:val="16"/>
              </w:rPr>
              <w:t>Управление промышленной и сельскохозяйственной политики Администрации МО Билибинский муниципальный район</w:t>
            </w:r>
          </w:p>
        </w:tc>
      </w:tr>
      <w:tr w:rsidR="00811CC6" w:rsidRPr="00811CC6" w:rsidTr="00132933">
        <w:trPr>
          <w:trHeight w:val="255"/>
        </w:trPr>
        <w:tc>
          <w:tcPr>
            <w:tcW w:w="709" w:type="dxa"/>
            <w:vMerge/>
            <w:tcBorders>
              <w:top w:val="single" w:sz="8" w:space="0" w:color="auto"/>
              <w:left w:val="single" w:sz="8" w:space="0" w:color="auto"/>
              <w:bottom w:val="single" w:sz="8" w:space="0" w:color="000000"/>
              <w:right w:val="nil"/>
            </w:tcBorders>
            <w:vAlign w:val="center"/>
            <w:hideMark/>
          </w:tcPr>
          <w:p w:rsidR="00811CC6" w:rsidRPr="00811CC6" w:rsidRDefault="00811CC6" w:rsidP="00811CC6">
            <w:pPr>
              <w:rPr>
                <w:b/>
                <w:bCs/>
                <w:color w:val="000000"/>
                <w:sz w:val="16"/>
                <w:szCs w:val="16"/>
              </w:rPr>
            </w:pPr>
          </w:p>
        </w:tc>
        <w:tc>
          <w:tcPr>
            <w:tcW w:w="1134" w:type="dxa"/>
            <w:gridSpan w:val="2"/>
            <w:vMerge/>
            <w:tcBorders>
              <w:top w:val="single" w:sz="8" w:space="0" w:color="auto"/>
              <w:left w:val="single" w:sz="8" w:space="0" w:color="auto"/>
              <w:bottom w:val="single" w:sz="8" w:space="0" w:color="000000"/>
              <w:right w:val="single" w:sz="8" w:space="0" w:color="auto"/>
            </w:tcBorders>
            <w:vAlign w:val="center"/>
            <w:hideMark/>
          </w:tcPr>
          <w:p w:rsidR="00811CC6" w:rsidRPr="00811CC6" w:rsidRDefault="00811CC6" w:rsidP="00811CC6">
            <w:pPr>
              <w:rPr>
                <w:b/>
                <w:bCs/>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rPr>
                <w:b/>
                <w:bCs/>
                <w:color w:val="000000"/>
                <w:sz w:val="16"/>
                <w:szCs w:val="16"/>
              </w:rPr>
            </w:pPr>
            <w:r w:rsidRPr="00811CC6">
              <w:rPr>
                <w:b/>
                <w:bCs/>
                <w:color w:val="000000"/>
                <w:sz w:val="16"/>
                <w:szCs w:val="16"/>
              </w:rPr>
              <w:t>2018</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2977" w:type="dxa"/>
            <w:vMerge/>
            <w:tcBorders>
              <w:top w:val="single" w:sz="8" w:space="0" w:color="auto"/>
              <w:left w:val="nil"/>
              <w:bottom w:val="single" w:sz="8"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single" w:sz="8" w:space="0" w:color="auto"/>
              <w:left w:val="single" w:sz="8" w:space="0" w:color="auto"/>
              <w:bottom w:val="single" w:sz="8" w:space="0" w:color="000000"/>
              <w:right w:val="nil"/>
            </w:tcBorders>
            <w:vAlign w:val="center"/>
            <w:hideMark/>
          </w:tcPr>
          <w:p w:rsidR="00811CC6" w:rsidRPr="00811CC6" w:rsidRDefault="00811CC6" w:rsidP="00811CC6">
            <w:pPr>
              <w:rPr>
                <w:b/>
                <w:bCs/>
                <w:color w:val="000000"/>
                <w:sz w:val="16"/>
                <w:szCs w:val="16"/>
              </w:rPr>
            </w:pPr>
          </w:p>
        </w:tc>
        <w:tc>
          <w:tcPr>
            <w:tcW w:w="1134" w:type="dxa"/>
            <w:gridSpan w:val="2"/>
            <w:vMerge/>
            <w:tcBorders>
              <w:top w:val="single" w:sz="8" w:space="0" w:color="auto"/>
              <w:left w:val="single" w:sz="8" w:space="0" w:color="auto"/>
              <w:bottom w:val="single" w:sz="8" w:space="0" w:color="000000"/>
              <w:right w:val="single" w:sz="8" w:space="0" w:color="auto"/>
            </w:tcBorders>
            <w:vAlign w:val="center"/>
            <w:hideMark/>
          </w:tcPr>
          <w:p w:rsidR="00811CC6" w:rsidRPr="00811CC6" w:rsidRDefault="00811CC6" w:rsidP="00811CC6">
            <w:pPr>
              <w:rPr>
                <w:b/>
                <w:bCs/>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rPr>
                <w:b/>
                <w:bCs/>
                <w:color w:val="000000"/>
                <w:sz w:val="16"/>
                <w:szCs w:val="16"/>
              </w:rPr>
            </w:pPr>
            <w:r w:rsidRPr="00811CC6">
              <w:rPr>
                <w:b/>
                <w:bCs/>
                <w:color w:val="000000"/>
                <w:sz w:val="16"/>
                <w:szCs w:val="16"/>
              </w:rPr>
              <w:t>2019</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7 788,20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7 398,90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389,30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2977" w:type="dxa"/>
            <w:vMerge/>
            <w:tcBorders>
              <w:top w:val="single" w:sz="8" w:space="0" w:color="auto"/>
              <w:left w:val="nil"/>
              <w:bottom w:val="single" w:sz="8"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single" w:sz="8" w:space="0" w:color="auto"/>
              <w:left w:val="single" w:sz="8" w:space="0" w:color="auto"/>
              <w:bottom w:val="single" w:sz="8" w:space="0" w:color="000000"/>
              <w:right w:val="nil"/>
            </w:tcBorders>
            <w:vAlign w:val="center"/>
            <w:hideMark/>
          </w:tcPr>
          <w:p w:rsidR="00811CC6" w:rsidRPr="00811CC6" w:rsidRDefault="00811CC6" w:rsidP="00811CC6">
            <w:pPr>
              <w:rPr>
                <w:b/>
                <w:bCs/>
                <w:color w:val="000000"/>
                <w:sz w:val="16"/>
                <w:szCs w:val="16"/>
              </w:rPr>
            </w:pPr>
          </w:p>
        </w:tc>
        <w:tc>
          <w:tcPr>
            <w:tcW w:w="1134" w:type="dxa"/>
            <w:gridSpan w:val="2"/>
            <w:vMerge/>
            <w:tcBorders>
              <w:top w:val="single" w:sz="8" w:space="0" w:color="auto"/>
              <w:left w:val="single" w:sz="8" w:space="0" w:color="auto"/>
              <w:bottom w:val="single" w:sz="8" w:space="0" w:color="000000"/>
              <w:right w:val="single" w:sz="8" w:space="0" w:color="auto"/>
            </w:tcBorders>
            <w:vAlign w:val="center"/>
            <w:hideMark/>
          </w:tcPr>
          <w:p w:rsidR="00811CC6" w:rsidRPr="00811CC6" w:rsidRDefault="00811CC6" w:rsidP="00811CC6">
            <w:pPr>
              <w:rPr>
                <w:b/>
                <w:bCs/>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rPr>
                <w:b/>
                <w:bCs/>
                <w:color w:val="000000"/>
                <w:sz w:val="16"/>
                <w:szCs w:val="16"/>
              </w:rPr>
            </w:pPr>
            <w:r w:rsidRPr="00811CC6">
              <w:rPr>
                <w:b/>
                <w:bCs/>
                <w:color w:val="000000"/>
                <w:sz w:val="16"/>
                <w:szCs w:val="16"/>
              </w:rPr>
              <w:t>2020</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9 408,80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6 604,90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2 803,90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2977" w:type="dxa"/>
            <w:vMerge/>
            <w:tcBorders>
              <w:top w:val="single" w:sz="8" w:space="0" w:color="auto"/>
              <w:left w:val="nil"/>
              <w:bottom w:val="single" w:sz="8"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single" w:sz="8" w:space="0" w:color="auto"/>
              <w:left w:val="single" w:sz="8" w:space="0" w:color="auto"/>
              <w:bottom w:val="single" w:sz="8" w:space="0" w:color="000000"/>
              <w:right w:val="nil"/>
            </w:tcBorders>
            <w:vAlign w:val="center"/>
            <w:hideMark/>
          </w:tcPr>
          <w:p w:rsidR="00811CC6" w:rsidRPr="00811CC6" w:rsidRDefault="00811CC6" w:rsidP="00811CC6">
            <w:pPr>
              <w:rPr>
                <w:b/>
                <w:bCs/>
                <w:color w:val="000000"/>
                <w:sz w:val="16"/>
                <w:szCs w:val="16"/>
              </w:rPr>
            </w:pPr>
          </w:p>
        </w:tc>
        <w:tc>
          <w:tcPr>
            <w:tcW w:w="1134" w:type="dxa"/>
            <w:gridSpan w:val="2"/>
            <w:vMerge/>
            <w:tcBorders>
              <w:top w:val="single" w:sz="8" w:space="0" w:color="auto"/>
              <w:left w:val="single" w:sz="8" w:space="0" w:color="auto"/>
              <w:bottom w:val="single" w:sz="8" w:space="0" w:color="000000"/>
              <w:right w:val="single" w:sz="8" w:space="0" w:color="auto"/>
            </w:tcBorders>
            <w:vAlign w:val="center"/>
            <w:hideMark/>
          </w:tcPr>
          <w:p w:rsidR="00811CC6" w:rsidRPr="00811CC6" w:rsidRDefault="00811CC6" w:rsidP="00811CC6">
            <w:pPr>
              <w:rPr>
                <w:b/>
                <w:bCs/>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rPr>
                <w:b/>
                <w:bCs/>
                <w:color w:val="000000"/>
                <w:sz w:val="16"/>
                <w:szCs w:val="16"/>
              </w:rPr>
            </w:pPr>
            <w:r w:rsidRPr="00811CC6">
              <w:rPr>
                <w:b/>
                <w:bCs/>
                <w:color w:val="000000"/>
                <w:sz w:val="16"/>
                <w:szCs w:val="16"/>
              </w:rPr>
              <w:t>2021</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16 496,00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9 950,00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6 546,00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2977" w:type="dxa"/>
            <w:vMerge/>
            <w:tcBorders>
              <w:top w:val="single" w:sz="8" w:space="0" w:color="auto"/>
              <w:left w:val="nil"/>
              <w:bottom w:val="single" w:sz="8"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single" w:sz="8" w:space="0" w:color="auto"/>
              <w:left w:val="single" w:sz="8" w:space="0" w:color="auto"/>
              <w:bottom w:val="single" w:sz="8" w:space="0" w:color="000000"/>
              <w:right w:val="nil"/>
            </w:tcBorders>
            <w:vAlign w:val="center"/>
            <w:hideMark/>
          </w:tcPr>
          <w:p w:rsidR="00811CC6" w:rsidRPr="00811CC6" w:rsidRDefault="00811CC6" w:rsidP="00811CC6">
            <w:pPr>
              <w:rPr>
                <w:b/>
                <w:bCs/>
                <w:color w:val="000000"/>
                <w:sz w:val="16"/>
                <w:szCs w:val="16"/>
              </w:rPr>
            </w:pPr>
          </w:p>
        </w:tc>
        <w:tc>
          <w:tcPr>
            <w:tcW w:w="1134" w:type="dxa"/>
            <w:gridSpan w:val="2"/>
            <w:vMerge/>
            <w:tcBorders>
              <w:top w:val="single" w:sz="8" w:space="0" w:color="auto"/>
              <w:left w:val="single" w:sz="8" w:space="0" w:color="auto"/>
              <w:bottom w:val="single" w:sz="8" w:space="0" w:color="000000"/>
              <w:right w:val="single" w:sz="8" w:space="0" w:color="auto"/>
            </w:tcBorders>
            <w:vAlign w:val="center"/>
            <w:hideMark/>
          </w:tcPr>
          <w:p w:rsidR="00811CC6" w:rsidRPr="00811CC6" w:rsidRDefault="00811CC6" w:rsidP="00811CC6">
            <w:pPr>
              <w:rPr>
                <w:b/>
                <w:bCs/>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rPr>
                <w:b/>
                <w:bCs/>
                <w:color w:val="000000"/>
                <w:sz w:val="16"/>
                <w:szCs w:val="16"/>
              </w:rPr>
            </w:pPr>
            <w:r w:rsidRPr="00811CC6">
              <w:rPr>
                <w:b/>
                <w:bCs/>
                <w:color w:val="000000"/>
                <w:sz w:val="16"/>
                <w:szCs w:val="16"/>
              </w:rPr>
              <w:t>2022</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18 325,10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8 187,20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10 137,90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2977" w:type="dxa"/>
            <w:vMerge/>
            <w:tcBorders>
              <w:top w:val="single" w:sz="8" w:space="0" w:color="auto"/>
              <w:left w:val="nil"/>
              <w:bottom w:val="single" w:sz="8"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single" w:sz="8" w:space="0" w:color="auto"/>
              <w:left w:val="single" w:sz="8" w:space="0" w:color="auto"/>
              <w:bottom w:val="single" w:sz="8" w:space="0" w:color="000000"/>
              <w:right w:val="nil"/>
            </w:tcBorders>
            <w:vAlign w:val="center"/>
            <w:hideMark/>
          </w:tcPr>
          <w:p w:rsidR="00811CC6" w:rsidRPr="00811CC6" w:rsidRDefault="00811CC6" w:rsidP="00811CC6">
            <w:pPr>
              <w:rPr>
                <w:b/>
                <w:bCs/>
                <w:color w:val="000000"/>
                <w:sz w:val="16"/>
                <w:szCs w:val="16"/>
              </w:rPr>
            </w:pPr>
          </w:p>
        </w:tc>
        <w:tc>
          <w:tcPr>
            <w:tcW w:w="1134" w:type="dxa"/>
            <w:gridSpan w:val="2"/>
            <w:vMerge/>
            <w:tcBorders>
              <w:top w:val="single" w:sz="8" w:space="0" w:color="auto"/>
              <w:left w:val="single" w:sz="8" w:space="0" w:color="auto"/>
              <w:bottom w:val="single" w:sz="8" w:space="0" w:color="000000"/>
              <w:right w:val="single" w:sz="8" w:space="0" w:color="auto"/>
            </w:tcBorders>
            <w:vAlign w:val="center"/>
            <w:hideMark/>
          </w:tcPr>
          <w:p w:rsidR="00811CC6" w:rsidRPr="00811CC6" w:rsidRDefault="00811CC6" w:rsidP="00811CC6">
            <w:pPr>
              <w:rPr>
                <w:b/>
                <w:bCs/>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rPr>
                <w:b/>
                <w:bCs/>
                <w:color w:val="000000"/>
                <w:sz w:val="16"/>
                <w:szCs w:val="16"/>
              </w:rPr>
            </w:pPr>
            <w:r w:rsidRPr="00811CC6">
              <w:rPr>
                <w:b/>
                <w:bCs/>
                <w:color w:val="000000"/>
                <w:sz w:val="16"/>
                <w:szCs w:val="16"/>
              </w:rPr>
              <w:t>2023</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27 291,20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27 105,20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186,00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2977" w:type="dxa"/>
            <w:vMerge/>
            <w:tcBorders>
              <w:top w:val="single" w:sz="8" w:space="0" w:color="auto"/>
              <w:left w:val="nil"/>
              <w:bottom w:val="single" w:sz="8"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single" w:sz="8" w:space="0" w:color="auto"/>
              <w:left w:val="single" w:sz="8" w:space="0" w:color="auto"/>
              <w:bottom w:val="single" w:sz="8" w:space="0" w:color="000000"/>
              <w:right w:val="nil"/>
            </w:tcBorders>
            <w:vAlign w:val="center"/>
            <w:hideMark/>
          </w:tcPr>
          <w:p w:rsidR="00811CC6" w:rsidRPr="00811CC6" w:rsidRDefault="00811CC6" w:rsidP="00811CC6">
            <w:pPr>
              <w:rPr>
                <w:b/>
                <w:bCs/>
                <w:color w:val="000000"/>
                <w:sz w:val="16"/>
                <w:szCs w:val="16"/>
              </w:rPr>
            </w:pPr>
          </w:p>
        </w:tc>
        <w:tc>
          <w:tcPr>
            <w:tcW w:w="1134" w:type="dxa"/>
            <w:gridSpan w:val="2"/>
            <w:vMerge/>
            <w:tcBorders>
              <w:top w:val="single" w:sz="8" w:space="0" w:color="auto"/>
              <w:left w:val="single" w:sz="8" w:space="0" w:color="auto"/>
              <w:bottom w:val="single" w:sz="8" w:space="0" w:color="000000"/>
              <w:right w:val="single" w:sz="8" w:space="0" w:color="auto"/>
            </w:tcBorders>
            <w:vAlign w:val="center"/>
            <w:hideMark/>
          </w:tcPr>
          <w:p w:rsidR="00811CC6" w:rsidRPr="00811CC6" w:rsidRDefault="00811CC6" w:rsidP="00811CC6">
            <w:pPr>
              <w:rPr>
                <w:b/>
                <w:bCs/>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rPr>
                <w:b/>
                <w:bCs/>
                <w:color w:val="000000"/>
                <w:sz w:val="16"/>
                <w:szCs w:val="16"/>
              </w:rPr>
            </w:pPr>
            <w:r w:rsidRPr="00811CC6">
              <w:rPr>
                <w:b/>
                <w:bCs/>
                <w:color w:val="000000"/>
                <w:sz w:val="16"/>
                <w:szCs w:val="16"/>
              </w:rPr>
              <w:t>2024</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47 193,20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20 408,20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26 785,00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2977" w:type="dxa"/>
            <w:vMerge/>
            <w:tcBorders>
              <w:top w:val="single" w:sz="8" w:space="0" w:color="auto"/>
              <w:left w:val="nil"/>
              <w:bottom w:val="single" w:sz="8"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single" w:sz="8" w:space="0" w:color="auto"/>
              <w:left w:val="single" w:sz="8" w:space="0" w:color="auto"/>
              <w:bottom w:val="single" w:sz="8" w:space="0" w:color="000000"/>
              <w:right w:val="nil"/>
            </w:tcBorders>
            <w:vAlign w:val="center"/>
            <w:hideMark/>
          </w:tcPr>
          <w:p w:rsidR="00811CC6" w:rsidRPr="00811CC6" w:rsidRDefault="00811CC6" w:rsidP="00811CC6">
            <w:pPr>
              <w:rPr>
                <w:b/>
                <w:bCs/>
                <w:color w:val="000000"/>
                <w:sz w:val="16"/>
                <w:szCs w:val="16"/>
              </w:rPr>
            </w:pPr>
          </w:p>
        </w:tc>
        <w:tc>
          <w:tcPr>
            <w:tcW w:w="1134" w:type="dxa"/>
            <w:gridSpan w:val="2"/>
            <w:vMerge/>
            <w:tcBorders>
              <w:top w:val="single" w:sz="8" w:space="0" w:color="auto"/>
              <w:left w:val="single" w:sz="8" w:space="0" w:color="auto"/>
              <w:bottom w:val="single" w:sz="8" w:space="0" w:color="000000"/>
              <w:right w:val="single" w:sz="8" w:space="0" w:color="auto"/>
            </w:tcBorders>
            <w:vAlign w:val="center"/>
            <w:hideMark/>
          </w:tcPr>
          <w:p w:rsidR="00811CC6" w:rsidRPr="00811CC6" w:rsidRDefault="00811CC6" w:rsidP="00811CC6">
            <w:pPr>
              <w:rPr>
                <w:b/>
                <w:bCs/>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rPr>
                <w:b/>
                <w:bCs/>
                <w:color w:val="000000"/>
                <w:sz w:val="16"/>
                <w:szCs w:val="16"/>
              </w:rPr>
            </w:pPr>
            <w:r w:rsidRPr="00811CC6">
              <w:rPr>
                <w:b/>
                <w:bCs/>
                <w:color w:val="000000"/>
                <w:sz w:val="16"/>
                <w:szCs w:val="16"/>
              </w:rPr>
              <w:t>2025</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121 313,90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121 212,30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101,60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2977" w:type="dxa"/>
            <w:vMerge/>
            <w:tcBorders>
              <w:top w:val="single" w:sz="8" w:space="0" w:color="auto"/>
              <w:left w:val="nil"/>
              <w:bottom w:val="single" w:sz="8"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70"/>
        </w:trPr>
        <w:tc>
          <w:tcPr>
            <w:tcW w:w="709" w:type="dxa"/>
            <w:vMerge/>
            <w:tcBorders>
              <w:top w:val="single" w:sz="8" w:space="0" w:color="auto"/>
              <w:left w:val="single" w:sz="8" w:space="0" w:color="auto"/>
              <w:bottom w:val="single" w:sz="8" w:space="0" w:color="000000"/>
              <w:right w:val="nil"/>
            </w:tcBorders>
            <w:vAlign w:val="center"/>
            <w:hideMark/>
          </w:tcPr>
          <w:p w:rsidR="00811CC6" w:rsidRPr="00811CC6" w:rsidRDefault="00811CC6" w:rsidP="00811CC6">
            <w:pPr>
              <w:rPr>
                <w:b/>
                <w:bCs/>
                <w:color w:val="000000"/>
                <w:sz w:val="16"/>
                <w:szCs w:val="16"/>
              </w:rPr>
            </w:pPr>
          </w:p>
        </w:tc>
        <w:tc>
          <w:tcPr>
            <w:tcW w:w="1134" w:type="dxa"/>
            <w:gridSpan w:val="2"/>
            <w:vMerge/>
            <w:tcBorders>
              <w:top w:val="single" w:sz="8" w:space="0" w:color="auto"/>
              <w:left w:val="single" w:sz="8" w:space="0" w:color="auto"/>
              <w:bottom w:val="single" w:sz="8" w:space="0" w:color="000000"/>
              <w:right w:val="single" w:sz="8" w:space="0" w:color="auto"/>
            </w:tcBorders>
            <w:vAlign w:val="center"/>
            <w:hideMark/>
          </w:tcPr>
          <w:p w:rsidR="00811CC6" w:rsidRPr="00811CC6" w:rsidRDefault="00811CC6" w:rsidP="00811CC6">
            <w:pPr>
              <w:rPr>
                <w:b/>
                <w:bCs/>
                <w:color w:val="000000"/>
                <w:sz w:val="16"/>
                <w:szCs w:val="16"/>
              </w:rPr>
            </w:pPr>
          </w:p>
        </w:tc>
        <w:tc>
          <w:tcPr>
            <w:tcW w:w="851" w:type="dxa"/>
            <w:gridSpan w:val="2"/>
            <w:tcBorders>
              <w:top w:val="nil"/>
              <w:left w:val="nil"/>
              <w:bottom w:val="single" w:sz="8" w:space="0" w:color="auto"/>
              <w:right w:val="nil"/>
            </w:tcBorders>
            <w:shd w:val="clear" w:color="auto" w:fill="auto"/>
            <w:vAlign w:val="center"/>
            <w:hideMark/>
          </w:tcPr>
          <w:p w:rsidR="00811CC6" w:rsidRPr="00811CC6" w:rsidRDefault="00811CC6" w:rsidP="00811CC6">
            <w:pPr>
              <w:jc w:val="center"/>
              <w:rPr>
                <w:b/>
                <w:bCs/>
                <w:color w:val="000000"/>
                <w:sz w:val="16"/>
                <w:szCs w:val="16"/>
              </w:rPr>
            </w:pPr>
            <w:r w:rsidRPr="00811CC6">
              <w:rPr>
                <w:b/>
                <w:bCs/>
                <w:color w:val="000000"/>
                <w:sz w:val="16"/>
                <w:szCs w:val="16"/>
              </w:rPr>
              <w:t>2026</w:t>
            </w:r>
          </w:p>
        </w:tc>
        <w:tc>
          <w:tcPr>
            <w:tcW w:w="992" w:type="dxa"/>
            <w:gridSpan w:val="2"/>
            <w:tcBorders>
              <w:top w:val="nil"/>
              <w:left w:val="single" w:sz="8" w:space="0" w:color="auto"/>
              <w:bottom w:val="single" w:sz="8"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850" w:type="dxa"/>
            <w:gridSpan w:val="2"/>
            <w:tcBorders>
              <w:top w:val="nil"/>
              <w:left w:val="nil"/>
              <w:bottom w:val="single" w:sz="8"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1134" w:type="dxa"/>
            <w:gridSpan w:val="3"/>
            <w:tcBorders>
              <w:top w:val="nil"/>
              <w:left w:val="nil"/>
              <w:bottom w:val="single" w:sz="8"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709" w:type="dxa"/>
            <w:tcBorders>
              <w:top w:val="nil"/>
              <w:left w:val="nil"/>
              <w:bottom w:val="single" w:sz="8"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849" w:type="dxa"/>
            <w:tcBorders>
              <w:top w:val="nil"/>
              <w:left w:val="nil"/>
              <w:bottom w:val="single" w:sz="8"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2977" w:type="dxa"/>
            <w:vMerge/>
            <w:tcBorders>
              <w:top w:val="single" w:sz="8" w:space="0" w:color="auto"/>
              <w:left w:val="nil"/>
              <w:bottom w:val="single" w:sz="8"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val="restart"/>
            <w:tcBorders>
              <w:top w:val="nil"/>
              <w:left w:val="single" w:sz="8" w:space="0" w:color="auto"/>
              <w:bottom w:val="single" w:sz="4" w:space="0" w:color="000000"/>
              <w:right w:val="nil"/>
            </w:tcBorders>
            <w:shd w:val="clear" w:color="auto" w:fill="auto"/>
            <w:hideMark/>
          </w:tcPr>
          <w:p w:rsidR="00811CC6" w:rsidRPr="00811CC6" w:rsidRDefault="00811CC6" w:rsidP="00811CC6">
            <w:pPr>
              <w:jc w:val="center"/>
              <w:outlineLvl w:val="0"/>
              <w:rPr>
                <w:color w:val="000000"/>
                <w:sz w:val="16"/>
                <w:szCs w:val="16"/>
              </w:rPr>
            </w:pPr>
            <w:r w:rsidRPr="00811CC6">
              <w:rPr>
                <w:color w:val="000000"/>
                <w:sz w:val="16"/>
                <w:szCs w:val="16"/>
              </w:rPr>
              <w:t>1.1.1.</w:t>
            </w:r>
          </w:p>
        </w:tc>
        <w:tc>
          <w:tcPr>
            <w:tcW w:w="1134" w:type="dxa"/>
            <w:gridSpan w:val="2"/>
            <w:vMerge w:val="restart"/>
            <w:tcBorders>
              <w:top w:val="nil"/>
              <w:left w:val="single" w:sz="8" w:space="0" w:color="auto"/>
              <w:bottom w:val="single" w:sz="4" w:space="0" w:color="000000"/>
              <w:right w:val="single" w:sz="8" w:space="0" w:color="auto"/>
            </w:tcBorders>
            <w:shd w:val="clear" w:color="auto" w:fill="auto"/>
            <w:hideMark/>
          </w:tcPr>
          <w:p w:rsidR="00811CC6" w:rsidRPr="00811CC6" w:rsidRDefault="00811CC6" w:rsidP="00811CC6">
            <w:pPr>
              <w:jc w:val="center"/>
              <w:outlineLvl w:val="0"/>
              <w:rPr>
                <w:color w:val="000000"/>
                <w:sz w:val="16"/>
                <w:szCs w:val="16"/>
              </w:rPr>
            </w:pPr>
            <w:r w:rsidRPr="00811CC6">
              <w:rPr>
                <w:color w:val="000000"/>
                <w:sz w:val="16"/>
                <w:szCs w:val="16"/>
              </w:rPr>
              <w:t xml:space="preserve">Субсидии на создание комфортной городской </w:t>
            </w:r>
            <w:r w:rsidRPr="00811CC6">
              <w:rPr>
                <w:color w:val="000000"/>
                <w:sz w:val="16"/>
                <w:szCs w:val="16"/>
              </w:rPr>
              <w:lastRenderedPageBreak/>
              <w:t>среды в малых городах и исторических поселениях - победителях Всероссийского конкурса лучших проектов создания комфортной городской среды (Закупка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b/>
                <w:bCs/>
                <w:color w:val="000000"/>
                <w:sz w:val="16"/>
                <w:szCs w:val="16"/>
              </w:rPr>
            </w:pPr>
            <w:r w:rsidRPr="00811CC6">
              <w:rPr>
                <w:b/>
                <w:bCs/>
                <w:color w:val="000000"/>
                <w:sz w:val="16"/>
                <w:szCs w:val="16"/>
              </w:rPr>
              <w:lastRenderedPageBreak/>
              <w:t>2018-2026</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b/>
                <w:bCs/>
                <w:sz w:val="16"/>
                <w:szCs w:val="16"/>
              </w:rPr>
            </w:pPr>
            <w:r w:rsidRPr="00811CC6">
              <w:rPr>
                <w:b/>
                <w:bCs/>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b/>
                <w:bCs/>
                <w:sz w:val="16"/>
                <w:szCs w:val="16"/>
              </w:rPr>
            </w:pPr>
            <w:r w:rsidRPr="00811CC6">
              <w:rPr>
                <w:b/>
                <w:bCs/>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b/>
                <w:bCs/>
                <w:sz w:val="16"/>
                <w:szCs w:val="16"/>
              </w:rPr>
            </w:pPr>
            <w:r w:rsidRPr="00811CC6">
              <w:rPr>
                <w:b/>
                <w:bCs/>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b/>
                <w:bCs/>
                <w:sz w:val="16"/>
                <w:szCs w:val="16"/>
              </w:rPr>
            </w:pPr>
            <w:r w:rsidRPr="00811CC6">
              <w:rPr>
                <w:b/>
                <w:bCs/>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b/>
                <w:bCs/>
                <w:sz w:val="16"/>
                <w:szCs w:val="16"/>
              </w:rPr>
            </w:pPr>
            <w:r w:rsidRPr="00811CC6">
              <w:rPr>
                <w:b/>
                <w:bCs/>
                <w:sz w:val="16"/>
                <w:szCs w:val="16"/>
              </w:rPr>
              <w:t>0,00</w:t>
            </w:r>
          </w:p>
        </w:tc>
        <w:tc>
          <w:tcPr>
            <w:tcW w:w="2977" w:type="dxa"/>
            <w:vMerge w:val="restart"/>
            <w:tcBorders>
              <w:top w:val="nil"/>
              <w:left w:val="nil"/>
              <w:bottom w:val="single" w:sz="4" w:space="0" w:color="000000"/>
              <w:right w:val="single" w:sz="8" w:space="0" w:color="auto"/>
            </w:tcBorders>
            <w:shd w:val="clear" w:color="auto" w:fill="auto"/>
            <w:vAlign w:val="center"/>
            <w:hideMark/>
          </w:tcPr>
          <w:p w:rsidR="00811CC6" w:rsidRPr="00926939" w:rsidRDefault="00811CC6" w:rsidP="00811CC6">
            <w:pPr>
              <w:jc w:val="center"/>
              <w:outlineLvl w:val="0"/>
              <w:rPr>
                <w:color w:val="000000"/>
                <w:sz w:val="16"/>
                <w:szCs w:val="16"/>
              </w:rPr>
            </w:pPr>
            <w:r w:rsidRPr="00926939">
              <w:rPr>
                <w:color w:val="000000"/>
                <w:sz w:val="16"/>
                <w:szCs w:val="16"/>
              </w:rPr>
              <w:t>Управление промышленной и сельскохозяйственной политики Администрации МО Билибинский муниципальный район</w:t>
            </w:r>
          </w:p>
        </w:tc>
      </w:tr>
      <w:tr w:rsidR="00811CC6" w:rsidRPr="00811CC6" w:rsidTr="00132933">
        <w:trPr>
          <w:trHeight w:val="255"/>
        </w:trPr>
        <w:tc>
          <w:tcPr>
            <w:tcW w:w="709" w:type="dxa"/>
            <w:vMerge/>
            <w:tcBorders>
              <w:top w:val="nil"/>
              <w:left w:val="single" w:sz="8" w:space="0" w:color="auto"/>
              <w:bottom w:val="single" w:sz="4" w:space="0" w:color="000000"/>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single" w:sz="4" w:space="0" w:color="000000"/>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b/>
                <w:bCs/>
                <w:color w:val="000000"/>
                <w:sz w:val="16"/>
                <w:szCs w:val="16"/>
              </w:rPr>
            </w:pPr>
            <w:r w:rsidRPr="00811CC6">
              <w:rPr>
                <w:b/>
                <w:bCs/>
                <w:color w:val="000000"/>
                <w:sz w:val="16"/>
                <w:szCs w:val="16"/>
              </w:rPr>
              <w:t>2018</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single" w:sz="4"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nil"/>
              <w:left w:val="single" w:sz="8" w:space="0" w:color="auto"/>
              <w:bottom w:val="single" w:sz="4" w:space="0" w:color="000000"/>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single" w:sz="4" w:space="0" w:color="000000"/>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b/>
                <w:bCs/>
                <w:color w:val="000000"/>
                <w:sz w:val="16"/>
                <w:szCs w:val="16"/>
              </w:rPr>
            </w:pPr>
            <w:r w:rsidRPr="00811CC6">
              <w:rPr>
                <w:b/>
                <w:bCs/>
                <w:color w:val="000000"/>
                <w:sz w:val="16"/>
                <w:szCs w:val="16"/>
              </w:rPr>
              <w:t>2019</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single" w:sz="4"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nil"/>
              <w:left w:val="single" w:sz="8" w:space="0" w:color="auto"/>
              <w:bottom w:val="single" w:sz="4" w:space="0" w:color="000000"/>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single" w:sz="4" w:space="0" w:color="000000"/>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b/>
                <w:bCs/>
                <w:color w:val="000000"/>
                <w:sz w:val="16"/>
                <w:szCs w:val="16"/>
              </w:rPr>
            </w:pPr>
            <w:r w:rsidRPr="00811CC6">
              <w:rPr>
                <w:b/>
                <w:bCs/>
                <w:color w:val="000000"/>
                <w:sz w:val="16"/>
                <w:szCs w:val="16"/>
              </w:rPr>
              <w:t>2020</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single" w:sz="4"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nil"/>
              <w:left w:val="single" w:sz="8" w:space="0" w:color="auto"/>
              <w:bottom w:val="single" w:sz="4" w:space="0" w:color="000000"/>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single" w:sz="4" w:space="0" w:color="000000"/>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b/>
                <w:bCs/>
                <w:color w:val="000000"/>
                <w:sz w:val="16"/>
                <w:szCs w:val="16"/>
              </w:rPr>
            </w:pPr>
            <w:r w:rsidRPr="00811CC6">
              <w:rPr>
                <w:b/>
                <w:bCs/>
                <w:color w:val="000000"/>
                <w:sz w:val="16"/>
                <w:szCs w:val="16"/>
              </w:rPr>
              <w:t>2021</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single" w:sz="4"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nil"/>
              <w:left w:val="single" w:sz="8" w:space="0" w:color="auto"/>
              <w:bottom w:val="single" w:sz="4" w:space="0" w:color="000000"/>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single" w:sz="4" w:space="0" w:color="000000"/>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b/>
                <w:bCs/>
                <w:color w:val="000000"/>
                <w:sz w:val="16"/>
                <w:szCs w:val="16"/>
              </w:rPr>
            </w:pPr>
            <w:r w:rsidRPr="00811CC6">
              <w:rPr>
                <w:b/>
                <w:bCs/>
                <w:color w:val="000000"/>
                <w:sz w:val="16"/>
                <w:szCs w:val="16"/>
              </w:rPr>
              <w:t>2022</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single" w:sz="4"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nil"/>
              <w:left w:val="single" w:sz="8" w:space="0" w:color="auto"/>
              <w:bottom w:val="single" w:sz="4" w:space="0" w:color="000000"/>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single" w:sz="4" w:space="0" w:color="000000"/>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b/>
                <w:bCs/>
                <w:color w:val="000000"/>
                <w:sz w:val="16"/>
                <w:szCs w:val="16"/>
              </w:rPr>
            </w:pPr>
            <w:r w:rsidRPr="00811CC6">
              <w:rPr>
                <w:b/>
                <w:bCs/>
                <w:color w:val="000000"/>
                <w:sz w:val="16"/>
                <w:szCs w:val="16"/>
              </w:rPr>
              <w:t>2023</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single" w:sz="4"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nil"/>
              <w:left w:val="single" w:sz="8" w:space="0" w:color="auto"/>
              <w:bottom w:val="single" w:sz="4" w:space="0" w:color="000000"/>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single" w:sz="4" w:space="0" w:color="000000"/>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b/>
                <w:bCs/>
                <w:color w:val="000000"/>
                <w:sz w:val="16"/>
                <w:szCs w:val="16"/>
              </w:rPr>
            </w:pPr>
            <w:r w:rsidRPr="00811CC6">
              <w:rPr>
                <w:b/>
                <w:bCs/>
                <w:color w:val="000000"/>
                <w:sz w:val="16"/>
                <w:szCs w:val="16"/>
              </w:rPr>
              <w:t>2024</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single" w:sz="4"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nil"/>
              <w:left w:val="single" w:sz="8" w:space="0" w:color="auto"/>
              <w:bottom w:val="single" w:sz="4" w:space="0" w:color="000000"/>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single" w:sz="4" w:space="0" w:color="000000"/>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b/>
                <w:bCs/>
                <w:color w:val="000000"/>
                <w:sz w:val="16"/>
                <w:szCs w:val="16"/>
              </w:rPr>
            </w:pPr>
            <w:r w:rsidRPr="00811CC6">
              <w:rPr>
                <w:b/>
                <w:bCs/>
                <w:color w:val="000000"/>
                <w:sz w:val="16"/>
                <w:szCs w:val="16"/>
              </w:rPr>
              <w:t>2025</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single" w:sz="4"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nil"/>
              <w:left w:val="single" w:sz="8" w:space="0" w:color="auto"/>
              <w:bottom w:val="single" w:sz="4" w:space="0" w:color="000000"/>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single" w:sz="4" w:space="0" w:color="000000"/>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b/>
                <w:bCs/>
                <w:color w:val="000000"/>
                <w:sz w:val="16"/>
                <w:szCs w:val="16"/>
              </w:rPr>
            </w:pPr>
            <w:r w:rsidRPr="00811CC6">
              <w:rPr>
                <w:b/>
                <w:bCs/>
                <w:color w:val="000000"/>
                <w:sz w:val="16"/>
                <w:szCs w:val="16"/>
              </w:rPr>
              <w:t>2026</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single" w:sz="4"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val="restart"/>
            <w:tcBorders>
              <w:top w:val="nil"/>
              <w:left w:val="single" w:sz="8" w:space="0" w:color="auto"/>
              <w:bottom w:val="single" w:sz="4" w:space="0" w:color="000000"/>
              <w:right w:val="nil"/>
            </w:tcBorders>
            <w:shd w:val="clear" w:color="auto" w:fill="auto"/>
            <w:hideMark/>
          </w:tcPr>
          <w:p w:rsidR="00811CC6" w:rsidRPr="00811CC6" w:rsidRDefault="00811CC6" w:rsidP="00811CC6">
            <w:pPr>
              <w:jc w:val="center"/>
              <w:outlineLvl w:val="0"/>
              <w:rPr>
                <w:color w:val="000000"/>
                <w:sz w:val="16"/>
                <w:szCs w:val="16"/>
              </w:rPr>
            </w:pPr>
            <w:r w:rsidRPr="00811CC6">
              <w:rPr>
                <w:color w:val="000000"/>
                <w:sz w:val="16"/>
                <w:szCs w:val="16"/>
              </w:rPr>
              <w:t>1.1.2.</w:t>
            </w:r>
          </w:p>
        </w:tc>
        <w:tc>
          <w:tcPr>
            <w:tcW w:w="1134" w:type="dxa"/>
            <w:gridSpan w:val="2"/>
            <w:vMerge w:val="restart"/>
            <w:tcBorders>
              <w:top w:val="nil"/>
              <w:left w:val="single" w:sz="8" w:space="0" w:color="auto"/>
              <w:bottom w:val="single" w:sz="4" w:space="0" w:color="000000"/>
              <w:right w:val="single" w:sz="8" w:space="0" w:color="auto"/>
            </w:tcBorders>
            <w:shd w:val="clear" w:color="auto" w:fill="auto"/>
            <w:hideMark/>
          </w:tcPr>
          <w:p w:rsidR="00811CC6" w:rsidRPr="00811CC6" w:rsidRDefault="00811CC6" w:rsidP="00811CC6">
            <w:pPr>
              <w:jc w:val="center"/>
              <w:outlineLvl w:val="0"/>
              <w:rPr>
                <w:color w:val="000000"/>
                <w:sz w:val="16"/>
                <w:szCs w:val="16"/>
              </w:rPr>
            </w:pPr>
            <w:r w:rsidRPr="00811CC6">
              <w:rPr>
                <w:color w:val="000000"/>
                <w:sz w:val="16"/>
                <w:szCs w:val="16"/>
              </w:rPr>
              <w:t>Расходы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proofErr w:type="spellStart"/>
            <w:r w:rsidRPr="00811CC6">
              <w:rPr>
                <w:color w:val="000000"/>
                <w:sz w:val="16"/>
                <w:szCs w:val="16"/>
              </w:rPr>
              <w:t>софинансирование</w:t>
            </w:r>
            <w:proofErr w:type="spellEnd"/>
            <w:r w:rsidRPr="00811CC6">
              <w:rPr>
                <w:color w:val="000000"/>
                <w:sz w:val="16"/>
                <w:szCs w:val="16"/>
              </w:rPr>
              <w:t xml:space="preserve"> обязательств за счет средств местного бюджета)</w:t>
            </w: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b/>
                <w:bCs/>
                <w:color w:val="000000"/>
                <w:sz w:val="16"/>
                <w:szCs w:val="16"/>
              </w:rPr>
            </w:pPr>
            <w:r w:rsidRPr="00811CC6">
              <w:rPr>
                <w:b/>
                <w:bCs/>
                <w:color w:val="000000"/>
                <w:sz w:val="16"/>
                <w:szCs w:val="16"/>
              </w:rPr>
              <w:t>2018-2026</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b/>
                <w:bCs/>
                <w:sz w:val="16"/>
                <w:szCs w:val="16"/>
              </w:rPr>
            </w:pPr>
            <w:r w:rsidRPr="00811CC6">
              <w:rPr>
                <w:b/>
                <w:bCs/>
                <w:sz w:val="16"/>
                <w:szCs w:val="16"/>
              </w:rPr>
              <w:t>127 692,60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b/>
                <w:bCs/>
                <w:sz w:val="16"/>
                <w:szCs w:val="16"/>
              </w:rPr>
            </w:pPr>
            <w:r w:rsidRPr="00811CC6">
              <w:rPr>
                <w:b/>
                <w:bCs/>
                <w:sz w:val="16"/>
                <w:szCs w:val="16"/>
              </w:rPr>
              <w:t>101 010,20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b/>
                <w:bCs/>
                <w:sz w:val="16"/>
                <w:szCs w:val="16"/>
              </w:rPr>
            </w:pPr>
            <w:r w:rsidRPr="00811CC6">
              <w:rPr>
                <w:b/>
                <w:bCs/>
                <w:sz w:val="16"/>
                <w:szCs w:val="16"/>
              </w:rPr>
              <w:t>26 682,40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b/>
                <w:bCs/>
                <w:sz w:val="16"/>
                <w:szCs w:val="16"/>
              </w:rPr>
            </w:pPr>
            <w:r w:rsidRPr="00811CC6">
              <w:rPr>
                <w:b/>
                <w:bCs/>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b/>
                <w:bCs/>
                <w:sz w:val="16"/>
                <w:szCs w:val="16"/>
              </w:rPr>
            </w:pPr>
            <w:r w:rsidRPr="00811CC6">
              <w:rPr>
                <w:b/>
                <w:bCs/>
                <w:sz w:val="16"/>
                <w:szCs w:val="16"/>
              </w:rPr>
              <w:t>0,00</w:t>
            </w:r>
          </w:p>
        </w:tc>
        <w:tc>
          <w:tcPr>
            <w:tcW w:w="2977" w:type="dxa"/>
            <w:vMerge w:val="restart"/>
            <w:tcBorders>
              <w:top w:val="nil"/>
              <w:left w:val="nil"/>
              <w:bottom w:val="single" w:sz="4" w:space="0" w:color="000000"/>
              <w:right w:val="single" w:sz="8" w:space="0" w:color="auto"/>
            </w:tcBorders>
            <w:shd w:val="clear" w:color="auto" w:fill="auto"/>
            <w:vAlign w:val="center"/>
            <w:hideMark/>
          </w:tcPr>
          <w:p w:rsidR="00811CC6" w:rsidRPr="00926939" w:rsidRDefault="00811CC6" w:rsidP="00811CC6">
            <w:pPr>
              <w:jc w:val="center"/>
              <w:outlineLvl w:val="0"/>
              <w:rPr>
                <w:color w:val="000000"/>
                <w:sz w:val="16"/>
                <w:szCs w:val="16"/>
              </w:rPr>
            </w:pPr>
            <w:r w:rsidRPr="00926939">
              <w:rPr>
                <w:color w:val="000000"/>
                <w:sz w:val="16"/>
                <w:szCs w:val="16"/>
              </w:rPr>
              <w:t>Управление промышленной и сельскохозяйственной политики Администрации МО Билибинский муниципальный район</w:t>
            </w:r>
          </w:p>
        </w:tc>
      </w:tr>
      <w:tr w:rsidR="00811CC6" w:rsidRPr="00811CC6" w:rsidTr="00132933">
        <w:trPr>
          <w:trHeight w:val="255"/>
        </w:trPr>
        <w:tc>
          <w:tcPr>
            <w:tcW w:w="709" w:type="dxa"/>
            <w:vMerge/>
            <w:tcBorders>
              <w:top w:val="nil"/>
              <w:left w:val="single" w:sz="8" w:space="0" w:color="auto"/>
              <w:bottom w:val="single" w:sz="4" w:space="0" w:color="000000"/>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single" w:sz="4" w:space="0" w:color="000000"/>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b/>
                <w:bCs/>
                <w:color w:val="000000"/>
                <w:sz w:val="16"/>
                <w:szCs w:val="16"/>
              </w:rPr>
            </w:pPr>
            <w:r w:rsidRPr="00811CC6">
              <w:rPr>
                <w:b/>
                <w:bCs/>
                <w:color w:val="000000"/>
                <w:sz w:val="16"/>
                <w:szCs w:val="16"/>
              </w:rPr>
              <w:t>2018</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single" w:sz="4"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nil"/>
              <w:left w:val="single" w:sz="8" w:space="0" w:color="auto"/>
              <w:bottom w:val="single" w:sz="4" w:space="0" w:color="000000"/>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single" w:sz="4" w:space="0" w:color="000000"/>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b/>
                <w:bCs/>
                <w:color w:val="000000"/>
                <w:sz w:val="16"/>
                <w:szCs w:val="16"/>
              </w:rPr>
            </w:pPr>
            <w:r w:rsidRPr="00811CC6">
              <w:rPr>
                <w:b/>
                <w:bCs/>
                <w:color w:val="000000"/>
                <w:sz w:val="16"/>
                <w:szCs w:val="16"/>
              </w:rPr>
              <w:t>2019</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single" w:sz="4"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nil"/>
              <w:left w:val="single" w:sz="8" w:space="0" w:color="auto"/>
              <w:bottom w:val="single" w:sz="4" w:space="0" w:color="000000"/>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single" w:sz="4" w:space="0" w:color="000000"/>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b/>
                <w:bCs/>
                <w:color w:val="000000"/>
                <w:sz w:val="16"/>
                <w:szCs w:val="16"/>
              </w:rPr>
            </w:pPr>
            <w:r w:rsidRPr="00811CC6">
              <w:rPr>
                <w:b/>
                <w:bCs/>
                <w:color w:val="000000"/>
                <w:sz w:val="16"/>
                <w:szCs w:val="16"/>
              </w:rPr>
              <w:t>2020</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single" w:sz="4"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nil"/>
              <w:left w:val="single" w:sz="8" w:space="0" w:color="auto"/>
              <w:bottom w:val="single" w:sz="4" w:space="0" w:color="000000"/>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single" w:sz="4" w:space="0" w:color="000000"/>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b/>
                <w:bCs/>
                <w:color w:val="000000"/>
                <w:sz w:val="16"/>
                <w:szCs w:val="16"/>
              </w:rPr>
            </w:pPr>
            <w:r w:rsidRPr="00811CC6">
              <w:rPr>
                <w:b/>
                <w:bCs/>
                <w:color w:val="000000"/>
                <w:sz w:val="16"/>
                <w:szCs w:val="16"/>
              </w:rPr>
              <w:t>2021</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single" w:sz="4"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nil"/>
              <w:left w:val="single" w:sz="8" w:space="0" w:color="auto"/>
              <w:bottom w:val="single" w:sz="4" w:space="0" w:color="000000"/>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single" w:sz="4" w:space="0" w:color="000000"/>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b/>
                <w:bCs/>
                <w:color w:val="000000"/>
                <w:sz w:val="16"/>
                <w:szCs w:val="16"/>
              </w:rPr>
            </w:pPr>
            <w:r w:rsidRPr="00811CC6">
              <w:rPr>
                <w:b/>
                <w:bCs/>
                <w:color w:val="000000"/>
                <w:sz w:val="16"/>
                <w:szCs w:val="16"/>
              </w:rPr>
              <w:t>2022</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single" w:sz="4"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nil"/>
              <w:left w:val="single" w:sz="8" w:space="0" w:color="auto"/>
              <w:bottom w:val="single" w:sz="4" w:space="0" w:color="000000"/>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single" w:sz="4" w:space="0" w:color="000000"/>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b/>
                <w:bCs/>
                <w:color w:val="000000"/>
                <w:sz w:val="16"/>
                <w:szCs w:val="16"/>
              </w:rPr>
            </w:pPr>
            <w:r w:rsidRPr="00811CC6">
              <w:rPr>
                <w:b/>
                <w:bCs/>
                <w:color w:val="000000"/>
                <w:sz w:val="16"/>
                <w:szCs w:val="16"/>
              </w:rPr>
              <w:t>2023</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single" w:sz="4"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nil"/>
              <w:left w:val="single" w:sz="8" w:space="0" w:color="auto"/>
              <w:bottom w:val="single" w:sz="4" w:space="0" w:color="000000"/>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single" w:sz="4" w:space="0" w:color="000000"/>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b/>
                <w:bCs/>
                <w:color w:val="000000"/>
                <w:sz w:val="16"/>
                <w:szCs w:val="16"/>
              </w:rPr>
            </w:pPr>
            <w:r w:rsidRPr="00811CC6">
              <w:rPr>
                <w:b/>
                <w:bCs/>
                <w:color w:val="000000"/>
                <w:sz w:val="16"/>
                <w:szCs w:val="16"/>
              </w:rPr>
              <w:t>2024</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26 682,40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26 682,40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single" w:sz="4"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nil"/>
              <w:left w:val="single" w:sz="8" w:space="0" w:color="auto"/>
              <w:bottom w:val="single" w:sz="4" w:space="0" w:color="000000"/>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single" w:sz="4" w:space="0" w:color="000000"/>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b/>
                <w:bCs/>
                <w:color w:val="000000"/>
                <w:sz w:val="16"/>
                <w:szCs w:val="16"/>
              </w:rPr>
            </w:pPr>
            <w:r w:rsidRPr="00811CC6">
              <w:rPr>
                <w:b/>
                <w:bCs/>
                <w:color w:val="000000"/>
                <w:sz w:val="16"/>
                <w:szCs w:val="16"/>
              </w:rPr>
              <w:t>2025</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101 010,20</w:t>
            </w:r>
          </w:p>
        </w:tc>
        <w:tc>
          <w:tcPr>
            <w:tcW w:w="850" w:type="dxa"/>
            <w:gridSpan w:val="2"/>
            <w:tcBorders>
              <w:top w:val="nil"/>
              <w:left w:val="single" w:sz="4" w:space="0" w:color="auto"/>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101 010,20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single" w:sz="4"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nil"/>
              <w:left w:val="single" w:sz="8" w:space="0" w:color="auto"/>
              <w:bottom w:val="single" w:sz="4" w:space="0" w:color="000000"/>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single" w:sz="4" w:space="0" w:color="000000"/>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b/>
                <w:bCs/>
                <w:color w:val="000000"/>
                <w:sz w:val="16"/>
                <w:szCs w:val="16"/>
              </w:rPr>
            </w:pPr>
            <w:r w:rsidRPr="00811CC6">
              <w:rPr>
                <w:b/>
                <w:bCs/>
                <w:color w:val="000000"/>
                <w:sz w:val="16"/>
                <w:szCs w:val="16"/>
              </w:rPr>
              <w:t>2026</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single" w:sz="4"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val="restart"/>
            <w:tcBorders>
              <w:top w:val="nil"/>
              <w:left w:val="single" w:sz="8" w:space="0" w:color="auto"/>
              <w:bottom w:val="single" w:sz="4" w:space="0" w:color="000000"/>
              <w:right w:val="nil"/>
            </w:tcBorders>
            <w:shd w:val="clear" w:color="auto" w:fill="auto"/>
            <w:hideMark/>
          </w:tcPr>
          <w:p w:rsidR="00811CC6" w:rsidRPr="00811CC6" w:rsidRDefault="00811CC6" w:rsidP="00811CC6">
            <w:pPr>
              <w:jc w:val="center"/>
              <w:outlineLvl w:val="0"/>
              <w:rPr>
                <w:color w:val="000000"/>
                <w:sz w:val="16"/>
                <w:szCs w:val="16"/>
              </w:rPr>
            </w:pPr>
            <w:r w:rsidRPr="00811CC6">
              <w:rPr>
                <w:color w:val="000000"/>
                <w:sz w:val="16"/>
                <w:szCs w:val="16"/>
              </w:rPr>
              <w:t>1.1.3.</w:t>
            </w:r>
          </w:p>
        </w:tc>
        <w:tc>
          <w:tcPr>
            <w:tcW w:w="1134" w:type="dxa"/>
            <w:gridSpan w:val="2"/>
            <w:vMerge w:val="restart"/>
            <w:tcBorders>
              <w:top w:val="nil"/>
              <w:left w:val="single" w:sz="8" w:space="0" w:color="auto"/>
              <w:bottom w:val="single" w:sz="4" w:space="0" w:color="000000"/>
              <w:right w:val="single" w:sz="8" w:space="0" w:color="auto"/>
            </w:tcBorders>
            <w:shd w:val="clear" w:color="auto" w:fill="auto"/>
            <w:hideMark/>
          </w:tcPr>
          <w:p w:rsidR="00811CC6" w:rsidRPr="00811CC6" w:rsidRDefault="00811CC6" w:rsidP="00811CC6">
            <w:pPr>
              <w:jc w:val="center"/>
              <w:outlineLvl w:val="0"/>
              <w:rPr>
                <w:color w:val="000000"/>
                <w:sz w:val="16"/>
                <w:szCs w:val="16"/>
              </w:rPr>
            </w:pPr>
            <w:r w:rsidRPr="00811CC6">
              <w:rPr>
                <w:color w:val="000000"/>
                <w:sz w:val="16"/>
                <w:szCs w:val="16"/>
              </w:rPr>
              <w:t>Субсидии на реализацию программ формирования современной городской среды (Закупка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b/>
                <w:bCs/>
                <w:color w:val="000000"/>
                <w:sz w:val="16"/>
                <w:szCs w:val="16"/>
              </w:rPr>
            </w:pPr>
            <w:r w:rsidRPr="00811CC6">
              <w:rPr>
                <w:b/>
                <w:bCs/>
                <w:color w:val="000000"/>
                <w:sz w:val="16"/>
                <w:szCs w:val="16"/>
              </w:rPr>
              <w:t>2018-2026</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b/>
                <w:bCs/>
                <w:sz w:val="16"/>
                <w:szCs w:val="16"/>
              </w:rPr>
            </w:pPr>
            <w:r w:rsidRPr="00811CC6">
              <w:rPr>
                <w:b/>
                <w:bCs/>
                <w:sz w:val="16"/>
                <w:szCs w:val="16"/>
              </w:rPr>
              <w:t>68 105,70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b/>
                <w:bCs/>
                <w:sz w:val="16"/>
                <w:szCs w:val="16"/>
              </w:rPr>
            </w:pPr>
            <w:r w:rsidRPr="00811CC6">
              <w:rPr>
                <w:b/>
                <w:bCs/>
                <w:sz w:val="16"/>
                <w:szCs w:val="16"/>
              </w:rPr>
              <w:t>67 715,50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b/>
                <w:bCs/>
                <w:sz w:val="16"/>
                <w:szCs w:val="16"/>
              </w:rPr>
            </w:pPr>
            <w:r w:rsidRPr="00811CC6">
              <w:rPr>
                <w:b/>
                <w:bCs/>
                <w:sz w:val="16"/>
                <w:szCs w:val="16"/>
              </w:rPr>
              <w:t>390,20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b/>
                <w:bCs/>
                <w:sz w:val="16"/>
                <w:szCs w:val="16"/>
              </w:rPr>
            </w:pPr>
            <w:r w:rsidRPr="00811CC6">
              <w:rPr>
                <w:b/>
                <w:bCs/>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b/>
                <w:bCs/>
                <w:sz w:val="16"/>
                <w:szCs w:val="16"/>
              </w:rPr>
            </w:pPr>
            <w:r w:rsidRPr="00811CC6">
              <w:rPr>
                <w:b/>
                <w:bCs/>
                <w:sz w:val="16"/>
                <w:szCs w:val="16"/>
              </w:rPr>
              <w:t>0,00</w:t>
            </w:r>
          </w:p>
        </w:tc>
        <w:tc>
          <w:tcPr>
            <w:tcW w:w="2977" w:type="dxa"/>
            <w:vMerge w:val="restart"/>
            <w:tcBorders>
              <w:top w:val="nil"/>
              <w:left w:val="nil"/>
              <w:bottom w:val="single" w:sz="4" w:space="0" w:color="000000"/>
              <w:right w:val="single" w:sz="8" w:space="0" w:color="auto"/>
            </w:tcBorders>
            <w:shd w:val="clear" w:color="auto" w:fill="auto"/>
            <w:vAlign w:val="center"/>
            <w:hideMark/>
          </w:tcPr>
          <w:p w:rsidR="00811CC6" w:rsidRPr="00926939" w:rsidRDefault="00811CC6" w:rsidP="00811CC6">
            <w:pPr>
              <w:jc w:val="center"/>
              <w:outlineLvl w:val="0"/>
              <w:rPr>
                <w:color w:val="000000"/>
                <w:sz w:val="16"/>
                <w:szCs w:val="16"/>
              </w:rPr>
            </w:pPr>
            <w:r w:rsidRPr="00926939">
              <w:rPr>
                <w:color w:val="000000"/>
                <w:sz w:val="16"/>
                <w:szCs w:val="16"/>
              </w:rPr>
              <w:t>Управление промышленной и сельскохозяйственной политики Администрации МО Билибинский муниципальный район</w:t>
            </w:r>
          </w:p>
        </w:tc>
      </w:tr>
      <w:tr w:rsidR="00811CC6" w:rsidRPr="00811CC6" w:rsidTr="00132933">
        <w:trPr>
          <w:trHeight w:val="255"/>
        </w:trPr>
        <w:tc>
          <w:tcPr>
            <w:tcW w:w="709" w:type="dxa"/>
            <w:vMerge/>
            <w:tcBorders>
              <w:top w:val="nil"/>
              <w:left w:val="single" w:sz="8" w:space="0" w:color="auto"/>
              <w:bottom w:val="single" w:sz="4" w:space="0" w:color="000000"/>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single" w:sz="4" w:space="0" w:color="000000"/>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color w:val="000000"/>
                <w:sz w:val="16"/>
                <w:szCs w:val="16"/>
              </w:rPr>
            </w:pPr>
            <w:r w:rsidRPr="00811CC6">
              <w:rPr>
                <w:color w:val="000000"/>
                <w:sz w:val="16"/>
                <w:szCs w:val="16"/>
              </w:rPr>
              <w:t>2018</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single" w:sz="4"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nil"/>
              <w:left w:val="single" w:sz="8" w:space="0" w:color="auto"/>
              <w:bottom w:val="single" w:sz="4" w:space="0" w:color="000000"/>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single" w:sz="4" w:space="0" w:color="000000"/>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color w:val="000000"/>
                <w:sz w:val="16"/>
                <w:szCs w:val="16"/>
              </w:rPr>
            </w:pPr>
            <w:r w:rsidRPr="00811CC6">
              <w:rPr>
                <w:color w:val="000000"/>
                <w:sz w:val="16"/>
                <w:szCs w:val="16"/>
              </w:rPr>
              <w:t>2019</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single" w:sz="4"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nil"/>
              <w:left w:val="single" w:sz="8" w:space="0" w:color="auto"/>
              <w:bottom w:val="single" w:sz="4" w:space="0" w:color="000000"/>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single" w:sz="4" w:space="0" w:color="000000"/>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color w:val="000000"/>
                <w:sz w:val="16"/>
                <w:szCs w:val="16"/>
              </w:rPr>
            </w:pPr>
            <w:r w:rsidRPr="00811CC6">
              <w:rPr>
                <w:color w:val="000000"/>
                <w:sz w:val="16"/>
                <w:szCs w:val="16"/>
              </w:rPr>
              <w:t>2020</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single" w:sz="4"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nil"/>
              <w:left w:val="single" w:sz="8" w:space="0" w:color="auto"/>
              <w:bottom w:val="single" w:sz="4" w:space="0" w:color="000000"/>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single" w:sz="4" w:space="0" w:color="000000"/>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color w:val="000000"/>
                <w:sz w:val="16"/>
                <w:szCs w:val="16"/>
              </w:rPr>
            </w:pPr>
            <w:r w:rsidRPr="00811CC6">
              <w:rPr>
                <w:color w:val="000000"/>
                <w:sz w:val="16"/>
                <w:szCs w:val="16"/>
              </w:rPr>
              <w:t>2021</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single" w:sz="4"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nil"/>
              <w:left w:val="single" w:sz="8" w:space="0" w:color="auto"/>
              <w:bottom w:val="single" w:sz="4" w:space="0" w:color="000000"/>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single" w:sz="4" w:space="0" w:color="000000"/>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color w:val="000000"/>
                <w:sz w:val="16"/>
                <w:szCs w:val="16"/>
              </w:rPr>
            </w:pPr>
            <w:r w:rsidRPr="00811CC6">
              <w:rPr>
                <w:color w:val="000000"/>
                <w:sz w:val="16"/>
                <w:szCs w:val="16"/>
              </w:rPr>
              <w:t>2022</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single" w:sz="4"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nil"/>
              <w:left w:val="single" w:sz="8" w:space="0" w:color="auto"/>
              <w:bottom w:val="single" w:sz="4" w:space="0" w:color="000000"/>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single" w:sz="4" w:space="0" w:color="000000"/>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color w:val="000000"/>
                <w:sz w:val="16"/>
                <w:szCs w:val="16"/>
              </w:rPr>
            </w:pPr>
            <w:r w:rsidRPr="00811CC6">
              <w:rPr>
                <w:color w:val="000000"/>
                <w:sz w:val="16"/>
                <w:szCs w:val="16"/>
              </w:rPr>
              <w:t>2023</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27 291,20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27 105,20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186,00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single" w:sz="4"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nil"/>
              <w:left w:val="single" w:sz="8" w:space="0" w:color="auto"/>
              <w:bottom w:val="single" w:sz="4" w:space="0" w:color="000000"/>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single" w:sz="4" w:space="0" w:color="000000"/>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color w:val="000000"/>
                <w:sz w:val="16"/>
                <w:szCs w:val="16"/>
              </w:rPr>
            </w:pPr>
            <w:r w:rsidRPr="00811CC6">
              <w:rPr>
                <w:color w:val="000000"/>
                <w:sz w:val="16"/>
                <w:szCs w:val="16"/>
              </w:rPr>
              <w:t>2024</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20 510,80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20 408,20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102,60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single" w:sz="4"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nil"/>
              <w:left w:val="single" w:sz="8" w:space="0" w:color="auto"/>
              <w:bottom w:val="single" w:sz="4" w:space="0" w:color="000000"/>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single" w:sz="4" w:space="0" w:color="000000"/>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color w:val="000000"/>
                <w:sz w:val="16"/>
                <w:szCs w:val="16"/>
              </w:rPr>
            </w:pPr>
            <w:r w:rsidRPr="00811CC6">
              <w:rPr>
                <w:color w:val="000000"/>
                <w:sz w:val="16"/>
                <w:szCs w:val="16"/>
              </w:rPr>
              <w:t>2025</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20 303,70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20 202,10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101,60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single" w:sz="4"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nil"/>
              <w:left w:val="single" w:sz="8" w:space="0" w:color="auto"/>
              <w:bottom w:val="single" w:sz="4" w:space="0" w:color="000000"/>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single" w:sz="4" w:space="0" w:color="000000"/>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color w:val="000000"/>
                <w:sz w:val="16"/>
                <w:szCs w:val="16"/>
              </w:rPr>
            </w:pPr>
            <w:r w:rsidRPr="00811CC6">
              <w:rPr>
                <w:color w:val="000000"/>
                <w:sz w:val="16"/>
                <w:szCs w:val="16"/>
              </w:rPr>
              <w:t>2026</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single" w:sz="4"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val="restart"/>
            <w:tcBorders>
              <w:top w:val="nil"/>
              <w:left w:val="single" w:sz="8" w:space="0" w:color="auto"/>
              <w:bottom w:val="nil"/>
              <w:right w:val="nil"/>
            </w:tcBorders>
            <w:shd w:val="clear" w:color="auto" w:fill="auto"/>
            <w:hideMark/>
          </w:tcPr>
          <w:p w:rsidR="00811CC6" w:rsidRPr="00811CC6" w:rsidRDefault="00811CC6" w:rsidP="00811CC6">
            <w:pPr>
              <w:jc w:val="center"/>
              <w:outlineLvl w:val="0"/>
              <w:rPr>
                <w:color w:val="000000"/>
                <w:sz w:val="16"/>
                <w:szCs w:val="16"/>
              </w:rPr>
            </w:pPr>
            <w:r w:rsidRPr="00811CC6">
              <w:rPr>
                <w:color w:val="000000"/>
                <w:sz w:val="16"/>
                <w:szCs w:val="16"/>
              </w:rPr>
              <w:t>1.1.4.</w:t>
            </w:r>
          </w:p>
        </w:tc>
        <w:tc>
          <w:tcPr>
            <w:tcW w:w="1134" w:type="dxa"/>
            <w:gridSpan w:val="2"/>
            <w:vMerge w:val="restart"/>
            <w:tcBorders>
              <w:top w:val="nil"/>
              <w:left w:val="single" w:sz="8" w:space="0" w:color="auto"/>
              <w:bottom w:val="nil"/>
              <w:right w:val="single" w:sz="8" w:space="0" w:color="auto"/>
            </w:tcBorders>
            <w:shd w:val="clear" w:color="auto" w:fill="auto"/>
            <w:hideMark/>
          </w:tcPr>
          <w:p w:rsidR="00811CC6" w:rsidRPr="00811CC6" w:rsidRDefault="00811CC6" w:rsidP="00811CC6">
            <w:pPr>
              <w:jc w:val="center"/>
              <w:outlineLvl w:val="0"/>
              <w:rPr>
                <w:color w:val="000000"/>
                <w:sz w:val="16"/>
                <w:szCs w:val="16"/>
              </w:rPr>
            </w:pPr>
            <w:proofErr w:type="gramStart"/>
            <w:r w:rsidRPr="00811CC6">
              <w:rPr>
                <w:color w:val="000000"/>
                <w:sz w:val="16"/>
                <w:szCs w:val="16"/>
              </w:rPr>
              <w:t>Финансовое обеспечение проектов инициативного бюджетирования  (Закупка товаров, работ и услуг для обеспечения государственных (муниципальных) нужд)</w:t>
            </w:r>
            <w:proofErr w:type="gramEnd"/>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b/>
                <w:bCs/>
                <w:color w:val="000000"/>
                <w:sz w:val="16"/>
                <w:szCs w:val="16"/>
              </w:rPr>
            </w:pPr>
            <w:r w:rsidRPr="00811CC6">
              <w:rPr>
                <w:b/>
                <w:bCs/>
                <w:color w:val="000000"/>
                <w:sz w:val="16"/>
                <w:szCs w:val="16"/>
              </w:rPr>
              <w:t>2018-2026</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b/>
                <w:bCs/>
                <w:sz w:val="16"/>
                <w:szCs w:val="16"/>
              </w:rPr>
            </w:pPr>
            <w:r w:rsidRPr="00811CC6">
              <w:rPr>
                <w:b/>
                <w:bCs/>
                <w:sz w:val="16"/>
                <w:szCs w:val="16"/>
              </w:rPr>
              <w:t>52 018,10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b/>
                <w:bCs/>
                <w:sz w:val="16"/>
                <w:szCs w:val="16"/>
              </w:rPr>
            </w:pPr>
            <w:r w:rsidRPr="00811CC6">
              <w:rPr>
                <w:b/>
                <w:bCs/>
                <w:sz w:val="16"/>
                <w:szCs w:val="16"/>
              </w:rPr>
              <w:t>32 141,00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b/>
                <w:bCs/>
                <w:sz w:val="16"/>
                <w:szCs w:val="16"/>
              </w:rPr>
            </w:pPr>
            <w:r w:rsidRPr="00811CC6">
              <w:rPr>
                <w:b/>
                <w:bCs/>
                <w:sz w:val="16"/>
                <w:szCs w:val="16"/>
              </w:rPr>
              <w:t>19 877,10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b/>
                <w:bCs/>
                <w:sz w:val="16"/>
                <w:szCs w:val="16"/>
              </w:rPr>
            </w:pPr>
            <w:r w:rsidRPr="00811CC6">
              <w:rPr>
                <w:b/>
                <w:bCs/>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b/>
                <w:bCs/>
                <w:sz w:val="16"/>
                <w:szCs w:val="16"/>
              </w:rPr>
            </w:pPr>
            <w:r w:rsidRPr="00811CC6">
              <w:rPr>
                <w:b/>
                <w:bCs/>
                <w:sz w:val="16"/>
                <w:szCs w:val="16"/>
              </w:rPr>
              <w:t>0,00</w:t>
            </w:r>
          </w:p>
        </w:tc>
        <w:tc>
          <w:tcPr>
            <w:tcW w:w="2977" w:type="dxa"/>
            <w:vMerge w:val="restart"/>
            <w:tcBorders>
              <w:top w:val="nil"/>
              <w:left w:val="nil"/>
              <w:bottom w:val="nil"/>
              <w:right w:val="single" w:sz="8" w:space="0" w:color="auto"/>
            </w:tcBorders>
            <w:shd w:val="clear" w:color="auto" w:fill="auto"/>
            <w:vAlign w:val="center"/>
            <w:hideMark/>
          </w:tcPr>
          <w:p w:rsidR="00811CC6" w:rsidRPr="00926939" w:rsidRDefault="00811CC6" w:rsidP="00811CC6">
            <w:pPr>
              <w:jc w:val="center"/>
              <w:outlineLvl w:val="0"/>
              <w:rPr>
                <w:color w:val="000000"/>
                <w:sz w:val="16"/>
                <w:szCs w:val="16"/>
              </w:rPr>
            </w:pPr>
            <w:r w:rsidRPr="00926939">
              <w:rPr>
                <w:color w:val="000000"/>
                <w:sz w:val="16"/>
                <w:szCs w:val="16"/>
              </w:rPr>
              <w:t>Управление промышленной и сельскохозяйственной политики Администрации МО Билибинский муниципальный район</w:t>
            </w:r>
          </w:p>
        </w:tc>
      </w:tr>
      <w:tr w:rsidR="00811CC6" w:rsidRPr="00811CC6" w:rsidTr="00132933">
        <w:trPr>
          <w:trHeight w:val="255"/>
        </w:trPr>
        <w:tc>
          <w:tcPr>
            <w:tcW w:w="709" w:type="dxa"/>
            <w:vMerge/>
            <w:tcBorders>
              <w:top w:val="nil"/>
              <w:left w:val="single" w:sz="8" w:space="0" w:color="auto"/>
              <w:bottom w:val="nil"/>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nil"/>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color w:val="000000"/>
                <w:sz w:val="16"/>
                <w:szCs w:val="16"/>
              </w:rPr>
            </w:pPr>
            <w:r w:rsidRPr="00811CC6">
              <w:rPr>
                <w:color w:val="000000"/>
                <w:sz w:val="16"/>
                <w:szCs w:val="16"/>
              </w:rPr>
              <w:t>2018</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nil"/>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nil"/>
              <w:left w:val="single" w:sz="8" w:space="0" w:color="auto"/>
              <w:bottom w:val="nil"/>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nil"/>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color w:val="000000"/>
                <w:sz w:val="16"/>
                <w:szCs w:val="16"/>
              </w:rPr>
            </w:pPr>
            <w:r w:rsidRPr="00811CC6">
              <w:rPr>
                <w:color w:val="000000"/>
                <w:sz w:val="16"/>
                <w:szCs w:val="16"/>
              </w:rPr>
              <w:t>2019</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7 788,20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7 398,90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389,30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nil"/>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nil"/>
              <w:left w:val="single" w:sz="8" w:space="0" w:color="auto"/>
              <w:bottom w:val="nil"/>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nil"/>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color w:val="000000"/>
                <w:sz w:val="16"/>
                <w:szCs w:val="16"/>
              </w:rPr>
            </w:pPr>
            <w:r w:rsidRPr="00811CC6">
              <w:rPr>
                <w:color w:val="000000"/>
                <w:sz w:val="16"/>
                <w:szCs w:val="16"/>
              </w:rPr>
              <w:t>2020</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9 408,80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6 604,90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2 803,90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nil"/>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nil"/>
              <w:left w:val="single" w:sz="8" w:space="0" w:color="auto"/>
              <w:bottom w:val="nil"/>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nil"/>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color w:val="000000"/>
                <w:sz w:val="16"/>
                <w:szCs w:val="16"/>
              </w:rPr>
            </w:pPr>
            <w:r w:rsidRPr="00811CC6">
              <w:rPr>
                <w:color w:val="000000"/>
                <w:sz w:val="16"/>
                <w:szCs w:val="16"/>
              </w:rPr>
              <w:t>2021</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16 496,00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9 950,00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6 546,00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nil"/>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nil"/>
              <w:left w:val="single" w:sz="8" w:space="0" w:color="auto"/>
              <w:bottom w:val="nil"/>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nil"/>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color w:val="000000"/>
                <w:sz w:val="16"/>
                <w:szCs w:val="16"/>
              </w:rPr>
            </w:pPr>
            <w:r w:rsidRPr="00811CC6">
              <w:rPr>
                <w:color w:val="000000"/>
                <w:sz w:val="16"/>
                <w:szCs w:val="16"/>
              </w:rPr>
              <w:t>2022</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18 325,10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8 187,20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10 137,90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nil"/>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nil"/>
              <w:left w:val="single" w:sz="8" w:space="0" w:color="auto"/>
              <w:bottom w:val="nil"/>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nil"/>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color w:val="000000"/>
                <w:sz w:val="16"/>
                <w:szCs w:val="16"/>
              </w:rPr>
            </w:pPr>
            <w:r w:rsidRPr="00811CC6">
              <w:rPr>
                <w:color w:val="000000"/>
                <w:sz w:val="16"/>
                <w:szCs w:val="16"/>
              </w:rPr>
              <w:t>2023</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nil"/>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nil"/>
              <w:left w:val="single" w:sz="8" w:space="0" w:color="auto"/>
              <w:bottom w:val="nil"/>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nil"/>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color w:val="000000"/>
                <w:sz w:val="16"/>
                <w:szCs w:val="16"/>
              </w:rPr>
            </w:pPr>
            <w:r w:rsidRPr="00811CC6">
              <w:rPr>
                <w:color w:val="000000"/>
                <w:sz w:val="16"/>
                <w:szCs w:val="16"/>
              </w:rPr>
              <w:t>2024</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nil"/>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nil"/>
              <w:left w:val="single" w:sz="8" w:space="0" w:color="auto"/>
              <w:bottom w:val="nil"/>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nil"/>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color w:val="000000"/>
                <w:sz w:val="16"/>
                <w:szCs w:val="16"/>
              </w:rPr>
            </w:pPr>
            <w:r w:rsidRPr="00811CC6">
              <w:rPr>
                <w:color w:val="000000"/>
                <w:sz w:val="16"/>
                <w:szCs w:val="16"/>
              </w:rPr>
              <w:t>2025</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nil"/>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70"/>
        </w:trPr>
        <w:tc>
          <w:tcPr>
            <w:tcW w:w="709" w:type="dxa"/>
            <w:vMerge/>
            <w:tcBorders>
              <w:top w:val="nil"/>
              <w:left w:val="single" w:sz="8" w:space="0" w:color="auto"/>
              <w:bottom w:val="nil"/>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nil"/>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nil"/>
              <w:right w:val="nil"/>
            </w:tcBorders>
            <w:shd w:val="clear" w:color="auto" w:fill="auto"/>
            <w:vAlign w:val="center"/>
            <w:hideMark/>
          </w:tcPr>
          <w:p w:rsidR="00811CC6" w:rsidRPr="00811CC6" w:rsidRDefault="00811CC6" w:rsidP="00811CC6">
            <w:pPr>
              <w:jc w:val="center"/>
              <w:outlineLvl w:val="0"/>
              <w:rPr>
                <w:color w:val="000000"/>
                <w:sz w:val="16"/>
                <w:szCs w:val="16"/>
              </w:rPr>
            </w:pPr>
            <w:r w:rsidRPr="00811CC6">
              <w:rPr>
                <w:color w:val="000000"/>
                <w:sz w:val="16"/>
                <w:szCs w:val="16"/>
              </w:rPr>
              <w:t>2026</w:t>
            </w:r>
          </w:p>
        </w:tc>
        <w:tc>
          <w:tcPr>
            <w:tcW w:w="992" w:type="dxa"/>
            <w:gridSpan w:val="2"/>
            <w:tcBorders>
              <w:top w:val="nil"/>
              <w:left w:val="single" w:sz="8" w:space="0" w:color="auto"/>
              <w:bottom w:val="nil"/>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50" w:type="dxa"/>
            <w:gridSpan w:val="2"/>
            <w:tcBorders>
              <w:top w:val="nil"/>
              <w:left w:val="nil"/>
              <w:bottom w:val="nil"/>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1134" w:type="dxa"/>
            <w:gridSpan w:val="3"/>
            <w:tcBorders>
              <w:top w:val="nil"/>
              <w:left w:val="nil"/>
              <w:bottom w:val="nil"/>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709" w:type="dxa"/>
            <w:tcBorders>
              <w:top w:val="nil"/>
              <w:left w:val="nil"/>
              <w:bottom w:val="nil"/>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nil"/>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nil"/>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val="restart"/>
            <w:tcBorders>
              <w:top w:val="single" w:sz="8" w:space="0" w:color="auto"/>
              <w:left w:val="single" w:sz="8" w:space="0" w:color="auto"/>
              <w:bottom w:val="single" w:sz="8" w:space="0" w:color="000000"/>
              <w:right w:val="nil"/>
            </w:tcBorders>
            <w:shd w:val="clear" w:color="auto" w:fill="auto"/>
            <w:hideMark/>
          </w:tcPr>
          <w:p w:rsidR="00811CC6" w:rsidRPr="00811CC6" w:rsidRDefault="00811CC6" w:rsidP="00811CC6">
            <w:pPr>
              <w:jc w:val="center"/>
              <w:rPr>
                <w:b/>
                <w:bCs/>
                <w:color w:val="000000"/>
                <w:sz w:val="16"/>
                <w:szCs w:val="16"/>
              </w:rPr>
            </w:pPr>
            <w:r w:rsidRPr="00811CC6">
              <w:rPr>
                <w:b/>
                <w:bCs/>
                <w:color w:val="000000"/>
                <w:sz w:val="16"/>
                <w:szCs w:val="16"/>
              </w:rPr>
              <w:t>1.2.</w:t>
            </w:r>
          </w:p>
        </w:tc>
        <w:tc>
          <w:tcPr>
            <w:tcW w:w="1134"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811CC6" w:rsidRPr="00811CC6" w:rsidRDefault="00811CC6" w:rsidP="00811CC6">
            <w:pPr>
              <w:jc w:val="center"/>
              <w:rPr>
                <w:b/>
                <w:bCs/>
                <w:color w:val="000000"/>
                <w:sz w:val="16"/>
                <w:szCs w:val="16"/>
              </w:rPr>
            </w:pPr>
            <w:r w:rsidRPr="00811CC6">
              <w:rPr>
                <w:b/>
                <w:bCs/>
                <w:color w:val="000000"/>
                <w:sz w:val="16"/>
                <w:szCs w:val="16"/>
              </w:rPr>
              <w:t>Основное мероприяти</w:t>
            </w:r>
            <w:r w:rsidRPr="00811CC6">
              <w:rPr>
                <w:b/>
                <w:bCs/>
                <w:color w:val="000000"/>
                <w:sz w:val="16"/>
                <w:szCs w:val="16"/>
              </w:rPr>
              <w:lastRenderedPageBreak/>
              <w:t>е: «Благоустройство дворовых и общественных территории»</w:t>
            </w:r>
          </w:p>
        </w:tc>
        <w:tc>
          <w:tcPr>
            <w:tcW w:w="851" w:type="dxa"/>
            <w:gridSpan w:val="2"/>
            <w:tcBorders>
              <w:top w:val="single" w:sz="8" w:space="0" w:color="auto"/>
              <w:left w:val="nil"/>
              <w:bottom w:val="single" w:sz="4" w:space="0" w:color="auto"/>
              <w:right w:val="nil"/>
            </w:tcBorders>
            <w:shd w:val="clear" w:color="auto" w:fill="auto"/>
            <w:vAlign w:val="center"/>
            <w:hideMark/>
          </w:tcPr>
          <w:p w:rsidR="00811CC6" w:rsidRPr="00811CC6" w:rsidRDefault="00811CC6" w:rsidP="00811CC6">
            <w:pPr>
              <w:jc w:val="center"/>
              <w:rPr>
                <w:b/>
                <w:bCs/>
                <w:color w:val="000000"/>
                <w:sz w:val="16"/>
                <w:szCs w:val="16"/>
              </w:rPr>
            </w:pPr>
            <w:r w:rsidRPr="00811CC6">
              <w:rPr>
                <w:b/>
                <w:bCs/>
                <w:color w:val="000000"/>
                <w:sz w:val="16"/>
                <w:szCs w:val="16"/>
              </w:rPr>
              <w:lastRenderedPageBreak/>
              <w:t>2018-2026</w:t>
            </w:r>
          </w:p>
        </w:tc>
        <w:tc>
          <w:tcPr>
            <w:tcW w:w="992" w:type="dxa"/>
            <w:gridSpan w:val="2"/>
            <w:tcBorders>
              <w:top w:val="single" w:sz="8" w:space="0" w:color="auto"/>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rPr>
                <w:b/>
                <w:bCs/>
                <w:sz w:val="16"/>
                <w:szCs w:val="16"/>
              </w:rPr>
            </w:pPr>
            <w:r w:rsidRPr="00811CC6">
              <w:rPr>
                <w:b/>
                <w:bCs/>
                <w:sz w:val="16"/>
                <w:szCs w:val="16"/>
              </w:rPr>
              <w:t>26 562,90</w:t>
            </w:r>
          </w:p>
        </w:tc>
        <w:tc>
          <w:tcPr>
            <w:tcW w:w="850" w:type="dxa"/>
            <w:gridSpan w:val="2"/>
            <w:tcBorders>
              <w:top w:val="single" w:sz="8" w:space="0" w:color="auto"/>
              <w:left w:val="nil"/>
              <w:bottom w:val="single" w:sz="4" w:space="0" w:color="auto"/>
              <w:right w:val="single" w:sz="4" w:space="0" w:color="auto"/>
            </w:tcBorders>
            <w:shd w:val="clear" w:color="auto" w:fill="auto"/>
            <w:vAlign w:val="center"/>
            <w:hideMark/>
          </w:tcPr>
          <w:p w:rsidR="00811CC6" w:rsidRPr="00811CC6" w:rsidRDefault="00811CC6" w:rsidP="00811CC6">
            <w:pPr>
              <w:jc w:val="right"/>
              <w:rPr>
                <w:b/>
                <w:bCs/>
                <w:sz w:val="16"/>
                <w:szCs w:val="16"/>
              </w:rPr>
            </w:pPr>
            <w:r w:rsidRPr="00811CC6">
              <w:rPr>
                <w:b/>
                <w:bCs/>
                <w:sz w:val="16"/>
                <w:szCs w:val="16"/>
              </w:rPr>
              <w:t>16 693,50</w:t>
            </w:r>
          </w:p>
        </w:tc>
        <w:tc>
          <w:tcPr>
            <w:tcW w:w="1134" w:type="dxa"/>
            <w:gridSpan w:val="3"/>
            <w:tcBorders>
              <w:top w:val="single" w:sz="8" w:space="0" w:color="auto"/>
              <w:left w:val="nil"/>
              <w:bottom w:val="single" w:sz="4" w:space="0" w:color="auto"/>
              <w:right w:val="single" w:sz="4" w:space="0" w:color="auto"/>
            </w:tcBorders>
            <w:shd w:val="clear" w:color="auto" w:fill="auto"/>
            <w:vAlign w:val="center"/>
            <w:hideMark/>
          </w:tcPr>
          <w:p w:rsidR="00811CC6" w:rsidRPr="00811CC6" w:rsidRDefault="00811CC6" w:rsidP="00811CC6">
            <w:pPr>
              <w:jc w:val="right"/>
              <w:rPr>
                <w:b/>
                <w:bCs/>
                <w:color w:val="000000"/>
                <w:sz w:val="16"/>
                <w:szCs w:val="16"/>
              </w:rPr>
            </w:pPr>
            <w:r w:rsidRPr="00811CC6">
              <w:rPr>
                <w:b/>
                <w:bCs/>
                <w:color w:val="000000"/>
                <w:sz w:val="16"/>
                <w:szCs w:val="16"/>
              </w:rPr>
              <w:t>9 869,40</w:t>
            </w:r>
          </w:p>
        </w:tc>
        <w:tc>
          <w:tcPr>
            <w:tcW w:w="709" w:type="dxa"/>
            <w:tcBorders>
              <w:top w:val="single" w:sz="8" w:space="0" w:color="auto"/>
              <w:left w:val="nil"/>
              <w:bottom w:val="single" w:sz="4" w:space="0" w:color="auto"/>
              <w:right w:val="single" w:sz="4" w:space="0" w:color="auto"/>
            </w:tcBorders>
            <w:shd w:val="clear" w:color="auto" w:fill="auto"/>
            <w:vAlign w:val="center"/>
            <w:hideMark/>
          </w:tcPr>
          <w:p w:rsidR="00811CC6" w:rsidRPr="00811CC6" w:rsidRDefault="00811CC6" w:rsidP="00811CC6">
            <w:pPr>
              <w:jc w:val="right"/>
              <w:rPr>
                <w:b/>
                <w:bCs/>
                <w:sz w:val="16"/>
                <w:szCs w:val="16"/>
              </w:rPr>
            </w:pPr>
            <w:r w:rsidRPr="00811CC6">
              <w:rPr>
                <w:b/>
                <w:bCs/>
                <w:sz w:val="16"/>
                <w:szCs w:val="16"/>
              </w:rPr>
              <w:t>0,00</w:t>
            </w:r>
          </w:p>
        </w:tc>
        <w:tc>
          <w:tcPr>
            <w:tcW w:w="849" w:type="dxa"/>
            <w:tcBorders>
              <w:top w:val="single" w:sz="8" w:space="0" w:color="auto"/>
              <w:left w:val="nil"/>
              <w:bottom w:val="single" w:sz="4" w:space="0" w:color="auto"/>
              <w:right w:val="single" w:sz="8" w:space="0" w:color="auto"/>
            </w:tcBorders>
            <w:shd w:val="clear" w:color="auto" w:fill="auto"/>
            <w:vAlign w:val="center"/>
            <w:hideMark/>
          </w:tcPr>
          <w:p w:rsidR="00811CC6" w:rsidRPr="00811CC6" w:rsidRDefault="00811CC6" w:rsidP="00811CC6">
            <w:pPr>
              <w:jc w:val="right"/>
              <w:rPr>
                <w:b/>
                <w:bCs/>
                <w:sz w:val="16"/>
                <w:szCs w:val="16"/>
              </w:rPr>
            </w:pPr>
            <w:r w:rsidRPr="00811CC6">
              <w:rPr>
                <w:b/>
                <w:bCs/>
                <w:sz w:val="16"/>
                <w:szCs w:val="16"/>
              </w:rPr>
              <w:t>0,00</w:t>
            </w:r>
          </w:p>
        </w:tc>
        <w:tc>
          <w:tcPr>
            <w:tcW w:w="2977" w:type="dxa"/>
            <w:vMerge w:val="restart"/>
            <w:tcBorders>
              <w:top w:val="single" w:sz="8" w:space="0" w:color="auto"/>
              <w:left w:val="nil"/>
              <w:bottom w:val="single" w:sz="8" w:space="0" w:color="000000"/>
              <w:right w:val="single" w:sz="8" w:space="0" w:color="auto"/>
            </w:tcBorders>
            <w:shd w:val="clear" w:color="auto" w:fill="auto"/>
            <w:vAlign w:val="center"/>
            <w:hideMark/>
          </w:tcPr>
          <w:p w:rsidR="00811CC6" w:rsidRPr="00926939" w:rsidRDefault="00811CC6" w:rsidP="00811CC6">
            <w:pPr>
              <w:jc w:val="center"/>
              <w:rPr>
                <w:color w:val="000000"/>
                <w:sz w:val="16"/>
                <w:szCs w:val="16"/>
              </w:rPr>
            </w:pPr>
            <w:r w:rsidRPr="00926939">
              <w:rPr>
                <w:color w:val="000000"/>
                <w:sz w:val="16"/>
                <w:szCs w:val="16"/>
              </w:rPr>
              <w:t xml:space="preserve">Управление промышленной и сельскохозяйственной политики </w:t>
            </w:r>
            <w:r w:rsidRPr="00926939">
              <w:rPr>
                <w:color w:val="000000"/>
                <w:sz w:val="16"/>
                <w:szCs w:val="16"/>
              </w:rPr>
              <w:lastRenderedPageBreak/>
              <w:t>Администрации МО Билибинский муниципальный район</w:t>
            </w:r>
          </w:p>
        </w:tc>
      </w:tr>
      <w:tr w:rsidR="00811CC6" w:rsidRPr="00811CC6" w:rsidTr="00132933">
        <w:trPr>
          <w:trHeight w:val="255"/>
        </w:trPr>
        <w:tc>
          <w:tcPr>
            <w:tcW w:w="709" w:type="dxa"/>
            <w:vMerge/>
            <w:tcBorders>
              <w:top w:val="single" w:sz="8" w:space="0" w:color="auto"/>
              <w:left w:val="single" w:sz="8" w:space="0" w:color="auto"/>
              <w:bottom w:val="single" w:sz="8" w:space="0" w:color="000000"/>
              <w:right w:val="nil"/>
            </w:tcBorders>
            <w:vAlign w:val="center"/>
            <w:hideMark/>
          </w:tcPr>
          <w:p w:rsidR="00811CC6" w:rsidRPr="00811CC6" w:rsidRDefault="00811CC6" w:rsidP="00811CC6">
            <w:pPr>
              <w:rPr>
                <w:b/>
                <w:bCs/>
                <w:color w:val="000000"/>
                <w:sz w:val="16"/>
                <w:szCs w:val="16"/>
              </w:rPr>
            </w:pPr>
          </w:p>
        </w:tc>
        <w:tc>
          <w:tcPr>
            <w:tcW w:w="1134" w:type="dxa"/>
            <w:gridSpan w:val="2"/>
            <w:vMerge/>
            <w:tcBorders>
              <w:top w:val="single" w:sz="8" w:space="0" w:color="auto"/>
              <w:left w:val="single" w:sz="8" w:space="0" w:color="auto"/>
              <w:bottom w:val="single" w:sz="8" w:space="0" w:color="000000"/>
              <w:right w:val="single" w:sz="8" w:space="0" w:color="auto"/>
            </w:tcBorders>
            <w:vAlign w:val="center"/>
            <w:hideMark/>
          </w:tcPr>
          <w:p w:rsidR="00811CC6" w:rsidRPr="00811CC6" w:rsidRDefault="00811CC6" w:rsidP="00811CC6">
            <w:pPr>
              <w:rPr>
                <w:b/>
                <w:bCs/>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rPr>
                <w:color w:val="000000"/>
                <w:sz w:val="16"/>
                <w:szCs w:val="16"/>
              </w:rPr>
            </w:pPr>
            <w:r w:rsidRPr="00811CC6">
              <w:rPr>
                <w:color w:val="000000"/>
                <w:sz w:val="16"/>
                <w:szCs w:val="16"/>
              </w:rPr>
              <w:t>2018</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2977" w:type="dxa"/>
            <w:vMerge/>
            <w:tcBorders>
              <w:top w:val="single" w:sz="8" w:space="0" w:color="auto"/>
              <w:left w:val="nil"/>
              <w:bottom w:val="single" w:sz="8"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single" w:sz="8" w:space="0" w:color="auto"/>
              <w:left w:val="single" w:sz="8" w:space="0" w:color="auto"/>
              <w:bottom w:val="single" w:sz="8" w:space="0" w:color="000000"/>
              <w:right w:val="nil"/>
            </w:tcBorders>
            <w:vAlign w:val="center"/>
            <w:hideMark/>
          </w:tcPr>
          <w:p w:rsidR="00811CC6" w:rsidRPr="00811CC6" w:rsidRDefault="00811CC6" w:rsidP="00811CC6">
            <w:pPr>
              <w:rPr>
                <w:b/>
                <w:bCs/>
                <w:color w:val="000000"/>
                <w:sz w:val="16"/>
                <w:szCs w:val="16"/>
              </w:rPr>
            </w:pPr>
          </w:p>
        </w:tc>
        <w:tc>
          <w:tcPr>
            <w:tcW w:w="1134" w:type="dxa"/>
            <w:gridSpan w:val="2"/>
            <w:vMerge/>
            <w:tcBorders>
              <w:top w:val="single" w:sz="8" w:space="0" w:color="auto"/>
              <w:left w:val="single" w:sz="8" w:space="0" w:color="auto"/>
              <w:bottom w:val="single" w:sz="8" w:space="0" w:color="000000"/>
              <w:right w:val="single" w:sz="8" w:space="0" w:color="auto"/>
            </w:tcBorders>
            <w:vAlign w:val="center"/>
            <w:hideMark/>
          </w:tcPr>
          <w:p w:rsidR="00811CC6" w:rsidRPr="00811CC6" w:rsidRDefault="00811CC6" w:rsidP="00811CC6">
            <w:pPr>
              <w:rPr>
                <w:b/>
                <w:bCs/>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rPr>
                <w:color w:val="000000"/>
                <w:sz w:val="16"/>
                <w:szCs w:val="16"/>
              </w:rPr>
            </w:pPr>
            <w:r w:rsidRPr="00811CC6">
              <w:rPr>
                <w:color w:val="000000"/>
                <w:sz w:val="16"/>
                <w:szCs w:val="16"/>
              </w:rPr>
              <w:t>2019</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139,00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139,00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2977" w:type="dxa"/>
            <w:vMerge/>
            <w:tcBorders>
              <w:top w:val="single" w:sz="8" w:space="0" w:color="auto"/>
              <w:left w:val="nil"/>
              <w:bottom w:val="single" w:sz="8"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single" w:sz="8" w:space="0" w:color="auto"/>
              <w:left w:val="single" w:sz="8" w:space="0" w:color="auto"/>
              <w:bottom w:val="single" w:sz="8" w:space="0" w:color="000000"/>
              <w:right w:val="nil"/>
            </w:tcBorders>
            <w:vAlign w:val="center"/>
            <w:hideMark/>
          </w:tcPr>
          <w:p w:rsidR="00811CC6" w:rsidRPr="00811CC6" w:rsidRDefault="00811CC6" w:rsidP="00811CC6">
            <w:pPr>
              <w:rPr>
                <w:b/>
                <w:bCs/>
                <w:color w:val="000000"/>
                <w:sz w:val="16"/>
                <w:szCs w:val="16"/>
              </w:rPr>
            </w:pPr>
          </w:p>
        </w:tc>
        <w:tc>
          <w:tcPr>
            <w:tcW w:w="1134" w:type="dxa"/>
            <w:gridSpan w:val="2"/>
            <w:vMerge/>
            <w:tcBorders>
              <w:top w:val="single" w:sz="8" w:space="0" w:color="auto"/>
              <w:left w:val="single" w:sz="8" w:space="0" w:color="auto"/>
              <w:bottom w:val="single" w:sz="8" w:space="0" w:color="000000"/>
              <w:right w:val="single" w:sz="8" w:space="0" w:color="auto"/>
            </w:tcBorders>
            <w:vAlign w:val="center"/>
            <w:hideMark/>
          </w:tcPr>
          <w:p w:rsidR="00811CC6" w:rsidRPr="00811CC6" w:rsidRDefault="00811CC6" w:rsidP="00811CC6">
            <w:pPr>
              <w:rPr>
                <w:b/>
                <w:bCs/>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rPr>
                <w:color w:val="000000"/>
                <w:sz w:val="16"/>
                <w:szCs w:val="16"/>
              </w:rPr>
            </w:pPr>
            <w:r w:rsidRPr="00811CC6">
              <w:rPr>
                <w:color w:val="000000"/>
                <w:sz w:val="16"/>
                <w:szCs w:val="16"/>
              </w:rPr>
              <w:t>2020</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2977" w:type="dxa"/>
            <w:vMerge/>
            <w:tcBorders>
              <w:top w:val="single" w:sz="8" w:space="0" w:color="auto"/>
              <w:left w:val="nil"/>
              <w:bottom w:val="single" w:sz="8"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single" w:sz="8" w:space="0" w:color="auto"/>
              <w:left w:val="single" w:sz="8" w:space="0" w:color="auto"/>
              <w:bottom w:val="single" w:sz="8" w:space="0" w:color="000000"/>
              <w:right w:val="nil"/>
            </w:tcBorders>
            <w:vAlign w:val="center"/>
            <w:hideMark/>
          </w:tcPr>
          <w:p w:rsidR="00811CC6" w:rsidRPr="00811CC6" w:rsidRDefault="00811CC6" w:rsidP="00811CC6">
            <w:pPr>
              <w:rPr>
                <w:b/>
                <w:bCs/>
                <w:color w:val="000000"/>
                <w:sz w:val="16"/>
                <w:szCs w:val="16"/>
              </w:rPr>
            </w:pPr>
          </w:p>
        </w:tc>
        <w:tc>
          <w:tcPr>
            <w:tcW w:w="1134" w:type="dxa"/>
            <w:gridSpan w:val="2"/>
            <w:vMerge/>
            <w:tcBorders>
              <w:top w:val="single" w:sz="8" w:space="0" w:color="auto"/>
              <w:left w:val="single" w:sz="8" w:space="0" w:color="auto"/>
              <w:bottom w:val="single" w:sz="8" w:space="0" w:color="000000"/>
              <w:right w:val="single" w:sz="8" w:space="0" w:color="auto"/>
            </w:tcBorders>
            <w:vAlign w:val="center"/>
            <w:hideMark/>
          </w:tcPr>
          <w:p w:rsidR="00811CC6" w:rsidRPr="00811CC6" w:rsidRDefault="00811CC6" w:rsidP="00811CC6">
            <w:pPr>
              <w:rPr>
                <w:b/>
                <w:bCs/>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rPr>
                <w:color w:val="000000"/>
                <w:sz w:val="16"/>
                <w:szCs w:val="16"/>
              </w:rPr>
            </w:pPr>
            <w:r w:rsidRPr="00811CC6">
              <w:rPr>
                <w:color w:val="000000"/>
                <w:sz w:val="16"/>
                <w:szCs w:val="16"/>
              </w:rPr>
              <w:t>2021</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6 546,00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6 546,00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2977" w:type="dxa"/>
            <w:vMerge/>
            <w:tcBorders>
              <w:top w:val="single" w:sz="8" w:space="0" w:color="auto"/>
              <w:left w:val="nil"/>
              <w:bottom w:val="single" w:sz="8"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single" w:sz="8" w:space="0" w:color="auto"/>
              <w:left w:val="single" w:sz="8" w:space="0" w:color="auto"/>
              <w:bottom w:val="single" w:sz="8" w:space="0" w:color="000000"/>
              <w:right w:val="nil"/>
            </w:tcBorders>
            <w:vAlign w:val="center"/>
            <w:hideMark/>
          </w:tcPr>
          <w:p w:rsidR="00811CC6" w:rsidRPr="00811CC6" w:rsidRDefault="00811CC6" w:rsidP="00811CC6">
            <w:pPr>
              <w:rPr>
                <w:b/>
                <w:bCs/>
                <w:color w:val="000000"/>
                <w:sz w:val="16"/>
                <w:szCs w:val="16"/>
              </w:rPr>
            </w:pPr>
          </w:p>
        </w:tc>
        <w:tc>
          <w:tcPr>
            <w:tcW w:w="1134" w:type="dxa"/>
            <w:gridSpan w:val="2"/>
            <w:vMerge/>
            <w:tcBorders>
              <w:top w:val="single" w:sz="8" w:space="0" w:color="auto"/>
              <w:left w:val="single" w:sz="8" w:space="0" w:color="auto"/>
              <w:bottom w:val="single" w:sz="8" w:space="0" w:color="000000"/>
              <w:right w:val="single" w:sz="8" w:space="0" w:color="auto"/>
            </w:tcBorders>
            <w:vAlign w:val="center"/>
            <w:hideMark/>
          </w:tcPr>
          <w:p w:rsidR="00811CC6" w:rsidRPr="00811CC6" w:rsidRDefault="00811CC6" w:rsidP="00811CC6">
            <w:pPr>
              <w:rPr>
                <w:b/>
                <w:bCs/>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rPr>
                <w:color w:val="000000"/>
                <w:sz w:val="16"/>
                <w:szCs w:val="16"/>
              </w:rPr>
            </w:pPr>
            <w:r w:rsidRPr="00811CC6">
              <w:rPr>
                <w:color w:val="000000"/>
                <w:sz w:val="16"/>
                <w:szCs w:val="16"/>
              </w:rPr>
              <w:t>2022</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3 137,90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3 137,90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2977" w:type="dxa"/>
            <w:vMerge/>
            <w:tcBorders>
              <w:top w:val="single" w:sz="8" w:space="0" w:color="auto"/>
              <w:left w:val="nil"/>
              <w:bottom w:val="single" w:sz="8"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single" w:sz="8" w:space="0" w:color="auto"/>
              <w:left w:val="single" w:sz="8" w:space="0" w:color="auto"/>
              <w:bottom w:val="single" w:sz="8" w:space="0" w:color="000000"/>
              <w:right w:val="nil"/>
            </w:tcBorders>
            <w:vAlign w:val="center"/>
            <w:hideMark/>
          </w:tcPr>
          <w:p w:rsidR="00811CC6" w:rsidRPr="00811CC6" w:rsidRDefault="00811CC6" w:rsidP="00811CC6">
            <w:pPr>
              <w:rPr>
                <w:b/>
                <w:bCs/>
                <w:color w:val="000000"/>
                <w:sz w:val="16"/>
                <w:szCs w:val="16"/>
              </w:rPr>
            </w:pPr>
          </w:p>
        </w:tc>
        <w:tc>
          <w:tcPr>
            <w:tcW w:w="1134" w:type="dxa"/>
            <w:gridSpan w:val="2"/>
            <w:vMerge/>
            <w:tcBorders>
              <w:top w:val="single" w:sz="8" w:space="0" w:color="auto"/>
              <w:left w:val="single" w:sz="8" w:space="0" w:color="auto"/>
              <w:bottom w:val="single" w:sz="8" w:space="0" w:color="000000"/>
              <w:right w:val="single" w:sz="8" w:space="0" w:color="auto"/>
            </w:tcBorders>
            <w:vAlign w:val="center"/>
            <w:hideMark/>
          </w:tcPr>
          <w:p w:rsidR="00811CC6" w:rsidRPr="00811CC6" w:rsidRDefault="00811CC6" w:rsidP="00811CC6">
            <w:pPr>
              <w:rPr>
                <w:b/>
                <w:bCs/>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rPr>
                <w:color w:val="000000"/>
                <w:sz w:val="16"/>
                <w:szCs w:val="16"/>
              </w:rPr>
            </w:pPr>
            <w:r w:rsidRPr="00811CC6">
              <w:rPr>
                <w:color w:val="000000"/>
                <w:sz w:val="16"/>
                <w:szCs w:val="16"/>
              </w:rPr>
              <w:t>2023</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7 500,00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7 500,00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2977" w:type="dxa"/>
            <w:vMerge/>
            <w:tcBorders>
              <w:top w:val="single" w:sz="8" w:space="0" w:color="auto"/>
              <w:left w:val="nil"/>
              <w:bottom w:val="single" w:sz="8"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single" w:sz="8" w:space="0" w:color="auto"/>
              <w:left w:val="single" w:sz="8" w:space="0" w:color="auto"/>
              <w:bottom w:val="single" w:sz="8" w:space="0" w:color="000000"/>
              <w:right w:val="nil"/>
            </w:tcBorders>
            <w:vAlign w:val="center"/>
            <w:hideMark/>
          </w:tcPr>
          <w:p w:rsidR="00811CC6" w:rsidRPr="00811CC6" w:rsidRDefault="00811CC6" w:rsidP="00811CC6">
            <w:pPr>
              <w:rPr>
                <w:b/>
                <w:bCs/>
                <w:color w:val="000000"/>
                <w:sz w:val="16"/>
                <w:szCs w:val="16"/>
              </w:rPr>
            </w:pPr>
          </w:p>
        </w:tc>
        <w:tc>
          <w:tcPr>
            <w:tcW w:w="1134" w:type="dxa"/>
            <w:gridSpan w:val="2"/>
            <w:vMerge/>
            <w:tcBorders>
              <w:top w:val="single" w:sz="8" w:space="0" w:color="auto"/>
              <w:left w:val="single" w:sz="8" w:space="0" w:color="auto"/>
              <w:bottom w:val="single" w:sz="8" w:space="0" w:color="000000"/>
              <w:right w:val="single" w:sz="8" w:space="0" w:color="auto"/>
            </w:tcBorders>
            <w:vAlign w:val="center"/>
            <w:hideMark/>
          </w:tcPr>
          <w:p w:rsidR="00811CC6" w:rsidRPr="00811CC6" w:rsidRDefault="00811CC6" w:rsidP="00811CC6">
            <w:pPr>
              <w:rPr>
                <w:b/>
                <w:bCs/>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rPr>
                <w:color w:val="000000"/>
                <w:sz w:val="16"/>
                <w:szCs w:val="16"/>
              </w:rPr>
            </w:pPr>
            <w:r w:rsidRPr="00811CC6">
              <w:rPr>
                <w:color w:val="000000"/>
                <w:sz w:val="16"/>
                <w:szCs w:val="16"/>
              </w:rPr>
              <w:t>2024</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9 240,00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9 193,50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46,50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2977" w:type="dxa"/>
            <w:vMerge/>
            <w:tcBorders>
              <w:top w:val="single" w:sz="8" w:space="0" w:color="auto"/>
              <w:left w:val="nil"/>
              <w:bottom w:val="single" w:sz="8"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single" w:sz="8" w:space="0" w:color="auto"/>
              <w:left w:val="single" w:sz="8" w:space="0" w:color="auto"/>
              <w:bottom w:val="single" w:sz="8" w:space="0" w:color="000000"/>
              <w:right w:val="nil"/>
            </w:tcBorders>
            <w:vAlign w:val="center"/>
            <w:hideMark/>
          </w:tcPr>
          <w:p w:rsidR="00811CC6" w:rsidRPr="00811CC6" w:rsidRDefault="00811CC6" w:rsidP="00811CC6">
            <w:pPr>
              <w:rPr>
                <w:b/>
                <w:bCs/>
                <w:color w:val="000000"/>
                <w:sz w:val="16"/>
                <w:szCs w:val="16"/>
              </w:rPr>
            </w:pPr>
          </w:p>
        </w:tc>
        <w:tc>
          <w:tcPr>
            <w:tcW w:w="1134" w:type="dxa"/>
            <w:gridSpan w:val="2"/>
            <w:vMerge/>
            <w:tcBorders>
              <w:top w:val="single" w:sz="8" w:space="0" w:color="auto"/>
              <w:left w:val="single" w:sz="8" w:space="0" w:color="auto"/>
              <w:bottom w:val="single" w:sz="8" w:space="0" w:color="000000"/>
              <w:right w:val="single" w:sz="8" w:space="0" w:color="auto"/>
            </w:tcBorders>
            <w:vAlign w:val="center"/>
            <w:hideMark/>
          </w:tcPr>
          <w:p w:rsidR="00811CC6" w:rsidRPr="00811CC6" w:rsidRDefault="00811CC6" w:rsidP="00811CC6">
            <w:pPr>
              <w:rPr>
                <w:b/>
                <w:bCs/>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rPr>
                <w:color w:val="000000"/>
                <w:sz w:val="16"/>
                <w:szCs w:val="16"/>
              </w:rPr>
            </w:pPr>
            <w:r w:rsidRPr="00811CC6">
              <w:rPr>
                <w:color w:val="000000"/>
                <w:sz w:val="16"/>
                <w:szCs w:val="16"/>
              </w:rPr>
              <w:t>2025</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2977" w:type="dxa"/>
            <w:vMerge/>
            <w:tcBorders>
              <w:top w:val="single" w:sz="8" w:space="0" w:color="auto"/>
              <w:left w:val="nil"/>
              <w:bottom w:val="single" w:sz="8"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70"/>
        </w:trPr>
        <w:tc>
          <w:tcPr>
            <w:tcW w:w="709" w:type="dxa"/>
            <w:vMerge/>
            <w:tcBorders>
              <w:top w:val="single" w:sz="8" w:space="0" w:color="auto"/>
              <w:left w:val="single" w:sz="8" w:space="0" w:color="auto"/>
              <w:bottom w:val="single" w:sz="8" w:space="0" w:color="000000"/>
              <w:right w:val="nil"/>
            </w:tcBorders>
            <w:vAlign w:val="center"/>
            <w:hideMark/>
          </w:tcPr>
          <w:p w:rsidR="00811CC6" w:rsidRPr="00811CC6" w:rsidRDefault="00811CC6" w:rsidP="00811CC6">
            <w:pPr>
              <w:rPr>
                <w:b/>
                <w:bCs/>
                <w:color w:val="000000"/>
                <w:sz w:val="16"/>
                <w:szCs w:val="16"/>
              </w:rPr>
            </w:pPr>
          </w:p>
        </w:tc>
        <w:tc>
          <w:tcPr>
            <w:tcW w:w="1134" w:type="dxa"/>
            <w:gridSpan w:val="2"/>
            <w:vMerge/>
            <w:tcBorders>
              <w:top w:val="single" w:sz="8" w:space="0" w:color="auto"/>
              <w:left w:val="single" w:sz="8" w:space="0" w:color="auto"/>
              <w:bottom w:val="single" w:sz="8" w:space="0" w:color="000000"/>
              <w:right w:val="single" w:sz="8" w:space="0" w:color="auto"/>
            </w:tcBorders>
            <w:vAlign w:val="center"/>
            <w:hideMark/>
          </w:tcPr>
          <w:p w:rsidR="00811CC6" w:rsidRPr="00811CC6" w:rsidRDefault="00811CC6" w:rsidP="00811CC6">
            <w:pPr>
              <w:rPr>
                <w:b/>
                <w:bCs/>
                <w:color w:val="000000"/>
                <w:sz w:val="16"/>
                <w:szCs w:val="16"/>
              </w:rPr>
            </w:pPr>
          </w:p>
        </w:tc>
        <w:tc>
          <w:tcPr>
            <w:tcW w:w="851" w:type="dxa"/>
            <w:gridSpan w:val="2"/>
            <w:tcBorders>
              <w:top w:val="nil"/>
              <w:left w:val="nil"/>
              <w:bottom w:val="single" w:sz="8" w:space="0" w:color="auto"/>
              <w:right w:val="nil"/>
            </w:tcBorders>
            <w:shd w:val="clear" w:color="auto" w:fill="auto"/>
            <w:vAlign w:val="center"/>
            <w:hideMark/>
          </w:tcPr>
          <w:p w:rsidR="00811CC6" w:rsidRPr="00811CC6" w:rsidRDefault="00811CC6" w:rsidP="00811CC6">
            <w:pPr>
              <w:jc w:val="center"/>
              <w:rPr>
                <w:color w:val="000000"/>
                <w:sz w:val="16"/>
                <w:szCs w:val="16"/>
              </w:rPr>
            </w:pPr>
            <w:r w:rsidRPr="00811CC6">
              <w:rPr>
                <w:color w:val="000000"/>
                <w:sz w:val="16"/>
                <w:szCs w:val="16"/>
              </w:rPr>
              <w:t>2026</w:t>
            </w:r>
          </w:p>
        </w:tc>
        <w:tc>
          <w:tcPr>
            <w:tcW w:w="992" w:type="dxa"/>
            <w:gridSpan w:val="2"/>
            <w:tcBorders>
              <w:top w:val="nil"/>
              <w:left w:val="single" w:sz="8" w:space="0" w:color="auto"/>
              <w:bottom w:val="single" w:sz="8"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850" w:type="dxa"/>
            <w:gridSpan w:val="2"/>
            <w:tcBorders>
              <w:top w:val="nil"/>
              <w:left w:val="nil"/>
              <w:bottom w:val="single" w:sz="8"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1134" w:type="dxa"/>
            <w:gridSpan w:val="3"/>
            <w:tcBorders>
              <w:top w:val="nil"/>
              <w:left w:val="nil"/>
              <w:bottom w:val="single" w:sz="8"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709" w:type="dxa"/>
            <w:tcBorders>
              <w:top w:val="nil"/>
              <w:left w:val="nil"/>
              <w:bottom w:val="single" w:sz="8" w:space="0" w:color="auto"/>
              <w:right w:val="single" w:sz="4"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849" w:type="dxa"/>
            <w:tcBorders>
              <w:top w:val="nil"/>
              <w:left w:val="nil"/>
              <w:bottom w:val="single" w:sz="8" w:space="0" w:color="auto"/>
              <w:right w:val="single" w:sz="8" w:space="0" w:color="auto"/>
            </w:tcBorders>
            <w:shd w:val="clear" w:color="auto" w:fill="auto"/>
            <w:vAlign w:val="center"/>
            <w:hideMark/>
          </w:tcPr>
          <w:p w:rsidR="00811CC6" w:rsidRPr="00811CC6" w:rsidRDefault="00811CC6" w:rsidP="00811CC6">
            <w:pPr>
              <w:jc w:val="right"/>
              <w:rPr>
                <w:sz w:val="16"/>
                <w:szCs w:val="16"/>
              </w:rPr>
            </w:pPr>
            <w:r w:rsidRPr="00811CC6">
              <w:rPr>
                <w:sz w:val="16"/>
                <w:szCs w:val="16"/>
              </w:rPr>
              <w:t>0,00</w:t>
            </w:r>
          </w:p>
        </w:tc>
        <w:tc>
          <w:tcPr>
            <w:tcW w:w="2977" w:type="dxa"/>
            <w:vMerge/>
            <w:tcBorders>
              <w:top w:val="single" w:sz="8" w:space="0" w:color="auto"/>
              <w:left w:val="nil"/>
              <w:bottom w:val="single" w:sz="8"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val="restart"/>
            <w:tcBorders>
              <w:top w:val="nil"/>
              <w:left w:val="single" w:sz="8" w:space="0" w:color="auto"/>
              <w:bottom w:val="single" w:sz="4" w:space="0" w:color="000000"/>
              <w:right w:val="nil"/>
            </w:tcBorders>
            <w:shd w:val="clear" w:color="auto" w:fill="auto"/>
            <w:hideMark/>
          </w:tcPr>
          <w:p w:rsidR="00811CC6" w:rsidRPr="00811CC6" w:rsidRDefault="00811CC6" w:rsidP="00811CC6">
            <w:pPr>
              <w:jc w:val="center"/>
              <w:outlineLvl w:val="0"/>
              <w:rPr>
                <w:color w:val="000000"/>
                <w:sz w:val="16"/>
                <w:szCs w:val="16"/>
              </w:rPr>
            </w:pPr>
            <w:r w:rsidRPr="00811CC6">
              <w:rPr>
                <w:color w:val="000000"/>
                <w:sz w:val="16"/>
                <w:szCs w:val="16"/>
              </w:rPr>
              <w:t>1.2.1.</w:t>
            </w:r>
          </w:p>
        </w:tc>
        <w:tc>
          <w:tcPr>
            <w:tcW w:w="1134" w:type="dxa"/>
            <w:gridSpan w:val="2"/>
            <w:vMerge w:val="restart"/>
            <w:tcBorders>
              <w:top w:val="nil"/>
              <w:left w:val="single" w:sz="8" w:space="0" w:color="auto"/>
              <w:bottom w:val="single" w:sz="4" w:space="0" w:color="000000"/>
              <w:right w:val="single" w:sz="8" w:space="0" w:color="auto"/>
            </w:tcBorders>
            <w:shd w:val="clear" w:color="auto" w:fill="auto"/>
            <w:hideMark/>
          </w:tcPr>
          <w:p w:rsidR="00811CC6" w:rsidRPr="00811CC6" w:rsidRDefault="00811CC6" w:rsidP="00811CC6">
            <w:pPr>
              <w:jc w:val="center"/>
              <w:outlineLvl w:val="0"/>
              <w:rPr>
                <w:color w:val="000000"/>
                <w:sz w:val="16"/>
                <w:szCs w:val="16"/>
              </w:rPr>
            </w:pPr>
            <w:r w:rsidRPr="00811CC6">
              <w:rPr>
                <w:color w:val="000000"/>
                <w:sz w:val="16"/>
                <w:szCs w:val="16"/>
              </w:rPr>
              <w:t>Распределение иных межбюджетных трансфертов бюджетам муниципальных образований Чукотского автономного округа на реализацию проекта "1000 дворов" (Закупка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b/>
                <w:bCs/>
                <w:color w:val="000000"/>
                <w:sz w:val="16"/>
                <w:szCs w:val="16"/>
              </w:rPr>
            </w:pPr>
            <w:r w:rsidRPr="00811CC6">
              <w:rPr>
                <w:b/>
                <w:bCs/>
                <w:color w:val="000000"/>
                <w:sz w:val="16"/>
                <w:szCs w:val="16"/>
              </w:rPr>
              <w:t>2018-2026</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b/>
                <w:bCs/>
                <w:sz w:val="16"/>
                <w:szCs w:val="16"/>
              </w:rPr>
            </w:pPr>
            <w:r w:rsidRPr="00811CC6">
              <w:rPr>
                <w:b/>
                <w:bCs/>
                <w:sz w:val="16"/>
                <w:szCs w:val="16"/>
              </w:rPr>
              <w:t>16 740,00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b/>
                <w:bCs/>
                <w:sz w:val="16"/>
                <w:szCs w:val="16"/>
              </w:rPr>
            </w:pPr>
            <w:r w:rsidRPr="00811CC6">
              <w:rPr>
                <w:b/>
                <w:bCs/>
                <w:sz w:val="16"/>
                <w:szCs w:val="16"/>
              </w:rPr>
              <w:t>16 693,50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b/>
                <w:bCs/>
                <w:sz w:val="16"/>
                <w:szCs w:val="16"/>
              </w:rPr>
            </w:pPr>
            <w:r w:rsidRPr="00811CC6">
              <w:rPr>
                <w:b/>
                <w:bCs/>
                <w:sz w:val="16"/>
                <w:szCs w:val="16"/>
              </w:rPr>
              <w:t>46,50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b/>
                <w:bCs/>
                <w:sz w:val="16"/>
                <w:szCs w:val="16"/>
              </w:rPr>
            </w:pPr>
            <w:r w:rsidRPr="00811CC6">
              <w:rPr>
                <w:b/>
                <w:bCs/>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b/>
                <w:bCs/>
                <w:sz w:val="16"/>
                <w:szCs w:val="16"/>
              </w:rPr>
            </w:pPr>
            <w:r w:rsidRPr="00811CC6">
              <w:rPr>
                <w:b/>
                <w:bCs/>
                <w:sz w:val="16"/>
                <w:szCs w:val="16"/>
              </w:rPr>
              <w:t>0,00</w:t>
            </w:r>
          </w:p>
        </w:tc>
        <w:tc>
          <w:tcPr>
            <w:tcW w:w="2977" w:type="dxa"/>
            <w:vMerge w:val="restart"/>
            <w:tcBorders>
              <w:top w:val="nil"/>
              <w:left w:val="nil"/>
              <w:bottom w:val="single" w:sz="4" w:space="0" w:color="000000"/>
              <w:right w:val="single" w:sz="8" w:space="0" w:color="auto"/>
            </w:tcBorders>
            <w:shd w:val="clear" w:color="auto" w:fill="auto"/>
            <w:vAlign w:val="center"/>
            <w:hideMark/>
          </w:tcPr>
          <w:p w:rsidR="00811CC6" w:rsidRPr="00926939" w:rsidRDefault="00811CC6" w:rsidP="00811CC6">
            <w:pPr>
              <w:jc w:val="center"/>
              <w:outlineLvl w:val="0"/>
              <w:rPr>
                <w:color w:val="000000"/>
                <w:sz w:val="16"/>
                <w:szCs w:val="16"/>
              </w:rPr>
            </w:pPr>
            <w:r w:rsidRPr="00926939">
              <w:rPr>
                <w:color w:val="000000"/>
                <w:sz w:val="16"/>
                <w:szCs w:val="16"/>
              </w:rPr>
              <w:t>Управление промышленной и сельскохозяйственной политики Администрации МО Билибинский муниципальный район</w:t>
            </w:r>
          </w:p>
        </w:tc>
      </w:tr>
      <w:tr w:rsidR="00811CC6" w:rsidRPr="00811CC6" w:rsidTr="00132933">
        <w:trPr>
          <w:trHeight w:val="255"/>
        </w:trPr>
        <w:tc>
          <w:tcPr>
            <w:tcW w:w="709" w:type="dxa"/>
            <w:vMerge/>
            <w:tcBorders>
              <w:top w:val="nil"/>
              <w:left w:val="single" w:sz="8" w:space="0" w:color="auto"/>
              <w:bottom w:val="single" w:sz="4" w:space="0" w:color="000000"/>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single" w:sz="4" w:space="0" w:color="000000"/>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color w:val="000000"/>
                <w:sz w:val="16"/>
                <w:szCs w:val="16"/>
              </w:rPr>
            </w:pPr>
            <w:r w:rsidRPr="00811CC6">
              <w:rPr>
                <w:color w:val="000000"/>
                <w:sz w:val="16"/>
                <w:szCs w:val="16"/>
              </w:rPr>
              <w:t>2018</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single" w:sz="4"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nil"/>
              <w:left w:val="single" w:sz="8" w:space="0" w:color="auto"/>
              <w:bottom w:val="single" w:sz="4" w:space="0" w:color="000000"/>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single" w:sz="4" w:space="0" w:color="000000"/>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color w:val="000000"/>
                <w:sz w:val="16"/>
                <w:szCs w:val="16"/>
              </w:rPr>
            </w:pPr>
            <w:r w:rsidRPr="00811CC6">
              <w:rPr>
                <w:color w:val="000000"/>
                <w:sz w:val="16"/>
                <w:szCs w:val="16"/>
              </w:rPr>
              <w:t>2019</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single" w:sz="4"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nil"/>
              <w:left w:val="single" w:sz="8" w:space="0" w:color="auto"/>
              <w:bottom w:val="single" w:sz="4" w:space="0" w:color="000000"/>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single" w:sz="4" w:space="0" w:color="000000"/>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color w:val="000000"/>
                <w:sz w:val="16"/>
                <w:szCs w:val="16"/>
              </w:rPr>
            </w:pPr>
            <w:r w:rsidRPr="00811CC6">
              <w:rPr>
                <w:color w:val="000000"/>
                <w:sz w:val="16"/>
                <w:szCs w:val="16"/>
              </w:rPr>
              <w:t>2020</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single" w:sz="4"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nil"/>
              <w:left w:val="single" w:sz="8" w:space="0" w:color="auto"/>
              <w:bottom w:val="single" w:sz="4" w:space="0" w:color="000000"/>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single" w:sz="4" w:space="0" w:color="000000"/>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color w:val="000000"/>
                <w:sz w:val="16"/>
                <w:szCs w:val="16"/>
              </w:rPr>
            </w:pPr>
            <w:r w:rsidRPr="00811CC6">
              <w:rPr>
                <w:color w:val="000000"/>
                <w:sz w:val="16"/>
                <w:szCs w:val="16"/>
              </w:rPr>
              <w:t>2021</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single" w:sz="4"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nil"/>
              <w:left w:val="single" w:sz="8" w:space="0" w:color="auto"/>
              <w:bottom w:val="single" w:sz="4" w:space="0" w:color="000000"/>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single" w:sz="4" w:space="0" w:color="000000"/>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color w:val="000000"/>
                <w:sz w:val="16"/>
                <w:szCs w:val="16"/>
              </w:rPr>
            </w:pPr>
            <w:r w:rsidRPr="00811CC6">
              <w:rPr>
                <w:color w:val="000000"/>
                <w:sz w:val="16"/>
                <w:szCs w:val="16"/>
              </w:rPr>
              <w:t>2022</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single" w:sz="4"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nil"/>
              <w:left w:val="single" w:sz="8" w:space="0" w:color="auto"/>
              <w:bottom w:val="single" w:sz="4" w:space="0" w:color="000000"/>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single" w:sz="4" w:space="0" w:color="000000"/>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color w:val="000000"/>
                <w:sz w:val="16"/>
                <w:szCs w:val="16"/>
              </w:rPr>
            </w:pPr>
            <w:r w:rsidRPr="00811CC6">
              <w:rPr>
                <w:color w:val="000000"/>
                <w:sz w:val="16"/>
                <w:szCs w:val="16"/>
              </w:rPr>
              <w:t>2023</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7 500,00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7 500,00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single" w:sz="4"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nil"/>
              <w:left w:val="single" w:sz="8" w:space="0" w:color="auto"/>
              <w:bottom w:val="single" w:sz="4" w:space="0" w:color="000000"/>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single" w:sz="4" w:space="0" w:color="000000"/>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color w:val="000000"/>
                <w:sz w:val="16"/>
                <w:szCs w:val="16"/>
              </w:rPr>
            </w:pPr>
            <w:r w:rsidRPr="00811CC6">
              <w:rPr>
                <w:color w:val="000000"/>
                <w:sz w:val="16"/>
                <w:szCs w:val="16"/>
              </w:rPr>
              <w:t>2024</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9 240,00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9 193,50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46,50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single" w:sz="4"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nil"/>
              <w:left w:val="single" w:sz="8" w:space="0" w:color="auto"/>
              <w:bottom w:val="single" w:sz="4" w:space="0" w:color="000000"/>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single" w:sz="4" w:space="0" w:color="000000"/>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color w:val="000000"/>
                <w:sz w:val="16"/>
                <w:szCs w:val="16"/>
              </w:rPr>
            </w:pPr>
            <w:r w:rsidRPr="00811CC6">
              <w:rPr>
                <w:color w:val="000000"/>
                <w:sz w:val="16"/>
                <w:szCs w:val="16"/>
              </w:rPr>
              <w:t>2025</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single" w:sz="4"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tcBorders>
              <w:top w:val="nil"/>
              <w:left w:val="single" w:sz="8" w:space="0" w:color="auto"/>
              <w:bottom w:val="single" w:sz="4" w:space="0" w:color="000000"/>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single" w:sz="4" w:space="0" w:color="000000"/>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color w:val="000000"/>
                <w:sz w:val="16"/>
                <w:szCs w:val="16"/>
              </w:rPr>
            </w:pPr>
            <w:r w:rsidRPr="00811CC6">
              <w:rPr>
                <w:color w:val="000000"/>
                <w:sz w:val="16"/>
                <w:szCs w:val="16"/>
              </w:rPr>
              <w:t>2026</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single" w:sz="4" w:space="0" w:color="000000"/>
              <w:right w:val="single" w:sz="8" w:space="0" w:color="auto"/>
            </w:tcBorders>
            <w:vAlign w:val="center"/>
            <w:hideMark/>
          </w:tcPr>
          <w:p w:rsidR="00811CC6" w:rsidRPr="00926939" w:rsidRDefault="00811CC6" w:rsidP="00811CC6">
            <w:pPr>
              <w:rPr>
                <w:color w:val="000000"/>
                <w:sz w:val="16"/>
                <w:szCs w:val="16"/>
              </w:rPr>
            </w:pPr>
          </w:p>
        </w:tc>
      </w:tr>
      <w:tr w:rsidR="00811CC6" w:rsidRPr="00811CC6" w:rsidTr="00132933">
        <w:trPr>
          <w:trHeight w:val="255"/>
        </w:trPr>
        <w:tc>
          <w:tcPr>
            <w:tcW w:w="709" w:type="dxa"/>
            <w:vMerge w:val="restart"/>
            <w:tcBorders>
              <w:top w:val="nil"/>
              <w:left w:val="single" w:sz="8" w:space="0" w:color="auto"/>
              <w:bottom w:val="single" w:sz="8" w:space="0" w:color="000000"/>
              <w:right w:val="nil"/>
            </w:tcBorders>
            <w:shd w:val="clear" w:color="auto" w:fill="auto"/>
            <w:hideMark/>
          </w:tcPr>
          <w:p w:rsidR="00811CC6" w:rsidRPr="00811CC6" w:rsidRDefault="00811CC6" w:rsidP="00811CC6">
            <w:pPr>
              <w:jc w:val="center"/>
              <w:outlineLvl w:val="0"/>
              <w:rPr>
                <w:color w:val="000000"/>
                <w:sz w:val="16"/>
                <w:szCs w:val="16"/>
              </w:rPr>
            </w:pPr>
            <w:r w:rsidRPr="00811CC6">
              <w:rPr>
                <w:color w:val="000000"/>
                <w:sz w:val="16"/>
                <w:szCs w:val="16"/>
              </w:rPr>
              <w:t>1.2.2.</w:t>
            </w:r>
          </w:p>
        </w:tc>
        <w:tc>
          <w:tcPr>
            <w:tcW w:w="1134" w:type="dxa"/>
            <w:gridSpan w:val="2"/>
            <w:vMerge w:val="restart"/>
            <w:tcBorders>
              <w:top w:val="nil"/>
              <w:left w:val="single" w:sz="8" w:space="0" w:color="auto"/>
              <w:bottom w:val="single" w:sz="8" w:space="0" w:color="000000"/>
              <w:right w:val="single" w:sz="8" w:space="0" w:color="auto"/>
            </w:tcBorders>
            <w:shd w:val="clear" w:color="auto" w:fill="auto"/>
            <w:hideMark/>
          </w:tcPr>
          <w:p w:rsidR="00811CC6" w:rsidRPr="00811CC6" w:rsidRDefault="00811CC6" w:rsidP="00811CC6">
            <w:pPr>
              <w:jc w:val="center"/>
              <w:outlineLvl w:val="0"/>
              <w:rPr>
                <w:color w:val="000000"/>
                <w:sz w:val="16"/>
                <w:szCs w:val="16"/>
              </w:rPr>
            </w:pPr>
            <w:r w:rsidRPr="00811CC6">
              <w:rPr>
                <w:color w:val="000000"/>
                <w:sz w:val="16"/>
                <w:szCs w:val="16"/>
              </w:rPr>
              <w:t>Обустройство мест массового отдыха населения</w:t>
            </w: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b/>
                <w:bCs/>
                <w:color w:val="000000"/>
                <w:sz w:val="16"/>
                <w:szCs w:val="16"/>
              </w:rPr>
            </w:pPr>
            <w:r w:rsidRPr="00811CC6">
              <w:rPr>
                <w:b/>
                <w:bCs/>
                <w:color w:val="000000"/>
                <w:sz w:val="16"/>
                <w:szCs w:val="16"/>
              </w:rPr>
              <w:t>2018-2026</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b/>
                <w:bCs/>
                <w:sz w:val="16"/>
                <w:szCs w:val="16"/>
              </w:rPr>
            </w:pPr>
            <w:r w:rsidRPr="00811CC6">
              <w:rPr>
                <w:b/>
                <w:bCs/>
                <w:sz w:val="16"/>
                <w:szCs w:val="16"/>
              </w:rPr>
              <w:t>9 822,90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b/>
                <w:bCs/>
                <w:sz w:val="16"/>
                <w:szCs w:val="16"/>
              </w:rPr>
            </w:pPr>
            <w:r w:rsidRPr="00811CC6">
              <w:rPr>
                <w:b/>
                <w:bCs/>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b/>
                <w:bCs/>
                <w:sz w:val="16"/>
                <w:szCs w:val="16"/>
              </w:rPr>
            </w:pPr>
            <w:r w:rsidRPr="00811CC6">
              <w:rPr>
                <w:b/>
                <w:bCs/>
                <w:sz w:val="16"/>
                <w:szCs w:val="16"/>
              </w:rPr>
              <w:t>9 822,90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b/>
                <w:bCs/>
                <w:sz w:val="16"/>
                <w:szCs w:val="16"/>
              </w:rPr>
            </w:pPr>
            <w:r w:rsidRPr="00811CC6">
              <w:rPr>
                <w:b/>
                <w:bCs/>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b/>
                <w:bCs/>
                <w:sz w:val="16"/>
                <w:szCs w:val="16"/>
              </w:rPr>
            </w:pPr>
            <w:r w:rsidRPr="00811CC6">
              <w:rPr>
                <w:b/>
                <w:bCs/>
                <w:sz w:val="16"/>
                <w:szCs w:val="16"/>
              </w:rPr>
              <w:t>0,00</w:t>
            </w:r>
          </w:p>
        </w:tc>
        <w:tc>
          <w:tcPr>
            <w:tcW w:w="2977" w:type="dxa"/>
            <w:vMerge w:val="restart"/>
            <w:tcBorders>
              <w:top w:val="nil"/>
              <w:left w:val="nil"/>
              <w:bottom w:val="single" w:sz="8" w:space="0" w:color="000000"/>
              <w:right w:val="single" w:sz="8" w:space="0" w:color="auto"/>
            </w:tcBorders>
            <w:shd w:val="clear" w:color="auto" w:fill="auto"/>
            <w:vAlign w:val="center"/>
            <w:hideMark/>
          </w:tcPr>
          <w:p w:rsidR="00811CC6" w:rsidRPr="00926939" w:rsidRDefault="00811CC6" w:rsidP="00811CC6">
            <w:pPr>
              <w:jc w:val="center"/>
              <w:outlineLvl w:val="0"/>
              <w:rPr>
                <w:color w:val="000000"/>
                <w:sz w:val="16"/>
                <w:szCs w:val="16"/>
              </w:rPr>
            </w:pPr>
            <w:r w:rsidRPr="00926939">
              <w:rPr>
                <w:color w:val="000000"/>
                <w:sz w:val="16"/>
                <w:szCs w:val="16"/>
              </w:rPr>
              <w:t>Управление промышленной и сельскохозяйственной политики Администрации МО Билибинский муниципальный район</w:t>
            </w:r>
          </w:p>
        </w:tc>
      </w:tr>
      <w:tr w:rsidR="00811CC6" w:rsidRPr="00811CC6" w:rsidTr="00132933">
        <w:trPr>
          <w:trHeight w:val="255"/>
        </w:trPr>
        <w:tc>
          <w:tcPr>
            <w:tcW w:w="709" w:type="dxa"/>
            <w:vMerge/>
            <w:tcBorders>
              <w:top w:val="nil"/>
              <w:left w:val="single" w:sz="8" w:space="0" w:color="auto"/>
              <w:bottom w:val="single" w:sz="8" w:space="0" w:color="000000"/>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single" w:sz="8" w:space="0" w:color="000000"/>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color w:val="000000"/>
                <w:sz w:val="16"/>
                <w:szCs w:val="16"/>
              </w:rPr>
            </w:pPr>
            <w:r w:rsidRPr="00811CC6">
              <w:rPr>
                <w:color w:val="000000"/>
                <w:sz w:val="16"/>
                <w:szCs w:val="16"/>
              </w:rPr>
              <w:t>2018</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single" w:sz="8" w:space="0" w:color="000000"/>
              <w:right w:val="single" w:sz="8" w:space="0" w:color="auto"/>
            </w:tcBorders>
            <w:vAlign w:val="center"/>
            <w:hideMark/>
          </w:tcPr>
          <w:p w:rsidR="00811CC6" w:rsidRPr="00811CC6" w:rsidRDefault="00811CC6" w:rsidP="00811CC6">
            <w:pPr>
              <w:rPr>
                <w:color w:val="000000"/>
                <w:sz w:val="20"/>
                <w:szCs w:val="20"/>
              </w:rPr>
            </w:pPr>
          </w:p>
        </w:tc>
      </w:tr>
      <w:tr w:rsidR="00811CC6" w:rsidRPr="00811CC6" w:rsidTr="00132933">
        <w:trPr>
          <w:trHeight w:val="255"/>
        </w:trPr>
        <w:tc>
          <w:tcPr>
            <w:tcW w:w="709" w:type="dxa"/>
            <w:vMerge/>
            <w:tcBorders>
              <w:top w:val="nil"/>
              <w:left w:val="single" w:sz="8" w:space="0" w:color="auto"/>
              <w:bottom w:val="single" w:sz="8" w:space="0" w:color="000000"/>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single" w:sz="8" w:space="0" w:color="000000"/>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color w:val="000000"/>
                <w:sz w:val="16"/>
                <w:szCs w:val="16"/>
              </w:rPr>
            </w:pPr>
            <w:r w:rsidRPr="00811CC6">
              <w:rPr>
                <w:color w:val="000000"/>
                <w:sz w:val="16"/>
                <w:szCs w:val="16"/>
              </w:rPr>
              <w:t>2019</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139,00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139,00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single" w:sz="8" w:space="0" w:color="000000"/>
              <w:right w:val="single" w:sz="8" w:space="0" w:color="auto"/>
            </w:tcBorders>
            <w:vAlign w:val="center"/>
            <w:hideMark/>
          </w:tcPr>
          <w:p w:rsidR="00811CC6" w:rsidRPr="00811CC6" w:rsidRDefault="00811CC6" w:rsidP="00811CC6">
            <w:pPr>
              <w:rPr>
                <w:color w:val="000000"/>
                <w:sz w:val="20"/>
                <w:szCs w:val="20"/>
              </w:rPr>
            </w:pPr>
          </w:p>
        </w:tc>
      </w:tr>
      <w:tr w:rsidR="00811CC6" w:rsidRPr="00811CC6" w:rsidTr="00132933">
        <w:trPr>
          <w:trHeight w:val="255"/>
        </w:trPr>
        <w:tc>
          <w:tcPr>
            <w:tcW w:w="709" w:type="dxa"/>
            <w:vMerge/>
            <w:tcBorders>
              <w:top w:val="nil"/>
              <w:left w:val="single" w:sz="8" w:space="0" w:color="auto"/>
              <w:bottom w:val="single" w:sz="8" w:space="0" w:color="000000"/>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single" w:sz="8" w:space="0" w:color="000000"/>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color w:val="000000"/>
                <w:sz w:val="16"/>
                <w:szCs w:val="16"/>
              </w:rPr>
            </w:pPr>
            <w:r w:rsidRPr="00811CC6">
              <w:rPr>
                <w:color w:val="000000"/>
                <w:sz w:val="16"/>
                <w:szCs w:val="16"/>
              </w:rPr>
              <w:t>2020</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single" w:sz="8" w:space="0" w:color="000000"/>
              <w:right w:val="single" w:sz="8" w:space="0" w:color="auto"/>
            </w:tcBorders>
            <w:vAlign w:val="center"/>
            <w:hideMark/>
          </w:tcPr>
          <w:p w:rsidR="00811CC6" w:rsidRPr="00811CC6" w:rsidRDefault="00811CC6" w:rsidP="00811CC6">
            <w:pPr>
              <w:rPr>
                <w:color w:val="000000"/>
                <w:sz w:val="20"/>
                <w:szCs w:val="20"/>
              </w:rPr>
            </w:pPr>
          </w:p>
        </w:tc>
      </w:tr>
      <w:tr w:rsidR="00811CC6" w:rsidRPr="00811CC6" w:rsidTr="00132933">
        <w:trPr>
          <w:trHeight w:val="255"/>
        </w:trPr>
        <w:tc>
          <w:tcPr>
            <w:tcW w:w="709" w:type="dxa"/>
            <w:vMerge/>
            <w:tcBorders>
              <w:top w:val="nil"/>
              <w:left w:val="single" w:sz="8" w:space="0" w:color="auto"/>
              <w:bottom w:val="single" w:sz="8" w:space="0" w:color="000000"/>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single" w:sz="8" w:space="0" w:color="000000"/>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color w:val="000000"/>
                <w:sz w:val="16"/>
                <w:szCs w:val="16"/>
              </w:rPr>
            </w:pPr>
            <w:r w:rsidRPr="00811CC6">
              <w:rPr>
                <w:color w:val="000000"/>
                <w:sz w:val="16"/>
                <w:szCs w:val="16"/>
              </w:rPr>
              <w:t>2021</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6 546,00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6 546,00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single" w:sz="8" w:space="0" w:color="000000"/>
              <w:right w:val="single" w:sz="8" w:space="0" w:color="auto"/>
            </w:tcBorders>
            <w:vAlign w:val="center"/>
            <w:hideMark/>
          </w:tcPr>
          <w:p w:rsidR="00811CC6" w:rsidRPr="00811CC6" w:rsidRDefault="00811CC6" w:rsidP="00811CC6">
            <w:pPr>
              <w:rPr>
                <w:color w:val="000000"/>
                <w:sz w:val="20"/>
                <w:szCs w:val="20"/>
              </w:rPr>
            </w:pPr>
          </w:p>
        </w:tc>
      </w:tr>
      <w:tr w:rsidR="00811CC6" w:rsidRPr="00811CC6" w:rsidTr="00132933">
        <w:trPr>
          <w:trHeight w:val="255"/>
        </w:trPr>
        <w:tc>
          <w:tcPr>
            <w:tcW w:w="709" w:type="dxa"/>
            <w:vMerge/>
            <w:tcBorders>
              <w:top w:val="nil"/>
              <w:left w:val="single" w:sz="8" w:space="0" w:color="auto"/>
              <w:bottom w:val="single" w:sz="8" w:space="0" w:color="000000"/>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single" w:sz="8" w:space="0" w:color="000000"/>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color w:val="000000"/>
                <w:sz w:val="16"/>
                <w:szCs w:val="16"/>
              </w:rPr>
            </w:pPr>
            <w:r w:rsidRPr="00811CC6">
              <w:rPr>
                <w:color w:val="000000"/>
                <w:sz w:val="16"/>
                <w:szCs w:val="16"/>
              </w:rPr>
              <w:t>2022</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3 137,90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3 137,90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single" w:sz="8" w:space="0" w:color="000000"/>
              <w:right w:val="single" w:sz="8" w:space="0" w:color="auto"/>
            </w:tcBorders>
            <w:vAlign w:val="center"/>
            <w:hideMark/>
          </w:tcPr>
          <w:p w:rsidR="00811CC6" w:rsidRPr="00811CC6" w:rsidRDefault="00811CC6" w:rsidP="00811CC6">
            <w:pPr>
              <w:rPr>
                <w:color w:val="000000"/>
                <w:sz w:val="20"/>
                <w:szCs w:val="20"/>
              </w:rPr>
            </w:pPr>
          </w:p>
        </w:tc>
      </w:tr>
      <w:tr w:rsidR="00811CC6" w:rsidRPr="00811CC6" w:rsidTr="00132933">
        <w:trPr>
          <w:trHeight w:val="300"/>
        </w:trPr>
        <w:tc>
          <w:tcPr>
            <w:tcW w:w="709" w:type="dxa"/>
            <w:vMerge/>
            <w:tcBorders>
              <w:top w:val="nil"/>
              <w:left w:val="single" w:sz="8" w:space="0" w:color="auto"/>
              <w:bottom w:val="single" w:sz="8" w:space="0" w:color="000000"/>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single" w:sz="8" w:space="0" w:color="000000"/>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color w:val="000000"/>
                <w:sz w:val="16"/>
                <w:szCs w:val="16"/>
              </w:rPr>
            </w:pPr>
            <w:r w:rsidRPr="00811CC6">
              <w:rPr>
                <w:color w:val="000000"/>
                <w:sz w:val="16"/>
                <w:szCs w:val="16"/>
              </w:rPr>
              <w:t>2023</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single" w:sz="8" w:space="0" w:color="000000"/>
              <w:right w:val="single" w:sz="8" w:space="0" w:color="auto"/>
            </w:tcBorders>
            <w:vAlign w:val="center"/>
            <w:hideMark/>
          </w:tcPr>
          <w:p w:rsidR="00811CC6" w:rsidRPr="00811CC6" w:rsidRDefault="00811CC6" w:rsidP="00811CC6">
            <w:pPr>
              <w:rPr>
                <w:color w:val="000000"/>
                <w:sz w:val="20"/>
                <w:szCs w:val="20"/>
              </w:rPr>
            </w:pPr>
          </w:p>
        </w:tc>
      </w:tr>
      <w:tr w:rsidR="00811CC6" w:rsidRPr="00811CC6" w:rsidTr="00132933">
        <w:trPr>
          <w:trHeight w:val="300"/>
        </w:trPr>
        <w:tc>
          <w:tcPr>
            <w:tcW w:w="709" w:type="dxa"/>
            <w:vMerge/>
            <w:tcBorders>
              <w:top w:val="nil"/>
              <w:left w:val="single" w:sz="8" w:space="0" w:color="auto"/>
              <w:bottom w:val="single" w:sz="8" w:space="0" w:color="000000"/>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single" w:sz="8" w:space="0" w:color="000000"/>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color w:val="000000"/>
                <w:sz w:val="16"/>
                <w:szCs w:val="16"/>
              </w:rPr>
            </w:pPr>
            <w:r w:rsidRPr="00811CC6">
              <w:rPr>
                <w:color w:val="000000"/>
                <w:sz w:val="16"/>
                <w:szCs w:val="16"/>
              </w:rPr>
              <w:t>2024</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single" w:sz="8" w:space="0" w:color="000000"/>
              <w:right w:val="single" w:sz="8" w:space="0" w:color="auto"/>
            </w:tcBorders>
            <w:vAlign w:val="center"/>
            <w:hideMark/>
          </w:tcPr>
          <w:p w:rsidR="00811CC6" w:rsidRPr="00811CC6" w:rsidRDefault="00811CC6" w:rsidP="00811CC6">
            <w:pPr>
              <w:rPr>
                <w:color w:val="000000"/>
                <w:sz w:val="20"/>
                <w:szCs w:val="20"/>
              </w:rPr>
            </w:pPr>
          </w:p>
        </w:tc>
      </w:tr>
      <w:tr w:rsidR="00811CC6" w:rsidRPr="00811CC6" w:rsidTr="00132933">
        <w:trPr>
          <w:trHeight w:val="300"/>
        </w:trPr>
        <w:tc>
          <w:tcPr>
            <w:tcW w:w="709" w:type="dxa"/>
            <w:vMerge/>
            <w:tcBorders>
              <w:top w:val="nil"/>
              <w:left w:val="single" w:sz="8" w:space="0" w:color="auto"/>
              <w:bottom w:val="single" w:sz="8" w:space="0" w:color="000000"/>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single" w:sz="8" w:space="0" w:color="000000"/>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4" w:space="0" w:color="auto"/>
              <w:right w:val="nil"/>
            </w:tcBorders>
            <w:shd w:val="clear" w:color="auto" w:fill="auto"/>
            <w:vAlign w:val="center"/>
            <w:hideMark/>
          </w:tcPr>
          <w:p w:rsidR="00811CC6" w:rsidRPr="00811CC6" w:rsidRDefault="00811CC6" w:rsidP="00811CC6">
            <w:pPr>
              <w:jc w:val="center"/>
              <w:outlineLvl w:val="0"/>
              <w:rPr>
                <w:color w:val="000000"/>
                <w:sz w:val="16"/>
                <w:szCs w:val="16"/>
              </w:rPr>
            </w:pPr>
            <w:r w:rsidRPr="00811CC6">
              <w:rPr>
                <w:color w:val="000000"/>
                <w:sz w:val="16"/>
                <w:szCs w:val="16"/>
              </w:rPr>
              <w:t>2025</w:t>
            </w:r>
          </w:p>
        </w:tc>
        <w:tc>
          <w:tcPr>
            <w:tcW w:w="992" w:type="dxa"/>
            <w:gridSpan w:val="2"/>
            <w:tcBorders>
              <w:top w:val="nil"/>
              <w:left w:val="single" w:sz="8" w:space="0" w:color="auto"/>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4"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single" w:sz="8" w:space="0" w:color="000000"/>
              <w:right w:val="single" w:sz="8" w:space="0" w:color="auto"/>
            </w:tcBorders>
            <w:vAlign w:val="center"/>
            <w:hideMark/>
          </w:tcPr>
          <w:p w:rsidR="00811CC6" w:rsidRPr="00811CC6" w:rsidRDefault="00811CC6" w:rsidP="00811CC6">
            <w:pPr>
              <w:rPr>
                <w:color w:val="000000"/>
                <w:sz w:val="20"/>
                <w:szCs w:val="20"/>
              </w:rPr>
            </w:pPr>
          </w:p>
        </w:tc>
      </w:tr>
      <w:tr w:rsidR="00811CC6" w:rsidRPr="00811CC6" w:rsidTr="00132933">
        <w:trPr>
          <w:trHeight w:val="315"/>
        </w:trPr>
        <w:tc>
          <w:tcPr>
            <w:tcW w:w="709" w:type="dxa"/>
            <w:vMerge/>
            <w:tcBorders>
              <w:top w:val="nil"/>
              <w:left w:val="single" w:sz="8" w:space="0" w:color="auto"/>
              <w:bottom w:val="single" w:sz="8" w:space="0" w:color="000000"/>
              <w:right w:val="nil"/>
            </w:tcBorders>
            <w:vAlign w:val="center"/>
            <w:hideMark/>
          </w:tcPr>
          <w:p w:rsidR="00811CC6" w:rsidRPr="00811CC6" w:rsidRDefault="00811CC6" w:rsidP="00811CC6">
            <w:pPr>
              <w:rPr>
                <w:color w:val="000000"/>
                <w:sz w:val="16"/>
                <w:szCs w:val="16"/>
              </w:rPr>
            </w:pPr>
          </w:p>
        </w:tc>
        <w:tc>
          <w:tcPr>
            <w:tcW w:w="1134" w:type="dxa"/>
            <w:gridSpan w:val="2"/>
            <w:vMerge/>
            <w:tcBorders>
              <w:top w:val="nil"/>
              <w:left w:val="single" w:sz="8" w:space="0" w:color="auto"/>
              <w:bottom w:val="single" w:sz="8" w:space="0" w:color="000000"/>
              <w:right w:val="single" w:sz="8" w:space="0" w:color="auto"/>
            </w:tcBorders>
            <w:vAlign w:val="center"/>
            <w:hideMark/>
          </w:tcPr>
          <w:p w:rsidR="00811CC6" w:rsidRPr="00811CC6" w:rsidRDefault="00811CC6" w:rsidP="00811CC6">
            <w:pPr>
              <w:rPr>
                <w:color w:val="000000"/>
                <w:sz w:val="16"/>
                <w:szCs w:val="16"/>
              </w:rPr>
            </w:pPr>
          </w:p>
        </w:tc>
        <w:tc>
          <w:tcPr>
            <w:tcW w:w="851" w:type="dxa"/>
            <w:gridSpan w:val="2"/>
            <w:tcBorders>
              <w:top w:val="nil"/>
              <w:left w:val="nil"/>
              <w:bottom w:val="single" w:sz="8" w:space="0" w:color="auto"/>
              <w:right w:val="nil"/>
            </w:tcBorders>
            <w:shd w:val="clear" w:color="auto" w:fill="auto"/>
            <w:vAlign w:val="center"/>
            <w:hideMark/>
          </w:tcPr>
          <w:p w:rsidR="00811CC6" w:rsidRPr="00811CC6" w:rsidRDefault="00811CC6" w:rsidP="00811CC6">
            <w:pPr>
              <w:jc w:val="center"/>
              <w:outlineLvl w:val="0"/>
              <w:rPr>
                <w:color w:val="000000"/>
                <w:sz w:val="16"/>
                <w:szCs w:val="16"/>
              </w:rPr>
            </w:pPr>
            <w:r w:rsidRPr="00811CC6">
              <w:rPr>
                <w:color w:val="000000"/>
                <w:sz w:val="16"/>
                <w:szCs w:val="16"/>
              </w:rPr>
              <w:t>2026</w:t>
            </w:r>
          </w:p>
        </w:tc>
        <w:tc>
          <w:tcPr>
            <w:tcW w:w="992" w:type="dxa"/>
            <w:gridSpan w:val="2"/>
            <w:tcBorders>
              <w:top w:val="nil"/>
              <w:left w:val="single" w:sz="8" w:space="0" w:color="auto"/>
              <w:bottom w:val="single" w:sz="8"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50" w:type="dxa"/>
            <w:gridSpan w:val="2"/>
            <w:tcBorders>
              <w:top w:val="nil"/>
              <w:left w:val="nil"/>
              <w:bottom w:val="single" w:sz="8"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1134" w:type="dxa"/>
            <w:gridSpan w:val="3"/>
            <w:tcBorders>
              <w:top w:val="nil"/>
              <w:left w:val="nil"/>
              <w:bottom w:val="single" w:sz="8"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709" w:type="dxa"/>
            <w:tcBorders>
              <w:top w:val="nil"/>
              <w:left w:val="nil"/>
              <w:bottom w:val="single" w:sz="8" w:space="0" w:color="auto"/>
              <w:right w:val="single" w:sz="4"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849" w:type="dxa"/>
            <w:tcBorders>
              <w:top w:val="nil"/>
              <w:left w:val="nil"/>
              <w:bottom w:val="single" w:sz="8" w:space="0" w:color="auto"/>
              <w:right w:val="single" w:sz="8" w:space="0" w:color="auto"/>
            </w:tcBorders>
            <w:shd w:val="clear" w:color="auto" w:fill="auto"/>
            <w:vAlign w:val="center"/>
            <w:hideMark/>
          </w:tcPr>
          <w:p w:rsidR="00811CC6" w:rsidRPr="00811CC6" w:rsidRDefault="00811CC6" w:rsidP="00811CC6">
            <w:pPr>
              <w:jc w:val="right"/>
              <w:outlineLvl w:val="0"/>
              <w:rPr>
                <w:sz w:val="16"/>
                <w:szCs w:val="16"/>
              </w:rPr>
            </w:pPr>
            <w:r w:rsidRPr="00811CC6">
              <w:rPr>
                <w:sz w:val="16"/>
                <w:szCs w:val="16"/>
              </w:rPr>
              <w:t>0,00</w:t>
            </w:r>
          </w:p>
        </w:tc>
        <w:tc>
          <w:tcPr>
            <w:tcW w:w="2977" w:type="dxa"/>
            <w:vMerge/>
            <w:tcBorders>
              <w:top w:val="nil"/>
              <w:left w:val="nil"/>
              <w:bottom w:val="single" w:sz="8" w:space="0" w:color="000000"/>
              <w:right w:val="single" w:sz="8" w:space="0" w:color="auto"/>
            </w:tcBorders>
            <w:vAlign w:val="center"/>
            <w:hideMark/>
          </w:tcPr>
          <w:p w:rsidR="00811CC6" w:rsidRPr="00811CC6" w:rsidRDefault="00811CC6" w:rsidP="00811CC6">
            <w:pPr>
              <w:rPr>
                <w:color w:val="000000"/>
                <w:sz w:val="20"/>
                <w:szCs w:val="20"/>
              </w:rPr>
            </w:pPr>
          </w:p>
        </w:tc>
      </w:tr>
    </w:tbl>
    <w:p w:rsidR="00811CC6" w:rsidRPr="00811CC6" w:rsidRDefault="00811CC6" w:rsidP="00811CC6">
      <w:pPr>
        <w:spacing w:after="200" w:line="276" w:lineRule="auto"/>
        <w:rPr>
          <w:rFonts w:ascii="Calibri" w:eastAsia="Calibri" w:hAnsi="Calibri"/>
          <w:sz w:val="22"/>
          <w:szCs w:val="22"/>
          <w:lang w:eastAsia="en-US"/>
        </w:rPr>
      </w:pPr>
    </w:p>
    <w:p w:rsidR="00D86711" w:rsidRPr="00D86711" w:rsidRDefault="00D86711" w:rsidP="00D86711">
      <w:pPr>
        <w:jc w:val="center"/>
        <w:rPr>
          <w:b/>
          <w:sz w:val="16"/>
          <w:szCs w:val="16"/>
        </w:rPr>
      </w:pPr>
      <w:r w:rsidRPr="00D86711">
        <w:rPr>
          <w:b/>
          <w:sz w:val="16"/>
          <w:szCs w:val="16"/>
        </w:rPr>
        <w:t>АДМИНИСТРАЦИЯ</w:t>
      </w:r>
    </w:p>
    <w:p w:rsidR="00D86711" w:rsidRPr="00D86711" w:rsidRDefault="00D86711" w:rsidP="00D86711">
      <w:pPr>
        <w:jc w:val="center"/>
        <w:rPr>
          <w:b/>
          <w:sz w:val="16"/>
          <w:szCs w:val="16"/>
        </w:rPr>
      </w:pPr>
      <w:r w:rsidRPr="00D86711">
        <w:rPr>
          <w:b/>
          <w:sz w:val="16"/>
          <w:szCs w:val="16"/>
        </w:rPr>
        <w:t>МУНИЦИПАЛЬНОГО ОБРАЗОВАНИЯ</w:t>
      </w:r>
    </w:p>
    <w:p w:rsidR="00D86711" w:rsidRPr="00D86711" w:rsidRDefault="00D86711" w:rsidP="00D86711">
      <w:pPr>
        <w:jc w:val="center"/>
        <w:rPr>
          <w:b/>
          <w:sz w:val="16"/>
          <w:szCs w:val="16"/>
        </w:rPr>
      </w:pPr>
      <w:r w:rsidRPr="00D86711">
        <w:rPr>
          <w:b/>
          <w:sz w:val="16"/>
          <w:szCs w:val="16"/>
        </w:rPr>
        <w:t>БИЛИБИНСКИЙ МУНИЦИПАЛЬНЫЙ РАЙОН</w:t>
      </w:r>
    </w:p>
    <w:p w:rsidR="00D86711" w:rsidRPr="00D86711" w:rsidRDefault="00D86711" w:rsidP="00D86711">
      <w:pPr>
        <w:jc w:val="center"/>
        <w:rPr>
          <w:b/>
          <w:sz w:val="16"/>
          <w:szCs w:val="16"/>
        </w:rPr>
      </w:pPr>
      <w:r w:rsidRPr="00D86711">
        <w:rPr>
          <w:b/>
          <w:sz w:val="16"/>
          <w:szCs w:val="16"/>
        </w:rPr>
        <w:t>ЧУКОТСКОГО АВТОНОМНОГО ОКРУГА</w:t>
      </w:r>
    </w:p>
    <w:p w:rsidR="00D86711" w:rsidRPr="00D86711" w:rsidRDefault="00D86711" w:rsidP="00D86711">
      <w:pPr>
        <w:jc w:val="center"/>
        <w:rPr>
          <w:b/>
          <w:sz w:val="16"/>
          <w:szCs w:val="16"/>
        </w:rPr>
      </w:pPr>
    </w:p>
    <w:p w:rsidR="00D86711" w:rsidRPr="00D86711" w:rsidRDefault="00D86711" w:rsidP="00D86711">
      <w:pPr>
        <w:jc w:val="center"/>
        <w:rPr>
          <w:b/>
          <w:sz w:val="16"/>
          <w:szCs w:val="16"/>
        </w:rPr>
      </w:pPr>
      <w:proofErr w:type="gramStart"/>
      <w:r w:rsidRPr="00D86711">
        <w:rPr>
          <w:b/>
          <w:sz w:val="16"/>
          <w:szCs w:val="16"/>
        </w:rPr>
        <w:t>П</w:t>
      </w:r>
      <w:proofErr w:type="gramEnd"/>
      <w:r w:rsidRPr="00D86711">
        <w:rPr>
          <w:b/>
          <w:sz w:val="16"/>
          <w:szCs w:val="16"/>
        </w:rPr>
        <w:t xml:space="preserve"> О С Т А Н О В Л Е Н И Е</w:t>
      </w:r>
    </w:p>
    <w:p w:rsidR="00D86711" w:rsidRPr="00D86711" w:rsidRDefault="00D86711" w:rsidP="00D86711">
      <w:pPr>
        <w:jc w:val="center"/>
        <w:rPr>
          <w:sz w:val="16"/>
          <w:szCs w:val="16"/>
        </w:rPr>
      </w:pPr>
    </w:p>
    <w:p w:rsidR="00D86711" w:rsidRPr="00D86711" w:rsidRDefault="00D86711" w:rsidP="00D86711">
      <w:pPr>
        <w:jc w:val="center"/>
        <w:rPr>
          <w:sz w:val="16"/>
          <w:szCs w:val="16"/>
        </w:rPr>
      </w:pPr>
    </w:p>
    <w:tbl>
      <w:tblPr>
        <w:tblW w:w="11304" w:type="dxa"/>
        <w:tblLook w:val="01E0" w:firstRow="1" w:lastRow="1" w:firstColumn="1" w:lastColumn="1" w:noHBand="0" w:noVBand="0"/>
      </w:tblPr>
      <w:tblGrid>
        <w:gridCol w:w="6028"/>
        <w:gridCol w:w="3719"/>
        <w:gridCol w:w="1557"/>
      </w:tblGrid>
      <w:tr w:rsidR="00D86711" w:rsidRPr="00D86711" w:rsidTr="007A4FC2">
        <w:tc>
          <w:tcPr>
            <w:tcW w:w="6028" w:type="dxa"/>
          </w:tcPr>
          <w:tbl>
            <w:tblPr>
              <w:tblpPr w:leftFromText="180" w:rightFromText="180" w:vertAnchor="text" w:tblpY="1"/>
              <w:tblOverlap w:val="never"/>
              <w:tblW w:w="5812" w:type="dxa"/>
              <w:tblLook w:val="01E0" w:firstRow="1" w:lastRow="1" w:firstColumn="1" w:lastColumn="1" w:noHBand="0" w:noVBand="0"/>
            </w:tblPr>
            <w:tblGrid>
              <w:gridCol w:w="5812"/>
            </w:tblGrid>
            <w:tr w:rsidR="00D86711" w:rsidRPr="00D86711" w:rsidTr="007A4FC2">
              <w:tc>
                <w:tcPr>
                  <w:tcW w:w="5812" w:type="dxa"/>
                  <w:hideMark/>
                </w:tcPr>
                <w:p w:rsidR="00D86711" w:rsidRPr="00D86711" w:rsidRDefault="00D86711" w:rsidP="00D86711">
                  <w:pPr>
                    <w:tabs>
                      <w:tab w:val="right" w:pos="3331"/>
                    </w:tabs>
                    <w:ind w:left="-108"/>
                    <w:rPr>
                      <w:sz w:val="16"/>
                      <w:szCs w:val="16"/>
                    </w:rPr>
                  </w:pPr>
                  <w:r w:rsidRPr="00D86711">
                    <w:rPr>
                      <w:sz w:val="16"/>
                      <w:szCs w:val="16"/>
                    </w:rPr>
                    <w:t>от 14 января 2025 года  № 8</w:t>
                  </w:r>
                </w:p>
              </w:tc>
            </w:tr>
          </w:tbl>
          <w:p w:rsidR="00D86711" w:rsidRPr="00D86711" w:rsidRDefault="00D86711" w:rsidP="00D86711">
            <w:pPr>
              <w:tabs>
                <w:tab w:val="center" w:pos="2710"/>
              </w:tabs>
              <w:jc w:val="both"/>
              <w:rPr>
                <w:sz w:val="16"/>
                <w:szCs w:val="16"/>
              </w:rPr>
            </w:pPr>
            <w:r w:rsidRPr="00D86711">
              <w:rPr>
                <w:sz w:val="16"/>
                <w:szCs w:val="16"/>
              </w:rPr>
              <w:t xml:space="preserve"> </w:t>
            </w:r>
          </w:p>
        </w:tc>
        <w:tc>
          <w:tcPr>
            <w:tcW w:w="3719" w:type="dxa"/>
          </w:tcPr>
          <w:p w:rsidR="00D86711" w:rsidRPr="00D86711" w:rsidRDefault="00D86711" w:rsidP="00D86711">
            <w:pPr>
              <w:rPr>
                <w:sz w:val="16"/>
                <w:szCs w:val="16"/>
              </w:rPr>
            </w:pPr>
            <w:r w:rsidRPr="00D86711">
              <w:rPr>
                <w:sz w:val="16"/>
                <w:szCs w:val="16"/>
              </w:rPr>
              <w:t xml:space="preserve">                                 г. Билибино</w:t>
            </w:r>
          </w:p>
        </w:tc>
        <w:tc>
          <w:tcPr>
            <w:tcW w:w="1557" w:type="dxa"/>
          </w:tcPr>
          <w:p w:rsidR="00D86711" w:rsidRPr="00D86711" w:rsidRDefault="00D86711" w:rsidP="00D86711">
            <w:pPr>
              <w:jc w:val="right"/>
              <w:rPr>
                <w:sz w:val="16"/>
                <w:szCs w:val="16"/>
              </w:rPr>
            </w:pPr>
          </w:p>
        </w:tc>
      </w:tr>
    </w:tbl>
    <w:p w:rsidR="00D86711" w:rsidRPr="00D86711" w:rsidRDefault="00D86711" w:rsidP="00D86711">
      <w:pPr>
        <w:jc w:val="both"/>
        <w:rPr>
          <w:sz w:val="16"/>
          <w:szCs w:val="16"/>
        </w:rPr>
      </w:pPr>
    </w:p>
    <w:tbl>
      <w:tblPr>
        <w:tblW w:w="5505" w:type="dxa"/>
        <w:tblLook w:val="01E0" w:firstRow="1" w:lastRow="1" w:firstColumn="1" w:lastColumn="1" w:noHBand="0" w:noVBand="0"/>
      </w:tblPr>
      <w:tblGrid>
        <w:gridCol w:w="5505"/>
      </w:tblGrid>
      <w:tr w:rsidR="00D86711" w:rsidRPr="00D86711" w:rsidTr="007A4FC2">
        <w:trPr>
          <w:trHeight w:val="538"/>
        </w:trPr>
        <w:tc>
          <w:tcPr>
            <w:tcW w:w="5505" w:type="dxa"/>
          </w:tcPr>
          <w:p w:rsidR="00D86711" w:rsidRPr="00D86711" w:rsidRDefault="00D86711" w:rsidP="00D86711">
            <w:pPr>
              <w:jc w:val="both"/>
              <w:rPr>
                <w:sz w:val="16"/>
                <w:szCs w:val="16"/>
              </w:rPr>
            </w:pPr>
            <w:r w:rsidRPr="00D86711">
              <w:rPr>
                <w:sz w:val="16"/>
                <w:szCs w:val="16"/>
              </w:rPr>
              <w:t>О внесении изменений в Постановление Администрации муниципального образования Билибинский муниципальный район от                     14 марта 2016 года № 152</w:t>
            </w:r>
          </w:p>
        </w:tc>
      </w:tr>
    </w:tbl>
    <w:p w:rsidR="00D86711" w:rsidRPr="00D86711" w:rsidRDefault="00D86711" w:rsidP="00D86711">
      <w:pPr>
        <w:jc w:val="both"/>
        <w:rPr>
          <w:sz w:val="16"/>
          <w:szCs w:val="16"/>
        </w:rPr>
      </w:pPr>
    </w:p>
    <w:p w:rsidR="00D86711" w:rsidRPr="00D86711" w:rsidRDefault="00D86711" w:rsidP="00D86711">
      <w:pPr>
        <w:spacing w:line="216" w:lineRule="auto"/>
        <w:ind w:firstLine="709"/>
        <w:jc w:val="both"/>
        <w:rPr>
          <w:sz w:val="16"/>
          <w:szCs w:val="16"/>
        </w:rPr>
      </w:pPr>
      <w:r w:rsidRPr="00D86711">
        <w:rPr>
          <w:sz w:val="16"/>
          <w:szCs w:val="16"/>
        </w:rPr>
        <w:t>В целях уточнения мероприятий Муниципальной программы «Поддержка и развитие жилищно-коммунального хозяйства и энергетики муниципального образования Билибинский муниципальный район», утверждённой Постановлением Администрации муниципального образования Билибинский муниципальный район от 14 марта 2016 года № 152,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D86711" w:rsidRPr="00D86711" w:rsidRDefault="00D86711" w:rsidP="00D86711">
      <w:pPr>
        <w:spacing w:line="216" w:lineRule="auto"/>
        <w:ind w:firstLine="709"/>
        <w:jc w:val="both"/>
        <w:rPr>
          <w:b/>
          <w:spacing w:val="20"/>
          <w:sz w:val="16"/>
          <w:szCs w:val="16"/>
        </w:rPr>
      </w:pPr>
      <w:r w:rsidRPr="00D86711">
        <w:rPr>
          <w:b/>
          <w:spacing w:val="20"/>
          <w:sz w:val="16"/>
          <w:szCs w:val="16"/>
        </w:rPr>
        <w:t>ПОСТАНОВЛЯЕТ:</w:t>
      </w:r>
    </w:p>
    <w:p w:rsidR="00D86711" w:rsidRPr="00D86711" w:rsidRDefault="00D86711" w:rsidP="00D86711">
      <w:pPr>
        <w:spacing w:line="216" w:lineRule="auto"/>
        <w:jc w:val="both"/>
        <w:rPr>
          <w:b/>
          <w:sz w:val="16"/>
          <w:szCs w:val="16"/>
        </w:rPr>
      </w:pPr>
    </w:p>
    <w:p w:rsidR="00D86711" w:rsidRPr="00D86711" w:rsidRDefault="00D86711" w:rsidP="00D86711">
      <w:pPr>
        <w:tabs>
          <w:tab w:val="left" w:pos="1134"/>
        </w:tabs>
        <w:ind w:firstLine="709"/>
        <w:jc w:val="both"/>
        <w:rPr>
          <w:sz w:val="16"/>
          <w:szCs w:val="16"/>
        </w:rPr>
      </w:pPr>
      <w:r w:rsidRPr="00F9781D">
        <w:rPr>
          <w:sz w:val="16"/>
          <w:szCs w:val="16"/>
        </w:rPr>
        <w:t xml:space="preserve">1. </w:t>
      </w:r>
      <w:r w:rsidRPr="00D86711">
        <w:rPr>
          <w:sz w:val="16"/>
          <w:szCs w:val="16"/>
        </w:rPr>
        <w:t>Внести в Постановление Администрации муниципального образования Билибинский муниципальный район от 14 марта 2016 года № 152 «Об утверждении Муниципальной программы «Поддержка и развитие жилищно – коммунального хозяйства и энергетики муниципального образования Билибинский муниципальный район» следующие изменения:</w:t>
      </w:r>
    </w:p>
    <w:p w:rsidR="00D86711" w:rsidRPr="00D86711" w:rsidRDefault="00D86711" w:rsidP="00D86711">
      <w:pPr>
        <w:tabs>
          <w:tab w:val="left" w:pos="709"/>
          <w:tab w:val="left" w:pos="1276"/>
        </w:tabs>
        <w:ind w:firstLine="709"/>
        <w:jc w:val="both"/>
        <w:rPr>
          <w:sz w:val="16"/>
          <w:szCs w:val="16"/>
        </w:rPr>
      </w:pPr>
      <w:r w:rsidRPr="00F9781D">
        <w:rPr>
          <w:sz w:val="16"/>
          <w:szCs w:val="16"/>
        </w:rPr>
        <w:t xml:space="preserve">1.1 </w:t>
      </w:r>
      <w:r w:rsidRPr="00D86711">
        <w:rPr>
          <w:sz w:val="16"/>
          <w:szCs w:val="16"/>
        </w:rPr>
        <w:t>Паспорт Программы изложить в редакции согласно приложению 1 к настоящему постановлению.</w:t>
      </w:r>
    </w:p>
    <w:p w:rsidR="00D86711" w:rsidRPr="00D86711" w:rsidRDefault="00D86711" w:rsidP="00D86711">
      <w:pPr>
        <w:tabs>
          <w:tab w:val="left" w:pos="709"/>
          <w:tab w:val="left" w:pos="1276"/>
        </w:tabs>
        <w:ind w:firstLine="709"/>
        <w:jc w:val="both"/>
        <w:rPr>
          <w:sz w:val="16"/>
          <w:szCs w:val="16"/>
        </w:rPr>
      </w:pPr>
      <w:r w:rsidRPr="00F9781D">
        <w:rPr>
          <w:sz w:val="16"/>
          <w:szCs w:val="16"/>
        </w:rPr>
        <w:t xml:space="preserve">1.2 </w:t>
      </w:r>
      <w:r w:rsidRPr="00D86711">
        <w:rPr>
          <w:sz w:val="16"/>
          <w:szCs w:val="16"/>
        </w:rPr>
        <w:t>Приложение 1 Муниципальной программы изложить в редакции согласно приложению 2 к настоящему постановлению.</w:t>
      </w:r>
    </w:p>
    <w:p w:rsidR="00D86711" w:rsidRPr="00D86711" w:rsidRDefault="00D86711" w:rsidP="00D86711">
      <w:pPr>
        <w:tabs>
          <w:tab w:val="left" w:pos="709"/>
          <w:tab w:val="left" w:pos="1276"/>
        </w:tabs>
        <w:ind w:firstLine="709"/>
        <w:jc w:val="both"/>
        <w:rPr>
          <w:sz w:val="16"/>
          <w:szCs w:val="16"/>
        </w:rPr>
      </w:pPr>
      <w:r w:rsidRPr="00F9781D">
        <w:rPr>
          <w:sz w:val="16"/>
          <w:szCs w:val="16"/>
        </w:rPr>
        <w:t xml:space="preserve">1.3 </w:t>
      </w:r>
      <w:r w:rsidRPr="00D86711">
        <w:rPr>
          <w:sz w:val="16"/>
          <w:szCs w:val="16"/>
        </w:rPr>
        <w:t>Приложение 2 Муниципальной программы изложить в редакции согласно приложению 3 к настоящему постановлению.</w:t>
      </w:r>
    </w:p>
    <w:p w:rsidR="00D86711" w:rsidRPr="00D86711" w:rsidRDefault="00D86711" w:rsidP="00D86711">
      <w:pPr>
        <w:tabs>
          <w:tab w:val="left" w:pos="709"/>
          <w:tab w:val="left" w:pos="1276"/>
        </w:tabs>
        <w:ind w:firstLine="709"/>
        <w:jc w:val="both"/>
        <w:rPr>
          <w:sz w:val="16"/>
          <w:szCs w:val="16"/>
        </w:rPr>
      </w:pPr>
      <w:r w:rsidRPr="00F9781D">
        <w:rPr>
          <w:sz w:val="16"/>
          <w:szCs w:val="16"/>
        </w:rPr>
        <w:lastRenderedPageBreak/>
        <w:t xml:space="preserve">2. </w:t>
      </w:r>
      <w:r w:rsidRPr="00D86711">
        <w:rPr>
          <w:sz w:val="16"/>
          <w:szCs w:val="16"/>
        </w:rPr>
        <w:t xml:space="preserve">Опубликовать настоящее постановление в «Информационном вестнике     Билибинского района» и </w:t>
      </w:r>
      <w:proofErr w:type="gramStart"/>
      <w:r w:rsidRPr="00D86711">
        <w:rPr>
          <w:sz w:val="16"/>
          <w:szCs w:val="16"/>
        </w:rPr>
        <w:t>разместить его</w:t>
      </w:r>
      <w:proofErr w:type="gramEnd"/>
      <w:r w:rsidRPr="00D86711">
        <w:rPr>
          <w:sz w:val="16"/>
          <w:szCs w:val="16"/>
        </w:rPr>
        <w:t xml:space="preserve"> на официальном сайте муниципального образования Билибинский муниципальный район</w:t>
      </w:r>
    </w:p>
    <w:p w:rsidR="00D86711" w:rsidRPr="00D86711" w:rsidRDefault="00D86711" w:rsidP="00D86711">
      <w:pPr>
        <w:tabs>
          <w:tab w:val="left" w:pos="1276"/>
        </w:tabs>
        <w:ind w:firstLine="709"/>
        <w:jc w:val="both"/>
        <w:rPr>
          <w:sz w:val="16"/>
          <w:szCs w:val="16"/>
        </w:rPr>
      </w:pPr>
      <w:r w:rsidRPr="00F9781D">
        <w:rPr>
          <w:sz w:val="16"/>
          <w:szCs w:val="16"/>
        </w:rPr>
        <w:t xml:space="preserve">3. </w:t>
      </w:r>
      <w:r w:rsidRPr="00D86711">
        <w:rPr>
          <w:sz w:val="16"/>
          <w:szCs w:val="16"/>
        </w:rPr>
        <w:t>Настоящее постановление вступает в силу с момента  опубликования.</w:t>
      </w:r>
    </w:p>
    <w:p w:rsidR="00D86711" w:rsidRPr="00D86711" w:rsidRDefault="00D86711" w:rsidP="00D86711">
      <w:pPr>
        <w:tabs>
          <w:tab w:val="left" w:pos="1276"/>
        </w:tabs>
        <w:ind w:firstLine="709"/>
        <w:jc w:val="both"/>
        <w:rPr>
          <w:sz w:val="16"/>
          <w:szCs w:val="16"/>
        </w:rPr>
      </w:pPr>
      <w:r w:rsidRPr="00F9781D">
        <w:rPr>
          <w:sz w:val="16"/>
          <w:szCs w:val="16"/>
        </w:rPr>
        <w:t xml:space="preserve">4. </w:t>
      </w:r>
      <w:proofErr w:type="gramStart"/>
      <w:r w:rsidRPr="00D86711">
        <w:rPr>
          <w:sz w:val="16"/>
          <w:szCs w:val="16"/>
        </w:rPr>
        <w:t>Контроль за</w:t>
      </w:r>
      <w:proofErr w:type="gramEnd"/>
      <w:r w:rsidRPr="00D86711">
        <w:rPr>
          <w:sz w:val="16"/>
          <w:szCs w:val="16"/>
        </w:rPr>
        <w:t xml:space="preserve">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Медведева А.В.</w:t>
      </w:r>
    </w:p>
    <w:p w:rsidR="00D86711" w:rsidRPr="00F9781D" w:rsidRDefault="00D86711" w:rsidP="00D86711">
      <w:pPr>
        <w:tabs>
          <w:tab w:val="left" w:pos="709"/>
          <w:tab w:val="left" w:pos="1276"/>
        </w:tabs>
        <w:jc w:val="both"/>
        <w:rPr>
          <w:sz w:val="16"/>
          <w:szCs w:val="16"/>
        </w:rPr>
      </w:pPr>
    </w:p>
    <w:p w:rsidR="00F9781D" w:rsidRPr="00D86711" w:rsidRDefault="00F9781D" w:rsidP="00D86711">
      <w:pPr>
        <w:tabs>
          <w:tab w:val="left" w:pos="709"/>
          <w:tab w:val="left" w:pos="1276"/>
        </w:tabs>
        <w:jc w:val="both"/>
        <w:rPr>
          <w:sz w:val="16"/>
          <w:szCs w:val="16"/>
        </w:rPr>
      </w:pPr>
    </w:p>
    <w:p w:rsidR="00D86711" w:rsidRPr="00D86711" w:rsidRDefault="00D86711" w:rsidP="00D86711">
      <w:pPr>
        <w:tabs>
          <w:tab w:val="left" w:pos="709"/>
          <w:tab w:val="left" w:pos="1276"/>
        </w:tabs>
        <w:jc w:val="both"/>
        <w:rPr>
          <w:sz w:val="16"/>
          <w:szCs w:val="16"/>
        </w:rPr>
      </w:pPr>
    </w:p>
    <w:tbl>
      <w:tblPr>
        <w:tblW w:w="0" w:type="auto"/>
        <w:tblLook w:val="04A0" w:firstRow="1" w:lastRow="0" w:firstColumn="1" w:lastColumn="0" w:noHBand="0" w:noVBand="1"/>
      </w:tblPr>
      <w:tblGrid>
        <w:gridCol w:w="3750"/>
        <w:gridCol w:w="6105"/>
      </w:tblGrid>
      <w:tr w:rsidR="00D86711" w:rsidRPr="00D86711" w:rsidTr="007A4FC2">
        <w:tc>
          <w:tcPr>
            <w:tcW w:w="3794" w:type="dxa"/>
            <w:shd w:val="clear" w:color="auto" w:fill="auto"/>
          </w:tcPr>
          <w:p w:rsidR="00D86711" w:rsidRPr="00D86711" w:rsidRDefault="00D86711" w:rsidP="00D86711">
            <w:pPr>
              <w:tabs>
                <w:tab w:val="left" w:pos="709"/>
                <w:tab w:val="left" w:pos="1276"/>
              </w:tabs>
              <w:rPr>
                <w:sz w:val="16"/>
                <w:szCs w:val="16"/>
              </w:rPr>
            </w:pPr>
            <w:r w:rsidRPr="00D86711">
              <w:rPr>
                <w:sz w:val="16"/>
                <w:szCs w:val="16"/>
              </w:rPr>
              <w:t>Глава Администрации</w:t>
            </w:r>
          </w:p>
        </w:tc>
        <w:tc>
          <w:tcPr>
            <w:tcW w:w="6202" w:type="dxa"/>
            <w:shd w:val="clear" w:color="auto" w:fill="auto"/>
            <w:vAlign w:val="bottom"/>
          </w:tcPr>
          <w:p w:rsidR="00D86711" w:rsidRPr="00D86711" w:rsidRDefault="00D86711" w:rsidP="00D86711">
            <w:pPr>
              <w:tabs>
                <w:tab w:val="left" w:pos="709"/>
                <w:tab w:val="left" w:pos="1276"/>
              </w:tabs>
              <w:jc w:val="right"/>
              <w:rPr>
                <w:sz w:val="16"/>
                <w:szCs w:val="16"/>
              </w:rPr>
            </w:pPr>
            <w:r w:rsidRPr="00D86711">
              <w:rPr>
                <w:sz w:val="16"/>
                <w:szCs w:val="16"/>
              </w:rPr>
              <w:t>Е.З. Сафонов</w:t>
            </w:r>
          </w:p>
        </w:tc>
      </w:tr>
    </w:tbl>
    <w:p w:rsidR="00C629F2" w:rsidRPr="00636549" w:rsidRDefault="00C629F2" w:rsidP="00AC1672">
      <w:pPr>
        <w:jc w:val="both"/>
        <w:rPr>
          <w:sz w:val="16"/>
          <w:szCs w:val="16"/>
        </w:rPr>
      </w:pPr>
    </w:p>
    <w:p w:rsidR="00C629F2" w:rsidRPr="00EA329F" w:rsidRDefault="00C629F2" w:rsidP="00AC1672">
      <w:pPr>
        <w:jc w:val="both"/>
        <w:rPr>
          <w:sz w:val="16"/>
          <w:szCs w:val="16"/>
        </w:rPr>
      </w:pPr>
    </w:p>
    <w:tbl>
      <w:tblPr>
        <w:tblW w:w="4536" w:type="dxa"/>
        <w:tblInd w:w="5495" w:type="dxa"/>
        <w:tblLook w:val="04A0" w:firstRow="1" w:lastRow="0" w:firstColumn="1" w:lastColumn="0" w:noHBand="0" w:noVBand="1"/>
      </w:tblPr>
      <w:tblGrid>
        <w:gridCol w:w="4536"/>
      </w:tblGrid>
      <w:tr w:rsidR="00EA329F" w:rsidRPr="00EA329F" w:rsidTr="007A4FC2">
        <w:trPr>
          <w:trHeight w:val="875"/>
        </w:trPr>
        <w:tc>
          <w:tcPr>
            <w:tcW w:w="4536" w:type="dxa"/>
          </w:tcPr>
          <w:p w:rsidR="00EA329F" w:rsidRPr="00EA329F" w:rsidRDefault="00EA329F" w:rsidP="00EA329F">
            <w:pPr>
              <w:tabs>
                <w:tab w:val="left" w:pos="11250"/>
              </w:tabs>
              <w:ind w:right="-1"/>
              <w:rPr>
                <w:sz w:val="16"/>
                <w:szCs w:val="16"/>
              </w:rPr>
            </w:pPr>
            <w:r w:rsidRPr="00EA329F">
              <w:rPr>
                <w:sz w:val="16"/>
                <w:szCs w:val="16"/>
              </w:rPr>
              <w:t>Приложение 1</w:t>
            </w:r>
          </w:p>
          <w:p w:rsidR="00EA329F" w:rsidRPr="00EA329F" w:rsidRDefault="00EA329F" w:rsidP="00EA329F">
            <w:pPr>
              <w:tabs>
                <w:tab w:val="left" w:pos="11250"/>
              </w:tabs>
              <w:ind w:right="-1"/>
              <w:rPr>
                <w:sz w:val="16"/>
                <w:szCs w:val="16"/>
              </w:rPr>
            </w:pPr>
            <w:r w:rsidRPr="00EA329F">
              <w:rPr>
                <w:sz w:val="16"/>
                <w:szCs w:val="16"/>
              </w:rPr>
              <w:t xml:space="preserve">к Постановлению Администрации муниципального образования </w:t>
            </w:r>
          </w:p>
          <w:p w:rsidR="00EA329F" w:rsidRPr="00EA329F" w:rsidRDefault="00EA329F" w:rsidP="00EA329F">
            <w:pPr>
              <w:tabs>
                <w:tab w:val="left" w:pos="11250"/>
              </w:tabs>
              <w:ind w:right="-1"/>
              <w:rPr>
                <w:sz w:val="16"/>
                <w:szCs w:val="16"/>
              </w:rPr>
            </w:pPr>
            <w:r w:rsidRPr="00EA329F">
              <w:rPr>
                <w:sz w:val="16"/>
                <w:szCs w:val="16"/>
              </w:rPr>
              <w:t>Билибинский муниципальный район</w:t>
            </w:r>
          </w:p>
          <w:p w:rsidR="00EA329F" w:rsidRPr="00EA329F" w:rsidRDefault="00EA329F" w:rsidP="00EA329F">
            <w:pPr>
              <w:tabs>
                <w:tab w:val="left" w:pos="11250"/>
              </w:tabs>
              <w:ind w:right="-1"/>
              <w:rPr>
                <w:sz w:val="16"/>
                <w:szCs w:val="16"/>
              </w:rPr>
            </w:pPr>
            <w:r w:rsidRPr="00EA329F">
              <w:rPr>
                <w:sz w:val="16"/>
                <w:szCs w:val="16"/>
              </w:rPr>
              <w:t>от 09 января 2025 года  № 8</w:t>
            </w:r>
          </w:p>
          <w:p w:rsidR="00EA329F" w:rsidRPr="00EA329F" w:rsidRDefault="00EA329F" w:rsidP="00EA329F">
            <w:pPr>
              <w:tabs>
                <w:tab w:val="left" w:pos="11250"/>
              </w:tabs>
              <w:ind w:right="-1"/>
              <w:rPr>
                <w:sz w:val="16"/>
                <w:szCs w:val="16"/>
              </w:rPr>
            </w:pPr>
          </w:p>
        </w:tc>
      </w:tr>
    </w:tbl>
    <w:p w:rsidR="00EA329F" w:rsidRPr="00EA329F" w:rsidRDefault="00EA329F" w:rsidP="00EA329F">
      <w:pPr>
        <w:rPr>
          <w:vanish/>
          <w:sz w:val="16"/>
          <w:szCs w:val="16"/>
        </w:rPr>
      </w:pPr>
    </w:p>
    <w:tbl>
      <w:tblPr>
        <w:tblpPr w:leftFromText="180" w:rightFromText="180" w:vertAnchor="text" w:horzAnchor="margin" w:tblpXSpec="right" w:tblpY="210"/>
        <w:tblW w:w="0" w:type="auto"/>
        <w:tblLook w:val="04A0" w:firstRow="1" w:lastRow="0" w:firstColumn="1" w:lastColumn="0" w:noHBand="0" w:noVBand="1"/>
      </w:tblPr>
      <w:tblGrid>
        <w:gridCol w:w="4503"/>
      </w:tblGrid>
      <w:tr w:rsidR="00EA329F" w:rsidRPr="00EA329F" w:rsidTr="007A4FC2">
        <w:trPr>
          <w:trHeight w:val="1125"/>
        </w:trPr>
        <w:tc>
          <w:tcPr>
            <w:tcW w:w="4503" w:type="dxa"/>
          </w:tcPr>
          <w:p w:rsidR="00EA329F" w:rsidRPr="00EA329F" w:rsidRDefault="00EA329F" w:rsidP="00EA329F">
            <w:pPr>
              <w:tabs>
                <w:tab w:val="left" w:pos="11250"/>
              </w:tabs>
              <w:ind w:right="-1"/>
              <w:rPr>
                <w:sz w:val="16"/>
                <w:szCs w:val="16"/>
              </w:rPr>
            </w:pPr>
            <w:r w:rsidRPr="00EA329F">
              <w:rPr>
                <w:sz w:val="16"/>
                <w:szCs w:val="16"/>
              </w:rPr>
              <w:t>«Приложение</w:t>
            </w:r>
          </w:p>
          <w:p w:rsidR="00EA329F" w:rsidRPr="00EA329F" w:rsidRDefault="00EA329F" w:rsidP="00EA329F">
            <w:pPr>
              <w:tabs>
                <w:tab w:val="left" w:pos="11250"/>
              </w:tabs>
              <w:ind w:right="-1"/>
              <w:rPr>
                <w:sz w:val="16"/>
                <w:szCs w:val="16"/>
              </w:rPr>
            </w:pPr>
            <w:r w:rsidRPr="00EA329F">
              <w:rPr>
                <w:sz w:val="16"/>
                <w:szCs w:val="16"/>
              </w:rPr>
              <w:t xml:space="preserve">к Постановлению Администрации муниципального образования </w:t>
            </w:r>
          </w:p>
          <w:p w:rsidR="00EA329F" w:rsidRPr="00EA329F" w:rsidRDefault="00EA329F" w:rsidP="00EA329F">
            <w:pPr>
              <w:tabs>
                <w:tab w:val="left" w:pos="11250"/>
              </w:tabs>
              <w:ind w:right="-1"/>
              <w:rPr>
                <w:sz w:val="16"/>
                <w:szCs w:val="16"/>
              </w:rPr>
            </w:pPr>
            <w:r w:rsidRPr="00EA329F">
              <w:rPr>
                <w:sz w:val="16"/>
                <w:szCs w:val="16"/>
              </w:rPr>
              <w:t>Билибинский муниципальный район</w:t>
            </w:r>
          </w:p>
          <w:p w:rsidR="00EA329F" w:rsidRPr="00EA329F" w:rsidRDefault="00EA329F" w:rsidP="00EA329F">
            <w:pPr>
              <w:ind w:right="-1"/>
              <w:rPr>
                <w:sz w:val="16"/>
                <w:szCs w:val="16"/>
                <w:u w:val="single"/>
              </w:rPr>
            </w:pPr>
            <w:r w:rsidRPr="00EA329F">
              <w:rPr>
                <w:sz w:val="16"/>
                <w:szCs w:val="16"/>
              </w:rPr>
              <w:t>от «</w:t>
            </w:r>
            <w:r w:rsidRPr="00EA329F">
              <w:rPr>
                <w:sz w:val="16"/>
                <w:szCs w:val="16"/>
                <w:u w:val="single"/>
              </w:rPr>
              <w:t>14»</w:t>
            </w:r>
            <w:r w:rsidRPr="00EA329F">
              <w:rPr>
                <w:sz w:val="16"/>
                <w:szCs w:val="16"/>
              </w:rPr>
              <w:t xml:space="preserve"> </w:t>
            </w:r>
            <w:r w:rsidRPr="00EA329F">
              <w:rPr>
                <w:sz w:val="16"/>
                <w:szCs w:val="16"/>
                <w:u w:val="single"/>
              </w:rPr>
              <w:t>марта</w:t>
            </w:r>
            <w:r w:rsidRPr="00EA329F">
              <w:rPr>
                <w:sz w:val="16"/>
                <w:szCs w:val="16"/>
              </w:rPr>
              <w:t xml:space="preserve"> 20</w:t>
            </w:r>
            <w:r w:rsidRPr="00EA329F">
              <w:rPr>
                <w:sz w:val="16"/>
                <w:szCs w:val="16"/>
                <w:u w:val="single"/>
              </w:rPr>
              <w:t>16</w:t>
            </w:r>
            <w:r w:rsidRPr="00EA329F">
              <w:rPr>
                <w:sz w:val="16"/>
                <w:szCs w:val="16"/>
              </w:rPr>
              <w:t xml:space="preserve"> года № </w:t>
            </w:r>
            <w:r w:rsidRPr="00EA329F">
              <w:rPr>
                <w:sz w:val="16"/>
                <w:szCs w:val="16"/>
                <w:u w:val="single"/>
              </w:rPr>
              <w:t>152</w:t>
            </w:r>
          </w:p>
          <w:p w:rsidR="00EA329F" w:rsidRPr="00EA329F" w:rsidRDefault="00EA329F" w:rsidP="00EA329F">
            <w:pPr>
              <w:tabs>
                <w:tab w:val="left" w:pos="10860"/>
              </w:tabs>
              <w:ind w:right="-1"/>
              <w:rPr>
                <w:sz w:val="16"/>
                <w:szCs w:val="16"/>
              </w:rPr>
            </w:pPr>
          </w:p>
        </w:tc>
      </w:tr>
    </w:tbl>
    <w:p w:rsidR="00EA329F" w:rsidRPr="00EA329F" w:rsidRDefault="00EA329F" w:rsidP="00EA329F">
      <w:pPr>
        <w:tabs>
          <w:tab w:val="left" w:pos="5280"/>
          <w:tab w:val="center" w:pos="6589"/>
        </w:tabs>
        <w:ind w:left="3540"/>
        <w:rPr>
          <w:sz w:val="16"/>
          <w:szCs w:val="16"/>
        </w:rPr>
      </w:pPr>
    </w:p>
    <w:p w:rsidR="00EA329F" w:rsidRPr="00EA329F" w:rsidRDefault="00EA329F" w:rsidP="00EA329F">
      <w:pPr>
        <w:autoSpaceDE w:val="0"/>
        <w:autoSpaceDN w:val="0"/>
        <w:jc w:val="center"/>
        <w:rPr>
          <w:b/>
          <w:color w:val="FF0000"/>
          <w:sz w:val="16"/>
          <w:szCs w:val="16"/>
        </w:rPr>
      </w:pPr>
    </w:p>
    <w:p w:rsidR="00EA329F" w:rsidRPr="00EA329F" w:rsidRDefault="00EA329F" w:rsidP="00EA329F">
      <w:pPr>
        <w:autoSpaceDE w:val="0"/>
        <w:autoSpaceDN w:val="0"/>
        <w:jc w:val="center"/>
        <w:rPr>
          <w:b/>
          <w:sz w:val="16"/>
          <w:szCs w:val="16"/>
        </w:rPr>
      </w:pPr>
    </w:p>
    <w:p w:rsidR="00EA329F" w:rsidRPr="00EA329F" w:rsidRDefault="00EA329F" w:rsidP="00EA329F">
      <w:pPr>
        <w:autoSpaceDE w:val="0"/>
        <w:autoSpaceDN w:val="0"/>
        <w:jc w:val="center"/>
        <w:rPr>
          <w:b/>
          <w:sz w:val="16"/>
          <w:szCs w:val="16"/>
        </w:rPr>
      </w:pPr>
    </w:p>
    <w:p w:rsidR="00EA329F" w:rsidRPr="00EA329F" w:rsidRDefault="00EA329F" w:rsidP="00EA329F">
      <w:pPr>
        <w:autoSpaceDE w:val="0"/>
        <w:autoSpaceDN w:val="0"/>
        <w:jc w:val="center"/>
        <w:rPr>
          <w:b/>
          <w:sz w:val="16"/>
          <w:szCs w:val="16"/>
        </w:rPr>
      </w:pPr>
    </w:p>
    <w:p w:rsidR="00EA329F" w:rsidRPr="00EA329F" w:rsidRDefault="00EA329F" w:rsidP="00EA329F">
      <w:pPr>
        <w:autoSpaceDE w:val="0"/>
        <w:autoSpaceDN w:val="0"/>
        <w:jc w:val="center"/>
        <w:rPr>
          <w:b/>
          <w:sz w:val="16"/>
          <w:szCs w:val="16"/>
        </w:rPr>
      </w:pPr>
    </w:p>
    <w:p w:rsidR="00EA329F" w:rsidRPr="00EA329F" w:rsidRDefault="00EA329F" w:rsidP="00EA329F">
      <w:pPr>
        <w:tabs>
          <w:tab w:val="left" w:pos="3119"/>
        </w:tabs>
        <w:autoSpaceDE w:val="0"/>
        <w:autoSpaceDN w:val="0"/>
        <w:rPr>
          <w:b/>
          <w:sz w:val="16"/>
          <w:szCs w:val="16"/>
        </w:rPr>
      </w:pPr>
    </w:p>
    <w:p w:rsidR="00EA329F" w:rsidRPr="00EA329F" w:rsidRDefault="00EA329F" w:rsidP="00EA329F">
      <w:pPr>
        <w:autoSpaceDE w:val="0"/>
        <w:autoSpaceDN w:val="0"/>
        <w:jc w:val="center"/>
        <w:rPr>
          <w:b/>
          <w:sz w:val="16"/>
          <w:szCs w:val="16"/>
        </w:rPr>
      </w:pPr>
    </w:p>
    <w:p w:rsidR="00EA329F" w:rsidRPr="00EA329F" w:rsidRDefault="00EA329F" w:rsidP="00EA329F">
      <w:pPr>
        <w:autoSpaceDE w:val="0"/>
        <w:autoSpaceDN w:val="0"/>
        <w:jc w:val="center"/>
        <w:rPr>
          <w:b/>
          <w:sz w:val="16"/>
          <w:szCs w:val="16"/>
        </w:rPr>
      </w:pPr>
    </w:p>
    <w:p w:rsidR="00EA329F" w:rsidRPr="00EA329F" w:rsidRDefault="00EA329F" w:rsidP="00EA329F">
      <w:pPr>
        <w:autoSpaceDE w:val="0"/>
        <w:autoSpaceDN w:val="0"/>
        <w:jc w:val="center"/>
        <w:rPr>
          <w:b/>
          <w:sz w:val="16"/>
          <w:szCs w:val="16"/>
        </w:rPr>
      </w:pPr>
      <w:r w:rsidRPr="00EA329F">
        <w:rPr>
          <w:b/>
          <w:sz w:val="16"/>
          <w:szCs w:val="16"/>
        </w:rPr>
        <w:t>Муниципальная программа</w:t>
      </w:r>
    </w:p>
    <w:p w:rsidR="00EA329F" w:rsidRPr="00EA329F" w:rsidRDefault="00EA329F" w:rsidP="00EA329F">
      <w:pPr>
        <w:autoSpaceDE w:val="0"/>
        <w:autoSpaceDN w:val="0"/>
        <w:jc w:val="center"/>
        <w:rPr>
          <w:b/>
          <w:sz w:val="16"/>
          <w:szCs w:val="16"/>
        </w:rPr>
      </w:pPr>
      <w:r w:rsidRPr="00EA329F">
        <w:rPr>
          <w:b/>
          <w:sz w:val="16"/>
          <w:szCs w:val="16"/>
        </w:rPr>
        <w:t>«Поддержка  и развитие жилищно-коммунального хозяйства и энергетики муниципального образования Билибинский муниципальный район»</w:t>
      </w:r>
    </w:p>
    <w:p w:rsidR="00EA329F" w:rsidRPr="00EA329F" w:rsidRDefault="00EA329F" w:rsidP="00EA329F">
      <w:pPr>
        <w:keepNext/>
        <w:jc w:val="center"/>
        <w:outlineLvl w:val="0"/>
        <w:rPr>
          <w:sz w:val="16"/>
          <w:szCs w:val="16"/>
        </w:rPr>
      </w:pPr>
    </w:p>
    <w:p w:rsidR="00EA329F" w:rsidRPr="00EA329F" w:rsidRDefault="00EA329F" w:rsidP="00EA329F">
      <w:pPr>
        <w:autoSpaceDE w:val="0"/>
        <w:autoSpaceDN w:val="0"/>
        <w:ind w:firstLine="720"/>
        <w:rPr>
          <w:b/>
          <w:bCs/>
          <w:sz w:val="16"/>
          <w:szCs w:val="16"/>
        </w:rPr>
      </w:pPr>
    </w:p>
    <w:p w:rsidR="00EA329F" w:rsidRPr="00EA329F" w:rsidRDefault="00EA329F" w:rsidP="00EA329F">
      <w:pPr>
        <w:jc w:val="center"/>
        <w:rPr>
          <w:sz w:val="16"/>
          <w:szCs w:val="16"/>
        </w:rPr>
      </w:pPr>
      <w:r w:rsidRPr="00EA329F">
        <w:rPr>
          <w:sz w:val="16"/>
          <w:szCs w:val="16"/>
        </w:rPr>
        <w:t>г. Билибино</w:t>
      </w:r>
    </w:p>
    <w:p w:rsidR="00EA329F" w:rsidRPr="00EA329F" w:rsidRDefault="00EA329F" w:rsidP="00EA329F">
      <w:pPr>
        <w:jc w:val="center"/>
        <w:rPr>
          <w:sz w:val="16"/>
          <w:szCs w:val="16"/>
        </w:rPr>
      </w:pPr>
      <w:r w:rsidRPr="00EA329F">
        <w:rPr>
          <w:sz w:val="16"/>
          <w:szCs w:val="16"/>
        </w:rPr>
        <w:t>2025 г.</w:t>
      </w:r>
    </w:p>
    <w:p w:rsidR="00EA329F" w:rsidRPr="00EA329F" w:rsidRDefault="00EA329F" w:rsidP="00EA329F">
      <w:pPr>
        <w:autoSpaceDE w:val="0"/>
        <w:autoSpaceDN w:val="0"/>
        <w:jc w:val="center"/>
        <w:rPr>
          <w:b/>
          <w:bCs/>
          <w:sz w:val="16"/>
          <w:szCs w:val="16"/>
        </w:rPr>
      </w:pPr>
      <w:r w:rsidRPr="00EA329F">
        <w:rPr>
          <w:b/>
          <w:spacing w:val="20"/>
          <w:sz w:val="16"/>
          <w:szCs w:val="16"/>
        </w:rPr>
        <w:t xml:space="preserve">ПАСПОРТ </w:t>
      </w:r>
      <w:r w:rsidRPr="00EA329F">
        <w:rPr>
          <w:sz w:val="16"/>
          <w:szCs w:val="16"/>
        </w:rPr>
        <w:br/>
      </w:r>
    </w:p>
    <w:p w:rsidR="00EA329F" w:rsidRPr="00EA329F" w:rsidRDefault="00EA329F" w:rsidP="00EA329F">
      <w:pPr>
        <w:autoSpaceDE w:val="0"/>
        <w:autoSpaceDN w:val="0"/>
        <w:jc w:val="center"/>
        <w:rPr>
          <w:b/>
          <w:sz w:val="16"/>
          <w:szCs w:val="16"/>
        </w:rPr>
      </w:pPr>
      <w:r w:rsidRPr="00EA329F">
        <w:rPr>
          <w:b/>
          <w:bCs/>
          <w:sz w:val="16"/>
          <w:szCs w:val="16"/>
        </w:rPr>
        <w:t>Муниципальной  программы «</w:t>
      </w:r>
      <w:r w:rsidRPr="00EA329F">
        <w:rPr>
          <w:b/>
          <w:sz w:val="16"/>
          <w:szCs w:val="16"/>
        </w:rPr>
        <w:t>Поддержка и развитие жилищно-коммунального хозяйства и энергетики муниципального образования Билибинский муниципальный район» (далее – Муниципальная программа)</w:t>
      </w:r>
    </w:p>
    <w:tbl>
      <w:tblPr>
        <w:tblW w:w="9923" w:type="dxa"/>
        <w:tblInd w:w="108" w:type="dxa"/>
        <w:tblLayout w:type="fixed"/>
        <w:tblLook w:val="0000" w:firstRow="0" w:lastRow="0" w:firstColumn="0" w:lastColumn="0" w:noHBand="0" w:noVBand="0"/>
      </w:tblPr>
      <w:tblGrid>
        <w:gridCol w:w="2410"/>
        <w:gridCol w:w="7513"/>
      </w:tblGrid>
      <w:tr w:rsidR="00EA329F" w:rsidRPr="00EA329F" w:rsidTr="007A4FC2">
        <w:trPr>
          <w:trHeight w:val="811"/>
        </w:trPr>
        <w:tc>
          <w:tcPr>
            <w:tcW w:w="2410" w:type="dxa"/>
          </w:tcPr>
          <w:p w:rsidR="00EA329F" w:rsidRPr="00EA329F" w:rsidRDefault="00EA329F" w:rsidP="00EA329F">
            <w:pPr>
              <w:autoSpaceDE w:val="0"/>
              <w:autoSpaceDN w:val="0"/>
              <w:rPr>
                <w:sz w:val="16"/>
                <w:szCs w:val="16"/>
              </w:rPr>
            </w:pPr>
          </w:p>
          <w:p w:rsidR="00EA329F" w:rsidRPr="00EA329F" w:rsidRDefault="00EA329F" w:rsidP="00EA329F">
            <w:pPr>
              <w:autoSpaceDE w:val="0"/>
              <w:autoSpaceDN w:val="0"/>
              <w:rPr>
                <w:sz w:val="16"/>
                <w:szCs w:val="16"/>
              </w:rPr>
            </w:pPr>
            <w:r w:rsidRPr="00EA329F">
              <w:rPr>
                <w:sz w:val="16"/>
                <w:szCs w:val="16"/>
              </w:rPr>
              <w:t>Ответственный исполнитель Муниципальной программы</w:t>
            </w:r>
          </w:p>
          <w:p w:rsidR="00EA329F" w:rsidRPr="00EA329F" w:rsidRDefault="00EA329F" w:rsidP="00EA329F">
            <w:pPr>
              <w:widowControl w:val="0"/>
              <w:autoSpaceDE w:val="0"/>
              <w:autoSpaceDN w:val="0"/>
              <w:adjustRightInd w:val="0"/>
              <w:jc w:val="both"/>
              <w:textAlignment w:val="baseline"/>
              <w:rPr>
                <w:sz w:val="16"/>
                <w:szCs w:val="16"/>
              </w:rPr>
            </w:pPr>
          </w:p>
        </w:tc>
        <w:tc>
          <w:tcPr>
            <w:tcW w:w="7513" w:type="dxa"/>
          </w:tcPr>
          <w:p w:rsidR="00EA329F" w:rsidRPr="00EA329F" w:rsidRDefault="00EA329F" w:rsidP="00EA329F">
            <w:pPr>
              <w:widowControl w:val="0"/>
              <w:autoSpaceDE w:val="0"/>
              <w:autoSpaceDN w:val="0"/>
              <w:adjustRightInd w:val="0"/>
              <w:jc w:val="both"/>
              <w:textAlignment w:val="baseline"/>
              <w:rPr>
                <w:sz w:val="16"/>
                <w:szCs w:val="16"/>
              </w:rPr>
            </w:pPr>
          </w:p>
          <w:p w:rsidR="00EA329F" w:rsidRPr="00EA329F" w:rsidRDefault="00EA329F" w:rsidP="00EA329F">
            <w:pPr>
              <w:widowControl w:val="0"/>
              <w:autoSpaceDE w:val="0"/>
              <w:autoSpaceDN w:val="0"/>
              <w:adjustRightInd w:val="0"/>
              <w:ind w:firstLine="284"/>
              <w:jc w:val="both"/>
              <w:textAlignment w:val="baseline"/>
              <w:rPr>
                <w:sz w:val="16"/>
                <w:szCs w:val="16"/>
              </w:rPr>
            </w:pPr>
            <w:proofErr w:type="gramStart"/>
            <w:r w:rsidRPr="00EA329F">
              <w:rPr>
                <w:sz w:val="16"/>
                <w:szCs w:val="16"/>
              </w:rPr>
              <w:t>Управление промышленной и сельскохозяйственной политики Администрации муниципального образования Билибинский муниципальный район (далее – Управление промышленной и сельскохозяйственной политики</w:t>
            </w:r>
            <w:proofErr w:type="gramEnd"/>
          </w:p>
          <w:p w:rsidR="00EA329F" w:rsidRPr="00EA329F" w:rsidRDefault="00EA329F" w:rsidP="00EA329F">
            <w:pPr>
              <w:ind w:firstLine="284"/>
              <w:jc w:val="both"/>
              <w:rPr>
                <w:sz w:val="16"/>
                <w:szCs w:val="16"/>
              </w:rPr>
            </w:pPr>
          </w:p>
        </w:tc>
      </w:tr>
      <w:tr w:rsidR="00EA329F" w:rsidRPr="00EA329F" w:rsidTr="00EA329F">
        <w:trPr>
          <w:trHeight w:val="617"/>
        </w:trPr>
        <w:tc>
          <w:tcPr>
            <w:tcW w:w="2410" w:type="dxa"/>
          </w:tcPr>
          <w:p w:rsidR="00EA329F" w:rsidRPr="00EA329F" w:rsidRDefault="00EA329F" w:rsidP="00EA329F">
            <w:pPr>
              <w:autoSpaceDE w:val="0"/>
              <w:autoSpaceDN w:val="0"/>
              <w:rPr>
                <w:sz w:val="16"/>
                <w:szCs w:val="16"/>
              </w:rPr>
            </w:pPr>
            <w:r w:rsidRPr="00EA329F">
              <w:rPr>
                <w:sz w:val="16"/>
                <w:szCs w:val="16"/>
              </w:rPr>
              <w:t>Соисполнители Муниципальной программы</w:t>
            </w:r>
          </w:p>
          <w:p w:rsidR="00EA329F" w:rsidRPr="00EA329F" w:rsidRDefault="00EA329F" w:rsidP="00EA329F">
            <w:pPr>
              <w:autoSpaceDE w:val="0"/>
              <w:autoSpaceDN w:val="0"/>
              <w:rPr>
                <w:sz w:val="16"/>
                <w:szCs w:val="16"/>
              </w:rPr>
            </w:pPr>
          </w:p>
        </w:tc>
        <w:tc>
          <w:tcPr>
            <w:tcW w:w="7513" w:type="dxa"/>
          </w:tcPr>
          <w:p w:rsidR="00EA329F" w:rsidRPr="00EA329F" w:rsidRDefault="00EA329F" w:rsidP="00EA329F">
            <w:pPr>
              <w:ind w:firstLine="284"/>
              <w:jc w:val="both"/>
              <w:rPr>
                <w:sz w:val="16"/>
                <w:szCs w:val="16"/>
              </w:rPr>
            </w:pPr>
            <w:r w:rsidRPr="00EA329F">
              <w:rPr>
                <w:sz w:val="16"/>
                <w:szCs w:val="16"/>
              </w:rPr>
              <w:t>отсутствуют</w:t>
            </w:r>
          </w:p>
        </w:tc>
      </w:tr>
      <w:tr w:rsidR="00EA329F" w:rsidRPr="00EA329F" w:rsidTr="00EA329F">
        <w:trPr>
          <w:trHeight w:val="671"/>
        </w:trPr>
        <w:tc>
          <w:tcPr>
            <w:tcW w:w="2410" w:type="dxa"/>
          </w:tcPr>
          <w:p w:rsidR="00EA329F" w:rsidRPr="00EA329F" w:rsidRDefault="00EA329F" w:rsidP="00EA329F">
            <w:pPr>
              <w:widowControl w:val="0"/>
              <w:autoSpaceDE w:val="0"/>
              <w:autoSpaceDN w:val="0"/>
              <w:adjustRightInd w:val="0"/>
              <w:jc w:val="both"/>
              <w:textAlignment w:val="baseline"/>
              <w:rPr>
                <w:sz w:val="16"/>
                <w:szCs w:val="16"/>
              </w:rPr>
            </w:pPr>
            <w:r w:rsidRPr="00EA329F">
              <w:rPr>
                <w:sz w:val="16"/>
                <w:szCs w:val="16"/>
              </w:rPr>
              <w:t>Участники Муниципальной  программы</w:t>
            </w:r>
          </w:p>
        </w:tc>
        <w:tc>
          <w:tcPr>
            <w:tcW w:w="7513" w:type="dxa"/>
          </w:tcPr>
          <w:p w:rsidR="00EA329F" w:rsidRPr="00EA329F" w:rsidRDefault="00EA329F" w:rsidP="00EA329F">
            <w:pPr>
              <w:ind w:firstLine="284"/>
              <w:jc w:val="both"/>
              <w:rPr>
                <w:sz w:val="16"/>
                <w:szCs w:val="16"/>
              </w:rPr>
            </w:pPr>
            <w:r w:rsidRPr="00EA329F">
              <w:rPr>
                <w:sz w:val="16"/>
                <w:szCs w:val="16"/>
              </w:rPr>
              <w:t>отсутствуют</w:t>
            </w:r>
          </w:p>
          <w:p w:rsidR="00EA329F" w:rsidRPr="00EA329F" w:rsidRDefault="00EA329F" w:rsidP="00EA329F">
            <w:pPr>
              <w:ind w:firstLine="284"/>
              <w:jc w:val="both"/>
              <w:rPr>
                <w:sz w:val="16"/>
                <w:szCs w:val="16"/>
              </w:rPr>
            </w:pPr>
          </w:p>
        </w:tc>
      </w:tr>
      <w:tr w:rsidR="00EA329F" w:rsidRPr="00EA329F" w:rsidTr="007A4FC2">
        <w:trPr>
          <w:trHeight w:val="983"/>
        </w:trPr>
        <w:tc>
          <w:tcPr>
            <w:tcW w:w="2410" w:type="dxa"/>
          </w:tcPr>
          <w:p w:rsidR="00EA329F" w:rsidRPr="00EA329F" w:rsidRDefault="00EA329F" w:rsidP="00EA329F">
            <w:pPr>
              <w:widowControl w:val="0"/>
              <w:autoSpaceDE w:val="0"/>
              <w:autoSpaceDN w:val="0"/>
              <w:adjustRightInd w:val="0"/>
              <w:jc w:val="both"/>
              <w:textAlignment w:val="baseline"/>
              <w:rPr>
                <w:sz w:val="16"/>
                <w:szCs w:val="16"/>
              </w:rPr>
            </w:pPr>
            <w:r w:rsidRPr="00EA329F">
              <w:rPr>
                <w:sz w:val="16"/>
                <w:szCs w:val="16"/>
              </w:rPr>
              <w:t>Перечень подпрограмм</w:t>
            </w:r>
          </w:p>
          <w:p w:rsidR="00EA329F" w:rsidRPr="00EA329F" w:rsidRDefault="00EA329F" w:rsidP="00EA329F">
            <w:pPr>
              <w:rPr>
                <w:sz w:val="16"/>
                <w:szCs w:val="16"/>
              </w:rPr>
            </w:pPr>
          </w:p>
          <w:p w:rsidR="00EA329F" w:rsidRPr="00EA329F" w:rsidRDefault="00EA329F" w:rsidP="00EA329F">
            <w:pPr>
              <w:rPr>
                <w:sz w:val="16"/>
                <w:szCs w:val="16"/>
              </w:rPr>
            </w:pPr>
          </w:p>
        </w:tc>
        <w:tc>
          <w:tcPr>
            <w:tcW w:w="7513" w:type="dxa"/>
          </w:tcPr>
          <w:p w:rsidR="00EA329F" w:rsidRPr="00EA329F" w:rsidRDefault="00EA329F" w:rsidP="00EA329F">
            <w:pPr>
              <w:ind w:firstLine="284"/>
              <w:jc w:val="both"/>
              <w:rPr>
                <w:sz w:val="16"/>
                <w:szCs w:val="16"/>
              </w:rPr>
            </w:pPr>
            <w:r w:rsidRPr="00EA329F">
              <w:rPr>
                <w:sz w:val="16"/>
                <w:szCs w:val="16"/>
              </w:rPr>
              <w:t>«Поддержка жилищно-коммунального хозяйства»;</w:t>
            </w:r>
          </w:p>
          <w:p w:rsidR="00EA329F" w:rsidRPr="00EA329F" w:rsidRDefault="00EA329F" w:rsidP="00EA329F">
            <w:pPr>
              <w:ind w:firstLine="284"/>
              <w:jc w:val="both"/>
              <w:rPr>
                <w:sz w:val="16"/>
                <w:szCs w:val="16"/>
              </w:rPr>
            </w:pPr>
            <w:r w:rsidRPr="00EA329F">
              <w:rPr>
                <w:sz w:val="16"/>
                <w:szCs w:val="16"/>
              </w:rPr>
              <w:t>«Развитие инфраструктуры, благоустройства и территориального планирования в муниципальном образовании Билибинский муниципальный район»;</w:t>
            </w:r>
          </w:p>
          <w:p w:rsidR="00EA329F" w:rsidRPr="00EA329F" w:rsidRDefault="00EA329F" w:rsidP="00EA329F">
            <w:pPr>
              <w:ind w:firstLine="284"/>
              <w:jc w:val="both"/>
              <w:rPr>
                <w:sz w:val="16"/>
                <w:szCs w:val="16"/>
              </w:rPr>
            </w:pPr>
            <w:r w:rsidRPr="00EA329F">
              <w:rPr>
                <w:sz w:val="16"/>
                <w:szCs w:val="16"/>
              </w:rPr>
              <w:t>«Развитие водохозяйственного комплекса»;</w:t>
            </w:r>
          </w:p>
          <w:p w:rsidR="00EA329F" w:rsidRPr="00EA329F" w:rsidRDefault="00EA329F" w:rsidP="00EA329F">
            <w:pPr>
              <w:ind w:firstLine="284"/>
              <w:jc w:val="both"/>
              <w:rPr>
                <w:sz w:val="16"/>
                <w:szCs w:val="16"/>
              </w:rPr>
            </w:pPr>
            <w:r w:rsidRPr="00EA329F">
              <w:rPr>
                <w:sz w:val="16"/>
                <w:szCs w:val="16"/>
              </w:rPr>
              <w:t>«Реализация мероприятий по развитию коммунальной инфраструктуры»</w:t>
            </w:r>
          </w:p>
          <w:p w:rsidR="00EA329F" w:rsidRPr="00EA329F" w:rsidRDefault="00EA329F" w:rsidP="00EA329F">
            <w:pPr>
              <w:ind w:firstLine="284"/>
              <w:jc w:val="both"/>
              <w:rPr>
                <w:sz w:val="16"/>
                <w:szCs w:val="16"/>
              </w:rPr>
            </w:pPr>
            <w:r w:rsidRPr="00EA329F">
              <w:rPr>
                <w:sz w:val="16"/>
                <w:szCs w:val="16"/>
              </w:rPr>
              <w:t>«Развитие индивидуального жилищного строительства в Билибинском муниципальном районе»</w:t>
            </w:r>
          </w:p>
        </w:tc>
      </w:tr>
      <w:tr w:rsidR="00EA329F" w:rsidRPr="00EA329F" w:rsidTr="007A4FC2">
        <w:tc>
          <w:tcPr>
            <w:tcW w:w="2410" w:type="dxa"/>
          </w:tcPr>
          <w:p w:rsidR="00EA329F" w:rsidRPr="00EA329F" w:rsidRDefault="00EA329F" w:rsidP="00EA329F">
            <w:pPr>
              <w:widowControl w:val="0"/>
              <w:autoSpaceDE w:val="0"/>
              <w:autoSpaceDN w:val="0"/>
              <w:adjustRightInd w:val="0"/>
              <w:jc w:val="both"/>
              <w:textAlignment w:val="baseline"/>
              <w:rPr>
                <w:sz w:val="16"/>
                <w:szCs w:val="16"/>
              </w:rPr>
            </w:pPr>
            <w:r w:rsidRPr="00EA329F">
              <w:rPr>
                <w:sz w:val="16"/>
                <w:szCs w:val="16"/>
              </w:rPr>
              <w:t xml:space="preserve">Программно-целевые инструменты </w:t>
            </w:r>
          </w:p>
          <w:p w:rsidR="00EA329F" w:rsidRPr="00EA329F" w:rsidRDefault="00EA329F" w:rsidP="00EA329F">
            <w:pPr>
              <w:rPr>
                <w:sz w:val="16"/>
                <w:szCs w:val="16"/>
              </w:rPr>
            </w:pPr>
            <w:r w:rsidRPr="00EA329F">
              <w:rPr>
                <w:sz w:val="16"/>
                <w:szCs w:val="16"/>
              </w:rPr>
              <w:t>Муниципальной</w:t>
            </w:r>
          </w:p>
          <w:p w:rsidR="00EA329F" w:rsidRPr="00EA329F" w:rsidRDefault="00EA329F" w:rsidP="00EA329F">
            <w:pPr>
              <w:widowControl w:val="0"/>
              <w:autoSpaceDE w:val="0"/>
              <w:autoSpaceDN w:val="0"/>
              <w:adjustRightInd w:val="0"/>
              <w:jc w:val="both"/>
              <w:textAlignment w:val="baseline"/>
              <w:rPr>
                <w:sz w:val="16"/>
                <w:szCs w:val="16"/>
              </w:rPr>
            </w:pPr>
            <w:r w:rsidRPr="00EA329F">
              <w:rPr>
                <w:sz w:val="16"/>
                <w:szCs w:val="16"/>
              </w:rPr>
              <w:t>программы</w:t>
            </w:r>
          </w:p>
          <w:p w:rsidR="00EA329F" w:rsidRPr="00EA329F" w:rsidRDefault="00EA329F" w:rsidP="00EA329F">
            <w:pPr>
              <w:rPr>
                <w:sz w:val="16"/>
                <w:szCs w:val="16"/>
              </w:rPr>
            </w:pPr>
          </w:p>
        </w:tc>
        <w:tc>
          <w:tcPr>
            <w:tcW w:w="7513" w:type="dxa"/>
          </w:tcPr>
          <w:p w:rsidR="00EA329F" w:rsidRPr="00EA329F" w:rsidRDefault="00EA329F" w:rsidP="00EA329F">
            <w:pPr>
              <w:ind w:firstLine="284"/>
              <w:jc w:val="both"/>
              <w:rPr>
                <w:sz w:val="16"/>
                <w:szCs w:val="16"/>
              </w:rPr>
            </w:pPr>
            <w:r w:rsidRPr="00EA329F">
              <w:rPr>
                <w:sz w:val="16"/>
                <w:szCs w:val="16"/>
              </w:rPr>
              <w:t>Муниципальная программа не содержит ведомственные целевые программы и отдельные мероприятия</w:t>
            </w:r>
          </w:p>
          <w:p w:rsidR="00EA329F" w:rsidRPr="00EA329F" w:rsidRDefault="00EA329F" w:rsidP="00EA329F">
            <w:pPr>
              <w:jc w:val="both"/>
              <w:rPr>
                <w:sz w:val="16"/>
                <w:szCs w:val="16"/>
              </w:rPr>
            </w:pPr>
          </w:p>
          <w:p w:rsidR="00EA329F" w:rsidRPr="00EA329F" w:rsidRDefault="00EA329F" w:rsidP="00EA329F">
            <w:pPr>
              <w:jc w:val="both"/>
              <w:rPr>
                <w:sz w:val="16"/>
                <w:szCs w:val="16"/>
              </w:rPr>
            </w:pPr>
          </w:p>
        </w:tc>
      </w:tr>
      <w:tr w:rsidR="00EA329F" w:rsidRPr="00EA329F" w:rsidTr="007A4FC2">
        <w:trPr>
          <w:trHeight w:val="2317"/>
        </w:trPr>
        <w:tc>
          <w:tcPr>
            <w:tcW w:w="2410" w:type="dxa"/>
          </w:tcPr>
          <w:p w:rsidR="00EA329F" w:rsidRPr="00EA329F" w:rsidRDefault="00EA329F" w:rsidP="00EA329F">
            <w:pPr>
              <w:widowControl w:val="0"/>
              <w:autoSpaceDE w:val="0"/>
              <w:autoSpaceDN w:val="0"/>
              <w:adjustRightInd w:val="0"/>
              <w:jc w:val="both"/>
              <w:textAlignment w:val="baseline"/>
              <w:rPr>
                <w:sz w:val="16"/>
                <w:szCs w:val="16"/>
              </w:rPr>
            </w:pPr>
            <w:bookmarkStart w:id="3" w:name="sub_104"/>
            <w:r w:rsidRPr="00EA329F">
              <w:rPr>
                <w:sz w:val="16"/>
                <w:szCs w:val="16"/>
              </w:rPr>
              <w:t xml:space="preserve">Цели </w:t>
            </w:r>
          </w:p>
          <w:p w:rsidR="00EA329F" w:rsidRPr="00EA329F" w:rsidRDefault="00EA329F" w:rsidP="00EA329F">
            <w:pPr>
              <w:widowControl w:val="0"/>
              <w:autoSpaceDE w:val="0"/>
              <w:autoSpaceDN w:val="0"/>
              <w:adjustRightInd w:val="0"/>
              <w:jc w:val="both"/>
              <w:textAlignment w:val="baseline"/>
              <w:rPr>
                <w:sz w:val="16"/>
                <w:szCs w:val="16"/>
              </w:rPr>
            </w:pPr>
            <w:r w:rsidRPr="00EA329F">
              <w:rPr>
                <w:sz w:val="16"/>
                <w:szCs w:val="16"/>
              </w:rPr>
              <w:t>Муниципальной программы</w:t>
            </w:r>
            <w:bookmarkEnd w:id="3"/>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r w:rsidRPr="00EA329F">
              <w:rPr>
                <w:sz w:val="16"/>
                <w:szCs w:val="16"/>
              </w:rPr>
              <w:t>Задачи</w:t>
            </w:r>
          </w:p>
          <w:p w:rsidR="00EA329F" w:rsidRPr="00EA329F" w:rsidRDefault="00EA329F" w:rsidP="00EA329F">
            <w:pPr>
              <w:rPr>
                <w:sz w:val="16"/>
                <w:szCs w:val="16"/>
              </w:rPr>
            </w:pPr>
            <w:r w:rsidRPr="00EA329F">
              <w:rPr>
                <w:sz w:val="16"/>
                <w:szCs w:val="16"/>
              </w:rPr>
              <w:t xml:space="preserve">Муниципальной </w:t>
            </w:r>
          </w:p>
          <w:p w:rsidR="00EA329F" w:rsidRPr="00EA329F" w:rsidRDefault="00EA329F" w:rsidP="00EA329F">
            <w:pPr>
              <w:rPr>
                <w:sz w:val="16"/>
                <w:szCs w:val="16"/>
              </w:rPr>
            </w:pPr>
            <w:r w:rsidRPr="00EA329F">
              <w:rPr>
                <w:sz w:val="16"/>
                <w:szCs w:val="16"/>
              </w:rPr>
              <w:t>программы</w:t>
            </w: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p>
          <w:p w:rsidR="00EA329F" w:rsidRPr="00EA329F" w:rsidRDefault="00EA329F" w:rsidP="00EA329F">
            <w:pPr>
              <w:rPr>
                <w:sz w:val="16"/>
                <w:szCs w:val="16"/>
              </w:rPr>
            </w:pPr>
            <w:r w:rsidRPr="00EA329F">
              <w:rPr>
                <w:sz w:val="16"/>
                <w:szCs w:val="16"/>
              </w:rPr>
              <w:t>Целевые индикаторы (показатели) Муниципальной программы</w:t>
            </w:r>
          </w:p>
        </w:tc>
        <w:tc>
          <w:tcPr>
            <w:tcW w:w="7513" w:type="dxa"/>
          </w:tcPr>
          <w:p w:rsidR="00EA329F" w:rsidRPr="00EA329F" w:rsidRDefault="00EA329F" w:rsidP="00EA329F">
            <w:pPr>
              <w:ind w:firstLine="284"/>
              <w:jc w:val="both"/>
              <w:rPr>
                <w:sz w:val="16"/>
                <w:szCs w:val="16"/>
              </w:rPr>
            </w:pPr>
            <w:r w:rsidRPr="00EA329F">
              <w:rPr>
                <w:sz w:val="16"/>
                <w:szCs w:val="16"/>
              </w:rPr>
              <w:lastRenderedPageBreak/>
              <w:t xml:space="preserve"> Создание условий для динамичного развития энергетического комплекса района;</w:t>
            </w:r>
          </w:p>
          <w:p w:rsidR="00EA329F" w:rsidRPr="00EA329F" w:rsidRDefault="00EA329F" w:rsidP="00EA329F">
            <w:pPr>
              <w:ind w:firstLine="284"/>
              <w:jc w:val="both"/>
              <w:rPr>
                <w:sz w:val="16"/>
                <w:szCs w:val="16"/>
              </w:rPr>
            </w:pPr>
            <w:r w:rsidRPr="00EA329F">
              <w:rPr>
                <w:sz w:val="16"/>
                <w:szCs w:val="16"/>
              </w:rPr>
              <w:t xml:space="preserve"> сохранение устойчивого функционирования предприятий жилищно-коммунального хозяйства;  </w:t>
            </w:r>
          </w:p>
          <w:p w:rsidR="00EA329F" w:rsidRPr="00EA329F" w:rsidRDefault="00EA329F" w:rsidP="00EA329F">
            <w:pPr>
              <w:ind w:firstLine="284"/>
              <w:jc w:val="both"/>
              <w:rPr>
                <w:sz w:val="16"/>
                <w:szCs w:val="16"/>
              </w:rPr>
            </w:pPr>
            <w:r w:rsidRPr="00EA329F">
              <w:rPr>
                <w:sz w:val="16"/>
                <w:szCs w:val="16"/>
              </w:rPr>
              <w:t xml:space="preserve"> обеспечение населения коммунальными услугами нормативного качества и доступной стоимости при надежной  и эффективной работе коммунальной инфраструктуры;</w:t>
            </w:r>
          </w:p>
          <w:p w:rsidR="00EA329F" w:rsidRPr="00EA329F" w:rsidRDefault="00EA329F" w:rsidP="00EA329F">
            <w:pPr>
              <w:ind w:firstLine="284"/>
              <w:jc w:val="both"/>
              <w:rPr>
                <w:sz w:val="16"/>
                <w:szCs w:val="16"/>
              </w:rPr>
            </w:pPr>
            <w:r w:rsidRPr="00EA329F">
              <w:rPr>
                <w:sz w:val="16"/>
                <w:szCs w:val="16"/>
              </w:rPr>
              <w:t xml:space="preserve">бесперебойное тепло-, электроснабжение и других коммунальных услуг организациями жилищно-коммунального хозяйства; </w:t>
            </w:r>
          </w:p>
          <w:p w:rsidR="00EA329F" w:rsidRPr="00EA329F" w:rsidRDefault="00EA329F" w:rsidP="00EA329F">
            <w:pPr>
              <w:ind w:firstLine="284"/>
              <w:jc w:val="both"/>
              <w:rPr>
                <w:sz w:val="16"/>
                <w:szCs w:val="16"/>
              </w:rPr>
            </w:pPr>
            <w:r w:rsidRPr="00EA329F">
              <w:rPr>
                <w:sz w:val="16"/>
                <w:szCs w:val="16"/>
              </w:rPr>
              <w:t>содействие в обеспечении муниципальных образований Билибинского муниципального района документами территориального планирования;</w:t>
            </w:r>
          </w:p>
          <w:p w:rsidR="00EA329F" w:rsidRPr="00EA329F" w:rsidRDefault="00EA329F" w:rsidP="00EA329F">
            <w:pPr>
              <w:tabs>
                <w:tab w:val="left" w:pos="900"/>
              </w:tabs>
              <w:jc w:val="both"/>
              <w:rPr>
                <w:sz w:val="16"/>
                <w:szCs w:val="16"/>
              </w:rPr>
            </w:pPr>
            <w:r w:rsidRPr="00EA329F">
              <w:rPr>
                <w:sz w:val="16"/>
                <w:szCs w:val="16"/>
              </w:rPr>
              <w:t xml:space="preserve">      сохранение и обновление объектов жилищно-гражданского назначения, в том числе существующего жилищного фонда в  поселениях;</w:t>
            </w:r>
          </w:p>
          <w:p w:rsidR="00EA329F" w:rsidRPr="00EA329F" w:rsidRDefault="00EA329F" w:rsidP="00EA329F">
            <w:pPr>
              <w:tabs>
                <w:tab w:val="left" w:pos="317"/>
              </w:tabs>
              <w:suppressAutoHyphens/>
              <w:autoSpaceDE w:val="0"/>
              <w:autoSpaceDN w:val="0"/>
              <w:adjustRightInd w:val="0"/>
              <w:ind w:firstLine="284"/>
              <w:jc w:val="both"/>
              <w:textAlignment w:val="baseline"/>
              <w:rPr>
                <w:sz w:val="16"/>
                <w:szCs w:val="16"/>
              </w:rPr>
            </w:pPr>
            <w:r w:rsidRPr="00EA329F">
              <w:rPr>
                <w:sz w:val="16"/>
                <w:szCs w:val="16"/>
              </w:rPr>
              <w:t xml:space="preserve">содействие  развитию инфраструктуры и поддержке благоустройства  поселений в обеспечении качественного содержания, своевременного ремонта уличного и дворового освещения, дорог, инженерных сетей; </w:t>
            </w:r>
          </w:p>
          <w:p w:rsidR="00EA329F" w:rsidRPr="00EA329F" w:rsidRDefault="00EA329F" w:rsidP="00EA329F">
            <w:pPr>
              <w:suppressAutoHyphens/>
              <w:autoSpaceDE w:val="0"/>
              <w:autoSpaceDN w:val="0"/>
              <w:adjustRightInd w:val="0"/>
              <w:ind w:firstLine="317"/>
              <w:jc w:val="both"/>
              <w:textAlignment w:val="baseline"/>
              <w:rPr>
                <w:sz w:val="16"/>
                <w:szCs w:val="16"/>
              </w:rPr>
            </w:pPr>
            <w:r w:rsidRPr="00EA329F">
              <w:rPr>
                <w:sz w:val="16"/>
                <w:szCs w:val="16"/>
              </w:rPr>
              <w:t>содействие развитию инфраструктуры и  благоустройства Билибинского муниципального района;</w:t>
            </w:r>
          </w:p>
          <w:p w:rsidR="00EA329F" w:rsidRPr="00EA329F" w:rsidRDefault="00EA329F" w:rsidP="00EA329F">
            <w:pPr>
              <w:suppressAutoHyphens/>
              <w:autoSpaceDE w:val="0"/>
              <w:autoSpaceDN w:val="0"/>
              <w:adjustRightInd w:val="0"/>
              <w:ind w:firstLine="317"/>
              <w:jc w:val="both"/>
              <w:textAlignment w:val="baseline"/>
              <w:rPr>
                <w:sz w:val="16"/>
                <w:szCs w:val="16"/>
              </w:rPr>
            </w:pPr>
            <w:r w:rsidRPr="00EA329F">
              <w:rPr>
                <w:sz w:val="16"/>
                <w:szCs w:val="16"/>
              </w:rPr>
              <w:t>повышение уровня доступности объектов для инвалидов в приоритетных сферах жизнедеятельности;</w:t>
            </w:r>
          </w:p>
          <w:p w:rsidR="00EA329F" w:rsidRPr="00EA329F" w:rsidRDefault="00EA329F" w:rsidP="00EA329F">
            <w:pPr>
              <w:suppressAutoHyphens/>
              <w:autoSpaceDE w:val="0"/>
              <w:autoSpaceDN w:val="0"/>
              <w:adjustRightInd w:val="0"/>
              <w:ind w:firstLine="317"/>
              <w:jc w:val="both"/>
              <w:textAlignment w:val="baseline"/>
              <w:rPr>
                <w:sz w:val="16"/>
                <w:szCs w:val="16"/>
              </w:rPr>
            </w:pPr>
            <w:r w:rsidRPr="00EA329F">
              <w:rPr>
                <w:sz w:val="16"/>
                <w:szCs w:val="16"/>
              </w:rPr>
              <w:t>обеспечение поселений Билибинского муниципального района документами территориального планирования;</w:t>
            </w:r>
          </w:p>
          <w:p w:rsidR="00EA329F" w:rsidRPr="00EA329F" w:rsidRDefault="00EA329F" w:rsidP="00EA329F">
            <w:pPr>
              <w:widowControl w:val="0"/>
              <w:autoSpaceDE w:val="0"/>
              <w:autoSpaceDN w:val="0"/>
              <w:adjustRightInd w:val="0"/>
              <w:ind w:firstLine="317"/>
              <w:jc w:val="both"/>
              <w:rPr>
                <w:rFonts w:cs="Arial"/>
                <w:sz w:val="16"/>
                <w:szCs w:val="16"/>
              </w:rPr>
            </w:pPr>
            <w:r w:rsidRPr="00EA329F">
              <w:rPr>
                <w:rFonts w:cs="Arial"/>
                <w:sz w:val="16"/>
                <w:szCs w:val="16"/>
              </w:rPr>
              <w:t>сохранение устойчивого функционирования организаций жилищно-коммунального хозяйства;</w:t>
            </w:r>
          </w:p>
          <w:p w:rsidR="00EA329F" w:rsidRPr="00EA329F" w:rsidRDefault="00EA329F" w:rsidP="00EA329F">
            <w:pPr>
              <w:widowControl w:val="0"/>
              <w:autoSpaceDE w:val="0"/>
              <w:autoSpaceDN w:val="0"/>
              <w:adjustRightInd w:val="0"/>
              <w:ind w:firstLine="317"/>
              <w:jc w:val="both"/>
              <w:rPr>
                <w:rFonts w:cs="Arial"/>
                <w:sz w:val="16"/>
                <w:szCs w:val="16"/>
              </w:rPr>
            </w:pPr>
            <w:r w:rsidRPr="00EA329F">
              <w:rPr>
                <w:rFonts w:cs="Arial"/>
                <w:sz w:val="16"/>
                <w:szCs w:val="16"/>
              </w:rPr>
              <w:t>создание условий для обеспечения качественными коммунальными услугами и повышение энергетической эффективности жилищно-коммунального хозяйства (далее – организаций ЖКХ);</w:t>
            </w:r>
          </w:p>
          <w:p w:rsidR="00EA329F" w:rsidRPr="00EA329F" w:rsidRDefault="00EA329F" w:rsidP="00EA329F">
            <w:pPr>
              <w:autoSpaceDE w:val="0"/>
              <w:autoSpaceDN w:val="0"/>
              <w:ind w:firstLine="317"/>
              <w:jc w:val="both"/>
              <w:rPr>
                <w:sz w:val="16"/>
                <w:szCs w:val="16"/>
              </w:rPr>
            </w:pPr>
            <w:r w:rsidRPr="00EA329F">
              <w:rPr>
                <w:sz w:val="16"/>
                <w:szCs w:val="16"/>
              </w:rPr>
              <w:t xml:space="preserve">замещение выбывающих мощностей </w:t>
            </w:r>
            <w:proofErr w:type="spellStart"/>
            <w:r w:rsidRPr="00EA329F">
              <w:rPr>
                <w:sz w:val="16"/>
                <w:szCs w:val="16"/>
              </w:rPr>
              <w:t>Билибинской</w:t>
            </w:r>
            <w:proofErr w:type="spellEnd"/>
            <w:r w:rsidRPr="00EA329F">
              <w:rPr>
                <w:sz w:val="16"/>
                <w:szCs w:val="16"/>
              </w:rPr>
              <w:t xml:space="preserve"> АЭС</w:t>
            </w:r>
          </w:p>
          <w:p w:rsidR="00EA329F" w:rsidRPr="00EA329F" w:rsidRDefault="00EA329F" w:rsidP="00EA329F">
            <w:pPr>
              <w:suppressAutoHyphens/>
              <w:autoSpaceDE w:val="0"/>
              <w:autoSpaceDN w:val="0"/>
              <w:adjustRightInd w:val="0"/>
              <w:jc w:val="both"/>
              <w:textAlignment w:val="baseline"/>
              <w:rPr>
                <w:sz w:val="16"/>
                <w:szCs w:val="16"/>
              </w:rPr>
            </w:pPr>
          </w:p>
          <w:p w:rsidR="00EA329F" w:rsidRPr="00EA329F" w:rsidRDefault="00EA329F" w:rsidP="00EA329F">
            <w:pPr>
              <w:ind w:firstLine="284"/>
              <w:jc w:val="both"/>
              <w:rPr>
                <w:sz w:val="16"/>
                <w:szCs w:val="16"/>
              </w:rPr>
            </w:pPr>
            <w:r w:rsidRPr="00EA329F">
              <w:rPr>
                <w:sz w:val="16"/>
                <w:szCs w:val="16"/>
              </w:rPr>
              <w:t xml:space="preserve">  </w:t>
            </w:r>
          </w:p>
          <w:p w:rsidR="00EA329F" w:rsidRPr="00EA329F" w:rsidRDefault="00EA329F" w:rsidP="00EA329F">
            <w:pPr>
              <w:ind w:firstLine="284"/>
              <w:jc w:val="both"/>
              <w:rPr>
                <w:sz w:val="16"/>
                <w:szCs w:val="16"/>
              </w:rPr>
            </w:pPr>
            <w:r w:rsidRPr="00EA329F">
              <w:rPr>
                <w:sz w:val="16"/>
                <w:szCs w:val="16"/>
              </w:rPr>
              <w:t xml:space="preserve">Повышение надежности и эффективности работы коммунальной инфраструктуры Билибинского </w:t>
            </w:r>
            <w:r w:rsidRPr="00EA329F">
              <w:rPr>
                <w:sz w:val="16"/>
                <w:szCs w:val="16"/>
              </w:rPr>
              <w:lastRenderedPageBreak/>
              <w:t>муниципального района;</w:t>
            </w:r>
          </w:p>
          <w:p w:rsidR="00EA329F" w:rsidRPr="00EA329F" w:rsidRDefault="00EA329F" w:rsidP="00EA329F">
            <w:pPr>
              <w:ind w:firstLine="284"/>
              <w:jc w:val="both"/>
              <w:rPr>
                <w:sz w:val="16"/>
                <w:szCs w:val="16"/>
              </w:rPr>
            </w:pPr>
            <w:r w:rsidRPr="00EA329F">
              <w:rPr>
                <w:sz w:val="16"/>
                <w:szCs w:val="16"/>
              </w:rPr>
              <w:t xml:space="preserve">обеспечение устойчивого социально-экономического развития территории сельских поселений Билибинского муниципального района, соответствующего качеству жизни населения; </w:t>
            </w:r>
          </w:p>
          <w:p w:rsidR="00EA329F" w:rsidRPr="00EA329F" w:rsidRDefault="00EA329F" w:rsidP="00EA329F">
            <w:pPr>
              <w:ind w:firstLine="284"/>
              <w:jc w:val="both"/>
              <w:rPr>
                <w:sz w:val="16"/>
                <w:szCs w:val="16"/>
              </w:rPr>
            </w:pPr>
            <w:r w:rsidRPr="00EA329F">
              <w:rPr>
                <w:sz w:val="16"/>
                <w:szCs w:val="16"/>
              </w:rPr>
              <w:t>обеспечение населения коммунальными услугами нормативного качества и доступной стоимости при надежной и эффективной работе коммунальной инфраструктуры, бесперебойного тепло-, электроснабжения, поставки других коммунальных услуг организациями жилищно-коммунального хозяйства;</w:t>
            </w:r>
          </w:p>
          <w:p w:rsidR="00EA329F" w:rsidRPr="00EA329F" w:rsidRDefault="00EA329F" w:rsidP="00EA329F">
            <w:pPr>
              <w:ind w:firstLine="459"/>
              <w:jc w:val="both"/>
              <w:rPr>
                <w:sz w:val="16"/>
                <w:szCs w:val="16"/>
              </w:rPr>
            </w:pPr>
            <w:r w:rsidRPr="00EA329F">
              <w:rPr>
                <w:sz w:val="16"/>
                <w:szCs w:val="16"/>
              </w:rPr>
              <w:t>проведение своевременной и качественной подготовки объектов жилищно-коммунального хозяйства к работе в зимних условиях;</w:t>
            </w:r>
          </w:p>
          <w:p w:rsidR="00EA329F" w:rsidRPr="00EA329F" w:rsidRDefault="00EA329F" w:rsidP="00EA329F">
            <w:pPr>
              <w:ind w:firstLine="284"/>
              <w:jc w:val="both"/>
              <w:rPr>
                <w:sz w:val="16"/>
                <w:szCs w:val="16"/>
              </w:rPr>
            </w:pPr>
            <w:r w:rsidRPr="00EA329F">
              <w:rPr>
                <w:sz w:val="16"/>
                <w:szCs w:val="16"/>
              </w:rPr>
              <w:t xml:space="preserve">  увеличение срока службы инженерных сетей посредством применения современных материалов, технологий, высокого качества производства работ и обеспечения финансовой помощи организациями ЖКХ;</w:t>
            </w:r>
          </w:p>
          <w:p w:rsidR="00EA329F" w:rsidRPr="00EA329F" w:rsidRDefault="00EA329F" w:rsidP="00EA329F">
            <w:pPr>
              <w:ind w:firstLine="284"/>
              <w:jc w:val="both"/>
              <w:rPr>
                <w:sz w:val="16"/>
                <w:szCs w:val="16"/>
              </w:rPr>
            </w:pPr>
            <w:r w:rsidRPr="00EA329F">
              <w:rPr>
                <w:sz w:val="16"/>
                <w:szCs w:val="16"/>
              </w:rPr>
              <w:t xml:space="preserve">  проведение  капитального ремонта жилищного фонда в поселениях в целях сохранения прочности и надежности его эксплуатационных характеристик;</w:t>
            </w:r>
          </w:p>
          <w:p w:rsidR="00EA329F" w:rsidRPr="00EA329F" w:rsidRDefault="00EA329F" w:rsidP="00EA329F">
            <w:pPr>
              <w:ind w:firstLine="284"/>
              <w:jc w:val="both"/>
              <w:rPr>
                <w:sz w:val="16"/>
                <w:szCs w:val="16"/>
              </w:rPr>
            </w:pPr>
            <w:r w:rsidRPr="00EA329F">
              <w:rPr>
                <w:sz w:val="16"/>
                <w:szCs w:val="16"/>
              </w:rPr>
              <w:t xml:space="preserve">  проведение комплекса мероприятий, направленных на обеспечение и улучшение санитарного и эстетического состояния территории поселений Билибинского муниципального района, включая создание благоприятных, здоровых и культурных условий жизни, трудовой деятельности и досуга населения;</w:t>
            </w:r>
          </w:p>
          <w:p w:rsidR="00EA329F" w:rsidRPr="00EA329F" w:rsidRDefault="00EA329F" w:rsidP="00EA329F">
            <w:pPr>
              <w:suppressAutoHyphens/>
              <w:autoSpaceDE w:val="0"/>
              <w:autoSpaceDN w:val="0"/>
              <w:adjustRightInd w:val="0"/>
              <w:ind w:firstLine="284"/>
              <w:jc w:val="both"/>
              <w:textAlignment w:val="baseline"/>
              <w:rPr>
                <w:sz w:val="16"/>
                <w:szCs w:val="16"/>
              </w:rPr>
            </w:pPr>
            <w:r w:rsidRPr="00EA329F">
              <w:rPr>
                <w:sz w:val="16"/>
                <w:szCs w:val="16"/>
              </w:rPr>
              <w:t xml:space="preserve">  создание условий для комфортного и безопасного проживания граждан; </w:t>
            </w:r>
          </w:p>
          <w:p w:rsidR="00EA329F" w:rsidRPr="00EA329F" w:rsidRDefault="00EA329F" w:rsidP="00EA329F">
            <w:pPr>
              <w:tabs>
                <w:tab w:val="left" w:pos="1134"/>
              </w:tabs>
              <w:jc w:val="both"/>
              <w:rPr>
                <w:sz w:val="16"/>
                <w:szCs w:val="16"/>
              </w:rPr>
            </w:pPr>
            <w:r w:rsidRPr="00EA329F">
              <w:rPr>
                <w:sz w:val="16"/>
                <w:szCs w:val="16"/>
              </w:rPr>
              <w:t xml:space="preserve">       сохранение сети автомобильных дорог общего пользования местного значения;</w:t>
            </w:r>
          </w:p>
          <w:p w:rsidR="00EA329F" w:rsidRPr="00EA329F" w:rsidRDefault="00EA329F" w:rsidP="00EA329F">
            <w:pPr>
              <w:suppressAutoHyphens/>
              <w:autoSpaceDE w:val="0"/>
              <w:autoSpaceDN w:val="0"/>
              <w:adjustRightInd w:val="0"/>
              <w:ind w:firstLine="284"/>
              <w:jc w:val="both"/>
              <w:textAlignment w:val="baseline"/>
              <w:rPr>
                <w:sz w:val="16"/>
                <w:szCs w:val="16"/>
              </w:rPr>
            </w:pPr>
            <w:r w:rsidRPr="00EA329F">
              <w:rPr>
                <w:sz w:val="16"/>
                <w:szCs w:val="16"/>
              </w:rPr>
              <w:t xml:space="preserve">  улучшение санитарного и эстетического состояния территории Билибинского муниципального района;</w:t>
            </w:r>
          </w:p>
          <w:p w:rsidR="00EA329F" w:rsidRPr="00EA329F" w:rsidRDefault="00EA329F" w:rsidP="00EA3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16"/>
                <w:szCs w:val="16"/>
              </w:rPr>
            </w:pPr>
            <w:r w:rsidRPr="00EA329F">
              <w:rPr>
                <w:sz w:val="16"/>
                <w:szCs w:val="16"/>
              </w:rPr>
              <w:t xml:space="preserve">  готовность объектов жилищно-коммунального хозяйства к прохождению осенне-зимнего периода;</w:t>
            </w:r>
          </w:p>
          <w:p w:rsidR="00EA329F" w:rsidRPr="00EA329F" w:rsidRDefault="00EA329F" w:rsidP="00EA3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16"/>
                <w:szCs w:val="16"/>
              </w:rPr>
            </w:pPr>
            <w:r w:rsidRPr="00EA329F">
              <w:rPr>
                <w:sz w:val="16"/>
                <w:szCs w:val="16"/>
              </w:rPr>
              <w:t xml:space="preserve">  количество объектов коммунальной инфраструктуры, на которых проведены ремонтные работы;</w:t>
            </w:r>
          </w:p>
          <w:p w:rsidR="00EA329F" w:rsidRPr="00EA329F" w:rsidRDefault="00EA329F" w:rsidP="00EA3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16"/>
                <w:szCs w:val="16"/>
              </w:rPr>
            </w:pPr>
            <w:r w:rsidRPr="00EA329F">
              <w:rPr>
                <w:sz w:val="16"/>
                <w:szCs w:val="16"/>
              </w:rPr>
              <w:t xml:space="preserve">  протяженность подлежащих ремонту наружных инженерных сетей;</w:t>
            </w:r>
          </w:p>
          <w:p w:rsidR="00EA329F" w:rsidRPr="00EA329F" w:rsidRDefault="00EA329F" w:rsidP="00EA3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9"/>
              <w:jc w:val="both"/>
              <w:rPr>
                <w:sz w:val="16"/>
                <w:szCs w:val="16"/>
              </w:rPr>
            </w:pPr>
            <w:r w:rsidRPr="00EA329F">
              <w:rPr>
                <w:sz w:val="16"/>
                <w:szCs w:val="16"/>
              </w:rPr>
              <w:t>создание доступной среды для инвалидов;</w:t>
            </w:r>
          </w:p>
          <w:p w:rsidR="00EA329F" w:rsidRPr="00EA329F" w:rsidRDefault="00EA329F" w:rsidP="00EA329F">
            <w:pPr>
              <w:autoSpaceDE w:val="0"/>
              <w:autoSpaceDN w:val="0"/>
              <w:ind w:firstLine="459"/>
              <w:jc w:val="both"/>
              <w:rPr>
                <w:sz w:val="16"/>
                <w:szCs w:val="16"/>
              </w:rPr>
            </w:pPr>
            <w:r w:rsidRPr="00EA329F">
              <w:rPr>
                <w:sz w:val="16"/>
                <w:szCs w:val="16"/>
              </w:rPr>
              <w:t>развитие коммунальной инфраструктуры, обеспечивающей качественное тепло-, водоснабжение и водоотведение города Билибино.</w:t>
            </w:r>
          </w:p>
          <w:p w:rsidR="00EA329F" w:rsidRPr="00EA329F" w:rsidRDefault="00EA329F" w:rsidP="00EA3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EA329F" w:rsidRPr="00EA329F" w:rsidRDefault="00EA329F" w:rsidP="00EA329F">
            <w:pPr>
              <w:tabs>
                <w:tab w:val="left" w:pos="1134"/>
              </w:tabs>
              <w:ind w:firstLine="284"/>
              <w:jc w:val="both"/>
              <w:rPr>
                <w:sz w:val="16"/>
                <w:szCs w:val="16"/>
              </w:rPr>
            </w:pPr>
            <w:r w:rsidRPr="00EA329F">
              <w:rPr>
                <w:sz w:val="16"/>
                <w:szCs w:val="16"/>
              </w:rPr>
              <w:t>Готовность объектов жилищно-коммунального хозяйства к прохождению осенне-зимнего периода;</w:t>
            </w:r>
          </w:p>
          <w:p w:rsidR="00EA329F" w:rsidRPr="00EA329F" w:rsidRDefault="00EA329F" w:rsidP="00EA329F">
            <w:pPr>
              <w:tabs>
                <w:tab w:val="left" w:pos="1134"/>
              </w:tabs>
              <w:ind w:firstLine="284"/>
              <w:jc w:val="both"/>
              <w:rPr>
                <w:sz w:val="16"/>
                <w:szCs w:val="16"/>
              </w:rPr>
            </w:pPr>
            <w:r w:rsidRPr="00EA329F">
              <w:rPr>
                <w:sz w:val="16"/>
                <w:szCs w:val="16"/>
              </w:rPr>
              <w:t>удельный вес разработанных документов территориального планирования муниципальных образований Билибинского муниципального района;</w:t>
            </w:r>
          </w:p>
          <w:p w:rsidR="00EA329F" w:rsidRPr="00EA329F" w:rsidRDefault="00EA329F" w:rsidP="00EA329F">
            <w:pPr>
              <w:tabs>
                <w:tab w:val="left" w:pos="1134"/>
              </w:tabs>
              <w:ind w:firstLine="284"/>
              <w:jc w:val="both"/>
              <w:rPr>
                <w:sz w:val="16"/>
                <w:szCs w:val="16"/>
              </w:rPr>
            </w:pPr>
            <w:r w:rsidRPr="00EA329F">
              <w:rPr>
                <w:sz w:val="16"/>
                <w:szCs w:val="16"/>
              </w:rPr>
              <w:t>удельный вес по обеспечению качественного содержания, своевременного ремонта уличного и дворового освещения, приведение в качественное состояние объектов благоустройства городского и сельских поселений района;</w:t>
            </w:r>
          </w:p>
          <w:p w:rsidR="00EA329F" w:rsidRPr="00EA329F" w:rsidRDefault="00EA329F" w:rsidP="00EA329F">
            <w:pPr>
              <w:tabs>
                <w:tab w:val="left" w:pos="317"/>
                <w:tab w:val="left" w:pos="1134"/>
              </w:tabs>
              <w:ind w:firstLine="317"/>
              <w:jc w:val="both"/>
              <w:rPr>
                <w:sz w:val="16"/>
                <w:szCs w:val="16"/>
              </w:rPr>
            </w:pPr>
            <w:r w:rsidRPr="00EA329F">
              <w:rPr>
                <w:sz w:val="16"/>
                <w:szCs w:val="16"/>
              </w:rPr>
              <w:t xml:space="preserve">улучшение транспортно-эксплуатационных характеристик дорог общего пользования местного значения; </w:t>
            </w:r>
          </w:p>
          <w:p w:rsidR="00EA329F" w:rsidRPr="00EA329F" w:rsidRDefault="00EA329F" w:rsidP="00EA329F">
            <w:pPr>
              <w:tabs>
                <w:tab w:val="left" w:pos="317"/>
              </w:tabs>
              <w:suppressAutoHyphens/>
              <w:autoSpaceDE w:val="0"/>
              <w:autoSpaceDN w:val="0"/>
              <w:adjustRightInd w:val="0"/>
              <w:ind w:firstLine="317"/>
              <w:jc w:val="both"/>
              <w:textAlignment w:val="baseline"/>
              <w:rPr>
                <w:sz w:val="16"/>
                <w:szCs w:val="16"/>
              </w:rPr>
            </w:pPr>
            <w:r w:rsidRPr="00EA329F">
              <w:rPr>
                <w:sz w:val="16"/>
                <w:szCs w:val="16"/>
              </w:rPr>
              <w:t>удельный вес по строительству (реконструкции) спортивно-массовых и культурно-массовых объектов</w:t>
            </w:r>
          </w:p>
          <w:p w:rsidR="00EA329F" w:rsidRPr="00EA329F" w:rsidRDefault="00EA329F" w:rsidP="00EA329F">
            <w:pPr>
              <w:tabs>
                <w:tab w:val="left" w:pos="317"/>
              </w:tabs>
              <w:suppressAutoHyphens/>
              <w:autoSpaceDE w:val="0"/>
              <w:autoSpaceDN w:val="0"/>
              <w:adjustRightInd w:val="0"/>
              <w:ind w:firstLine="317"/>
              <w:jc w:val="both"/>
              <w:textAlignment w:val="baseline"/>
              <w:rPr>
                <w:sz w:val="16"/>
                <w:szCs w:val="16"/>
              </w:rPr>
            </w:pPr>
            <w:r w:rsidRPr="00EA329F">
              <w:rPr>
                <w:sz w:val="16"/>
                <w:szCs w:val="16"/>
              </w:rPr>
              <w:t>удельный вес по обеспечению качественного содержания мест захоронения сельских поселений;</w:t>
            </w:r>
          </w:p>
          <w:p w:rsidR="00EA329F" w:rsidRPr="00EA329F" w:rsidRDefault="00EA329F" w:rsidP="00EA329F">
            <w:pPr>
              <w:tabs>
                <w:tab w:val="left" w:pos="317"/>
              </w:tabs>
              <w:suppressAutoHyphens/>
              <w:autoSpaceDE w:val="0"/>
              <w:autoSpaceDN w:val="0"/>
              <w:adjustRightInd w:val="0"/>
              <w:ind w:firstLine="317"/>
              <w:jc w:val="both"/>
              <w:textAlignment w:val="baseline"/>
              <w:rPr>
                <w:sz w:val="16"/>
                <w:szCs w:val="16"/>
              </w:rPr>
            </w:pPr>
            <w:r w:rsidRPr="00EA329F">
              <w:rPr>
                <w:sz w:val="16"/>
                <w:szCs w:val="16"/>
              </w:rPr>
              <w:t>удельный вес по обеспечению уровня доступности объектов для инвалидов в приоритетных сферах жизнедеятельности;</w:t>
            </w:r>
          </w:p>
          <w:p w:rsidR="00EA329F" w:rsidRPr="00EA329F" w:rsidRDefault="00EA329F" w:rsidP="00EA329F">
            <w:pPr>
              <w:tabs>
                <w:tab w:val="left" w:pos="317"/>
              </w:tabs>
              <w:suppressAutoHyphens/>
              <w:autoSpaceDE w:val="0"/>
              <w:autoSpaceDN w:val="0"/>
              <w:adjustRightInd w:val="0"/>
              <w:ind w:firstLine="317"/>
              <w:jc w:val="both"/>
              <w:textAlignment w:val="baseline"/>
              <w:rPr>
                <w:sz w:val="16"/>
                <w:szCs w:val="16"/>
              </w:rPr>
            </w:pPr>
            <w:r w:rsidRPr="00EA329F">
              <w:rPr>
                <w:sz w:val="16"/>
                <w:szCs w:val="16"/>
              </w:rPr>
              <w:t>количество приобретенной техники и оборудования, используемого для предоставления коммунальных услуг;</w:t>
            </w:r>
          </w:p>
          <w:p w:rsidR="00EA329F" w:rsidRPr="00EA329F" w:rsidRDefault="00EA329F" w:rsidP="00EA329F">
            <w:pPr>
              <w:tabs>
                <w:tab w:val="left" w:pos="317"/>
              </w:tabs>
              <w:suppressAutoHyphens/>
              <w:autoSpaceDE w:val="0"/>
              <w:autoSpaceDN w:val="0"/>
              <w:adjustRightInd w:val="0"/>
              <w:ind w:firstLine="317"/>
              <w:jc w:val="both"/>
              <w:textAlignment w:val="baseline"/>
              <w:rPr>
                <w:sz w:val="16"/>
                <w:szCs w:val="16"/>
              </w:rPr>
            </w:pPr>
            <w:r w:rsidRPr="00EA329F">
              <w:rPr>
                <w:sz w:val="16"/>
                <w:szCs w:val="16"/>
              </w:rPr>
              <w:t>доля граждан, обеспеченных качественными коммунальными услугами тепло-, водоснабжения и водоотведения за счет подключения жилищного фонда к сетям инженерной инфраструктуры, обеспечивающей бесперебойную подачу тепло-, водоснабжения и водоотведения.</w:t>
            </w:r>
          </w:p>
          <w:p w:rsidR="00EA329F" w:rsidRPr="00EA329F" w:rsidRDefault="00EA329F" w:rsidP="00EA329F">
            <w:pPr>
              <w:tabs>
                <w:tab w:val="left" w:pos="317"/>
              </w:tabs>
              <w:suppressAutoHyphens/>
              <w:autoSpaceDE w:val="0"/>
              <w:autoSpaceDN w:val="0"/>
              <w:adjustRightInd w:val="0"/>
              <w:ind w:firstLine="317"/>
              <w:jc w:val="both"/>
              <w:textAlignment w:val="baseline"/>
              <w:rPr>
                <w:sz w:val="16"/>
                <w:szCs w:val="16"/>
              </w:rPr>
            </w:pPr>
            <w:r w:rsidRPr="00EA329F">
              <w:rPr>
                <w:sz w:val="16"/>
                <w:szCs w:val="16"/>
              </w:rPr>
              <w:t xml:space="preserve">Количество построенных объектов индивидуального жилищного строительства, в том числе ранее оплаченных </w:t>
            </w:r>
            <w:proofErr w:type="spellStart"/>
            <w:r w:rsidRPr="00EA329F">
              <w:rPr>
                <w:sz w:val="16"/>
                <w:szCs w:val="16"/>
              </w:rPr>
              <w:t>домокомплектов</w:t>
            </w:r>
            <w:proofErr w:type="spellEnd"/>
            <w:r w:rsidRPr="00EA329F">
              <w:rPr>
                <w:sz w:val="16"/>
                <w:szCs w:val="16"/>
              </w:rPr>
              <w:t>;</w:t>
            </w:r>
          </w:p>
          <w:p w:rsidR="00EA329F" w:rsidRPr="00EA329F" w:rsidRDefault="00EA329F" w:rsidP="00EA329F">
            <w:pPr>
              <w:tabs>
                <w:tab w:val="left" w:pos="317"/>
              </w:tabs>
              <w:suppressAutoHyphens/>
              <w:autoSpaceDE w:val="0"/>
              <w:autoSpaceDN w:val="0"/>
              <w:adjustRightInd w:val="0"/>
              <w:ind w:firstLine="317"/>
              <w:jc w:val="both"/>
              <w:textAlignment w:val="baseline"/>
              <w:rPr>
                <w:sz w:val="16"/>
                <w:szCs w:val="16"/>
              </w:rPr>
            </w:pPr>
            <w:r w:rsidRPr="00EA329F">
              <w:rPr>
                <w:sz w:val="16"/>
                <w:szCs w:val="16"/>
              </w:rPr>
              <w:t>Общая площадь построенных объектов индивидуального жилищного строительства.</w:t>
            </w:r>
          </w:p>
        </w:tc>
      </w:tr>
      <w:tr w:rsidR="00EA329F" w:rsidRPr="00EA329F" w:rsidTr="007A4FC2">
        <w:trPr>
          <w:trHeight w:val="1135"/>
        </w:trPr>
        <w:tc>
          <w:tcPr>
            <w:tcW w:w="2410" w:type="dxa"/>
          </w:tcPr>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sz w:val="16"/>
                <w:szCs w:val="16"/>
              </w:rPr>
            </w:pPr>
            <w:r w:rsidRPr="00EA329F">
              <w:rPr>
                <w:sz w:val="16"/>
                <w:szCs w:val="16"/>
              </w:rPr>
              <w:lastRenderedPageBreak/>
              <w:t>Сроки и этапы реализации Муниципальной программы</w:t>
            </w:r>
          </w:p>
          <w:p w:rsidR="00EA329F" w:rsidRPr="00EA329F" w:rsidRDefault="00EA329F" w:rsidP="00EA329F">
            <w:pPr>
              <w:rPr>
                <w:sz w:val="16"/>
                <w:szCs w:val="16"/>
              </w:rPr>
            </w:pP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sz w:val="16"/>
                <w:szCs w:val="16"/>
              </w:rPr>
            </w:pPr>
            <w:r w:rsidRPr="00EA329F">
              <w:rPr>
                <w:sz w:val="16"/>
                <w:szCs w:val="16"/>
              </w:rPr>
              <w:t>Объёмы бюджетных ассигнований Муниципальной  программы</w:t>
            </w:r>
          </w:p>
          <w:p w:rsidR="00EA329F" w:rsidRPr="00EA329F" w:rsidRDefault="00EA329F" w:rsidP="00EA329F">
            <w:pPr>
              <w:rPr>
                <w:sz w:val="16"/>
                <w:szCs w:val="16"/>
              </w:rPr>
            </w:pPr>
          </w:p>
          <w:p w:rsidR="00EA329F" w:rsidRPr="00EA329F" w:rsidRDefault="00EA329F" w:rsidP="00EA329F">
            <w:pPr>
              <w:rPr>
                <w:sz w:val="16"/>
                <w:szCs w:val="16"/>
              </w:rPr>
            </w:pPr>
            <w:r w:rsidRPr="00EA329F">
              <w:rPr>
                <w:sz w:val="16"/>
                <w:szCs w:val="16"/>
              </w:rPr>
              <w:t>Объёмы финансовых ресурсов Муниципальной  программы</w:t>
            </w:r>
          </w:p>
        </w:tc>
        <w:tc>
          <w:tcPr>
            <w:tcW w:w="7513" w:type="dxa"/>
          </w:tcPr>
          <w:p w:rsidR="00EA329F" w:rsidRPr="00EA329F" w:rsidRDefault="00EA329F" w:rsidP="00EA329F">
            <w:pPr>
              <w:ind w:firstLine="284"/>
              <w:jc w:val="both"/>
              <w:rPr>
                <w:sz w:val="16"/>
                <w:szCs w:val="16"/>
              </w:rPr>
            </w:pPr>
            <w:r w:rsidRPr="00EA329F">
              <w:rPr>
                <w:sz w:val="16"/>
                <w:szCs w:val="16"/>
              </w:rPr>
              <w:t xml:space="preserve">2016-2026 годы (без разделения на этапы) </w:t>
            </w:r>
          </w:p>
          <w:p w:rsidR="00EA329F" w:rsidRPr="00EA329F" w:rsidRDefault="00EA329F" w:rsidP="00EA329F">
            <w:pPr>
              <w:ind w:firstLine="284"/>
              <w:jc w:val="both"/>
              <w:rPr>
                <w:sz w:val="16"/>
                <w:szCs w:val="16"/>
              </w:rPr>
            </w:pPr>
          </w:p>
          <w:p w:rsidR="00EA329F" w:rsidRPr="00EA329F" w:rsidRDefault="00EA329F" w:rsidP="00EA329F">
            <w:pPr>
              <w:ind w:firstLine="284"/>
              <w:jc w:val="both"/>
              <w:rPr>
                <w:sz w:val="16"/>
                <w:szCs w:val="16"/>
              </w:rPr>
            </w:pPr>
            <w:r w:rsidRPr="00EA329F">
              <w:rPr>
                <w:sz w:val="16"/>
                <w:szCs w:val="16"/>
              </w:rPr>
              <w:t xml:space="preserve">Общий объем бюджетных ассигнований Муниципальной программы составляет </w:t>
            </w:r>
            <w:r w:rsidRPr="00EA329F">
              <w:rPr>
                <w:b/>
                <w:sz w:val="16"/>
                <w:szCs w:val="16"/>
              </w:rPr>
              <w:t>3 498 861,9 тыс. рублей</w:t>
            </w:r>
            <w:r w:rsidRPr="00EA329F">
              <w:rPr>
                <w:sz w:val="16"/>
                <w:szCs w:val="16"/>
              </w:rPr>
              <w:t>, из них:</w:t>
            </w:r>
          </w:p>
          <w:p w:rsidR="00EA329F" w:rsidRPr="00EA329F" w:rsidRDefault="00EA329F" w:rsidP="00EA329F">
            <w:pPr>
              <w:jc w:val="both"/>
              <w:rPr>
                <w:sz w:val="16"/>
                <w:szCs w:val="16"/>
              </w:rPr>
            </w:pPr>
            <w:r w:rsidRPr="00EA329F">
              <w:rPr>
                <w:sz w:val="16"/>
                <w:szCs w:val="16"/>
              </w:rPr>
              <w:t xml:space="preserve">средства окружного бюджета </w:t>
            </w:r>
            <w:r w:rsidRPr="00EA329F">
              <w:rPr>
                <w:b/>
                <w:sz w:val="16"/>
                <w:szCs w:val="16"/>
              </w:rPr>
              <w:t>825 020,7 тыс. рублей</w:t>
            </w:r>
            <w:r w:rsidRPr="00EA329F">
              <w:rPr>
                <w:sz w:val="16"/>
                <w:szCs w:val="16"/>
              </w:rPr>
              <w:t>, в том числе по годам:</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2016 году – 161 219,2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2017 году – 8 000,0 тыс. рублей;</w:t>
            </w:r>
          </w:p>
          <w:p w:rsidR="00EA329F" w:rsidRPr="00EA329F" w:rsidRDefault="00EA329F" w:rsidP="00EA329F">
            <w:pPr>
              <w:widowControl w:val="0"/>
              <w:tabs>
                <w:tab w:val="left" w:pos="6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2018 году – 5 920,0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2019 году – 8 870,7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2020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2021 году – 35 379,3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2022 году – 132 997,8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2023 году – 64 398,2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2024 году – 143 936,1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2025 году – 264 299,4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p>
          <w:p w:rsidR="00EA329F" w:rsidRPr="00EA329F" w:rsidRDefault="00EA329F" w:rsidP="00EA329F">
            <w:pPr>
              <w:widowControl w:val="0"/>
              <w:autoSpaceDE w:val="0"/>
              <w:autoSpaceDN w:val="0"/>
              <w:adjustRightInd w:val="0"/>
              <w:jc w:val="both"/>
              <w:textAlignment w:val="baseline"/>
              <w:rPr>
                <w:sz w:val="16"/>
                <w:szCs w:val="16"/>
              </w:rPr>
            </w:pPr>
            <w:r w:rsidRPr="00EA329F">
              <w:rPr>
                <w:sz w:val="16"/>
                <w:szCs w:val="16"/>
              </w:rPr>
              <w:t xml:space="preserve">средства районного бюджета – </w:t>
            </w:r>
            <w:r w:rsidRPr="00EA329F">
              <w:rPr>
                <w:b/>
                <w:sz w:val="16"/>
                <w:szCs w:val="16"/>
              </w:rPr>
              <w:t>1 338 991,5 тыс. рублей</w:t>
            </w:r>
            <w:r w:rsidRPr="00EA329F">
              <w:rPr>
                <w:sz w:val="16"/>
                <w:szCs w:val="16"/>
              </w:rPr>
              <w:t>, в том числе по годам:</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2016 году – 118 782,7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2017 году – 50 187,2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2018 году – 54 615,1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2019 году – 38 303,1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2020 году – 299 876,7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2021 году – 237 697,2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2022 году – 77 227,1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2023 году – 117 642,7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2024 году – 176 390,9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2025 году – 168 268,8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p>
          <w:p w:rsidR="00EA329F" w:rsidRPr="00EA329F" w:rsidRDefault="00EA329F" w:rsidP="00EA329F">
            <w:pPr>
              <w:widowControl w:val="0"/>
              <w:autoSpaceDE w:val="0"/>
              <w:autoSpaceDN w:val="0"/>
              <w:adjustRightInd w:val="0"/>
              <w:jc w:val="both"/>
              <w:textAlignment w:val="baseline"/>
              <w:rPr>
                <w:sz w:val="16"/>
                <w:szCs w:val="16"/>
              </w:rPr>
            </w:pPr>
            <w:r w:rsidRPr="00EA329F">
              <w:rPr>
                <w:sz w:val="16"/>
                <w:szCs w:val="16"/>
              </w:rPr>
              <w:lastRenderedPageBreak/>
              <w:t xml:space="preserve">средства бюджета поселений – </w:t>
            </w:r>
            <w:r w:rsidRPr="00EA329F">
              <w:rPr>
                <w:b/>
                <w:sz w:val="16"/>
                <w:szCs w:val="16"/>
              </w:rPr>
              <w:t>1 269 859,2 тыс. рублей</w:t>
            </w:r>
            <w:r w:rsidRPr="00EA329F">
              <w:rPr>
                <w:sz w:val="16"/>
                <w:szCs w:val="16"/>
              </w:rPr>
              <w:t>, в том числе по годам:</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2016 году – 77 784,3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2017 году – 73 874,1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2018 году – 44 214,0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2019 году – 67 132,0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2020 году – 80 496,1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2021 году – 196 175,5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2022 году – 270 557,6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2023 году – 138 068,3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2024 году – 188 503,8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2025 году – 133 053,5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2026 году – 0,0 тыс. рублей</w:t>
            </w:r>
          </w:p>
          <w:p w:rsidR="00EA329F" w:rsidRPr="00EA329F" w:rsidRDefault="00EA329F" w:rsidP="00EA329F">
            <w:pPr>
              <w:spacing w:after="120"/>
              <w:ind w:left="600"/>
              <w:jc w:val="both"/>
              <w:rPr>
                <w:sz w:val="16"/>
                <w:szCs w:val="16"/>
              </w:rPr>
            </w:pP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sz w:val="16"/>
                <w:szCs w:val="16"/>
              </w:rPr>
            </w:pPr>
            <w:r w:rsidRPr="00EA329F">
              <w:rPr>
                <w:sz w:val="16"/>
                <w:szCs w:val="16"/>
              </w:rPr>
              <w:t xml:space="preserve">прочие внебюджетные источники – </w:t>
            </w:r>
            <w:r w:rsidRPr="00EA329F">
              <w:rPr>
                <w:b/>
                <w:sz w:val="16"/>
                <w:szCs w:val="16"/>
              </w:rPr>
              <w:t>64 990,5</w:t>
            </w:r>
            <w:r w:rsidRPr="00EA329F">
              <w:rPr>
                <w:sz w:val="16"/>
                <w:szCs w:val="16"/>
              </w:rPr>
              <w:t xml:space="preserve"> </w:t>
            </w:r>
            <w:r w:rsidRPr="00EA329F">
              <w:rPr>
                <w:b/>
                <w:sz w:val="16"/>
                <w:szCs w:val="16"/>
              </w:rPr>
              <w:t>тыс. рублей</w:t>
            </w:r>
            <w:r w:rsidRPr="00EA329F">
              <w:rPr>
                <w:sz w:val="16"/>
                <w:szCs w:val="16"/>
              </w:rPr>
              <w:t>, в том числе по годам:</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2016 году – 4 531,8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2017 году – 1 842,1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2018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2019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2020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2021 году – 7 485,1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2022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2023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2024 году – 51 131,5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2025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lang w:val="en-US"/>
              </w:rPr>
            </w:pPr>
            <w:r w:rsidRPr="00EA329F">
              <w:rPr>
                <w:sz w:val="16"/>
                <w:szCs w:val="16"/>
              </w:rPr>
              <w:t>в 2026 году – 0,0 тыс. рублей</w:t>
            </w:r>
          </w:p>
        </w:tc>
      </w:tr>
      <w:tr w:rsidR="00EA329F" w:rsidRPr="00EA329F" w:rsidTr="007A4FC2">
        <w:trPr>
          <w:trHeight w:val="1135"/>
        </w:trPr>
        <w:tc>
          <w:tcPr>
            <w:tcW w:w="2410" w:type="dxa"/>
          </w:tcPr>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sz w:val="16"/>
                <w:szCs w:val="16"/>
              </w:rPr>
            </w:pPr>
          </w:p>
        </w:tc>
        <w:tc>
          <w:tcPr>
            <w:tcW w:w="7513" w:type="dxa"/>
          </w:tcPr>
          <w:p w:rsidR="00EA329F" w:rsidRPr="00EA329F" w:rsidRDefault="00EA329F" w:rsidP="00EA329F">
            <w:pPr>
              <w:ind w:firstLine="33"/>
              <w:rPr>
                <w:b/>
                <w:sz w:val="16"/>
                <w:szCs w:val="16"/>
              </w:rPr>
            </w:pPr>
            <w:r w:rsidRPr="00EA329F">
              <w:rPr>
                <w:b/>
                <w:sz w:val="16"/>
                <w:szCs w:val="16"/>
              </w:rPr>
              <w:t>в том числе по Подпрограммам:</w:t>
            </w:r>
          </w:p>
          <w:p w:rsidR="00EA329F" w:rsidRPr="00EA329F" w:rsidRDefault="00EA329F" w:rsidP="00EA329F">
            <w:pPr>
              <w:ind w:left="33" w:firstLine="33"/>
              <w:rPr>
                <w:sz w:val="16"/>
                <w:szCs w:val="16"/>
              </w:rPr>
            </w:pPr>
            <w:r w:rsidRPr="00EA329F">
              <w:rPr>
                <w:sz w:val="16"/>
                <w:szCs w:val="16"/>
              </w:rPr>
              <w:t xml:space="preserve">по Подпрограмме «Поддержка жилищно-коммунального  хозяйства» - </w:t>
            </w:r>
            <w:r w:rsidRPr="00EA329F">
              <w:rPr>
                <w:b/>
                <w:sz w:val="16"/>
                <w:szCs w:val="16"/>
              </w:rPr>
              <w:t>1 216 067,3 тыс. рублей</w:t>
            </w:r>
            <w:r w:rsidRPr="00EA329F">
              <w:rPr>
                <w:sz w:val="16"/>
                <w:szCs w:val="16"/>
              </w:rPr>
              <w:t>,  из них:</w:t>
            </w:r>
          </w:p>
          <w:p w:rsidR="00EA329F" w:rsidRPr="00EA329F" w:rsidRDefault="00EA329F" w:rsidP="00EA329F">
            <w:pPr>
              <w:ind w:left="33" w:firstLine="33"/>
              <w:rPr>
                <w:sz w:val="16"/>
                <w:szCs w:val="16"/>
              </w:rPr>
            </w:pPr>
          </w:p>
          <w:p w:rsidR="00EA329F" w:rsidRPr="00EA329F" w:rsidRDefault="00EA329F" w:rsidP="00EA329F">
            <w:pPr>
              <w:rPr>
                <w:sz w:val="16"/>
                <w:szCs w:val="16"/>
              </w:rPr>
            </w:pPr>
            <w:r w:rsidRPr="00EA329F">
              <w:rPr>
                <w:sz w:val="16"/>
                <w:szCs w:val="16"/>
              </w:rPr>
              <w:t xml:space="preserve">средства окружного бюджета – </w:t>
            </w:r>
            <w:r w:rsidRPr="00EA329F">
              <w:rPr>
                <w:b/>
                <w:sz w:val="16"/>
                <w:szCs w:val="16"/>
              </w:rPr>
              <w:t>208 528,3 тыс. рублей</w:t>
            </w:r>
            <w:r w:rsidRPr="00EA329F">
              <w:rPr>
                <w:sz w:val="16"/>
                <w:szCs w:val="16"/>
              </w:rPr>
              <w:t>, в том числе по годам:</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317" w:firstLine="600"/>
              <w:jc w:val="both"/>
              <w:textAlignment w:val="baseline"/>
              <w:rPr>
                <w:sz w:val="16"/>
                <w:szCs w:val="16"/>
              </w:rPr>
            </w:pPr>
            <w:r w:rsidRPr="00EA329F">
              <w:rPr>
                <w:sz w:val="16"/>
                <w:szCs w:val="16"/>
              </w:rPr>
              <w:t>в 2016 году – 161 219,2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2017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2018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2019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2020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2021 году – 15 363,8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2022 году – 8 231,4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2023 году – 11 751,7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2024 году – 2 004,2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2025 году – 9 958,0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p>
          <w:p w:rsidR="00EA329F" w:rsidRPr="00EA329F" w:rsidRDefault="00EA329F" w:rsidP="00EA329F">
            <w:pPr>
              <w:widowControl w:val="0"/>
              <w:autoSpaceDE w:val="0"/>
              <w:autoSpaceDN w:val="0"/>
              <w:adjustRightInd w:val="0"/>
              <w:jc w:val="both"/>
              <w:textAlignment w:val="baseline"/>
              <w:rPr>
                <w:sz w:val="16"/>
                <w:szCs w:val="16"/>
              </w:rPr>
            </w:pPr>
            <w:r w:rsidRPr="00EA329F">
              <w:rPr>
                <w:sz w:val="16"/>
                <w:szCs w:val="16"/>
              </w:rPr>
              <w:t xml:space="preserve">средства районного бюджета – </w:t>
            </w:r>
            <w:r w:rsidRPr="00EA329F">
              <w:rPr>
                <w:b/>
                <w:sz w:val="16"/>
                <w:szCs w:val="16"/>
              </w:rPr>
              <w:t>996 121,0</w:t>
            </w:r>
            <w:r w:rsidRPr="00EA329F">
              <w:rPr>
                <w:sz w:val="16"/>
                <w:szCs w:val="16"/>
              </w:rPr>
              <w:t xml:space="preserve"> </w:t>
            </w:r>
            <w:r w:rsidRPr="00EA329F">
              <w:rPr>
                <w:b/>
                <w:sz w:val="16"/>
                <w:szCs w:val="16"/>
              </w:rPr>
              <w:t>тыс. рублей</w:t>
            </w:r>
            <w:r w:rsidRPr="00EA329F">
              <w:rPr>
                <w:sz w:val="16"/>
                <w:szCs w:val="16"/>
              </w:rPr>
              <w:t>, в том числе по годам:</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2016 году – 107 673,3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2017 году – 41 126,5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2018 году – 37 241,5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2019 году – 25 287,6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2020 году – 292 859,3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2021 году – 223 514,2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2022 году – 59 942,0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2023 году – 85 568,6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2024 году – 63 459,5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2025 году – 59 448,5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p>
          <w:p w:rsidR="00EA329F" w:rsidRPr="00EA329F" w:rsidRDefault="00EA329F" w:rsidP="00EA329F">
            <w:pPr>
              <w:widowControl w:val="0"/>
              <w:autoSpaceDE w:val="0"/>
              <w:autoSpaceDN w:val="0"/>
              <w:adjustRightInd w:val="0"/>
              <w:jc w:val="both"/>
              <w:textAlignment w:val="baseline"/>
              <w:rPr>
                <w:sz w:val="16"/>
                <w:szCs w:val="16"/>
              </w:rPr>
            </w:pPr>
            <w:r w:rsidRPr="00EA329F">
              <w:rPr>
                <w:sz w:val="16"/>
                <w:szCs w:val="16"/>
              </w:rPr>
              <w:t xml:space="preserve">средства бюджета поселений – </w:t>
            </w:r>
            <w:r w:rsidRPr="00EA329F">
              <w:rPr>
                <w:b/>
                <w:sz w:val="16"/>
                <w:szCs w:val="16"/>
              </w:rPr>
              <w:t>0,0</w:t>
            </w:r>
            <w:r w:rsidRPr="00EA329F">
              <w:rPr>
                <w:sz w:val="16"/>
                <w:szCs w:val="16"/>
              </w:rPr>
              <w:t xml:space="preserve"> </w:t>
            </w:r>
            <w:r w:rsidRPr="00EA329F">
              <w:rPr>
                <w:b/>
                <w:sz w:val="16"/>
                <w:szCs w:val="16"/>
              </w:rPr>
              <w:t>тыс. рублей</w:t>
            </w:r>
            <w:r w:rsidRPr="00EA329F">
              <w:rPr>
                <w:sz w:val="16"/>
                <w:szCs w:val="16"/>
              </w:rPr>
              <w:t>, в том числе по годам:</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2017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2018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2019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2020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2021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2022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2023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2024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2025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sz w:val="16"/>
                <w:szCs w:val="16"/>
              </w:rPr>
            </w:pPr>
            <w:r w:rsidRPr="00EA329F">
              <w:rPr>
                <w:sz w:val="16"/>
                <w:szCs w:val="16"/>
              </w:rPr>
              <w:t xml:space="preserve">прочие внебюджетные источники – </w:t>
            </w:r>
            <w:r w:rsidRPr="00EA329F">
              <w:rPr>
                <w:b/>
                <w:sz w:val="16"/>
                <w:szCs w:val="16"/>
              </w:rPr>
              <w:t>11 418,0</w:t>
            </w:r>
            <w:r w:rsidRPr="00EA329F">
              <w:rPr>
                <w:sz w:val="16"/>
                <w:szCs w:val="16"/>
              </w:rPr>
              <w:t xml:space="preserve"> </w:t>
            </w:r>
            <w:r w:rsidRPr="00EA329F">
              <w:rPr>
                <w:b/>
                <w:sz w:val="16"/>
                <w:szCs w:val="16"/>
              </w:rPr>
              <w:t>тыс. рублей</w:t>
            </w:r>
            <w:r w:rsidRPr="00EA329F">
              <w:rPr>
                <w:sz w:val="16"/>
                <w:szCs w:val="16"/>
              </w:rPr>
              <w:t>, в том числе по годам:</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2016 году – 4 531,8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2017 году – 1 842,1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2018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2019 году – 0,0 тыс. рублей;</w:t>
            </w:r>
          </w:p>
          <w:p w:rsidR="00EA329F" w:rsidRPr="00EA329F" w:rsidRDefault="00EA329F" w:rsidP="00EA329F">
            <w:pPr>
              <w:ind w:left="600"/>
              <w:rPr>
                <w:sz w:val="16"/>
                <w:szCs w:val="16"/>
              </w:rPr>
            </w:pPr>
            <w:r w:rsidRPr="00EA329F">
              <w:rPr>
                <w:sz w:val="16"/>
                <w:szCs w:val="16"/>
              </w:rPr>
              <w:t>в 2020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2021 году – 5 044,1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2022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2023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2024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2025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lang w:val="en-US"/>
              </w:rPr>
            </w:pPr>
            <w:r w:rsidRPr="00EA329F">
              <w:rPr>
                <w:sz w:val="16"/>
                <w:szCs w:val="16"/>
              </w:rPr>
              <w:t>в 2026 году – 0,0 тыс. рублей.</w:t>
            </w:r>
          </w:p>
        </w:tc>
      </w:tr>
      <w:tr w:rsidR="00EA329F" w:rsidRPr="00EA329F" w:rsidTr="007A4FC2">
        <w:trPr>
          <w:trHeight w:val="992"/>
        </w:trPr>
        <w:tc>
          <w:tcPr>
            <w:tcW w:w="2410" w:type="dxa"/>
          </w:tcPr>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sz w:val="16"/>
                <w:szCs w:val="16"/>
              </w:rPr>
            </w:pPr>
          </w:p>
        </w:tc>
        <w:tc>
          <w:tcPr>
            <w:tcW w:w="7513" w:type="dxa"/>
          </w:tcPr>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76"/>
              <w:jc w:val="both"/>
              <w:textAlignment w:val="baseline"/>
              <w:rPr>
                <w:sz w:val="16"/>
                <w:szCs w:val="16"/>
              </w:rPr>
            </w:pPr>
            <w:r w:rsidRPr="00EA329F">
              <w:rPr>
                <w:sz w:val="16"/>
                <w:szCs w:val="16"/>
              </w:rPr>
              <w:t xml:space="preserve">по Подпрограмме «Развитие инфраструктуры, благоустройства и территориального планирования в муниципальном образовании Билибинский муниципальный район» - </w:t>
            </w:r>
            <w:r w:rsidRPr="00EA329F">
              <w:rPr>
                <w:b/>
                <w:sz w:val="16"/>
                <w:szCs w:val="16"/>
              </w:rPr>
              <w:t xml:space="preserve"> 1 637 125,5 тыс. рублей, </w:t>
            </w:r>
            <w:r w:rsidRPr="00EA329F">
              <w:rPr>
                <w:sz w:val="16"/>
                <w:szCs w:val="16"/>
              </w:rPr>
              <w:t>из них:</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6"/>
                <w:szCs w:val="16"/>
              </w:rPr>
            </w:pPr>
            <w:r w:rsidRPr="00EA329F">
              <w:rPr>
                <w:sz w:val="16"/>
                <w:szCs w:val="16"/>
              </w:rPr>
              <w:t xml:space="preserve">средства окружного бюджета – </w:t>
            </w:r>
            <w:r w:rsidRPr="00EA329F">
              <w:rPr>
                <w:b/>
                <w:sz w:val="16"/>
                <w:szCs w:val="16"/>
              </w:rPr>
              <w:t>27 467,0 тыс. рублей</w:t>
            </w:r>
            <w:r w:rsidRPr="00EA329F">
              <w:rPr>
                <w:sz w:val="16"/>
                <w:szCs w:val="16"/>
              </w:rPr>
              <w:t>, в том числе по годам:</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2016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lastRenderedPageBreak/>
              <w:t>в 2017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2018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2019 году – 2 712,6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2020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2021 году – 11 822,2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2022 году – 1 126,0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2023 году – 2 724,3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2024 году – 4 081,9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2025 году – 5 000,0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42" w:right="176"/>
              <w:jc w:val="both"/>
              <w:textAlignment w:val="baseline"/>
              <w:rPr>
                <w:sz w:val="16"/>
                <w:szCs w:val="16"/>
              </w:rPr>
            </w:pP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6"/>
                <w:szCs w:val="16"/>
              </w:rPr>
            </w:pPr>
            <w:r w:rsidRPr="00EA329F">
              <w:rPr>
                <w:sz w:val="16"/>
                <w:szCs w:val="16"/>
              </w:rPr>
              <w:t xml:space="preserve">средства районного бюджета – </w:t>
            </w:r>
            <w:r w:rsidRPr="00EA329F">
              <w:rPr>
                <w:b/>
                <w:sz w:val="16"/>
                <w:szCs w:val="16"/>
              </w:rPr>
              <w:t>339 799,3 тыс. рублей</w:t>
            </w:r>
            <w:r w:rsidRPr="00EA329F">
              <w:rPr>
                <w:sz w:val="16"/>
                <w:szCs w:val="16"/>
              </w:rPr>
              <w:t>, в том числе по годам:</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2016 году – 11 109,4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2017 году – 8 441,7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2018 году – 17 052,1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2019 году – 12 673,3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2020 году – 7 017,4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2021 году – 14 142,0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2022 году – 17 166,2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2023 году – 32 024,3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2024 году – 112 354,4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2025 году – 107 818,5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42"/>
              <w:jc w:val="both"/>
              <w:textAlignment w:val="baseline"/>
              <w:rPr>
                <w:sz w:val="16"/>
                <w:szCs w:val="16"/>
              </w:rPr>
            </w:pPr>
          </w:p>
          <w:p w:rsidR="00EA329F" w:rsidRPr="00EA329F" w:rsidRDefault="00EA329F" w:rsidP="00EA329F">
            <w:pPr>
              <w:widowControl w:val="0"/>
              <w:autoSpaceDE w:val="0"/>
              <w:autoSpaceDN w:val="0"/>
              <w:adjustRightInd w:val="0"/>
              <w:jc w:val="both"/>
              <w:textAlignment w:val="baseline"/>
              <w:rPr>
                <w:sz w:val="16"/>
                <w:szCs w:val="16"/>
              </w:rPr>
            </w:pPr>
            <w:r w:rsidRPr="00EA329F">
              <w:rPr>
                <w:sz w:val="16"/>
                <w:szCs w:val="16"/>
              </w:rPr>
              <w:t xml:space="preserve">средства бюджета поселений – </w:t>
            </w:r>
            <w:r w:rsidRPr="00EA329F">
              <w:rPr>
                <w:b/>
                <w:sz w:val="16"/>
                <w:szCs w:val="16"/>
              </w:rPr>
              <w:t>1 269 859,2</w:t>
            </w:r>
            <w:r w:rsidRPr="00EA329F">
              <w:rPr>
                <w:sz w:val="16"/>
                <w:szCs w:val="16"/>
              </w:rPr>
              <w:t xml:space="preserve"> </w:t>
            </w:r>
            <w:r w:rsidRPr="00EA329F">
              <w:rPr>
                <w:b/>
                <w:sz w:val="16"/>
                <w:szCs w:val="16"/>
              </w:rPr>
              <w:t>тыс. рублей</w:t>
            </w:r>
            <w:r w:rsidRPr="00EA329F">
              <w:rPr>
                <w:sz w:val="16"/>
                <w:szCs w:val="16"/>
              </w:rPr>
              <w:t>, в том числе по годам:</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2016 году – 77 784,3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2017 году – 73 874,1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2018 году – 44 214,0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2019 году – 67 132,0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2020 году – 80 496,1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2021 году – 196 175,5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2022 году – 270 557,6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2023 году – 138 068,3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2024 году – 188 503,8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2025 году – 133 053,5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42"/>
              <w:jc w:val="both"/>
              <w:textAlignment w:val="baseline"/>
              <w:rPr>
                <w:sz w:val="16"/>
                <w:szCs w:val="16"/>
              </w:rPr>
            </w:pP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sz w:val="16"/>
                <w:szCs w:val="16"/>
              </w:rPr>
            </w:pPr>
            <w:r w:rsidRPr="00EA329F">
              <w:rPr>
                <w:sz w:val="16"/>
                <w:szCs w:val="16"/>
              </w:rPr>
              <w:t xml:space="preserve">прочие внебюджетные источники – </w:t>
            </w:r>
            <w:r w:rsidRPr="00EA329F">
              <w:rPr>
                <w:b/>
                <w:sz w:val="16"/>
                <w:szCs w:val="16"/>
              </w:rPr>
              <w:t>0,0</w:t>
            </w:r>
            <w:r w:rsidRPr="00EA329F">
              <w:rPr>
                <w:sz w:val="16"/>
                <w:szCs w:val="16"/>
              </w:rPr>
              <w:t xml:space="preserve"> </w:t>
            </w:r>
            <w:r w:rsidRPr="00EA329F">
              <w:rPr>
                <w:b/>
                <w:sz w:val="16"/>
                <w:szCs w:val="16"/>
              </w:rPr>
              <w:t>тыс. рублей</w:t>
            </w:r>
            <w:r w:rsidRPr="00EA329F">
              <w:rPr>
                <w:sz w:val="16"/>
                <w:szCs w:val="16"/>
              </w:rPr>
              <w:t>, в том числе по годам:</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2017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2018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2019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2020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2021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2022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2023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2024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2025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lang w:val="en-US"/>
              </w:rPr>
            </w:pPr>
            <w:r w:rsidRPr="00EA329F">
              <w:rPr>
                <w:sz w:val="16"/>
                <w:szCs w:val="16"/>
              </w:rPr>
              <w:t>в 2026 году – 0,0 тыс. рублей</w:t>
            </w:r>
          </w:p>
        </w:tc>
      </w:tr>
      <w:tr w:rsidR="00EA329F" w:rsidRPr="00EA329F" w:rsidTr="007A4FC2">
        <w:trPr>
          <w:trHeight w:val="992"/>
        </w:trPr>
        <w:tc>
          <w:tcPr>
            <w:tcW w:w="2410" w:type="dxa"/>
          </w:tcPr>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sz w:val="16"/>
                <w:szCs w:val="16"/>
              </w:rPr>
            </w:pPr>
          </w:p>
        </w:tc>
        <w:tc>
          <w:tcPr>
            <w:tcW w:w="7513" w:type="dxa"/>
          </w:tcPr>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b/>
                <w:sz w:val="16"/>
                <w:szCs w:val="16"/>
              </w:rPr>
            </w:pPr>
            <w:r w:rsidRPr="00EA329F">
              <w:rPr>
                <w:sz w:val="16"/>
                <w:szCs w:val="16"/>
              </w:rPr>
              <w:t>по Подпрограмме «Развитие водохозяйственного комплекса» -</w:t>
            </w:r>
            <w:r w:rsidRPr="00EA329F">
              <w:rPr>
                <w:b/>
                <w:sz w:val="16"/>
                <w:szCs w:val="16"/>
              </w:rPr>
              <w:t xml:space="preserve">545 669,1 тыс. рублей, </w:t>
            </w:r>
            <w:r w:rsidRPr="00EA329F">
              <w:rPr>
                <w:sz w:val="16"/>
                <w:szCs w:val="16"/>
              </w:rPr>
              <w:t>из них:</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6"/>
                <w:szCs w:val="16"/>
              </w:rPr>
            </w:pPr>
            <w:r w:rsidRPr="00EA329F">
              <w:rPr>
                <w:sz w:val="16"/>
                <w:szCs w:val="16"/>
              </w:rPr>
              <w:t xml:space="preserve">средства окружного бюджета – </w:t>
            </w:r>
            <w:r w:rsidRPr="00EA329F">
              <w:rPr>
                <w:b/>
                <w:sz w:val="16"/>
                <w:szCs w:val="16"/>
              </w:rPr>
              <w:t xml:space="preserve">489 025,4 </w:t>
            </w:r>
            <w:r w:rsidRPr="00EA329F">
              <w:rPr>
                <w:sz w:val="16"/>
                <w:szCs w:val="16"/>
              </w:rPr>
              <w:t>тыс. рублей, в том числе по годам:</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2016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2017 году – 8 000,0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2018 году – 5 920,0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2019 году – 6 158,1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2020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2021 году – 8 193,3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2022 году – 23 640,4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2023 году – 49 922,2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2024 году – 137 850,0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2025 году – 249 341,4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6"/>
                <w:szCs w:val="16"/>
              </w:rPr>
            </w:pPr>
            <w:r w:rsidRPr="00EA329F">
              <w:rPr>
                <w:sz w:val="16"/>
                <w:szCs w:val="16"/>
              </w:rPr>
              <w:t xml:space="preserve">средства районного бюджета – </w:t>
            </w:r>
            <w:r w:rsidRPr="00EA329F">
              <w:rPr>
                <w:b/>
                <w:sz w:val="16"/>
                <w:szCs w:val="16"/>
              </w:rPr>
              <w:t xml:space="preserve">3 071,2 </w:t>
            </w:r>
            <w:r w:rsidRPr="00EA329F">
              <w:rPr>
                <w:sz w:val="16"/>
                <w:szCs w:val="16"/>
              </w:rPr>
              <w:t>тыс. рублей, в том числе по годам:</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2016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2017 году – 619,0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2018 году – 321,5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2019 году – 342,2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2020 году – 0,0 тыс. рублей;</w:t>
            </w:r>
          </w:p>
          <w:p w:rsidR="00EA329F" w:rsidRPr="00EA329F" w:rsidRDefault="00EA329F" w:rsidP="00EA329F">
            <w:pPr>
              <w:widowControl w:val="0"/>
              <w:autoSpaceDE w:val="0"/>
              <w:autoSpaceDN w:val="0"/>
              <w:adjustRightInd w:val="0"/>
              <w:ind w:left="600"/>
              <w:jc w:val="both"/>
              <w:textAlignment w:val="baseline"/>
              <w:rPr>
                <w:sz w:val="16"/>
                <w:szCs w:val="16"/>
              </w:rPr>
            </w:pPr>
            <w:r w:rsidRPr="00EA329F">
              <w:rPr>
                <w:sz w:val="16"/>
                <w:szCs w:val="16"/>
              </w:rPr>
              <w:t>в 2021 году – 41,0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2022 году – 118,9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2023 году – 49,8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2024 году – 577,0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2025 году – 1 001,8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42"/>
              <w:jc w:val="both"/>
              <w:textAlignment w:val="baseline"/>
              <w:rPr>
                <w:sz w:val="16"/>
                <w:szCs w:val="16"/>
              </w:rPr>
            </w:pPr>
          </w:p>
          <w:p w:rsidR="00EA329F" w:rsidRPr="00EA329F" w:rsidRDefault="00EA329F" w:rsidP="00EA329F">
            <w:pPr>
              <w:widowControl w:val="0"/>
              <w:autoSpaceDE w:val="0"/>
              <w:autoSpaceDN w:val="0"/>
              <w:adjustRightInd w:val="0"/>
              <w:jc w:val="both"/>
              <w:textAlignment w:val="baseline"/>
              <w:rPr>
                <w:sz w:val="16"/>
                <w:szCs w:val="16"/>
              </w:rPr>
            </w:pPr>
            <w:r w:rsidRPr="00EA329F">
              <w:rPr>
                <w:sz w:val="16"/>
                <w:szCs w:val="16"/>
              </w:rPr>
              <w:t xml:space="preserve">средства бюджета поселений – </w:t>
            </w:r>
            <w:r w:rsidRPr="00EA329F">
              <w:rPr>
                <w:b/>
                <w:sz w:val="16"/>
                <w:szCs w:val="16"/>
              </w:rPr>
              <w:t>0,0</w:t>
            </w:r>
            <w:r w:rsidRPr="00EA329F">
              <w:rPr>
                <w:sz w:val="16"/>
                <w:szCs w:val="16"/>
              </w:rPr>
              <w:t xml:space="preserve"> </w:t>
            </w:r>
            <w:r w:rsidRPr="00EA329F">
              <w:rPr>
                <w:b/>
                <w:sz w:val="16"/>
                <w:szCs w:val="16"/>
              </w:rPr>
              <w:t>тыс. рублей</w:t>
            </w:r>
            <w:r w:rsidRPr="00EA329F">
              <w:rPr>
                <w:sz w:val="16"/>
                <w:szCs w:val="16"/>
              </w:rPr>
              <w:t>, в том числе по годам:</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2016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2017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2018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2019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2020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2021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2022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lastRenderedPageBreak/>
              <w:t>в 2023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2024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2025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sz w:val="16"/>
                <w:szCs w:val="16"/>
              </w:rPr>
            </w:pPr>
            <w:r w:rsidRPr="00EA329F">
              <w:rPr>
                <w:sz w:val="16"/>
                <w:szCs w:val="16"/>
              </w:rPr>
              <w:t xml:space="preserve">прочие внебюджетные источники – </w:t>
            </w:r>
            <w:r w:rsidRPr="00EA329F">
              <w:rPr>
                <w:b/>
                <w:sz w:val="16"/>
                <w:szCs w:val="16"/>
              </w:rPr>
              <w:t>53 572,5</w:t>
            </w:r>
            <w:r w:rsidRPr="00EA329F">
              <w:rPr>
                <w:sz w:val="16"/>
                <w:szCs w:val="16"/>
              </w:rPr>
              <w:t xml:space="preserve"> </w:t>
            </w:r>
            <w:r w:rsidRPr="00EA329F">
              <w:rPr>
                <w:b/>
                <w:sz w:val="16"/>
                <w:szCs w:val="16"/>
              </w:rPr>
              <w:t>тыс. рублей</w:t>
            </w:r>
            <w:r w:rsidRPr="00EA329F">
              <w:rPr>
                <w:sz w:val="16"/>
                <w:szCs w:val="16"/>
              </w:rPr>
              <w:t>, в том числе по годам:</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2017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2018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2019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2020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2021 году – 2 441,0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2022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2023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2024 году – 51 131,5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2025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lang w:val="en-US"/>
              </w:rPr>
            </w:pPr>
            <w:r w:rsidRPr="00EA329F">
              <w:rPr>
                <w:sz w:val="16"/>
                <w:szCs w:val="16"/>
              </w:rPr>
              <w:t>в 2026 году – 0,0 тыс. рублей</w:t>
            </w:r>
          </w:p>
        </w:tc>
      </w:tr>
      <w:tr w:rsidR="00EA329F" w:rsidRPr="00EA329F" w:rsidTr="007A4FC2">
        <w:trPr>
          <w:trHeight w:val="992"/>
        </w:trPr>
        <w:tc>
          <w:tcPr>
            <w:tcW w:w="2410" w:type="dxa"/>
          </w:tcPr>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sz w:val="16"/>
                <w:szCs w:val="16"/>
              </w:rPr>
            </w:pPr>
          </w:p>
        </w:tc>
        <w:tc>
          <w:tcPr>
            <w:tcW w:w="7513" w:type="dxa"/>
          </w:tcPr>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b/>
                <w:sz w:val="16"/>
                <w:szCs w:val="16"/>
              </w:rPr>
            </w:pPr>
            <w:r w:rsidRPr="00EA329F">
              <w:rPr>
                <w:sz w:val="16"/>
                <w:szCs w:val="16"/>
              </w:rPr>
              <w:t xml:space="preserve">по Подпрограмме «Реализация мероприятий по развитию коммунальной инфраструктуры» - </w:t>
            </w:r>
            <w:r w:rsidRPr="00EA329F">
              <w:rPr>
                <w:b/>
                <w:sz w:val="16"/>
                <w:szCs w:val="16"/>
              </w:rPr>
              <w:t xml:space="preserve">100 000,0 тыс. рублей, </w:t>
            </w:r>
            <w:r w:rsidRPr="00EA329F">
              <w:rPr>
                <w:sz w:val="16"/>
                <w:szCs w:val="16"/>
              </w:rPr>
              <w:t>из них:</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6"/>
                <w:szCs w:val="16"/>
              </w:rPr>
            </w:pPr>
            <w:r w:rsidRPr="00EA329F">
              <w:rPr>
                <w:sz w:val="16"/>
                <w:szCs w:val="16"/>
              </w:rPr>
              <w:t xml:space="preserve">средства окружного бюджета – </w:t>
            </w:r>
            <w:r w:rsidRPr="00EA329F">
              <w:rPr>
                <w:b/>
                <w:sz w:val="16"/>
                <w:szCs w:val="16"/>
              </w:rPr>
              <w:t xml:space="preserve">100 000,0 </w:t>
            </w:r>
            <w:r w:rsidRPr="00EA329F">
              <w:rPr>
                <w:sz w:val="16"/>
                <w:szCs w:val="16"/>
              </w:rPr>
              <w:t>тыс. рублей, в том числе по годам:</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2016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2017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2018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2019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2020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2021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2022 году – 100 000,0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2023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2024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2025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1"/>
              <w:jc w:val="both"/>
              <w:textAlignment w:val="baseline"/>
              <w:rPr>
                <w:sz w:val="16"/>
                <w:szCs w:val="16"/>
              </w:rPr>
            </w:pPr>
            <w:r w:rsidRPr="00EA329F">
              <w:rPr>
                <w:sz w:val="16"/>
                <w:szCs w:val="16"/>
              </w:rPr>
              <w:t>в 2026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6"/>
                <w:szCs w:val="16"/>
              </w:rPr>
            </w:pPr>
            <w:r w:rsidRPr="00EA329F">
              <w:rPr>
                <w:sz w:val="16"/>
                <w:szCs w:val="16"/>
              </w:rPr>
              <w:t xml:space="preserve">средства районного бюджета – </w:t>
            </w:r>
            <w:r w:rsidRPr="00EA329F">
              <w:rPr>
                <w:b/>
                <w:sz w:val="16"/>
                <w:szCs w:val="16"/>
              </w:rPr>
              <w:t>0,0</w:t>
            </w:r>
            <w:r w:rsidRPr="00EA329F">
              <w:rPr>
                <w:sz w:val="16"/>
                <w:szCs w:val="16"/>
              </w:rPr>
              <w:t xml:space="preserve"> тыс. рублей, в том числе по годам:</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2016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2017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2018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2019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2020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2021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2022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2023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2024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2025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42"/>
              <w:jc w:val="both"/>
              <w:textAlignment w:val="baseline"/>
              <w:rPr>
                <w:sz w:val="16"/>
                <w:szCs w:val="16"/>
              </w:rPr>
            </w:pPr>
          </w:p>
          <w:p w:rsidR="00EA329F" w:rsidRPr="00EA329F" w:rsidRDefault="00EA329F" w:rsidP="00EA329F">
            <w:pPr>
              <w:widowControl w:val="0"/>
              <w:autoSpaceDE w:val="0"/>
              <w:autoSpaceDN w:val="0"/>
              <w:adjustRightInd w:val="0"/>
              <w:jc w:val="both"/>
              <w:textAlignment w:val="baseline"/>
              <w:rPr>
                <w:sz w:val="16"/>
                <w:szCs w:val="16"/>
              </w:rPr>
            </w:pPr>
            <w:r w:rsidRPr="00EA329F">
              <w:rPr>
                <w:sz w:val="16"/>
                <w:szCs w:val="16"/>
              </w:rPr>
              <w:t xml:space="preserve">средства бюджета поселений – </w:t>
            </w:r>
            <w:r w:rsidRPr="00EA329F">
              <w:rPr>
                <w:b/>
                <w:sz w:val="16"/>
                <w:szCs w:val="16"/>
              </w:rPr>
              <w:t>0,0</w:t>
            </w:r>
            <w:r w:rsidRPr="00EA329F">
              <w:rPr>
                <w:sz w:val="16"/>
                <w:szCs w:val="16"/>
              </w:rPr>
              <w:t xml:space="preserve"> </w:t>
            </w:r>
            <w:r w:rsidRPr="00EA329F">
              <w:rPr>
                <w:b/>
                <w:sz w:val="16"/>
                <w:szCs w:val="16"/>
              </w:rPr>
              <w:t>тыс. рублей</w:t>
            </w:r>
            <w:r w:rsidRPr="00EA329F">
              <w:rPr>
                <w:sz w:val="16"/>
                <w:szCs w:val="16"/>
              </w:rPr>
              <w:t>, в том числе по годам:</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2017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2018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2019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2020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2021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2022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2023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2024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2025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p>
          <w:p w:rsidR="00EA329F" w:rsidRPr="00EA329F" w:rsidRDefault="00EA329F" w:rsidP="00EA329F">
            <w:pPr>
              <w:widowControl w:val="0"/>
              <w:autoSpaceDE w:val="0"/>
              <w:autoSpaceDN w:val="0"/>
              <w:adjustRightInd w:val="0"/>
              <w:jc w:val="both"/>
              <w:textAlignment w:val="baseline"/>
              <w:rPr>
                <w:sz w:val="16"/>
                <w:szCs w:val="16"/>
              </w:rPr>
            </w:pPr>
            <w:r w:rsidRPr="00EA329F">
              <w:rPr>
                <w:sz w:val="16"/>
                <w:szCs w:val="16"/>
              </w:rPr>
              <w:t xml:space="preserve">прочие внебюджетные источники – </w:t>
            </w:r>
            <w:r w:rsidRPr="00EA329F">
              <w:rPr>
                <w:b/>
                <w:sz w:val="16"/>
                <w:szCs w:val="16"/>
              </w:rPr>
              <w:t>0,0 тыс. рублей</w:t>
            </w:r>
            <w:r w:rsidRPr="00EA329F">
              <w:rPr>
                <w:sz w:val="16"/>
                <w:szCs w:val="16"/>
              </w:rPr>
              <w:t>, в том числе по годам:</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2017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2018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2019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2020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2021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2022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2023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2024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2025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76"/>
              <w:jc w:val="both"/>
              <w:textAlignment w:val="baseline"/>
              <w:rPr>
                <w:sz w:val="16"/>
                <w:szCs w:val="16"/>
              </w:rPr>
            </w:pPr>
          </w:p>
        </w:tc>
      </w:tr>
      <w:tr w:rsidR="00EA329F" w:rsidRPr="00EA329F" w:rsidTr="007A4FC2">
        <w:trPr>
          <w:trHeight w:val="992"/>
        </w:trPr>
        <w:tc>
          <w:tcPr>
            <w:tcW w:w="2410" w:type="dxa"/>
          </w:tcPr>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sz w:val="16"/>
                <w:szCs w:val="16"/>
              </w:rPr>
            </w:pPr>
          </w:p>
        </w:tc>
        <w:tc>
          <w:tcPr>
            <w:tcW w:w="7513" w:type="dxa"/>
          </w:tcPr>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76"/>
              <w:jc w:val="both"/>
              <w:textAlignment w:val="baseline"/>
              <w:rPr>
                <w:sz w:val="16"/>
                <w:szCs w:val="16"/>
              </w:rPr>
            </w:pPr>
            <w:r w:rsidRPr="00EA329F">
              <w:rPr>
                <w:sz w:val="16"/>
                <w:szCs w:val="16"/>
              </w:rPr>
              <w:t xml:space="preserve">по Подпрограмме «Развитие индивидуального жилищного строительства в Билибинском муниципальном районе» </w:t>
            </w:r>
            <w:r w:rsidRPr="00EA329F">
              <w:rPr>
                <w:b/>
                <w:sz w:val="16"/>
                <w:szCs w:val="16"/>
              </w:rPr>
              <w:t xml:space="preserve">0,0 тыс. рублей, </w:t>
            </w:r>
            <w:r w:rsidRPr="00EA329F">
              <w:rPr>
                <w:sz w:val="16"/>
                <w:szCs w:val="16"/>
              </w:rPr>
              <w:t>из них:</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6"/>
                <w:szCs w:val="16"/>
              </w:rPr>
            </w:pPr>
            <w:r w:rsidRPr="00EA329F">
              <w:rPr>
                <w:sz w:val="16"/>
                <w:szCs w:val="16"/>
              </w:rPr>
              <w:t xml:space="preserve">средства окружного бюджета – </w:t>
            </w:r>
            <w:r w:rsidRPr="00EA329F">
              <w:rPr>
                <w:b/>
                <w:sz w:val="16"/>
                <w:szCs w:val="16"/>
              </w:rPr>
              <w:t xml:space="preserve">0,0 </w:t>
            </w:r>
            <w:r w:rsidRPr="00EA329F">
              <w:rPr>
                <w:sz w:val="16"/>
                <w:szCs w:val="16"/>
              </w:rPr>
              <w:t>тыс. рублей, в том числе по годам:</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2024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2025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6"/>
                <w:szCs w:val="16"/>
              </w:rPr>
            </w:pPr>
            <w:r w:rsidRPr="00EA329F">
              <w:rPr>
                <w:sz w:val="16"/>
                <w:szCs w:val="16"/>
              </w:rPr>
              <w:t xml:space="preserve">средства районного бюджета – </w:t>
            </w:r>
            <w:r w:rsidRPr="00EA329F">
              <w:rPr>
                <w:b/>
                <w:sz w:val="16"/>
                <w:szCs w:val="16"/>
              </w:rPr>
              <w:t>0,0</w:t>
            </w:r>
            <w:r w:rsidRPr="00EA329F">
              <w:rPr>
                <w:sz w:val="16"/>
                <w:szCs w:val="16"/>
              </w:rPr>
              <w:t xml:space="preserve"> тыс. рублей, в том числе по годам:</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2024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2025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42"/>
              <w:jc w:val="both"/>
              <w:textAlignment w:val="baseline"/>
              <w:rPr>
                <w:sz w:val="16"/>
                <w:szCs w:val="16"/>
              </w:rPr>
            </w:pPr>
          </w:p>
          <w:p w:rsidR="00EA329F" w:rsidRPr="00EA329F" w:rsidRDefault="00EA329F" w:rsidP="00EA329F">
            <w:pPr>
              <w:widowControl w:val="0"/>
              <w:autoSpaceDE w:val="0"/>
              <w:autoSpaceDN w:val="0"/>
              <w:adjustRightInd w:val="0"/>
              <w:jc w:val="both"/>
              <w:textAlignment w:val="baseline"/>
              <w:rPr>
                <w:sz w:val="16"/>
                <w:szCs w:val="16"/>
              </w:rPr>
            </w:pPr>
            <w:r w:rsidRPr="00EA329F">
              <w:rPr>
                <w:sz w:val="16"/>
                <w:szCs w:val="16"/>
              </w:rPr>
              <w:t xml:space="preserve">средства бюджета поселений – </w:t>
            </w:r>
            <w:r w:rsidRPr="00EA329F">
              <w:rPr>
                <w:b/>
                <w:sz w:val="16"/>
                <w:szCs w:val="16"/>
              </w:rPr>
              <w:t>0,0</w:t>
            </w:r>
            <w:r w:rsidRPr="00EA329F">
              <w:rPr>
                <w:sz w:val="16"/>
                <w:szCs w:val="16"/>
              </w:rPr>
              <w:t xml:space="preserve"> </w:t>
            </w:r>
            <w:r w:rsidRPr="00EA329F">
              <w:rPr>
                <w:b/>
                <w:sz w:val="16"/>
                <w:szCs w:val="16"/>
              </w:rPr>
              <w:t>тыс. рублей</w:t>
            </w:r>
            <w:r w:rsidRPr="00EA329F">
              <w:rPr>
                <w:sz w:val="16"/>
                <w:szCs w:val="16"/>
              </w:rPr>
              <w:t>, в том числе по годам:</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2024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lastRenderedPageBreak/>
              <w:t>в 2025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p>
          <w:p w:rsidR="00EA329F" w:rsidRPr="00EA329F" w:rsidRDefault="00EA329F" w:rsidP="00EA329F">
            <w:pPr>
              <w:widowControl w:val="0"/>
              <w:autoSpaceDE w:val="0"/>
              <w:autoSpaceDN w:val="0"/>
              <w:adjustRightInd w:val="0"/>
              <w:jc w:val="both"/>
              <w:textAlignment w:val="baseline"/>
              <w:rPr>
                <w:sz w:val="16"/>
                <w:szCs w:val="16"/>
              </w:rPr>
            </w:pPr>
            <w:r w:rsidRPr="00EA329F">
              <w:rPr>
                <w:sz w:val="16"/>
                <w:szCs w:val="16"/>
              </w:rPr>
              <w:t xml:space="preserve">прочие внебюджетные источники – </w:t>
            </w:r>
            <w:r w:rsidRPr="00EA329F">
              <w:rPr>
                <w:b/>
                <w:sz w:val="16"/>
                <w:szCs w:val="16"/>
              </w:rPr>
              <w:t>0,0 тыс. рублей</w:t>
            </w:r>
            <w:r w:rsidRPr="00EA329F">
              <w:rPr>
                <w:sz w:val="16"/>
                <w:szCs w:val="16"/>
              </w:rPr>
              <w:t>, в том числе по годам:</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2024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2025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lang w:val="en-US"/>
              </w:rPr>
            </w:pPr>
            <w:r w:rsidRPr="00EA329F">
              <w:rPr>
                <w:sz w:val="16"/>
                <w:szCs w:val="16"/>
              </w:rPr>
              <w:t>в 2026 году – 0,0 тыс. рублей</w:t>
            </w:r>
          </w:p>
        </w:tc>
      </w:tr>
      <w:tr w:rsidR="00EA329F" w:rsidRPr="00EA329F" w:rsidTr="007A4FC2">
        <w:trPr>
          <w:trHeight w:val="119"/>
        </w:trPr>
        <w:tc>
          <w:tcPr>
            <w:tcW w:w="2410" w:type="dxa"/>
          </w:tcPr>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sz w:val="16"/>
                <w:szCs w:val="16"/>
              </w:rPr>
            </w:pPr>
            <w:r w:rsidRPr="00EA329F">
              <w:rPr>
                <w:sz w:val="16"/>
                <w:szCs w:val="16"/>
              </w:rPr>
              <w:lastRenderedPageBreak/>
              <w:t>Ожидаемые результаты реализации Муниципальной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sz w:val="16"/>
                <w:szCs w:val="16"/>
              </w:rPr>
            </w:pPr>
            <w:r w:rsidRPr="00EA329F">
              <w:rPr>
                <w:sz w:val="16"/>
                <w:szCs w:val="16"/>
              </w:rPr>
              <w:t>программы</w:t>
            </w:r>
          </w:p>
        </w:tc>
        <w:tc>
          <w:tcPr>
            <w:tcW w:w="7513" w:type="dxa"/>
          </w:tcPr>
          <w:p w:rsidR="00EA329F" w:rsidRPr="00EA329F" w:rsidRDefault="00EA329F" w:rsidP="00EA329F">
            <w:p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7"/>
              <w:rPr>
                <w:sz w:val="16"/>
                <w:szCs w:val="16"/>
              </w:rPr>
            </w:pPr>
            <w:r w:rsidRPr="00EA329F">
              <w:rPr>
                <w:sz w:val="16"/>
                <w:szCs w:val="16"/>
              </w:rPr>
              <w:t>Повышение качества жилищно-коммунального обслуживания, надёжности работы жилищно-коммунальных систем жизнеобеспечения;</w:t>
            </w:r>
          </w:p>
          <w:p w:rsidR="00EA329F" w:rsidRPr="00EA329F" w:rsidRDefault="00EA329F" w:rsidP="00EA3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7"/>
              <w:rPr>
                <w:sz w:val="16"/>
                <w:szCs w:val="16"/>
              </w:rPr>
            </w:pPr>
            <w:r w:rsidRPr="00EA329F">
              <w:rPr>
                <w:sz w:val="16"/>
                <w:szCs w:val="16"/>
              </w:rPr>
              <w:t>улучшение благоустройства и эстетического состояния территорий городского и сельских поселений Билибинского муниципального района;</w:t>
            </w:r>
          </w:p>
          <w:p w:rsidR="00EA329F" w:rsidRPr="00EA329F" w:rsidRDefault="00EA329F" w:rsidP="00EA3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7"/>
              <w:rPr>
                <w:sz w:val="16"/>
                <w:szCs w:val="16"/>
              </w:rPr>
            </w:pPr>
            <w:r w:rsidRPr="00EA329F">
              <w:rPr>
                <w:sz w:val="16"/>
                <w:szCs w:val="16"/>
              </w:rPr>
              <w:t>сохранение и обновление жилищного фонда, улучшение эксплуатационных характеристик жилья;</w:t>
            </w:r>
          </w:p>
          <w:p w:rsidR="00EA329F" w:rsidRPr="00EA329F" w:rsidRDefault="00EA329F" w:rsidP="00EA3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7"/>
              <w:rPr>
                <w:sz w:val="16"/>
                <w:szCs w:val="16"/>
              </w:rPr>
            </w:pPr>
            <w:r w:rsidRPr="00EA329F">
              <w:rPr>
                <w:sz w:val="16"/>
                <w:szCs w:val="16"/>
              </w:rPr>
              <w:t>увеличение удельного веса муниципальных образований, в которых разработаны документы территориального планирования;</w:t>
            </w:r>
          </w:p>
          <w:p w:rsidR="00EA329F" w:rsidRPr="00EA329F" w:rsidRDefault="00EA329F" w:rsidP="00EA329F">
            <w:pPr>
              <w:ind w:firstLine="317"/>
              <w:rPr>
                <w:sz w:val="16"/>
                <w:szCs w:val="16"/>
              </w:rPr>
            </w:pPr>
            <w:r w:rsidRPr="00EA329F">
              <w:rPr>
                <w:sz w:val="16"/>
                <w:szCs w:val="16"/>
              </w:rPr>
              <w:t>увеличение протяжённости автомобильных дорог общего пользования местного значения, соответствующих нормативным требованиям, обеспечение сохранности автомобильных дорог общего пользования местного значения;</w:t>
            </w:r>
          </w:p>
          <w:p w:rsidR="00EA329F" w:rsidRPr="00EA329F" w:rsidRDefault="00EA329F" w:rsidP="00EA329F">
            <w:pPr>
              <w:tabs>
                <w:tab w:val="left" w:pos="317"/>
              </w:tabs>
              <w:ind w:firstLine="317"/>
              <w:rPr>
                <w:sz w:val="16"/>
                <w:szCs w:val="16"/>
              </w:rPr>
            </w:pPr>
            <w:r w:rsidRPr="00EA329F">
              <w:rPr>
                <w:sz w:val="16"/>
                <w:szCs w:val="16"/>
              </w:rPr>
              <w:t>улучшение благоустройства и эстетического состояния территорий сельских поселений Билибинского муниципального района;</w:t>
            </w:r>
          </w:p>
          <w:p w:rsidR="00EA329F" w:rsidRPr="00EA329F" w:rsidRDefault="00EA329F" w:rsidP="00EA329F">
            <w:pPr>
              <w:ind w:firstLine="317"/>
              <w:jc w:val="both"/>
              <w:rPr>
                <w:sz w:val="16"/>
                <w:szCs w:val="16"/>
              </w:rPr>
            </w:pPr>
            <w:r w:rsidRPr="00EA329F">
              <w:rPr>
                <w:sz w:val="16"/>
                <w:szCs w:val="16"/>
              </w:rPr>
              <w:t>обеспечение коммунальными услугами тепло-, водоснабжения и водоотведения города Билибино;</w:t>
            </w:r>
          </w:p>
          <w:p w:rsidR="00EA329F" w:rsidRPr="00EA329F" w:rsidRDefault="00EA329F" w:rsidP="00EA329F">
            <w:pPr>
              <w:tabs>
                <w:tab w:val="left" w:pos="317"/>
              </w:tabs>
              <w:ind w:firstLine="317"/>
              <w:rPr>
                <w:sz w:val="16"/>
                <w:szCs w:val="16"/>
              </w:rPr>
            </w:pPr>
            <w:r w:rsidRPr="00EA329F">
              <w:rPr>
                <w:sz w:val="16"/>
                <w:szCs w:val="16"/>
              </w:rPr>
              <w:t xml:space="preserve">замещение выбывающих мощностей </w:t>
            </w:r>
            <w:proofErr w:type="spellStart"/>
            <w:r w:rsidRPr="00EA329F">
              <w:rPr>
                <w:sz w:val="16"/>
                <w:szCs w:val="16"/>
              </w:rPr>
              <w:t>Билибинской</w:t>
            </w:r>
            <w:proofErr w:type="spellEnd"/>
            <w:r w:rsidRPr="00EA329F">
              <w:rPr>
                <w:sz w:val="16"/>
                <w:szCs w:val="16"/>
              </w:rPr>
              <w:t xml:space="preserve"> АЭС</w:t>
            </w:r>
          </w:p>
        </w:tc>
      </w:tr>
    </w:tbl>
    <w:p w:rsidR="00EA329F" w:rsidRDefault="00EA329F" w:rsidP="00EA329F">
      <w:pPr>
        <w:keepNext/>
        <w:jc w:val="center"/>
        <w:outlineLvl w:val="0"/>
        <w:rPr>
          <w:b/>
          <w:spacing w:val="20"/>
          <w:sz w:val="16"/>
          <w:szCs w:val="16"/>
        </w:rPr>
      </w:pPr>
    </w:p>
    <w:p w:rsidR="00EA329F" w:rsidRDefault="00EA329F" w:rsidP="00EA329F">
      <w:pPr>
        <w:keepNext/>
        <w:jc w:val="center"/>
        <w:outlineLvl w:val="0"/>
        <w:rPr>
          <w:b/>
          <w:spacing w:val="20"/>
          <w:sz w:val="16"/>
          <w:szCs w:val="16"/>
        </w:rPr>
      </w:pPr>
    </w:p>
    <w:p w:rsidR="00EA329F" w:rsidRPr="00EA329F" w:rsidRDefault="00EA329F" w:rsidP="00EA329F">
      <w:pPr>
        <w:keepNext/>
        <w:jc w:val="center"/>
        <w:outlineLvl w:val="0"/>
        <w:rPr>
          <w:b/>
          <w:spacing w:val="20"/>
          <w:sz w:val="16"/>
          <w:szCs w:val="16"/>
        </w:rPr>
      </w:pPr>
      <w:r w:rsidRPr="00EA329F">
        <w:rPr>
          <w:b/>
          <w:spacing w:val="20"/>
          <w:sz w:val="16"/>
          <w:szCs w:val="16"/>
        </w:rPr>
        <w:t>ПАСПОРТ</w:t>
      </w:r>
    </w:p>
    <w:p w:rsidR="00EA329F" w:rsidRPr="00EA329F" w:rsidRDefault="00EA329F" w:rsidP="00EA329F">
      <w:pPr>
        <w:autoSpaceDE w:val="0"/>
        <w:autoSpaceDN w:val="0"/>
        <w:jc w:val="center"/>
        <w:rPr>
          <w:b/>
          <w:sz w:val="16"/>
          <w:szCs w:val="16"/>
        </w:rPr>
      </w:pPr>
      <w:r w:rsidRPr="00EA329F">
        <w:rPr>
          <w:b/>
          <w:sz w:val="16"/>
          <w:szCs w:val="16"/>
        </w:rPr>
        <w:t>подпрограммы «Поддержка жилищно-коммунального хозяйства» муниципальной программы «Поддержка и развитие жилищно-коммунального хозяйства и энергетики муниципального образования Билибинский муниципальный район»</w:t>
      </w:r>
    </w:p>
    <w:p w:rsidR="00EA329F" w:rsidRPr="00EA329F" w:rsidRDefault="00EA329F" w:rsidP="00EA329F">
      <w:pPr>
        <w:keepNext/>
        <w:jc w:val="center"/>
        <w:outlineLvl w:val="0"/>
        <w:rPr>
          <w:sz w:val="16"/>
          <w:szCs w:val="16"/>
        </w:rPr>
      </w:pPr>
      <w:r w:rsidRPr="00EA329F">
        <w:rPr>
          <w:sz w:val="16"/>
          <w:szCs w:val="16"/>
        </w:rPr>
        <w:t xml:space="preserve"> (далее – Подпрограмма)</w:t>
      </w:r>
    </w:p>
    <w:p w:rsidR="00EA329F" w:rsidRPr="00EA329F" w:rsidRDefault="00EA329F" w:rsidP="00EA329F">
      <w:pPr>
        <w:autoSpaceDE w:val="0"/>
        <w:autoSpaceDN w:val="0"/>
        <w:jc w:val="center"/>
        <w:rPr>
          <w:b/>
          <w:sz w:val="16"/>
          <w:szCs w:val="16"/>
        </w:rPr>
      </w:pPr>
    </w:p>
    <w:tbl>
      <w:tblPr>
        <w:tblW w:w="9889" w:type="dxa"/>
        <w:tblLook w:val="04A0" w:firstRow="1" w:lastRow="0" w:firstColumn="1" w:lastColumn="0" w:noHBand="0" w:noVBand="1"/>
      </w:tblPr>
      <w:tblGrid>
        <w:gridCol w:w="2802"/>
        <w:gridCol w:w="7087"/>
      </w:tblGrid>
      <w:tr w:rsidR="00EA329F" w:rsidRPr="00EA329F" w:rsidTr="007A4FC2">
        <w:tc>
          <w:tcPr>
            <w:tcW w:w="2802" w:type="dxa"/>
          </w:tcPr>
          <w:p w:rsidR="00EA329F" w:rsidRPr="00EA329F" w:rsidRDefault="00EA329F" w:rsidP="00EA329F">
            <w:pPr>
              <w:autoSpaceDE w:val="0"/>
              <w:autoSpaceDN w:val="0"/>
              <w:rPr>
                <w:sz w:val="16"/>
                <w:szCs w:val="16"/>
              </w:rPr>
            </w:pPr>
            <w:r w:rsidRPr="00EA329F">
              <w:rPr>
                <w:sz w:val="16"/>
                <w:szCs w:val="16"/>
              </w:rPr>
              <w:t>Ответственный исполнитель Подпрограммы</w:t>
            </w:r>
          </w:p>
        </w:tc>
        <w:tc>
          <w:tcPr>
            <w:tcW w:w="7087" w:type="dxa"/>
          </w:tcPr>
          <w:p w:rsidR="00EA329F" w:rsidRPr="00EA329F" w:rsidRDefault="00EA329F" w:rsidP="00EA329F">
            <w:pPr>
              <w:autoSpaceDE w:val="0"/>
              <w:autoSpaceDN w:val="0"/>
              <w:ind w:firstLine="284"/>
              <w:rPr>
                <w:sz w:val="16"/>
                <w:szCs w:val="16"/>
              </w:rPr>
            </w:pPr>
            <w:r w:rsidRPr="00EA329F">
              <w:rPr>
                <w:sz w:val="16"/>
                <w:szCs w:val="16"/>
              </w:rPr>
              <w:t>Управление промышленной и сельскохозяйственной политики Администрации муниципального образования Билибинский муниципальный район</w:t>
            </w:r>
          </w:p>
          <w:p w:rsidR="00EA329F" w:rsidRPr="00EA329F" w:rsidRDefault="00EA329F" w:rsidP="00EA329F">
            <w:pPr>
              <w:autoSpaceDE w:val="0"/>
              <w:autoSpaceDN w:val="0"/>
              <w:ind w:firstLine="284"/>
              <w:rPr>
                <w:sz w:val="16"/>
                <w:szCs w:val="16"/>
              </w:rPr>
            </w:pPr>
          </w:p>
        </w:tc>
      </w:tr>
      <w:tr w:rsidR="00EA329F" w:rsidRPr="00EA329F" w:rsidTr="007A4FC2">
        <w:tc>
          <w:tcPr>
            <w:tcW w:w="2802" w:type="dxa"/>
          </w:tcPr>
          <w:p w:rsidR="00EA329F" w:rsidRPr="00EA329F" w:rsidRDefault="00EA329F" w:rsidP="00EA329F">
            <w:pPr>
              <w:autoSpaceDE w:val="0"/>
              <w:autoSpaceDN w:val="0"/>
              <w:rPr>
                <w:sz w:val="16"/>
                <w:szCs w:val="16"/>
              </w:rPr>
            </w:pPr>
            <w:r w:rsidRPr="00EA329F">
              <w:rPr>
                <w:sz w:val="16"/>
                <w:szCs w:val="16"/>
              </w:rPr>
              <w:t>Соисполнители Подпрограммы</w:t>
            </w:r>
          </w:p>
          <w:p w:rsidR="00EA329F" w:rsidRPr="00EA329F" w:rsidRDefault="00EA329F" w:rsidP="00EA329F">
            <w:pPr>
              <w:autoSpaceDE w:val="0"/>
              <w:autoSpaceDN w:val="0"/>
              <w:rPr>
                <w:sz w:val="16"/>
                <w:szCs w:val="16"/>
              </w:rPr>
            </w:pPr>
          </w:p>
        </w:tc>
        <w:tc>
          <w:tcPr>
            <w:tcW w:w="7087" w:type="dxa"/>
          </w:tcPr>
          <w:p w:rsidR="00EA329F" w:rsidRPr="00EA329F" w:rsidRDefault="00EA329F" w:rsidP="00EA329F">
            <w:pPr>
              <w:autoSpaceDE w:val="0"/>
              <w:autoSpaceDN w:val="0"/>
              <w:ind w:firstLine="284"/>
              <w:rPr>
                <w:sz w:val="16"/>
                <w:szCs w:val="16"/>
              </w:rPr>
            </w:pPr>
            <w:r w:rsidRPr="00EA329F">
              <w:rPr>
                <w:sz w:val="16"/>
                <w:szCs w:val="16"/>
              </w:rPr>
              <w:t>Управление финансов, экономики и имущественных отношений Администрации муниципального образования Билибинский муниципальный район</w:t>
            </w:r>
          </w:p>
          <w:p w:rsidR="00EA329F" w:rsidRPr="00EA329F" w:rsidRDefault="00EA329F" w:rsidP="00EA329F">
            <w:pPr>
              <w:autoSpaceDE w:val="0"/>
              <w:autoSpaceDN w:val="0"/>
              <w:ind w:firstLine="284"/>
              <w:rPr>
                <w:sz w:val="16"/>
                <w:szCs w:val="16"/>
              </w:rPr>
            </w:pPr>
          </w:p>
        </w:tc>
      </w:tr>
      <w:tr w:rsidR="00EA329F" w:rsidRPr="00EA329F" w:rsidTr="007A4FC2">
        <w:trPr>
          <w:trHeight w:val="751"/>
        </w:trPr>
        <w:tc>
          <w:tcPr>
            <w:tcW w:w="2802" w:type="dxa"/>
          </w:tcPr>
          <w:p w:rsidR="00EA329F" w:rsidRPr="00EA329F" w:rsidRDefault="00EA329F" w:rsidP="00EA329F">
            <w:pPr>
              <w:autoSpaceDE w:val="0"/>
              <w:autoSpaceDN w:val="0"/>
              <w:rPr>
                <w:sz w:val="16"/>
                <w:szCs w:val="16"/>
              </w:rPr>
            </w:pPr>
            <w:r w:rsidRPr="00EA329F">
              <w:rPr>
                <w:sz w:val="16"/>
                <w:szCs w:val="16"/>
              </w:rPr>
              <w:t>Участники Подпрограммы</w:t>
            </w:r>
          </w:p>
        </w:tc>
        <w:tc>
          <w:tcPr>
            <w:tcW w:w="7087" w:type="dxa"/>
          </w:tcPr>
          <w:p w:rsidR="00EA329F" w:rsidRPr="00EA329F" w:rsidRDefault="00EA329F" w:rsidP="00EA329F">
            <w:pPr>
              <w:autoSpaceDE w:val="0"/>
              <w:autoSpaceDN w:val="0"/>
              <w:ind w:firstLine="284"/>
              <w:rPr>
                <w:sz w:val="16"/>
                <w:szCs w:val="16"/>
              </w:rPr>
            </w:pPr>
            <w:r w:rsidRPr="00EA329F">
              <w:rPr>
                <w:sz w:val="16"/>
                <w:szCs w:val="16"/>
              </w:rPr>
              <w:t>отсутствуют</w:t>
            </w:r>
          </w:p>
        </w:tc>
      </w:tr>
      <w:tr w:rsidR="00EA329F" w:rsidRPr="00EA329F" w:rsidTr="007A4FC2">
        <w:trPr>
          <w:trHeight w:val="972"/>
        </w:trPr>
        <w:tc>
          <w:tcPr>
            <w:tcW w:w="2802" w:type="dxa"/>
          </w:tcPr>
          <w:p w:rsidR="00EA329F" w:rsidRPr="00EA329F" w:rsidRDefault="00EA329F" w:rsidP="00EA329F">
            <w:pPr>
              <w:widowControl w:val="0"/>
              <w:autoSpaceDE w:val="0"/>
              <w:autoSpaceDN w:val="0"/>
              <w:adjustRightInd w:val="0"/>
              <w:jc w:val="both"/>
              <w:textAlignment w:val="baseline"/>
              <w:rPr>
                <w:sz w:val="16"/>
                <w:szCs w:val="16"/>
              </w:rPr>
            </w:pPr>
            <w:r w:rsidRPr="00EA329F">
              <w:rPr>
                <w:sz w:val="16"/>
                <w:szCs w:val="16"/>
              </w:rPr>
              <w:t>Программно-целевые инструменты Подпрограммы</w:t>
            </w:r>
          </w:p>
          <w:p w:rsidR="00EA329F" w:rsidRPr="00EA329F" w:rsidRDefault="00EA329F" w:rsidP="00EA329F">
            <w:pPr>
              <w:widowControl w:val="0"/>
              <w:autoSpaceDE w:val="0"/>
              <w:autoSpaceDN w:val="0"/>
              <w:adjustRightInd w:val="0"/>
              <w:jc w:val="both"/>
              <w:textAlignment w:val="baseline"/>
              <w:rPr>
                <w:sz w:val="16"/>
                <w:szCs w:val="16"/>
              </w:rPr>
            </w:pPr>
          </w:p>
        </w:tc>
        <w:tc>
          <w:tcPr>
            <w:tcW w:w="7087" w:type="dxa"/>
          </w:tcPr>
          <w:p w:rsidR="00EA329F" w:rsidRPr="00EA329F" w:rsidRDefault="00EA329F" w:rsidP="00EA329F">
            <w:pPr>
              <w:ind w:firstLine="284"/>
              <w:rPr>
                <w:sz w:val="16"/>
                <w:szCs w:val="16"/>
              </w:rPr>
            </w:pPr>
            <w:r w:rsidRPr="00EA329F">
              <w:rPr>
                <w:sz w:val="16"/>
                <w:szCs w:val="16"/>
              </w:rPr>
              <w:t>Подпрограмма не содержит ведомственные целевые программы</w:t>
            </w:r>
          </w:p>
        </w:tc>
      </w:tr>
      <w:tr w:rsidR="00EA329F" w:rsidRPr="00EA329F" w:rsidTr="007A4FC2">
        <w:tc>
          <w:tcPr>
            <w:tcW w:w="2802" w:type="dxa"/>
          </w:tcPr>
          <w:p w:rsidR="00EA329F" w:rsidRPr="00EA329F" w:rsidRDefault="00EA329F" w:rsidP="00EA329F">
            <w:pPr>
              <w:autoSpaceDE w:val="0"/>
              <w:autoSpaceDN w:val="0"/>
              <w:rPr>
                <w:sz w:val="16"/>
                <w:szCs w:val="16"/>
              </w:rPr>
            </w:pPr>
            <w:r w:rsidRPr="00EA329F">
              <w:rPr>
                <w:sz w:val="16"/>
                <w:szCs w:val="16"/>
              </w:rPr>
              <w:t>Цели</w:t>
            </w:r>
          </w:p>
          <w:p w:rsidR="00EA329F" w:rsidRPr="00EA329F" w:rsidRDefault="00EA329F" w:rsidP="00EA329F">
            <w:pPr>
              <w:autoSpaceDE w:val="0"/>
              <w:autoSpaceDN w:val="0"/>
              <w:rPr>
                <w:sz w:val="16"/>
                <w:szCs w:val="16"/>
              </w:rPr>
            </w:pPr>
            <w:r w:rsidRPr="00EA329F">
              <w:rPr>
                <w:sz w:val="16"/>
                <w:szCs w:val="16"/>
              </w:rPr>
              <w:t>Подпрограммы</w:t>
            </w:r>
          </w:p>
        </w:tc>
        <w:tc>
          <w:tcPr>
            <w:tcW w:w="7087" w:type="dxa"/>
          </w:tcPr>
          <w:p w:rsidR="00EA329F" w:rsidRPr="00EA329F" w:rsidRDefault="00EA329F" w:rsidP="00EA329F">
            <w:pPr>
              <w:autoSpaceDE w:val="0"/>
              <w:autoSpaceDN w:val="0"/>
              <w:ind w:firstLine="324"/>
              <w:rPr>
                <w:sz w:val="16"/>
                <w:szCs w:val="16"/>
              </w:rPr>
            </w:pPr>
            <w:r w:rsidRPr="00EA329F">
              <w:rPr>
                <w:sz w:val="16"/>
                <w:szCs w:val="16"/>
              </w:rPr>
              <w:t>Обеспечение населения коммунальными услугами нормативного качества и доступной стоимости при надёжной и эффективной работе коммунальной инфраструктуры, бесперебойного тепло-, электроснабжения, поставки других коммунальных услуг организациями жилищно-коммунального хозяйства (далее – организация ЖКХ)</w:t>
            </w:r>
          </w:p>
          <w:p w:rsidR="00EA329F" w:rsidRPr="00EA329F" w:rsidRDefault="00EA329F" w:rsidP="00EA329F">
            <w:pPr>
              <w:autoSpaceDE w:val="0"/>
              <w:autoSpaceDN w:val="0"/>
              <w:ind w:firstLine="284"/>
              <w:rPr>
                <w:sz w:val="16"/>
                <w:szCs w:val="16"/>
              </w:rPr>
            </w:pPr>
          </w:p>
        </w:tc>
      </w:tr>
      <w:tr w:rsidR="00EA329F" w:rsidRPr="00EA329F" w:rsidTr="007A4FC2">
        <w:trPr>
          <w:trHeight w:val="566"/>
        </w:trPr>
        <w:tc>
          <w:tcPr>
            <w:tcW w:w="2802" w:type="dxa"/>
          </w:tcPr>
          <w:p w:rsidR="00EA329F" w:rsidRPr="00EA329F" w:rsidRDefault="00EA329F" w:rsidP="00EA329F">
            <w:pPr>
              <w:autoSpaceDE w:val="0"/>
              <w:autoSpaceDN w:val="0"/>
              <w:rPr>
                <w:sz w:val="16"/>
                <w:szCs w:val="16"/>
              </w:rPr>
            </w:pPr>
            <w:r w:rsidRPr="00EA329F">
              <w:rPr>
                <w:sz w:val="16"/>
                <w:szCs w:val="16"/>
              </w:rPr>
              <w:t>Задачи Подпрограммы</w:t>
            </w:r>
          </w:p>
        </w:tc>
        <w:tc>
          <w:tcPr>
            <w:tcW w:w="7087" w:type="dxa"/>
          </w:tcPr>
          <w:p w:rsidR="00EA329F" w:rsidRPr="00EA329F" w:rsidRDefault="00EA329F" w:rsidP="00EA329F">
            <w:pPr>
              <w:ind w:firstLine="284"/>
              <w:rPr>
                <w:sz w:val="16"/>
                <w:szCs w:val="16"/>
              </w:rPr>
            </w:pPr>
            <w:r w:rsidRPr="00EA329F">
              <w:rPr>
                <w:sz w:val="16"/>
                <w:szCs w:val="16"/>
              </w:rPr>
              <w:t>Повышение надёжности и эффективности работы коммунальной инфраструктуры Билибинского муниципального района;</w:t>
            </w:r>
          </w:p>
          <w:p w:rsidR="00EA329F" w:rsidRPr="00EA329F" w:rsidRDefault="00EA329F" w:rsidP="00EA329F">
            <w:pPr>
              <w:ind w:firstLine="284"/>
              <w:rPr>
                <w:sz w:val="16"/>
                <w:szCs w:val="16"/>
              </w:rPr>
            </w:pPr>
            <w:r w:rsidRPr="00EA329F">
              <w:rPr>
                <w:sz w:val="16"/>
                <w:szCs w:val="16"/>
              </w:rPr>
              <w:t>обеспечение населения коммунальными услугами нормативного качества и доступной стоимости при надёжной и эффективной работе коммунальной инфраструктуры, бесперебойного тепло-, электроснабжения, поставки других коммунальных услуг организациями жилищно-коммунального хозяйства;</w:t>
            </w:r>
          </w:p>
          <w:p w:rsidR="00EA329F" w:rsidRPr="00EA329F" w:rsidRDefault="00EA329F" w:rsidP="00EA329F">
            <w:pPr>
              <w:autoSpaceDE w:val="0"/>
              <w:autoSpaceDN w:val="0"/>
              <w:ind w:firstLine="459"/>
              <w:rPr>
                <w:sz w:val="16"/>
                <w:szCs w:val="16"/>
              </w:rPr>
            </w:pPr>
            <w:r w:rsidRPr="00EA329F">
              <w:rPr>
                <w:sz w:val="16"/>
                <w:szCs w:val="16"/>
              </w:rPr>
              <w:t>проведение своевременной и качественной подготовки объектов жилищно-коммунального хозяйства (далее – объекты ЖКХ) к работе в зимних условиях путём приведения технического состояния оборудования и инженерных сетей в соответствие с требованиями нормативных документов;</w:t>
            </w:r>
          </w:p>
          <w:p w:rsidR="00EA329F" w:rsidRPr="00EA329F" w:rsidRDefault="00EA329F" w:rsidP="00EA329F">
            <w:pPr>
              <w:autoSpaceDE w:val="0"/>
              <w:autoSpaceDN w:val="0"/>
              <w:ind w:firstLine="284"/>
              <w:rPr>
                <w:sz w:val="16"/>
                <w:szCs w:val="16"/>
              </w:rPr>
            </w:pPr>
            <w:r w:rsidRPr="00EA329F">
              <w:rPr>
                <w:sz w:val="16"/>
                <w:szCs w:val="16"/>
              </w:rPr>
              <w:t>увеличение срока службы инженерных сетей посредством применения современных материалов, технологий, высокого качества  производства работ и обеспечения необходимой финансовой помощи организациям ЖКХ</w:t>
            </w:r>
          </w:p>
        </w:tc>
      </w:tr>
      <w:tr w:rsidR="00EA329F" w:rsidRPr="00EA329F" w:rsidTr="007A4FC2">
        <w:tc>
          <w:tcPr>
            <w:tcW w:w="2802" w:type="dxa"/>
          </w:tcPr>
          <w:p w:rsidR="00EA329F" w:rsidRPr="00EA329F" w:rsidRDefault="00EA329F" w:rsidP="00EA329F">
            <w:pPr>
              <w:autoSpaceDE w:val="0"/>
              <w:autoSpaceDN w:val="0"/>
              <w:rPr>
                <w:sz w:val="16"/>
                <w:szCs w:val="16"/>
              </w:rPr>
            </w:pPr>
            <w:r w:rsidRPr="00EA329F">
              <w:rPr>
                <w:sz w:val="16"/>
                <w:szCs w:val="16"/>
              </w:rPr>
              <w:t>Целевые индикаторы (показатели) Подпрограммы</w:t>
            </w:r>
          </w:p>
        </w:tc>
        <w:tc>
          <w:tcPr>
            <w:tcW w:w="7087" w:type="dxa"/>
          </w:tcPr>
          <w:p w:rsidR="00EA329F" w:rsidRPr="00EA329F" w:rsidRDefault="00EA329F" w:rsidP="00EA329F">
            <w:pPr>
              <w:tabs>
                <w:tab w:val="left" w:pos="1134"/>
              </w:tabs>
              <w:ind w:firstLine="284"/>
              <w:rPr>
                <w:sz w:val="16"/>
                <w:szCs w:val="16"/>
              </w:rPr>
            </w:pPr>
            <w:r w:rsidRPr="00EA329F">
              <w:rPr>
                <w:sz w:val="16"/>
                <w:szCs w:val="16"/>
              </w:rPr>
              <w:t>Готовность объектов жилищно-коммунального хозяйства к прохождению осенне-зимнего периода</w:t>
            </w:r>
          </w:p>
          <w:p w:rsidR="00EA329F" w:rsidRPr="00EA329F" w:rsidRDefault="00EA329F" w:rsidP="00EA329F">
            <w:pPr>
              <w:autoSpaceDE w:val="0"/>
              <w:autoSpaceDN w:val="0"/>
              <w:ind w:firstLine="284"/>
              <w:rPr>
                <w:sz w:val="16"/>
                <w:szCs w:val="16"/>
              </w:rPr>
            </w:pPr>
            <w:r w:rsidRPr="00EA329F">
              <w:rPr>
                <w:sz w:val="16"/>
                <w:szCs w:val="16"/>
              </w:rPr>
              <w:t>протяжённость подлежащих ремонту наружных инженерных сетей</w:t>
            </w:r>
          </w:p>
          <w:p w:rsidR="00EA329F" w:rsidRPr="00EA329F" w:rsidRDefault="00EA329F" w:rsidP="00EA329F">
            <w:pPr>
              <w:autoSpaceDE w:val="0"/>
              <w:autoSpaceDN w:val="0"/>
              <w:ind w:firstLine="284"/>
              <w:rPr>
                <w:sz w:val="16"/>
                <w:szCs w:val="16"/>
              </w:rPr>
            </w:pPr>
          </w:p>
        </w:tc>
      </w:tr>
      <w:tr w:rsidR="00EA329F" w:rsidRPr="00EA329F" w:rsidTr="007A4FC2">
        <w:tc>
          <w:tcPr>
            <w:tcW w:w="2802" w:type="dxa"/>
          </w:tcPr>
          <w:p w:rsidR="00EA329F" w:rsidRPr="00EA329F" w:rsidRDefault="00EA329F" w:rsidP="00EA329F">
            <w:pPr>
              <w:autoSpaceDE w:val="0"/>
              <w:autoSpaceDN w:val="0"/>
              <w:rPr>
                <w:sz w:val="16"/>
                <w:szCs w:val="16"/>
              </w:rPr>
            </w:pPr>
            <w:r w:rsidRPr="00EA329F">
              <w:rPr>
                <w:sz w:val="16"/>
                <w:szCs w:val="16"/>
              </w:rPr>
              <w:t>Сроки и этапы реализации Подпрограммы</w:t>
            </w:r>
          </w:p>
        </w:tc>
        <w:tc>
          <w:tcPr>
            <w:tcW w:w="7087" w:type="dxa"/>
          </w:tcPr>
          <w:p w:rsidR="00EA329F" w:rsidRPr="00EA329F" w:rsidRDefault="00EA329F" w:rsidP="00EA329F">
            <w:pPr>
              <w:autoSpaceDE w:val="0"/>
              <w:autoSpaceDN w:val="0"/>
              <w:ind w:firstLine="284"/>
              <w:rPr>
                <w:sz w:val="16"/>
                <w:szCs w:val="16"/>
              </w:rPr>
            </w:pPr>
            <w:r w:rsidRPr="00EA329F">
              <w:rPr>
                <w:sz w:val="16"/>
                <w:szCs w:val="16"/>
              </w:rPr>
              <w:t>2016-2026 годы (без разделения на этапы)</w:t>
            </w:r>
          </w:p>
        </w:tc>
      </w:tr>
      <w:tr w:rsidR="00EA329F" w:rsidRPr="00EA329F" w:rsidTr="007A4FC2">
        <w:tc>
          <w:tcPr>
            <w:tcW w:w="2802" w:type="dxa"/>
          </w:tcPr>
          <w:p w:rsidR="00EA329F" w:rsidRPr="00EA329F" w:rsidRDefault="00EA329F" w:rsidP="00EA329F">
            <w:pPr>
              <w:autoSpaceDE w:val="0"/>
              <w:autoSpaceDN w:val="0"/>
              <w:rPr>
                <w:sz w:val="16"/>
                <w:szCs w:val="16"/>
              </w:rPr>
            </w:pPr>
          </w:p>
          <w:p w:rsidR="00EA329F" w:rsidRPr="00EA329F" w:rsidRDefault="00EA329F" w:rsidP="00EA329F">
            <w:pPr>
              <w:tabs>
                <w:tab w:val="left" w:pos="9781"/>
              </w:tabs>
              <w:suppressAutoHyphens/>
              <w:rPr>
                <w:sz w:val="16"/>
                <w:szCs w:val="16"/>
              </w:rPr>
            </w:pPr>
            <w:r w:rsidRPr="00EA329F">
              <w:rPr>
                <w:sz w:val="16"/>
                <w:szCs w:val="16"/>
              </w:rPr>
              <w:t xml:space="preserve">Объемы бюджетных ассигнований </w:t>
            </w:r>
          </w:p>
          <w:p w:rsidR="00EA329F" w:rsidRPr="00EA329F" w:rsidRDefault="00EA329F" w:rsidP="00EA329F">
            <w:pPr>
              <w:tabs>
                <w:tab w:val="left" w:pos="9781"/>
              </w:tabs>
              <w:suppressAutoHyphens/>
              <w:rPr>
                <w:sz w:val="16"/>
                <w:szCs w:val="16"/>
              </w:rPr>
            </w:pPr>
            <w:r w:rsidRPr="00EA329F">
              <w:rPr>
                <w:sz w:val="16"/>
                <w:szCs w:val="16"/>
              </w:rPr>
              <w:t>Подпрограммы</w:t>
            </w:r>
          </w:p>
          <w:p w:rsidR="00EA329F" w:rsidRPr="00EA329F" w:rsidRDefault="00EA329F" w:rsidP="00EA329F">
            <w:pPr>
              <w:autoSpaceDE w:val="0"/>
              <w:autoSpaceDN w:val="0"/>
              <w:rPr>
                <w:sz w:val="16"/>
                <w:szCs w:val="16"/>
              </w:rPr>
            </w:pPr>
          </w:p>
          <w:p w:rsidR="00EA329F" w:rsidRPr="00EA329F" w:rsidRDefault="00EA329F" w:rsidP="00EA329F">
            <w:pPr>
              <w:autoSpaceDE w:val="0"/>
              <w:autoSpaceDN w:val="0"/>
              <w:rPr>
                <w:sz w:val="16"/>
                <w:szCs w:val="16"/>
              </w:rPr>
            </w:pPr>
            <w:r w:rsidRPr="00EA329F">
              <w:rPr>
                <w:sz w:val="16"/>
                <w:szCs w:val="16"/>
              </w:rPr>
              <w:t>Объёмы финансовых ресурсов Подпрограммы</w:t>
            </w:r>
          </w:p>
        </w:tc>
        <w:tc>
          <w:tcPr>
            <w:tcW w:w="7087" w:type="dxa"/>
          </w:tcPr>
          <w:p w:rsidR="00EA329F" w:rsidRPr="00EA329F" w:rsidRDefault="00EA329F" w:rsidP="00EA329F">
            <w:pPr>
              <w:ind w:left="33" w:firstLine="33"/>
              <w:rPr>
                <w:sz w:val="16"/>
                <w:szCs w:val="16"/>
              </w:rPr>
            </w:pPr>
          </w:p>
          <w:p w:rsidR="00EA329F" w:rsidRPr="00EA329F" w:rsidRDefault="00EA329F" w:rsidP="00EA329F">
            <w:pPr>
              <w:ind w:firstLine="284"/>
              <w:jc w:val="both"/>
              <w:rPr>
                <w:sz w:val="16"/>
                <w:szCs w:val="16"/>
              </w:rPr>
            </w:pPr>
            <w:r w:rsidRPr="00EA329F">
              <w:rPr>
                <w:sz w:val="16"/>
                <w:szCs w:val="16"/>
              </w:rPr>
              <w:t xml:space="preserve">Общий объем бюджетных ассигнований Подпрограммы   составляет – </w:t>
            </w:r>
            <w:r w:rsidRPr="00EA329F">
              <w:rPr>
                <w:b/>
                <w:sz w:val="16"/>
                <w:szCs w:val="16"/>
              </w:rPr>
              <w:t>3 498 861,9 тыс. рублей</w:t>
            </w:r>
            <w:r w:rsidRPr="00EA329F">
              <w:rPr>
                <w:sz w:val="16"/>
                <w:szCs w:val="16"/>
              </w:rPr>
              <w:t>, из них:</w:t>
            </w:r>
          </w:p>
          <w:p w:rsidR="00EA329F" w:rsidRPr="00EA329F" w:rsidRDefault="00EA329F" w:rsidP="00EA329F">
            <w:pPr>
              <w:jc w:val="both"/>
              <w:rPr>
                <w:sz w:val="16"/>
                <w:szCs w:val="16"/>
              </w:rPr>
            </w:pPr>
            <w:r w:rsidRPr="00EA329F">
              <w:rPr>
                <w:sz w:val="16"/>
                <w:szCs w:val="16"/>
              </w:rPr>
              <w:t xml:space="preserve">средства окружного бюджета </w:t>
            </w:r>
            <w:r w:rsidRPr="00EA329F">
              <w:rPr>
                <w:b/>
                <w:sz w:val="16"/>
                <w:szCs w:val="16"/>
              </w:rPr>
              <w:t>825 020,7 тыс. рублей</w:t>
            </w:r>
            <w:r w:rsidRPr="00EA329F">
              <w:rPr>
                <w:sz w:val="16"/>
                <w:szCs w:val="16"/>
              </w:rPr>
              <w:t>, в том числе по годам:</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2016 году – 161 219,2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2017 году – 8 000,0 тыс. рублей;</w:t>
            </w:r>
          </w:p>
          <w:p w:rsidR="00EA329F" w:rsidRPr="00EA329F" w:rsidRDefault="00EA329F" w:rsidP="00EA329F">
            <w:pPr>
              <w:widowControl w:val="0"/>
              <w:tabs>
                <w:tab w:val="left" w:pos="6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2018 году – 5 920,0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2019 году – 8 870,7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2020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2021 году – 35 379,3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2022 году – 132 997,8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2023 году – 64 398,2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2024 году – 143 936,1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2025 году – 264 299,4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p>
          <w:p w:rsidR="00EA329F" w:rsidRPr="00EA329F" w:rsidRDefault="00EA329F" w:rsidP="00EA329F">
            <w:pPr>
              <w:widowControl w:val="0"/>
              <w:autoSpaceDE w:val="0"/>
              <w:autoSpaceDN w:val="0"/>
              <w:adjustRightInd w:val="0"/>
              <w:jc w:val="both"/>
              <w:textAlignment w:val="baseline"/>
              <w:rPr>
                <w:sz w:val="16"/>
                <w:szCs w:val="16"/>
              </w:rPr>
            </w:pPr>
            <w:r w:rsidRPr="00EA329F">
              <w:rPr>
                <w:sz w:val="16"/>
                <w:szCs w:val="16"/>
              </w:rPr>
              <w:t xml:space="preserve">средства районного бюджета – </w:t>
            </w:r>
            <w:r w:rsidRPr="00EA329F">
              <w:rPr>
                <w:b/>
                <w:sz w:val="16"/>
                <w:szCs w:val="16"/>
              </w:rPr>
              <w:t>1 338 991,5 тыс. рублей</w:t>
            </w:r>
            <w:r w:rsidRPr="00EA329F">
              <w:rPr>
                <w:sz w:val="16"/>
                <w:szCs w:val="16"/>
              </w:rPr>
              <w:t>, в том числе по годам:</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2016 году – 118 782,7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lastRenderedPageBreak/>
              <w:t>в 2017 году – 50 187,2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2018 году – 54 615,1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2019 году – 38 303,1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2020 году – 299 876,7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2021 году – 237 697,2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2022 году – 77 227,1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2023 году – 117 642,7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2024 году – 176 390,9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2025 году – 168 268,8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p>
          <w:p w:rsidR="00EA329F" w:rsidRPr="00EA329F" w:rsidRDefault="00EA329F" w:rsidP="00EA329F">
            <w:pPr>
              <w:widowControl w:val="0"/>
              <w:autoSpaceDE w:val="0"/>
              <w:autoSpaceDN w:val="0"/>
              <w:adjustRightInd w:val="0"/>
              <w:jc w:val="both"/>
              <w:textAlignment w:val="baseline"/>
              <w:rPr>
                <w:sz w:val="16"/>
                <w:szCs w:val="16"/>
              </w:rPr>
            </w:pPr>
            <w:r w:rsidRPr="00EA329F">
              <w:rPr>
                <w:sz w:val="16"/>
                <w:szCs w:val="16"/>
              </w:rPr>
              <w:t xml:space="preserve">средства бюджета поселений – </w:t>
            </w:r>
            <w:r w:rsidRPr="00EA329F">
              <w:rPr>
                <w:b/>
                <w:sz w:val="16"/>
                <w:szCs w:val="16"/>
              </w:rPr>
              <w:t>1 269 859,2 тыс. рублей</w:t>
            </w:r>
            <w:r w:rsidRPr="00EA329F">
              <w:rPr>
                <w:sz w:val="16"/>
                <w:szCs w:val="16"/>
              </w:rPr>
              <w:t>, в том числе по годам:</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2016 году – 77 784,3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2017 году – 73 874,1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2018 году – 44 214,0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2019 году – 67 132,0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2020 году – 80 496,1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2021 году – 196 175,5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2022 году – 270 557,6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2023 году – 138 068,3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2024 году – 188 503,8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2025 году – 133 053,5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2026 году – 0,0 тыс. рублей</w:t>
            </w:r>
          </w:p>
          <w:p w:rsidR="00EA329F" w:rsidRPr="00EA329F" w:rsidRDefault="00EA329F" w:rsidP="00EA329F">
            <w:pPr>
              <w:spacing w:after="120"/>
              <w:ind w:left="600"/>
              <w:jc w:val="both"/>
              <w:rPr>
                <w:sz w:val="16"/>
                <w:szCs w:val="16"/>
              </w:rPr>
            </w:pP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sz w:val="16"/>
                <w:szCs w:val="16"/>
              </w:rPr>
            </w:pPr>
            <w:r w:rsidRPr="00EA329F">
              <w:rPr>
                <w:sz w:val="16"/>
                <w:szCs w:val="16"/>
              </w:rPr>
              <w:t xml:space="preserve">прочие внебюджетные источники – </w:t>
            </w:r>
            <w:r w:rsidRPr="00EA329F">
              <w:rPr>
                <w:b/>
                <w:sz w:val="16"/>
                <w:szCs w:val="16"/>
              </w:rPr>
              <w:t>64 990,5</w:t>
            </w:r>
            <w:r w:rsidRPr="00EA329F">
              <w:rPr>
                <w:sz w:val="16"/>
                <w:szCs w:val="16"/>
              </w:rPr>
              <w:t xml:space="preserve"> </w:t>
            </w:r>
            <w:r w:rsidRPr="00EA329F">
              <w:rPr>
                <w:b/>
                <w:sz w:val="16"/>
                <w:szCs w:val="16"/>
              </w:rPr>
              <w:t>тыс. рублей</w:t>
            </w:r>
            <w:r w:rsidRPr="00EA329F">
              <w:rPr>
                <w:sz w:val="16"/>
                <w:szCs w:val="16"/>
              </w:rPr>
              <w:t>, в том числе по годам:</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2016 году – 4 531,8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2017 году – 1 842,1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2018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2019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2020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2021 году – 7 485,1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2022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2023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2024 году – 51 131,5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2025 году – 0,0 тыс. рублей;</w:t>
            </w:r>
          </w:p>
          <w:p w:rsidR="00EA329F" w:rsidRPr="00EA329F" w:rsidRDefault="00EA329F" w:rsidP="00EA329F">
            <w:pPr>
              <w:widowControl w:val="0"/>
              <w:autoSpaceDE w:val="0"/>
              <w:autoSpaceDN w:val="0"/>
              <w:adjustRightInd w:val="0"/>
              <w:ind w:firstLine="600"/>
              <w:jc w:val="both"/>
              <w:textAlignment w:val="baseline"/>
              <w:rPr>
                <w:sz w:val="16"/>
                <w:szCs w:val="16"/>
              </w:rPr>
            </w:pPr>
            <w:r w:rsidRPr="00EA329F">
              <w:rPr>
                <w:sz w:val="16"/>
                <w:szCs w:val="16"/>
              </w:rPr>
              <w:t>в 2026 году – 0,0 тыс. рублей</w:t>
            </w:r>
          </w:p>
        </w:tc>
      </w:tr>
      <w:tr w:rsidR="00EA329F" w:rsidRPr="00EA329F" w:rsidTr="007A4FC2">
        <w:tc>
          <w:tcPr>
            <w:tcW w:w="2802" w:type="dxa"/>
          </w:tcPr>
          <w:p w:rsidR="00EA329F" w:rsidRPr="00EA329F" w:rsidRDefault="00EA329F" w:rsidP="00EA329F">
            <w:pPr>
              <w:autoSpaceDE w:val="0"/>
              <w:autoSpaceDN w:val="0"/>
              <w:rPr>
                <w:sz w:val="16"/>
                <w:szCs w:val="16"/>
              </w:rPr>
            </w:pPr>
            <w:r w:rsidRPr="00EA329F">
              <w:rPr>
                <w:sz w:val="16"/>
                <w:szCs w:val="16"/>
              </w:rPr>
              <w:lastRenderedPageBreak/>
              <w:t>Ожидаемые результаты реализации Подпрограммы</w:t>
            </w:r>
          </w:p>
        </w:tc>
        <w:tc>
          <w:tcPr>
            <w:tcW w:w="7087" w:type="dxa"/>
          </w:tcPr>
          <w:p w:rsidR="00EA329F" w:rsidRPr="00EA329F" w:rsidRDefault="00EA329F" w:rsidP="00EA329F">
            <w:pPr>
              <w:ind w:firstLine="284"/>
              <w:rPr>
                <w:sz w:val="16"/>
                <w:szCs w:val="16"/>
              </w:rPr>
            </w:pPr>
            <w:r w:rsidRPr="00EA329F">
              <w:rPr>
                <w:sz w:val="16"/>
                <w:szCs w:val="16"/>
              </w:rPr>
              <w:t>Повышение качества жилищно-коммунального обслуживания, надёжности работы жилищно-коммунальных систем жизнеобеспечения</w:t>
            </w:r>
          </w:p>
          <w:p w:rsidR="00EA329F" w:rsidRPr="00EA329F" w:rsidRDefault="00EA329F" w:rsidP="00EA329F">
            <w:pPr>
              <w:autoSpaceDE w:val="0"/>
              <w:autoSpaceDN w:val="0"/>
              <w:ind w:firstLine="284"/>
              <w:rPr>
                <w:sz w:val="16"/>
                <w:szCs w:val="16"/>
              </w:rPr>
            </w:pPr>
          </w:p>
        </w:tc>
      </w:tr>
    </w:tbl>
    <w:p w:rsidR="00EA329F" w:rsidRPr="00EA329F" w:rsidRDefault="00EA329F" w:rsidP="00EA329F">
      <w:pPr>
        <w:tabs>
          <w:tab w:val="left" w:pos="709"/>
          <w:tab w:val="left" w:pos="1276"/>
        </w:tabs>
        <w:jc w:val="both"/>
        <w:rPr>
          <w:sz w:val="16"/>
          <w:szCs w:val="16"/>
        </w:rPr>
      </w:pPr>
    </w:p>
    <w:p w:rsidR="00EA329F" w:rsidRPr="00EA329F" w:rsidRDefault="00EA329F" w:rsidP="00EA329F">
      <w:pPr>
        <w:suppressAutoHyphens/>
        <w:autoSpaceDE w:val="0"/>
        <w:autoSpaceDN w:val="0"/>
        <w:jc w:val="center"/>
        <w:rPr>
          <w:b/>
          <w:bCs/>
          <w:sz w:val="16"/>
          <w:szCs w:val="16"/>
        </w:rPr>
      </w:pPr>
    </w:p>
    <w:p w:rsidR="00EA329F" w:rsidRPr="00EA329F" w:rsidRDefault="00EA329F" w:rsidP="00EA329F">
      <w:pPr>
        <w:suppressAutoHyphens/>
        <w:autoSpaceDE w:val="0"/>
        <w:autoSpaceDN w:val="0"/>
        <w:jc w:val="center"/>
        <w:rPr>
          <w:b/>
          <w:bCs/>
          <w:sz w:val="16"/>
          <w:szCs w:val="16"/>
        </w:rPr>
      </w:pPr>
      <w:r w:rsidRPr="00EA329F">
        <w:rPr>
          <w:b/>
          <w:bCs/>
          <w:sz w:val="16"/>
          <w:szCs w:val="16"/>
        </w:rPr>
        <w:t>ПАСПОРТ</w:t>
      </w:r>
    </w:p>
    <w:p w:rsidR="00EA329F" w:rsidRPr="00EA329F" w:rsidRDefault="00EA329F" w:rsidP="00EA329F">
      <w:pPr>
        <w:suppressAutoHyphens/>
        <w:autoSpaceDE w:val="0"/>
        <w:autoSpaceDN w:val="0"/>
        <w:jc w:val="center"/>
        <w:rPr>
          <w:b/>
          <w:bCs/>
          <w:sz w:val="16"/>
          <w:szCs w:val="16"/>
        </w:rPr>
      </w:pPr>
      <w:r w:rsidRPr="00EA329F">
        <w:rPr>
          <w:b/>
          <w:bCs/>
          <w:sz w:val="16"/>
          <w:szCs w:val="16"/>
        </w:rPr>
        <w:t>Подпрограммы «Развитие инфраструктуры, благоустройства и территориального планирования в муниципальном образовании Билибинский муниципальный район»</w:t>
      </w:r>
    </w:p>
    <w:p w:rsidR="00EA329F" w:rsidRPr="00EA329F" w:rsidRDefault="00EA329F" w:rsidP="00EA329F">
      <w:pPr>
        <w:suppressAutoHyphens/>
        <w:autoSpaceDE w:val="0"/>
        <w:autoSpaceDN w:val="0"/>
        <w:jc w:val="center"/>
        <w:rPr>
          <w:b/>
          <w:bCs/>
          <w:sz w:val="16"/>
          <w:szCs w:val="16"/>
        </w:rPr>
      </w:pPr>
      <w:r w:rsidRPr="00EA329F">
        <w:rPr>
          <w:b/>
          <w:bCs/>
          <w:sz w:val="16"/>
          <w:szCs w:val="16"/>
        </w:rPr>
        <w:t xml:space="preserve">  Муниципальной  программы  «Поддержка и развитие жилищно-коммунального хозяйства и энергетики муниципального образования Билибинский муниципальный район» </w:t>
      </w:r>
    </w:p>
    <w:p w:rsidR="00EA329F" w:rsidRPr="00EA329F" w:rsidRDefault="00EA329F" w:rsidP="00EA329F">
      <w:pPr>
        <w:suppressAutoHyphens/>
        <w:autoSpaceDE w:val="0"/>
        <w:autoSpaceDN w:val="0"/>
        <w:jc w:val="center"/>
        <w:rPr>
          <w:b/>
          <w:bCs/>
          <w:sz w:val="16"/>
          <w:szCs w:val="16"/>
        </w:rPr>
      </w:pPr>
    </w:p>
    <w:p w:rsidR="00EA329F" w:rsidRPr="00EA329F" w:rsidRDefault="00EA329F" w:rsidP="00EA329F">
      <w:pPr>
        <w:suppressAutoHyphens/>
        <w:autoSpaceDE w:val="0"/>
        <w:autoSpaceDN w:val="0"/>
        <w:jc w:val="center"/>
        <w:rPr>
          <w:b/>
          <w:bCs/>
          <w:sz w:val="16"/>
          <w:szCs w:val="16"/>
        </w:rPr>
      </w:pPr>
      <w:r w:rsidRPr="00EA329F">
        <w:rPr>
          <w:b/>
          <w:bCs/>
          <w:sz w:val="16"/>
          <w:szCs w:val="16"/>
        </w:rPr>
        <w:t xml:space="preserve"> (далее - Подпрограмма)</w:t>
      </w:r>
    </w:p>
    <w:tbl>
      <w:tblPr>
        <w:tblW w:w="10031" w:type="dxa"/>
        <w:tblLook w:val="0000" w:firstRow="0" w:lastRow="0" w:firstColumn="0" w:lastColumn="0" w:noHBand="0" w:noVBand="0"/>
      </w:tblPr>
      <w:tblGrid>
        <w:gridCol w:w="2766"/>
        <w:gridCol w:w="7265"/>
      </w:tblGrid>
      <w:tr w:rsidR="00EA329F" w:rsidRPr="00EA329F" w:rsidTr="007A4FC2">
        <w:tc>
          <w:tcPr>
            <w:tcW w:w="2766" w:type="dxa"/>
          </w:tcPr>
          <w:p w:rsidR="00EA329F" w:rsidRPr="00EA329F" w:rsidRDefault="00EA329F" w:rsidP="00EA329F">
            <w:pPr>
              <w:tabs>
                <w:tab w:val="left" w:pos="9781"/>
              </w:tabs>
              <w:suppressAutoHyphens/>
              <w:rPr>
                <w:sz w:val="16"/>
                <w:szCs w:val="16"/>
              </w:rPr>
            </w:pPr>
            <w:r w:rsidRPr="00EA329F">
              <w:rPr>
                <w:sz w:val="16"/>
                <w:szCs w:val="16"/>
              </w:rPr>
              <w:t>Ответственный исполнитель</w:t>
            </w:r>
          </w:p>
          <w:p w:rsidR="00EA329F" w:rsidRPr="00EA329F" w:rsidRDefault="00EA329F" w:rsidP="00EA329F">
            <w:pPr>
              <w:tabs>
                <w:tab w:val="left" w:pos="9781"/>
              </w:tabs>
              <w:suppressAutoHyphens/>
              <w:rPr>
                <w:sz w:val="16"/>
                <w:szCs w:val="16"/>
              </w:rPr>
            </w:pPr>
            <w:r w:rsidRPr="00EA329F">
              <w:rPr>
                <w:sz w:val="16"/>
                <w:szCs w:val="16"/>
              </w:rPr>
              <w:t>Подпрограммы</w:t>
            </w:r>
          </w:p>
          <w:p w:rsidR="00EA329F" w:rsidRPr="00EA329F" w:rsidRDefault="00EA329F" w:rsidP="00EA329F">
            <w:pPr>
              <w:tabs>
                <w:tab w:val="left" w:pos="9781"/>
              </w:tabs>
              <w:suppressAutoHyphens/>
              <w:rPr>
                <w:sz w:val="16"/>
                <w:szCs w:val="16"/>
              </w:rPr>
            </w:pPr>
          </w:p>
        </w:tc>
        <w:tc>
          <w:tcPr>
            <w:tcW w:w="7265" w:type="dxa"/>
          </w:tcPr>
          <w:p w:rsidR="00EA329F" w:rsidRPr="00EA329F" w:rsidRDefault="00EA329F" w:rsidP="00EA329F">
            <w:pPr>
              <w:widowControl w:val="0"/>
              <w:tabs>
                <w:tab w:val="left" w:pos="9781"/>
              </w:tabs>
              <w:suppressAutoHyphens/>
              <w:autoSpaceDE w:val="0"/>
              <w:autoSpaceDN w:val="0"/>
              <w:adjustRightInd w:val="0"/>
              <w:ind w:firstLine="284"/>
              <w:jc w:val="both"/>
              <w:textAlignment w:val="baseline"/>
              <w:rPr>
                <w:sz w:val="16"/>
                <w:szCs w:val="16"/>
              </w:rPr>
            </w:pPr>
            <w:r w:rsidRPr="00EA329F">
              <w:rPr>
                <w:sz w:val="16"/>
                <w:szCs w:val="16"/>
              </w:rPr>
              <w:t>Управление промышленной и сельскохозяйственной   политики Администрации муниципального образования Билибинский муниципальный район (далее-Управление промышленной и сельскохозяйственной политики)</w:t>
            </w:r>
          </w:p>
          <w:p w:rsidR="00EA329F" w:rsidRPr="00EA329F" w:rsidRDefault="00EA329F" w:rsidP="00EA329F">
            <w:pPr>
              <w:widowControl w:val="0"/>
              <w:tabs>
                <w:tab w:val="left" w:pos="9781"/>
              </w:tabs>
              <w:suppressAutoHyphens/>
              <w:autoSpaceDE w:val="0"/>
              <w:autoSpaceDN w:val="0"/>
              <w:adjustRightInd w:val="0"/>
              <w:ind w:firstLine="284"/>
              <w:jc w:val="both"/>
              <w:textAlignment w:val="baseline"/>
              <w:rPr>
                <w:sz w:val="16"/>
                <w:szCs w:val="16"/>
              </w:rPr>
            </w:pPr>
          </w:p>
        </w:tc>
      </w:tr>
      <w:tr w:rsidR="00EA329F" w:rsidRPr="00EA329F" w:rsidTr="007A4FC2">
        <w:tc>
          <w:tcPr>
            <w:tcW w:w="2766" w:type="dxa"/>
          </w:tcPr>
          <w:p w:rsidR="00EA329F" w:rsidRPr="00EA329F" w:rsidRDefault="00EA329F" w:rsidP="00EA329F">
            <w:pPr>
              <w:tabs>
                <w:tab w:val="left" w:pos="9781"/>
              </w:tabs>
              <w:suppressAutoHyphens/>
              <w:rPr>
                <w:sz w:val="16"/>
                <w:szCs w:val="16"/>
              </w:rPr>
            </w:pPr>
            <w:r w:rsidRPr="00EA329F">
              <w:rPr>
                <w:sz w:val="16"/>
                <w:szCs w:val="16"/>
              </w:rPr>
              <w:t xml:space="preserve">Соисполнители  Подпрограммы </w:t>
            </w:r>
          </w:p>
          <w:p w:rsidR="00EA329F" w:rsidRPr="00EA329F" w:rsidRDefault="00EA329F" w:rsidP="00EA329F">
            <w:pPr>
              <w:tabs>
                <w:tab w:val="left" w:pos="9781"/>
              </w:tabs>
              <w:suppressAutoHyphens/>
              <w:rPr>
                <w:sz w:val="16"/>
                <w:szCs w:val="16"/>
              </w:rPr>
            </w:pPr>
          </w:p>
        </w:tc>
        <w:tc>
          <w:tcPr>
            <w:tcW w:w="7265" w:type="dxa"/>
          </w:tcPr>
          <w:p w:rsidR="00EA329F" w:rsidRPr="00EA329F" w:rsidRDefault="00EA329F" w:rsidP="00EA329F">
            <w:pPr>
              <w:widowControl w:val="0"/>
              <w:tabs>
                <w:tab w:val="left" w:pos="9781"/>
              </w:tabs>
              <w:suppressAutoHyphens/>
              <w:autoSpaceDE w:val="0"/>
              <w:autoSpaceDN w:val="0"/>
              <w:adjustRightInd w:val="0"/>
              <w:ind w:firstLine="284"/>
              <w:jc w:val="both"/>
              <w:textAlignment w:val="baseline"/>
              <w:rPr>
                <w:b/>
                <w:bCs/>
                <w:sz w:val="16"/>
                <w:szCs w:val="16"/>
              </w:rPr>
            </w:pPr>
            <w:r w:rsidRPr="00EA329F">
              <w:rPr>
                <w:sz w:val="16"/>
                <w:szCs w:val="16"/>
              </w:rPr>
              <w:t xml:space="preserve"> Отсутствуют   </w:t>
            </w:r>
          </w:p>
        </w:tc>
      </w:tr>
      <w:tr w:rsidR="00EA329F" w:rsidRPr="00EA329F" w:rsidTr="007A4FC2">
        <w:tc>
          <w:tcPr>
            <w:tcW w:w="2766" w:type="dxa"/>
          </w:tcPr>
          <w:p w:rsidR="00EA329F" w:rsidRPr="00EA329F" w:rsidRDefault="00EA329F" w:rsidP="00EA329F">
            <w:pPr>
              <w:tabs>
                <w:tab w:val="left" w:pos="9781"/>
              </w:tabs>
              <w:suppressAutoHyphens/>
              <w:rPr>
                <w:sz w:val="16"/>
                <w:szCs w:val="16"/>
              </w:rPr>
            </w:pPr>
            <w:r w:rsidRPr="00EA329F">
              <w:rPr>
                <w:sz w:val="16"/>
                <w:szCs w:val="16"/>
              </w:rPr>
              <w:t>Участники  Подпрограммы</w:t>
            </w:r>
          </w:p>
          <w:p w:rsidR="00EA329F" w:rsidRPr="00EA329F" w:rsidRDefault="00EA329F" w:rsidP="00EA329F">
            <w:pPr>
              <w:tabs>
                <w:tab w:val="left" w:pos="9781"/>
              </w:tabs>
              <w:suppressAutoHyphens/>
              <w:rPr>
                <w:sz w:val="16"/>
                <w:szCs w:val="16"/>
              </w:rPr>
            </w:pPr>
          </w:p>
        </w:tc>
        <w:tc>
          <w:tcPr>
            <w:tcW w:w="7265" w:type="dxa"/>
          </w:tcPr>
          <w:p w:rsidR="00EA329F" w:rsidRPr="00EA329F" w:rsidRDefault="00EA329F" w:rsidP="00EA329F">
            <w:pPr>
              <w:widowControl w:val="0"/>
              <w:tabs>
                <w:tab w:val="left" w:pos="9781"/>
              </w:tabs>
              <w:suppressAutoHyphens/>
              <w:autoSpaceDE w:val="0"/>
              <w:autoSpaceDN w:val="0"/>
              <w:adjustRightInd w:val="0"/>
              <w:ind w:firstLine="284"/>
              <w:jc w:val="both"/>
              <w:textAlignment w:val="baseline"/>
              <w:rPr>
                <w:sz w:val="16"/>
                <w:szCs w:val="16"/>
              </w:rPr>
            </w:pPr>
            <w:r w:rsidRPr="00EA329F">
              <w:rPr>
                <w:sz w:val="16"/>
                <w:szCs w:val="16"/>
              </w:rPr>
              <w:t xml:space="preserve"> Отсутствуют </w:t>
            </w:r>
          </w:p>
          <w:p w:rsidR="00EA329F" w:rsidRPr="00EA329F" w:rsidRDefault="00EA329F" w:rsidP="00EA329F">
            <w:pPr>
              <w:widowControl w:val="0"/>
              <w:tabs>
                <w:tab w:val="left" w:pos="9781"/>
              </w:tabs>
              <w:suppressAutoHyphens/>
              <w:autoSpaceDE w:val="0"/>
              <w:autoSpaceDN w:val="0"/>
              <w:adjustRightInd w:val="0"/>
              <w:ind w:firstLine="284"/>
              <w:jc w:val="both"/>
              <w:textAlignment w:val="baseline"/>
              <w:rPr>
                <w:b/>
                <w:bCs/>
                <w:sz w:val="16"/>
                <w:szCs w:val="16"/>
              </w:rPr>
            </w:pPr>
          </w:p>
        </w:tc>
      </w:tr>
      <w:tr w:rsidR="00EA329F" w:rsidRPr="00EA329F" w:rsidTr="007A4FC2">
        <w:tc>
          <w:tcPr>
            <w:tcW w:w="2766" w:type="dxa"/>
          </w:tcPr>
          <w:p w:rsidR="00EA329F" w:rsidRPr="00EA329F" w:rsidRDefault="00EA329F" w:rsidP="00EA329F">
            <w:pPr>
              <w:tabs>
                <w:tab w:val="left" w:pos="9781"/>
              </w:tabs>
              <w:suppressAutoHyphens/>
              <w:rPr>
                <w:sz w:val="16"/>
                <w:szCs w:val="16"/>
              </w:rPr>
            </w:pPr>
            <w:r w:rsidRPr="00EA329F">
              <w:rPr>
                <w:sz w:val="16"/>
                <w:szCs w:val="16"/>
              </w:rPr>
              <w:t>Цели  Подпрограммы</w:t>
            </w:r>
          </w:p>
        </w:tc>
        <w:tc>
          <w:tcPr>
            <w:tcW w:w="7265" w:type="dxa"/>
          </w:tcPr>
          <w:p w:rsidR="00EA329F" w:rsidRPr="00EA329F" w:rsidRDefault="00EA329F" w:rsidP="00EA329F">
            <w:pPr>
              <w:suppressAutoHyphens/>
              <w:autoSpaceDE w:val="0"/>
              <w:autoSpaceDN w:val="0"/>
              <w:adjustRightInd w:val="0"/>
              <w:ind w:firstLine="353"/>
              <w:jc w:val="both"/>
              <w:textAlignment w:val="baseline"/>
              <w:rPr>
                <w:sz w:val="16"/>
                <w:szCs w:val="16"/>
              </w:rPr>
            </w:pPr>
            <w:r w:rsidRPr="00EA329F">
              <w:rPr>
                <w:sz w:val="16"/>
                <w:szCs w:val="16"/>
              </w:rPr>
              <w:t xml:space="preserve">Содействие развитию инфраструктуры и  благоустройства Билибинского муниципального района; </w:t>
            </w:r>
          </w:p>
          <w:p w:rsidR="00EA329F" w:rsidRPr="00EA329F" w:rsidRDefault="00EA329F" w:rsidP="00EA329F">
            <w:pPr>
              <w:ind w:firstLine="353"/>
              <w:jc w:val="both"/>
              <w:rPr>
                <w:sz w:val="16"/>
                <w:szCs w:val="16"/>
              </w:rPr>
            </w:pPr>
            <w:r w:rsidRPr="00EA329F">
              <w:rPr>
                <w:sz w:val="16"/>
                <w:szCs w:val="16"/>
              </w:rPr>
              <w:t xml:space="preserve">содействие в обеспечении муниципальных образований Билибинского муниципального района документами территориального планирования; </w:t>
            </w:r>
          </w:p>
          <w:p w:rsidR="00EA329F" w:rsidRPr="00EA329F" w:rsidRDefault="00EA329F" w:rsidP="00EA329F">
            <w:pPr>
              <w:tabs>
                <w:tab w:val="left" w:pos="900"/>
              </w:tabs>
              <w:ind w:firstLine="353"/>
              <w:jc w:val="both"/>
              <w:rPr>
                <w:sz w:val="16"/>
                <w:szCs w:val="16"/>
              </w:rPr>
            </w:pPr>
            <w:r w:rsidRPr="00EA329F">
              <w:rPr>
                <w:sz w:val="16"/>
                <w:szCs w:val="16"/>
              </w:rPr>
              <w:t>сохранение и обновление объектов жилищно-гражданского назначения, в том числе существующего жилищного фонда в  поселениях;</w:t>
            </w:r>
          </w:p>
          <w:p w:rsidR="00EA329F" w:rsidRPr="00EA329F" w:rsidRDefault="00EA329F" w:rsidP="00EA329F">
            <w:pPr>
              <w:suppressAutoHyphens/>
              <w:autoSpaceDE w:val="0"/>
              <w:autoSpaceDN w:val="0"/>
              <w:adjustRightInd w:val="0"/>
              <w:ind w:firstLine="353"/>
              <w:jc w:val="both"/>
              <w:textAlignment w:val="baseline"/>
              <w:rPr>
                <w:sz w:val="16"/>
                <w:szCs w:val="16"/>
              </w:rPr>
            </w:pPr>
            <w:r w:rsidRPr="00EA329F">
              <w:rPr>
                <w:sz w:val="16"/>
                <w:szCs w:val="16"/>
              </w:rPr>
              <w:t>содействие развитию инфраструктуры и поддержке благоустройства поселений в обеспечении качественного содержания, своевременного ремонта уличного и дворового освещения, дорог, инженерных сетей;</w:t>
            </w:r>
          </w:p>
          <w:p w:rsidR="00EA329F" w:rsidRPr="00EA329F" w:rsidRDefault="00EA329F" w:rsidP="00EA329F">
            <w:pPr>
              <w:suppressAutoHyphens/>
              <w:autoSpaceDE w:val="0"/>
              <w:autoSpaceDN w:val="0"/>
              <w:adjustRightInd w:val="0"/>
              <w:ind w:firstLine="353"/>
              <w:jc w:val="both"/>
              <w:textAlignment w:val="baseline"/>
              <w:rPr>
                <w:sz w:val="16"/>
                <w:szCs w:val="16"/>
              </w:rPr>
            </w:pPr>
            <w:r w:rsidRPr="00EA329F">
              <w:rPr>
                <w:sz w:val="16"/>
                <w:szCs w:val="16"/>
              </w:rPr>
              <w:t>содействие строительству спортивно-массовых и культурно-массовых объектов</w:t>
            </w:r>
          </w:p>
        </w:tc>
      </w:tr>
      <w:tr w:rsidR="00EA329F" w:rsidRPr="00EA329F" w:rsidTr="007A4FC2">
        <w:tc>
          <w:tcPr>
            <w:tcW w:w="2766" w:type="dxa"/>
          </w:tcPr>
          <w:p w:rsidR="00EA329F" w:rsidRPr="00EA329F" w:rsidRDefault="00EA329F" w:rsidP="00EA329F">
            <w:pPr>
              <w:tabs>
                <w:tab w:val="left" w:pos="9781"/>
              </w:tabs>
              <w:suppressAutoHyphens/>
              <w:rPr>
                <w:sz w:val="16"/>
                <w:szCs w:val="16"/>
              </w:rPr>
            </w:pPr>
            <w:r w:rsidRPr="00EA329F">
              <w:rPr>
                <w:sz w:val="16"/>
                <w:szCs w:val="16"/>
              </w:rPr>
              <w:t>Задачи Подпрограммы</w:t>
            </w:r>
          </w:p>
        </w:tc>
        <w:tc>
          <w:tcPr>
            <w:tcW w:w="7265" w:type="dxa"/>
          </w:tcPr>
          <w:p w:rsidR="00EA329F" w:rsidRPr="00EA329F" w:rsidRDefault="00EA329F" w:rsidP="00EA329F">
            <w:pPr>
              <w:ind w:firstLine="284"/>
              <w:jc w:val="both"/>
              <w:rPr>
                <w:sz w:val="16"/>
                <w:szCs w:val="16"/>
              </w:rPr>
            </w:pPr>
            <w:r w:rsidRPr="00EA329F">
              <w:rPr>
                <w:sz w:val="16"/>
                <w:szCs w:val="16"/>
              </w:rPr>
              <w:t>Повышение надежности и эффективности работы коммунальной инфраструктуры Билибинского муниципального района;</w:t>
            </w:r>
          </w:p>
          <w:p w:rsidR="00EA329F" w:rsidRPr="00EA329F" w:rsidRDefault="00EA329F" w:rsidP="00EA329F">
            <w:pPr>
              <w:ind w:firstLine="284"/>
              <w:jc w:val="both"/>
              <w:rPr>
                <w:sz w:val="16"/>
                <w:szCs w:val="16"/>
              </w:rPr>
            </w:pPr>
            <w:r w:rsidRPr="00EA329F">
              <w:rPr>
                <w:sz w:val="16"/>
                <w:szCs w:val="16"/>
              </w:rPr>
              <w:t>обеспечение устойчивого социально-экономического развития территории сельских поселений Билибинского муниципального района, соответствующего качеству жизни населения;</w:t>
            </w:r>
          </w:p>
          <w:p w:rsidR="00EA329F" w:rsidRPr="00EA329F" w:rsidRDefault="00EA329F" w:rsidP="00EA329F">
            <w:pPr>
              <w:ind w:firstLine="284"/>
              <w:jc w:val="both"/>
              <w:rPr>
                <w:sz w:val="16"/>
                <w:szCs w:val="16"/>
              </w:rPr>
            </w:pPr>
            <w:r w:rsidRPr="00EA329F">
              <w:rPr>
                <w:sz w:val="16"/>
                <w:szCs w:val="16"/>
              </w:rPr>
              <w:t>создание условий для комфортного и безопасного проживания граждан;</w:t>
            </w:r>
          </w:p>
          <w:p w:rsidR="00EA329F" w:rsidRPr="00EA329F" w:rsidRDefault="00EA329F" w:rsidP="00EA329F">
            <w:pPr>
              <w:tabs>
                <w:tab w:val="left" w:pos="1134"/>
              </w:tabs>
              <w:jc w:val="both"/>
              <w:rPr>
                <w:sz w:val="16"/>
                <w:szCs w:val="16"/>
              </w:rPr>
            </w:pPr>
            <w:r w:rsidRPr="00EA329F">
              <w:rPr>
                <w:sz w:val="16"/>
                <w:szCs w:val="16"/>
              </w:rPr>
              <w:t>сохранение сети автомобильных дорог общего пользования местного значения;</w:t>
            </w:r>
          </w:p>
          <w:p w:rsidR="00EA329F" w:rsidRPr="00EA329F" w:rsidRDefault="00EA329F" w:rsidP="00EA329F">
            <w:pPr>
              <w:tabs>
                <w:tab w:val="left" w:pos="1134"/>
              </w:tabs>
              <w:jc w:val="both"/>
              <w:rPr>
                <w:sz w:val="16"/>
                <w:szCs w:val="16"/>
              </w:rPr>
            </w:pPr>
            <w:r w:rsidRPr="00EA329F">
              <w:rPr>
                <w:sz w:val="16"/>
                <w:szCs w:val="16"/>
              </w:rPr>
              <w:t>улучшение санитарного и эстетического состояния территории Билибинского муниципального района;</w:t>
            </w:r>
          </w:p>
          <w:p w:rsidR="00EA329F" w:rsidRPr="00EA329F" w:rsidRDefault="00EA329F" w:rsidP="00EA329F">
            <w:pPr>
              <w:suppressAutoHyphens/>
              <w:autoSpaceDE w:val="0"/>
              <w:autoSpaceDN w:val="0"/>
              <w:adjustRightInd w:val="0"/>
              <w:ind w:firstLine="284"/>
              <w:jc w:val="both"/>
              <w:textAlignment w:val="baseline"/>
              <w:rPr>
                <w:sz w:val="16"/>
                <w:szCs w:val="16"/>
              </w:rPr>
            </w:pPr>
            <w:r w:rsidRPr="00EA329F">
              <w:rPr>
                <w:color w:val="365F91"/>
                <w:sz w:val="16"/>
                <w:szCs w:val="16"/>
              </w:rPr>
              <w:t xml:space="preserve">  </w:t>
            </w:r>
            <w:r w:rsidRPr="00EA329F">
              <w:rPr>
                <w:sz w:val="16"/>
                <w:szCs w:val="16"/>
              </w:rPr>
              <w:t>развитие строительства спортивно-массовых и культурно-массовых объектов</w:t>
            </w:r>
          </w:p>
        </w:tc>
      </w:tr>
      <w:tr w:rsidR="00EA329F" w:rsidRPr="00EA329F" w:rsidTr="007A4FC2">
        <w:tc>
          <w:tcPr>
            <w:tcW w:w="2766" w:type="dxa"/>
          </w:tcPr>
          <w:p w:rsidR="00EA329F" w:rsidRPr="00EA329F" w:rsidRDefault="00EA329F" w:rsidP="00EA329F">
            <w:pPr>
              <w:tabs>
                <w:tab w:val="left" w:pos="9781"/>
              </w:tabs>
              <w:suppressAutoHyphens/>
              <w:rPr>
                <w:sz w:val="16"/>
                <w:szCs w:val="16"/>
              </w:rPr>
            </w:pPr>
            <w:r w:rsidRPr="00EA329F">
              <w:rPr>
                <w:sz w:val="16"/>
                <w:szCs w:val="16"/>
              </w:rPr>
              <w:t>Целевые  индикаторы  (показатели)                                    Подпрограммы</w:t>
            </w:r>
          </w:p>
          <w:p w:rsidR="00EA329F" w:rsidRPr="00EA329F" w:rsidRDefault="00EA329F" w:rsidP="00EA329F">
            <w:pPr>
              <w:tabs>
                <w:tab w:val="left" w:pos="9781"/>
              </w:tabs>
              <w:suppressAutoHyphens/>
              <w:rPr>
                <w:sz w:val="16"/>
                <w:szCs w:val="16"/>
              </w:rPr>
            </w:pPr>
          </w:p>
        </w:tc>
        <w:tc>
          <w:tcPr>
            <w:tcW w:w="7265" w:type="dxa"/>
          </w:tcPr>
          <w:p w:rsidR="00EA329F" w:rsidRPr="00EA329F" w:rsidRDefault="00EA329F" w:rsidP="00EA329F">
            <w:pPr>
              <w:tabs>
                <w:tab w:val="left" w:pos="9781"/>
              </w:tabs>
              <w:suppressAutoHyphens/>
              <w:autoSpaceDE w:val="0"/>
              <w:autoSpaceDN w:val="0"/>
              <w:adjustRightInd w:val="0"/>
              <w:ind w:firstLine="284"/>
              <w:jc w:val="both"/>
              <w:textAlignment w:val="baseline"/>
              <w:rPr>
                <w:sz w:val="16"/>
                <w:szCs w:val="16"/>
              </w:rPr>
            </w:pPr>
            <w:r w:rsidRPr="00EA329F">
              <w:rPr>
                <w:sz w:val="16"/>
                <w:szCs w:val="16"/>
              </w:rPr>
              <w:t>Удельный вес разработанных документов территориального планирования муниципальных образований Билибинского муниципального района;</w:t>
            </w:r>
          </w:p>
          <w:p w:rsidR="00EA329F" w:rsidRPr="00EA329F" w:rsidRDefault="00EA329F" w:rsidP="00EA329F">
            <w:pPr>
              <w:tabs>
                <w:tab w:val="left" w:pos="1134"/>
              </w:tabs>
              <w:ind w:firstLine="284"/>
              <w:jc w:val="both"/>
              <w:rPr>
                <w:sz w:val="16"/>
                <w:szCs w:val="16"/>
              </w:rPr>
            </w:pPr>
            <w:r w:rsidRPr="00EA329F">
              <w:rPr>
                <w:sz w:val="16"/>
                <w:szCs w:val="16"/>
              </w:rPr>
              <w:t>содержания, своевременного ремонта уличного и дворового освещения, приведение в качественное состояние объектов благоустройства городского и сельских поселений района;</w:t>
            </w:r>
          </w:p>
          <w:p w:rsidR="00EA329F" w:rsidRPr="00EA329F" w:rsidRDefault="00EA329F" w:rsidP="00EA329F">
            <w:pPr>
              <w:tabs>
                <w:tab w:val="left" w:pos="317"/>
                <w:tab w:val="left" w:pos="1134"/>
              </w:tabs>
              <w:ind w:firstLine="317"/>
              <w:jc w:val="both"/>
              <w:rPr>
                <w:sz w:val="16"/>
                <w:szCs w:val="16"/>
              </w:rPr>
            </w:pPr>
            <w:r w:rsidRPr="00EA329F">
              <w:rPr>
                <w:sz w:val="16"/>
                <w:szCs w:val="16"/>
              </w:rPr>
              <w:t xml:space="preserve">улучшение транспортно-эксплуатационных характеристик дорог общего пользования местного значения; </w:t>
            </w:r>
          </w:p>
          <w:p w:rsidR="00EA329F" w:rsidRPr="00EA329F" w:rsidRDefault="00EA329F" w:rsidP="00EA329F">
            <w:pPr>
              <w:tabs>
                <w:tab w:val="left" w:pos="317"/>
              </w:tabs>
              <w:suppressAutoHyphens/>
              <w:autoSpaceDE w:val="0"/>
              <w:autoSpaceDN w:val="0"/>
              <w:adjustRightInd w:val="0"/>
              <w:ind w:firstLine="317"/>
              <w:jc w:val="both"/>
              <w:textAlignment w:val="baseline"/>
              <w:rPr>
                <w:sz w:val="16"/>
                <w:szCs w:val="16"/>
              </w:rPr>
            </w:pPr>
            <w:r w:rsidRPr="00EA329F">
              <w:rPr>
                <w:sz w:val="16"/>
                <w:szCs w:val="16"/>
              </w:rPr>
              <w:t>удельный вес по обеспечению качественного содержания мест захоронения сельских поселений;</w:t>
            </w:r>
          </w:p>
          <w:p w:rsidR="00EA329F" w:rsidRPr="00EA329F" w:rsidRDefault="00EA329F" w:rsidP="00EA329F">
            <w:pPr>
              <w:tabs>
                <w:tab w:val="left" w:pos="317"/>
              </w:tabs>
              <w:suppressAutoHyphens/>
              <w:autoSpaceDE w:val="0"/>
              <w:autoSpaceDN w:val="0"/>
              <w:adjustRightInd w:val="0"/>
              <w:ind w:firstLine="317"/>
              <w:jc w:val="both"/>
              <w:textAlignment w:val="baseline"/>
              <w:rPr>
                <w:sz w:val="16"/>
                <w:szCs w:val="16"/>
              </w:rPr>
            </w:pPr>
            <w:r w:rsidRPr="00EA329F">
              <w:rPr>
                <w:sz w:val="16"/>
                <w:szCs w:val="16"/>
              </w:rPr>
              <w:t xml:space="preserve">удельный вес по обеспечению организации сбора и вывоза бытовых отходов и мусора, утилизации и переработки бытовых и промышленных отходов в сельских поселениях Билибинского </w:t>
            </w:r>
            <w:r w:rsidRPr="00EA329F">
              <w:rPr>
                <w:sz w:val="16"/>
                <w:szCs w:val="16"/>
              </w:rPr>
              <w:lastRenderedPageBreak/>
              <w:t>муниципального района;</w:t>
            </w:r>
          </w:p>
          <w:p w:rsidR="00EA329F" w:rsidRPr="00EA329F" w:rsidRDefault="00EA329F" w:rsidP="00EA329F">
            <w:pPr>
              <w:tabs>
                <w:tab w:val="left" w:pos="317"/>
              </w:tabs>
              <w:suppressAutoHyphens/>
              <w:autoSpaceDE w:val="0"/>
              <w:autoSpaceDN w:val="0"/>
              <w:adjustRightInd w:val="0"/>
              <w:ind w:firstLine="317"/>
              <w:jc w:val="both"/>
              <w:textAlignment w:val="baseline"/>
              <w:rPr>
                <w:sz w:val="16"/>
                <w:szCs w:val="16"/>
              </w:rPr>
            </w:pPr>
            <w:r w:rsidRPr="00EA329F">
              <w:rPr>
                <w:sz w:val="16"/>
                <w:szCs w:val="16"/>
              </w:rPr>
              <w:t>удельный вес по строительству (реконструкции) спортивно-массовых и культурно-массовых объектов</w:t>
            </w:r>
          </w:p>
          <w:p w:rsidR="00EA329F" w:rsidRPr="00EA329F" w:rsidRDefault="00EA329F" w:rsidP="00EA329F">
            <w:pPr>
              <w:ind w:firstLine="284"/>
              <w:jc w:val="both"/>
              <w:rPr>
                <w:sz w:val="16"/>
                <w:szCs w:val="16"/>
              </w:rPr>
            </w:pPr>
          </w:p>
        </w:tc>
      </w:tr>
      <w:tr w:rsidR="00EA329F" w:rsidRPr="00EA329F" w:rsidTr="007A4FC2">
        <w:tc>
          <w:tcPr>
            <w:tcW w:w="2766" w:type="dxa"/>
          </w:tcPr>
          <w:p w:rsidR="00EA329F" w:rsidRPr="00EA329F" w:rsidRDefault="00EA329F" w:rsidP="00EA329F">
            <w:pPr>
              <w:tabs>
                <w:tab w:val="left" w:pos="9781"/>
              </w:tabs>
              <w:suppressAutoHyphens/>
              <w:rPr>
                <w:sz w:val="16"/>
                <w:szCs w:val="16"/>
              </w:rPr>
            </w:pPr>
            <w:r w:rsidRPr="00EA329F">
              <w:rPr>
                <w:sz w:val="16"/>
                <w:szCs w:val="16"/>
              </w:rPr>
              <w:lastRenderedPageBreak/>
              <w:t xml:space="preserve">Сроки и этапы реализации  </w:t>
            </w:r>
          </w:p>
          <w:p w:rsidR="00EA329F" w:rsidRPr="00EA329F" w:rsidRDefault="00EA329F" w:rsidP="00EA329F">
            <w:pPr>
              <w:tabs>
                <w:tab w:val="left" w:pos="9781"/>
              </w:tabs>
              <w:suppressAutoHyphens/>
              <w:rPr>
                <w:sz w:val="16"/>
                <w:szCs w:val="16"/>
              </w:rPr>
            </w:pPr>
            <w:r w:rsidRPr="00EA329F">
              <w:rPr>
                <w:sz w:val="16"/>
                <w:szCs w:val="16"/>
              </w:rPr>
              <w:t>Подпрограммы</w:t>
            </w:r>
          </w:p>
          <w:p w:rsidR="00EA329F" w:rsidRPr="00EA329F" w:rsidRDefault="00EA329F" w:rsidP="00EA329F">
            <w:pPr>
              <w:tabs>
                <w:tab w:val="left" w:pos="9781"/>
              </w:tabs>
              <w:suppressAutoHyphens/>
              <w:rPr>
                <w:sz w:val="16"/>
                <w:szCs w:val="16"/>
              </w:rPr>
            </w:pPr>
          </w:p>
        </w:tc>
        <w:tc>
          <w:tcPr>
            <w:tcW w:w="7265" w:type="dxa"/>
          </w:tcPr>
          <w:p w:rsidR="00EA329F" w:rsidRPr="00EA329F" w:rsidRDefault="00EA329F" w:rsidP="00EA329F">
            <w:pPr>
              <w:ind w:firstLine="284"/>
              <w:jc w:val="both"/>
              <w:rPr>
                <w:sz w:val="16"/>
                <w:szCs w:val="16"/>
              </w:rPr>
            </w:pPr>
            <w:r w:rsidRPr="00EA329F">
              <w:rPr>
                <w:sz w:val="16"/>
                <w:szCs w:val="16"/>
              </w:rPr>
              <w:t>2016-2026  годы</w:t>
            </w:r>
          </w:p>
        </w:tc>
      </w:tr>
      <w:tr w:rsidR="00EA329F" w:rsidRPr="00EA329F" w:rsidTr="007A4FC2">
        <w:tc>
          <w:tcPr>
            <w:tcW w:w="2766" w:type="dxa"/>
          </w:tcPr>
          <w:p w:rsidR="00EA329F" w:rsidRPr="00EA329F" w:rsidRDefault="00EA329F" w:rsidP="00EA329F">
            <w:pPr>
              <w:tabs>
                <w:tab w:val="left" w:pos="9781"/>
              </w:tabs>
              <w:suppressAutoHyphens/>
              <w:rPr>
                <w:sz w:val="16"/>
                <w:szCs w:val="16"/>
              </w:rPr>
            </w:pPr>
            <w:r w:rsidRPr="00EA329F">
              <w:rPr>
                <w:sz w:val="16"/>
                <w:szCs w:val="16"/>
              </w:rPr>
              <w:t xml:space="preserve">Объемы бюджетных ассигнований </w:t>
            </w:r>
          </w:p>
          <w:p w:rsidR="00EA329F" w:rsidRPr="00EA329F" w:rsidRDefault="00EA329F" w:rsidP="00EA329F">
            <w:pPr>
              <w:tabs>
                <w:tab w:val="left" w:pos="9781"/>
              </w:tabs>
              <w:suppressAutoHyphens/>
              <w:rPr>
                <w:sz w:val="16"/>
                <w:szCs w:val="16"/>
              </w:rPr>
            </w:pPr>
            <w:r w:rsidRPr="00EA329F">
              <w:rPr>
                <w:sz w:val="16"/>
                <w:szCs w:val="16"/>
              </w:rPr>
              <w:t>Подпрограммы</w:t>
            </w:r>
          </w:p>
          <w:p w:rsidR="00EA329F" w:rsidRPr="00EA329F" w:rsidRDefault="00EA329F" w:rsidP="00EA329F">
            <w:pPr>
              <w:tabs>
                <w:tab w:val="left" w:pos="9781"/>
              </w:tabs>
              <w:suppressAutoHyphens/>
              <w:rPr>
                <w:sz w:val="16"/>
                <w:szCs w:val="16"/>
              </w:rPr>
            </w:pPr>
          </w:p>
          <w:p w:rsidR="00EA329F" w:rsidRPr="00EA329F" w:rsidRDefault="00EA329F" w:rsidP="00EA329F">
            <w:pPr>
              <w:tabs>
                <w:tab w:val="left" w:pos="9781"/>
              </w:tabs>
              <w:suppressAutoHyphens/>
              <w:rPr>
                <w:sz w:val="16"/>
                <w:szCs w:val="16"/>
              </w:rPr>
            </w:pPr>
            <w:r w:rsidRPr="00EA329F">
              <w:rPr>
                <w:sz w:val="16"/>
                <w:szCs w:val="16"/>
              </w:rPr>
              <w:t>Объёмы финансовых ресурсов</w:t>
            </w:r>
          </w:p>
          <w:p w:rsidR="00EA329F" w:rsidRPr="00EA329F" w:rsidRDefault="00EA329F" w:rsidP="00EA329F">
            <w:pPr>
              <w:tabs>
                <w:tab w:val="left" w:pos="9781"/>
              </w:tabs>
              <w:suppressAutoHyphens/>
              <w:rPr>
                <w:sz w:val="16"/>
                <w:szCs w:val="16"/>
              </w:rPr>
            </w:pPr>
            <w:r w:rsidRPr="00EA329F">
              <w:rPr>
                <w:sz w:val="16"/>
                <w:szCs w:val="16"/>
              </w:rPr>
              <w:t>Подпрограммы</w:t>
            </w:r>
          </w:p>
          <w:p w:rsidR="00EA329F" w:rsidRPr="00EA329F" w:rsidRDefault="00EA329F" w:rsidP="00EA329F">
            <w:pPr>
              <w:tabs>
                <w:tab w:val="left" w:pos="9781"/>
              </w:tabs>
              <w:suppressAutoHyphens/>
              <w:rPr>
                <w:sz w:val="16"/>
                <w:szCs w:val="16"/>
              </w:rPr>
            </w:pPr>
          </w:p>
        </w:tc>
        <w:tc>
          <w:tcPr>
            <w:tcW w:w="7265" w:type="dxa"/>
          </w:tcPr>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76"/>
              <w:jc w:val="both"/>
              <w:textAlignment w:val="baseline"/>
              <w:rPr>
                <w:sz w:val="16"/>
                <w:szCs w:val="16"/>
              </w:rPr>
            </w:pPr>
            <w:r w:rsidRPr="00EA329F">
              <w:rPr>
                <w:sz w:val="16"/>
                <w:szCs w:val="16"/>
              </w:rPr>
              <w:t xml:space="preserve">Общий объем бюджетных ассигнований Подпрограммы   составляет - </w:t>
            </w:r>
            <w:r w:rsidRPr="00EA329F">
              <w:rPr>
                <w:b/>
                <w:sz w:val="16"/>
                <w:szCs w:val="16"/>
              </w:rPr>
              <w:t xml:space="preserve">1 637 125,5 тыс. рублей, </w:t>
            </w:r>
            <w:r w:rsidRPr="00EA329F">
              <w:rPr>
                <w:sz w:val="16"/>
                <w:szCs w:val="16"/>
              </w:rPr>
              <w:t>из них:</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6"/>
                <w:szCs w:val="16"/>
              </w:rPr>
            </w:pPr>
            <w:r w:rsidRPr="00EA329F">
              <w:rPr>
                <w:sz w:val="16"/>
                <w:szCs w:val="16"/>
              </w:rPr>
              <w:t xml:space="preserve">средства окружного бюджета – </w:t>
            </w:r>
            <w:r w:rsidRPr="00EA329F">
              <w:rPr>
                <w:b/>
                <w:sz w:val="16"/>
                <w:szCs w:val="16"/>
              </w:rPr>
              <w:t>27 467,0 тыс. рублей</w:t>
            </w:r>
            <w:r w:rsidRPr="00EA329F">
              <w:rPr>
                <w:sz w:val="16"/>
                <w:szCs w:val="16"/>
              </w:rPr>
              <w:t>, в том числе по годам:</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2016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2017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2018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2019 году – 2 712,6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2020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2021 году – 11 822,2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2022 году – 1 126,0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2023 году – 2 724,3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2024 году – 4 081,9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2025 году – 5 000,0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42" w:right="176"/>
              <w:jc w:val="both"/>
              <w:textAlignment w:val="baseline"/>
              <w:rPr>
                <w:sz w:val="16"/>
                <w:szCs w:val="16"/>
              </w:rPr>
            </w:pP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6"/>
                <w:szCs w:val="16"/>
              </w:rPr>
            </w:pPr>
            <w:r w:rsidRPr="00EA329F">
              <w:rPr>
                <w:sz w:val="16"/>
                <w:szCs w:val="16"/>
              </w:rPr>
              <w:t xml:space="preserve">средства районного бюджета – </w:t>
            </w:r>
            <w:r w:rsidRPr="00EA329F">
              <w:rPr>
                <w:b/>
                <w:sz w:val="16"/>
                <w:szCs w:val="16"/>
              </w:rPr>
              <w:t>339 799,3 тыс. рублей</w:t>
            </w:r>
            <w:r w:rsidRPr="00EA329F">
              <w:rPr>
                <w:sz w:val="16"/>
                <w:szCs w:val="16"/>
              </w:rPr>
              <w:t>, в том числе по годам:</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2016 году – 11 109,4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2017 году – 8 441,7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2018 году – 17 052,1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2019 году – 12 673,3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2020 году – 7 017,4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2021 году – 14 142,0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2022 году – 17 166,2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2023 году – 32 024,3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2024 году – 112 354,4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2025 году – 107 818,5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42"/>
              <w:jc w:val="both"/>
              <w:textAlignment w:val="baseline"/>
              <w:rPr>
                <w:sz w:val="16"/>
                <w:szCs w:val="16"/>
              </w:rPr>
            </w:pPr>
          </w:p>
          <w:p w:rsidR="00EA329F" w:rsidRPr="00EA329F" w:rsidRDefault="00EA329F" w:rsidP="00EA329F">
            <w:pPr>
              <w:widowControl w:val="0"/>
              <w:autoSpaceDE w:val="0"/>
              <w:autoSpaceDN w:val="0"/>
              <w:adjustRightInd w:val="0"/>
              <w:jc w:val="both"/>
              <w:textAlignment w:val="baseline"/>
              <w:rPr>
                <w:sz w:val="16"/>
                <w:szCs w:val="16"/>
              </w:rPr>
            </w:pPr>
            <w:r w:rsidRPr="00EA329F">
              <w:rPr>
                <w:sz w:val="16"/>
                <w:szCs w:val="16"/>
              </w:rPr>
              <w:t xml:space="preserve">средства бюджета поселений – </w:t>
            </w:r>
            <w:r w:rsidRPr="00EA329F">
              <w:rPr>
                <w:b/>
                <w:sz w:val="16"/>
                <w:szCs w:val="16"/>
              </w:rPr>
              <w:t>1 269 859,2</w:t>
            </w:r>
            <w:r w:rsidRPr="00EA329F">
              <w:rPr>
                <w:sz w:val="16"/>
                <w:szCs w:val="16"/>
              </w:rPr>
              <w:t xml:space="preserve"> </w:t>
            </w:r>
            <w:r w:rsidRPr="00EA329F">
              <w:rPr>
                <w:b/>
                <w:sz w:val="16"/>
                <w:szCs w:val="16"/>
              </w:rPr>
              <w:t>тыс. рублей</w:t>
            </w:r>
            <w:r w:rsidRPr="00EA329F">
              <w:rPr>
                <w:sz w:val="16"/>
                <w:szCs w:val="16"/>
              </w:rPr>
              <w:t>, в том числе по годам:</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2016 году – 77 784,3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2017 году – 73 874,1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2018 году – 44 214,0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2019 году – 67 132,0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2020 году – 80 496,1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2021 году – 196 175,5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2022 году – 270 557,6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2023 году – 138 068,3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2024 году – 188 503,8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2025 году – 133 053,5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42"/>
              <w:jc w:val="both"/>
              <w:textAlignment w:val="baseline"/>
              <w:rPr>
                <w:sz w:val="16"/>
                <w:szCs w:val="16"/>
              </w:rPr>
            </w:pP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sz w:val="16"/>
                <w:szCs w:val="16"/>
              </w:rPr>
            </w:pPr>
            <w:r w:rsidRPr="00EA329F">
              <w:rPr>
                <w:sz w:val="16"/>
                <w:szCs w:val="16"/>
              </w:rPr>
              <w:t xml:space="preserve">прочие внебюджетные источники – </w:t>
            </w:r>
            <w:r w:rsidRPr="00EA329F">
              <w:rPr>
                <w:b/>
                <w:sz w:val="16"/>
                <w:szCs w:val="16"/>
              </w:rPr>
              <w:t>0,0</w:t>
            </w:r>
            <w:r w:rsidRPr="00EA329F">
              <w:rPr>
                <w:sz w:val="16"/>
                <w:szCs w:val="16"/>
              </w:rPr>
              <w:t xml:space="preserve"> </w:t>
            </w:r>
            <w:r w:rsidRPr="00EA329F">
              <w:rPr>
                <w:b/>
                <w:sz w:val="16"/>
                <w:szCs w:val="16"/>
              </w:rPr>
              <w:t>тыс. рублей</w:t>
            </w:r>
            <w:r w:rsidRPr="00EA329F">
              <w:rPr>
                <w:sz w:val="16"/>
                <w:szCs w:val="16"/>
              </w:rPr>
              <w:t>, в том числе по годам:</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2017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2018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2019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2020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2021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2022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2023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2024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2025 году – 0,0 тыс. рублей;</w:t>
            </w:r>
          </w:p>
          <w:p w:rsidR="00EA329F" w:rsidRPr="00EA329F" w:rsidRDefault="00EA329F" w:rsidP="00EA329F">
            <w:pPr>
              <w:ind w:firstLine="284"/>
              <w:jc w:val="both"/>
              <w:rPr>
                <w:sz w:val="16"/>
                <w:szCs w:val="16"/>
                <w:lang w:val="en-US"/>
              </w:rPr>
            </w:pPr>
            <w:r w:rsidRPr="00EA329F">
              <w:rPr>
                <w:sz w:val="16"/>
                <w:szCs w:val="16"/>
              </w:rPr>
              <w:t>в 2026 году – 0,0 тыс. рублей</w:t>
            </w:r>
            <w:r w:rsidRPr="00EA329F">
              <w:rPr>
                <w:sz w:val="16"/>
                <w:szCs w:val="16"/>
                <w:lang w:val="en-US"/>
              </w:rPr>
              <w:t xml:space="preserve"> </w:t>
            </w:r>
          </w:p>
        </w:tc>
      </w:tr>
      <w:tr w:rsidR="00EA329F" w:rsidRPr="00EA329F" w:rsidTr="007A4FC2">
        <w:tc>
          <w:tcPr>
            <w:tcW w:w="2766" w:type="dxa"/>
          </w:tcPr>
          <w:p w:rsidR="00EA329F" w:rsidRPr="00EA329F" w:rsidRDefault="00EA329F" w:rsidP="00EA329F">
            <w:pPr>
              <w:tabs>
                <w:tab w:val="left" w:pos="9781"/>
              </w:tabs>
              <w:suppressAutoHyphens/>
              <w:rPr>
                <w:sz w:val="16"/>
                <w:szCs w:val="16"/>
              </w:rPr>
            </w:pPr>
            <w:r w:rsidRPr="00EA329F">
              <w:rPr>
                <w:sz w:val="16"/>
                <w:szCs w:val="16"/>
              </w:rPr>
              <w:t>Ожидаемые результаты реализации    Подпрограммы</w:t>
            </w:r>
          </w:p>
        </w:tc>
        <w:tc>
          <w:tcPr>
            <w:tcW w:w="7265" w:type="dxa"/>
          </w:tcPr>
          <w:p w:rsidR="00EA329F" w:rsidRPr="00EA329F" w:rsidRDefault="00EA329F" w:rsidP="00EA329F">
            <w:pPr>
              <w:tabs>
                <w:tab w:val="left" w:pos="9781"/>
              </w:tabs>
              <w:suppressAutoHyphens/>
              <w:autoSpaceDE w:val="0"/>
              <w:autoSpaceDN w:val="0"/>
              <w:adjustRightInd w:val="0"/>
              <w:ind w:firstLine="353"/>
              <w:jc w:val="both"/>
              <w:textAlignment w:val="baseline"/>
              <w:rPr>
                <w:sz w:val="16"/>
                <w:szCs w:val="16"/>
              </w:rPr>
            </w:pPr>
            <w:r w:rsidRPr="00EA329F">
              <w:rPr>
                <w:sz w:val="16"/>
                <w:szCs w:val="16"/>
              </w:rPr>
              <w:t>Увеличение удельного веса муниципальных образований, в которых разработаны документы территориального планирования;</w:t>
            </w:r>
          </w:p>
          <w:p w:rsidR="00EA329F" w:rsidRPr="00EA329F" w:rsidRDefault="00EA329F" w:rsidP="00EA329F">
            <w:pPr>
              <w:tabs>
                <w:tab w:val="left" w:pos="9781"/>
              </w:tabs>
              <w:suppressAutoHyphens/>
              <w:autoSpaceDE w:val="0"/>
              <w:autoSpaceDN w:val="0"/>
              <w:adjustRightInd w:val="0"/>
              <w:ind w:firstLine="353"/>
              <w:jc w:val="both"/>
              <w:textAlignment w:val="baseline"/>
              <w:rPr>
                <w:sz w:val="16"/>
                <w:szCs w:val="16"/>
              </w:rPr>
            </w:pPr>
            <w:r w:rsidRPr="00EA329F">
              <w:rPr>
                <w:sz w:val="16"/>
                <w:szCs w:val="16"/>
              </w:rPr>
              <w:t>улучшение благоустройства и эстетического состояния территорий поселений;</w:t>
            </w:r>
          </w:p>
          <w:p w:rsidR="00EA329F" w:rsidRPr="00EA329F" w:rsidRDefault="00EA329F" w:rsidP="00EA329F">
            <w:pPr>
              <w:tabs>
                <w:tab w:val="left" w:pos="384"/>
                <w:tab w:val="left" w:pos="9781"/>
              </w:tabs>
              <w:suppressAutoHyphens/>
              <w:autoSpaceDE w:val="0"/>
              <w:autoSpaceDN w:val="0"/>
              <w:adjustRightInd w:val="0"/>
              <w:ind w:firstLine="353"/>
              <w:jc w:val="both"/>
              <w:textAlignment w:val="baseline"/>
              <w:rPr>
                <w:sz w:val="16"/>
                <w:szCs w:val="16"/>
              </w:rPr>
            </w:pPr>
            <w:r w:rsidRPr="00EA329F">
              <w:rPr>
                <w:sz w:val="16"/>
                <w:szCs w:val="16"/>
              </w:rPr>
              <w:t>сохранение и обновление жилищного фонда, инженерных сетей, улучшение эксплуатационных характеристик жилья;</w:t>
            </w:r>
          </w:p>
          <w:p w:rsidR="00EA329F" w:rsidRPr="00EA329F" w:rsidRDefault="00EA329F" w:rsidP="00EA329F">
            <w:pPr>
              <w:tabs>
                <w:tab w:val="left" w:pos="9781"/>
              </w:tabs>
              <w:suppressAutoHyphens/>
              <w:autoSpaceDE w:val="0"/>
              <w:autoSpaceDN w:val="0"/>
              <w:adjustRightInd w:val="0"/>
              <w:ind w:firstLine="353"/>
              <w:jc w:val="both"/>
              <w:textAlignment w:val="baseline"/>
              <w:rPr>
                <w:sz w:val="16"/>
                <w:szCs w:val="16"/>
              </w:rPr>
            </w:pPr>
            <w:r w:rsidRPr="00EA329F">
              <w:rPr>
                <w:sz w:val="16"/>
                <w:szCs w:val="16"/>
              </w:rPr>
              <w:t>сохранение сети автомобильных дорог общего пользования местного значения;</w:t>
            </w:r>
          </w:p>
          <w:p w:rsidR="00EA329F" w:rsidRPr="00EA329F" w:rsidRDefault="00EA329F" w:rsidP="00EA329F">
            <w:pPr>
              <w:tabs>
                <w:tab w:val="left" w:pos="384"/>
                <w:tab w:val="left" w:pos="9781"/>
              </w:tabs>
              <w:suppressAutoHyphens/>
              <w:autoSpaceDE w:val="0"/>
              <w:autoSpaceDN w:val="0"/>
              <w:adjustRightInd w:val="0"/>
              <w:ind w:firstLine="353"/>
              <w:jc w:val="both"/>
              <w:textAlignment w:val="baseline"/>
              <w:rPr>
                <w:sz w:val="16"/>
                <w:szCs w:val="16"/>
              </w:rPr>
            </w:pPr>
            <w:r w:rsidRPr="00EA329F">
              <w:rPr>
                <w:sz w:val="16"/>
                <w:szCs w:val="16"/>
              </w:rPr>
              <w:t>обеспечение уровня доступности объектов для инвалидов в приоритетных сферах жизнедеятельности;</w:t>
            </w:r>
          </w:p>
          <w:p w:rsidR="00EA329F" w:rsidRPr="00EA329F" w:rsidRDefault="00EA329F" w:rsidP="00EA329F">
            <w:pPr>
              <w:ind w:firstLine="353"/>
              <w:jc w:val="both"/>
              <w:rPr>
                <w:sz w:val="16"/>
                <w:szCs w:val="16"/>
              </w:rPr>
            </w:pPr>
            <w:r w:rsidRPr="00EA329F">
              <w:rPr>
                <w:sz w:val="16"/>
                <w:szCs w:val="16"/>
              </w:rPr>
              <w:t>строительство (реконструкция) спортивно-массовых и культурно-массовых объектов</w:t>
            </w:r>
          </w:p>
        </w:tc>
      </w:tr>
    </w:tbl>
    <w:p w:rsidR="00EA329F" w:rsidRPr="00EA329F" w:rsidRDefault="00EA329F" w:rsidP="00EA329F">
      <w:pPr>
        <w:suppressAutoHyphens/>
        <w:autoSpaceDE w:val="0"/>
        <w:autoSpaceDN w:val="0"/>
        <w:rPr>
          <w:b/>
          <w:bCs/>
          <w:sz w:val="16"/>
          <w:szCs w:val="16"/>
        </w:rPr>
      </w:pPr>
    </w:p>
    <w:p w:rsidR="00EA329F" w:rsidRPr="00EA329F" w:rsidRDefault="00EA329F" w:rsidP="00EA329F">
      <w:pPr>
        <w:suppressAutoHyphens/>
        <w:autoSpaceDE w:val="0"/>
        <w:autoSpaceDN w:val="0"/>
        <w:jc w:val="center"/>
        <w:rPr>
          <w:b/>
          <w:bCs/>
          <w:sz w:val="16"/>
          <w:szCs w:val="16"/>
        </w:rPr>
      </w:pPr>
    </w:p>
    <w:p w:rsidR="00EA329F" w:rsidRPr="00EA329F" w:rsidRDefault="00EA329F" w:rsidP="00EA329F">
      <w:pPr>
        <w:suppressAutoHyphens/>
        <w:autoSpaceDE w:val="0"/>
        <w:autoSpaceDN w:val="0"/>
        <w:jc w:val="center"/>
        <w:rPr>
          <w:b/>
          <w:bCs/>
          <w:sz w:val="16"/>
          <w:szCs w:val="16"/>
        </w:rPr>
      </w:pPr>
      <w:r w:rsidRPr="00EA329F">
        <w:rPr>
          <w:b/>
          <w:bCs/>
          <w:sz w:val="16"/>
          <w:szCs w:val="16"/>
        </w:rPr>
        <w:t>ПАСПОРТ</w:t>
      </w:r>
    </w:p>
    <w:p w:rsidR="00EA329F" w:rsidRPr="00EA329F" w:rsidRDefault="00EA329F" w:rsidP="00EA329F">
      <w:pPr>
        <w:suppressAutoHyphens/>
        <w:autoSpaceDE w:val="0"/>
        <w:autoSpaceDN w:val="0"/>
        <w:jc w:val="center"/>
        <w:rPr>
          <w:b/>
          <w:bCs/>
          <w:sz w:val="16"/>
          <w:szCs w:val="16"/>
        </w:rPr>
      </w:pPr>
      <w:r w:rsidRPr="00EA329F">
        <w:rPr>
          <w:b/>
          <w:bCs/>
          <w:sz w:val="16"/>
          <w:szCs w:val="16"/>
        </w:rPr>
        <w:t>Подпрограммы «Развитие водохозяйственного комплекса»</w:t>
      </w:r>
    </w:p>
    <w:p w:rsidR="00EA329F" w:rsidRPr="00EA329F" w:rsidRDefault="00EA329F" w:rsidP="00EA329F">
      <w:pPr>
        <w:suppressAutoHyphens/>
        <w:autoSpaceDE w:val="0"/>
        <w:autoSpaceDN w:val="0"/>
        <w:jc w:val="center"/>
        <w:rPr>
          <w:b/>
          <w:bCs/>
          <w:sz w:val="16"/>
          <w:szCs w:val="16"/>
        </w:rPr>
      </w:pPr>
      <w:r w:rsidRPr="00EA329F">
        <w:rPr>
          <w:b/>
          <w:bCs/>
          <w:sz w:val="16"/>
          <w:szCs w:val="16"/>
        </w:rPr>
        <w:t xml:space="preserve">Муниципальной программы «Поддержка и развитие жилищно-коммунального хозяйства и энергетики муниципального образования Билибинский муниципальный район» </w:t>
      </w:r>
    </w:p>
    <w:p w:rsidR="00EA329F" w:rsidRPr="00EA329F" w:rsidRDefault="00EA329F" w:rsidP="00EA329F">
      <w:pPr>
        <w:suppressAutoHyphens/>
        <w:autoSpaceDE w:val="0"/>
        <w:autoSpaceDN w:val="0"/>
        <w:jc w:val="center"/>
        <w:rPr>
          <w:b/>
          <w:bCs/>
          <w:sz w:val="16"/>
          <w:szCs w:val="16"/>
        </w:rPr>
      </w:pPr>
    </w:p>
    <w:p w:rsidR="00EA329F" w:rsidRPr="00EA329F" w:rsidRDefault="00EA329F" w:rsidP="00EA329F">
      <w:pPr>
        <w:suppressAutoHyphens/>
        <w:autoSpaceDE w:val="0"/>
        <w:autoSpaceDN w:val="0"/>
        <w:jc w:val="center"/>
        <w:rPr>
          <w:b/>
          <w:bCs/>
          <w:sz w:val="16"/>
          <w:szCs w:val="16"/>
        </w:rPr>
      </w:pPr>
      <w:r w:rsidRPr="00EA329F">
        <w:rPr>
          <w:b/>
          <w:bCs/>
          <w:sz w:val="16"/>
          <w:szCs w:val="16"/>
        </w:rPr>
        <w:t xml:space="preserve"> (далее - Подпрограмма)</w:t>
      </w:r>
    </w:p>
    <w:tbl>
      <w:tblPr>
        <w:tblW w:w="10031" w:type="dxa"/>
        <w:tblLook w:val="0000" w:firstRow="0" w:lastRow="0" w:firstColumn="0" w:lastColumn="0" w:noHBand="0" w:noVBand="0"/>
      </w:tblPr>
      <w:tblGrid>
        <w:gridCol w:w="2766"/>
        <w:gridCol w:w="7265"/>
      </w:tblGrid>
      <w:tr w:rsidR="00EA329F" w:rsidRPr="00EA329F" w:rsidTr="007A4FC2">
        <w:tc>
          <w:tcPr>
            <w:tcW w:w="2766" w:type="dxa"/>
          </w:tcPr>
          <w:p w:rsidR="00EA329F" w:rsidRPr="00EA329F" w:rsidRDefault="00EA329F" w:rsidP="00EA329F">
            <w:pPr>
              <w:tabs>
                <w:tab w:val="left" w:pos="9781"/>
              </w:tabs>
              <w:suppressAutoHyphens/>
              <w:rPr>
                <w:sz w:val="16"/>
                <w:szCs w:val="16"/>
              </w:rPr>
            </w:pPr>
            <w:r w:rsidRPr="00EA329F">
              <w:rPr>
                <w:sz w:val="16"/>
                <w:szCs w:val="16"/>
              </w:rPr>
              <w:t>Ответственный исполнитель</w:t>
            </w:r>
          </w:p>
          <w:p w:rsidR="00EA329F" w:rsidRPr="00EA329F" w:rsidRDefault="00EA329F" w:rsidP="00EA329F">
            <w:pPr>
              <w:tabs>
                <w:tab w:val="left" w:pos="9781"/>
              </w:tabs>
              <w:suppressAutoHyphens/>
              <w:rPr>
                <w:sz w:val="16"/>
                <w:szCs w:val="16"/>
              </w:rPr>
            </w:pPr>
            <w:r w:rsidRPr="00EA329F">
              <w:rPr>
                <w:sz w:val="16"/>
                <w:szCs w:val="16"/>
              </w:rPr>
              <w:t>Подпрограммы</w:t>
            </w:r>
          </w:p>
          <w:p w:rsidR="00EA329F" w:rsidRPr="00EA329F" w:rsidRDefault="00EA329F" w:rsidP="00EA329F">
            <w:pPr>
              <w:tabs>
                <w:tab w:val="left" w:pos="9781"/>
              </w:tabs>
              <w:suppressAutoHyphens/>
              <w:rPr>
                <w:sz w:val="16"/>
                <w:szCs w:val="16"/>
              </w:rPr>
            </w:pPr>
          </w:p>
        </w:tc>
        <w:tc>
          <w:tcPr>
            <w:tcW w:w="7265" w:type="dxa"/>
          </w:tcPr>
          <w:p w:rsidR="00EA329F" w:rsidRPr="00EA329F" w:rsidRDefault="00EA329F" w:rsidP="00EA329F">
            <w:pPr>
              <w:widowControl w:val="0"/>
              <w:tabs>
                <w:tab w:val="left" w:pos="9781"/>
              </w:tabs>
              <w:suppressAutoHyphens/>
              <w:autoSpaceDE w:val="0"/>
              <w:autoSpaceDN w:val="0"/>
              <w:adjustRightInd w:val="0"/>
              <w:ind w:firstLine="284"/>
              <w:jc w:val="both"/>
              <w:textAlignment w:val="baseline"/>
              <w:rPr>
                <w:sz w:val="16"/>
                <w:szCs w:val="16"/>
              </w:rPr>
            </w:pPr>
            <w:r w:rsidRPr="00EA329F">
              <w:rPr>
                <w:sz w:val="16"/>
                <w:szCs w:val="16"/>
              </w:rPr>
              <w:t xml:space="preserve">  Управление промышленной и сельскохозяйственной   политики Администрации муниципального образования Билибинский муниципальный район (далее-Управление промышленной и сельскохозяйственной политики)</w:t>
            </w:r>
          </w:p>
          <w:p w:rsidR="00EA329F" w:rsidRPr="00EA329F" w:rsidRDefault="00EA329F" w:rsidP="00EA329F">
            <w:pPr>
              <w:widowControl w:val="0"/>
              <w:tabs>
                <w:tab w:val="left" w:pos="9781"/>
              </w:tabs>
              <w:suppressAutoHyphens/>
              <w:autoSpaceDE w:val="0"/>
              <w:autoSpaceDN w:val="0"/>
              <w:adjustRightInd w:val="0"/>
              <w:ind w:firstLine="284"/>
              <w:jc w:val="both"/>
              <w:textAlignment w:val="baseline"/>
              <w:rPr>
                <w:sz w:val="16"/>
                <w:szCs w:val="16"/>
              </w:rPr>
            </w:pPr>
          </w:p>
        </w:tc>
      </w:tr>
      <w:tr w:rsidR="00EA329F" w:rsidRPr="00EA329F" w:rsidTr="007A4FC2">
        <w:tc>
          <w:tcPr>
            <w:tcW w:w="2766" w:type="dxa"/>
          </w:tcPr>
          <w:p w:rsidR="00EA329F" w:rsidRPr="00EA329F" w:rsidRDefault="00EA329F" w:rsidP="00EA329F">
            <w:pPr>
              <w:tabs>
                <w:tab w:val="left" w:pos="9781"/>
              </w:tabs>
              <w:suppressAutoHyphens/>
              <w:rPr>
                <w:sz w:val="16"/>
                <w:szCs w:val="16"/>
              </w:rPr>
            </w:pPr>
            <w:r w:rsidRPr="00EA329F">
              <w:rPr>
                <w:sz w:val="16"/>
                <w:szCs w:val="16"/>
              </w:rPr>
              <w:t xml:space="preserve">Соисполнители  Подпрограммы </w:t>
            </w:r>
          </w:p>
          <w:p w:rsidR="00EA329F" w:rsidRPr="00EA329F" w:rsidRDefault="00EA329F" w:rsidP="00EA329F">
            <w:pPr>
              <w:tabs>
                <w:tab w:val="left" w:pos="9781"/>
              </w:tabs>
              <w:suppressAutoHyphens/>
              <w:rPr>
                <w:sz w:val="16"/>
                <w:szCs w:val="16"/>
              </w:rPr>
            </w:pPr>
          </w:p>
        </w:tc>
        <w:tc>
          <w:tcPr>
            <w:tcW w:w="7265" w:type="dxa"/>
          </w:tcPr>
          <w:p w:rsidR="00EA329F" w:rsidRPr="00EA329F" w:rsidRDefault="00EA329F" w:rsidP="00EA329F">
            <w:pPr>
              <w:widowControl w:val="0"/>
              <w:tabs>
                <w:tab w:val="left" w:pos="9781"/>
              </w:tabs>
              <w:suppressAutoHyphens/>
              <w:autoSpaceDE w:val="0"/>
              <w:autoSpaceDN w:val="0"/>
              <w:adjustRightInd w:val="0"/>
              <w:ind w:firstLine="284"/>
              <w:jc w:val="both"/>
              <w:textAlignment w:val="baseline"/>
              <w:rPr>
                <w:b/>
                <w:bCs/>
                <w:sz w:val="16"/>
                <w:szCs w:val="16"/>
              </w:rPr>
            </w:pPr>
            <w:r w:rsidRPr="00EA329F">
              <w:rPr>
                <w:sz w:val="16"/>
                <w:szCs w:val="16"/>
              </w:rPr>
              <w:t xml:space="preserve">Отсутствуют   </w:t>
            </w:r>
          </w:p>
        </w:tc>
      </w:tr>
      <w:tr w:rsidR="00EA329F" w:rsidRPr="00EA329F" w:rsidTr="007A4FC2">
        <w:tc>
          <w:tcPr>
            <w:tcW w:w="2766" w:type="dxa"/>
          </w:tcPr>
          <w:p w:rsidR="00EA329F" w:rsidRPr="00EA329F" w:rsidRDefault="00EA329F" w:rsidP="00EA329F">
            <w:pPr>
              <w:tabs>
                <w:tab w:val="left" w:pos="9781"/>
              </w:tabs>
              <w:suppressAutoHyphens/>
              <w:rPr>
                <w:sz w:val="16"/>
                <w:szCs w:val="16"/>
              </w:rPr>
            </w:pPr>
            <w:r w:rsidRPr="00EA329F">
              <w:rPr>
                <w:sz w:val="16"/>
                <w:szCs w:val="16"/>
              </w:rPr>
              <w:t>Участники  Подпрограммы</w:t>
            </w:r>
          </w:p>
          <w:p w:rsidR="00EA329F" w:rsidRPr="00EA329F" w:rsidRDefault="00EA329F" w:rsidP="00EA329F">
            <w:pPr>
              <w:tabs>
                <w:tab w:val="left" w:pos="9781"/>
              </w:tabs>
              <w:suppressAutoHyphens/>
              <w:rPr>
                <w:sz w:val="16"/>
                <w:szCs w:val="16"/>
              </w:rPr>
            </w:pPr>
          </w:p>
        </w:tc>
        <w:tc>
          <w:tcPr>
            <w:tcW w:w="7265" w:type="dxa"/>
          </w:tcPr>
          <w:p w:rsidR="00EA329F" w:rsidRPr="00EA329F" w:rsidRDefault="00EA329F" w:rsidP="00EA329F">
            <w:pPr>
              <w:widowControl w:val="0"/>
              <w:tabs>
                <w:tab w:val="left" w:pos="9781"/>
              </w:tabs>
              <w:suppressAutoHyphens/>
              <w:autoSpaceDE w:val="0"/>
              <w:autoSpaceDN w:val="0"/>
              <w:adjustRightInd w:val="0"/>
              <w:ind w:firstLine="284"/>
              <w:jc w:val="both"/>
              <w:textAlignment w:val="baseline"/>
              <w:rPr>
                <w:sz w:val="16"/>
                <w:szCs w:val="16"/>
              </w:rPr>
            </w:pPr>
            <w:r w:rsidRPr="00EA329F">
              <w:rPr>
                <w:sz w:val="16"/>
                <w:szCs w:val="16"/>
              </w:rPr>
              <w:lastRenderedPageBreak/>
              <w:t xml:space="preserve">Отсутствуют </w:t>
            </w:r>
          </w:p>
          <w:p w:rsidR="00EA329F" w:rsidRPr="00EA329F" w:rsidRDefault="00EA329F" w:rsidP="00EA329F">
            <w:pPr>
              <w:widowControl w:val="0"/>
              <w:tabs>
                <w:tab w:val="left" w:pos="9781"/>
              </w:tabs>
              <w:suppressAutoHyphens/>
              <w:autoSpaceDE w:val="0"/>
              <w:autoSpaceDN w:val="0"/>
              <w:adjustRightInd w:val="0"/>
              <w:ind w:firstLine="284"/>
              <w:jc w:val="both"/>
              <w:textAlignment w:val="baseline"/>
              <w:rPr>
                <w:b/>
                <w:bCs/>
                <w:sz w:val="16"/>
                <w:szCs w:val="16"/>
              </w:rPr>
            </w:pPr>
          </w:p>
        </w:tc>
      </w:tr>
      <w:tr w:rsidR="00EA329F" w:rsidRPr="00EA329F" w:rsidTr="007A4FC2">
        <w:tc>
          <w:tcPr>
            <w:tcW w:w="2766" w:type="dxa"/>
          </w:tcPr>
          <w:p w:rsidR="00EA329F" w:rsidRPr="00EA329F" w:rsidRDefault="00EA329F" w:rsidP="00EA329F">
            <w:pPr>
              <w:tabs>
                <w:tab w:val="left" w:pos="9781"/>
              </w:tabs>
              <w:suppressAutoHyphens/>
              <w:rPr>
                <w:sz w:val="16"/>
                <w:szCs w:val="16"/>
              </w:rPr>
            </w:pPr>
            <w:r w:rsidRPr="00EA329F">
              <w:rPr>
                <w:sz w:val="16"/>
                <w:szCs w:val="16"/>
              </w:rPr>
              <w:lastRenderedPageBreak/>
              <w:t>Цели Подпрограммы</w:t>
            </w:r>
          </w:p>
        </w:tc>
        <w:tc>
          <w:tcPr>
            <w:tcW w:w="7265" w:type="dxa"/>
          </w:tcPr>
          <w:p w:rsidR="00EA329F" w:rsidRPr="00EA329F" w:rsidRDefault="00EA329F" w:rsidP="00EA329F">
            <w:pPr>
              <w:autoSpaceDE w:val="0"/>
              <w:autoSpaceDN w:val="0"/>
              <w:ind w:firstLine="324"/>
              <w:jc w:val="both"/>
              <w:rPr>
                <w:sz w:val="16"/>
                <w:szCs w:val="16"/>
              </w:rPr>
            </w:pPr>
            <w:r w:rsidRPr="00EA329F">
              <w:rPr>
                <w:sz w:val="16"/>
                <w:szCs w:val="16"/>
              </w:rPr>
              <w:t>Обеспечение населения коммунальными услугами,  бесперебойного поставки коммунальных услуг в сфере водоснабжения и водоотведения, организациями жилищно-коммунального хозяйства (далее – организация ЖКХ)</w:t>
            </w:r>
          </w:p>
          <w:p w:rsidR="00EA329F" w:rsidRPr="00EA329F" w:rsidRDefault="00EA329F" w:rsidP="00EA329F">
            <w:pPr>
              <w:autoSpaceDE w:val="0"/>
              <w:autoSpaceDN w:val="0"/>
              <w:ind w:firstLine="284"/>
              <w:jc w:val="both"/>
              <w:rPr>
                <w:sz w:val="16"/>
                <w:szCs w:val="16"/>
              </w:rPr>
            </w:pPr>
          </w:p>
        </w:tc>
      </w:tr>
      <w:tr w:rsidR="00EA329F" w:rsidRPr="00EA329F" w:rsidTr="007A4FC2">
        <w:tc>
          <w:tcPr>
            <w:tcW w:w="2766" w:type="dxa"/>
          </w:tcPr>
          <w:p w:rsidR="00EA329F" w:rsidRPr="00EA329F" w:rsidRDefault="00EA329F" w:rsidP="00EA329F">
            <w:pPr>
              <w:tabs>
                <w:tab w:val="left" w:pos="9781"/>
              </w:tabs>
              <w:suppressAutoHyphens/>
              <w:rPr>
                <w:sz w:val="16"/>
                <w:szCs w:val="16"/>
              </w:rPr>
            </w:pPr>
            <w:r w:rsidRPr="00EA329F">
              <w:rPr>
                <w:sz w:val="16"/>
                <w:szCs w:val="16"/>
              </w:rPr>
              <w:t>Задачи Подпрограммы</w:t>
            </w:r>
          </w:p>
        </w:tc>
        <w:tc>
          <w:tcPr>
            <w:tcW w:w="7265" w:type="dxa"/>
          </w:tcPr>
          <w:p w:rsidR="00EA329F" w:rsidRPr="00EA329F" w:rsidRDefault="00EA329F" w:rsidP="00EA329F">
            <w:pPr>
              <w:ind w:firstLine="284"/>
              <w:jc w:val="both"/>
              <w:rPr>
                <w:sz w:val="16"/>
                <w:szCs w:val="16"/>
              </w:rPr>
            </w:pPr>
            <w:r w:rsidRPr="00EA329F">
              <w:rPr>
                <w:sz w:val="16"/>
                <w:szCs w:val="16"/>
              </w:rPr>
              <w:t>Повышение надёжности и эффективности работы коммунальной инфраструктуры Билибинского муниципального района;</w:t>
            </w:r>
          </w:p>
          <w:p w:rsidR="00EA329F" w:rsidRPr="00EA329F" w:rsidRDefault="00EA329F" w:rsidP="00EA329F">
            <w:pPr>
              <w:ind w:firstLine="284"/>
              <w:jc w:val="both"/>
              <w:rPr>
                <w:sz w:val="16"/>
                <w:szCs w:val="16"/>
              </w:rPr>
            </w:pPr>
            <w:r w:rsidRPr="00EA329F">
              <w:rPr>
                <w:sz w:val="16"/>
                <w:szCs w:val="16"/>
              </w:rPr>
              <w:t>Обеспечение деятельности организациями жилищно-коммунального хозяйства при оказании населению  услуг в сфере водоснабжения и водоотведения на территории Билибинского района;</w:t>
            </w:r>
          </w:p>
          <w:p w:rsidR="00EA329F" w:rsidRPr="00EA329F" w:rsidRDefault="00EA329F" w:rsidP="00EA329F">
            <w:pPr>
              <w:autoSpaceDE w:val="0"/>
              <w:autoSpaceDN w:val="0"/>
              <w:ind w:firstLine="284"/>
              <w:jc w:val="both"/>
              <w:rPr>
                <w:sz w:val="16"/>
                <w:szCs w:val="16"/>
              </w:rPr>
            </w:pPr>
            <w:r w:rsidRPr="00EA329F">
              <w:rPr>
                <w:sz w:val="16"/>
                <w:szCs w:val="16"/>
              </w:rPr>
              <w:t>проведение своевременной и качественной подготовки объектов жилищно-коммунального хозяйства (далее – объекты ЖКХ) к работе в зимних условиях путём приведения технического состояния оборудования и инженерных сетей в соответствие с требованиями нормативных документов;</w:t>
            </w:r>
          </w:p>
          <w:p w:rsidR="00EA329F" w:rsidRPr="00EA329F" w:rsidRDefault="00EA329F" w:rsidP="00EA329F">
            <w:pPr>
              <w:autoSpaceDE w:val="0"/>
              <w:autoSpaceDN w:val="0"/>
              <w:ind w:firstLine="284"/>
              <w:jc w:val="both"/>
              <w:rPr>
                <w:sz w:val="16"/>
                <w:szCs w:val="16"/>
              </w:rPr>
            </w:pPr>
            <w:r w:rsidRPr="00EA329F">
              <w:rPr>
                <w:sz w:val="16"/>
                <w:szCs w:val="16"/>
              </w:rPr>
              <w:t>увеличение срока службы инженерных сетей посредством применения современных материалов, технологий, высокого качества  производства работ и обеспечения необходимой финансовой помощи организациям ЖКХ</w:t>
            </w:r>
          </w:p>
          <w:p w:rsidR="00EA329F" w:rsidRPr="00EA329F" w:rsidRDefault="00EA329F" w:rsidP="00EA329F">
            <w:pPr>
              <w:autoSpaceDE w:val="0"/>
              <w:autoSpaceDN w:val="0"/>
              <w:ind w:firstLine="284"/>
              <w:jc w:val="both"/>
              <w:rPr>
                <w:sz w:val="16"/>
                <w:szCs w:val="16"/>
              </w:rPr>
            </w:pPr>
          </w:p>
        </w:tc>
      </w:tr>
      <w:tr w:rsidR="00EA329F" w:rsidRPr="00EA329F" w:rsidTr="007A4FC2">
        <w:tc>
          <w:tcPr>
            <w:tcW w:w="2766" w:type="dxa"/>
          </w:tcPr>
          <w:p w:rsidR="00EA329F" w:rsidRPr="00EA329F" w:rsidRDefault="00EA329F" w:rsidP="00EA329F">
            <w:pPr>
              <w:tabs>
                <w:tab w:val="left" w:pos="9781"/>
              </w:tabs>
              <w:suppressAutoHyphens/>
              <w:jc w:val="both"/>
              <w:rPr>
                <w:sz w:val="16"/>
                <w:szCs w:val="16"/>
              </w:rPr>
            </w:pPr>
            <w:r w:rsidRPr="00EA329F">
              <w:rPr>
                <w:sz w:val="16"/>
                <w:szCs w:val="16"/>
              </w:rPr>
              <w:t>Целевые  индикаторы  (показатели) Подпрограммы</w:t>
            </w:r>
          </w:p>
          <w:p w:rsidR="00EA329F" w:rsidRPr="00EA329F" w:rsidRDefault="00EA329F" w:rsidP="00EA329F">
            <w:pPr>
              <w:tabs>
                <w:tab w:val="left" w:pos="9781"/>
              </w:tabs>
              <w:suppressAutoHyphens/>
              <w:jc w:val="both"/>
              <w:rPr>
                <w:sz w:val="16"/>
                <w:szCs w:val="16"/>
              </w:rPr>
            </w:pPr>
          </w:p>
        </w:tc>
        <w:tc>
          <w:tcPr>
            <w:tcW w:w="7265" w:type="dxa"/>
          </w:tcPr>
          <w:p w:rsidR="00EA329F" w:rsidRPr="00EA329F" w:rsidRDefault="00EA329F" w:rsidP="00EA329F">
            <w:pPr>
              <w:autoSpaceDE w:val="0"/>
              <w:autoSpaceDN w:val="0"/>
              <w:ind w:firstLine="284"/>
              <w:jc w:val="both"/>
              <w:rPr>
                <w:sz w:val="16"/>
                <w:szCs w:val="16"/>
              </w:rPr>
            </w:pPr>
            <w:r w:rsidRPr="00EA329F">
              <w:rPr>
                <w:sz w:val="16"/>
                <w:szCs w:val="16"/>
              </w:rPr>
              <w:t xml:space="preserve">Обеспечение деятельности организациями жилищно-коммунального хозяйства при оказании населению  услуг в сфере водоснабжения и водоотведения на территории Билибинского района </w:t>
            </w:r>
          </w:p>
          <w:p w:rsidR="00EA329F" w:rsidRPr="00EA329F" w:rsidRDefault="00EA329F" w:rsidP="00EA329F">
            <w:pPr>
              <w:autoSpaceDE w:val="0"/>
              <w:autoSpaceDN w:val="0"/>
              <w:ind w:firstLine="284"/>
              <w:jc w:val="both"/>
              <w:rPr>
                <w:sz w:val="16"/>
                <w:szCs w:val="16"/>
              </w:rPr>
            </w:pPr>
          </w:p>
        </w:tc>
      </w:tr>
      <w:tr w:rsidR="00EA329F" w:rsidRPr="00EA329F" w:rsidTr="007A4FC2">
        <w:tc>
          <w:tcPr>
            <w:tcW w:w="2766" w:type="dxa"/>
          </w:tcPr>
          <w:p w:rsidR="00EA329F" w:rsidRPr="00EA329F" w:rsidRDefault="00EA329F" w:rsidP="00EA329F">
            <w:pPr>
              <w:tabs>
                <w:tab w:val="left" w:pos="9781"/>
              </w:tabs>
              <w:suppressAutoHyphens/>
              <w:jc w:val="both"/>
              <w:rPr>
                <w:sz w:val="16"/>
                <w:szCs w:val="16"/>
              </w:rPr>
            </w:pPr>
            <w:r w:rsidRPr="00EA329F">
              <w:rPr>
                <w:sz w:val="16"/>
                <w:szCs w:val="16"/>
              </w:rPr>
              <w:t>Сроки и этапы реализации</w:t>
            </w:r>
          </w:p>
          <w:p w:rsidR="00EA329F" w:rsidRPr="00EA329F" w:rsidRDefault="00EA329F" w:rsidP="00EA329F">
            <w:pPr>
              <w:tabs>
                <w:tab w:val="left" w:pos="9781"/>
              </w:tabs>
              <w:suppressAutoHyphens/>
              <w:jc w:val="both"/>
              <w:rPr>
                <w:sz w:val="16"/>
                <w:szCs w:val="16"/>
              </w:rPr>
            </w:pPr>
            <w:r w:rsidRPr="00EA329F">
              <w:rPr>
                <w:sz w:val="16"/>
                <w:szCs w:val="16"/>
              </w:rPr>
              <w:t>Подпрограммы</w:t>
            </w:r>
          </w:p>
          <w:p w:rsidR="00EA329F" w:rsidRPr="00EA329F" w:rsidRDefault="00EA329F" w:rsidP="00EA329F">
            <w:pPr>
              <w:tabs>
                <w:tab w:val="left" w:pos="9781"/>
              </w:tabs>
              <w:suppressAutoHyphens/>
              <w:jc w:val="both"/>
              <w:rPr>
                <w:sz w:val="16"/>
                <w:szCs w:val="16"/>
              </w:rPr>
            </w:pPr>
          </w:p>
        </w:tc>
        <w:tc>
          <w:tcPr>
            <w:tcW w:w="7265" w:type="dxa"/>
          </w:tcPr>
          <w:p w:rsidR="00EA329F" w:rsidRPr="00EA329F" w:rsidRDefault="00EA329F" w:rsidP="00EA329F">
            <w:pPr>
              <w:tabs>
                <w:tab w:val="left" w:pos="9781"/>
              </w:tabs>
              <w:suppressAutoHyphens/>
              <w:autoSpaceDE w:val="0"/>
              <w:autoSpaceDN w:val="0"/>
              <w:adjustRightInd w:val="0"/>
              <w:ind w:firstLine="284"/>
              <w:jc w:val="both"/>
              <w:textAlignment w:val="baseline"/>
              <w:rPr>
                <w:sz w:val="16"/>
                <w:szCs w:val="16"/>
              </w:rPr>
            </w:pPr>
            <w:r w:rsidRPr="00EA329F">
              <w:rPr>
                <w:sz w:val="16"/>
                <w:szCs w:val="16"/>
              </w:rPr>
              <w:t xml:space="preserve">2016-2026  годы </w:t>
            </w:r>
          </w:p>
        </w:tc>
      </w:tr>
      <w:tr w:rsidR="00EA329F" w:rsidRPr="00EA329F" w:rsidTr="007A4FC2">
        <w:tc>
          <w:tcPr>
            <w:tcW w:w="2766" w:type="dxa"/>
          </w:tcPr>
          <w:p w:rsidR="00EA329F" w:rsidRPr="00EA329F" w:rsidRDefault="00EA329F" w:rsidP="00EA329F">
            <w:pPr>
              <w:tabs>
                <w:tab w:val="left" w:pos="9781"/>
              </w:tabs>
              <w:suppressAutoHyphens/>
              <w:jc w:val="both"/>
              <w:rPr>
                <w:sz w:val="16"/>
                <w:szCs w:val="16"/>
              </w:rPr>
            </w:pPr>
            <w:r w:rsidRPr="00EA329F">
              <w:rPr>
                <w:sz w:val="16"/>
                <w:szCs w:val="16"/>
              </w:rPr>
              <w:t xml:space="preserve">Объемы бюджетных ассигнований </w:t>
            </w:r>
          </w:p>
          <w:p w:rsidR="00EA329F" w:rsidRPr="00EA329F" w:rsidRDefault="00EA329F" w:rsidP="00EA329F">
            <w:pPr>
              <w:tabs>
                <w:tab w:val="left" w:pos="9781"/>
              </w:tabs>
              <w:suppressAutoHyphens/>
              <w:jc w:val="both"/>
              <w:rPr>
                <w:sz w:val="16"/>
                <w:szCs w:val="16"/>
              </w:rPr>
            </w:pPr>
            <w:r w:rsidRPr="00EA329F">
              <w:rPr>
                <w:sz w:val="16"/>
                <w:szCs w:val="16"/>
              </w:rPr>
              <w:t>Подпрограммы</w:t>
            </w:r>
          </w:p>
          <w:p w:rsidR="00EA329F" w:rsidRPr="00EA329F" w:rsidRDefault="00EA329F" w:rsidP="00EA329F">
            <w:pPr>
              <w:tabs>
                <w:tab w:val="left" w:pos="9781"/>
              </w:tabs>
              <w:suppressAutoHyphens/>
              <w:jc w:val="both"/>
              <w:rPr>
                <w:sz w:val="16"/>
                <w:szCs w:val="16"/>
              </w:rPr>
            </w:pPr>
          </w:p>
          <w:p w:rsidR="00EA329F" w:rsidRPr="00EA329F" w:rsidRDefault="00EA329F" w:rsidP="00EA329F">
            <w:pPr>
              <w:tabs>
                <w:tab w:val="left" w:pos="9781"/>
              </w:tabs>
              <w:suppressAutoHyphens/>
              <w:jc w:val="both"/>
              <w:rPr>
                <w:sz w:val="16"/>
                <w:szCs w:val="16"/>
              </w:rPr>
            </w:pPr>
            <w:r w:rsidRPr="00EA329F">
              <w:rPr>
                <w:sz w:val="16"/>
                <w:szCs w:val="16"/>
              </w:rPr>
              <w:t>Объёмы финансовых ресурсов</w:t>
            </w:r>
          </w:p>
          <w:p w:rsidR="00EA329F" w:rsidRPr="00EA329F" w:rsidRDefault="00EA329F" w:rsidP="00EA329F">
            <w:pPr>
              <w:tabs>
                <w:tab w:val="left" w:pos="9781"/>
              </w:tabs>
              <w:suppressAutoHyphens/>
              <w:jc w:val="both"/>
              <w:rPr>
                <w:sz w:val="16"/>
                <w:szCs w:val="16"/>
              </w:rPr>
            </w:pPr>
            <w:r w:rsidRPr="00EA329F">
              <w:rPr>
                <w:sz w:val="16"/>
                <w:szCs w:val="16"/>
              </w:rPr>
              <w:t>Подпрограммы</w:t>
            </w:r>
          </w:p>
          <w:p w:rsidR="00EA329F" w:rsidRPr="00EA329F" w:rsidRDefault="00EA329F" w:rsidP="00EA329F">
            <w:pPr>
              <w:tabs>
                <w:tab w:val="left" w:pos="9781"/>
              </w:tabs>
              <w:suppressAutoHyphens/>
              <w:jc w:val="both"/>
              <w:rPr>
                <w:sz w:val="16"/>
                <w:szCs w:val="16"/>
              </w:rPr>
            </w:pPr>
          </w:p>
        </w:tc>
        <w:tc>
          <w:tcPr>
            <w:tcW w:w="7265" w:type="dxa"/>
          </w:tcPr>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b/>
                <w:sz w:val="16"/>
                <w:szCs w:val="16"/>
              </w:rPr>
            </w:pPr>
            <w:r w:rsidRPr="00EA329F">
              <w:rPr>
                <w:sz w:val="16"/>
                <w:szCs w:val="16"/>
              </w:rPr>
              <w:t>Общий объем бюджетных ассигнований Подпрограммы   составляет</w:t>
            </w:r>
            <w:r w:rsidRPr="00EA329F">
              <w:rPr>
                <w:b/>
                <w:sz w:val="16"/>
                <w:szCs w:val="16"/>
              </w:rPr>
              <w:t xml:space="preserve"> - 545 669,1 тыс. рублей, </w:t>
            </w:r>
            <w:r w:rsidRPr="00EA329F">
              <w:rPr>
                <w:sz w:val="16"/>
                <w:szCs w:val="16"/>
              </w:rPr>
              <w:t>из них:</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6"/>
                <w:szCs w:val="16"/>
              </w:rPr>
            </w:pPr>
            <w:r w:rsidRPr="00EA329F">
              <w:rPr>
                <w:sz w:val="16"/>
                <w:szCs w:val="16"/>
              </w:rPr>
              <w:t xml:space="preserve">средства окружного бюджета – </w:t>
            </w:r>
            <w:r w:rsidRPr="00EA329F">
              <w:rPr>
                <w:b/>
                <w:sz w:val="16"/>
                <w:szCs w:val="16"/>
              </w:rPr>
              <w:t xml:space="preserve">489 025,4 </w:t>
            </w:r>
            <w:r w:rsidRPr="00EA329F">
              <w:rPr>
                <w:sz w:val="16"/>
                <w:szCs w:val="16"/>
              </w:rPr>
              <w:t>тыс. рублей, в том числе по годам:</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2016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2017 году – 8 000,0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2018 году – 5 920,0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2019 году – 6 158,1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2020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2021 году – 8 193,3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2022 году – 23 640,4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2023 году – 49 922,2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2024 году – 137 850,0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2025 году – 249 341,4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6"/>
                <w:szCs w:val="16"/>
              </w:rPr>
            </w:pPr>
            <w:r w:rsidRPr="00EA329F">
              <w:rPr>
                <w:sz w:val="16"/>
                <w:szCs w:val="16"/>
              </w:rPr>
              <w:t xml:space="preserve">средства районного бюджета – </w:t>
            </w:r>
            <w:r w:rsidRPr="00EA329F">
              <w:rPr>
                <w:b/>
                <w:sz w:val="16"/>
                <w:szCs w:val="16"/>
              </w:rPr>
              <w:t xml:space="preserve">3 071,2 </w:t>
            </w:r>
            <w:r w:rsidRPr="00EA329F">
              <w:rPr>
                <w:sz w:val="16"/>
                <w:szCs w:val="16"/>
              </w:rPr>
              <w:t>тыс. рублей, в том числе по годам:</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2016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2017 году – 619,0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2018 году – 321,5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2019 году – 342,2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2020 году – 0,0 тыс. рублей;</w:t>
            </w:r>
          </w:p>
          <w:p w:rsidR="00EA329F" w:rsidRPr="00EA329F" w:rsidRDefault="00EA329F" w:rsidP="00EA329F">
            <w:pPr>
              <w:widowControl w:val="0"/>
              <w:autoSpaceDE w:val="0"/>
              <w:autoSpaceDN w:val="0"/>
              <w:adjustRightInd w:val="0"/>
              <w:ind w:left="600"/>
              <w:jc w:val="both"/>
              <w:textAlignment w:val="baseline"/>
              <w:rPr>
                <w:sz w:val="16"/>
                <w:szCs w:val="16"/>
              </w:rPr>
            </w:pPr>
            <w:r w:rsidRPr="00EA329F">
              <w:rPr>
                <w:sz w:val="16"/>
                <w:szCs w:val="16"/>
              </w:rPr>
              <w:t>в 2021 году – 41,0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2022 году – 118,9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2023 году – 49,8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2024 году – 577,0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2025 году – 1 001,8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42"/>
              <w:jc w:val="both"/>
              <w:textAlignment w:val="baseline"/>
              <w:rPr>
                <w:sz w:val="16"/>
                <w:szCs w:val="16"/>
              </w:rPr>
            </w:pPr>
          </w:p>
          <w:p w:rsidR="00EA329F" w:rsidRPr="00EA329F" w:rsidRDefault="00EA329F" w:rsidP="00EA329F">
            <w:pPr>
              <w:widowControl w:val="0"/>
              <w:autoSpaceDE w:val="0"/>
              <w:autoSpaceDN w:val="0"/>
              <w:adjustRightInd w:val="0"/>
              <w:jc w:val="both"/>
              <w:textAlignment w:val="baseline"/>
              <w:rPr>
                <w:sz w:val="16"/>
                <w:szCs w:val="16"/>
              </w:rPr>
            </w:pPr>
            <w:r w:rsidRPr="00EA329F">
              <w:rPr>
                <w:sz w:val="16"/>
                <w:szCs w:val="16"/>
              </w:rPr>
              <w:t xml:space="preserve">средства бюджета поселений – </w:t>
            </w:r>
            <w:r w:rsidRPr="00EA329F">
              <w:rPr>
                <w:b/>
                <w:sz w:val="16"/>
                <w:szCs w:val="16"/>
              </w:rPr>
              <w:t>0,0</w:t>
            </w:r>
            <w:r w:rsidRPr="00EA329F">
              <w:rPr>
                <w:sz w:val="16"/>
                <w:szCs w:val="16"/>
              </w:rPr>
              <w:t xml:space="preserve"> </w:t>
            </w:r>
            <w:r w:rsidRPr="00EA329F">
              <w:rPr>
                <w:b/>
                <w:sz w:val="16"/>
                <w:szCs w:val="16"/>
              </w:rPr>
              <w:t>тыс. рублей</w:t>
            </w:r>
            <w:r w:rsidRPr="00EA329F">
              <w:rPr>
                <w:sz w:val="16"/>
                <w:szCs w:val="16"/>
              </w:rPr>
              <w:t>, в том числе по годам:</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2016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2017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2018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2019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2020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2021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2022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2023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2024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2025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sz w:val="16"/>
                <w:szCs w:val="16"/>
              </w:rPr>
            </w:pPr>
            <w:r w:rsidRPr="00EA329F">
              <w:rPr>
                <w:sz w:val="16"/>
                <w:szCs w:val="16"/>
              </w:rPr>
              <w:t xml:space="preserve">прочие внебюджетные источники – </w:t>
            </w:r>
            <w:r w:rsidRPr="00EA329F">
              <w:rPr>
                <w:b/>
                <w:sz w:val="16"/>
                <w:szCs w:val="16"/>
              </w:rPr>
              <w:t>53 572,5</w:t>
            </w:r>
            <w:r w:rsidRPr="00EA329F">
              <w:rPr>
                <w:sz w:val="16"/>
                <w:szCs w:val="16"/>
              </w:rPr>
              <w:t xml:space="preserve"> </w:t>
            </w:r>
            <w:r w:rsidRPr="00EA329F">
              <w:rPr>
                <w:b/>
                <w:sz w:val="16"/>
                <w:szCs w:val="16"/>
              </w:rPr>
              <w:t>тыс. рублей</w:t>
            </w:r>
            <w:r w:rsidRPr="00EA329F">
              <w:rPr>
                <w:sz w:val="16"/>
                <w:szCs w:val="16"/>
              </w:rPr>
              <w:t>, в том числе по годам:</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2017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2018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2019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2020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2021 году – 2 441,0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2022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2023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2024 году – 51 131,5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2025 году – 0,0 тыс. рублей;</w:t>
            </w:r>
          </w:p>
          <w:p w:rsidR="00EA329F" w:rsidRPr="00EA329F" w:rsidRDefault="00EA329F" w:rsidP="00EA329F">
            <w:pPr>
              <w:tabs>
                <w:tab w:val="left" w:pos="9781"/>
              </w:tabs>
              <w:suppressAutoHyphens/>
              <w:autoSpaceDE w:val="0"/>
              <w:autoSpaceDN w:val="0"/>
              <w:adjustRightInd w:val="0"/>
              <w:ind w:firstLine="284"/>
              <w:jc w:val="both"/>
              <w:textAlignment w:val="baseline"/>
              <w:rPr>
                <w:sz w:val="16"/>
                <w:szCs w:val="16"/>
              </w:rPr>
            </w:pPr>
            <w:r w:rsidRPr="00EA329F">
              <w:rPr>
                <w:sz w:val="16"/>
                <w:szCs w:val="16"/>
              </w:rPr>
              <w:t xml:space="preserve">в 2026 году – 0,0 тыс. рублей </w:t>
            </w:r>
          </w:p>
        </w:tc>
      </w:tr>
    </w:tbl>
    <w:p w:rsidR="00EA329F" w:rsidRPr="00EA329F" w:rsidRDefault="00EA329F" w:rsidP="00EA329F">
      <w:pPr>
        <w:suppressAutoHyphens/>
        <w:autoSpaceDE w:val="0"/>
        <w:autoSpaceDN w:val="0"/>
        <w:jc w:val="center"/>
        <w:rPr>
          <w:b/>
          <w:bCs/>
          <w:sz w:val="16"/>
          <w:szCs w:val="16"/>
        </w:rPr>
      </w:pPr>
    </w:p>
    <w:p w:rsidR="00EA329F" w:rsidRPr="00EA329F" w:rsidRDefault="00EA329F" w:rsidP="00EA329F">
      <w:pPr>
        <w:suppressAutoHyphens/>
        <w:autoSpaceDE w:val="0"/>
        <w:autoSpaceDN w:val="0"/>
        <w:jc w:val="center"/>
        <w:rPr>
          <w:b/>
          <w:bCs/>
          <w:sz w:val="16"/>
          <w:szCs w:val="16"/>
        </w:rPr>
      </w:pPr>
    </w:p>
    <w:p w:rsidR="00EA329F" w:rsidRPr="00EA329F" w:rsidRDefault="00EA329F" w:rsidP="00EA329F">
      <w:pPr>
        <w:suppressAutoHyphens/>
        <w:autoSpaceDE w:val="0"/>
        <w:autoSpaceDN w:val="0"/>
        <w:jc w:val="center"/>
        <w:rPr>
          <w:b/>
          <w:bCs/>
          <w:sz w:val="16"/>
          <w:szCs w:val="16"/>
        </w:rPr>
      </w:pPr>
    </w:p>
    <w:p w:rsidR="00EA329F" w:rsidRPr="00EA329F" w:rsidRDefault="00EA329F" w:rsidP="00EA329F">
      <w:pPr>
        <w:suppressAutoHyphens/>
        <w:autoSpaceDE w:val="0"/>
        <w:autoSpaceDN w:val="0"/>
        <w:jc w:val="center"/>
        <w:rPr>
          <w:b/>
          <w:bCs/>
          <w:sz w:val="16"/>
          <w:szCs w:val="16"/>
        </w:rPr>
      </w:pPr>
    </w:p>
    <w:p w:rsidR="00EA329F" w:rsidRPr="00EA329F" w:rsidRDefault="00EA329F" w:rsidP="00EA329F">
      <w:pPr>
        <w:suppressAutoHyphens/>
        <w:autoSpaceDE w:val="0"/>
        <w:autoSpaceDN w:val="0"/>
        <w:jc w:val="center"/>
        <w:rPr>
          <w:b/>
          <w:bCs/>
          <w:sz w:val="16"/>
          <w:szCs w:val="16"/>
        </w:rPr>
      </w:pPr>
    </w:p>
    <w:p w:rsidR="00EA329F" w:rsidRPr="00EA329F" w:rsidRDefault="00EA329F" w:rsidP="00EA329F">
      <w:pPr>
        <w:suppressAutoHyphens/>
        <w:autoSpaceDE w:val="0"/>
        <w:autoSpaceDN w:val="0"/>
        <w:jc w:val="center"/>
        <w:rPr>
          <w:b/>
          <w:bCs/>
          <w:sz w:val="16"/>
          <w:szCs w:val="16"/>
        </w:rPr>
      </w:pPr>
    </w:p>
    <w:p w:rsidR="00EA329F" w:rsidRPr="00EA329F" w:rsidRDefault="00EA329F" w:rsidP="00EA329F">
      <w:pPr>
        <w:suppressAutoHyphens/>
        <w:autoSpaceDE w:val="0"/>
        <w:autoSpaceDN w:val="0"/>
        <w:jc w:val="center"/>
        <w:rPr>
          <w:b/>
          <w:bCs/>
          <w:sz w:val="16"/>
          <w:szCs w:val="16"/>
        </w:rPr>
      </w:pPr>
    </w:p>
    <w:p w:rsidR="00EA329F" w:rsidRPr="00EA329F" w:rsidRDefault="00EA329F" w:rsidP="00EA329F">
      <w:pPr>
        <w:suppressAutoHyphens/>
        <w:autoSpaceDE w:val="0"/>
        <w:autoSpaceDN w:val="0"/>
        <w:jc w:val="center"/>
        <w:rPr>
          <w:b/>
          <w:bCs/>
          <w:sz w:val="16"/>
          <w:szCs w:val="16"/>
        </w:rPr>
      </w:pPr>
    </w:p>
    <w:p w:rsidR="00EA329F" w:rsidRPr="00EA329F" w:rsidRDefault="00EA329F" w:rsidP="00EA329F">
      <w:pPr>
        <w:suppressAutoHyphens/>
        <w:autoSpaceDE w:val="0"/>
        <w:autoSpaceDN w:val="0"/>
        <w:jc w:val="center"/>
        <w:rPr>
          <w:b/>
          <w:bCs/>
          <w:sz w:val="16"/>
          <w:szCs w:val="16"/>
        </w:rPr>
      </w:pPr>
      <w:r w:rsidRPr="00EA329F">
        <w:rPr>
          <w:b/>
          <w:bCs/>
          <w:sz w:val="16"/>
          <w:szCs w:val="16"/>
        </w:rPr>
        <w:lastRenderedPageBreak/>
        <w:t>ПАСПОРТ</w:t>
      </w:r>
    </w:p>
    <w:p w:rsidR="00EA329F" w:rsidRPr="00EA329F" w:rsidRDefault="00EA329F" w:rsidP="00EA329F">
      <w:pPr>
        <w:suppressAutoHyphens/>
        <w:autoSpaceDE w:val="0"/>
        <w:autoSpaceDN w:val="0"/>
        <w:jc w:val="center"/>
        <w:rPr>
          <w:b/>
          <w:bCs/>
          <w:sz w:val="16"/>
          <w:szCs w:val="16"/>
        </w:rPr>
      </w:pPr>
      <w:r w:rsidRPr="00EA329F">
        <w:rPr>
          <w:b/>
          <w:bCs/>
          <w:sz w:val="16"/>
          <w:szCs w:val="16"/>
        </w:rPr>
        <w:t xml:space="preserve">Подпрограммы «Реализация мероприятий по развитию коммунальной инфраструктуры» Муниципальной программы «Поддержка и развитие жилищно-коммунального хозяйства и энергетики муниципального образования Билибинский муниципальный район» </w:t>
      </w:r>
    </w:p>
    <w:p w:rsidR="00EA329F" w:rsidRPr="00EA329F" w:rsidRDefault="00EA329F" w:rsidP="00EA329F">
      <w:pPr>
        <w:suppressAutoHyphens/>
        <w:autoSpaceDE w:val="0"/>
        <w:autoSpaceDN w:val="0"/>
        <w:jc w:val="center"/>
        <w:rPr>
          <w:b/>
          <w:bCs/>
          <w:sz w:val="16"/>
          <w:szCs w:val="16"/>
        </w:rPr>
      </w:pPr>
    </w:p>
    <w:p w:rsidR="00EA329F" w:rsidRPr="00EA329F" w:rsidRDefault="00EA329F" w:rsidP="00EA329F">
      <w:pPr>
        <w:suppressAutoHyphens/>
        <w:autoSpaceDE w:val="0"/>
        <w:autoSpaceDN w:val="0"/>
        <w:jc w:val="center"/>
        <w:rPr>
          <w:b/>
          <w:bCs/>
          <w:sz w:val="16"/>
          <w:szCs w:val="16"/>
        </w:rPr>
      </w:pPr>
      <w:r w:rsidRPr="00EA329F">
        <w:rPr>
          <w:b/>
          <w:bCs/>
          <w:sz w:val="16"/>
          <w:szCs w:val="16"/>
        </w:rPr>
        <w:t xml:space="preserve"> (далее - Подпрограмма)</w:t>
      </w:r>
    </w:p>
    <w:tbl>
      <w:tblPr>
        <w:tblW w:w="10031" w:type="dxa"/>
        <w:tblLook w:val="0000" w:firstRow="0" w:lastRow="0" w:firstColumn="0" w:lastColumn="0" w:noHBand="0" w:noVBand="0"/>
      </w:tblPr>
      <w:tblGrid>
        <w:gridCol w:w="2766"/>
        <w:gridCol w:w="7265"/>
      </w:tblGrid>
      <w:tr w:rsidR="00EA329F" w:rsidRPr="00EA329F" w:rsidTr="007A4FC2">
        <w:tc>
          <w:tcPr>
            <w:tcW w:w="2766" w:type="dxa"/>
          </w:tcPr>
          <w:p w:rsidR="00EA329F" w:rsidRPr="00EA329F" w:rsidRDefault="00EA329F" w:rsidP="00EA329F">
            <w:pPr>
              <w:tabs>
                <w:tab w:val="left" w:pos="9781"/>
              </w:tabs>
              <w:suppressAutoHyphens/>
              <w:rPr>
                <w:sz w:val="16"/>
                <w:szCs w:val="16"/>
              </w:rPr>
            </w:pPr>
            <w:r w:rsidRPr="00EA329F">
              <w:rPr>
                <w:sz w:val="16"/>
                <w:szCs w:val="16"/>
              </w:rPr>
              <w:t>Ответственный исполнитель</w:t>
            </w:r>
          </w:p>
          <w:p w:rsidR="00EA329F" w:rsidRPr="00EA329F" w:rsidRDefault="00EA329F" w:rsidP="00EA329F">
            <w:pPr>
              <w:tabs>
                <w:tab w:val="left" w:pos="9781"/>
              </w:tabs>
              <w:suppressAutoHyphens/>
              <w:rPr>
                <w:sz w:val="16"/>
                <w:szCs w:val="16"/>
              </w:rPr>
            </w:pPr>
            <w:r w:rsidRPr="00EA329F">
              <w:rPr>
                <w:sz w:val="16"/>
                <w:szCs w:val="16"/>
              </w:rPr>
              <w:t>Подпрограммы</w:t>
            </w:r>
          </w:p>
          <w:p w:rsidR="00EA329F" w:rsidRPr="00EA329F" w:rsidRDefault="00EA329F" w:rsidP="00EA329F">
            <w:pPr>
              <w:tabs>
                <w:tab w:val="left" w:pos="9781"/>
              </w:tabs>
              <w:suppressAutoHyphens/>
              <w:rPr>
                <w:sz w:val="16"/>
                <w:szCs w:val="16"/>
              </w:rPr>
            </w:pPr>
          </w:p>
        </w:tc>
        <w:tc>
          <w:tcPr>
            <w:tcW w:w="7265" w:type="dxa"/>
          </w:tcPr>
          <w:p w:rsidR="00EA329F" w:rsidRPr="00EA329F" w:rsidRDefault="00EA329F" w:rsidP="00EA329F">
            <w:pPr>
              <w:widowControl w:val="0"/>
              <w:tabs>
                <w:tab w:val="left" w:pos="9781"/>
              </w:tabs>
              <w:suppressAutoHyphens/>
              <w:autoSpaceDE w:val="0"/>
              <w:autoSpaceDN w:val="0"/>
              <w:adjustRightInd w:val="0"/>
              <w:ind w:firstLine="284"/>
              <w:jc w:val="both"/>
              <w:textAlignment w:val="baseline"/>
              <w:rPr>
                <w:sz w:val="16"/>
                <w:szCs w:val="16"/>
              </w:rPr>
            </w:pPr>
            <w:r w:rsidRPr="00EA329F">
              <w:rPr>
                <w:sz w:val="16"/>
                <w:szCs w:val="16"/>
              </w:rPr>
              <w:t>Управление промышленной и сельскохозяйственной   политики Администрации муниципального образования Билибинский муниципальный район (далее-Управление промышленной и сельскохозяйственной политики)</w:t>
            </w:r>
          </w:p>
          <w:p w:rsidR="00EA329F" w:rsidRPr="00EA329F" w:rsidRDefault="00EA329F" w:rsidP="00EA329F">
            <w:pPr>
              <w:widowControl w:val="0"/>
              <w:tabs>
                <w:tab w:val="left" w:pos="9781"/>
              </w:tabs>
              <w:suppressAutoHyphens/>
              <w:autoSpaceDE w:val="0"/>
              <w:autoSpaceDN w:val="0"/>
              <w:adjustRightInd w:val="0"/>
              <w:ind w:firstLine="284"/>
              <w:jc w:val="both"/>
              <w:textAlignment w:val="baseline"/>
              <w:rPr>
                <w:sz w:val="16"/>
                <w:szCs w:val="16"/>
              </w:rPr>
            </w:pPr>
          </w:p>
        </w:tc>
      </w:tr>
      <w:tr w:rsidR="00EA329F" w:rsidRPr="00EA329F" w:rsidTr="007A4FC2">
        <w:tc>
          <w:tcPr>
            <w:tcW w:w="2766" w:type="dxa"/>
          </w:tcPr>
          <w:p w:rsidR="00EA329F" w:rsidRPr="00EA329F" w:rsidRDefault="00EA329F" w:rsidP="00EA329F">
            <w:pPr>
              <w:tabs>
                <w:tab w:val="left" w:pos="9781"/>
              </w:tabs>
              <w:suppressAutoHyphens/>
              <w:rPr>
                <w:sz w:val="16"/>
                <w:szCs w:val="16"/>
              </w:rPr>
            </w:pPr>
            <w:r w:rsidRPr="00EA329F">
              <w:rPr>
                <w:sz w:val="16"/>
                <w:szCs w:val="16"/>
              </w:rPr>
              <w:t xml:space="preserve">Соисполнители  Подпрограммы </w:t>
            </w:r>
          </w:p>
          <w:p w:rsidR="00EA329F" w:rsidRPr="00EA329F" w:rsidRDefault="00EA329F" w:rsidP="00EA329F">
            <w:pPr>
              <w:tabs>
                <w:tab w:val="left" w:pos="9781"/>
              </w:tabs>
              <w:suppressAutoHyphens/>
              <w:rPr>
                <w:sz w:val="16"/>
                <w:szCs w:val="16"/>
              </w:rPr>
            </w:pPr>
          </w:p>
        </w:tc>
        <w:tc>
          <w:tcPr>
            <w:tcW w:w="7265" w:type="dxa"/>
          </w:tcPr>
          <w:p w:rsidR="00EA329F" w:rsidRPr="00EA329F" w:rsidRDefault="00EA329F" w:rsidP="00EA329F">
            <w:pPr>
              <w:widowControl w:val="0"/>
              <w:tabs>
                <w:tab w:val="left" w:pos="9781"/>
              </w:tabs>
              <w:suppressAutoHyphens/>
              <w:autoSpaceDE w:val="0"/>
              <w:autoSpaceDN w:val="0"/>
              <w:adjustRightInd w:val="0"/>
              <w:ind w:firstLine="284"/>
              <w:jc w:val="both"/>
              <w:textAlignment w:val="baseline"/>
              <w:rPr>
                <w:b/>
                <w:bCs/>
                <w:sz w:val="16"/>
                <w:szCs w:val="16"/>
              </w:rPr>
            </w:pPr>
            <w:r w:rsidRPr="00EA329F">
              <w:rPr>
                <w:sz w:val="16"/>
                <w:szCs w:val="16"/>
              </w:rPr>
              <w:t xml:space="preserve">Отсутствуют   </w:t>
            </w:r>
          </w:p>
        </w:tc>
      </w:tr>
      <w:tr w:rsidR="00EA329F" w:rsidRPr="00EA329F" w:rsidTr="007A4FC2">
        <w:tc>
          <w:tcPr>
            <w:tcW w:w="2766" w:type="dxa"/>
          </w:tcPr>
          <w:p w:rsidR="00EA329F" w:rsidRPr="00EA329F" w:rsidRDefault="00EA329F" w:rsidP="00EA329F">
            <w:pPr>
              <w:tabs>
                <w:tab w:val="left" w:pos="9781"/>
              </w:tabs>
              <w:suppressAutoHyphens/>
              <w:rPr>
                <w:sz w:val="16"/>
                <w:szCs w:val="16"/>
              </w:rPr>
            </w:pPr>
            <w:r w:rsidRPr="00EA329F">
              <w:rPr>
                <w:sz w:val="16"/>
                <w:szCs w:val="16"/>
              </w:rPr>
              <w:t>Участники  Подпрограммы</w:t>
            </w:r>
          </w:p>
          <w:p w:rsidR="00EA329F" w:rsidRPr="00EA329F" w:rsidRDefault="00EA329F" w:rsidP="00EA329F">
            <w:pPr>
              <w:tabs>
                <w:tab w:val="left" w:pos="9781"/>
              </w:tabs>
              <w:suppressAutoHyphens/>
              <w:rPr>
                <w:sz w:val="16"/>
                <w:szCs w:val="16"/>
              </w:rPr>
            </w:pPr>
          </w:p>
        </w:tc>
        <w:tc>
          <w:tcPr>
            <w:tcW w:w="7265" w:type="dxa"/>
          </w:tcPr>
          <w:p w:rsidR="00EA329F" w:rsidRPr="00EA329F" w:rsidRDefault="00EA329F" w:rsidP="00EA329F">
            <w:pPr>
              <w:widowControl w:val="0"/>
              <w:tabs>
                <w:tab w:val="left" w:pos="9781"/>
              </w:tabs>
              <w:suppressAutoHyphens/>
              <w:autoSpaceDE w:val="0"/>
              <w:autoSpaceDN w:val="0"/>
              <w:adjustRightInd w:val="0"/>
              <w:ind w:firstLine="284"/>
              <w:jc w:val="both"/>
              <w:textAlignment w:val="baseline"/>
              <w:rPr>
                <w:sz w:val="16"/>
                <w:szCs w:val="16"/>
              </w:rPr>
            </w:pPr>
            <w:r w:rsidRPr="00EA329F">
              <w:rPr>
                <w:sz w:val="16"/>
                <w:szCs w:val="16"/>
              </w:rPr>
              <w:t xml:space="preserve">Отсутствуют </w:t>
            </w:r>
          </w:p>
          <w:p w:rsidR="00EA329F" w:rsidRPr="00EA329F" w:rsidRDefault="00EA329F" w:rsidP="00EA329F">
            <w:pPr>
              <w:widowControl w:val="0"/>
              <w:tabs>
                <w:tab w:val="left" w:pos="9781"/>
              </w:tabs>
              <w:suppressAutoHyphens/>
              <w:autoSpaceDE w:val="0"/>
              <w:autoSpaceDN w:val="0"/>
              <w:adjustRightInd w:val="0"/>
              <w:ind w:firstLine="284"/>
              <w:jc w:val="both"/>
              <w:textAlignment w:val="baseline"/>
              <w:rPr>
                <w:b/>
                <w:bCs/>
                <w:sz w:val="16"/>
                <w:szCs w:val="16"/>
              </w:rPr>
            </w:pPr>
          </w:p>
        </w:tc>
      </w:tr>
      <w:tr w:rsidR="00EA329F" w:rsidRPr="00EA329F" w:rsidTr="007A4FC2">
        <w:tc>
          <w:tcPr>
            <w:tcW w:w="2766" w:type="dxa"/>
          </w:tcPr>
          <w:p w:rsidR="00EA329F" w:rsidRPr="00EA329F" w:rsidRDefault="00EA329F" w:rsidP="00EA329F">
            <w:pPr>
              <w:tabs>
                <w:tab w:val="left" w:pos="9781"/>
              </w:tabs>
              <w:suppressAutoHyphens/>
              <w:rPr>
                <w:sz w:val="16"/>
                <w:szCs w:val="16"/>
              </w:rPr>
            </w:pPr>
            <w:r w:rsidRPr="00EA329F">
              <w:rPr>
                <w:sz w:val="16"/>
                <w:szCs w:val="16"/>
              </w:rPr>
              <w:t>Цели  Подпрограммы</w:t>
            </w:r>
          </w:p>
        </w:tc>
        <w:tc>
          <w:tcPr>
            <w:tcW w:w="7265" w:type="dxa"/>
          </w:tcPr>
          <w:p w:rsidR="00EA329F" w:rsidRPr="00EA329F" w:rsidRDefault="00EA329F" w:rsidP="00EA329F">
            <w:pPr>
              <w:widowControl w:val="0"/>
              <w:autoSpaceDE w:val="0"/>
              <w:autoSpaceDN w:val="0"/>
              <w:adjustRightInd w:val="0"/>
              <w:ind w:firstLine="353"/>
              <w:jc w:val="both"/>
              <w:rPr>
                <w:rFonts w:cs="Arial"/>
                <w:sz w:val="16"/>
                <w:szCs w:val="16"/>
              </w:rPr>
            </w:pPr>
            <w:r w:rsidRPr="00EA329F">
              <w:rPr>
                <w:rFonts w:cs="Arial"/>
                <w:sz w:val="16"/>
                <w:szCs w:val="16"/>
              </w:rPr>
              <w:t>Сохранение устойчивого функционирования организаций жилищно-коммунального хозяйства;</w:t>
            </w:r>
          </w:p>
          <w:p w:rsidR="00EA329F" w:rsidRPr="00EA329F" w:rsidRDefault="00EA329F" w:rsidP="00EA329F">
            <w:pPr>
              <w:widowControl w:val="0"/>
              <w:autoSpaceDE w:val="0"/>
              <w:autoSpaceDN w:val="0"/>
              <w:adjustRightInd w:val="0"/>
              <w:ind w:firstLine="353"/>
              <w:jc w:val="both"/>
              <w:rPr>
                <w:rFonts w:cs="Arial"/>
                <w:sz w:val="16"/>
                <w:szCs w:val="16"/>
              </w:rPr>
            </w:pPr>
            <w:r w:rsidRPr="00EA329F">
              <w:rPr>
                <w:rFonts w:cs="Arial"/>
                <w:sz w:val="16"/>
                <w:szCs w:val="16"/>
              </w:rPr>
              <w:t>создание условий для обеспечения качественными коммунальными услугами и повышение энергетической эффективности жилищно-коммунального хозяйства (далее – организаций ЖКХ);</w:t>
            </w:r>
          </w:p>
          <w:p w:rsidR="00EA329F" w:rsidRPr="00EA329F" w:rsidRDefault="00EA329F" w:rsidP="00EA329F">
            <w:pPr>
              <w:autoSpaceDE w:val="0"/>
              <w:autoSpaceDN w:val="0"/>
              <w:ind w:firstLine="353"/>
              <w:rPr>
                <w:sz w:val="16"/>
                <w:szCs w:val="16"/>
              </w:rPr>
            </w:pPr>
            <w:r w:rsidRPr="00EA329F">
              <w:rPr>
                <w:sz w:val="16"/>
                <w:szCs w:val="16"/>
              </w:rPr>
              <w:t xml:space="preserve">замещение выбывающих мощностей </w:t>
            </w:r>
            <w:proofErr w:type="spellStart"/>
            <w:r w:rsidRPr="00EA329F">
              <w:rPr>
                <w:sz w:val="16"/>
                <w:szCs w:val="16"/>
              </w:rPr>
              <w:t>Билибинской</w:t>
            </w:r>
            <w:proofErr w:type="spellEnd"/>
            <w:r w:rsidRPr="00EA329F">
              <w:rPr>
                <w:sz w:val="16"/>
                <w:szCs w:val="16"/>
              </w:rPr>
              <w:t xml:space="preserve"> АЭС</w:t>
            </w:r>
          </w:p>
          <w:p w:rsidR="00EA329F" w:rsidRPr="00EA329F" w:rsidRDefault="00EA329F" w:rsidP="00EA329F">
            <w:pPr>
              <w:autoSpaceDE w:val="0"/>
              <w:autoSpaceDN w:val="0"/>
              <w:ind w:firstLine="353"/>
              <w:jc w:val="both"/>
              <w:rPr>
                <w:sz w:val="16"/>
                <w:szCs w:val="16"/>
              </w:rPr>
            </w:pPr>
          </w:p>
        </w:tc>
      </w:tr>
      <w:tr w:rsidR="00EA329F" w:rsidRPr="00EA329F" w:rsidTr="007A4FC2">
        <w:tc>
          <w:tcPr>
            <w:tcW w:w="2766" w:type="dxa"/>
          </w:tcPr>
          <w:p w:rsidR="00EA329F" w:rsidRPr="00EA329F" w:rsidRDefault="00EA329F" w:rsidP="00EA329F">
            <w:pPr>
              <w:tabs>
                <w:tab w:val="left" w:pos="9781"/>
              </w:tabs>
              <w:suppressAutoHyphens/>
              <w:rPr>
                <w:sz w:val="16"/>
                <w:szCs w:val="16"/>
              </w:rPr>
            </w:pPr>
            <w:r w:rsidRPr="00EA329F">
              <w:rPr>
                <w:sz w:val="16"/>
                <w:szCs w:val="16"/>
              </w:rPr>
              <w:t>Задачи Подпрограммы</w:t>
            </w:r>
          </w:p>
        </w:tc>
        <w:tc>
          <w:tcPr>
            <w:tcW w:w="7265" w:type="dxa"/>
          </w:tcPr>
          <w:p w:rsidR="00EA329F" w:rsidRPr="00EA329F" w:rsidRDefault="00EA329F" w:rsidP="00EA329F">
            <w:pPr>
              <w:autoSpaceDE w:val="0"/>
              <w:autoSpaceDN w:val="0"/>
              <w:rPr>
                <w:sz w:val="16"/>
                <w:szCs w:val="16"/>
              </w:rPr>
            </w:pPr>
            <w:r w:rsidRPr="00EA329F">
              <w:rPr>
                <w:sz w:val="16"/>
                <w:szCs w:val="16"/>
              </w:rPr>
              <w:t>развитие коммунальной инфраструктуры, обеспечивающей качественное тепло-, водоснабжение и водоотведение города Билибино</w:t>
            </w:r>
          </w:p>
          <w:p w:rsidR="00EA329F" w:rsidRPr="00EA329F" w:rsidRDefault="00EA329F" w:rsidP="00EA329F">
            <w:pPr>
              <w:autoSpaceDE w:val="0"/>
              <w:autoSpaceDN w:val="0"/>
              <w:ind w:firstLine="284"/>
              <w:jc w:val="both"/>
              <w:rPr>
                <w:sz w:val="16"/>
                <w:szCs w:val="16"/>
              </w:rPr>
            </w:pPr>
          </w:p>
        </w:tc>
      </w:tr>
      <w:tr w:rsidR="00EA329F" w:rsidRPr="00EA329F" w:rsidTr="007A4FC2">
        <w:tc>
          <w:tcPr>
            <w:tcW w:w="2766" w:type="dxa"/>
          </w:tcPr>
          <w:p w:rsidR="00EA329F" w:rsidRPr="00EA329F" w:rsidRDefault="00EA329F" w:rsidP="00EA329F">
            <w:pPr>
              <w:tabs>
                <w:tab w:val="left" w:pos="9781"/>
              </w:tabs>
              <w:suppressAutoHyphens/>
              <w:jc w:val="both"/>
              <w:rPr>
                <w:sz w:val="16"/>
                <w:szCs w:val="16"/>
              </w:rPr>
            </w:pPr>
            <w:r w:rsidRPr="00EA329F">
              <w:rPr>
                <w:sz w:val="16"/>
                <w:szCs w:val="16"/>
              </w:rPr>
              <w:t>Целевые  индикаторы  (показатели)                                    Подпрограммы</w:t>
            </w:r>
          </w:p>
          <w:p w:rsidR="00EA329F" w:rsidRPr="00EA329F" w:rsidRDefault="00EA329F" w:rsidP="00EA329F">
            <w:pPr>
              <w:tabs>
                <w:tab w:val="left" w:pos="9781"/>
              </w:tabs>
              <w:suppressAutoHyphens/>
              <w:jc w:val="both"/>
              <w:rPr>
                <w:sz w:val="16"/>
                <w:szCs w:val="16"/>
              </w:rPr>
            </w:pPr>
          </w:p>
        </w:tc>
        <w:tc>
          <w:tcPr>
            <w:tcW w:w="7265" w:type="dxa"/>
          </w:tcPr>
          <w:p w:rsidR="00EA329F" w:rsidRPr="00EA329F" w:rsidRDefault="00EA329F" w:rsidP="00EA329F">
            <w:pPr>
              <w:autoSpaceDE w:val="0"/>
              <w:autoSpaceDN w:val="0"/>
              <w:ind w:firstLine="284"/>
              <w:jc w:val="both"/>
              <w:rPr>
                <w:sz w:val="16"/>
                <w:szCs w:val="16"/>
              </w:rPr>
            </w:pPr>
            <w:r w:rsidRPr="00EA329F">
              <w:rPr>
                <w:sz w:val="16"/>
                <w:szCs w:val="16"/>
              </w:rPr>
              <w:t>доля граждан, обеспеченных качественными коммунальными услугами тепло-, водоснабжения и водоотведения за счет подключения жилищного фонда к сетям инженерной инфраструктуры, обеспечивающей бесперебойную подачу тепло-, водоснабжения и водоотведения</w:t>
            </w:r>
          </w:p>
          <w:p w:rsidR="00EA329F" w:rsidRPr="00EA329F" w:rsidRDefault="00EA329F" w:rsidP="00EA329F">
            <w:pPr>
              <w:autoSpaceDE w:val="0"/>
              <w:autoSpaceDN w:val="0"/>
              <w:ind w:firstLine="284"/>
              <w:jc w:val="both"/>
              <w:rPr>
                <w:sz w:val="16"/>
                <w:szCs w:val="16"/>
              </w:rPr>
            </w:pPr>
          </w:p>
        </w:tc>
      </w:tr>
      <w:tr w:rsidR="00EA329F" w:rsidRPr="00EA329F" w:rsidTr="007A4FC2">
        <w:tc>
          <w:tcPr>
            <w:tcW w:w="2766" w:type="dxa"/>
          </w:tcPr>
          <w:p w:rsidR="00EA329F" w:rsidRPr="00EA329F" w:rsidRDefault="00EA329F" w:rsidP="00EA329F">
            <w:pPr>
              <w:tabs>
                <w:tab w:val="left" w:pos="9781"/>
              </w:tabs>
              <w:suppressAutoHyphens/>
              <w:jc w:val="both"/>
              <w:rPr>
                <w:sz w:val="16"/>
                <w:szCs w:val="16"/>
              </w:rPr>
            </w:pPr>
            <w:r w:rsidRPr="00EA329F">
              <w:rPr>
                <w:sz w:val="16"/>
                <w:szCs w:val="16"/>
              </w:rPr>
              <w:t>Сроки и этапы реализации</w:t>
            </w:r>
          </w:p>
          <w:p w:rsidR="00EA329F" w:rsidRPr="00EA329F" w:rsidRDefault="00EA329F" w:rsidP="00EA329F">
            <w:pPr>
              <w:tabs>
                <w:tab w:val="left" w:pos="9781"/>
              </w:tabs>
              <w:suppressAutoHyphens/>
              <w:jc w:val="both"/>
              <w:rPr>
                <w:sz w:val="16"/>
                <w:szCs w:val="16"/>
              </w:rPr>
            </w:pPr>
            <w:r w:rsidRPr="00EA329F">
              <w:rPr>
                <w:sz w:val="16"/>
                <w:szCs w:val="16"/>
              </w:rPr>
              <w:t>Подпрограммы</w:t>
            </w:r>
          </w:p>
        </w:tc>
        <w:tc>
          <w:tcPr>
            <w:tcW w:w="7265" w:type="dxa"/>
          </w:tcPr>
          <w:p w:rsidR="00EA329F" w:rsidRPr="00EA329F" w:rsidRDefault="00EA329F" w:rsidP="00EA329F">
            <w:pPr>
              <w:tabs>
                <w:tab w:val="left" w:pos="9781"/>
              </w:tabs>
              <w:suppressAutoHyphens/>
              <w:autoSpaceDE w:val="0"/>
              <w:autoSpaceDN w:val="0"/>
              <w:adjustRightInd w:val="0"/>
              <w:ind w:firstLine="284"/>
              <w:jc w:val="both"/>
              <w:textAlignment w:val="baseline"/>
              <w:rPr>
                <w:sz w:val="16"/>
                <w:szCs w:val="16"/>
              </w:rPr>
            </w:pPr>
            <w:r w:rsidRPr="00EA329F">
              <w:rPr>
                <w:sz w:val="16"/>
                <w:szCs w:val="16"/>
              </w:rPr>
              <w:t xml:space="preserve">2016-2026 годы </w:t>
            </w:r>
          </w:p>
        </w:tc>
      </w:tr>
      <w:tr w:rsidR="00EA329F" w:rsidRPr="00EA329F" w:rsidTr="007A4FC2">
        <w:tc>
          <w:tcPr>
            <w:tcW w:w="2766" w:type="dxa"/>
          </w:tcPr>
          <w:p w:rsidR="00EA329F" w:rsidRPr="00EA329F" w:rsidRDefault="00EA329F" w:rsidP="00EA329F">
            <w:pPr>
              <w:rPr>
                <w:sz w:val="16"/>
                <w:szCs w:val="16"/>
              </w:rPr>
            </w:pPr>
            <w:r w:rsidRPr="00EA329F">
              <w:rPr>
                <w:sz w:val="16"/>
                <w:szCs w:val="16"/>
              </w:rPr>
              <w:t xml:space="preserve">Объемы бюджетных ассигнований </w:t>
            </w:r>
          </w:p>
          <w:p w:rsidR="00EA329F" w:rsidRPr="00EA329F" w:rsidRDefault="00EA329F" w:rsidP="00EA329F">
            <w:pPr>
              <w:rPr>
                <w:sz w:val="16"/>
                <w:szCs w:val="16"/>
              </w:rPr>
            </w:pPr>
            <w:r w:rsidRPr="00EA329F">
              <w:rPr>
                <w:sz w:val="16"/>
                <w:szCs w:val="16"/>
              </w:rPr>
              <w:t>Подпрограммы</w:t>
            </w:r>
          </w:p>
          <w:p w:rsidR="00EA329F" w:rsidRPr="00EA329F" w:rsidRDefault="00EA329F" w:rsidP="00EA329F">
            <w:pPr>
              <w:rPr>
                <w:sz w:val="16"/>
                <w:szCs w:val="16"/>
              </w:rPr>
            </w:pPr>
            <w:r w:rsidRPr="00EA329F">
              <w:rPr>
                <w:sz w:val="16"/>
                <w:szCs w:val="16"/>
              </w:rPr>
              <w:t>Объёмы финансовых ресурсов</w:t>
            </w:r>
          </w:p>
          <w:p w:rsidR="00EA329F" w:rsidRPr="00EA329F" w:rsidRDefault="00EA329F" w:rsidP="00EA329F">
            <w:pPr>
              <w:rPr>
                <w:sz w:val="16"/>
                <w:szCs w:val="16"/>
              </w:rPr>
            </w:pPr>
            <w:r w:rsidRPr="00EA329F">
              <w:rPr>
                <w:sz w:val="16"/>
                <w:szCs w:val="16"/>
              </w:rPr>
              <w:t>Подпрограммы</w:t>
            </w:r>
          </w:p>
          <w:p w:rsidR="00EA329F" w:rsidRPr="00EA329F" w:rsidRDefault="00EA329F" w:rsidP="00EA329F">
            <w:pPr>
              <w:rPr>
                <w:sz w:val="16"/>
                <w:szCs w:val="16"/>
              </w:rPr>
            </w:pPr>
          </w:p>
        </w:tc>
        <w:tc>
          <w:tcPr>
            <w:tcW w:w="7265" w:type="dxa"/>
          </w:tcPr>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b/>
                <w:sz w:val="16"/>
                <w:szCs w:val="16"/>
              </w:rPr>
            </w:pPr>
            <w:r w:rsidRPr="00EA329F">
              <w:rPr>
                <w:sz w:val="16"/>
                <w:szCs w:val="16"/>
              </w:rPr>
              <w:t xml:space="preserve">Общий объем бюджетных ассигнований Подпрограммы   составляет - </w:t>
            </w:r>
            <w:r w:rsidRPr="00EA329F">
              <w:rPr>
                <w:b/>
                <w:sz w:val="16"/>
                <w:szCs w:val="16"/>
              </w:rPr>
              <w:t xml:space="preserve">100 000,0 тыс. рублей, </w:t>
            </w:r>
            <w:r w:rsidRPr="00EA329F">
              <w:rPr>
                <w:sz w:val="16"/>
                <w:szCs w:val="16"/>
              </w:rPr>
              <w:t>из них:</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6"/>
                <w:szCs w:val="16"/>
              </w:rPr>
            </w:pPr>
            <w:r w:rsidRPr="00EA329F">
              <w:rPr>
                <w:sz w:val="16"/>
                <w:szCs w:val="16"/>
              </w:rPr>
              <w:t xml:space="preserve">средства окружного бюджета – </w:t>
            </w:r>
            <w:r w:rsidRPr="00EA329F">
              <w:rPr>
                <w:b/>
                <w:sz w:val="16"/>
                <w:szCs w:val="16"/>
              </w:rPr>
              <w:t xml:space="preserve">100 000,0 </w:t>
            </w:r>
            <w:r w:rsidRPr="00EA329F">
              <w:rPr>
                <w:sz w:val="16"/>
                <w:szCs w:val="16"/>
              </w:rPr>
              <w:t>тыс. рублей, в том числе по годам:</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2016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2017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2018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2019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2020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2021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2022 году – 100 000,0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2023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2024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2025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1"/>
              <w:jc w:val="both"/>
              <w:textAlignment w:val="baseline"/>
              <w:rPr>
                <w:sz w:val="16"/>
                <w:szCs w:val="16"/>
              </w:rPr>
            </w:pPr>
            <w:r w:rsidRPr="00EA329F">
              <w:rPr>
                <w:sz w:val="16"/>
                <w:szCs w:val="16"/>
              </w:rPr>
              <w:t>в 2026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6"/>
                <w:szCs w:val="16"/>
              </w:rPr>
            </w:pPr>
            <w:r w:rsidRPr="00EA329F">
              <w:rPr>
                <w:sz w:val="16"/>
                <w:szCs w:val="16"/>
              </w:rPr>
              <w:t xml:space="preserve">средства районного бюджета – </w:t>
            </w:r>
            <w:r w:rsidRPr="00EA329F">
              <w:rPr>
                <w:b/>
                <w:sz w:val="16"/>
                <w:szCs w:val="16"/>
              </w:rPr>
              <w:t>0,0</w:t>
            </w:r>
            <w:r w:rsidRPr="00EA329F">
              <w:rPr>
                <w:sz w:val="16"/>
                <w:szCs w:val="16"/>
              </w:rPr>
              <w:t xml:space="preserve"> тыс. рублей, в том числе по годам:</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2016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2017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2018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2019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2020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6"/>
                <w:szCs w:val="16"/>
              </w:rPr>
            </w:pPr>
            <w:r w:rsidRPr="00EA329F">
              <w:rPr>
                <w:sz w:val="16"/>
                <w:szCs w:val="16"/>
              </w:rPr>
              <w:t>в 2021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2022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2023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2024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2025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42"/>
              <w:jc w:val="both"/>
              <w:textAlignment w:val="baseline"/>
              <w:rPr>
                <w:sz w:val="16"/>
                <w:szCs w:val="16"/>
              </w:rPr>
            </w:pPr>
          </w:p>
          <w:p w:rsidR="00EA329F" w:rsidRPr="00EA329F" w:rsidRDefault="00EA329F" w:rsidP="00EA329F">
            <w:pPr>
              <w:widowControl w:val="0"/>
              <w:autoSpaceDE w:val="0"/>
              <w:autoSpaceDN w:val="0"/>
              <w:adjustRightInd w:val="0"/>
              <w:jc w:val="both"/>
              <w:textAlignment w:val="baseline"/>
              <w:rPr>
                <w:sz w:val="16"/>
                <w:szCs w:val="16"/>
              </w:rPr>
            </w:pPr>
            <w:r w:rsidRPr="00EA329F">
              <w:rPr>
                <w:sz w:val="16"/>
                <w:szCs w:val="16"/>
              </w:rPr>
              <w:t xml:space="preserve">средства бюджета поселений – </w:t>
            </w:r>
            <w:r w:rsidRPr="00EA329F">
              <w:rPr>
                <w:b/>
                <w:sz w:val="16"/>
                <w:szCs w:val="16"/>
              </w:rPr>
              <w:t>0,0</w:t>
            </w:r>
            <w:r w:rsidRPr="00EA329F">
              <w:rPr>
                <w:sz w:val="16"/>
                <w:szCs w:val="16"/>
              </w:rPr>
              <w:t xml:space="preserve"> </w:t>
            </w:r>
            <w:r w:rsidRPr="00EA329F">
              <w:rPr>
                <w:b/>
                <w:sz w:val="16"/>
                <w:szCs w:val="16"/>
              </w:rPr>
              <w:t>тыс. рублей</w:t>
            </w:r>
            <w:r w:rsidRPr="00EA329F">
              <w:rPr>
                <w:sz w:val="16"/>
                <w:szCs w:val="16"/>
              </w:rPr>
              <w:t>, в том числе по годам:</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2017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2018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2019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2020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2021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2022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2023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2024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2025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p>
          <w:p w:rsidR="00EA329F" w:rsidRPr="00EA329F" w:rsidRDefault="00EA329F" w:rsidP="00EA329F">
            <w:pPr>
              <w:widowControl w:val="0"/>
              <w:autoSpaceDE w:val="0"/>
              <w:autoSpaceDN w:val="0"/>
              <w:adjustRightInd w:val="0"/>
              <w:jc w:val="both"/>
              <w:textAlignment w:val="baseline"/>
              <w:rPr>
                <w:sz w:val="16"/>
                <w:szCs w:val="16"/>
              </w:rPr>
            </w:pPr>
            <w:r w:rsidRPr="00EA329F">
              <w:rPr>
                <w:sz w:val="16"/>
                <w:szCs w:val="16"/>
              </w:rPr>
              <w:t xml:space="preserve">прочие внебюджетные источники – </w:t>
            </w:r>
            <w:r w:rsidRPr="00EA329F">
              <w:rPr>
                <w:b/>
                <w:sz w:val="16"/>
                <w:szCs w:val="16"/>
              </w:rPr>
              <w:t>0,0 тыс. рублей</w:t>
            </w:r>
            <w:r w:rsidRPr="00EA329F">
              <w:rPr>
                <w:sz w:val="16"/>
                <w:szCs w:val="16"/>
              </w:rPr>
              <w:t>, в том числе по годам:</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2017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2018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2019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2020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2021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2022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2023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2024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2025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p>
        </w:tc>
      </w:tr>
    </w:tbl>
    <w:p w:rsidR="00EA329F" w:rsidRPr="00EA329F" w:rsidRDefault="00EA329F" w:rsidP="00EA329F">
      <w:pPr>
        <w:suppressAutoHyphens/>
        <w:autoSpaceDE w:val="0"/>
        <w:autoSpaceDN w:val="0"/>
        <w:jc w:val="center"/>
        <w:rPr>
          <w:b/>
          <w:bCs/>
          <w:sz w:val="16"/>
          <w:szCs w:val="16"/>
        </w:rPr>
      </w:pPr>
      <w:r w:rsidRPr="00EA329F">
        <w:rPr>
          <w:b/>
          <w:bCs/>
          <w:sz w:val="16"/>
          <w:szCs w:val="16"/>
        </w:rPr>
        <w:t>ПАСПОРТ</w:t>
      </w:r>
    </w:p>
    <w:p w:rsidR="00EA329F" w:rsidRPr="00EA329F" w:rsidRDefault="00EA329F" w:rsidP="00EA329F">
      <w:pPr>
        <w:suppressAutoHyphens/>
        <w:autoSpaceDE w:val="0"/>
        <w:autoSpaceDN w:val="0"/>
        <w:jc w:val="center"/>
        <w:rPr>
          <w:b/>
          <w:bCs/>
          <w:sz w:val="16"/>
          <w:szCs w:val="16"/>
        </w:rPr>
      </w:pPr>
      <w:r w:rsidRPr="00EA329F">
        <w:rPr>
          <w:b/>
          <w:bCs/>
          <w:sz w:val="16"/>
          <w:szCs w:val="16"/>
        </w:rPr>
        <w:t xml:space="preserve">Подпрограммы «Развитие индивидуального жилищного строительства в Билибинском муниципальном районе» </w:t>
      </w:r>
    </w:p>
    <w:p w:rsidR="00EA329F" w:rsidRPr="00EA329F" w:rsidRDefault="00EA329F" w:rsidP="00EA329F">
      <w:pPr>
        <w:suppressAutoHyphens/>
        <w:autoSpaceDE w:val="0"/>
        <w:autoSpaceDN w:val="0"/>
        <w:jc w:val="center"/>
        <w:rPr>
          <w:b/>
          <w:bCs/>
          <w:sz w:val="16"/>
          <w:szCs w:val="16"/>
        </w:rPr>
      </w:pPr>
    </w:p>
    <w:p w:rsidR="00EA329F" w:rsidRPr="00EA329F" w:rsidRDefault="00EA329F" w:rsidP="00EA329F">
      <w:pPr>
        <w:suppressAutoHyphens/>
        <w:autoSpaceDE w:val="0"/>
        <w:autoSpaceDN w:val="0"/>
        <w:jc w:val="center"/>
        <w:rPr>
          <w:b/>
          <w:bCs/>
          <w:sz w:val="16"/>
          <w:szCs w:val="16"/>
        </w:rPr>
      </w:pPr>
      <w:r w:rsidRPr="00EA329F">
        <w:rPr>
          <w:b/>
          <w:bCs/>
          <w:sz w:val="16"/>
          <w:szCs w:val="16"/>
        </w:rPr>
        <w:t xml:space="preserve"> (далее - Подпрограмма)</w:t>
      </w:r>
    </w:p>
    <w:tbl>
      <w:tblPr>
        <w:tblW w:w="10031" w:type="dxa"/>
        <w:tblLook w:val="0000" w:firstRow="0" w:lastRow="0" w:firstColumn="0" w:lastColumn="0" w:noHBand="0" w:noVBand="0"/>
      </w:tblPr>
      <w:tblGrid>
        <w:gridCol w:w="2766"/>
        <w:gridCol w:w="7265"/>
      </w:tblGrid>
      <w:tr w:rsidR="00EA329F" w:rsidRPr="00EA329F" w:rsidTr="007A4FC2">
        <w:tc>
          <w:tcPr>
            <w:tcW w:w="2766" w:type="dxa"/>
          </w:tcPr>
          <w:p w:rsidR="00EA329F" w:rsidRPr="00EA329F" w:rsidRDefault="00EA329F" w:rsidP="00EA329F">
            <w:pPr>
              <w:tabs>
                <w:tab w:val="left" w:pos="9781"/>
              </w:tabs>
              <w:suppressAutoHyphens/>
              <w:rPr>
                <w:sz w:val="16"/>
                <w:szCs w:val="16"/>
              </w:rPr>
            </w:pPr>
            <w:r w:rsidRPr="00EA329F">
              <w:rPr>
                <w:sz w:val="16"/>
                <w:szCs w:val="16"/>
              </w:rPr>
              <w:lastRenderedPageBreak/>
              <w:t>Ответственный исполнитель</w:t>
            </w:r>
          </w:p>
          <w:p w:rsidR="00EA329F" w:rsidRPr="00EA329F" w:rsidRDefault="00EA329F" w:rsidP="00EA329F">
            <w:pPr>
              <w:tabs>
                <w:tab w:val="left" w:pos="9781"/>
              </w:tabs>
              <w:suppressAutoHyphens/>
              <w:rPr>
                <w:sz w:val="16"/>
                <w:szCs w:val="16"/>
              </w:rPr>
            </w:pPr>
            <w:r w:rsidRPr="00EA329F">
              <w:rPr>
                <w:sz w:val="16"/>
                <w:szCs w:val="16"/>
              </w:rPr>
              <w:t>Подпрограммы</w:t>
            </w:r>
          </w:p>
          <w:p w:rsidR="00EA329F" w:rsidRPr="00EA329F" w:rsidRDefault="00EA329F" w:rsidP="00EA329F">
            <w:pPr>
              <w:tabs>
                <w:tab w:val="left" w:pos="9781"/>
              </w:tabs>
              <w:suppressAutoHyphens/>
              <w:rPr>
                <w:sz w:val="16"/>
                <w:szCs w:val="16"/>
              </w:rPr>
            </w:pPr>
          </w:p>
        </w:tc>
        <w:tc>
          <w:tcPr>
            <w:tcW w:w="7265" w:type="dxa"/>
          </w:tcPr>
          <w:p w:rsidR="00EA329F" w:rsidRPr="00EA329F" w:rsidRDefault="00EA329F" w:rsidP="00EA329F">
            <w:pPr>
              <w:widowControl w:val="0"/>
              <w:tabs>
                <w:tab w:val="left" w:pos="9781"/>
              </w:tabs>
              <w:suppressAutoHyphens/>
              <w:autoSpaceDE w:val="0"/>
              <w:autoSpaceDN w:val="0"/>
              <w:adjustRightInd w:val="0"/>
              <w:ind w:firstLine="284"/>
              <w:jc w:val="both"/>
              <w:textAlignment w:val="baseline"/>
              <w:rPr>
                <w:sz w:val="16"/>
                <w:szCs w:val="16"/>
              </w:rPr>
            </w:pPr>
            <w:r w:rsidRPr="00EA329F">
              <w:rPr>
                <w:sz w:val="16"/>
                <w:szCs w:val="16"/>
              </w:rPr>
              <w:t>Управление промышленной и сельскохозяйственной   политики Администрации муниципального образования Билибинский муниципальный район (далее-Управление промышленной и сельскохозяйственной политики)</w:t>
            </w:r>
          </w:p>
          <w:p w:rsidR="00EA329F" w:rsidRPr="00EA329F" w:rsidRDefault="00EA329F" w:rsidP="00EA329F">
            <w:pPr>
              <w:widowControl w:val="0"/>
              <w:tabs>
                <w:tab w:val="left" w:pos="9781"/>
              </w:tabs>
              <w:suppressAutoHyphens/>
              <w:autoSpaceDE w:val="0"/>
              <w:autoSpaceDN w:val="0"/>
              <w:adjustRightInd w:val="0"/>
              <w:ind w:firstLine="284"/>
              <w:jc w:val="both"/>
              <w:textAlignment w:val="baseline"/>
              <w:rPr>
                <w:sz w:val="16"/>
                <w:szCs w:val="16"/>
              </w:rPr>
            </w:pPr>
          </w:p>
        </w:tc>
      </w:tr>
      <w:tr w:rsidR="00EA329F" w:rsidRPr="00EA329F" w:rsidTr="007A4FC2">
        <w:tc>
          <w:tcPr>
            <w:tcW w:w="2766" w:type="dxa"/>
          </w:tcPr>
          <w:p w:rsidR="00EA329F" w:rsidRPr="00EA329F" w:rsidRDefault="00EA329F" w:rsidP="00EA329F">
            <w:pPr>
              <w:tabs>
                <w:tab w:val="left" w:pos="9781"/>
              </w:tabs>
              <w:suppressAutoHyphens/>
              <w:rPr>
                <w:sz w:val="16"/>
                <w:szCs w:val="16"/>
                <w:lang w:val="en-US"/>
              </w:rPr>
            </w:pPr>
            <w:r w:rsidRPr="00EA329F">
              <w:rPr>
                <w:sz w:val="16"/>
                <w:szCs w:val="16"/>
              </w:rPr>
              <w:t xml:space="preserve">Соисполнители  Подпрограммы </w:t>
            </w:r>
          </w:p>
        </w:tc>
        <w:tc>
          <w:tcPr>
            <w:tcW w:w="7265" w:type="dxa"/>
          </w:tcPr>
          <w:p w:rsidR="00EA329F" w:rsidRPr="00EA329F" w:rsidRDefault="00EA329F" w:rsidP="00EA329F">
            <w:pPr>
              <w:widowControl w:val="0"/>
              <w:tabs>
                <w:tab w:val="left" w:pos="9781"/>
              </w:tabs>
              <w:suppressAutoHyphens/>
              <w:autoSpaceDE w:val="0"/>
              <w:autoSpaceDN w:val="0"/>
              <w:adjustRightInd w:val="0"/>
              <w:ind w:firstLine="284"/>
              <w:jc w:val="both"/>
              <w:textAlignment w:val="baseline"/>
              <w:rPr>
                <w:b/>
                <w:bCs/>
                <w:sz w:val="16"/>
                <w:szCs w:val="16"/>
              </w:rPr>
            </w:pPr>
            <w:r w:rsidRPr="00EA329F">
              <w:rPr>
                <w:sz w:val="16"/>
                <w:szCs w:val="16"/>
              </w:rPr>
              <w:t xml:space="preserve">Отсутствуют   </w:t>
            </w:r>
          </w:p>
        </w:tc>
      </w:tr>
      <w:tr w:rsidR="00EA329F" w:rsidRPr="00EA329F" w:rsidTr="007A4FC2">
        <w:tc>
          <w:tcPr>
            <w:tcW w:w="2766" w:type="dxa"/>
          </w:tcPr>
          <w:p w:rsidR="00EA329F" w:rsidRPr="00EA329F" w:rsidRDefault="00EA329F" w:rsidP="00EA329F">
            <w:pPr>
              <w:tabs>
                <w:tab w:val="left" w:pos="9781"/>
              </w:tabs>
              <w:suppressAutoHyphens/>
              <w:rPr>
                <w:sz w:val="16"/>
                <w:szCs w:val="16"/>
              </w:rPr>
            </w:pPr>
            <w:r w:rsidRPr="00EA329F">
              <w:rPr>
                <w:sz w:val="16"/>
                <w:szCs w:val="16"/>
              </w:rPr>
              <w:t>Участники  Подпрограммы</w:t>
            </w:r>
          </w:p>
          <w:p w:rsidR="00EA329F" w:rsidRPr="00EA329F" w:rsidRDefault="00EA329F" w:rsidP="00EA329F">
            <w:pPr>
              <w:tabs>
                <w:tab w:val="left" w:pos="9781"/>
              </w:tabs>
              <w:suppressAutoHyphens/>
              <w:rPr>
                <w:sz w:val="16"/>
                <w:szCs w:val="16"/>
              </w:rPr>
            </w:pPr>
          </w:p>
        </w:tc>
        <w:tc>
          <w:tcPr>
            <w:tcW w:w="7265" w:type="dxa"/>
          </w:tcPr>
          <w:p w:rsidR="00EA329F" w:rsidRPr="00EA329F" w:rsidRDefault="00EA329F" w:rsidP="00EA329F">
            <w:pPr>
              <w:widowControl w:val="0"/>
              <w:tabs>
                <w:tab w:val="left" w:pos="9781"/>
              </w:tabs>
              <w:suppressAutoHyphens/>
              <w:autoSpaceDE w:val="0"/>
              <w:autoSpaceDN w:val="0"/>
              <w:adjustRightInd w:val="0"/>
              <w:ind w:firstLine="284"/>
              <w:jc w:val="both"/>
              <w:textAlignment w:val="baseline"/>
              <w:rPr>
                <w:sz w:val="16"/>
                <w:szCs w:val="16"/>
              </w:rPr>
            </w:pPr>
            <w:r w:rsidRPr="00EA329F">
              <w:rPr>
                <w:sz w:val="16"/>
                <w:szCs w:val="16"/>
              </w:rPr>
              <w:t xml:space="preserve">Отсутствуют </w:t>
            </w:r>
          </w:p>
          <w:p w:rsidR="00EA329F" w:rsidRPr="00EA329F" w:rsidRDefault="00EA329F" w:rsidP="00EA329F">
            <w:pPr>
              <w:widowControl w:val="0"/>
              <w:tabs>
                <w:tab w:val="left" w:pos="9781"/>
              </w:tabs>
              <w:suppressAutoHyphens/>
              <w:autoSpaceDE w:val="0"/>
              <w:autoSpaceDN w:val="0"/>
              <w:adjustRightInd w:val="0"/>
              <w:ind w:firstLine="284"/>
              <w:jc w:val="both"/>
              <w:textAlignment w:val="baseline"/>
              <w:rPr>
                <w:b/>
                <w:bCs/>
                <w:sz w:val="16"/>
                <w:szCs w:val="16"/>
              </w:rPr>
            </w:pPr>
          </w:p>
        </w:tc>
      </w:tr>
      <w:tr w:rsidR="00EA329F" w:rsidRPr="00EA329F" w:rsidTr="007A4FC2">
        <w:tc>
          <w:tcPr>
            <w:tcW w:w="2766" w:type="dxa"/>
          </w:tcPr>
          <w:p w:rsidR="00EA329F" w:rsidRPr="00EA329F" w:rsidRDefault="00EA329F" w:rsidP="00EA329F">
            <w:pPr>
              <w:tabs>
                <w:tab w:val="left" w:pos="9781"/>
              </w:tabs>
              <w:suppressAutoHyphens/>
              <w:rPr>
                <w:sz w:val="16"/>
                <w:szCs w:val="16"/>
              </w:rPr>
            </w:pPr>
            <w:r w:rsidRPr="00EA329F">
              <w:rPr>
                <w:sz w:val="16"/>
                <w:szCs w:val="16"/>
              </w:rPr>
              <w:t>Цели  Подпрограммы</w:t>
            </w:r>
          </w:p>
        </w:tc>
        <w:tc>
          <w:tcPr>
            <w:tcW w:w="7265" w:type="dxa"/>
          </w:tcPr>
          <w:p w:rsidR="00EA329F" w:rsidRPr="00EA329F" w:rsidRDefault="00EA329F" w:rsidP="00EA329F">
            <w:pPr>
              <w:autoSpaceDE w:val="0"/>
              <w:autoSpaceDN w:val="0"/>
              <w:ind w:firstLine="353"/>
              <w:jc w:val="both"/>
              <w:rPr>
                <w:sz w:val="16"/>
                <w:szCs w:val="16"/>
              </w:rPr>
            </w:pPr>
            <w:r w:rsidRPr="00EA329F">
              <w:rPr>
                <w:rFonts w:cs="Arial"/>
                <w:sz w:val="16"/>
                <w:szCs w:val="16"/>
              </w:rPr>
              <w:t>Создание условий для развития индивидуального жилищного строительства</w:t>
            </w:r>
          </w:p>
        </w:tc>
      </w:tr>
      <w:tr w:rsidR="00EA329F" w:rsidRPr="00EA329F" w:rsidTr="007A4FC2">
        <w:tc>
          <w:tcPr>
            <w:tcW w:w="2766" w:type="dxa"/>
          </w:tcPr>
          <w:p w:rsidR="00EA329F" w:rsidRPr="00EA329F" w:rsidRDefault="00EA329F" w:rsidP="00EA329F">
            <w:pPr>
              <w:tabs>
                <w:tab w:val="left" w:pos="9781"/>
              </w:tabs>
              <w:suppressAutoHyphens/>
              <w:rPr>
                <w:sz w:val="16"/>
                <w:szCs w:val="16"/>
              </w:rPr>
            </w:pPr>
            <w:r w:rsidRPr="00EA329F">
              <w:rPr>
                <w:sz w:val="16"/>
                <w:szCs w:val="16"/>
              </w:rPr>
              <w:t>Задачи Подпрограммы</w:t>
            </w:r>
          </w:p>
        </w:tc>
        <w:tc>
          <w:tcPr>
            <w:tcW w:w="7265" w:type="dxa"/>
          </w:tcPr>
          <w:p w:rsidR="00EA329F" w:rsidRPr="00EA329F" w:rsidRDefault="00EA329F" w:rsidP="00EA329F">
            <w:pPr>
              <w:autoSpaceDE w:val="0"/>
              <w:autoSpaceDN w:val="0"/>
              <w:ind w:firstLine="284"/>
              <w:jc w:val="both"/>
              <w:rPr>
                <w:sz w:val="16"/>
                <w:szCs w:val="16"/>
              </w:rPr>
            </w:pPr>
            <w:r w:rsidRPr="00EA329F">
              <w:rPr>
                <w:sz w:val="16"/>
                <w:szCs w:val="16"/>
              </w:rPr>
              <w:t>Увеличение количества построенных объектов индивидуального жилищного строительства за счёт субсидии застройщикам (физическим лицам), осуществляющим строительство индивидуальных жилых домов</w:t>
            </w:r>
          </w:p>
        </w:tc>
      </w:tr>
      <w:tr w:rsidR="00EA329F" w:rsidRPr="00EA329F" w:rsidTr="007A4FC2">
        <w:tc>
          <w:tcPr>
            <w:tcW w:w="2766" w:type="dxa"/>
          </w:tcPr>
          <w:p w:rsidR="00EA329F" w:rsidRPr="00EA329F" w:rsidRDefault="00EA329F" w:rsidP="00EA329F">
            <w:pPr>
              <w:tabs>
                <w:tab w:val="left" w:pos="9781"/>
              </w:tabs>
              <w:suppressAutoHyphens/>
              <w:jc w:val="both"/>
              <w:rPr>
                <w:sz w:val="16"/>
                <w:szCs w:val="16"/>
              </w:rPr>
            </w:pPr>
            <w:r w:rsidRPr="00EA329F">
              <w:rPr>
                <w:sz w:val="16"/>
                <w:szCs w:val="16"/>
              </w:rPr>
              <w:t>Целевые  индикаторы  (показатели)                                    Подпрограммы</w:t>
            </w:r>
          </w:p>
          <w:p w:rsidR="00EA329F" w:rsidRPr="00EA329F" w:rsidRDefault="00EA329F" w:rsidP="00EA329F">
            <w:pPr>
              <w:tabs>
                <w:tab w:val="left" w:pos="9781"/>
              </w:tabs>
              <w:suppressAutoHyphens/>
              <w:jc w:val="both"/>
              <w:rPr>
                <w:sz w:val="16"/>
                <w:szCs w:val="16"/>
              </w:rPr>
            </w:pPr>
          </w:p>
        </w:tc>
        <w:tc>
          <w:tcPr>
            <w:tcW w:w="7265" w:type="dxa"/>
          </w:tcPr>
          <w:p w:rsidR="00EA329F" w:rsidRPr="00EA329F" w:rsidRDefault="00EA329F" w:rsidP="00EA329F">
            <w:pPr>
              <w:autoSpaceDE w:val="0"/>
              <w:autoSpaceDN w:val="0"/>
              <w:ind w:firstLine="284"/>
              <w:jc w:val="both"/>
              <w:rPr>
                <w:sz w:val="16"/>
                <w:szCs w:val="16"/>
              </w:rPr>
            </w:pPr>
            <w:r w:rsidRPr="00EA329F">
              <w:rPr>
                <w:sz w:val="16"/>
                <w:szCs w:val="16"/>
              </w:rPr>
              <w:t xml:space="preserve">Количество построенных объектов индивидуального жилищного строительства, в том числе ранее оплаченных </w:t>
            </w:r>
            <w:proofErr w:type="spellStart"/>
            <w:r w:rsidRPr="00EA329F">
              <w:rPr>
                <w:sz w:val="16"/>
                <w:szCs w:val="16"/>
              </w:rPr>
              <w:t>домокомплектов</w:t>
            </w:r>
            <w:proofErr w:type="spellEnd"/>
            <w:r w:rsidRPr="00EA329F">
              <w:rPr>
                <w:sz w:val="16"/>
                <w:szCs w:val="16"/>
              </w:rPr>
              <w:t>;</w:t>
            </w:r>
          </w:p>
          <w:p w:rsidR="00EA329F" w:rsidRPr="00EA329F" w:rsidRDefault="00EA329F" w:rsidP="00EA329F">
            <w:pPr>
              <w:autoSpaceDE w:val="0"/>
              <w:autoSpaceDN w:val="0"/>
              <w:ind w:firstLine="284"/>
              <w:jc w:val="both"/>
              <w:rPr>
                <w:sz w:val="16"/>
                <w:szCs w:val="16"/>
              </w:rPr>
            </w:pPr>
            <w:r w:rsidRPr="00EA329F">
              <w:rPr>
                <w:sz w:val="16"/>
                <w:szCs w:val="16"/>
              </w:rPr>
              <w:t>Общая площадь построенных объектов индивидуального жилищного строительства.</w:t>
            </w:r>
          </w:p>
        </w:tc>
      </w:tr>
      <w:tr w:rsidR="00EA329F" w:rsidRPr="00EA329F" w:rsidTr="007A4FC2">
        <w:tc>
          <w:tcPr>
            <w:tcW w:w="2766" w:type="dxa"/>
          </w:tcPr>
          <w:p w:rsidR="00EA329F" w:rsidRPr="00EA329F" w:rsidRDefault="00EA329F" w:rsidP="00EA329F">
            <w:pPr>
              <w:tabs>
                <w:tab w:val="left" w:pos="9781"/>
              </w:tabs>
              <w:suppressAutoHyphens/>
              <w:jc w:val="both"/>
              <w:rPr>
                <w:sz w:val="16"/>
                <w:szCs w:val="16"/>
              </w:rPr>
            </w:pPr>
            <w:r w:rsidRPr="00EA329F">
              <w:rPr>
                <w:sz w:val="16"/>
                <w:szCs w:val="16"/>
              </w:rPr>
              <w:t>Сроки и этапы реализации</w:t>
            </w:r>
          </w:p>
          <w:p w:rsidR="00EA329F" w:rsidRPr="00EA329F" w:rsidRDefault="00EA329F" w:rsidP="00EA329F">
            <w:pPr>
              <w:tabs>
                <w:tab w:val="left" w:pos="9781"/>
              </w:tabs>
              <w:suppressAutoHyphens/>
              <w:jc w:val="both"/>
              <w:rPr>
                <w:sz w:val="16"/>
                <w:szCs w:val="16"/>
              </w:rPr>
            </w:pPr>
            <w:r w:rsidRPr="00EA329F">
              <w:rPr>
                <w:sz w:val="16"/>
                <w:szCs w:val="16"/>
              </w:rPr>
              <w:t>Подпрограммы</w:t>
            </w:r>
          </w:p>
        </w:tc>
        <w:tc>
          <w:tcPr>
            <w:tcW w:w="7265" w:type="dxa"/>
          </w:tcPr>
          <w:p w:rsidR="00EA329F" w:rsidRPr="00EA329F" w:rsidRDefault="00EA329F" w:rsidP="00EA329F">
            <w:pPr>
              <w:tabs>
                <w:tab w:val="left" w:pos="9781"/>
              </w:tabs>
              <w:suppressAutoHyphens/>
              <w:autoSpaceDE w:val="0"/>
              <w:autoSpaceDN w:val="0"/>
              <w:adjustRightInd w:val="0"/>
              <w:ind w:firstLine="284"/>
              <w:jc w:val="both"/>
              <w:textAlignment w:val="baseline"/>
              <w:rPr>
                <w:sz w:val="16"/>
                <w:szCs w:val="16"/>
              </w:rPr>
            </w:pPr>
            <w:r w:rsidRPr="00EA329F">
              <w:rPr>
                <w:sz w:val="16"/>
                <w:szCs w:val="16"/>
              </w:rPr>
              <w:t xml:space="preserve">2016-2026 годы </w:t>
            </w:r>
          </w:p>
        </w:tc>
      </w:tr>
      <w:tr w:rsidR="00EA329F" w:rsidRPr="00EA329F" w:rsidTr="007A4FC2">
        <w:tc>
          <w:tcPr>
            <w:tcW w:w="2766" w:type="dxa"/>
          </w:tcPr>
          <w:p w:rsidR="00EA329F" w:rsidRPr="00EA329F" w:rsidRDefault="00EA329F" w:rsidP="00EA329F">
            <w:pPr>
              <w:rPr>
                <w:sz w:val="16"/>
                <w:szCs w:val="16"/>
              </w:rPr>
            </w:pPr>
            <w:r w:rsidRPr="00EA329F">
              <w:rPr>
                <w:sz w:val="16"/>
                <w:szCs w:val="16"/>
              </w:rPr>
              <w:t xml:space="preserve">Объемы бюджетных ассигнований </w:t>
            </w:r>
          </w:p>
          <w:p w:rsidR="00EA329F" w:rsidRPr="00EA329F" w:rsidRDefault="00EA329F" w:rsidP="00EA329F">
            <w:pPr>
              <w:rPr>
                <w:sz w:val="16"/>
                <w:szCs w:val="16"/>
              </w:rPr>
            </w:pPr>
            <w:r w:rsidRPr="00EA329F">
              <w:rPr>
                <w:sz w:val="16"/>
                <w:szCs w:val="16"/>
              </w:rPr>
              <w:t>Подпрограммы</w:t>
            </w:r>
          </w:p>
          <w:p w:rsidR="00EA329F" w:rsidRPr="00EA329F" w:rsidRDefault="00EA329F" w:rsidP="00EA329F">
            <w:pPr>
              <w:rPr>
                <w:sz w:val="16"/>
                <w:szCs w:val="16"/>
              </w:rPr>
            </w:pPr>
            <w:r w:rsidRPr="00EA329F">
              <w:rPr>
                <w:sz w:val="16"/>
                <w:szCs w:val="16"/>
              </w:rPr>
              <w:t>Объёмы финансовых ресурсов</w:t>
            </w:r>
          </w:p>
          <w:p w:rsidR="00EA329F" w:rsidRPr="00EA329F" w:rsidRDefault="00EA329F" w:rsidP="00EA329F">
            <w:pPr>
              <w:rPr>
                <w:sz w:val="16"/>
                <w:szCs w:val="16"/>
              </w:rPr>
            </w:pPr>
            <w:r w:rsidRPr="00EA329F">
              <w:rPr>
                <w:sz w:val="16"/>
                <w:szCs w:val="16"/>
              </w:rPr>
              <w:t>Подпрограммы</w:t>
            </w:r>
          </w:p>
          <w:p w:rsidR="00EA329F" w:rsidRPr="00EA329F" w:rsidRDefault="00EA329F" w:rsidP="00EA329F">
            <w:pPr>
              <w:rPr>
                <w:sz w:val="16"/>
                <w:szCs w:val="16"/>
              </w:rPr>
            </w:pPr>
          </w:p>
        </w:tc>
        <w:tc>
          <w:tcPr>
            <w:tcW w:w="7265" w:type="dxa"/>
          </w:tcPr>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76"/>
              <w:jc w:val="both"/>
              <w:textAlignment w:val="baseline"/>
              <w:rPr>
                <w:sz w:val="16"/>
                <w:szCs w:val="16"/>
              </w:rPr>
            </w:pPr>
            <w:r w:rsidRPr="00EA329F">
              <w:rPr>
                <w:sz w:val="16"/>
                <w:szCs w:val="16"/>
              </w:rPr>
              <w:t xml:space="preserve">Общий объем бюджетных ассигнований Подпрограммы   составляет </w:t>
            </w:r>
            <w:r w:rsidRPr="00EA329F">
              <w:rPr>
                <w:b/>
                <w:sz w:val="16"/>
                <w:szCs w:val="16"/>
              </w:rPr>
              <w:t xml:space="preserve">0,0 тыс. рублей, </w:t>
            </w:r>
            <w:r w:rsidRPr="00EA329F">
              <w:rPr>
                <w:sz w:val="16"/>
                <w:szCs w:val="16"/>
              </w:rPr>
              <w:t>из них:</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6"/>
                <w:szCs w:val="16"/>
              </w:rPr>
            </w:pPr>
            <w:r w:rsidRPr="00EA329F">
              <w:rPr>
                <w:sz w:val="16"/>
                <w:szCs w:val="16"/>
              </w:rPr>
              <w:t xml:space="preserve">средства окружного бюджета – </w:t>
            </w:r>
            <w:r w:rsidRPr="00EA329F">
              <w:rPr>
                <w:b/>
                <w:sz w:val="16"/>
                <w:szCs w:val="16"/>
              </w:rPr>
              <w:t xml:space="preserve">0,0 </w:t>
            </w:r>
            <w:r w:rsidRPr="00EA329F">
              <w:rPr>
                <w:sz w:val="16"/>
                <w:szCs w:val="16"/>
              </w:rPr>
              <w:t>тыс. рублей, в том числе по годам:</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2024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2025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6"/>
                <w:szCs w:val="16"/>
              </w:rPr>
            </w:pPr>
            <w:r w:rsidRPr="00EA329F">
              <w:rPr>
                <w:sz w:val="16"/>
                <w:szCs w:val="16"/>
              </w:rPr>
              <w:t xml:space="preserve">средства районного бюджета – </w:t>
            </w:r>
            <w:r w:rsidRPr="00EA329F">
              <w:rPr>
                <w:b/>
                <w:sz w:val="16"/>
                <w:szCs w:val="16"/>
              </w:rPr>
              <w:t>0,0</w:t>
            </w:r>
            <w:r w:rsidRPr="00EA329F">
              <w:rPr>
                <w:sz w:val="16"/>
                <w:szCs w:val="16"/>
              </w:rPr>
              <w:t xml:space="preserve"> тыс. рублей, в том числе по годам:</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2024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2025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6"/>
                <w:szCs w:val="16"/>
              </w:rPr>
            </w:pPr>
            <w:r w:rsidRPr="00EA329F">
              <w:rPr>
                <w:sz w:val="16"/>
                <w:szCs w:val="16"/>
              </w:rPr>
              <w:t>в 2026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42"/>
              <w:jc w:val="both"/>
              <w:textAlignment w:val="baseline"/>
              <w:rPr>
                <w:sz w:val="16"/>
                <w:szCs w:val="16"/>
              </w:rPr>
            </w:pPr>
          </w:p>
          <w:p w:rsidR="00EA329F" w:rsidRPr="00EA329F" w:rsidRDefault="00EA329F" w:rsidP="00EA329F">
            <w:pPr>
              <w:widowControl w:val="0"/>
              <w:autoSpaceDE w:val="0"/>
              <w:autoSpaceDN w:val="0"/>
              <w:adjustRightInd w:val="0"/>
              <w:jc w:val="both"/>
              <w:textAlignment w:val="baseline"/>
              <w:rPr>
                <w:sz w:val="16"/>
                <w:szCs w:val="16"/>
              </w:rPr>
            </w:pPr>
            <w:r w:rsidRPr="00EA329F">
              <w:rPr>
                <w:sz w:val="16"/>
                <w:szCs w:val="16"/>
              </w:rPr>
              <w:t xml:space="preserve">средства бюджета поселений – </w:t>
            </w:r>
            <w:r w:rsidRPr="00EA329F">
              <w:rPr>
                <w:b/>
                <w:sz w:val="16"/>
                <w:szCs w:val="16"/>
              </w:rPr>
              <w:t>0,0</w:t>
            </w:r>
            <w:r w:rsidRPr="00EA329F">
              <w:rPr>
                <w:sz w:val="16"/>
                <w:szCs w:val="16"/>
              </w:rPr>
              <w:t xml:space="preserve"> </w:t>
            </w:r>
            <w:r w:rsidRPr="00EA329F">
              <w:rPr>
                <w:b/>
                <w:sz w:val="16"/>
                <w:szCs w:val="16"/>
              </w:rPr>
              <w:t>тыс. рублей</w:t>
            </w:r>
            <w:r w:rsidRPr="00EA329F">
              <w:rPr>
                <w:sz w:val="16"/>
                <w:szCs w:val="16"/>
              </w:rPr>
              <w:t>, в том числе по годам:</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2024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2025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p>
          <w:p w:rsidR="00EA329F" w:rsidRPr="00EA329F" w:rsidRDefault="00EA329F" w:rsidP="00EA329F">
            <w:pPr>
              <w:widowControl w:val="0"/>
              <w:autoSpaceDE w:val="0"/>
              <w:autoSpaceDN w:val="0"/>
              <w:adjustRightInd w:val="0"/>
              <w:jc w:val="both"/>
              <w:textAlignment w:val="baseline"/>
              <w:rPr>
                <w:sz w:val="16"/>
                <w:szCs w:val="16"/>
              </w:rPr>
            </w:pPr>
            <w:r w:rsidRPr="00EA329F">
              <w:rPr>
                <w:sz w:val="16"/>
                <w:szCs w:val="16"/>
              </w:rPr>
              <w:t xml:space="preserve">прочие внебюджетные источники – </w:t>
            </w:r>
            <w:r w:rsidRPr="00EA329F">
              <w:rPr>
                <w:b/>
                <w:sz w:val="16"/>
                <w:szCs w:val="16"/>
              </w:rPr>
              <w:t>0,0 тыс. рублей</w:t>
            </w:r>
            <w:r w:rsidRPr="00EA329F">
              <w:rPr>
                <w:sz w:val="16"/>
                <w:szCs w:val="16"/>
              </w:rPr>
              <w:t>, в том числе по годам:</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2024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2025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r w:rsidRPr="00EA329F">
              <w:rPr>
                <w:sz w:val="16"/>
                <w:szCs w:val="16"/>
              </w:rPr>
              <w:t>в 2026 году – 0,0 тыс. рублей</w:t>
            </w:r>
          </w:p>
          <w:p w:rsidR="00EA329F" w:rsidRPr="00EA329F" w:rsidRDefault="00EA329F" w:rsidP="00EA3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6"/>
                <w:szCs w:val="16"/>
              </w:rPr>
            </w:pPr>
          </w:p>
        </w:tc>
      </w:tr>
    </w:tbl>
    <w:p w:rsidR="00EA329F" w:rsidRPr="00EA329F" w:rsidRDefault="00EA329F" w:rsidP="00EA329F">
      <w:pPr>
        <w:keepNext/>
        <w:jc w:val="center"/>
        <w:outlineLvl w:val="0"/>
        <w:rPr>
          <w:b/>
          <w:sz w:val="16"/>
          <w:szCs w:val="16"/>
        </w:rPr>
      </w:pPr>
    </w:p>
    <w:p w:rsidR="00EA329F" w:rsidRPr="00EA329F" w:rsidRDefault="00EA329F" w:rsidP="00EA329F">
      <w:pPr>
        <w:rPr>
          <w:sz w:val="16"/>
          <w:szCs w:val="16"/>
        </w:rPr>
      </w:pPr>
    </w:p>
    <w:p w:rsidR="00EA329F" w:rsidRPr="00EA329F" w:rsidRDefault="00EA329F" w:rsidP="00EA329F">
      <w:pPr>
        <w:keepNext/>
        <w:jc w:val="center"/>
        <w:outlineLvl w:val="0"/>
        <w:rPr>
          <w:b/>
          <w:sz w:val="16"/>
          <w:szCs w:val="16"/>
        </w:rPr>
      </w:pPr>
      <w:r w:rsidRPr="00EA329F">
        <w:rPr>
          <w:b/>
          <w:sz w:val="16"/>
          <w:szCs w:val="16"/>
          <w:lang w:val="en-US"/>
        </w:rPr>
        <w:t>I</w:t>
      </w:r>
      <w:r w:rsidRPr="00EA329F">
        <w:rPr>
          <w:b/>
          <w:sz w:val="16"/>
          <w:szCs w:val="16"/>
        </w:rPr>
        <w:t>. Приоритеты, цели и задачи Муниципальной программы</w:t>
      </w:r>
    </w:p>
    <w:p w:rsidR="00EA329F" w:rsidRPr="00EA329F" w:rsidRDefault="00EA329F" w:rsidP="00EA329F">
      <w:pPr>
        <w:suppressAutoHyphens/>
        <w:autoSpaceDE w:val="0"/>
        <w:autoSpaceDN w:val="0"/>
        <w:ind w:firstLine="851"/>
        <w:jc w:val="both"/>
        <w:rPr>
          <w:sz w:val="16"/>
          <w:szCs w:val="16"/>
        </w:rPr>
      </w:pPr>
      <w:bookmarkStart w:id="4" w:name="sub_11"/>
      <w:r w:rsidRPr="00EA329F">
        <w:rPr>
          <w:sz w:val="16"/>
          <w:szCs w:val="16"/>
        </w:rPr>
        <w:t xml:space="preserve">В сфере жилищно-коммунального хозяйства Билибинского муниципального района работает Муниципальное предприятие жилищно-коммунального хозяйства Билибинского муниципального района, которое обслуживает городское поселение Билибино, включая сельский населенный пункт Кепервеем, и четыре сельских поселений: Анюйск, Илирней, Омолон, Островное - все ныне существующие места постоянного проживания населения Билибинского муниципального района. Стабильность и качество работы коммунальных систем являются определяющими для процесса жизнеобеспечения населения, оказывают существенное влияние на устойчивость экономического и социального развития территории. В рамках мероприятия «Укрепление и оснащение материально-технической базы предприятия ЖКХ»,  и  действующих муниципальных целевых программ,  за 2015-2016 годы приобретена автомобильная техника, дизельные электростанции, котлы и котельное оборудование для сельских поселений района, а также товароматериальные ценности. В целом мероприятия в рамках региональных и муниципальных целевых программ  выполнены в установленные сроки и в полном объеме. В результате проведенных работ по ремонту и реконструкции, обеспечения своевременной финансовой помощи предприятию ЖКХ повысилась надежность и устойчивость работы коммунальной инфраструктуры. </w:t>
      </w:r>
    </w:p>
    <w:p w:rsidR="00EA329F" w:rsidRPr="00EA329F" w:rsidRDefault="00EA329F" w:rsidP="00EA329F">
      <w:pPr>
        <w:suppressAutoHyphens/>
        <w:autoSpaceDE w:val="0"/>
        <w:autoSpaceDN w:val="0"/>
        <w:ind w:firstLine="851"/>
        <w:jc w:val="both"/>
        <w:rPr>
          <w:sz w:val="16"/>
          <w:szCs w:val="16"/>
        </w:rPr>
      </w:pPr>
      <w:r w:rsidRPr="00EA329F">
        <w:rPr>
          <w:sz w:val="16"/>
          <w:szCs w:val="16"/>
        </w:rPr>
        <w:t>Исполнение мероприятий позволило обеспечить своевременность и качественность подготовки объектов ЖКХ к работе в зимних условиях. По данным формы федерального государственного статистического наблюдения № 1-ЖКХ (зима) срочная «Сведения о подготовке жилищно-коммунального хозяйства к работе в зимних условиях» уровень подготовки объектов коммунальной инфраструктуры к работе в зимних условиях составил 100%. Проблемы сохранения работоспособности и повышения надежности коммунальных систем тепл</w:t>
      </w:r>
      <w:proofErr w:type="gramStart"/>
      <w:r w:rsidRPr="00EA329F">
        <w:rPr>
          <w:sz w:val="16"/>
          <w:szCs w:val="16"/>
        </w:rPr>
        <w:t>о-</w:t>
      </w:r>
      <w:proofErr w:type="gramEnd"/>
      <w:r w:rsidRPr="00EA329F">
        <w:rPr>
          <w:sz w:val="16"/>
          <w:szCs w:val="16"/>
        </w:rPr>
        <w:t xml:space="preserve">, электро-, водоснабжения и водоотведения в районе также решаются с помощью программ поддержки жилищно-коммунального хозяйства. Особое внимание уделяется состоянию объектов ЖКХ в национальных сёлах. </w:t>
      </w:r>
    </w:p>
    <w:p w:rsidR="00EA329F" w:rsidRPr="00EA329F" w:rsidRDefault="00EA329F" w:rsidP="00EA329F">
      <w:pPr>
        <w:ind w:firstLine="851"/>
        <w:jc w:val="both"/>
        <w:rPr>
          <w:sz w:val="16"/>
          <w:szCs w:val="16"/>
        </w:rPr>
      </w:pPr>
      <w:r w:rsidRPr="00EA329F">
        <w:rPr>
          <w:sz w:val="16"/>
          <w:szCs w:val="16"/>
        </w:rPr>
        <w:t>Энергетический комплекс Билибинского муниципального района  представлен предприятиями электроэнергетики: Билибинская атомная станция - филиал ОАО «Концерн Росэнергоатом»,  предприятия ОАО «</w:t>
      </w:r>
      <w:proofErr w:type="spellStart"/>
      <w:r w:rsidRPr="00EA329F">
        <w:rPr>
          <w:sz w:val="16"/>
          <w:szCs w:val="16"/>
        </w:rPr>
        <w:t>Чукотэнерго</w:t>
      </w:r>
      <w:proofErr w:type="spellEnd"/>
      <w:r w:rsidRPr="00EA329F">
        <w:rPr>
          <w:sz w:val="16"/>
          <w:szCs w:val="16"/>
        </w:rPr>
        <w:t xml:space="preserve">», МП ЖКХ Билибинского муниципального района. </w:t>
      </w:r>
    </w:p>
    <w:p w:rsidR="00EA329F" w:rsidRPr="00EA329F" w:rsidRDefault="00EA329F" w:rsidP="00EA329F">
      <w:pPr>
        <w:tabs>
          <w:tab w:val="left" w:pos="851"/>
        </w:tabs>
        <w:ind w:firstLine="720"/>
        <w:jc w:val="both"/>
        <w:rPr>
          <w:sz w:val="16"/>
          <w:szCs w:val="16"/>
        </w:rPr>
      </w:pPr>
      <w:r w:rsidRPr="00EA329F">
        <w:rPr>
          <w:sz w:val="16"/>
          <w:szCs w:val="16"/>
        </w:rPr>
        <w:t xml:space="preserve">  Энергоснабжение удалённых потребителей, рассредоточенных по территории Билибинского муниципального района, осуществляется Муниципальным предприятием жилищно-коммунального хозяйства  Билибинского муниципального района. </w:t>
      </w:r>
      <w:proofErr w:type="gramStart"/>
      <w:r w:rsidRPr="00EA329F">
        <w:rPr>
          <w:sz w:val="16"/>
          <w:szCs w:val="16"/>
        </w:rPr>
        <w:t xml:space="preserve">С целью обеспечения удовлетворения спроса на электроэнергию в изолированной энергосистеме Билибинского муниципального района, для повышения надёжности и качества электроснабжения потребителей с учётом перспективы социального развития села Омолон, снижению зависимости района от ежегодных закупок дорогостоящих энергоносителей, улучшению экологической обстановки в районе в конце 2014 года завершено строительство энергетического  центра с инженерными сетями в с. Омолон. </w:t>
      </w:r>
      <w:proofErr w:type="gramEnd"/>
    </w:p>
    <w:p w:rsidR="00EA329F" w:rsidRPr="00EA329F" w:rsidRDefault="00EA329F" w:rsidP="00EA329F">
      <w:pPr>
        <w:tabs>
          <w:tab w:val="left" w:pos="851"/>
          <w:tab w:val="left" w:pos="4678"/>
          <w:tab w:val="left" w:pos="4962"/>
        </w:tabs>
        <w:ind w:firstLine="851"/>
        <w:jc w:val="both"/>
        <w:rPr>
          <w:sz w:val="16"/>
          <w:szCs w:val="16"/>
        </w:rPr>
      </w:pPr>
      <w:r w:rsidRPr="00EA329F">
        <w:rPr>
          <w:b/>
          <w:sz w:val="16"/>
          <w:szCs w:val="16"/>
        </w:rPr>
        <w:t>Первый приоритет Муниципальной программы</w:t>
      </w:r>
      <w:r w:rsidRPr="00EA329F">
        <w:rPr>
          <w:sz w:val="16"/>
          <w:szCs w:val="16"/>
        </w:rPr>
        <w:t xml:space="preserve">: качественная, своевременная и слаженная работа в сфере жилищно-коммунального хозяйства  и энергетики,  жизнедеятельность всех отраслей экономики района, уровень материального благосостояния и взаимоотношения человека с окружающей природой. Поэтому для обеспечения качественной работы коммунальных систем необходимо продолжить частичную замену, обновление, модернизацию объектов  ЖКХ, так как эксплуатация оборудования в экстремальных климатических условиях объективно увеличивает потребность в ремонтных работах.   </w:t>
      </w:r>
    </w:p>
    <w:p w:rsidR="00EA329F" w:rsidRPr="00EA329F" w:rsidRDefault="00EA329F" w:rsidP="00EA329F">
      <w:pPr>
        <w:ind w:firstLine="720"/>
        <w:jc w:val="both"/>
        <w:rPr>
          <w:sz w:val="16"/>
          <w:szCs w:val="16"/>
        </w:rPr>
      </w:pPr>
      <w:r w:rsidRPr="00EA329F">
        <w:rPr>
          <w:sz w:val="16"/>
          <w:szCs w:val="16"/>
        </w:rPr>
        <w:t xml:space="preserve"> </w:t>
      </w:r>
      <w:proofErr w:type="gramStart"/>
      <w:r w:rsidRPr="00EA329F">
        <w:rPr>
          <w:sz w:val="16"/>
          <w:szCs w:val="16"/>
        </w:rPr>
        <w:t xml:space="preserve">По данным проведенного в 2014-2021 годах мониторинга технического состояния многоквартирных жилых домов в городском и сельских поселениях района выявлено, что жилищный фонд имеет разную степень износа, часть его имеет критический физический износ, нуждается в текущем, капитальном ремонте и реконструкции, а также строительстве нового жилья. </w:t>
      </w:r>
      <w:proofErr w:type="gramEnd"/>
    </w:p>
    <w:p w:rsidR="00EA329F" w:rsidRPr="00EA329F" w:rsidRDefault="00EA329F" w:rsidP="00EA329F">
      <w:pPr>
        <w:ind w:firstLine="720"/>
        <w:jc w:val="both"/>
        <w:rPr>
          <w:sz w:val="16"/>
          <w:szCs w:val="16"/>
        </w:rPr>
      </w:pPr>
      <w:r w:rsidRPr="00EA329F">
        <w:rPr>
          <w:b/>
          <w:sz w:val="16"/>
          <w:szCs w:val="16"/>
        </w:rPr>
        <w:t>Второй приоритет Муниципальной программы</w:t>
      </w:r>
      <w:r w:rsidRPr="00EA329F">
        <w:rPr>
          <w:sz w:val="16"/>
          <w:szCs w:val="16"/>
        </w:rPr>
        <w:t xml:space="preserve">: стабильное и качественное развитие территорий  поселений, осуществление мер по повышению уровня и качества жизни населения, поддержание в технически исправном состоянии объектов жилищно-гражданского назначения,   находящихся в муниципальной собственности.  </w:t>
      </w:r>
    </w:p>
    <w:p w:rsidR="00EA329F" w:rsidRPr="00EA329F" w:rsidRDefault="00EA329F" w:rsidP="00EA329F">
      <w:pPr>
        <w:tabs>
          <w:tab w:val="left" w:pos="851"/>
        </w:tabs>
        <w:ind w:firstLine="709"/>
        <w:jc w:val="both"/>
        <w:rPr>
          <w:sz w:val="16"/>
          <w:szCs w:val="16"/>
        </w:rPr>
      </w:pPr>
      <w:r w:rsidRPr="00EA329F">
        <w:rPr>
          <w:sz w:val="16"/>
          <w:szCs w:val="16"/>
        </w:rPr>
        <w:t xml:space="preserve"> </w:t>
      </w:r>
      <w:proofErr w:type="gramStart"/>
      <w:r w:rsidRPr="00EA329F">
        <w:rPr>
          <w:sz w:val="16"/>
          <w:szCs w:val="16"/>
        </w:rPr>
        <w:t>Для создания благоприятных, здоровых и культурных условий жизни, трудовой деятельности и досуга населения необходимо ежегодно проводить комплекс мероприятий, направленных на обеспечение и улучшение санитарного и эстетического состояния территории городского и сельских поселений района, включая  уборку территорий от снега и мусора, ремонт и содержание дорог для восстановления и повышения работоспособности дорожного покрытия, озеленение, ремонт и установку малых архитектурных форм, ремонт и</w:t>
      </w:r>
      <w:proofErr w:type="gramEnd"/>
      <w:r w:rsidRPr="00EA329F">
        <w:rPr>
          <w:sz w:val="16"/>
          <w:szCs w:val="16"/>
        </w:rPr>
        <w:t xml:space="preserve"> устройство наружного освещения. </w:t>
      </w:r>
    </w:p>
    <w:p w:rsidR="00EA329F" w:rsidRPr="00EA329F" w:rsidRDefault="00EA329F" w:rsidP="00EA329F">
      <w:pPr>
        <w:ind w:firstLine="709"/>
        <w:jc w:val="both"/>
        <w:rPr>
          <w:sz w:val="16"/>
          <w:szCs w:val="16"/>
        </w:rPr>
      </w:pPr>
      <w:r w:rsidRPr="00EA329F">
        <w:rPr>
          <w:sz w:val="16"/>
          <w:szCs w:val="16"/>
        </w:rPr>
        <w:t xml:space="preserve"> Развитие экономики района во многом определяется эффективностью функционирования автомобильного транспорта, которая зависит от уровня развития и </w:t>
      </w:r>
      <w:proofErr w:type="gramStart"/>
      <w:r w:rsidRPr="00EA329F">
        <w:rPr>
          <w:sz w:val="16"/>
          <w:szCs w:val="16"/>
        </w:rPr>
        <w:t>состояния</w:t>
      </w:r>
      <w:proofErr w:type="gramEnd"/>
      <w:r w:rsidRPr="00EA329F">
        <w:rPr>
          <w:sz w:val="16"/>
          <w:szCs w:val="16"/>
        </w:rPr>
        <w:t xml:space="preserve"> автомобильных дорог общего пользования местного значения.</w:t>
      </w:r>
    </w:p>
    <w:p w:rsidR="00EA329F" w:rsidRPr="00EA329F" w:rsidRDefault="00EA329F" w:rsidP="00EA329F">
      <w:pPr>
        <w:tabs>
          <w:tab w:val="left" w:pos="709"/>
          <w:tab w:val="left" w:pos="851"/>
        </w:tabs>
        <w:suppressAutoHyphens/>
        <w:autoSpaceDE w:val="0"/>
        <w:autoSpaceDN w:val="0"/>
        <w:ind w:firstLine="709"/>
        <w:jc w:val="both"/>
        <w:outlineLvl w:val="1"/>
        <w:rPr>
          <w:sz w:val="16"/>
          <w:szCs w:val="16"/>
        </w:rPr>
      </w:pPr>
      <w:r w:rsidRPr="00EA329F">
        <w:rPr>
          <w:sz w:val="16"/>
          <w:szCs w:val="16"/>
        </w:rPr>
        <w:lastRenderedPageBreak/>
        <w:t xml:space="preserve">Недостаточный уровень развития дорожной сети приводит к значительным потерям экономики района и является одним из наиболее существенных ограничений темпов роста социально-экономического развития района. </w:t>
      </w:r>
    </w:p>
    <w:p w:rsidR="00EA329F" w:rsidRPr="00EA329F" w:rsidRDefault="00EA329F" w:rsidP="00EA329F">
      <w:pPr>
        <w:tabs>
          <w:tab w:val="left" w:pos="709"/>
          <w:tab w:val="left" w:pos="851"/>
        </w:tabs>
        <w:suppressAutoHyphens/>
        <w:autoSpaceDE w:val="0"/>
        <w:autoSpaceDN w:val="0"/>
        <w:ind w:firstLine="709"/>
        <w:jc w:val="both"/>
        <w:outlineLvl w:val="1"/>
        <w:rPr>
          <w:sz w:val="16"/>
          <w:szCs w:val="16"/>
        </w:rPr>
      </w:pPr>
      <w:r w:rsidRPr="00EA329F">
        <w:rPr>
          <w:b/>
          <w:sz w:val="16"/>
          <w:szCs w:val="16"/>
        </w:rPr>
        <w:t>Третий приоритет Муниципальной программы</w:t>
      </w:r>
      <w:r w:rsidRPr="00EA329F">
        <w:rPr>
          <w:sz w:val="16"/>
          <w:szCs w:val="16"/>
        </w:rPr>
        <w:t xml:space="preserve">: развитие и совершенствование сети автомобильных дорог общего пользования местного значения, имеющей </w:t>
      </w:r>
      <w:proofErr w:type="gramStart"/>
      <w:r w:rsidRPr="00EA329F">
        <w:rPr>
          <w:sz w:val="16"/>
          <w:szCs w:val="16"/>
        </w:rPr>
        <w:t>важное значение</w:t>
      </w:r>
      <w:proofErr w:type="gramEnd"/>
      <w:r w:rsidRPr="00EA329F">
        <w:rPr>
          <w:sz w:val="16"/>
          <w:szCs w:val="16"/>
        </w:rPr>
        <w:t xml:space="preserve"> для экономики Билибинского муниципального района. </w:t>
      </w:r>
    </w:p>
    <w:p w:rsidR="00EA329F" w:rsidRPr="00EA329F" w:rsidRDefault="00EA329F" w:rsidP="00EA329F">
      <w:pPr>
        <w:suppressAutoHyphens/>
        <w:autoSpaceDE w:val="0"/>
        <w:autoSpaceDN w:val="0"/>
        <w:ind w:firstLine="709"/>
        <w:jc w:val="both"/>
        <w:outlineLvl w:val="1"/>
        <w:rPr>
          <w:sz w:val="16"/>
          <w:szCs w:val="16"/>
        </w:rPr>
      </w:pPr>
      <w:r w:rsidRPr="00EA329F">
        <w:rPr>
          <w:sz w:val="16"/>
          <w:szCs w:val="16"/>
        </w:rPr>
        <w:t xml:space="preserve">Учитывая необходимость выработки комплексного и системного решения, обеспечивающего кардинальное улучшение качества жизни населения и эффективности использования выделяемых средств на развитие инфраструктуры и благоустройства Билибинского муниципального района, представляется наиболее эффективным решать существующие проблемы в рамках данной Программы. </w:t>
      </w:r>
    </w:p>
    <w:p w:rsidR="00EA329F" w:rsidRPr="00EA329F" w:rsidRDefault="00EA329F" w:rsidP="00EA329F">
      <w:pPr>
        <w:suppressAutoHyphens/>
        <w:autoSpaceDE w:val="0"/>
        <w:autoSpaceDN w:val="0"/>
        <w:ind w:firstLine="851"/>
        <w:jc w:val="both"/>
        <w:rPr>
          <w:sz w:val="16"/>
          <w:szCs w:val="16"/>
        </w:rPr>
      </w:pPr>
      <w:r w:rsidRPr="00EA329F">
        <w:rPr>
          <w:sz w:val="16"/>
          <w:szCs w:val="16"/>
        </w:rPr>
        <w:t>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городских и сельских поселений, а также для осуществления рационального землепользования, создания благоприятной среды жизнедеятельности населения.</w:t>
      </w:r>
    </w:p>
    <w:p w:rsidR="00EA329F" w:rsidRPr="00EA329F" w:rsidRDefault="00EA329F" w:rsidP="00EA329F">
      <w:pPr>
        <w:suppressAutoHyphens/>
        <w:autoSpaceDE w:val="0"/>
        <w:autoSpaceDN w:val="0"/>
        <w:ind w:firstLine="851"/>
        <w:jc w:val="both"/>
        <w:rPr>
          <w:sz w:val="16"/>
          <w:szCs w:val="16"/>
        </w:rPr>
      </w:pPr>
      <w:r w:rsidRPr="00EA329F">
        <w:rPr>
          <w:sz w:val="16"/>
          <w:szCs w:val="16"/>
        </w:rPr>
        <w:t>На сегодняшний день обеспеченность муниципальных образований   документами территориального планирования составляет 100 процентов, Правилами землепользования и застройки 85 процентов. Обеспеченность муниципального образования Билибинского муниципального района правилами землепользования и застройки будет способствовать капитальному строительству объектов, в том числе  энергообеспечения и теплоснабжения на межселенных территориях.</w:t>
      </w:r>
    </w:p>
    <w:p w:rsidR="00EA329F" w:rsidRPr="00EA329F" w:rsidRDefault="00EA329F" w:rsidP="00EA329F">
      <w:pPr>
        <w:suppressAutoHyphens/>
        <w:autoSpaceDE w:val="0"/>
        <w:autoSpaceDN w:val="0"/>
        <w:ind w:firstLine="851"/>
        <w:jc w:val="both"/>
        <w:rPr>
          <w:sz w:val="16"/>
          <w:szCs w:val="16"/>
        </w:rPr>
      </w:pPr>
      <w:proofErr w:type="gramStart"/>
      <w:r w:rsidRPr="00EA329F">
        <w:rPr>
          <w:sz w:val="16"/>
          <w:szCs w:val="16"/>
        </w:rPr>
        <w:t>В соответствии с частью 4 статьи 9 Градостроительного кодекса Российской Федерации не допускается принятие органами местного самоуправления решений (за исключением случаев, предусмотренных федеральными законами)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 в целях размещения объектов федерального, объектов регионального значения, объектов местного значения и о</w:t>
      </w:r>
      <w:proofErr w:type="gramEnd"/>
      <w:r w:rsidRPr="00EA329F">
        <w:rPr>
          <w:sz w:val="16"/>
          <w:szCs w:val="16"/>
        </w:rPr>
        <w:t xml:space="preserve"> </w:t>
      </w:r>
      <w:proofErr w:type="gramStart"/>
      <w:r w:rsidRPr="00EA329F">
        <w:rPr>
          <w:sz w:val="16"/>
          <w:szCs w:val="16"/>
        </w:rPr>
        <w:t>предоставлении земельных участков, предназначенных для размещения указанных объектов, если размещение указанных объектов не предусмотрено документами территориального планирования, а также о переводе земель или земельных участков из одной категории в другую для целей, не связанных с размещением объектов федерального значения, объектов регионального значения, объектов местного значения муниципальных районов, при отсутствии генерального плана городского округа или поселения (схемы территориального планирования муниципального района</w:t>
      </w:r>
      <w:proofErr w:type="gramEnd"/>
      <w:r w:rsidRPr="00EA329F">
        <w:rPr>
          <w:sz w:val="16"/>
          <w:szCs w:val="16"/>
        </w:rPr>
        <w:t xml:space="preserve"> в случае перевода земель или земельных участков, расположенных на межселенных территориях, из одной категории в другую). Поэтому строительство объектов капитального строительства без разработки документов территориального планирования не представляется возможным.</w:t>
      </w:r>
    </w:p>
    <w:p w:rsidR="00EA329F" w:rsidRPr="00EA329F" w:rsidRDefault="00EA329F" w:rsidP="00EA329F">
      <w:pPr>
        <w:widowControl w:val="0"/>
        <w:adjustRightInd w:val="0"/>
        <w:ind w:left="-73"/>
        <w:jc w:val="both"/>
        <w:textAlignment w:val="baseline"/>
        <w:rPr>
          <w:sz w:val="16"/>
          <w:szCs w:val="16"/>
        </w:rPr>
      </w:pPr>
      <w:r w:rsidRPr="00EA329F">
        <w:rPr>
          <w:sz w:val="16"/>
          <w:szCs w:val="16"/>
        </w:rPr>
        <w:t xml:space="preserve">              </w:t>
      </w:r>
      <w:proofErr w:type="gramStart"/>
      <w:r w:rsidRPr="00EA329F">
        <w:rPr>
          <w:sz w:val="16"/>
          <w:szCs w:val="16"/>
        </w:rPr>
        <w:t>Разработка и соблюдение местных нормативов градостроительного проектирования сельских поселений Билибинского района обеспечит устойчивое социально-экономическое развитие территории сельских поселений, обеспечит благоприятными условиями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инженерно-транспортной инфраструктуры, благоустройства территории), предотвратит негативное воздействие факторов среды обитания на население, создаст безопасность функционирования формируемой среды, а также устойчивость в</w:t>
      </w:r>
      <w:proofErr w:type="gramEnd"/>
      <w:r w:rsidRPr="00EA329F">
        <w:rPr>
          <w:sz w:val="16"/>
          <w:szCs w:val="16"/>
        </w:rPr>
        <w:t xml:space="preserve"> чрезвычайных </w:t>
      </w:r>
      <w:proofErr w:type="gramStart"/>
      <w:r w:rsidRPr="00EA329F">
        <w:rPr>
          <w:sz w:val="16"/>
          <w:szCs w:val="16"/>
        </w:rPr>
        <w:t>ситуациях</w:t>
      </w:r>
      <w:proofErr w:type="gramEnd"/>
      <w:r w:rsidRPr="00EA329F">
        <w:rPr>
          <w:sz w:val="16"/>
          <w:szCs w:val="16"/>
        </w:rPr>
        <w:t>.</w:t>
      </w:r>
    </w:p>
    <w:p w:rsidR="00EA329F" w:rsidRPr="00EA329F" w:rsidRDefault="00EA329F" w:rsidP="00EA329F">
      <w:pPr>
        <w:autoSpaceDE w:val="0"/>
        <w:autoSpaceDN w:val="0"/>
        <w:ind w:firstLine="720"/>
        <w:jc w:val="both"/>
        <w:rPr>
          <w:sz w:val="16"/>
          <w:szCs w:val="16"/>
        </w:rPr>
      </w:pPr>
      <w:r w:rsidRPr="00EA329F">
        <w:rPr>
          <w:sz w:val="16"/>
          <w:szCs w:val="16"/>
        </w:rPr>
        <w:t xml:space="preserve">  </w:t>
      </w:r>
      <w:r w:rsidRPr="00EA329F">
        <w:rPr>
          <w:b/>
          <w:sz w:val="16"/>
          <w:szCs w:val="16"/>
        </w:rPr>
        <w:t>Четвертый приоритет Муниципальной программы:</w:t>
      </w:r>
      <w:r w:rsidRPr="00EA329F">
        <w:rPr>
          <w:sz w:val="16"/>
          <w:szCs w:val="16"/>
        </w:rPr>
        <w:t xml:space="preserve"> разработка документов территориального планирования для обеспечения устойчивого социально-экономического развития территорий поселений Билибинского муниципального района.</w:t>
      </w:r>
    </w:p>
    <w:bookmarkEnd w:id="4"/>
    <w:p w:rsidR="00EA329F" w:rsidRPr="00EA329F" w:rsidRDefault="00EA329F" w:rsidP="00EA329F">
      <w:pPr>
        <w:suppressAutoHyphens/>
        <w:autoSpaceDE w:val="0"/>
        <w:autoSpaceDN w:val="0"/>
        <w:adjustRightInd w:val="0"/>
        <w:ind w:firstLine="709"/>
        <w:jc w:val="both"/>
        <w:textAlignment w:val="baseline"/>
        <w:rPr>
          <w:sz w:val="16"/>
          <w:szCs w:val="16"/>
        </w:rPr>
      </w:pPr>
      <w:proofErr w:type="gramStart"/>
      <w:r w:rsidRPr="00EA329F">
        <w:rPr>
          <w:b/>
          <w:sz w:val="16"/>
          <w:szCs w:val="16"/>
        </w:rPr>
        <w:t>Целью Муниципальной  программы</w:t>
      </w:r>
      <w:r w:rsidRPr="00EA329F">
        <w:rPr>
          <w:sz w:val="16"/>
          <w:szCs w:val="16"/>
        </w:rPr>
        <w:t xml:space="preserve">  является создание условий для динамичного развития энергетического комплекса  района; обеспечение населения коммунальными услугами нормативного качества и доступной стоимости при надёжной и эффективной работе коммунальной инфраструктуры; бесперебойное тепло-, электроснабжение, поставки других коммунальных услуг организациями жилищно - коммунального хозяйства,    содействие в развитии жилищного малоэтажного строительства путем обеспечения муниципальных образований Билибинского муниципального района документами территориального планирования;</w:t>
      </w:r>
      <w:proofErr w:type="gramEnd"/>
      <w:r w:rsidRPr="00EA329F">
        <w:rPr>
          <w:sz w:val="16"/>
          <w:szCs w:val="16"/>
        </w:rPr>
        <w:t xml:space="preserve"> местными нормативами градостроительного проектирования; сохранение и обновление объектов жилищно-гражданского назначения, в том числе существующего жилищного фонда в  поселениях;  содействие  развитию инфраструктуры и поддержке благоустройства поселений в обеспечении качественного содержания, своевременного ремонта уличного и дворового освещения, дорог, инженерных сетей, содействие развитию инфраструктуры и  благоустройства Билибинского муниципального района.</w:t>
      </w:r>
    </w:p>
    <w:p w:rsidR="00EA329F" w:rsidRPr="00EA329F" w:rsidRDefault="00EA329F" w:rsidP="00EA329F">
      <w:pPr>
        <w:tabs>
          <w:tab w:val="left" w:pos="1134"/>
        </w:tabs>
        <w:ind w:firstLine="709"/>
        <w:jc w:val="both"/>
        <w:rPr>
          <w:sz w:val="16"/>
          <w:szCs w:val="16"/>
        </w:rPr>
      </w:pPr>
      <w:r w:rsidRPr="00EA329F">
        <w:rPr>
          <w:b/>
          <w:sz w:val="16"/>
          <w:szCs w:val="16"/>
        </w:rPr>
        <w:t xml:space="preserve">  </w:t>
      </w:r>
      <w:proofErr w:type="gramStart"/>
      <w:r w:rsidRPr="00EA329F">
        <w:rPr>
          <w:b/>
          <w:sz w:val="16"/>
          <w:szCs w:val="16"/>
        </w:rPr>
        <w:t>Задачи Муниципальной  программы</w:t>
      </w:r>
      <w:r w:rsidRPr="00EA329F">
        <w:rPr>
          <w:sz w:val="16"/>
          <w:szCs w:val="16"/>
        </w:rPr>
        <w:t xml:space="preserve"> - это повышение надёжности и эффективности работы коммунальной инфраструктуры Билибинского муниципального района; обеспечение населения коммунальными услугами нормативного качества и доступной стоимости при надежной и эффективной работе коммунальной инфраструктуры, бесперебойного тепло-, электроснабжения, поставки других коммунальных услуг организациями жилищно-коммунального хозяйства;</w:t>
      </w:r>
      <w:bookmarkStart w:id="5" w:name="sub_1300"/>
      <w:r w:rsidRPr="00EA329F">
        <w:rPr>
          <w:sz w:val="16"/>
          <w:szCs w:val="16"/>
        </w:rPr>
        <w:t xml:space="preserve"> проведение своевременной и качественной подготовки объектов жилищно-коммунального хозяйства к работе в зимних условиях;</w:t>
      </w:r>
      <w:proofErr w:type="gramEnd"/>
      <w:r w:rsidRPr="00EA329F">
        <w:rPr>
          <w:sz w:val="16"/>
          <w:szCs w:val="16"/>
        </w:rPr>
        <w:t xml:space="preserve"> увеличение срока службы инженерных сетей посредством применения современных материалов, технологий, высокого качества производства работ и обеспечения финансовой помощи организациями ЖКХ; проведение комплекса мероприятий, направленных на обеспечение и улучшение санитарного и эстетического состояния территории поселений Билибинского муниципального района, включая создание благоприятных, здоровых и культурных условий жизни, трудовой деятельности и досуга населения; создание условий для комфортного и безопасного проживания граждан; создание условий для устойчивого социально-экономического развития района; сохранение сети автомобильных дорог общего пользования местного значения; улучшение санитарного и эстетического состояния территории Билибинского муниципального района.</w:t>
      </w:r>
    </w:p>
    <w:bookmarkEnd w:id="5"/>
    <w:p w:rsidR="00EA329F" w:rsidRPr="00EA329F" w:rsidRDefault="00EA329F" w:rsidP="00EA329F">
      <w:pPr>
        <w:ind w:firstLine="540"/>
        <w:jc w:val="both"/>
        <w:rPr>
          <w:sz w:val="16"/>
          <w:szCs w:val="16"/>
        </w:rPr>
      </w:pPr>
      <w:r w:rsidRPr="00EA329F">
        <w:rPr>
          <w:sz w:val="16"/>
          <w:szCs w:val="16"/>
        </w:rPr>
        <w:t xml:space="preserve">    Принятие Муниципальной программы будет способствовать своевременному осуществлению мер по повышению уровня и качества жизни населения, на создание комфортных и безопасных условий его проживания вследствие повышения надёжности работы объектов жилищно-коммунального хозяйства, рационального использование материально-технических ресурсов, на создание условий для динамичного развития энергетического комплекса района.</w:t>
      </w:r>
    </w:p>
    <w:p w:rsidR="00EA329F" w:rsidRPr="00EA329F" w:rsidRDefault="00EA329F" w:rsidP="00EA329F">
      <w:pPr>
        <w:suppressAutoHyphens/>
        <w:autoSpaceDE w:val="0"/>
        <w:autoSpaceDN w:val="0"/>
        <w:ind w:firstLine="851"/>
        <w:jc w:val="both"/>
        <w:rPr>
          <w:sz w:val="16"/>
          <w:szCs w:val="16"/>
        </w:rPr>
      </w:pPr>
      <w:r w:rsidRPr="00EA329F">
        <w:rPr>
          <w:sz w:val="16"/>
          <w:szCs w:val="16"/>
        </w:rPr>
        <w:t>Реализация Программы позволит обеспечить устойчивое социально-экономическое развитие района: повысит  уровень и качество жизни населения путем улучшения благоустройства территорий, технического состояния объектов жилищно-гражданского назначения. Выполнение мероприятий Программы окажет положительное влияние на развитие социальной сферы поселений Билибинского муниципального района.</w:t>
      </w:r>
      <w:bookmarkStart w:id="6" w:name="РЦПСтаршие"/>
      <w:bookmarkEnd w:id="6"/>
    </w:p>
    <w:p w:rsidR="00EA329F" w:rsidRPr="00EA329F" w:rsidRDefault="00EA329F" w:rsidP="00EA329F">
      <w:pPr>
        <w:rPr>
          <w:sz w:val="16"/>
          <w:szCs w:val="16"/>
        </w:rPr>
      </w:pPr>
    </w:p>
    <w:p w:rsidR="00EA329F" w:rsidRPr="00EA329F" w:rsidRDefault="00EA329F" w:rsidP="00EA329F">
      <w:pPr>
        <w:jc w:val="center"/>
        <w:rPr>
          <w:b/>
          <w:sz w:val="16"/>
          <w:szCs w:val="16"/>
        </w:rPr>
      </w:pPr>
      <w:r w:rsidRPr="00EA329F">
        <w:rPr>
          <w:b/>
          <w:sz w:val="16"/>
          <w:szCs w:val="16"/>
          <w:lang w:val="en-US"/>
        </w:rPr>
        <w:t>II</w:t>
      </w:r>
      <w:r w:rsidRPr="00EA329F">
        <w:rPr>
          <w:b/>
          <w:sz w:val="16"/>
          <w:szCs w:val="16"/>
        </w:rPr>
        <w:t>. Перечень и сведения о целевых индикаторах и показателях Муниципальной программы</w:t>
      </w:r>
    </w:p>
    <w:p w:rsidR="00EA329F" w:rsidRPr="00EA329F" w:rsidRDefault="00EA329F" w:rsidP="00EA329F">
      <w:pPr>
        <w:jc w:val="center"/>
        <w:rPr>
          <w:b/>
          <w:sz w:val="16"/>
          <w:szCs w:val="16"/>
        </w:rPr>
      </w:pPr>
    </w:p>
    <w:p w:rsidR="00EA329F" w:rsidRPr="00EA329F" w:rsidRDefault="00EA329F" w:rsidP="00EA329F">
      <w:pPr>
        <w:autoSpaceDE w:val="0"/>
        <w:autoSpaceDN w:val="0"/>
        <w:ind w:firstLine="709"/>
        <w:jc w:val="both"/>
        <w:rPr>
          <w:sz w:val="16"/>
          <w:szCs w:val="16"/>
        </w:rPr>
      </w:pPr>
      <w:r w:rsidRPr="00EA329F">
        <w:rPr>
          <w:sz w:val="16"/>
          <w:szCs w:val="16"/>
        </w:rPr>
        <w:t>Муниципальная  программа включает три Подпрограммы.</w:t>
      </w:r>
    </w:p>
    <w:p w:rsidR="00EA329F" w:rsidRPr="00EA329F" w:rsidRDefault="00EA329F" w:rsidP="00EA329F">
      <w:pPr>
        <w:numPr>
          <w:ilvl w:val="0"/>
          <w:numId w:val="33"/>
        </w:numPr>
        <w:ind w:left="0" w:firstLine="709"/>
        <w:jc w:val="both"/>
        <w:rPr>
          <w:sz w:val="16"/>
          <w:szCs w:val="16"/>
        </w:rPr>
      </w:pPr>
      <w:r w:rsidRPr="00EA329F">
        <w:rPr>
          <w:sz w:val="16"/>
          <w:szCs w:val="16"/>
        </w:rPr>
        <w:t>Подпрограмма «Поддержка жилищно-коммунального хозяйства» разработана для решения проблемы сохранения работоспособности и повышения надёжности коммунальных систем тепл</w:t>
      </w:r>
      <w:proofErr w:type="gramStart"/>
      <w:r w:rsidRPr="00EA329F">
        <w:rPr>
          <w:sz w:val="16"/>
          <w:szCs w:val="16"/>
        </w:rPr>
        <w:t>о-</w:t>
      </w:r>
      <w:proofErr w:type="gramEnd"/>
      <w:r w:rsidRPr="00EA329F">
        <w:rPr>
          <w:sz w:val="16"/>
          <w:szCs w:val="16"/>
        </w:rPr>
        <w:t>, электро-, водоснабжения и водоотведения.</w:t>
      </w:r>
    </w:p>
    <w:p w:rsidR="00EA329F" w:rsidRPr="00EA329F" w:rsidRDefault="00EA329F" w:rsidP="00EA329F">
      <w:pPr>
        <w:autoSpaceDE w:val="0"/>
        <w:autoSpaceDN w:val="0"/>
        <w:ind w:firstLine="709"/>
        <w:jc w:val="both"/>
        <w:rPr>
          <w:sz w:val="16"/>
          <w:szCs w:val="16"/>
        </w:rPr>
      </w:pPr>
      <w:r w:rsidRPr="00EA329F">
        <w:rPr>
          <w:sz w:val="16"/>
          <w:szCs w:val="16"/>
        </w:rPr>
        <w:t>В рамках Подпрограммы выделены основные мероприятия:</w:t>
      </w:r>
    </w:p>
    <w:p w:rsidR="00EA329F" w:rsidRPr="00EA329F" w:rsidRDefault="00EA329F" w:rsidP="00EA329F">
      <w:pPr>
        <w:numPr>
          <w:ilvl w:val="1"/>
          <w:numId w:val="33"/>
        </w:numPr>
        <w:autoSpaceDE w:val="0"/>
        <w:autoSpaceDN w:val="0"/>
        <w:adjustRightInd w:val="0"/>
        <w:ind w:left="0" w:firstLine="709"/>
        <w:jc w:val="both"/>
        <w:rPr>
          <w:sz w:val="16"/>
          <w:szCs w:val="16"/>
        </w:rPr>
      </w:pPr>
      <w:proofErr w:type="gramStart"/>
      <w:r w:rsidRPr="00EA329F">
        <w:rPr>
          <w:sz w:val="16"/>
          <w:szCs w:val="16"/>
        </w:rPr>
        <w:t xml:space="preserve">«Компенсация организациям коммунального комплекса недополученных доходов, связанных с предоставлением коммунальных, энергоресурсов, топлива по тарифам, не обеспечивающим возмещение издержек», это: субсидии организациям ЖКХ на возмещение разницы в стоимости топлива; субсидии на возмещение части расходов по приобретённой электрической энергии;  субсидии организациям ЖКХ на возмещение части расходов по приобретенной тепловой энергии; субсидии предприятиям на поддержку ЖКХ, торговли и пищевой промышленности; </w:t>
      </w:r>
      <w:proofErr w:type="gramEnd"/>
    </w:p>
    <w:p w:rsidR="00EA329F" w:rsidRPr="00EA329F" w:rsidRDefault="00EA329F" w:rsidP="00EA329F">
      <w:pPr>
        <w:numPr>
          <w:ilvl w:val="1"/>
          <w:numId w:val="33"/>
        </w:numPr>
        <w:autoSpaceDE w:val="0"/>
        <w:autoSpaceDN w:val="0"/>
        <w:adjustRightInd w:val="0"/>
        <w:ind w:left="0" w:firstLine="709"/>
        <w:contextualSpacing/>
        <w:jc w:val="both"/>
        <w:rPr>
          <w:sz w:val="16"/>
          <w:szCs w:val="16"/>
        </w:rPr>
      </w:pPr>
      <w:r w:rsidRPr="00EA329F">
        <w:rPr>
          <w:sz w:val="16"/>
          <w:szCs w:val="16"/>
        </w:rPr>
        <w:t xml:space="preserve">«Компенсация организациям коммунального комплекса недополученных доходов, связанных с содержанием, ремонтом и отоплением незаселенных жилых помещений муниципального жилищного фонда, расположенных в многоквартирных жилых домах», куда входят субсидии организациям ЖКХ на возмещение расходов по содержанию жилых помещений муниципального жилищного фонда.   </w:t>
      </w:r>
    </w:p>
    <w:p w:rsidR="00EA329F" w:rsidRPr="00EA329F" w:rsidRDefault="00EA329F" w:rsidP="00EA329F">
      <w:pPr>
        <w:numPr>
          <w:ilvl w:val="1"/>
          <w:numId w:val="33"/>
        </w:numPr>
        <w:autoSpaceDE w:val="0"/>
        <w:autoSpaceDN w:val="0"/>
        <w:adjustRightInd w:val="0"/>
        <w:ind w:left="0" w:firstLine="709"/>
        <w:contextualSpacing/>
        <w:jc w:val="both"/>
        <w:rPr>
          <w:sz w:val="16"/>
          <w:szCs w:val="16"/>
        </w:rPr>
      </w:pPr>
      <w:r w:rsidRPr="00EA329F">
        <w:rPr>
          <w:sz w:val="16"/>
          <w:szCs w:val="16"/>
        </w:rPr>
        <w:t>«Возмещение расходов нанимателей жилых помещений муниципального жилищного фонда на приобретение и установку индивидуальных, общих (квартирных) и комнатных приборов учета электрической энергии, холодной и горячей воды».</w:t>
      </w:r>
    </w:p>
    <w:p w:rsidR="00EA329F" w:rsidRPr="00EA329F" w:rsidRDefault="00EA329F" w:rsidP="00EA329F">
      <w:pPr>
        <w:autoSpaceDE w:val="0"/>
        <w:autoSpaceDN w:val="0"/>
        <w:ind w:firstLine="720"/>
        <w:jc w:val="both"/>
        <w:rPr>
          <w:sz w:val="16"/>
          <w:szCs w:val="16"/>
        </w:rPr>
      </w:pPr>
      <w:r w:rsidRPr="00EA329F">
        <w:rPr>
          <w:rFonts w:eastAsia="Calibri"/>
          <w:sz w:val="16"/>
          <w:szCs w:val="16"/>
          <w:lang w:eastAsia="en-US"/>
        </w:rPr>
        <w:t>Данной подпрограммой</w:t>
      </w:r>
      <w:r w:rsidRPr="00EA329F">
        <w:rPr>
          <w:rFonts w:ascii="Calibri" w:eastAsia="Calibri" w:hAnsi="Calibri"/>
          <w:sz w:val="16"/>
          <w:szCs w:val="16"/>
          <w:lang w:eastAsia="en-US"/>
        </w:rPr>
        <w:t xml:space="preserve"> </w:t>
      </w:r>
      <w:r w:rsidRPr="00EA329F">
        <w:rPr>
          <w:rFonts w:eastAsia="Calibri"/>
          <w:sz w:val="16"/>
          <w:szCs w:val="16"/>
          <w:lang w:eastAsia="en-US"/>
        </w:rPr>
        <w:t xml:space="preserve">предусматривается </w:t>
      </w:r>
      <w:r w:rsidRPr="00EA329F">
        <w:rPr>
          <w:sz w:val="16"/>
          <w:szCs w:val="16"/>
        </w:rPr>
        <w:t>осуществление мер по повышению уровня и качества жизни населения, поддержанию в технически исправном состоянии объектов жилищно-коммунального хозяйства и жилищного фонда.</w:t>
      </w:r>
    </w:p>
    <w:p w:rsidR="00EA329F" w:rsidRPr="00EA329F" w:rsidRDefault="00EA329F" w:rsidP="00EA329F">
      <w:pPr>
        <w:numPr>
          <w:ilvl w:val="0"/>
          <w:numId w:val="33"/>
        </w:numPr>
        <w:ind w:left="0" w:firstLine="709"/>
        <w:jc w:val="both"/>
        <w:rPr>
          <w:sz w:val="16"/>
          <w:szCs w:val="16"/>
        </w:rPr>
      </w:pPr>
      <w:r w:rsidRPr="00EA329F">
        <w:rPr>
          <w:sz w:val="16"/>
          <w:szCs w:val="16"/>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 содержит следующие мероприятия:</w:t>
      </w:r>
    </w:p>
    <w:p w:rsidR="00EA329F" w:rsidRPr="00EA329F" w:rsidRDefault="00EA329F" w:rsidP="00EA329F">
      <w:pPr>
        <w:ind w:firstLine="709"/>
        <w:jc w:val="both"/>
        <w:rPr>
          <w:sz w:val="16"/>
          <w:szCs w:val="16"/>
        </w:rPr>
      </w:pPr>
      <w:r w:rsidRPr="00EA329F">
        <w:rPr>
          <w:sz w:val="16"/>
          <w:szCs w:val="16"/>
        </w:rPr>
        <w:t>2.1. «Содействие в разработке документов территориального планирования».</w:t>
      </w:r>
    </w:p>
    <w:p w:rsidR="00EA329F" w:rsidRPr="00EA329F" w:rsidRDefault="00EA329F" w:rsidP="00EA329F">
      <w:pPr>
        <w:ind w:firstLine="851"/>
        <w:jc w:val="both"/>
        <w:rPr>
          <w:sz w:val="16"/>
          <w:szCs w:val="16"/>
        </w:rPr>
      </w:pPr>
      <w:r w:rsidRPr="00EA329F">
        <w:rPr>
          <w:sz w:val="16"/>
          <w:szCs w:val="16"/>
        </w:rPr>
        <w:lastRenderedPageBreak/>
        <w:t xml:space="preserve">Мероприятие предусматривает разработку и актуализацию документов территориального планирования поселений Билибинского муниципального района,  которые являются основой для сбалансированного развития территорий и застройки городского и сельских </w:t>
      </w:r>
      <w:proofErr w:type="gramStart"/>
      <w:r w:rsidRPr="00EA329F">
        <w:rPr>
          <w:sz w:val="16"/>
          <w:szCs w:val="16"/>
        </w:rPr>
        <w:t>поселений</w:t>
      </w:r>
      <w:proofErr w:type="gramEnd"/>
      <w:r w:rsidRPr="00EA329F">
        <w:rPr>
          <w:sz w:val="16"/>
          <w:szCs w:val="16"/>
        </w:rPr>
        <w:t xml:space="preserve"> как объектами жилищного строительства, так и иными объектами, а также для осуществления рационального землепользования, создания благоприятной среды жизнедеятельности населения.</w:t>
      </w:r>
    </w:p>
    <w:p w:rsidR="00EA329F" w:rsidRPr="00EA329F" w:rsidRDefault="00EA329F" w:rsidP="00EA329F">
      <w:pPr>
        <w:ind w:firstLine="851"/>
        <w:jc w:val="both"/>
        <w:rPr>
          <w:sz w:val="16"/>
          <w:szCs w:val="16"/>
        </w:rPr>
      </w:pPr>
      <w:r w:rsidRPr="00EA329F">
        <w:rPr>
          <w:sz w:val="16"/>
          <w:szCs w:val="16"/>
        </w:rPr>
        <w:t>2.2. «Содействие развитию инфраструктуры и благоустройства сельских поселений». Мероприятием предусматривается содержание автомобильных дорог и инженерных сооружений на них; организация и содержание мест захоронения; организация, утилизация и переработка бытовых и промышленных отходов; капитальный ремонт муниципального жилищного фонда. Комплекс мероприятий проводятся для повышения уровня и качества жизни населения, поддержания в технически исправном состоянии объектов жилищно-гражданского назначения, объектов благоустройства территорий находящихся в муниципальной собственности, развития и совершенствование сети автомобильных дорог.</w:t>
      </w:r>
    </w:p>
    <w:p w:rsidR="00EA329F" w:rsidRPr="00EA329F" w:rsidRDefault="00EA329F" w:rsidP="00EA329F">
      <w:pPr>
        <w:ind w:firstLine="851"/>
        <w:jc w:val="both"/>
        <w:rPr>
          <w:sz w:val="16"/>
          <w:szCs w:val="16"/>
        </w:rPr>
      </w:pPr>
      <w:r w:rsidRPr="00EA329F">
        <w:rPr>
          <w:sz w:val="16"/>
          <w:szCs w:val="16"/>
        </w:rPr>
        <w:t xml:space="preserve">2.3 «Содействие развитию инфраструктуры и благоустройства городского поселения Билибино». Мероприятием предусматривается содержание автомобильных дорог, капитальный ремонт муниципального жилищного фонда, уличное освещение, озеленение, организация и содержание мест </w:t>
      </w:r>
      <w:proofErr w:type="gramStart"/>
      <w:r w:rsidRPr="00EA329F">
        <w:rPr>
          <w:sz w:val="16"/>
          <w:szCs w:val="16"/>
        </w:rPr>
        <w:t>захоронения</w:t>
      </w:r>
      <w:proofErr w:type="gramEnd"/>
      <w:r w:rsidRPr="00EA329F">
        <w:rPr>
          <w:sz w:val="16"/>
          <w:szCs w:val="16"/>
        </w:rPr>
        <w:t xml:space="preserve"> и прочие мероприятия.</w:t>
      </w:r>
    </w:p>
    <w:p w:rsidR="00EA329F" w:rsidRPr="00EA329F" w:rsidRDefault="00EA329F" w:rsidP="00EA329F">
      <w:pPr>
        <w:ind w:firstLine="851"/>
        <w:jc w:val="both"/>
        <w:rPr>
          <w:sz w:val="16"/>
          <w:szCs w:val="16"/>
        </w:rPr>
      </w:pPr>
      <w:r w:rsidRPr="00EA329F">
        <w:rPr>
          <w:sz w:val="16"/>
          <w:szCs w:val="16"/>
        </w:rPr>
        <w:t>2.4. «Содействие развитию инфраструктуры и благоустройства сельского поселения Анюйск».</w:t>
      </w:r>
    </w:p>
    <w:p w:rsidR="00EA329F" w:rsidRPr="00EA329F" w:rsidRDefault="00EA329F" w:rsidP="00EA329F">
      <w:pPr>
        <w:ind w:firstLine="851"/>
        <w:jc w:val="both"/>
        <w:rPr>
          <w:sz w:val="16"/>
          <w:szCs w:val="16"/>
        </w:rPr>
      </w:pPr>
      <w:r w:rsidRPr="00EA329F">
        <w:rPr>
          <w:sz w:val="16"/>
          <w:szCs w:val="16"/>
        </w:rPr>
        <w:t>2.5. «Содействие развитию инфраструктуры и благоустройства сельского поселения Илирней».</w:t>
      </w:r>
    </w:p>
    <w:p w:rsidR="00EA329F" w:rsidRPr="00EA329F" w:rsidRDefault="00EA329F" w:rsidP="00EA329F">
      <w:pPr>
        <w:ind w:firstLine="851"/>
        <w:jc w:val="both"/>
        <w:rPr>
          <w:sz w:val="16"/>
          <w:szCs w:val="16"/>
        </w:rPr>
      </w:pPr>
      <w:r w:rsidRPr="00EA329F">
        <w:rPr>
          <w:sz w:val="16"/>
          <w:szCs w:val="16"/>
        </w:rPr>
        <w:t>2.6. «Содействие развитию инфраструктуры и благоустройства сельского поселения Омолон».</w:t>
      </w:r>
    </w:p>
    <w:p w:rsidR="00EA329F" w:rsidRPr="00EA329F" w:rsidRDefault="00EA329F" w:rsidP="00EA329F">
      <w:pPr>
        <w:ind w:firstLine="851"/>
        <w:jc w:val="both"/>
        <w:rPr>
          <w:sz w:val="16"/>
          <w:szCs w:val="16"/>
        </w:rPr>
      </w:pPr>
      <w:r w:rsidRPr="00EA329F">
        <w:rPr>
          <w:sz w:val="16"/>
          <w:szCs w:val="16"/>
        </w:rPr>
        <w:t>2.7. «Содействие развитию инфраструктуры и благоустройства сельского поселения Островное».</w:t>
      </w:r>
    </w:p>
    <w:p w:rsidR="00EA329F" w:rsidRPr="00EA329F" w:rsidRDefault="00EA329F" w:rsidP="00EA329F">
      <w:pPr>
        <w:ind w:firstLine="720"/>
        <w:jc w:val="both"/>
        <w:rPr>
          <w:sz w:val="16"/>
          <w:szCs w:val="16"/>
        </w:rPr>
      </w:pPr>
      <w:r w:rsidRPr="00EA329F">
        <w:rPr>
          <w:sz w:val="16"/>
          <w:szCs w:val="16"/>
        </w:rPr>
        <w:t xml:space="preserve">  2.8. «Проектно-изыскательские, ремонтные работы, строительство и реконструкция спортивно-массовых и культурно-массовых объектов» (выполнение работ будет производиться поэтапно). </w:t>
      </w:r>
    </w:p>
    <w:p w:rsidR="00EA329F" w:rsidRPr="00EA329F" w:rsidRDefault="00EA329F" w:rsidP="00EA329F">
      <w:pPr>
        <w:ind w:firstLine="720"/>
        <w:jc w:val="both"/>
        <w:rPr>
          <w:sz w:val="16"/>
          <w:szCs w:val="16"/>
        </w:rPr>
      </w:pPr>
      <w:r w:rsidRPr="00EA329F">
        <w:rPr>
          <w:sz w:val="16"/>
          <w:szCs w:val="16"/>
        </w:rPr>
        <w:t xml:space="preserve">  В состав мероприятий входит уличное освещение, озеленение сел и прочие. Все мероприятия направлены на обеспечение и улучшение санитарного и эстетического состояния территории сельских поселений, включая создание благоприятных, здоровых и культурных условий жизни, трудовой деятельности и досуга населения.</w:t>
      </w:r>
    </w:p>
    <w:p w:rsidR="00EA329F" w:rsidRPr="00EA329F" w:rsidRDefault="00EA329F" w:rsidP="00EA329F">
      <w:pPr>
        <w:ind w:firstLine="708"/>
        <w:jc w:val="both"/>
        <w:rPr>
          <w:sz w:val="16"/>
          <w:szCs w:val="16"/>
        </w:rPr>
      </w:pPr>
      <w:r w:rsidRPr="00EA329F">
        <w:rPr>
          <w:sz w:val="16"/>
          <w:szCs w:val="16"/>
        </w:rPr>
        <w:t>Повышение уровня доступности объектов для инвалидов в приоритетных сферах жизнедеятельности.</w:t>
      </w:r>
    </w:p>
    <w:p w:rsidR="00EA329F" w:rsidRPr="00EA329F" w:rsidRDefault="00EA329F" w:rsidP="00EA329F">
      <w:pPr>
        <w:ind w:firstLine="720"/>
        <w:jc w:val="both"/>
        <w:rPr>
          <w:sz w:val="16"/>
          <w:szCs w:val="16"/>
        </w:rPr>
      </w:pPr>
      <w:r w:rsidRPr="00EA329F">
        <w:rPr>
          <w:sz w:val="16"/>
          <w:szCs w:val="16"/>
        </w:rPr>
        <w:t>3. Подпрограмма «</w:t>
      </w:r>
      <w:r w:rsidRPr="00EA329F">
        <w:rPr>
          <w:bCs/>
          <w:sz w:val="16"/>
          <w:szCs w:val="16"/>
        </w:rPr>
        <w:t>Развитие водохозяйственного комплекса</w:t>
      </w:r>
      <w:r w:rsidRPr="00EA329F">
        <w:rPr>
          <w:sz w:val="16"/>
          <w:szCs w:val="16"/>
        </w:rPr>
        <w:t>» содержит следующее мероприятие:</w:t>
      </w:r>
    </w:p>
    <w:p w:rsidR="00EA329F" w:rsidRPr="00EA329F" w:rsidRDefault="00EA329F" w:rsidP="00EA329F">
      <w:pPr>
        <w:ind w:firstLine="720"/>
        <w:jc w:val="both"/>
        <w:rPr>
          <w:sz w:val="16"/>
          <w:szCs w:val="16"/>
        </w:rPr>
      </w:pPr>
      <w:r w:rsidRPr="00EA329F">
        <w:rPr>
          <w:sz w:val="16"/>
          <w:szCs w:val="16"/>
        </w:rPr>
        <w:t>«Финансовое обеспечение мероприятий по исполнению полномочий в сфере водоснабжения и водоотведения».</w:t>
      </w:r>
    </w:p>
    <w:p w:rsidR="00EA329F" w:rsidRPr="00EA329F" w:rsidRDefault="00EA329F" w:rsidP="00EA329F">
      <w:pPr>
        <w:ind w:firstLine="720"/>
        <w:jc w:val="both"/>
        <w:rPr>
          <w:sz w:val="16"/>
          <w:szCs w:val="16"/>
        </w:rPr>
      </w:pPr>
      <w:r w:rsidRPr="00EA329F">
        <w:rPr>
          <w:sz w:val="16"/>
          <w:szCs w:val="16"/>
        </w:rPr>
        <w:t>4. Подпрограмма «</w:t>
      </w:r>
      <w:r w:rsidRPr="00EA329F">
        <w:rPr>
          <w:bCs/>
          <w:sz w:val="16"/>
          <w:szCs w:val="16"/>
        </w:rPr>
        <w:t>Реализация мероприятий по развитию коммунальной инфраструктуры</w:t>
      </w:r>
      <w:r w:rsidRPr="00EA329F">
        <w:rPr>
          <w:sz w:val="16"/>
          <w:szCs w:val="16"/>
        </w:rPr>
        <w:t>» содержит следующее мероприятие:</w:t>
      </w:r>
    </w:p>
    <w:p w:rsidR="00EA329F" w:rsidRPr="00EA329F" w:rsidRDefault="00EA329F" w:rsidP="00EA329F">
      <w:pPr>
        <w:ind w:firstLine="720"/>
        <w:jc w:val="both"/>
        <w:rPr>
          <w:sz w:val="16"/>
          <w:szCs w:val="16"/>
        </w:rPr>
      </w:pPr>
      <w:r w:rsidRPr="00EA329F">
        <w:rPr>
          <w:sz w:val="16"/>
          <w:szCs w:val="16"/>
        </w:rPr>
        <w:t>«</w:t>
      </w:r>
      <w:r w:rsidRPr="00EA329F">
        <w:rPr>
          <w:bCs/>
          <w:sz w:val="16"/>
          <w:szCs w:val="16"/>
        </w:rPr>
        <w:t>Реализация мероприятий по развитию инфраструктуры, обеспечивающей качественное тепло-, водоснабжение и водоотведение</w:t>
      </w:r>
      <w:r w:rsidRPr="00EA329F">
        <w:rPr>
          <w:sz w:val="16"/>
          <w:szCs w:val="16"/>
        </w:rPr>
        <w:t>»</w:t>
      </w:r>
    </w:p>
    <w:p w:rsidR="00EA329F" w:rsidRPr="00EA329F" w:rsidRDefault="00EA329F" w:rsidP="00EA329F">
      <w:pPr>
        <w:ind w:firstLine="720"/>
        <w:jc w:val="both"/>
        <w:rPr>
          <w:sz w:val="16"/>
          <w:szCs w:val="16"/>
        </w:rPr>
      </w:pPr>
      <w:r w:rsidRPr="00EA329F">
        <w:rPr>
          <w:sz w:val="16"/>
          <w:szCs w:val="16"/>
        </w:rPr>
        <w:t>4. Подпрограмма «</w:t>
      </w:r>
      <w:r w:rsidRPr="00EA329F">
        <w:rPr>
          <w:bCs/>
          <w:sz w:val="16"/>
          <w:szCs w:val="16"/>
        </w:rPr>
        <w:t>Развитие индивидуального жилищного строительства в Билибинском муниципальном районе</w:t>
      </w:r>
      <w:r w:rsidRPr="00EA329F">
        <w:rPr>
          <w:sz w:val="16"/>
          <w:szCs w:val="16"/>
        </w:rPr>
        <w:t>» содержит следующее мероприятие:</w:t>
      </w:r>
    </w:p>
    <w:p w:rsidR="00EA329F" w:rsidRPr="00EA329F" w:rsidRDefault="00EA329F" w:rsidP="00EA329F">
      <w:pPr>
        <w:ind w:firstLine="720"/>
        <w:jc w:val="both"/>
        <w:rPr>
          <w:sz w:val="16"/>
          <w:szCs w:val="16"/>
        </w:rPr>
      </w:pPr>
      <w:r w:rsidRPr="00EA329F">
        <w:rPr>
          <w:sz w:val="16"/>
          <w:szCs w:val="16"/>
        </w:rPr>
        <w:t>«</w:t>
      </w:r>
      <w:r w:rsidRPr="00EA329F">
        <w:rPr>
          <w:bCs/>
          <w:sz w:val="16"/>
          <w:szCs w:val="16"/>
        </w:rPr>
        <w:t>Расходы на реализацию мероприятий по содействию развитию индивидуального жилищного строительства (Закупка товаров, работ и услуг для обеспечения государственных (муниципальных) нужд)</w:t>
      </w:r>
      <w:r w:rsidRPr="00EA329F">
        <w:rPr>
          <w:sz w:val="16"/>
          <w:szCs w:val="16"/>
        </w:rPr>
        <w:t>»</w:t>
      </w:r>
    </w:p>
    <w:p w:rsidR="00EA329F" w:rsidRPr="00EA329F" w:rsidRDefault="00EA329F" w:rsidP="00EA329F">
      <w:pPr>
        <w:ind w:firstLine="720"/>
        <w:jc w:val="both"/>
        <w:rPr>
          <w:sz w:val="16"/>
          <w:szCs w:val="16"/>
        </w:rPr>
      </w:pPr>
      <w:proofErr w:type="gramStart"/>
      <w:r w:rsidRPr="00EA329F">
        <w:rPr>
          <w:sz w:val="16"/>
          <w:szCs w:val="16"/>
        </w:rPr>
        <w:t>Перечень целевых индикаторов Муниципальной программы приведены в приложении 1.</w:t>
      </w:r>
      <w:proofErr w:type="gramEnd"/>
    </w:p>
    <w:p w:rsidR="00EA329F" w:rsidRPr="00EA329F" w:rsidRDefault="00EA329F" w:rsidP="00EA329F">
      <w:pPr>
        <w:jc w:val="center"/>
        <w:rPr>
          <w:b/>
          <w:sz w:val="16"/>
          <w:szCs w:val="16"/>
        </w:rPr>
      </w:pPr>
    </w:p>
    <w:p w:rsidR="00EA329F" w:rsidRPr="00EA329F" w:rsidRDefault="00EA329F" w:rsidP="00EA329F">
      <w:pPr>
        <w:jc w:val="center"/>
        <w:rPr>
          <w:b/>
          <w:sz w:val="16"/>
          <w:szCs w:val="16"/>
        </w:rPr>
      </w:pPr>
      <w:r w:rsidRPr="00EA329F">
        <w:rPr>
          <w:b/>
          <w:sz w:val="16"/>
          <w:szCs w:val="16"/>
          <w:lang w:val="en-US"/>
        </w:rPr>
        <w:t>III</w:t>
      </w:r>
      <w:r w:rsidRPr="00EA329F">
        <w:rPr>
          <w:b/>
          <w:sz w:val="16"/>
          <w:szCs w:val="16"/>
        </w:rPr>
        <w:t>. Механизм реализации Муниципальной программы</w:t>
      </w:r>
    </w:p>
    <w:p w:rsidR="00EA329F" w:rsidRPr="00EA329F" w:rsidRDefault="00EA329F" w:rsidP="00EA329F">
      <w:pPr>
        <w:jc w:val="center"/>
        <w:rPr>
          <w:b/>
          <w:sz w:val="16"/>
          <w:szCs w:val="16"/>
        </w:rPr>
      </w:pPr>
    </w:p>
    <w:p w:rsidR="00EA329F" w:rsidRPr="00EA329F" w:rsidRDefault="00EA329F" w:rsidP="00EA329F">
      <w:pPr>
        <w:autoSpaceDE w:val="0"/>
        <w:autoSpaceDN w:val="0"/>
        <w:ind w:firstLine="851"/>
        <w:jc w:val="both"/>
        <w:rPr>
          <w:sz w:val="16"/>
          <w:szCs w:val="16"/>
        </w:rPr>
      </w:pPr>
      <w:r w:rsidRPr="00EA329F">
        <w:rPr>
          <w:sz w:val="16"/>
          <w:szCs w:val="16"/>
        </w:rPr>
        <w:t xml:space="preserve">Муниципальная программа реализуется Управлением промышленной и сельскохозяйственной политики.  </w:t>
      </w:r>
    </w:p>
    <w:p w:rsidR="00EA329F" w:rsidRPr="00EA329F" w:rsidRDefault="00EA329F" w:rsidP="00EA329F">
      <w:pPr>
        <w:autoSpaceDE w:val="0"/>
        <w:autoSpaceDN w:val="0"/>
        <w:ind w:firstLine="851"/>
        <w:jc w:val="both"/>
        <w:rPr>
          <w:sz w:val="16"/>
          <w:szCs w:val="16"/>
        </w:rPr>
      </w:pPr>
      <w:r w:rsidRPr="00EA329F">
        <w:rPr>
          <w:sz w:val="16"/>
          <w:szCs w:val="16"/>
        </w:rPr>
        <w:t xml:space="preserve">Реализация мероприятий Программы будет осуществляться из бюджетных ассигнований бюджета Билибинского муниципального района за счет межбюджетных трансфертов, передаваемых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Выделение бюджетных ассигнований ответственному исполнителю будет осуществляться  в соответствии со сводной бюджетной росписью бюджета  Билибинского муниципального района, лимитами бюджетных обязательств, объемами финансирования муниципальной Подпрограммы на соответствующий год, нормативно-правовыми актами органов местного самоуправления Билибинского муниципального района.   </w:t>
      </w:r>
    </w:p>
    <w:p w:rsidR="00EA329F" w:rsidRPr="00EA329F" w:rsidRDefault="00EA329F" w:rsidP="00EA329F">
      <w:pPr>
        <w:autoSpaceDE w:val="0"/>
        <w:autoSpaceDN w:val="0"/>
        <w:rPr>
          <w:b/>
          <w:sz w:val="16"/>
          <w:szCs w:val="16"/>
        </w:rPr>
      </w:pPr>
    </w:p>
    <w:p w:rsidR="00EA329F" w:rsidRPr="00EA329F" w:rsidRDefault="00EA329F" w:rsidP="00EA329F">
      <w:pPr>
        <w:autoSpaceDE w:val="0"/>
        <w:autoSpaceDN w:val="0"/>
        <w:ind w:firstLine="720"/>
        <w:jc w:val="center"/>
        <w:rPr>
          <w:b/>
          <w:sz w:val="16"/>
          <w:szCs w:val="16"/>
        </w:rPr>
      </w:pPr>
      <w:r w:rsidRPr="00EA329F">
        <w:rPr>
          <w:b/>
          <w:sz w:val="16"/>
          <w:szCs w:val="16"/>
        </w:rPr>
        <w:t xml:space="preserve"> </w:t>
      </w:r>
      <w:r w:rsidRPr="00EA329F">
        <w:rPr>
          <w:b/>
          <w:sz w:val="16"/>
          <w:szCs w:val="16"/>
          <w:lang w:val="en-US"/>
        </w:rPr>
        <w:t>IV</w:t>
      </w:r>
      <w:r w:rsidRPr="00EA329F">
        <w:rPr>
          <w:b/>
          <w:sz w:val="16"/>
          <w:szCs w:val="16"/>
        </w:rPr>
        <w:t>. Организация управления и контроль за ходом реализации Муниципальной программы</w:t>
      </w:r>
    </w:p>
    <w:p w:rsidR="00EA329F" w:rsidRPr="00EA329F" w:rsidRDefault="00EA329F" w:rsidP="00EA329F">
      <w:pPr>
        <w:autoSpaceDE w:val="0"/>
        <w:autoSpaceDN w:val="0"/>
        <w:ind w:firstLine="720"/>
        <w:jc w:val="center"/>
        <w:rPr>
          <w:b/>
          <w:sz w:val="16"/>
          <w:szCs w:val="16"/>
        </w:rPr>
      </w:pPr>
    </w:p>
    <w:p w:rsidR="00EA329F" w:rsidRPr="00EA329F" w:rsidRDefault="00EA329F" w:rsidP="00EA329F">
      <w:pPr>
        <w:tabs>
          <w:tab w:val="left" w:pos="851"/>
        </w:tabs>
        <w:ind w:firstLine="851"/>
        <w:jc w:val="both"/>
        <w:rPr>
          <w:sz w:val="16"/>
          <w:szCs w:val="16"/>
        </w:rPr>
      </w:pPr>
      <w:r w:rsidRPr="00EA329F">
        <w:rPr>
          <w:sz w:val="16"/>
          <w:szCs w:val="16"/>
        </w:rPr>
        <w:t xml:space="preserve">8.1. Текущее управление и </w:t>
      </w:r>
      <w:proofErr w:type="gramStart"/>
      <w:r w:rsidRPr="00EA329F">
        <w:rPr>
          <w:sz w:val="16"/>
          <w:szCs w:val="16"/>
        </w:rPr>
        <w:t>контроль за</w:t>
      </w:r>
      <w:proofErr w:type="gramEnd"/>
      <w:r w:rsidRPr="00EA329F">
        <w:rPr>
          <w:sz w:val="16"/>
          <w:szCs w:val="16"/>
        </w:rPr>
        <w:t xml:space="preserve"> реализацией Подпрограммы осуществляет  Управление промышленной и сельскохозяйственной политики.  </w:t>
      </w:r>
    </w:p>
    <w:p w:rsidR="00EA329F" w:rsidRPr="00EA329F" w:rsidRDefault="00EA329F" w:rsidP="00EA329F">
      <w:pPr>
        <w:autoSpaceDE w:val="0"/>
        <w:autoSpaceDN w:val="0"/>
        <w:ind w:firstLine="851"/>
        <w:jc w:val="both"/>
        <w:rPr>
          <w:sz w:val="16"/>
          <w:szCs w:val="16"/>
        </w:rPr>
      </w:pPr>
      <w:r w:rsidRPr="00EA329F">
        <w:rPr>
          <w:sz w:val="16"/>
          <w:szCs w:val="16"/>
        </w:rPr>
        <w:t xml:space="preserve">8.2. </w:t>
      </w:r>
      <w:proofErr w:type="gramStart"/>
      <w:r w:rsidRPr="00EA329F">
        <w:rPr>
          <w:sz w:val="16"/>
          <w:szCs w:val="16"/>
        </w:rPr>
        <w:t>Контроль за</w:t>
      </w:r>
      <w:proofErr w:type="gramEnd"/>
      <w:r w:rsidRPr="00EA329F">
        <w:rPr>
          <w:sz w:val="16"/>
          <w:szCs w:val="16"/>
        </w:rPr>
        <w:t xml:space="preserve">  своевременным  финансированием и целевым использованием денежных средств осуществляется Управлением финансов, экономики и имущественных отношений Администрации муниципального образования Билибинский муниципальный район (далее – Управление финансов).</w:t>
      </w:r>
    </w:p>
    <w:p w:rsidR="00EA329F" w:rsidRPr="00EA329F" w:rsidRDefault="00EA329F" w:rsidP="00EA329F">
      <w:pPr>
        <w:tabs>
          <w:tab w:val="left" w:pos="1560"/>
        </w:tabs>
        <w:autoSpaceDE w:val="0"/>
        <w:autoSpaceDN w:val="0"/>
        <w:ind w:firstLine="851"/>
        <w:jc w:val="both"/>
        <w:rPr>
          <w:sz w:val="16"/>
          <w:szCs w:val="16"/>
        </w:rPr>
      </w:pPr>
      <w:r w:rsidRPr="00EA329F">
        <w:rPr>
          <w:sz w:val="16"/>
          <w:szCs w:val="16"/>
        </w:rPr>
        <w:t xml:space="preserve">8.3.  Управление    промышленной    и    сельскохозяйственной    политики   направляет в Управление финансов:  </w:t>
      </w:r>
    </w:p>
    <w:p w:rsidR="00EA329F" w:rsidRPr="00EA329F" w:rsidRDefault="00EA329F" w:rsidP="00EA329F">
      <w:pPr>
        <w:tabs>
          <w:tab w:val="left" w:pos="1560"/>
        </w:tabs>
        <w:autoSpaceDE w:val="0"/>
        <w:autoSpaceDN w:val="0"/>
        <w:ind w:firstLine="851"/>
        <w:jc w:val="both"/>
        <w:rPr>
          <w:sz w:val="16"/>
          <w:szCs w:val="16"/>
        </w:rPr>
      </w:pPr>
      <w:r w:rsidRPr="00EA329F">
        <w:rPr>
          <w:sz w:val="16"/>
          <w:szCs w:val="16"/>
        </w:rPr>
        <w:t>8.3.1. ежеквартально, в срок до 20 числа месяца, следующего  за отчетным кварталом, аналитическую информацию о выполнении  Подпрограммы;</w:t>
      </w:r>
    </w:p>
    <w:p w:rsidR="00EA329F" w:rsidRPr="00EA329F" w:rsidRDefault="00EA329F" w:rsidP="00EA329F">
      <w:pPr>
        <w:tabs>
          <w:tab w:val="left" w:pos="1560"/>
        </w:tabs>
        <w:autoSpaceDE w:val="0"/>
        <w:autoSpaceDN w:val="0"/>
        <w:ind w:firstLine="851"/>
        <w:jc w:val="both"/>
        <w:rPr>
          <w:sz w:val="16"/>
          <w:szCs w:val="16"/>
        </w:rPr>
      </w:pPr>
      <w:r w:rsidRPr="00EA329F">
        <w:rPr>
          <w:sz w:val="16"/>
          <w:szCs w:val="16"/>
        </w:rPr>
        <w:t xml:space="preserve">8.3.2. ежегодно, в срок до 1 марта года, следующего за </w:t>
      </w:r>
      <w:proofErr w:type="gramStart"/>
      <w:r w:rsidRPr="00EA329F">
        <w:rPr>
          <w:sz w:val="16"/>
          <w:szCs w:val="16"/>
        </w:rPr>
        <w:t>отчетным</w:t>
      </w:r>
      <w:proofErr w:type="gramEnd"/>
      <w:r w:rsidRPr="00EA329F">
        <w:rPr>
          <w:sz w:val="16"/>
          <w:szCs w:val="16"/>
        </w:rPr>
        <w:t xml:space="preserve">, информацию о ходе реализации муниципальной программы в разрезе Подпрограммы и мероприятий с пояснительной запиской.  </w:t>
      </w:r>
    </w:p>
    <w:p w:rsidR="00EA329F" w:rsidRPr="00EA329F" w:rsidRDefault="00EA329F" w:rsidP="00EA329F">
      <w:pPr>
        <w:tabs>
          <w:tab w:val="left" w:pos="1560"/>
        </w:tabs>
        <w:autoSpaceDE w:val="0"/>
        <w:autoSpaceDN w:val="0"/>
        <w:ind w:firstLine="851"/>
        <w:jc w:val="both"/>
        <w:rPr>
          <w:sz w:val="16"/>
          <w:szCs w:val="16"/>
        </w:rPr>
      </w:pPr>
      <w:r w:rsidRPr="00EA329F">
        <w:rPr>
          <w:sz w:val="16"/>
          <w:szCs w:val="16"/>
        </w:rPr>
        <w:t xml:space="preserve">8.4. Общий </w:t>
      </w:r>
      <w:proofErr w:type="gramStart"/>
      <w:r w:rsidRPr="00EA329F">
        <w:rPr>
          <w:sz w:val="16"/>
          <w:szCs w:val="16"/>
        </w:rPr>
        <w:t>контроль за</w:t>
      </w:r>
      <w:proofErr w:type="gramEnd"/>
      <w:r w:rsidRPr="00EA329F">
        <w:rPr>
          <w:sz w:val="16"/>
          <w:szCs w:val="16"/>
        </w:rPr>
        <w:t xml:space="preserve"> реализацией Подпрограммы в рамках муниципальной программы осуществляет Администрация муниципального образования Билибинский муниципальный район.    </w:t>
      </w:r>
    </w:p>
    <w:p w:rsidR="00C629F2" w:rsidRPr="00C629F2" w:rsidRDefault="00C629F2" w:rsidP="00AC1672">
      <w:pPr>
        <w:jc w:val="both"/>
        <w:rPr>
          <w:sz w:val="16"/>
          <w:szCs w:val="16"/>
        </w:rPr>
      </w:pPr>
    </w:p>
    <w:p w:rsidR="00C629F2" w:rsidRPr="00C629F2" w:rsidRDefault="00C629F2" w:rsidP="00AC1672">
      <w:pPr>
        <w:jc w:val="both"/>
        <w:rPr>
          <w:sz w:val="16"/>
          <w:szCs w:val="16"/>
        </w:rPr>
      </w:pPr>
    </w:p>
    <w:p w:rsidR="00851F59" w:rsidRDefault="00851F59" w:rsidP="007A4FC2">
      <w:pPr>
        <w:tabs>
          <w:tab w:val="left" w:pos="142"/>
        </w:tabs>
        <w:jc w:val="both"/>
        <w:rPr>
          <w:color w:val="000000"/>
          <w:sz w:val="16"/>
          <w:szCs w:val="16"/>
        </w:rPr>
      </w:pPr>
      <w:r>
        <w:rPr>
          <w:color w:val="000000"/>
          <w:sz w:val="16"/>
          <w:szCs w:val="16"/>
        </w:rPr>
        <w:t xml:space="preserve">                                                                                                                                                            </w:t>
      </w:r>
      <w:r w:rsidR="007A4FC2" w:rsidRPr="007A4FC2">
        <w:rPr>
          <w:color w:val="000000"/>
          <w:sz w:val="16"/>
          <w:szCs w:val="16"/>
        </w:rPr>
        <w:t>Приложение 2</w:t>
      </w:r>
      <w:r>
        <w:rPr>
          <w:color w:val="000000"/>
          <w:sz w:val="16"/>
          <w:szCs w:val="16"/>
        </w:rPr>
        <w:t xml:space="preserve"> </w:t>
      </w:r>
    </w:p>
    <w:p w:rsidR="00851F59" w:rsidRDefault="00851F59" w:rsidP="007A4FC2">
      <w:pPr>
        <w:tabs>
          <w:tab w:val="left" w:pos="142"/>
        </w:tabs>
        <w:jc w:val="both"/>
        <w:rPr>
          <w:color w:val="000000"/>
          <w:sz w:val="16"/>
          <w:szCs w:val="16"/>
        </w:rPr>
      </w:pPr>
      <w:r>
        <w:rPr>
          <w:color w:val="000000"/>
          <w:sz w:val="16"/>
          <w:szCs w:val="16"/>
        </w:rPr>
        <w:t xml:space="preserve">                                                                                                                                                            </w:t>
      </w:r>
      <w:r w:rsidR="007A4FC2" w:rsidRPr="007A4FC2">
        <w:rPr>
          <w:color w:val="000000"/>
          <w:sz w:val="16"/>
          <w:szCs w:val="16"/>
        </w:rPr>
        <w:t>к Постановлению Администрации</w:t>
      </w:r>
    </w:p>
    <w:p w:rsidR="00851F59" w:rsidRDefault="00851F59" w:rsidP="007A4FC2">
      <w:pPr>
        <w:tabs>
          <w:tab w:val="left" w:pos="142"/>
        </w:tabs>
        <w:jc w:val="both"/>
        <w:rPr>
          <w:color w:val="000000"/>
          <w:sz w:val="16"/>
          <w:szCs w:val="16"/>
        </w:rPr>
      </w:pPr>
      <w:r>
        <w:rPr>
          <w:color w:val="000000"/>
          <w:sz w:val="16"/>
          <w:szCs w:val="16"/>
        </w:rPr>
        <w:t xml:space="preserve">                                                                                                                                                            </w:t>
      </w:r>
      <w:r w:rsidR="007A4FC2" w:rsidRPr="007A4FC2">
        <w:rPr>
          <w:color w:val="000000"/>
          <w:sz w:val="16"/>
          <w:szCs w:val="16"/>
        </w:rPr>
        <w:t xml:space="preserve">муниципального образования </w:t>
      </w:r>
    </w:p>
    <w:p w:rsidR="00851F59" w:rsidRDefault="00851F59" w:rsidP="007A4FC2">
      <w:pPr>
        <w:tabs>
          <w:tab w:val="left" w:pos="142"/>
        </w:tabs>
        <w:jc w:val="both"/>
        <w:rPr>
          <w:color w:val="000000"/>
          <w:sz w:val="16"/>
          <w:szCs w:val="16"/>
        </w:rPr>
      </w:pPr>
      <w:r>
        <w:rPr>
          <w:color w:val="000000"/>
          <w:sz w:val="16"/>
          <w:szCs w:val="16"/>
        </w:rPr>
        <w:t xml:space="preserve">                                                                                                                                                            </w:t>
      </w:r>
      <w:r w:rsidR="007A4FC2" w:rsidRPr="007A4FC2">
        <w:rPr>
          <w:color w:val="000000"/>
          <w:sz w:val="16"/>
          <w:szCs w:val="16"/>
        </w:rPr>
        <w:t>Билибинский муниципальный район</w:t>
      </w:r>
    </w:p>
    <w:p w:rsidR="007A4FC2" w:rsidRPr="007A4FC2" w:rsidRDefault="00851F59" w:rsidP="007A4FC2">
      <w:pPr>
        <w:tabs>
          <w:tab w:val="left" w:pos="142"/>
        </w:tabs>
        <w:jc w:val="both"/>
        <w:rPr>
          <w:color w:val="000000"/>
          <w:sz w:val="16"/>
          <w:szCs w:val="16"/>
        </w:rPr>
      </w:pPr>
      <w:r>
        <w:rPr>
          <w:color w:val="000000"/>
          <w:sz w:val="16"/>
          <w:szCs w:val="16"/>
        </w:rPr>
        <w:t xml:space="preserve">                                                                                                                                                            </w:t>
      </w:r>
      <w:r w:rsidR="007A4FC2" w:rsidRPr="007A4FC2">
        <w:rPr>
          <w:color w:val="000000"/>
          <w:sz w:val="16"/>
          <w:szCs w:val="16"/>
        </w:rPr>
        <w:t>от «09» января 2025 года № 8</w:t>
      </w:r>
    </w:p>
    <w:p w:rsidR="007A4FC2" w:rsidRPr="007A4FC2" w:rsidRDefault="007A4FC2" w:rsidP="007A4FC2">
      <w:pPr>
        <w:tabs>
          <w:tab w:val="left" w:pos="142"/>
        </w:tabs>
        <w:jc w:val="both"/>
        <w:rPr>
          <w:color w:val="000000"/>
          <w:sz w:val="16"/>
          <w:szCs w:val="16"/>
        </w:rPr>
      </w:pPr>
    </w:p>
    <w:p w:rsidR="007A4FC2" w:rsidRPr="007A4FC2" w:rsidRDefault="00851F59" w:rsidP="007A4FC2">
      <w:pPr>
        <w:tabs>
          <w:tab w:val="left" w:pos="142"/>
        </w:tabs>
        <w:jc w:val="both"/>
        <w:rPr>
          <w:color w:val="000000"/>
          <w:sz w:val="16"/>
          <w:szCs w:val="16"/>
        </w:rPr>
      </w:pPr>
      <w:r>
        <w:rPr>
          <w:color w:val="000000"/>
          <w:sz w:val="16"/>
          <w:szCs w:val="16"/>
        </w:rPr>
        <w:t xml:space="preserve">                                                                                                                                                           </w:t>
      </w:r>
      <w:r w:rsidR="007A4FC2" w:rsidRPr="007A4FC2">
        <w:rPr>
          <w:color w:val="000000"/>
          <w:sz w:val="16"/>
          <w:szCs w:val="16"/>
        </w:rPr>
        <w:t>«Приложение 1</w:t>
      </w:r>
    </w:p>
    <w:p w:rsidR="00851F59" w:rsidRDefault="00851F59" w:rsidP="007A4FC2">
      <w:pPr>
        <w:tabs>
          <w:tab w:val="left" w:pos="142"/>
        </w:tabs>
        <w:jc w:val="both"/>
        <w:rPr>
          <w:color w:val="000000"/>
          <w:sz w:val="16"/>
          <w:szCs w:val="16"/>
        </w:rPr>
      </w:pPr>
      <w:r>
        <w:rPr>
          <w:color w:val="000000"/>
          <w:sz w:val="16"/>
          <w:szCs w:val="16"/>
        </w:rPr>
        <w:t xml:space="preserve">                                                                                                                                                            </w:t>
      </w:r>
      <w:r w:rsidR="007A4FC2" w:rsidRPr="007A4FC2">
        <w:rPr>
          <w:color w:val="000000"/>
          <w:sz w:val="16"/>
          <w:szCs w:val="16"/>
        </w:rPr>
        <w:t xml:space="preserve">к Муниципальной программе </w:t>
      </w:r>
    </w:p>
    <w:p w:rsidR="0008018D" w:rsidRDefault="00851F59" w:rsidP="007A4FC2">
      <w:pPr>
        <w:tabs>
          <w:tab w:val="left" w:pos="142"/>
        </w:tabs>
        <w:jc w:val="both"/>
        <w:rPr>
          <w:color w:val="000000"/>
          <w:sz w:val="16"/>
          <w:szCs w:val="16"/>
        </w:rPr>
      </w:pPr>
      <w:r>
        <w:rPr>
          <w:color w:val="000000"/>
          <w:sz w:val="16"/>
          <w:szCs w:val="16"/>
        </w:rPr>
        <w:t xml:space="preserve">                                                                                                                                       </w:t>
      </w:r>
      <w:r w:rsidR="0008018D">
        <w:rPr>
          <w:color w:val="000000"/>
          <w:sz w:val="16"/>
          <w:szCs w:val="16"/>
        </w:rPr>
        <w:t xml:space="preserve">             </w:t>
      </w:r>
      <w:r>
        <w:rPr>
          <w:color w:val="000000"/>
          <w:sz w:val="16"/>
          <w:szCs w:val="16"/>
        </w:rPr>
        <w:t xml:space="preserve">       </w:t>
      </w:r>
      <w:r w:rsidR="007A4FC2" w:rsidRPr="007A4FC2">
        <w:rPr>
          <w:color w:val="000000"/>
          <w:sz w:val="16"/>
          <w:szCs w:val="16"/>
        </w:rPr>
        <w:t xml:space="preserve">«Поддержка и развитие </w:t>
      </w:r>
    </w:p>
    <w:p w:rsidR="00851F59" w:rsidRDefault="0008018D" w:rsidP="007A4FC2">
      <w:pPr>
        <w:tabs>
          <w:tab w:val="left" w:pos="142"/>
        </w:tabs>
        <w:jc w:val="both"/>
        <w:rPr>
          <w:color w:val="000000"/>
          <w:sz w:val="16"/>
          <w:szCs w:val="16"/>
        </w:rPr>
      </w:pPr>
      <w:r>
        <w:rPr>
          <w:color w:val="000000"/>
          <w:sz w:val="16"/>
          <w:szCs w:val="16"/>
        </w:rPr>
        <w:t xml:space="preserve">                                                                                                                                                            </w:t>
      </w:r>
      <w:r w:rsidR="007A4FC2" w:rsidRPr="007A4FC2">
        <w:rPr>
          <w:color w:val="000000"/>
          <w:sz w:val="16"/>
          <w:szCs w:val="16"/>
        </w:rPr>
        <w:t xml:space="preserve">жилищно-коммунального хозяйства </w:t>
      </w:r>
    </w:p>
    <w:p w:rsidR="00851F59" w:rsidRDefault="0008018D" w:rsidP="007A4FC2">
      <w:pPr>
        <w:tabs>
          <w:tab w:val="left" w:pos="142"/>
        </w:tabs>
        <w:jc w:val="both"/>
        <w:rPr>
          <w:color w:val="000000"/>
          <w:sz w:val="16"/>
          <w:szCs w:val="16"/>
        </w:rPr>
      </w:pPr>
      <w:r>
        <w:rPr>
          <w:color w:val="000000"/>
          <w:sz w:val="16"/>
          <w:szCs w:val="16"/>
        </w:rPr>
        <w:t xml:space="preserve">                                                                                                                                                            </w:t>
      </w:r>
      <w:r w:rsidR="007A4FC2" w:rsidRPr="007A4FC2">
        <w:rPr>
          <w:color w:val="000000"/>
          <w:sz w:val="16"/>
          <w:szCs w:val="16"/>
        </w:rPr>
        <w:t xml:space="preserve">и энергетики муниципального образования </w:t>
      </w:r>
    </w:p>
    <w:p w:rsidR="0008018D" w:rsidRDefault="0008018D" w:rsidP="007A4FC2">
      <w:pPr>
        <w:tabs>
          <w:tab w:val="left" w:pos="142"/>
        </w:tabs>
        <w:jc w:val="both"/>
        <w:rPr>
          <w:color w:val="000000"/>
          <w:sz w:val="16"/>
          <w:szCs w:val="16"/>
        </w:rPr>
      </w:pPr>
      <w:r>
        <w:rPr>
          <w:color w:val="000000"/>
          <w:sz w:val="16"/>
          <w:szCs w:val="16"/>
        </w:rPr>
        <w:t xml:space="preserve">                                                                                                                                                            </w:t>
      </w:r>
      <w:r w:rsidR="007A4FC2" w:rsidRPr="007A4FC2">
        <w:rPr>
          <w:color w:val="000000"/>
          <w:sz w:val="16"/>
          <w:szCs w:val="16"/>
        </w:rPr>
        <w:t>Билибинский муниципальный район</w:t>
      </w:r>
    </w:p>
    <w:p w:rsidR="007A4FC2" w:rsidRPr="007A4FC2" w:rsidRDefault="0008018D" w:rsidP="007A4FC2">
      <w:pPr>
        <w:tabs>
          <w:tab w:val="left" w:pos="142"/>
        </w:tabs>
        <w:jc w:val="both"/>
        <w:rPr>
          <w:color w:val="000000"/>
          <w:sz w:val="16"/>
          <w:szCs w:val="16"/>
        </w:rPr>
      </w:pPr>
      <w:r>
        <w:rPr>
          <w:color w:val="000000"/>
          <w:sz w:val="16"/>
          <w:szCs w:val="16"/>
        </w:rPr>
        <w:t xml:space="preserve">                                                                                                                                                           </w:t>
      </w:r>
      <w:r w:rsidR="007A4FC2" w:rsidRPr="007A4FC2">
        <w:rPr>
          <w:color w:val="000000"/>
          <w:sz w:val="16"/>
          <w:szCs w:val="16"/>
        </w:rPr>
        <w:t xml:space="preserve"> на 2016-2026 годы»</w:t>
      </w:r>
    </w:p>
    <w:p w:rsidR="007A4FC2" w:rsidRPr="007A4FC2" w:rsidRDefault="007A4FC2" w:rsidP="007A4FC2">
      <w:pPr>
        <w:widowControl w:val="0"/>
        <w:jc w:val="center"/>
        <w:rPr>
          <w:rFonts w:eastAsia="Courier New"/>
          <w:b/>
          <w:color w:val="000000"/>
          <w:sz w:val="16"/>
          <w:szCs w:val="16"/>
          <w:lang w:bidi="ru-RU"/>
        </w:rPr>
      </w:pPr>
      <w:bookmarkStart w:id="7" w:name="bookmark0"/>
    </w:p>
    <w:p w:rsidR="007A4FC2" w:rsidRPr="007A4FC2" w:rsidRDefault="007A4FC2" w:rsidP="007A4FC2">
      <w:pPr>
        <w:widowControl w:val="0"/>
        <w:jc w:val="center"/>
        <w:rPr>
          <w:rFonts w:eastAsia="Courier New"/>
          <w:b/>
          <w:color w:val="000000"/>
          <w:sz w:val="16"/>
          <w:szCs w:val="16"/>
          <w:lang w:bidi="ru-RU"/>
        </w:rPr>
      </w:pPr>
      <w:r w:rsidRPr="007A4FC2">
        <w:rPr>
          <w:rFonts w:eastAsia="Courier New"/>
          <w:b/>
          <w:color w:val="000000"/>
          <w:sz w:val="16"/>
          <w:szCs w:val="16"/>
          <w:lang w:bidi="ru-RU"/>
        </w:rPr>
        <w:t>Перечень и сведения о целевых индикаторах и показателях Муниципальной программы</w:t>
      </w:r>
      <w:bookmarkEnd w:id="7"/>
    </w:p>
    <w:p w:rsidR="007A4FC2" w:rsidRPr="007A4FC2" w:rsidRDefault="007A4FC2" w:rsidP="007A4FC2">
      <w:pPr>
        <w:widowControl w:val="0"/>
        <w:jc w:val="center"/>
        <w:rPr>
          <w:rFonts w:eastAsia="Courier New"/>
          <w:b/>
          <w:color w:val="000000"/>
          <w:sz w:val="16"/>
          <w:szCs w:val="16"/>
          <w:lang w:bidi="ru-RU"/>
        </w:rPr>
      </w:pPr>
      <w:r w:rsidRPr="007A4FC2">
        <w:rPr>
          <w:rFonts w:eastAsia="Courier New"/>
          <w:b/>
          <w:bCs/>
          <w:color w:val="000000"/>
          <w:sz w:val="16"/>
          <w:szCs w:val="16"/>
          <w:lang w:bidi="ru-RU"/>
        </w:rPr>
        <w:t>«Поддержка и развитие жилищно-коммунального хозяйства и энергетики муниципального образования Билибинский</w:t>
      </w:r>
    </w:p>
    <w:p w:rsidR="007A4FC2" w:rsidRPr="007A4FC2" w:rsidRDefault="007A4FC2" w:rsidP="007A4FC2">
      <w:pPr>
        <w:widowControl w:val="0"/>
        <w:jc w:val="center"/>
        <w:rPr>
          <w:rFonts w:eastAsia="Courier New"/>
          <w:b/>
          <w:bCs/>
          <w:color w:val="000000"/>
          <w:sz w:val="16"/>
          <w:szCs w:val="16"/>
          <w:lang w:bidi="ru-RU"/>
        </w:rPr>
      </w:pPr>
      <w:r w:rsidRPr="007A4FC2">
        <w:rPr>
          <w:rFonts w:eastAsia="Courier New"/>
          <w:b/>
          <w:bCs/>
          <w:color w:val="000000"/>
          <w:sz w:val="16"/>
          <w:szCs w:val="16"/>
          <w:lang w:bidi="ru-RU"/>
        </w:rPr>
        <w:t>муниципальный район на 2016-2026 годы»</w:t>
      </w:r>
    </w:p>
    <w:p w:rsidR="007A4FC2" w:rsidRPr="007A4FC2" w:rsidRDefault="007A4FC2" w:rsidP="007A4FC2">
      <w:pPr>
        <w:widowControl w:val="0"/>
        <w:jc w:val="center"/>
        <w:rPr>
          <w:rFonts w:ascii="Courier New" w:eastAsia="Courier New" w:hAnsi="Courier New" w:cs="Courier New"/>
          <w:color w:val="000000"/>
          <w:sz w:val="16"/>
          <w:szCs w:val="16"/>
          <w:lang w:bidi="ru-RU"/>
        </w:rPr>
      </w:pPr>
    </w:p>
    <w:tbl>
      <w:tblPr>
        <w:tblW w:w="10349"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6"/>
        <w:gridCol w:w="1701"/>
        <w:gridCol w:w="709"/>
        <w:gridCol w:w="709"/>
        <w:gridCol w:w="567"/>
        <w:gridCol w:w="567"/>
        <w:gridCol w:w="425"/>
        <w:gridCol w:w="567"/>
        <w:gridCol w:w="567"/>
        <w:gridCol w:w="567"/>
        <w:gridCol w:w="567"/>
        <w:gridCol w:w="567"/>
        <w:gridCol w:w="567"/>
        <w:gridCol w:w="567"/>
        <w:gridCol w:w="709"/>
        <w:gridCol w:w="567"/>
      </w:tblGrid>
      <w:tr w:rsidR="007A4FC2" w:rsidRPr="007A4FC2" w:rsidTr="00C270C6">
        <w:trPr>
          <w:trHeight w:hRule="exact" w:val="274"/>
        </w:trPr>
        <w:tc>
          <w:tcPr>
            <w:tcW w:w="426" w:type="dxa"/>
            <w:vMerge w:val="restart"/>
            <w:shd w:val="clear" w:color="auto" w:fill="FFFFFF"/>
            <w:vAlign w:val="center"/>
          </w:tcPr>
          <w:p w:rsidR="007A4FC2" w:rsidRPr="00C270C6" w:rsidRDefault="007A4FC2" w:rsidP="007A4FC2">
            <w:pPr>
              <w:widowControl w:val="0"/>
              <w:spacing w:line="222" w:lineRule="exact"/>
              <w:ind w:right="140"/>
              <w:jc w:val="right"/>
              <w:rPr>
                <w:color w:val="000000"/>
                <w:sz w:val="15"/>
                <w:szCs w:val="15"/>
                <w:lang w:bidi="ru-RU"/>
              </w:rPr>
            </w:pPr>
            <w:r w:rsidRPr="00C270C6">
              <w:rPr>
                <w:color w:val="000000"/>
                <w:sz w:val="15"/>
                <w:szCs w:val="15"/>
                <w:lang w:bidi="ru-RU"/>
              </w:rPr>
              <w:t>№</w:t>
            </w:r>
          </w:p>
          <w:p w:rsidR="007A4FC2" w:rsidRPr="00C270C6" w:rsidRDefault="007A4FC2" w:rsidP="007A4FC2">
            <w:pPr>
              <w:widowControl w:val="0"/>
              <w:spacing w:line="222" w:lineRule="exact"/>
              <w:ind w:right="140"/>
              <w:jc w:val="right"/>
              <w:rPr>
                <w:color w:val="000000"/>
                <w:sz w:val="15"/>
                <w:szCs w:val="15"/>
                <w:lang w:bidi="ru-RU"/>
              </w:rPr>
            </w:pPr>
            <w:proofErr w:type="gramStart"/>
            <w:r w:rsidRPr="00C270C6">
              <w:rPr>
                <w:color w:val="000000"/>
                <w:sz w:val="15"/>
                <w:szCs w:val="15"/>
                <w:lang w:bidi="ru-RU"/>
              </w:rPr>
              <w:t>п</w:t>
            </w:r>
            <w:proofErr w:type="gramEnd"/>
            <w:r w:rsidRPr="00C270C6">
              <w:rPr>
                <w:color w:val="000000"/>
                <w:sz w:val="15"/>
                <w:szCs w:val="15"/>
                <w:lang w:bidi="ru-RU"/>
              </w:rPr>
              <w:t>/п</w:t>
            </w:r>
          </w:p>
        </w:tc>
        <w:tc>
          <w:tcPr>
            <w:tcW w:w="1701" w:type="dxa"/>
            <w:vMerge w:val="restart"/>
            <w:shd w:val="clear" w:color="auto" w:fill="FFFFFF"/>
            <w:vAlign w:val="center"/>
          </w:tcPr>
          <w:p w:rsidR="007A4FC2" w:rsidRPr="00C270C6" w:rsidRDefault="007A4FC2" w:rsidP="007A4FC2">
            <w:pPr>
              <w:widowControl w:val="0"/>
              <w:spacing w:line="254" w:lineRule="exact"/>
              <w:jc w:val="center"/>
              <w:rPr>
                <w:color w:val="000000"/>
                <w:sz w:val="15"/>
                <w:szCs w:val="15"/>
                <w:lang w:bidi="ru-RU"/>
              </w:rPr>
            </w:pPr>
            <w:r w:rsidRPr="00C270C6">
              <w:rPr>
                <w:color w:val="000000"/>
                <w:sz w:val="15"/>
                <w:szCs w:val="15"/>
                <w:lang w:bidi="ru-RU"/>
              </w:rPr>
              <w:t>Наименование</w:t>
            </w:r>
          </w:p>
          <w:p w:rsidR="007A4FC2" w:rsidRPr="00C270C6" w:rsidRDefault="007A4FC2" w:rsidP="007A4FC2">
            <w:pPr>
              <w:widowControl w:val="0"/>
              <w:spacing w:line="254" w:lineRule="exact"/>
              <w:jc w:val="center"/>
              <w:rPr>
                <w:color w:val="000000"/>
                <w:sz w:val="15"/>
                <w:szCs w:val="15"/>
                <w:lang w:bidi="ru-RU"/>
              </w:rPr>
            </w:pPr>
            <w:r w:rsidRPr="00C270C6">
              <w:rPr>
                <w:color w:val="000000"/>
                <w:sz w:val="15"/>
                <w:szCs w:val="15"/>
                <w:lang w:bidi="ru-RU"/>
              </w:rPr>
              <w:t>показателя</w:t>
            </w:r>
          </w:p>
          <w:p w:rsidR="007A4FC2" w:rsidRPr="00C270C6" w:rsidRDefault="007A4FC2" w:rsidP="007A4FC2">
            <w:pPr>
              <w:widowControl w:val="0"/>
              <w:spacing w:line="254" w:lineRule="exact"/>
              <w:jc w:val="center"/>
              <w:rPr>
                <w:color w:val="000000"/>
                <w:sz w:val="15"/>
                <w:szCs w:val="15"/>
                <w:lang w:bidi="ru-RU"/>
              </w:rPr>
            </w:pPr>
            <w:r w:rsidRPr="00C270C6">
              <w:rPr>
                <w:color w:val="000000"/>
                <w:sz w:val="15"/>
                <w:szCs w:val="15"/>
                <w:lang w:bidi="ru-RU"/>
              </w:rPr>
              <w:t>(индикатора)</w:t>
            </w:r>
          </w:p>
        </w:tc>
        <w:tc>
          <w:tcPr>
            <w:tcW w:w="709" w:type="dxa"/>
            <w:vMerge w:val="restart"/>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Ед.</w:t>
            </w:r>
          </w:p>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измерения</w:t>
            </w:r>
          </w:p>
        </w:tc>
        <w:tc>
          <w:tcPr>
            <w:tcW w:w="709" w:type="dxa"/>
            <w:vMerge w:val="restart"/>
            <w:shd w:val="clear" w:color="auto" w:fill="FFFFFF"/>
            <w:vAlign w:val="center"/>
          </w:tcPr>
          <w:p w:rsidR="007A4FC2" w:rsidRPr="00C270C6" w:rsidRDefault="007A4FC2" w:rsidP="007A4FC2">
            <w:pPr>
              <w:widowControl w:val="0"/>
              <w:spacing w:after="60" w:line="222" w:lineRule="exact"/>
              <w:rPr>
                <w:color w:val="000000"/>
                <w:sz w:val="15"/>
                <w:szCs w:val="15"/>
                <w:lang w:bidi="ru-RU"/>
              </w:rPr>
            </w:pPr>
            <w:r w:rsidRPr="00C270C6">
              <w:rPr>
                <w:color w:val="000000"/>
                <w:sz w:val="15"/>
                <w:szCs w:val="15"/>
                <w:lang w:bidi="ru-RU"/>
              </w:rPr>
              <w:t>Ответственный</w:t>
            </w:r>
          </w:p>
          <w:p w:rsidR="007A4FC2" w:rsidRPr="00C270C6" w:rsidRDefault="007A4FC2" w:rsidP="007A4FC2">
            <w:pPr>
              <w:widowControl w:val="0"/>
              <w:spacing w:after="60" w:line="222" w:lineRule="exact"/>
              <w:rPr>
                <w:color w:val="000000"/>
                <w:sz w:val="15"/>
                <w:szCs w:val="15"/>
                <w:lang w:bidi="ru-RU"/>
              </w:rPr>
            </w:pPr>
            <w:r w:rsidRPr="00C270C6">
              <w:rPr>
                <w:color w:val="000000"/>
                <w:sz w:val="15"/>
                <w:szCs w:val="15"/>
                <w:lang w:bidi="ru-RU"/>
              </w:rPr>
              <w:t>исполнитель</w:t>
            </w:r>
          </w:p>
        </w:tc>
        <w:tc>
          <w:tcPr>
            <w:tcW w:w="6804" w:type="dxa"/>
            <w:gridSpan w:val="12"/>
            <w:shd w:val="clear" w:color="auto" w:fill="FFFFFF"/>
          </w:tcPr>
          <w:p w:rsidR="007A4FC2" w:rsidRPr="00C270C6" w:rsidRDefault="007A4FC2" w:rsidP="007A4FC2">
            <w:pPr>
              <w:widowControl w:val="0"/>
              <w:spacing w:line="254" w:lineRule="exact"/>
              <w:jc w:val="center"/>
              <w:rPr>
                <w:color w:val="000000"/>
                <w:sz w:val="15"/>
                <w:szCs w:val="15"/>
                <w:lang w:bidi="ru-RU"/>
              </w:rPr>
            </w:pPr>
            <w:r w:rsidRPr="00C270C6">
              <w:rPr>
                <w:color w:val="000000"/>
                <w:sz w:val="15"/>
                <w:szCs w:val="15"/>
                <w:lang w:bidi="ru-RU"/>
              </w:rPr>
              <w:t>Значения показателей</w:t>
            </w:r>
          </w:p>
        </w:tc>
      </w:tr>
      <w:tr w:rsidR="007A4FC2" w:rsidRPr="007A4FC2" w:rsidTr="00AB0F03">
        <w:trPr>
          <w:trHeight w:hRule="exact" w:val="773"/>
        </w:trPr>
        <w:tc>
          <w:tcPr>
            <w:tcW w:w="426" w:type="dxa"/>
            <w:vMerge/>
            <w:shd w:val="clear" w:color="auto" w:fill="FFFFFF"/>
            <w:vAlign w:val="center"/>
          </w:tcPr>
          <w:p w:rsidR="007A4FC2" w:rsidRPr="00C270C6" w:rsidRDefault="007A4FC2" w:rsidP="007A4FC2">
            <w:pPr>
              <w:widowControl w:val="0"/>
              <w:rPr>
                <w:rFonts w:eastAsia="Courier New"/>
                <w:color w:val="000000"/>
                <w:sz w:val="15"/>
                <w:szCs w:val="15"/>
                <w:lang w:bidi="ru-RU"/>
              </w:rPr>
            </w:pPr>
          </w:p>
        </w:tc>
        <w:tc>
          <w:tcPr>
            <w:tcW w:w="1701" w:type="dxa"/>
            <w:vMerge/>
            <w:shd w:val="clear" w:color="auto" w:fill="FFFFFF"/>
            <w:vAlign w:val="center"/>
          </w:tcPr>
          <w:p w:rsidR="007A4FC2" w:rsidRPr="00C270C6" w:rsidRDefault="007A4FC2" w:rsidP="007A4FC2">
            <w:pPr>
              <w:widowControl w:val="0"/>
              <w:rPr>
                <w:rFonts w:eastAsia="Courier New"/>
                <w:color w:val="000000"/>
                <w:sz w:val="15"/>
                <w:szCs w:val="15"/>
                <w:lang w:bidi="ru-RU"/>
              </w:rPr>
            </w:pPr>
          </w:p>
        </w:tc>
        <w:tc>
          <w:tcPr>
            <w:tcW w:w="709" w:type="dxa"/>
            <w:vMerge/>
            <w:shd w:val="clear" w:color="auto" w:fill="FFFFFF"/>
            <w:vAlign w:val="center"/>
          </w:tcPr>
          <w:p w:rsidR="007A4FC2" w:rsidRPr="00C270C6" w:rsidRDefault="007A4FC2" w:rsidP="007A4FC2">
            <w:pPr>
              <w:widowControl w:val="0"/>
              <w:rPr>
                <w:rFonts w:eastAsia="Courier New"/>
                <w:color w:val="000000"/>
                <w:sz w:val="15"/>
                <w:szCs w:val="15"/>
                <w:lang w:bidi="ru-RU"/>
              </w:rPr>
            </w:pPr>
          </w:p>
        </w:tc>
        <w:tc>
          <w:tcPr>
            <w:tcW w:w="709" w:type="dxa"/>
            <w:vMerge/>
            <w:shd w:val="clear" w:color="auto" w:fill="FFFFFF"/>
            <w:vAlign w:val="center"/>
          </w:tcPr>
          <w:p w:rsidR="007A4FC2" w:rsidRPr="00C270C6" w:rsidRDefault="007A4FC2" w:rsidP="007A4FC2">
            <w:pPr>
              <w:widowControl w:val="0"/>
              <w:rPr>
                <w:rFonts w:eastAsia="Courier New"/>
                <w:color w:val="000000"/>
                <w:sz w:val="15"/>
                <w:szCs w:val="15"/>
                <w:lang w:bidi="ru-RU"/>
              </w:rPr>
            </w:pPr>
          </w:p>
        </w:tc>
        <w:tc>
          <w:tcPr>
            <w:tcW w:w="567" w:type="dxa"/>
            <w:shd w:val="clear" w:color="auto" w:fill="FFFFFF"/>
            <w:vAlign w:val="center"/>
          </w:tcPr>
          <w:p w:rsidR="007A4FC2" w:rsidRPr="00C270C6" w:rsidRDefault="007A4FC2" w:rsidP="007A4FC2">
            <w:pPr>
              <w:widowControl w:val="0"/>
              <w:spacing w:line="222" w:lineRule="exact"/>
              <w:rPr>
                <w:color w:val="000000"/>
                <w:sz w:val="15"/>
                <w:szCs w:val="15"/>
                <w:lang w:bidi="ru-RU"/>
              </w:rPr>
            </w:pPr>
            <w:r w:rsidRPr="00C270C6">
              <w:rPr>
                <w:color w:val="000000"/>
                <w:sz w:val="15"/>
                <w:szCs w:val="15"/>
                <w:lang w:bidi="ru-RU"/>
              </w:rPr>
              <w:t>отчетный</w:t>
            </w:r>
          </w:p>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год</w:t>
            </w:r>
          </w:p>
        </w:tc>
        <w:tc>
          <w:tcPr>
            <w:tcW w:w="567" w:type="dxa"/>
            <w:shd w:val="clear" w:color="auto" w:fill="FFFFFF"/>
            <w:vAlign w:val="center"/>
          </w:tcPr>
          <w:p w:rsidR="007A4FC2" w:rsidRPr="00C270C6" w:rsidRDefault="007A4FC2" w:rsidP="007A4FC2">
            <w:pPr>
              <w:widowControl w:val="0"/>
              <w:spacing w:line="222" w:lineRule="exact"/>
              <w:jc w:val="center"/>
              <w:rPr>
                <w:color w:val="000000"/>
                <w:sz w:val="15"/>
                <w:szCs w:val="15"/>
                <w:lang w:val="en-US" w:bidi="ru-RU"/>
              </w:rPr>
            </w:pPr>
            <w:r w:rsidRPr="00C270C6">
              <w:rPr>
                <w:color w:val="000000"/>
                <w:sz w:val="15"/>
                <w:szCs w:val="15"/>
                <w:lang w:bidi="ru-RU"/>
              </w:rPr>
              <w:t>2016</w:t>
            </w:r>
          </w:p>
        </w:tc>
        <w:tc>
          <w:tcPr>
            <w:tcW w:w="425" w:type="dxa"/>
            <w:shd w:val="clear" w:color="auto" w:fill="FFFFFF"/>
            <w:vAlign w:val="bottom"/>
          </w:tcPr>
          <w:p w:rsidR="007A4FC2" w:rsidRPr="00C270C6" w:rsidRDefault="007A4FC2" w:rsidP="007A4FC2">
            <w:pPr>
              <w:widowControl w:val="0"/>
              <w:spacing w:line="254" w:lineRule="exact"/>
              <w:jc w:val="center"/>
              <w:rPr>
                <w:color w:val="000000"/>
                <w:sz w:val="15"/>
                <w:szCs w:val="15"/>
                <w:lang w:bidi="ru-RU"/>
              </w:rPr>
            </w:pPr>
            <w:r w:rsidRPr="00C270C6">
              <w:rPr>
                <w:color w:val="000000"/>
                <w:sz w:val="15"/>
                <w:szCs w:val="15"/>
                <w:lang w:bidi="ru-RU"/>
              </w:rPr>
              <w:t>2017</w:t>
            </w:r>
          </w:p>
          <w:p w:rsidR="007A4FC2" w:rsidRPr="00C270C6" w:rsidRDefault="007A4FC2" w:rsidP="007A4FC2">
            <w:pPr>
              <w:widowControl w:val="0"/>
              <w:spacing w:line="254" w:lineRule="exact"/>
              <w:jc w:val="center"/>
              <w:rPr>
                <w:color w:val="000000"/>
                <w:sz w:val="15"/>
                <w:szCs w:val="15"/>
                <w:lang w:val="en-US" w:bidi="ru-RU"/>
              </w:rPr>
            </w:pPr>
          </w:p>
        </w:tc>
        <w:tc>
          <w:tcPr>
            <w:tcW w:w="567" w:type="dxa"/>
            <w:shd w:val="clear" w:color="auto" w:fill="FFFFFF"/>
            <w:vAlign w:val="bottom"/>
          </w:tcPr>
          <w:p w:rsidR="007A4FC2" w:rsidRPr="00C270C6" w:rsidRDefault="007A4FC2" w:rsidP="007A4FC2">
            <w:pPr>
              <w:widowControl w:val="0"/>
              <w:spacing w:line="254" w:lineRule="exact"/>
              <w:jc w:val="center"/>
              <w:rPr>
                <w:color w:val="000000"/>
                <w:sz w:val="15"/>
                <w:szCs w:val="15"/>
                <w:lang w:bidi="ru-RU"/>
              </w:rPr>
            </w:pPr>
            <w:r w:rsidRPr="00C270C6">
              <w:rPr>
                <w:color w:val="000000"/>
                <w:sz w:val="15"/>
                <w:szCs w:val="15"/>
                <w:lang w:bidi="ru-RU"/>
              </w:rPr>
              <w:t>2018</w:t>
            </w:r>
          </w:p>
          <w:p w:rsidR="007A4FC2" w:rsidRPr="00C270C6" w:rsidRDefault="007A4FC2" w:rsidP="007A4FC2">
            <w:pPr>
              <w:widowControl w:val="0"/>
              <w:spacing w:line="254" w:lineRule="exact"/>
              <w:jc w:val="center"/>
              <w:rPr>
                <w:color w:val="000000"/>
                <w:sz w:val="15"/>
                <w:szCs w:val="15"/>
                <w:lang w:val="en-US" w:bidi="ru-RU"/>
              </w:rPr>
            </w:pPr>
          </w:p>
        </w:tc>
        <w:tc>
          <w:tcPr>
            <w:tcW w:w="567" w:type="dxa"/>
            <w:shd w:val="clear" w:color="auto" w:fill="FFFFFF"/>
            <w:vAlign w:val="bottom"/>
          </w:tcPr>
          <w:p w:rsidR="007A4FC2" w:rsidRPr="00C270C6" w:rsidRDefault="007A4FC2" w:rsidP="007A4FC2">
            <w:pPr>
              <w:widowControl w:val="0"/>
              <w:spacing w:line="254" w:lineRule="exact"/>
              <w:jc w:val="center"/>
              <w:rPr>
                <w:color w:val="000000"/>
                <w:sz w:val="15"/>
                <w:szCs w:val="15"/>
                <w:lang w:bidi="ru-RU"/>
              </w:rPr>
            </w:pPr>
            <w:r w:rsidRPr="00C270C6">
              <w:rPr>
                <w:color w:val="000000"/>
                <w:sz w:val="15"/>
                <w:szCs w:val="15"/>
                <w:lang w:bidi="ru-RU"/>
              </w:rPr>
              <w:t>2019</w:t>
            </w:r>
          </w:p>
          <w:p w:rsidR="007A4FC2" w:rsidRPr="00C270C6" w:rsidRDefault="007A4FC2" w:rsidP="007A4FC2">
            <w:pPr>
              <w:widowControl w:val="0"/>
              <w:spacing w:line="254" w:lineRule="exact"/>
              <w:jc w:val="center"/>
              <w:rPr>
                <w:color w:val="000000"/>
                <w:sz w:val="15"/>
                <w:szCs w:val="15"/>
                <w:lang w:val="en-US" w:bidi="ru-RU"/>
              </w:rPr>
            </w:pPr>
          </w:p>
        </w:tc>
        <w:tc>
          <w:tcPr>
            <w:tcW w:w="567" w:type="dxa"/>
            <w:shd w:val="clear" w:color="auto" w:fill="FFFFFF"/>
            <w:vAlign w:val="bottom"/>
          </w:tcPr>
          <w:p w:rsidR="007A4FC2" w:rsidRPr="00C270C6" w:rsidRDefault="007A4FC2" w:rsidP="007A4FC2">
            <w:pPr>
              <w:widowControl w:val="0"/>
              <w:spacing w:line="254" w:lineRule="exact"/>
              <w:jc w:val="center"/>
              <w:rPr>
                <w:color w:val="000000"/>
                <w:sz w:val="15"/>
                <w:szCs w:val="15"/>
                <w:lang w:bidi="ru-RU"/>
              </w:rPr>
            </w:pPr>
            <w:r w:rsidRPr="00C270C6">
              <w:rPr>
                <w:color w:val="000000"/>
                <w:sz w:val="15"/>
                <w:szCs w:val="15"/>
                <w:lang w:bidi="ru-RU"/>
              </w:rPr>
              <w:t>2020</w:t>
            </w:r>
          </w:p>
          <w:p w:rsidR="007A4FC2" w:rsidRPr="00C270C6" w:rsidRDefault="007A4FC2" w:rsidP="007A4FC2">
            <w:pPr>
              <w:widowControl w:val="0"/>
              <w:spacing w:line="254" w:lineRule="exact"/>
              <w:jc w:val="center"/>
              <w:rPr>
                <w:color w:val="000000"/>
                <w:sz w:val="15"/>
                <w:szCs w:val="15"/>
                <w:lang w:bidi="ru-RU"/>
              </w:rPr>
            </w:pPr>
          </w:p>
        </w:tc>
        <w:tc>
          <w:tcPr>
            <w:tcW w:w="567" w:type="dxa"/>
            <w:shd w:val="clear" w:color="auto" w:fill="FFFFFF"/>
          </w:tcPr>
          <w:p w:rsidR="007A4FC2" w:rsidRPr="00C270C6" w:rsidRDefault="007A4FC2" w:rsidP="007A4FC2">
            <w:pPr>
              <w:widowControl w:val="0"/>
              <w:jc w:val="center"/>
              <w:rPr>
                <w:rFonts w:eastAsia="Courier New"/>
                <w:color w:val="000000"/>
                <w:sz w:val="15"/>
                <w:szCs w:val="15"/>
                <w:lang w:bidi="ru-RU"/>
              </w:rPr>
            </w:pPr>
          </w:p>
          <w:p w:rsidR="007A4FC2" w:rsidRPr="00C270C6" w:rsidRDefault="007A4FC2" w:rsidP="007A4FC2">
            <w:pPr>
              <w:widowControl w:val="0"/>
              <w:jc w:val="center"/>
              <w:rPr>
                <w:rFonts w:eastAsia="Courier New"/>
                <w:color w:val="000000"/>
                <w:sz w:val="15"/>
                <w:szCs w:val="15"/>
                <w:lang w:bidi="ru-RU"/>
              </w:rPr>
            </w:pPr>
            <w:r w:rsidRPr="00C270C6">
              <w:rPr>
                <w:rFonts w:eastAsia="Courier New"/>
                <w:color w:val="000000"/>
                <w:sz w:val="15"/>
                <w:szCs w:val="15"/>
                <w:lang w:bidi="ru-RU"/>
              </w:rPr>
              <w:t>2021</w:t>
            </w:r>
          </w:p>
        </w:tc>
        <w:tc>
          <w:tcPr>
            <w:tcW w:w="567" w:type="dxa"/>
            <w:shd w:val="clear" w:color="auto" w:fill="FFFFFF"/>
          </w:tcPr>
          <w:p w:rsidR="007A4FC2" w:rsidRPr="00C270C6" w:rsidRDefault="007A4FC2" w:rsidP="007A4FC2">
            <w:pPr>
              <w:widowControl w:val="0"/>
              <w:jc w:val="center"/>
              <w:rPr>
                <w:rFonts w:eastAsia="Courier New"/>
                <w:color w:val="000000"/>
                <w:sz w:val="15"/>
                <w:szCs w:val="15"/>
                <w:lang w:bidi="ru-RU"/>
              </w:rPr>
            </w:pPr>
          </w:p>
          <w:p w:rsidR="007A4FC2" w:rsidRPr="00C270C6" w:rsidRDefault="007A4FC2" w:rsidP="007A4FC2">
            <w:pPr>
              <w:widowControl w:val="0"/>
              <w:jc w:val="center"/>
              <w:rPr>
                <w:rFonts w:eastAsia="Courier New"/>
                <w:color w:val="000000"/>
                <w:sz w:val="15"/>
                <w:szCs w:val="15"/>
                <w:lang w:bidi="ru-RU"/>
              </w:rPr>
            </w:pPr>
            <w:r w:rsidRPr="00C270C6">
              <w:rPr>
                <w:rFonts w:eastAsia="Courier New"/>
                <w:color w:val="000000"/>
                <w:sz w:val="15"/>
                <w:szCs w:val="15"/>
                <w:lang w:bidi="ru-RU"/>
              </w:rPr>
              <w:t>2022</w:t>
            </w:r>
          </w:p>
        </w:tc>
        <w:tc>
          <w:tcPr>
            <w:tcW w:w="567" w:type="dxa"/>
            <w:shd w:val="clear" w:color="auto" w:fill="FFFFFF"/>
          </w:tcPr>
          <w:p w:rsidR="007A4FC2" w:rsidRPr="00C270C6" w:rsidRDefault="007A4FC2" w:rsidP="007A4FC2">
            <w:pPr>
              <w:widowControl w:val="0"/>
              <w:jc w:val="center"/>
              <w:rPr>
                <w:rFonts w:eastAsia="Courier New"/>
                <w:color w:val="000000"/>
                <w:sz w:val="15"/>
                <w:szCs w:val="15"/>
                <w:lang w:bidi="ru-RU"/>
              </w:rPr>
            </w:pPr>
          </w:p>
          <w:p w:rsidR="007A4FC2" w:rsidRPr="00C270C6" w:rsidRDefault="007A4FC2" w:rsidP="007A4FC2">
            <w:pPr>
              <w:widowControl w:val="0"/>
              <w:jc w:val="center"/>
              <w:rPr>
                <w:rFonts w:eastAsia="Courier New"/>
                <w:color w:val="000000"/>
                <w:sz w:val="15"/>
                <w:szCs w:val="15"/>
                <w:lang w:bidi="ru-RU"/>
              </w:rPr>
            </w:pPr>
            <w:r w:rsidRPr="00C270C6">
              <w:rPr>
                <w:rFonts w:eastAsia="Courier New"/>
                <w:color w:val="000000"/>
                <w:sz w:val="15"/>
                <w:szCs w:val="15"/>
                <w:lang w:bidi="ru-RU"/>
              </w:rPr>
              <w:t>2023</w:t>
            </w:r>
          </w:p>
        </w:tc>
        <w:tc>
          <w:tcPr>
            <w:tcW w:w="567" w:type="dxa"/>
            <w:shd w:val="clear" w:color="auto" w:fill="FFFFFF"/>
          </w:tcPr>
          <w:p w:rsidR="007A4FC2" w:rsidRPr="00C270C6" w:rsidRDefault="007A4FC2" w:rsidP="007A4FC2">
            <w:pPr>
              <w:widowControl w:val="0"/>
              <w:jc w:val="center"/>
              <w:rPr>
                <w:rFonts w:eastAsia="Courier New"/>
                <w:color w:val="000000"/>
                <w:sz w:val="15"/>
                <w:szCs w:val="15"/>
                <w:lang w:bidi="ru-RU"/>
              </w:rPr>
            </w:pPr>
          </w:p>
          <w:p w:rsidR="007A4FC2" w:rsidRPr="00C270C6" w:rsidRDefault="007A4FC2" w:rsidP="007A4FC2">
            <w:pPr>
              <w:widowControl w:val="0"/>
              <w:jc w:val="center"/>
              <w:rPr>
                <w:rFonts w:eastAsia="Courier New"/>
                <w:color w:val="000000"/>
                <w:sz w:val="15"/>
                <w:szCs w:val="15"/>
                <w:lang w:bidi="ru-RU"/>
              </w:rPr>
            </w:pPr>
            <w:r w:rsidRPr="00C270C6">
              <w:rPr>
                <w:rFonts w:eastAsia="Courier New"/>
                <w:color w:val="000000"/>
                <w:sz w:val="15"/>
                <w:szCs w:val="15"/>
                <w:lang w:bidi="ru-RU"/>
              </w:rPr>
              <w:t>2024</w:t>
            </w:r>
          </w:p>
        </w:tc>
        <w:tc>
          <w:tcPr>
            <w:tcW w:w="709" w:type="dxa"/>
            <w:shd w:val="clear" w:color="auto" w:fill="FFFFFF"/>
          </w:tcPr>
          <w:p w:rsidR="007A4FC2" w:rsidRPr="00C270C6" w:rsidRDefault="007A4FC2" w:rsidP="007A4FC2">
            <w:pPr>
              <w:widowControl w:val="0"/>
              <w:jc w:val="center"/>
              <w:rPr>
                <w:rFonts w:eastAsia="Courier New"/>
                <w:color w:val="000000"/>
                <w:sz w:val="15"/>
                <w:szCs w:val="15"/>
                <w:lang w:bidi="ru-RU"/>
              </w:rPr>
            </w:pPr>
          </w:p>
          <w:p w:rsidR="007A4FC2" w:rsidRPr="00C270C6" w:rsidRDefault="007A4FC2" w:rsidP="007A4FC2">
            <w:pPr>
              <w:widowControl w:val="0"/>
              <w:jc w:val="center"/>
              <w:rPr>
                <w:rFonts w:eastAsia="Courier New"/>
                <w:color w:val="000000"/>
                <w:sz w:val="15"/>
                <w:szCs w:val="15"/>
                <w:lang w:bidi="ru-RU"/>
              </w:rPr>
            </w:pPr>
            <w:r w:rsidRPr="00C270C6">
              <w:rPr>
                <w:rFonts w:eastAsia="Courier New"/>
                <w:color w:val="000000"/>
                <w:sz w:val="15"/>
                <w:szCs w:val="15"/>
                <w:lang w:bidi="ru-RU"/>
              </w:rPr>
              <w:t>2025</w:t>
            </w:r>
          </w:p>
        </w:tc>
        <w:tc>
          <w:tcPr>
            <w:tcW w:w="567" w:type="dxa"/>
            <w:shd w:val="clear" w:color="auto" w:fill="FFFFFF"/>
          </w:tcPr>
          <w:p w:rsidR="007A4FC2" w:rsidRPr="00C270C6" w:rsidRDefault="007A4FC2" w:rsidP="007A4FC2">
            <w:pPr>
              <w:widowControl w:val="0"/>
              <w:jc w:val="center"/>
              <w:rPr>
                <w:rFonts w:eastAsia="Courier New"/>
                <w:color w:val="000000"/>
                <w:sz w:val="15"/>
                <w:szCs w:val="15"/>
                <w:lang w:bidi="ru-RU"/>
              </w:rPr>
            </w:pPr>
          </w:p>
          <w:p w:rsidR="007A4FC2" w:rsidRPr="00C270C6" w:rsidRDefault="007A4FC2" w:rsidP="007A4FC2">
            <w:pPr>
              <w:widowControl w:val="0"/>
              <w:jc w:val="center"/>
              <w:rPr>
                <w:rFonts w:eastAsia="Courier New"/>
                <w:color w:val="000000"/>
                <w:sz w:val="15"/>
                <w:szCs w:val="15"/>
                <w:lang w:bidi="ru-RU"/>
              </w:rPr>
            </w:pPr>
            <w:r w:rsidRPr="00C270C6">
              <w:rPr>
                <w:rFonts w:eastAsia="Courier New"/>
                <w:color w:val="000000"/>
                <w:sz w:val="15"/>
                <w:szCs w:val="15"/>
                <w:lang w:bidi="ru-RU"/>
              </w:rPr>
              <w:t>2026</w:t>
            </w:r>
          </w:p>
        </w:tc>
      </w:tr>
      <w:tr w:rsidR="007A4FC2" w:rsidRPr="007A4FC2" w:rsidTr="00AB0F03">
        <w:trPr>
          <w:trHeight w:hRule="exact" w:val="269"/>
        </w:trPr>
        <w:tc>
          <w:tcPr>
            <w:tcW w:w="426" w:type="dxa"/>
            <w:shd w:val="clear" w:color="auto" w:fill="FFFFFF"/>
            <w:vAlign w:val="center"/>
          </w:tcPr>
          <w:p w:rsidR="007A4FC2" w:rsidRPr="00C270C6" w:rsidRDefault="007A4FC2" w:rsidP="007A4FC2">
            <w:pPr>
              <w:widowControl w:val="0"/>
              <w:tabs>
                <w:tab w:val="left" w:pos="557"/>
              </w:tabs>
              <w:spacing w:line="222" w:lineRule="exact"/>
              <w:ind w:right="140"/>
              <w:jc w:val="center"/>
              <w:rPr>
                <w:color w:val="000000"/>
                <w:sz w:val="15"/>
                <w:szCs w:val="15"/>
                <w:lang w:bidi="ru-RU"/>
              </w:rPr>
            </w:pPr>
            <w:r w:rsidRPr="00C270C6">
              <w:rPr>
                <w:color w:val="000000"/>
                <w:sz w:val="15"/>
                <w:szCs w:val="15"/>
                <w:lang w:bidi="ru-RU"/>
              </w:rPr>
              <w:t>1</w:t>
            </w:r>
          </w:p>
        </w:tc>
        <w:tc>
          <w:tcPr>
            <w:tcW w:w="1701" w:type="dxa"/>
            <w:shd w:val="clear" w:color="auto" w:fill="FFFFFF"/>
            <w:vAlign w:val="center"/>
          </w:tcPr>
          <w:p w:rsidR="007A4FC2" w:rsidRPr="00C270C6" w:rsidRDefault="007A4FC2" w:rsidP="007A4FC2">
            <w:pPr>
              <w:widowControl w:val="0"/>
              <w:tabs>
                <w:tab w:val="left" w:pos="557"/>
              </w:tabs>
              <w:spacing w:line="222" w:lineRule="exact"/>
              <w:jc w:val="center"/>
              <w:rPr>
                <w:color w:val="000000"/>
                <w:sz w:val="15"/>
                <w:szCs w:val="15"/>
                <w:lang w:bidi="ru-RU"/>
              </w:rPr>
            </w:pPr>
            <w:r w:rsidRPr="00C270C6">
              <w:rPr>
                <w:color w:val="000000"/>
                <w:sz w:val="15"/>
                <w:szCs w:val="15"/>
                <w:lang w:bidi="ru-RU"/>
              </w:rPr>
              <w:t>2</w:t>
            </w:r>
          </w:p>
        </w:tc>
        <w:tc>
          <w:tcPr>
            <w:tcW w:w="709" w:type="dxa"/>
            <w:shd w:val="clear" w:color="auto" w:fill="FFFFFF"/>
            <w:vAlign w:val="center"/>
          </w:tcPr>
          <w:p w:rsidR="007A4FC2" w:rsidRPr="00C270C6" w:rsidRDefault="007A4FC2" w:rsidP="007A4FC2">
            <w:pPr>
              <w:widowControl w:val="0"/>
              <w:tabs>
                <w:tab w:val="left" w:pos="557"/>
              </w:tabs>
              <w:spacing w:line="222" w:lineRule="exact"/>
              <w:jc w:val="center"/>
              <w:rPr>
                <w:color w:val="000000"/>
                <w:sz w:val="15"/>
                <w:szCs w:val="15"/>
                <w:lang w:bidi="ru-RU"/>
              </w:rPr>
            </w:pPr>
            <w:r w:rsidRPr="00C270C6">
              <w:rPr>
                <w:color w:val="000000"/>
                <w:sz w:val="15"/>
                <w:szCs w:val="15"/>
                <w:lang w:bidi="ru-RU"/>
              </w:rPr>
              <w:t>3</w:t>
            </w:r>
          </w:p>
        </w:tc>
        <w:tc>
          <w:tcPr>
            <w:tcW w:w="709" w:type="dxa"/>
            <w:shd w:val="clear" w:color="auto" w:fill="FFFFFF"/>
            <w:vAlign w:val="center"/>
          </w:tcPr>
          <w:p w:rsidR="007A4FC2" w:rsidRPr="00C270C6" w:rsidRDefault="007A4FC2" w:rsidP="007A4FC2">
            <w:pPr>
              <w:widowControl w:val="0"/>
              <w:tabs>
                <w:tab w:val="left" w:pos="557"/>
              </w:tabs>
              <w:spacing w:line="222" w:lineRule="exact"/>
              <w:jc w:val="center"/>
              <w:rPr>
                <w:color w:val="000000"/>
                <w:sz w:val="15"/>
                <w:szCs w:val="15"/>
                <w:lang w:bidi="ru-RU"/>
              </w:rPr>
            </w:pPr>
            <w:r w:rsidRPr="00C270C6">
              <w:rPr>
                <w:color w:val="000000"/>
                <w:sz w:val="15"/>
                <w:szCs w:val="15"/>
                <w:lang w:bidi="ru-RU"/>
              </w:rPr>
              <w:t>4</w:t>
            </w:r>
          </w:p>
        </w:tc>
        <w:tc>
          <w:tcPr>
            <w:tcW w:w="567" w:type="dxa"/>
            <w:shd w:val="clear" w:color="auto" w:fill="FFFFFF"/>
            <w:vAlign w:val="center"/>
          </w:tcPr>
          <w:p w:rsidR="007A4FC2" w:rsidRPr="00C270C6" w:rsidRDefault="007A4FC2" w:rsidP="007A4FC2">
            <w:pPr>
              <w:widowControl w:val="0"/>
              <w:tabs>
                <w:tab w:val="left" w:pos="557"/>
              </w:tabs>
              <w:spacing w:line="222" w:lineRule="exact"/>
              <w:jc w:val="center"/>
              <w:rPr>
                <w:color w:val="000000"/>
                <w:sz w:val="15"/>
                <w:szCs w:val="15"/>
                <w:lang w:bidi="ru-RU"/>
              </w:rPr>
            </w:pPr>
            <w:r w:rsidRPr="00C270C6">
              <w:rPr>
                <w:color w:val="000000"/>
                <w:sz w:val="15"/>
                <w:szCs w:val="15"/>
                <w:lang w:bidi="ru-RU"/>
              </w:rPr>
              <w:t>5</w:t>
            </w:r>
          </w:p>
        </w:tc>
        <w:tc>
          <w:tcPr>
            <w:tcW w:w="567" w:type="dxa"/>
            <w:shd w:val="clear" w:color="auto" w:fill="FFFFFF"/>
            <w:vAlign w:val="center"/>
          </w:tcPr>
          <w:p w:rsidR="007A4FC2" w:rsidRPr="00C270C6" w:rsidRDefault="007A4FC2" w:rsidP="007A4FC2">
            <w:pPr>
              <w:widowControl w:val="0"/>
              <w:tabs>
                <w:tab w:val="left" w:pos="557"/>
              </w:tabs>
              <w:spacing w:line="222" w:lineRule="exact"/>
              <w:jc w:val="center"/>
              <w:rPr>
                <w:color w:val="000000"/>
                <w:sz w:val="15"/>
                <w:szCs w:val="15"/>
                <w:lang w:bidi="ru-RU"/>
              </w:rPr>
            </w:pPr>
            <w:r w:rsidRPr="00C270C6">
              <w:rPr>
                <w:color w:val="000000"/>
                <w:sz w:val="15"/>
                <w:szCs w:val="15"/>
                <w:lang w:bidi="ru-RU"/>
              </w:rPr>
              <w:t>6</w:t>
            </w:r>
          </w:p>
        </w:tc>
        <w:tc>
          <w:tcPr>
            <w:tcW w:w="425" w:type="dxa"/>
            <w:shd w:val="clear" w:color="auto" w:fill="FFFFFF"/>
            <w:vAlign w:val="center"/>
          </w:tcPr>
          <w:p w:rsidR="007A4FC2" w:rsidRPr="00C270C6" w:rsidRDefault="007A4FC2" w:rsidP="007A4FC2">
            <w:pPr>
              <w:widowControl w:val="0"/>
              <w:tabs>
                <w:tab w:val="left" w:pos="557"/>
              </w:tabs>
              <w:spacing w:line="222" w:lineRule="exact"/>
              <w:jc w:val="center"/>
              <w:rPr>
                <w:color w:val="000000"/>
                <w:sz w:val="15"/>
                <w:szCs w:val="15"/>
                <w:lang w:bidi="ru-RU"/>
              </w:rPr>
            </w:pPr>
            <w:r w:rsidRPr="00C270C6">
              <w:rPr>
                <w:color w:val="000000"/>
                <w:sz w:val="15"/>
                <w:szCs w:val="15"/>
                <w:lang w:bidi="ru-RU"/>
              </w:rPr>
              <w:t>7</w:t>
            </w:r>
          </w:p>
        </w:tc>
        <w:tc>
          <w:tcPr>
            <w:tcW w:w="567" w:type="dxa"/>
            <w:shd w:val="clear" w:color="auto" w:fill="FFFFFF"/>
            <w:vAlign w:val="center"/>
          </w:tcPr>
          <w:p w:rsidR="007A4FC2" w:rsidRPr="00C270C6" w:rsidRDefault="007A4FC2" w:rsidP="007A4FC2">
            <w:pPr>
              <w:widowControl w:val="0"/>
              <w:tabs>
                <w:tab w:val="left" w:pos="557"/>
              </w:tabs>
              <w:spacing w:line="222" w:lineRule="exact"/>
              <w:jc w:val="center"/>
              <w:rPr>
                <w:color w:val="000000"/>
                <w:sz w:val="15"/>
                <w:szCs w:val="15"/>
                <w:lang w:bidi="ru-RU"/>
              </w:rPr>
            </w:pPr>
            <w:r w:rsidRPr="00C270C6">
              <w:rPr>
                <w:color w:val="000000"/>
                <w:sz w:val="15"/>
                <w:szCs w:val="15"/>
                <w:lang w:bidi="ru-RU"/>
              </w:rPr>
              <w:t>8</w:t>
            </w:r>
          </w:p>
        </w:tc>
        <w:tc>
          <w:tcPr>
            <w:tcW w:w="567" w:type="dxa"/>
            <w:shd w:val="clear" w:color="auto" w:fill="FFFFFF"/>
            <w:vAlign w:val="center"/>
          </w:tcPr>
          <w:p w:rsidR="007A4FC2" w:rsidRPr="00C270C6" w:rsidRDefault="007A4FC2" w:rsidP="007A4FC2">
            <w:pPr>
              <w:widowControl w:val="0"/>
              <w:tabs>
                <w:tab w:val="left" w:pos="557"/>
              </w:tabs>
              <w:spacing w:line="222" w:lineRule="exact"/>
              <w:jc w:val="center"/>
              <w:rPr>
                <w:color w:val="000000"/>
                <w:sz w:val="15"/>
                <w:szCs w:val="15"/>
                <w:lang w:bidi="ru-RU"/>
              </w:rPr>
            </w:pPr>
            <w:r w:rsidRPr="00C270C6">
              <w:rPr>
                <w:color w:val="000000"/>
                <w:sz w:val="15"/>
                <w:szCs w:val="15"/>
                <w:lang w:bidi="ru-RU"/>
              </w:rPr>
              <w:t>9</w:t>
            </w:r>
          </w:p>
        </w:tc>
        <w:tc>
          <w:tcPr>
            <w:tcW w:w="567" w:type="dxa"/>
            <w:shd w:val="clear" w:color="auto" w:fill="FFFFFF"/>
            <w:vAlign w:val="center"/>
          </w:tcPr>
          <w:p w:rsidR="007A4FC2" w:rsidRPr="00C270C6" w:rsidRDefault="007A4FC2" w:rsidP="007A4FC2">
            <w:pPr>
              <w:widowControl w:val="0"/>
              <w:tabs>
                <w:tab w:val="left" w:pos="557"/>
              </w:tabs>
              <w:spacing w:line="222" w:lineRule="exact"/>
              <w:jc w:val="center"/>
              <w:rPr>
                <w:color w:val="000000"/>
                <w:sz w:val="15"/>
                <w:szCs w:val="15"/>
                <w:lang w:bidi="ru-RU"/>
              </w:rPr>
            </w:pPr>
            <w:r w:rsidRPr="00C270C6">
              <w:rPr>
                <w:color w:val="000000"/>
                <w:sz w:val="15"/>
                <w:szCs w:val="15"/>
                <w:lang w:bidi="ru-RU"/>
              </w:rPr>
              <w:t>10</w:t>
            </w:r>
          </w:p>
        </w:tc>
        <w:tc>
          <w:tcPr>
            <w:tcW w:w="567" w:type="dxa"/>
            <w:shd w:val="clear" w:color="auto" w:fill="FFFFFF"/>
            <w:vAlign w:val="center"/>
          </w:tcPr>
          <w:p w:rsidR="007A4FC2" w:rsidRPr="00C270C6" w:rsidRDefault="007A4FC2" w:rsidP="007A4FC2">
            <w:pPr>
              <w:widowControl w:val="0"/>
              <w:tabs>
                <w:tab w:val="left" w:pos="557"/>
              </w:tabs>
              <w:spacing w:line="222" w:lineRule="exact"/>
              <w:jc w:val="center"/>
              <w:rPr>
                <w:color w:val="000000"/>
                <w:sz w:val="15"/>
                <w:szCs w:val="15"/>
                <w:lang w:bidi="ru-RU"/>
              </w:rPr>
            </w:pPr>
            <w:r w:rsidRPr="00C270C6">
              <w:rPr>
                <w:color w:val="000000"/>
                <w:sz w:val="15"/>
                <w:szCs w:val="15"/>
                <w:lang w:bidi="ru-RU"/>
              </w:rPr>
              <w:t>11</w:t>
            </w:r>
          </w:p>
        </w:tc>
        <w:tc>
          <w:tcPr>
            <w:tcW w:w="567" w:type="dxa"/>
            <w:shd w:val="clear" w:color="auto" w:fill="FFFFFF"/>
            <w:vAlign w:val="center"/>
          </w:tcPr>
          <w:p w:rsidR="007A4FC2" w:rsidRPr="00C270C6" w:rsidRDefault="007A4FC2" w:rsidP="007A4FC2">
            <w:pPr>
              <w:widowControl w:val="0"/>
              <w:tabs>
                <w:tab w:val="left" w:pos="557"/>
              </w:tabs>
              <w:spacing w:line="222" w:lineRule="exact"/>
              <w:jc w:val="center"/>
              <w:rPr>
                <w:color w:val="000000"/>
                <w:sz w:val="15"/>
                <w:szCs w:val="15"/>
                <w:lang w:bidi="ru-RU"/>
              </w:rPr>
            </w:pPr>
            <w:r w:rsidRPr="00C270C6">
              <w:rPr>
                <w:color w:val="000000"/>
                <w:sz w:val="15"/>
                <w:szCs w:val="15"/>
                <w:lang w:bidi="ru-RU"/>
              </w:rPr>
              <w:t>12</w:t>
            </w:r>
          </w:p>
        </w:tc>
        <w:tc>
          <w:tcPr>
            <w:tcW w:w="567" w:type="dxa"/>
            <w:shd w:val="clear" w:color="auto" w:fill="FFFFFF"/>
            <w:vAlign w:val="center"/>
          </w:tcPr>
          <w:p w:rsidR="007A4FC2" w:rsidRPr="00C270C6" w:rsidRDefault="007A4FC2" w:rsidP="007A4FC2">
            <w:pPr>
              <w:widowControl w:val="0"/>
              <w:tabs>
                <w:tab w:val="left" w:pos="557"/>
              </w:tabs>
              <w:spacing w:line="222" w:lineRule="exact"/>
              <w:jc w:val="center"/>
              <w:rPr>
                <w:color w:val="000000"/>
                <w:sz w:val="15"/>
                <w:szCs w:val="15"/>
                <w:lang w:bidi="ru-RU"/>
              </w:rPr>
            </w:pPr>
            <w:r w:rsidRPr="00C270C6">
              <w:rPr>
                <w:color w:val="000000"/>
                <w:sz w:val="15"/>
                <w:szCs w:val="15"/>
                <w:lang w:bidi="ru-RU"/>
              </w:rPr>
              <w:t>13</w:t>
            </w:r>
          </w:p>
        </w:tc>
        <w:tc>
          <w:tcPr>
            <w:tcW w:w="567" w:type="dxa"/>
            <w:shd w:val="clear" w:color="auto" w:fill="FFFFFF"/>
            <w:vAlign w:val="center"/>
          </w:tcPr>
          <w:p w:rsidR="007A4FC2" w:rsidRPr="00C270C6" w:rsidRDefault="007A4FC2" w:rsidP="007A4FC2">
            <w:pPr>
              <w:widowControl w:val="0"/>
              <w:tabs>
                <w:tab w:val="left" w:pos="557"/>
              </w:tabs>
              <w:spacing w:line="222" w:lineRule="exact"/>
              <w:jc w:val="center"/>
              <w:rPr>
                <w:color w:val="000000"/>
                <w:sz w:val="15"/>
                <w:szCs w:val="15"/>
                <w:lang w:bidi="ru-RU"/>
              </w:rPr>
            </w:pPr>
            <w:r w:rsidRPr="00C270C6">
              <w:rPr>
                <w:color w:val="000000"/>
                <w:sz w:val="15"/>
                <w:szCs w:val="15"/>
                <w:lang w:bidi="ru-RU"/>
              </w:rPr>
              <w:t>14</w:t>
            </w:r>
          </w:p>
        </w:tc>
        <w:tc>
          <w:tcPr>
            <w:tcW w:w="709" w:type="dxa"/>
            <w:shd w:val="clear" w:color="auto" w:fill="FFFFFF"/>
            <w:vAlign w:val="center"/>
          </w:tcPr>
          <w:p w:rsidR="007A4FC2" w:rsidRPr="00C270C6" w:rsidRDefault="007A4FC2" w:rsidP="007A4FC2">
            <w:pPr>
              <w:widowControl w:val="0"/>
              <w:tabs>
                <w:tab w:val="left" w:pos="557"/>
              </w:tabs>
              <w:spacing w:line="222" w:lineRule="exact"/>
              <w:jc w:val="center"/>
              <w:rPr>
                <w:color w:val="000000"/>
                <w:sz w:val="15"/>
                <w:szCs w:val="15"/>
                <w:lang w:bidi="ru-RU"/>
              </w:rPr>
            </w:pPr>
            <w:r w:rsidRPr="00C270C6">
              <w:rPr>
                <w:color w:val="000000"/>
                <w:sz w:val="15"/>
                <w:szCs w:val="15"/>
                <w:lang w:bidi="ru-RU"/>
              </w:rPr>
              <w:t>15</w:t>
            </w:r>
          </w:p>
        </w:tc>
        <w:tc>
          <w:tcPr>
            <w:tcW w:w="567" w:type="dxa"/>
            <w:shd w:val="clear" w:color="auto" w:fill="FFFFFF"/>
            <w:vAlign w:val="center"/>
          </w:tcPr>
          <w:p w:rsidR="007A4FC2" w:rsidRPr="00C270C6" w:rsidRDefault="007A4FC2" w:rsidP="007A4FC2">
            <w:pPr>
              <w:widowControl w:val="0"/>
              <w:tabs>
                <w:tab w:val="left" w:pos="557"/>
              </w:tabs>
              <w:spacing w:line="222" w:lineRule="exact"/>
              <w:jc w:val="center"/>
              <w:rPr>
                <w:color w:val="000000"/>
                <w:sz w:val="15"/>
                <w:szCs w:val="15"/>
                <w:lang w:bidi="ru-RU"/>
              </w:rPr>
            </w:pPr>
            <w:r w:rsidRPr="00C270C6">
              <w:rPr>
                <w:color w:val="000000"/>
                <w:sz w:val="15"/>
                <w:szCs w:val="15"/>
                <w:lang w:bidi="ru-RU"/>
              </w:rPr>
              <w:t>16</w:t>
            </w:r>
          </w:p>
        </w:tc>
      </w:tr>
      <w:tr w:rsidR="007A4FC2" w:rsidRPr="007A4FC2" w:rsidTr="00AB0F03">
        <w:trPr>
          <w:trHeight w:hRule="exact" w:val="1611"/>
        </w:trPr>
        <w:tc>
          <w:tcPr>
            <w:tcW w:w="426" w:type="dxa"/>
            <w:shd w:val="clear" w:color="auto" w:fill="FFFFFF"/>
          </w:tcPr>
          <w:p w:rsidR="007A4FC2" w:rsidRPr="00C270C6" w:rsidRDefault="007A4FC2" w:rsidP="007A4FC2">
            <w:pPr>
              <w:widowControl w:val="0"/>
              <w:spacing w:line="222" w:lineRule="exact"/>
              <w:ind w:left="131"/>
              <w:jc w:val="center"/>
              <w:rPr>
                <w:color w:val="000000"/>
                <w:sz w:val="15"/>
                <w:szCs w:val="15"/>
                <w:lang w:bidi="ru-RU"/>
              </w:rPr>
            </w:pPr>
            <w:r w:rsidRPr="00C270C6">
              <w:rPr>
                <w:color w:val="000000"/>
                <w:sz w:val="15"/>
                <w:szCs w:val="15"/>
                <w:lang w:bidi="ru-RU"/>
              </w:rPr>
              <w:lastRenderedPageBreak/>
              <w:t>1.</w:t>
            </w:r>
          </w:p>
        </w:tc>
        <w:tc>
          <w:tcPr>
            <w:tcW w:w="1701" w:type="dxa"/>
            <w:shd w:val="clear" w:color="auto" w:fill="FFFFFF"/>
            <w:vAlign w:val="center"/>
          </w:tcPr>
          <w:p w:rsidR="007A4FC2" w:rsidRPr="00C270C6" w:rsidRDefault="007A4FC2" w:rsidP="007A4FC2">
            <w:pPr>
              <w:widowControl w:val="0"/>
              <w:tabs>
                <w:tab w:val="left" w:pos="2002"/>
              </w:tabs>
              <w:spacing w:line="250" w:lineRule="exact"/>
              <w:rPr>
                <w:color w:val="000000"/>
                <w:sz w:val="15"/>
                <w:szCs w:val="15"/>
                <w:lang w:bidi="ru-RU"/>
              </w:rPr>
            </w:pPr>
            <w:r w:rsidRPr="00C270C6">
              <w:rPr>
                <w:color w:val="000000"/>
                <w:sz w:val="15"/>
                <w:szCs w:val="15"/>
                <w:lang w:bidi="ru-RU"/>
              </w:rPr>
              <w:t>Готовность объектов жилищн</w:t>
            </w:r>
            <w:proofErr w:type="gramStart"/>
            <w:r w:rsidRPr="00C270C6">
              <w:rPr>
                <w:color w:val="000000"/>
                <w:sz w:val="15"/>
                <w:szCs w:val="15"/>
                <w:lang w:bidi="ru-RU"/>
              </w:rPr>
              <w:t>о-</w:t>
            </w:r>
            <w:proofErr w:type="gramEnd"/>
            <w:r w:rsidRPr="00C270C6">
              <w:rPr>
                <w:color w:val="000000"/>
                <w:sz w:val="15"/>
                <w:szCs w:val="15"/>
                <w:lang w:bidi="ru-RU"/>
              </w:rPr>
              <w:t xml:space="preserve"> коммунального хозяйства к прохождению осенне- зимнего периода</w:t>
            </w:r>
          </w:p>
        </w:tc>
        <w:tc>
          <w:tcPr>
            <w:tcW w:w="709" w:type="dxa"/>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w:t>
            </w:r>
          </w:p>
        </w:tc>
        <w:tc>
          <w:tcPr>
            <w:tcW w:w="709" w:type="dxa"/>
            <w:shd w:val="clear" w:color="auto" w:fill="FFFFFF"/>
          </w:tcPr>
          <w:p w:rsidR="007A4FC2" w:rsidRPr="00C270C6" w:rsidRDefault="007A4FC2" w:rsidP="007A4FC2">
            <w:pPr>
              <w:widowControl w:val="0"/>
              <w:tabs>
                <w:tab w:val="left" w:pos="2083"/>
              </w:tabs>
              <w:spacing w:line="288" w:lineRule="exact"/>
              <w:jc w:val="center"/>
              <w:rPr>
                <w:color w:val="000000"/>
                <w:sz w:val="15"/>
                <w:szCs w:val="15"/>
                <w:lang w:bidi="ru-RU"/>
              </w:rPr>
            </w:pPr>
            <w:r w:rsidRPr="00C270C6">
              <w:rPr>
                <w:color w:val="000000"/>
                <w:sz w:val="15"/>
                <w:szCs w:val="15"/>
                <w:lang w:bidi="ru-RU"/>
              </w:rPr>
              <w:t>Управление промышленной и</w:t>
            </w:r>
          </w:p>
          <w:p w:rsidR="007A4FC2" w:rsidRPr="00C270C6" w:rsidRDefault="007A4FC2" w:rsidP="007A4FC2">
            <w:pPr>
              <w:widowControl w:val="0"/>
              <w:spacing w:line="288" w:lineRule="exact"/>
              <w:jc w:val="center"/>
              <w:rPr>
                <w:color w:val="000000"/>
                <w:sz w:val="15"/>
                <w:szCs w:val="15"/>
                <w:lang w:bidi="ru-RU"/>
              </w:rPr>
            </w:pPr>
            <w:r w:rsidRPr="00C270C6">
              <w:rPr>
                <w:color w:val="000000"/>
                <w:sz w:val="15"/>
                <w:szCs w:val="15"/>
                <w:lang w:bidi="ru-RU"/>
              </w:rPr>
              <w:t>сельскохозяйственной политики</w:t>
            </w:r>
          </w:p>
        </w:tc>
        <w:tc>
          <w:tcPr>
            <w:tcW w:w="567" w:type="dxa"/>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100</w:t>
            </w:r>
          </w:p>
        </w:tc>
        <w:tc>
          <w:tcPr>
            <w:tcW w:w="567" w:type="dxa"/>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100</w:t>
            </w:r>
          </w:p>
        </w:tc>
        <w:tc>
          <w:tcPr>
            <w:tcW w:w="425" w:type="dxa"/>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100</w:t>
            </w:r>
          </w:p>
        </w:tc>
        <w:tc>
          <w:tcPr>
            <w:tcW w:w="567" w:type="dxa"/>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100</w:t>
            </w:r>
          </w:p>
        </w:tc>
        <w:tc>
          <w:tcPr>
            <w:tcW w:w="567" w:type="dxa"/>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100</w:t>
            </w:r>
          </w:p>
        </w:tc>
        <w:tc>
          <w:tcPr>
            <w:tcW w:w="567" w:type="dxa"/>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100</w:t>
            </w:r>
          </w:p>
        </w:tc>
        <w:tc>
          <w:tcPr>
            <w:tcW w:w="567" w:type="dxa"/>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100</w:t>
            </w:r>
          </w:p>
        </w:tc>
        <w:tc>
          <w:tcPr>
            <w:tcW w:w="567" w:type="dxa"/>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100</w:t>
            </w:r>
          </w:p>
        </w:tc>
        <w:tc>
          <w:tcPr>
            <w:tcW w:w="567" w:type="dxa"/>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100</w:t>
            </w:r>
          </w:p>
        </w:tc>
        <w:tc>
          <w:tcPr>
            <w:tcW w:w="567" w:type="dxa"/>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100</w:t>
            </w:r>
          </w:p>
        </w:tc>
        <w:tc>
          <w:tcPr>
            <w:tcW w:w="709" w:type="dxa"/>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100</w:t>
            </w:r>
          </w:p>
        </w:tc>
        <w:tc>
          <w:tcPr>
            <w:tcW w:w="567" w:type="dxa"/>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100</w:t>
            </w:r>
          </w:p>
        </w:tc>
      </w:tr>
      <w:tr w:rsidR="007A4FC2" w:rsidRPr="007A4FC2" w:rsidTr="00AB0F03">
        <w:trPr>
          <w:trHeight w:hRule="exact" w:val="1987"/>
        </w:trPr>
        <w:tc>
          <w:tcPr>
            <w:tcW w:w="426" w:type="dxa"/>
            <w:shd w:val="clear" w:color="auto" w:fill="FFFFFF"/>
          </w:tcPr>
          <w:p w:rsidR="007A4FC2" w:rsidRPr="00C270C6" w:rsidRDefault="007A4FC2" w:rsidP="007A4FC2">
            <w:pPr>
              <w:widowControl w:val="0"/>
              <w:spacing w:line="222" w:lineRule="exact"/>
              <w:ind w:left="131"/>
              <w:jc w:val="center"/>
              <w:rPr>
                <w:color w:val="000000"/>
                <w:sz w:val="15"/>
                <w:szCs w:val="15"/>
                <w:lang w:bidi="ru-RU"/>
              </w:rPr>
            </w:pPr>
            <w:r w:rsidRPr="00C270C6">
              <w:rPr>
                <w:color w:val="000000"/>
                <w:sz w:val="15"/>
                <w:szCs w:val="15"/>
                <w:lang w:bidi="ru-RU"/>
              </w:rPr>
              <w:t>2.</w:t>
            </w:r>
          </w:p>
        </w:tc>
        <w:tc>
          <w:tcPr>
            <w:tcW w:w="1701" w:type="dxa"/>
            <w:shd w:val="clear" w:color="auto" w:fill="FFFFFF"/>
          </w:tcPr>
          <w:p w:rsidR="007A4FC2" w:rsidRPr="00C270C6" w:rsidRDefault="007A4FC2" w:rsidP="007A4FC2">
            <w:pPr>
              <w:widowControl w:val="0"/>
              <w:tabs>
                <w:tab w:val="left" w:pos="1675"/>
              </w:tabs>
              <w:spacing w:line="250" w:lineRule="exact"/>
              <w:jc w:val="both"/>
              <w:rPr>
                <w:color w:val="000000"/>
                <w:sz w:val="15"/>
                <w:szCs w:val="15"/>
                <w:lang w:bidi="ru-RU"/>
              </w:rPr>
            </w:pPr>
            <w:r w:rsidRPr="00C270C6">
              <w:rPr>
                <w:color w:val="000000"/>
                <w:sz w:val="15"/>
                <w:szCs w:val="15"/>
                <w:lang w:bidi="ru-RU"/>
              </w:rPr>
              <w:t>Удельный вес разработанных документов территориального Планирования МО Билибинский муниципальный</w:t>
            </w:r>
          </w:p>
          <w:p w:rsidR="007A4FC2" w:rsidRPr="00C270C6" w:rsidRDefault="007A4FC2" w:rsidP="007A4FC2">
            <w:pPr>
              <w:widowControl w:val="0"/>
              <w:spacing w:line="250" w:lineRule="exact"/>
              <w:jc w:val="both"/>
              <w:rPr>
                <w:color w:val="000000"/>
                <w:sz w:val="15"/>
                <w:szCs w:val="15"/>
                <w:lang w:bidi="ru-RU"/>
              </w:rPr>
            </w:pPr>
            <w:r w:rsidRPr="00C270C6">
              <w:rPr>
                <w:color w:val="000000"/>
                <w:sz w:val="15"/>
                <w:szCs w:val="15"/>
                <w:lang w:bidi="ru-RU"/>
              </w:rPr>
              <w:t>район</w:t>
            </w:r>
          </w:p>
        </w:tc>
        <w:tc>
          <w:tcPr>
            <w:tcW w:w="709" w:type="dxa"/>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w:t>
            </w:r>
          </w:p>
        </w:tc>
        <w:tc>
          <w:tcPr>
            <w:tcW w:w="709" w:type="dxa"/>
            <w:shd w:val="clear" w:color="auto" w:fill="FFFFFF"/>
          </w:tcPr>
          <w:p w:rsidR="007A4FC2" w:rsidRPr="00C270C6" w:rsidRDefault="007A4FC2" w:rsidP="007A4FC2">
            <w:pPr>
              <w:widowControl w:val="0"/>
              <w:tabs>
                <w:tab w:val="left" w:pos="2088"/>
              </w:tabs>
              <w:spacing w:line="250" w:lineRule="exact"/>
              <w:jc w:val="center"/>
              <w:rPr>
                <w:color w:val="000000"/>
                <w:sz w:val="15"/>
                <w:szCs w:val="15"/>
                <w:lang w:bidi="ru-RU"/>
              </w:rPr>
            </w:pPr>
            <w:r w:rsidRPr="00C270C6">
              <w:rPr>
                <w:color w:val="000000"/>
                <w:sz w:val="15"/>
                <w:szCs w:val="15"/>
                <w:lang w:bidi="ru-RU"/>
              </w:rPr>
              <w:t>Управление промышленной и</w:t>
            </w:r>
          </w:p>
          <w:p w:rsidR="007A4FC2" w:rsidRPr="00C270C6" w:rsidRDefault="007A4FC2" w:rsidP="007A4FC2">
            <w:pPr>
              <w:widowControl w:val="0"/>
              <w:spacing w:line="250" w:lineRule="exact"/>
              <w:jc w:val="center"/>
              <w:rPr>
                <w:color w:val="000000"/>
                <w:sz w:val="15"/>
                <w:szCs w:val="15"/>
                <w:lang w:bidi="ru-RU"/>
              </w:rPr>
            </w:pPr>
            <w:r w:rsidRPr="00C270C6">
              <w:rPr>
                <w:color w:val="000000"/>
                <w:sz w:val="15"/>
                <w:szCs w:val="15"/>
                <w:lang w:bidi="ru-RU"/>
              </w:rPr>
              <w:t>сельскохозяйственной политики</w:t>
            </w:r>
          </w:p>
        </w:tc>
        <w:tc>
          <w:tcPr>
            <w:tcW w:w="567" w:type="dxa"/>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100</w:t>
            </w:r>
          </w:p>
        </w:tc>
        <w:tc>
          <w:tcPr>
            <w:tcW w:w="567" w:type="dxa"/>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85</w:t>
            </w:r>
          </w:p>
        </w:tc>
        <w:tc>
          <w:tcPr>
            <w:tcW w:w="425" w:type="dxa"/>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100</w:t>
            </w:r>
          </w:p>
        </w:tc>
        <w:tc>
          <w:tcPr>
            <w:tcW w:w="567" w:type="dxa"/>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100</w:t>
            </w:r>
          </w:p>
        </w:tc>
        <w:tc>
          <w:tcPr>
            <w:tcW w:w="567" w:type="dxa"/>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100</w:t>
            </w:r>
          </w:p>
        </w:tc>
        <w:tc>
          <w:tcPr>
            <w:tcW w:w="567" w:type="dxa"/>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100</w:t>
            </w:r>
          </w:p>
        </w:tc>
        <w:tc>
          <w:tcPr>
            <w:tcW w:w="567" w:type="dxa"/>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100</w:t>
            </w:r>
          </w:p>
        </w:tc>
        <w:tc>
          <w:tcPr>
            <w:tcW w:w="567" w:type="dxa"/>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100</w:t>
            </w:r>
          </w:p>
        </w:tc>
        <w:tc>
          <w:tcPr>
            <w:tcW w:w="567" w:type="dxa"/>
            <w:tcBorders>
              <w:bottom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100</w:t>
            </w:r>
          </w:p>
        </w:tc>
        <w:tc>
          <w:tcPr>
            <w:tcW w:w="567" w:type="dxa"/>
            <w:tcBorders>
              <w:bottom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100</w:t>
            </w:r>
          </w:p>
        </w:tc>
        <w:tc>
          <w:tcPr>
            <w:tcW w:w="709" w:type="dxa"/>
            <w:tcBorders>
              <w:bottom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100</w:t>
            </w:r>
          </w:p>
        </w:tc>
        <w:tc>
          <w:tcPr>
            <w:tcW w:w="567" w:type="dxa"/>
            <w:tcBorders>
              <w:bottom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100</w:t>
            </w:r>
          </w:p>
        </w:tc>
      </w:tr>
      <w:tr w:rsidR="007A4FC2" w:rsidRPr="007A4FC2" w:rsidTr="00AB0F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3"/>
        </w:trPr>
        <w:tc>
          <w:tcPr>
            <w:tcW w:w="426" w:type="dxa"/>
            <w:tcBorders>
              <w:top w:val="single" w:sz="4" w:space="0" w:color="auto"/>
              <w:left w:val="single" w:sz="4" w:space="0" w:color="auto"/>
            </w:tcBorders>
            <w:shd w:val="clear" w:color="auto" w:fill="FFFFFF"/>
          </w:tcPr>
          <w:p w:rsidR="007A4FC2" w:rsidRPr="00C270C6" w:rsidRDefault="007A4FC2" w:rsidP="007A4FC2">
            <w:pPr>
              <w:widowControl w:val="0"/>
              <w:spacing w:line="222" w:lineRule="exact"/>
              <w:ind w:left="131"/>
              <w:jc w:val="center"/>
              <w:rPr>
                <w:color w:val="000000"/>
                <w:sz w:val="15"/>
                <w:szCs w:val="15"/>
                <w:lang w:bidi="ru-RU"/>
              </w:rPr>
            </w:pPr>
            <w:r w:rsidRPr="00C270C6">
              <w:rPr>
                <w:color w:val="000000"/>
                <w:sz w:val="15"/>
                <w:szCs w:val="15"/>
                <w:lang w:bidi="ru-RU"/>
              </w:rPr>
              <w:t>3.</w:t>
            </w:r>
          </w:p>
        </w:tc>
        <w:tc>
          <w:tcPr>
            <w:tcW w:w="1701" w:type="dxa"/>
            <w:tcBorders>
              <w:top w:val="single" w:sz="4" w:space="0" w:color="auto"/>
              <w:left w:val="single" w:sz="4" w:space="0" w:color="auto"/>
            </w:tcBorders>
            <w:shd w:val="clear" w:color="auto" w:fill="FFFFFF"/>
            <w:vAlign w:val="bottom"/>
          </w:tcPr>
          <w:p w:rsidR="007A4FC2" w:rsidRPr="00C270C6" w:rsidRDefault="007A4FC2" w:rsidP="007A4FC2">
            <w:pPr>
              <w:widowControl w:val="0"/>
              <w:tabs>
                <w:tab w:val="left" w:pos="2011"/>
              </w:tabs>
              <w:spacing w:line="250" w:lineRule="exact"/>
              <w:rPr>
                <w:color w:val="000000"/>
                <w:sz w:val="15"/>
                <w:szCs w:val="15"/>
                <w:lang w:bidi="ru-RU"/>
              </w:rPr>
            </w:pPr>
            <w:r w:rsidRPr="00C270C6">
              <w:rPr>
                <w:color w:val="000000"/>
                <w:sz w:val="15"/>
                <w:szCs w:val="15"/>
                <w:lang w:bidi="ru-RU"/>
              </w:rPr>
              <w:t xml:space="preserve">Удельный вес по обеспечению качественного содержания, своевременного ремонта уличного и дворового освещения, приведение </w:t>
            </w:r>
            <w:proofErr w:type="gramStart"/>
            <w:r w:rsidRPr="00C270C6">
              <w:rPr>
                <w:color w:val="000000"/>
                <w:sz w:val="15"/>
                <w:szCs w:val="15"/>
                <w:lang w:bidi="ru-RU"/>
              </w:rPr>
              <w:t>в</w:t>
            </w:r>
            <w:proofErr w:type="gramEnd"/>
          </w:p>
          <w:p w:rsidR="007A4FC2" w:rsidRPr="00C270C6" w:rsidRDefault="007A4FC2" w:rsidP="007A4FC2">
            <w:pPr>
              <w:widowControl w:val="0"/>
              <w:spacing w:line="250" w:lineRule="exact"/>
              <w:rPr>
                <w:color w:val="000000"/>
                <w:sz w:val="15"/>
                <w:szCs w:val="15"/>
                <w:lang w:bidi="ru-RU"/>
              </w:rPr>
            </w:pPr>
            <w:r w:rsidRPr="00C270C6">
              <w:rPr>
                <w:color w:val="000000"/>
                <w:sz w:val="15"/>
                <w:szCs w:val="15"/>
                <w:lang w:bidi="ru-RU"/>
              </w:rPr>
              <w:t>качественное состояние объектов благоустройства поселений района</w:t>
            </w:r>
          </w:p>
        </w:tc>
        <w:tc>
          <w:tcPr>
            <w:tcW w:w="709" w:type="dxa"/>
            <w:tcBorders>
              <w:top w:val="single" w:sz="4" w:space="0" w:color="auto"/>
              <w:left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w:t>
            </w:r>
          </w:p>
        </w:tc>
        <w:tc>
          <w:tcPr>
            <w:tcW w:w="709" w:type="dxa"/>
            <w:tcBorders>
              <w:top w:val="single" w:sz="4" w:space="0" w:color="auto"/>
              <w:left w:val="single" w:sz="4" w:space="0" w:color="auto"/>
            </w:tcBorders>
            <w:shd w:val="clear" w:color="auto" w:fill="FFFFFF"/>
            <w:vAlign w:val="center"/>
          </w:tcPr>
          <w:p w:rsidR="007A4FC2" w:rsidRPr="00C270C6" w:rsidRDefault="007A4FC2" w:rsidP="007A4FC2">
            <w:pPr>
              <w:widowControl w:val="0"/>
              <w:spacing w:line="250" w:lineRule="exact"/>
              <w:ind w:left="6"/>
              <w:jc w:val="center"/>
              <w:rPr>
                <w:color w:val="000000"/>
                <w:sz w:val="15"/>
                <w:szCs w:val="15"/>
                <w:lang w:bidi="ru-RU"/>
              </w:rPr>
            </w:pPr>
            <w:r w:rsidRPr="00C270C6">
              <w:rPr>
                <w:color w:val="000000"/>
                <w:sz w:val="15"/>
                <w:szCs w:val="15"/>
                <w:lang w:bidi="ru-RU"/>
              </w:rPr>
              <w:t>Управление промышленной и сельскохозяйственной политики</w:t>
            </w:r>
          </w:p>
        </w:tc>
        <w:tc>
          <w:tcPr>
            <w:tcW w:w="567" w:type="dxa"/>
            <w:tcBorders>
              <w:top w:val="single" w:sz="4" w:space="0" w:color="auto"/>
              <w:left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100</w:t>
            </w:r>
          </w:p>
        </w:tc>
        <w:tc>
          <w:tcPr>
            <w:tcW w:w="567" w:type="dxa"/>
            <w:tcBorders>
              <w:top w:val="single" w:sz="4" w:space="0" w:color="auto"/>
              <w:left w:val="single" w:sz="4" w:space="0" w:color="auto"/>
            </w:tcBorders>
            <w:shd w:val="clear" w:color="auto" w:fill="FFFFFF"/>
            <w:vAlign w:val="center"/>
          </w:tcPr>
          <w:p w:rsidR="007A4FC2" w:rsidRPr="00C270C6" w:rsidRDefault="007A4FC2" w:rsidP="007A4FC2">
            <w:pPr>
              <w:widowControl w:val="0"/>
              <w:jc w:val="center"/>
              <w:rPr>
                <w:rFonts w:ascii="Courier New" w:eastAsia="Courier New" w:hAnsi="Courier New" w:cs="Courier New"/>
                <w:color w:val="000000"/>
                <w:sz w:val="15"/>
                <w:szCs w:val="15"/>
                <w:lang w:bidi="ru-RU"/>
              </w:rPr>
            </w:pPr>
            <w:r w:rsidRPr="00C270C6">
              <w:rPr>
                <w:rFonts w:eastAsia="Courier New"/>
                <w:color w:val="000000"/>
                <w:sz w:val="15"/>
                <w:szCs w:val="15"/>
                <w:lang w:bidi="ru-RU"/>
              </w:rPr>
              <w:t>100</w:t>
            </w:r>
          </w:p>
        </w:tc>
        <w:tc>
          <w:tcPr>
            <w:tcW w:w="425" w:type="dxa"/>
            <w:tcBorders>
              <w:top w:val="single" w:sz="4" w:space="0" w:color="auto"/>
              <w:left w:val="single" w:sz="4" w:space="0" w:color="auto"/>
            </w:tcBorders>
            <w:shd w:val="clear" w:color="auto" w:fill="FFFFFF"/>
            <w:vAlign w:val="center"/>
          </w:tcPr>
          <w:p w:rsidR="007A4FC2" w:rsidRPr="00C270C6" w:rsidRDefault="007A4FC2" w:rsidP="007A4FC2">
            <w:pPr>
              <w:widowControl w:val="0"/>
              <w:jc w:val="center"/>
              <w:rPr>
                <w:rFonts w:ascii="Courier New" w:eastAsia="Courier New" w:hAnsi="Courier New" w:cs="Courier New"/>
                <w:color w:val="000000"/>
                <w:sz w:val="15"/>
                <w:szCs w:val="15"/>
                <w:lang w:bidi="ru-RU"/>
              </w:rPr>
            </w:pPr>
            <w:r w:rsidRPr="00C270C6">
              <w:rPr>
                <w:rFonts w:eastAsia="Courier New"/>
                <w:color w:val="000000"/>
                <w:sz w:val="15"/>
                <w:szCs w:val="15"/>
                <w:lang w:bidi="ru-RU"/>
              </w:rPr>
              <w:t>100</w:t>
            </w:r>
          </w:p>
        </w:tc>
        <w:tc>
          <w:tcPr>
            <w:tcW w:w="567" w:type="dxa"/>
            <w:tcBorders>
              <w:top w:val="single" w:sz="4" w:space="0" w:color="auto"/>
              <w:left w:val="single" w:sz="4" w:space="0" w:color="auto"/>
            </w:tcBorders>
            <w:shd w:val="clear" w:color="auto" w:fill="FFFFFF"/>
            <w:vAlign w:val="center"/>
          </w:tcPr>
          <w:p w:rsidR="007A4FC2" w:rsidRPr="00C270C6" w:rsidRDefault="007A4FC2" w:rsidP="007A4FC2">
            <w:pPr>
              <w:widowControl w:val="0"/>
              <w:jc w:val="center"/>
              <w:rPr>
                <w:rFonts w:ascii="Courier New" w:eastAsia="Courier New" w:hAnsi="Courier New" w:cs="Courier New"/>
                <w:color w:val="000000"/>
                <w:sz w:val="15"/>
                <w:szCs w:val="15"/>
                <w:lang w:bidi="ru-RU"/>
              </w:rPr>
            </w:pPr>
            <w:r w:rsidRPr="00C270C6">
              <w:rPr>
                <w:rFonts w:eastAsia="Courier New"/>
                <w:color w:val="000000"/>
                <w:sz w:val="15"/>
                <w:szCs w:val="15"/>
                <w:lang w:bidi="ru-RU"/>
              </w:rPr>
              <w:t>100</w:t>
            </w:r>
          </w:p>
        </w:tc>
        <w:tc>
          <w:tcPr>
            <w:tcW w:w="567" w:type="dxa"/>
            <w:tcBorders>
              <w:top w:val="single" w:sz="4" w:space="0" w:color="auto"/>
              <w:left w:val="single" w:sz="4" w:space="0" w:color="auto"/>
            </w:tcBorders>
            <w:shd w:val="clear" w:color="auto" w:fill="FFFFFF"/>
            <w:vAlign w:val="center"/>
          </w:tcPr>
          <w:p w:rsidR="007A4FC2" w:rsidRPr="00C270C6" w:rsidRDefault="007A4FC2" w:rsidP="007A4FC2">
            <w:pPr>
              <w:widowControl w:val="0"/>
              <w:jc w:val="center"/>
              <w:rPr>
                <w:rFonts w:ascii="Courier New" w:eastAsia="Courier New" w:hAnsi="Courier New" w:cs="Courier New"/>
                <w:color w:val="000000"/>
                <w:sz w:val="15"/>
                <w:szCs w:val="15"/>
                <w:lang w:bidi="ru-RU"/>
              </w:rPr>
            </w:pPr>
            <w:r w:rsidRPr="00C270C6">
              <w:rPr>
                <w:rFonts w:eastAsia="Courier New"/>
                <w:color w:val="000000"/>
                <w:sz w:val="15"/>
                <w:szCs w:val="15"/>
                <w:lang w:bidi="ru-RU"/>
              </w:rPr>
              <w:t>100</w:t>
            </w:r>
          </w:p>
        </w:tc>
        <w:tc>
          <w:tcPr>
            <w:tcW w:w="567" w:type="dxa"/>
            <w:tcBorders>
              <w:top w:val="single" w:sz="4" w:space="0" w:color="auto"/>
              <w:left w:val="single" w:sz="4" w:space="0" w:color="auto"/>
            </w:tcBorders>
            <w:shd w:val="clear" w:color="auto" w:fill="FFFFFF"/>
            <w:vAlign w:val="center"/>
          </w:tcPr>
          <w:p w:rsidR="007A4FC2" w:rsidRPr="00C270C6" w:rsidRDefault="007A4FC2" w:rsidP="007A4FC2">
            <w:pPr>
              <w:widowControl w:val="0"/>
              <w:jc w:val="center"/>
              <w:rPr>
                <w:rFonts w:ascii="Courier New" w:eastAsia="Courier New" w:hAnsi="Courier New" w:cs="Courier New"/>
                <w:color w:val="000000"/>
                <w:sz w:val="15"/>
                <w:szCs w:val="15"/>
                <w:lang w:bidi="ru-RU"/>
              </w:rPr>
            </w:pPr>
            <w:r w:rsidRPr="00C270C6">
              <w:rPr>
                <w:rFonts w:eastAsia="Courier New"/>
                <w:color w:val="000000"/>
                <w:sz w:val="15"/>
                <w:szCs w:val="15"/>
                <w:lang w:bidi="ru-RU"/>
              </w:rPr>
              <w:t>100</w:t>
            </w:r>
          </w:p>
        </w:tc>
        <w:tc>
          <w:tcPr>
            <w:tcW w:w="567" w:type="dxa"/>
            <w:tcBorders>
              <w:top w:val="single" w:sz="4" w:space="0" w:color="auto"/>
              <w:left w:val="single" w:sz="4" w:space="0" w:color="auto"/>
            </w:tcBorders>
            <w:shd w:val="clear" w:color="auto" w:fill="FFFFFF"/>
            <w:vAlign w:val="center"/>
          </w:tcPr>
          <w:p w:rsidR="007A4FC2" w:rsidRPr="00C270C6" w:rsidRDefault="007A4FC2" w:rsidP="007A4FC2">
            <w:pPr>
              <w:widowControl w:val="0"/>
              <w:jc w:val="center"/>
              <w:rPr>
                <w:rFonts w:ascii="Courier New" w:eastAsia="Courier New" w:hAnsi="Courier New" w:cs="Courier New"/>
                <w:color w:val="000000"/>
                <w:sz w:val="15"/>
                <w:szCs w:val="15"/>
                <w:lang w:bidi="ru-RU"/>
              </w:rPr>
            </w:pPr>
            <w:r w:rsidRPr="00C270C6">
              <w:rPr>
                <w:rFonts w:eastAsia="Courier New"/>
                <w:color w:val="000000"/>
                <w:sz w:val="15"/>
                <w:szCs w:val="15"/>
                <w:lang w:bidi="ru-RU"/>
              </w:rPr>
              <w:t>100</w:t>
            </w:r>
          </w:p>
        </w:tc>
        <w:tc>
          <w:tcPr>
            <w:tcW w:w="567" w:type="dxa"/>
            <w:tcBorders>
              <w:top w:val="single" w:sz="4" w:space="0" w:color="auto"/>
              <w:left w:val="single" w:sz="4" w:space="0" w:color="auto"/>
            </w:tcBorders>
            <w:shd w:val="clear" w:color="auto" w:fill="FFFFFF"/>
            <w:vAlign w:val="center"/>
          </w:tcPr>
          <w:p w:rsidR="007A4FC2" w:rsidRPr="00C270C6" w:rsidRDefault="007A4FC2" w:rsidP="007A4FC2">
            <w:pPr>
              <w:widowControl w:val="0"/>
              <w:jc w:val="center"/>
              <w:rPr>
                <w:rFonts w:ascii="Courier New" w:eastAsia="Courier New" w:hAnsi="Courier New" w:cs="Courier New"/>
                <w:color w:val="000000"/>
                <w:sz w:val="15"/>
                <w:szCs w:val="15"/>
                <w:lang w:bidi="ru-RU"/>
              </w:rPr>
            </w:pPr>
            <w:r w:rsidRPr="00C270C6">
              <w:rPr>
                <w:rFonts w:eastAsia="Courier New"/>
                <w:color w:val="000000"/>
                <w:sz w:val="15"/>
                <w:szCs w:val="15"/>
                <w:lang w:bidi="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A4FC2" w:rsidRPr="00C270C6" w:rsidRDefault="007A4FC2" w:rsidP="007A4FC2">
            <w:pPr>
              <w:widowControl w:val="0"/>
              <w:jc w:val="center"/>
              <w:rPr>
                <w:rFonts w:ascii="Courier New" w:eastAsia="Courier New" w:hAnsi="Courier New" w:cs="Courier New"/>
                <w:color w:val="000000"/>
                <w:sz w:val="15"/>
                <w:szCs w:val="15"/>
                <w:lang w:bidi="ru-RU"/>
              </w:rPr>
            </w:pPr>
            <w:r w:rsidRPr="00C270C6">
              <w:rPr>
                <w:rFonts w:eastAsia="Courier New"/>
                <w:color w:val="000000"/>
                <w:sz w:val="15"/>
                <w:szCs w:val="15"/>
                <w:lang w:bidi="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A4FC2" w:rsidRPr="00C270C6" w:rsidRDefault="007A4FC2" w:rsidP="007A4FC2">
            <w:pPr>
              <w:widowControl w:val="0"/>
              <w:jc w:val="center"/>
              <w:rPr>
                <w:rFonts w:ascii="Courier New" w:eastAsia="Courier New" w:hAnsi="Courier New" w:cs="Courier New"/>
                <w:color w:val="000000"/>
                <w:sz w:val="15"/>
                <w:szCs w:val="15"/>
                <w:lang w:bidi="ru-RU"/>
              </w:rPr>
            </w:pPr>
            <w:r w:rsidRPr="00C270C6">
              <w:rPr>
                <w:rFonts w:eastAsia="Courier New"/>
                <w:color w:val="000000"/>
                <w:sz w:val="15"/>
                <w:szCs w:val="15"/>
                <w:lang w:bidi="ru-RU"/>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A4FC2" w:rsidRPr="00C270C6" w:rsidRDefault="007A4FC2" w:rsidP="007A4FC2">
            <w:pPr>
              <w:widowControl w:val="0"/>
              <w:jc w:val="center"/>
              <w:rPr>
                <w:rFonts w:ascii="Courier New" w:eastAsia="Courier New" w:hAnsi="Courier New" w:cs="Courier New"/>
                <w:color w:val="000000"/>
                <w:sz w:val="15"/>
                <w:szCs w:val="15"/>
                <w:lang w:bidi="ru-RU"/>
              </w:rPr>
            </w:pPr>
            <w:r w:rsidRPr="00C270C6">
              <w:rPr>
                <w:rFonts w:eastAsia="Courier New"/>
                <w:color w:val="000000"/>
                <w:sz w:val="15"/>
                <w:szCs w:val="15"/>
                <w:lang w:bidi="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A4FC2" w:rsidRPr="00C270C6" w:rsidRDefault="007A4FC2" w:rsidP="007A4FC2">
            <w:pPr>
              <w:widowControl w:val="0"/>
              <w:jc w:val="center"/>
              <w:rPr>
                <w:rFonts w:ascii="Courier New" w:eastAsia="Courier New" w:hAnsi="Courier New" w:cs="Courier New"/>
                <w:color w:val="000000"/>
                <w:sz w:val="15"/>
                <w:szCs w:val="15"/>
                <w:lang w:bidi="ru-RU"/>
              </w:rPr>
            </w:pPr>
            <w:r w:rsidRPr="00C270C6">
              <w:rPr>
                <w:rFonts w:eastAsia="Courier New"/>
                <w:color w:val="000000"/>
                <w:sz w:val="15"/>
                <w:szCs w:val="15"/>
                <w:lang w:bidi="ru-RU"/>
              </w:rPr>
              <w:t>100</w:t>
            </w:r>
          </w:p>
        </w:tc>
      </w:tr>
      <w:tr w:rsidR="007A4FC2" w:rsidRPr="007A4FC2" w:rsidTr="00AB0F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706"/>
        </w:trPr>
        <w:tc>
          <w:tcPr>
            <w:tcW w:w="426" w:type="dxa"/>
            <w:tcBorders>
              <w:top w:val="single" w:sz="4" w:space="0" w:color="auto"/>
              <w:left w:val="single" w:sz="4" w:space="0" w:color="auto"/>
              <w:bottom w:val="single" w:sz="4" w:space="0" w:color="auto"/>
            </w:tcBorders>
            <w:shd w:val="clear" w:color="auto" w:fill="FFFFFF"/>
          </w:tcPr>
          <w:p w:rsidR="007A4FC2" w:rsidRPr="00C270C6" w:rsidRDefault="007A4FC2" w:rsidP="007A4FC2">
            <w:pPr>
              <w:widowControl w:val="0"/>
              <w:spacing w:line="222" w:lineRule="exact"/>
              <w:ind w:left="131"/>
              <w:jc w:val="center"/>
              <w:rPr>
                <w:color w:val="000000"/>
                <w:sz w:val="15"/>
                <w:szCs w:val="15"/>
                <w:lang w:bidi="ru-RU"/>
              </w:rPr>
            </w:pPr>
            <w:r w:rsidRPr="00C270C6">
              <w:rPr>
                <w:color w:val="000000"/>
                <w:sz w:val="15"/>
                <w:szCs w:val="15"/>
                <w:lang w:bidi="ru-RU"/>
              </w:rPr>
              <w:t>4.</w:t>
            </w:r>
          </w:p>
        </w:tc>
        <w:tc>
          <w:tcPr>
            <w:tcW w:w="1701" w:type="dxa"/>
            <w:tcBorders>
              <w:top w:val="single" w:sz="4" w:space="0" w:color="auto"/>
              <w:left w:val="single" w:sz="4" w:space="0" w:color="auto"/>
              <w:bottom w:val="single" w:sz="4" w:space="0" w:color="auto"/>
            </w:tcBorders>
            <w:shd w:val="clear" w:color="auto" w:fill="FFFFFF"/>
            <w:vAlign w:val="center"/>
          </w:tcPr>
          <w:p w:rsidR="007A4FC2" w:rsidRPr="00C270C6" w:rsidRDefault="007A4FC2" w:rsidP="007A4FC2">
            <w:pPr>
              <w:widowControl w:val="0"/>
              <w:spacing w:line="250" w:lineRule="exact"/>
              <w:rPr>
                <w:color w:val="000000"/>
                <w:sz w:val="15"/>
                <w:szCs w:val="15"/>
                <w:lang w:bidi="ru-RU"/>
              </w:rPr>
            </w:pPr>
            <w:r w:rsidRPr="00C270C6">
              <w:rPr>
                <w:color w:val="000000"/>
                <w:sz w:val="15"/>
                <w:szCs w:val="15"/>
                <w:lang w:bidi="ru-RU"/>
              </w:rPr>
              <w:t xml:space="preserve">Улучшение </w:t>
            </w:r>
            <w:proofErr w:type="spellStart"/>
            <w:r w:rsidRPr="00C270C6">
              <w:rPr>
                <w:color w:val="000000"/>
                <w:sz w:val="15"/>
                <w:szCs w:val="15"/>
                <w:lang w:bidi="ru-RU"/>
              </w:rPr>
              <w:t>транспортно</w:t>
            </w:r>
            <w:r w:rsidRPr="00C270C6">
              <w:rPr>
                <w:color w:val="000000"/>
                <w:sz w:val="15"/>
                <w:szCs w:val="15"/>
                <w:lang w:bidi="ru-RU"/>
              </w:rPr>
              <w:softHyphen/>
              <w:t>эксплуатационных</w:t>
            </w:r>
            <w:proofErr w:type="spellEnd"/>
            <w:r w:rsidRPr="00C270C6">
              <w:rPr>
                <w:color w:val="000000"/>
                <w:sz w:val="15"/>
                <w:szCs w:val="15"/>
                <w:lang w:bidi="ru-RU"/>
              </w:rPr>
              <w:t xml:space="preserve"> характеристик дорог общего пользования местного значения</w:t>
            </w:r>
          </w:p>
        </w:tc>
        <w:tc>
          <w:tcPr>
            <w:tcW w:w="709" w:type="dxa"/>
            <w:tcBorders>
              <w:top w:val="single" w:sz="4" w:space="0" w:color="auto"/>
              <w:left w:val="single" w:sz="4" w:space="0" w:color="auto"/>
              <w:bottom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w:t>
            </w:r>
          </w:p>
        </w:tc>
        <w:tc>
          <w:tcPr>
            <w:tcW w:w="709" w:type="dxa"/>
            <w:tcBorders>
              <w:top w:val="single" w:sz="4" w:space="0" w:color="auto"/>
              <w:left w:val="single" w:sz="4" w:space="0" w:color="auto"/>
              <w:bottom w:val="single" w:sz="4" w:space="0" w:color="auto"/>
            </w:tcBorders>
            <w:shd w:val="clear" w:color="auto" w:fill="FFFFFF"/>
            <w:vAlign w:val="center"/>
          </w:tcPr>
          <w:p w:rsidR="007A4FC2" w:rsidRPr="00C270C6" w:rsidRDefault="007A4FC2" w:rsidP="007A4FC2">
            <w:pPr>
              <w:widowControl w:val="0"/>
              <w:spacing w:line="250" w:lineRule="exact"/>
              <w:jc w:val="center"/>
              <w:rPr>
                <w:color w:val="000000"/>
                <w:sz w:val="15"/>
                <w:szCs w:val="15"/>
                <w:lang w:bidi="ru-RU"/>
              </w:rPr>
            </w:pPr>
            <w:r w:rsidRPr="00C270C6">
              <w:rPr>
                <w:color w:val="000000"/>
                <w:sz w:val="15"/>
                <w:szCs w:val="15"/>
                <w:lang w:bidi="ru-RU"/>
              </w:rPr>
              <w:t>Управление промышленной и сельскохозяйственной политики</w:t>
            </w:r>
          </w:p>
        </w:tc>
        <w:tc>
          <w:tcPr>
            <w:tcW w:w="567" w:type="dxa"/>
            <w:tcBorders>
              <w:top w:val="single" w:sz="4" w:space="0" w:color="auto"/>
              <w:left w:val="single" w:sz="4" w:space="0" w:color="auto"/>
              <w:bottom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100</w:t>
            </w:r>
          </w:p>
        </w:tc>
        <w:tc>
          <w:tcPr>
            <w:tcW w:w="567" w:type="dxa"/>
            <w:tcBorders>
              <w:top w:val="single" w:sz="4" w:space="0" w:color="auto"/>
              <w:left w:val="single" w:sz="4" w:space="0" w:color="auto"/>
              <w:bottom w:val="single" w:sz="4" w:space="0" w:color="auto"/>
            </w:tcBorders>
            <w:shd w:val="clear" w:color="auto" w:fill="FFFFFF"/>
            <w:vAlign w:val="center"/>
          </w:tcPr>
          <w:p w:rsidR="007A4FC2" w:rsidRPr="00C270C6" w:rsidRDefault="007A4FC2" w:rsidP="007A4FC2">
            <w:pPr>
              <w:widowControl w:val="0"/>
              <w:jc w:val="center"/>
              <w:rPr>
                <w:rFonts w:ascii="Courier New" w:eastAsia="Courier New" w:hAnsi="Courier New" w:cs="Courier New"/>
                <w:color w:val="000000"/>
                <w:sz w:val="15"/>
                <w:szCs w:val="15"/>
                <w:lang w:bidi="ru-RU"/>
              </w:rPr>
            </w:pPr>
            <w:r w:rsidRPr="00C270C6">
              <w:rPr>
                <w:rFonts w:eastAsia="Courier New"/>
                <w:color w:val="000000"/>
                <w:sz w:val="15"/>
                <w:szCs w:val="15"/>
                <w:lang w:bidi="ru-RU"/>
              </w:rPr>
              <w:t>100</w:t>
            </w:r>
          </w:p>
        </w:tc>
        <w:tc>
          <w:tcPr>
            <w:tcW w:w="425" w:type="dxa"/>
            <w:tcBorders>
              <w:top w:val="single" w:sz="4" w:space="0" w:color="auto"/>
              <w:left w:val="single" w:sz="4" w:space="0" w:color="auto"/>
              <w:bottom w:val="single" w:sz="4" w:space="0" w:color="auto"/>
            </w:tcBorders>
            <w:shd w:val="clear" w:color="auto" w:fill="FFFFFF"/>
            <w:vAlign w:val="center"/>
          </w:tcPr>
          <w:p w:rsidR="007A4FC2" w:rsidRPr="00C270C6" w:rsidRDefault="007A4FC2" w:rsidP="007A4FC2">
            <w:pPr>
              <w:widowControl w:val="0"/>
              <w:jc w:val="center"/>
              <w:rPr>
                <w:rFonts w:ascii="Courier New" w:eastAsia="Courier New" w:hAnsi="Courier New" w:cs="Courier New"/>
                <w:color w:val="000000"/>
                <w:sz w:val="15"/>
                <w:szCs w:val="15"/>
                <w:lang w:bidi="ru-RU"/>
              </w:rPr>
            </w:pPr>
            <w:r w:rsidRPr="00C270C6">
              <w:rPr>
                <w:rFonts w:eastAsia="Courier New"/>
                <w:color w:val="000000"/>
                <w:sz w:val="15"/>
                <w:szCs w:val="15"/>
                <w:lang w:bidi="ru-RU"/>
              </w:rPr>
              <w:t>100</w:t>
            </w:r>
          </w:p>
        </w:tc>
        <w:tc>
          <w:tcPr>
            <w:tcW w:w="567" w:type="dxa"/>
            <w:tcBorders>
              <w:top w:val="single" w:sz="4" w:space="0" w:color="auto"/>
              <w:left w:val="single" w:sz="4" w:space="0" w:color="auto"/>
              <w:bottom w:val="single" w:sz="4" w:space="0" w:color="auto"/>
            </w:tcBorders>
            <w:shd w:val="clear" w:color="auto" w:fill="FFFFFF"/>
            <w:vAlign w:val="center"/>
          </w:tcPr>
          <w:p w:rsidR="007A4FC2" w:rsidRPr="00C270C6" w:rsidRDefault="007A4FC2" w:rsidP="007A4FC2">
            <w:pPr>
              <w:widowControl w:val="0"/>
              <w:jc w:val="center"/>
              <w:rPr>
                <w:rFonts w:ascii="Courier New" w:eastAsia="Courier New" w:hAnsi="Courier New" w:cs="Courier New"/>
                <w:color w:val="000000"/>
                <w:sz w:val="15"/>
                <w:szCs w:val="15"/>
                <w:lang w:bidi="ru-RU"/>
              </w:rPr>
            </w:pPr>
            <w:r w:rsidRPr="00C270C6">
              <w:rPr>
                <w:rFonts w:eastAsia="Courier New"/>
                <w:color w:val="000000"/>
                <w:sz w:val="15"/>
                <w:szCs w:val="15"/>
                <w:lang w:bidi="ru-RU"/>
              </w:rPr>
              <w:t>100</w:t>
            </w:r>
          </w:p>
        </w:tc>
        <w:tc>
          <w:tcPr>
            <w:tcW w:w="567" w:type="dxa"/>
            <w:tcBorders>
              <w:top w:val="single" w:sz="4" w:space="0" w:color="auto"/>
              <w:left w:val="single" w:sz="4" w:space="0" w:color="auto"/>
              <w:bottom w:val="single" w:sz="4" w:space="0" w:color="auto"/>
            </w:tcBorders>
            <w:shd w:val="clear" w:color="auto" w:fill="FFFFFF"/>
            <w:vAlign w:val="center"/>
          </w:tcPr>
          <w:p w:rsidR="007A4FC2" w:rsidRPr="00C270C6" w:rsidRDefault="007A4FC2" w:rsidP="007A4FC2">
            <w:pPr>
              <w:widowControl w:val="0"/>
              <w:jc w:val="center"/>
              <w:rPr>
                <w:rFonts w:ascii="Courier New" w:eastAsia="Courier New" w:hAnsi="Courier New" w:cs="Courier New"/>
                <w:color w:val="000000"/>
                <w:sz w:val="15"/>
                <w:szCs w:val="15"/>
                <w:lang w:bidi="ru-RU"/>
              </w:rPr>
            </w:pPr>
            <w:r w:rsidRPr="00C270C6">
              <w:rPr>
                <w:rFonts w:eastAsia="Courier New"/>
                <w:color w:val="000000"/>
                <w:sz w:val="15"/>
                <w:szCs w:val="15"/>
                <w:lang w:bidi="ru-RU"/>
              </w:rPr>
              <w:t>100</w:t>
            </w:r>
          </w:p>
        </w:tc>
        <w:tc>
          <w:tcPr>
            <w:tcW w:w="567" w:type="dxa"/>
            <w:tcBorders>
              <w:top w:val="single" w:sz="4" w:space="0" w:color="auto"/>
              <w:left w:val="single" w:sz="4" w:space="0" w:color="auto"/>
              <w:bottom w:val="single" w:sz="4" w:space="0" w:color="auto"/>
            </w:tcBorders>
            <w:shd w:val="clear" w:color="auto" w:fill="FFFFFF"/>
            <w:vAlign w:val="center"/>
          </w:tcPr>
          <w:p w:rsidR="007A4FC2" w:rsidRPr="00C270C6" w:rsidRDefault="007A4FC2" w:rsidP="007A4FC2">
            <w:pPr>
              <w:widowControl w:val="0"/>
              <w:jc w:val="center"/>
              <w:rPr>
                <w:rFonts w:ascii="Courier New" w:eastAsia="Courier New" w:hAnsi="Courier New" w:cs="Courier New"/>
                <w:color w:val="000000"/>
                <w:sz w:val="15"/>
                <w:szCs w:val="15"/>
                <w:lang w:bidi="ru-RU"/>
              </w:rPr>
            </w:pPr>
            <w:r w:rsidRPr="00C270C6">
              <w:rPr>
                <w:rFonts w:eastAsia="Courier New"/>
                <w:color w:val="000000"/>
                <w:sz w:val="15"/>
                <w:szCs w:val="15"/>
                <w:lang w:bidi="ru-RU"/>
              </w:rPr>
              <w:t>100</w:t>
            </w:r>
          </w:p>
        </w:tc>
        <w:tc>
          <w:tcPr>
            <w:tcW w:w="567" w:type="dxa"/>
            <w:tcBorders>
              <w:top w:val="single" w:sz="4" w:space="0" w:color="auto"/>
              <w:left w:val="single" w:sz="4" w:space="0" w:color="auto"/>
              <w:bottom w:val="single" w:sz="4" w:space="0" w:color="auto"/>
            </w:tcBorders>
            <w:shd w:val="clear" w:color="auto" w:fill="FFFFFF"/>
            <w:vAlign w:val="center"/>
          </w:tcPr>
          <w:p w:rsidR="007A4FC2" w:rsidRPr="00C270C6" w:rsidRDefault="007A4FC2" w:rsidP="007A4FC2">
            <w:pPr>
              <w:widowControl w:val="0"/>
              <w:jc w:val="center"/>
              <w:rPr>
                <w:rFonts w:ascii="Courier New" w:eastAsia="Courier New" w:hAnsi="Courier New" w:cs="Courier New"/>
                <w:color w:val="000000"/>
                <w:sz w:val="15"/>
                <w:szCs w:val="15"/>
                <w:lang w:bidi="ru-RU"/>
              </w:rPr>
            </w:pPr>
            <w:r w:rsidRPr="00C270C6">
              <w:rPr>
                <w:rFonts w:eastAsia="Courier New"/>
                <w:color w:val="000000"/>
                <w:sz w:val="15"/>
                <w:szCs w:val="15"/>
                <w:lang w:bidi="ru-RU"/>
              </w:rPr>
              <w:t>100</w:t>
            </w:r>
          </w:p>
        </w:tc>
        <w:tc>
          <w:tcPr>
            <w:tcW w:w="567" w:type="dxa"/>
            <w:tcBorders>
              <w:top w:val="single" w:sz="4" w:space="0" w:color="auto"/>
              <w:left w:val="single" w:sz="4" w:space="0" w:color="auto"/>
              <w:bottom w:val="single" w:sz="4" w:space="0" w:color="auto"/>
            </w:tcBorders>
            <w:shd w:val="clear" w:color="auto" w:fill="FFFFFF"/>
            <w:vAlign w:val="center"/>
          </w:tcPr>
          <w:p w:rsidR="007A4FC2" w:rsidRPr="00C270C6" w:rsidRDefault="007A4FC2" w:rsidP="007A4FC2">
            <w:pPr>
              <w:widowControl w:val="0"/>
              <w:jc w:val="center"/>
              <w:rPr>
                <w:rFonts w:ascii="Courier New" w:eastAsia="Courier New" w:hAnsi="Courier New" w:cs="Courier New"/>
                <w:color w:val="000000"/>
                <w:sz w:val="15"/>
                <w:szCs w:val="15"/>
                <w:lang w:bidi="ru-RU"/>
              </w:rPr>
            </w:pPr>
            <w:r w:rsidRPr="00C270C6">
              <w:rPr>
                <w:rFonts w:eastAsia="Courier New"/>
                <w:color w:val="000000"/>
                <w:sz w:val="15"/>
                <w:szCs w:val="15"/>
                <w:lang w:bidi="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A4FC2" w:rsidRPr="00C270C6" w:rsidRDefault="007A4FC2" w:rsidP="007A4FC2">
            <w:pPr>
              <w:widowControl w:val="0"/>
              <w:jc w:val="center"/>
              <w:rPr>
                <w:rFonts w:ascii="Courier New" w:eastAsia="Courier New" w:hAnsi="Courier New" w:cs="Courier New"/>
                <w:color w:val="000000"/>
                <w:sz w:val="15"/>
                <w:szCs w:val="15"/>
                <w:lang w:bidi="ru-RU"/>
              </w:rPr>
            </w:pPr>
            <w:r w:rsidRPr="00C270C6">
              <w:rPr>
                <w:rFonts w:eastAsia="Courier New"/>
                <w:color w:val="000000"/>
                <w:sz w:val="15"/>
                <w:szCs w:val="15"/>
                <w:lang w:bidi="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A4FC2" w:rsidRPr="00C270C6" w:rsidRDefault="007A4FC2" w:rsidP="007A4FC2">
            <w:pPr>
              <w:widowControl w:val="0"/>
              <w:jc w:val="center"/>
              <w:rPr>
                <w:rFonts w:ascii="Courier New" w:eastAsia="Courier New" w:hAnsi="Courier New" w:cs="Courier New"/>
                <w:color w:val="000000"/>
                <w:sz w:val="15"/>
                <w:szCs w:val="15"/>
                <w:lang w:bidi="ru-RU"/>
              </w:rPr>
            </w:pPr>
            <w:r w:rsidRPr="00C270C6">
              <w:rPr>
                <w:rFonts w:eastAsia="Courier New"/>
                <w:color w:val="000000"/>
                <w:sz w:val="15"/>
                <w:szCs w:val="15"/>
                <w:lang w:bidi="ru-RU"/>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A4FC2" w:rsidRPr="00C270C6" w:rsidRDefault="007A4FC2" w:rsidP="007A4FC2">
            <w:pPr>
              <w:widowControl w:val="0"/>
              <w:jc w:val="center"/>
              <w:rPr>
                <w:rFonts w:ascii="Courier New" w:eastAsia="Courier New" w:hAnsi="Courier New" w:cs="Courier New"/>
                <w:color w:val="000000"/>
                <w:sz w:val="15"/>
                <w:szCs w:val="15"/>
                <w:lang w:bidi="ru-RU"/>
              </w:rPr>
            </w:pPr>
            <w:r w:rsidRPr="00C270C6">
              <w:rPr>
                <w:rFonts w:eastAsia="Courier New"/>
                <w:color w:val="000000"/>
                <w:sz w:val="15"/>
                <w:szCs w:val="15"/>
                <w:lang w:bidi="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A4FC2" w:rsidRPr="00C270C6" w:rsidRDefault="007A4FC2" w:rsidP="007A4FC2">
            <w:pPr>
              <w:widowControl w:val="0"/>
              <w:jc w:val="center"/>
              <w:rPr>
                <w:rFonts w:ascii="Courier New" w:eastAsia="Courier New" w:hAnsi="Courier New" w:cs="Courier New"/>
                <w:color w:val="000000"/>
                <w:sz w:val="15"/>
                <w:szCs w:val="15"/>
                <w:lang w:bidi="ru-RU"/>
              </w:rPr>
            </w:pPr>
            <w:r w:rsidRPr="00C270C6">
              <w:rPr>
                <w:rFonts w:eastAsia="Courier New"/>
                <w:color w:val="000000"/>
                <w:sz w:val="15"/>
                <w:szCs w:val="15"/>
                <w:lang w:bidi="ru-RU"/>
              </w:rPr>
              <w:t>100</w:t>
            </w:r>
          </w:p>
        </w:tc>
      </w:tr>
      <w:tr w:rsidR="007A4FC2" w:rsidRPr="007A4FC2" w:rsidTr="00AB0F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699"/>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7A4FC2" w:rsidRPr="00C270C6" w:rsidRDefault="007A4FC2" w:rsidP="007A4FC2">
            <w:pPr>
              <w:widowControl w:val="0"/>
              <w:spacing w:line="222" w:lineRule="exact"/>
              <w:ind w:left="131"/>
              <w:jc w:val="center"/>
              <w:rPr>
                <w:color w:val="000000"/>
                <w:sz w:val="15"/>
                <w:szCs w:val="15"/>
                <w:lang w:bidi="ru-RU"/>
              </w:rPr>
            </w:pPr>
            <w:r w:rsidRPr="00C270C6">
              <w:rPr>
                <w:color w:val="000000"/>
                <w:sz w:val="15"/>
                <w:szCs w:val="15"/>
                <w:lang w:bidi="ru-RU"/>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tcPr>
          <w:p w:rsidR="007A4FC2" w:rsidRPr="00C270C6" w:rsidRDefault="007A4FC2" w:rsidP="007A4FC2">
            <w:pPr>
              <w:tabs>
                <w:tab w:val="left" w:pos="317"/>
              </w:tabs>
              <w:suppressAutoHyphens/>
              <w:autoSpaceDE w:val="0"/>
              <w:autoSpaceDN w:val="0"/>
              <w:adjustRightInd w:val="0"/>
              <w:jc w:val="both"/>
              <w:textAlignment w:val="baseline"/>
              <w:rPr>
                <w:color w:val="000000"/>
                <w:sz w:val="15"/>
                <w:szCs w:val="15"/>
                <w:lang w:bidi="ru-RU"/>
              </w:rPr>
            </w:pPr>
            <w:r w:rsidRPr="00C270C6">
              <w:rPr>
                <w:color w:val="000000"/>
                <w:sz w:val="15"/>
                <w:szCs w:val="15"/>
                <w:lang w:bidi="ru-RU"/>
              </w:rPr>
              <w:t>Удельный вес по строительству (реконструкции) спортивно-массовых и культурно-массовых объектов</w:t>
            </w:r>
          </w:p>
          <w:p w:rsidR="007A4FC2" w:rsidRPr="00C270C6" w:rsidRDefault="007A4FC2" w:rsidP="007A4FC2">
            <w:pPr>
              <w:widowControl w:val="0"/>
              <w:tabs>
                <w:tab w:val="left" w:pos="1675"/>
              </w:tabs>
              <w:spacing w:line="250" w:lineRule="exact"/>
              <w:rPr>
                <w:color w:val="000000"/>
                <w:sz w:val="15"/>
                <w:szCs w:val="15"/>
                <w:lang w:bidi="ru-RU"/>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A4FC2" w:rsidRPr="00C270C6" w:rsidRDefault="007A4FC2" w:rsidP="007A4FC2">
            <w:pPr>
              <w:widowControl w:val="0"/>
              <w:spacing w:line="250" w:lineRule="exact"/>
              <w:jc w:val="center"/>
              <w:rPr>
                <w:color w:val="000000"/>
                <w:sz w:val="15"/>
                <w:szCs w:val="15"/>
                <w:lang w:bidi="ru-RU"/>
              </w:rPr>
            </w:pPr>
            <w:r w:rsidRPr="00C270C6">
              <w:rPr>
                <w:color w:val="000000"/>
                <w:sz w:val="15"/>
                <w:szCs w:val="15"/>
                <w:lang w:bidi="ru-RU"/>
              </w:rPr>
              <w:t>Управление промышленной и сельскохозяйственной политики</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0</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A4FC2" w:rsidRPr="00C270C6" w:rsidRDefault="007A4FC2" w:rsidP="007A4FC2">
            <w:pPr>
              <w:widowControl w:val="0"/>
              <w:jc w:val="center"/>
              <w:rPr>
                <w:rFonts w:ascii="Courier New" w:eastAsia="Courier New" w:hAnsi="Courier New" w:cs="Courier New"/>
                <w:color w:val="000000"/>
                <w:sz w:val="15"/>
                <w:szCs w:val="15"/>
                <w:lang w:bidi="ru-RU"/>
              </w:rPr>
            </w:pPr>
            <w:r w:rsidRPr="00C270C6">
              <w:rPr>
                <w:rFonts w:eastAsia="Courier New"/>
                <w:color w:val="000000"/>
                <w:sz w:val="15"/>
                <w:szCs w:val="15"/>
                <w:lang w:bidi="ru-RU"/>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A4FC2" w:rsidRPr="00C270C6" w:rsidRDefault="007A4FC2" w:rsidP="007A4FC2">
            <w:pPr>
              <w:widowControl w:val="0"/>
              <w:jc w:val="center"/>
              <w:rPr>
                <w:rFonts w:ascii="Courier New" w:eastAsia="Courier New" w:hAnsi="Courier New" w:cs="Courier New"/>
                <w:color w:val="000000"/>
                <w:sz w:val="15"/>
                <w:szCs w:val="15"/>
                <w:lang w:bidi="ru-RU"/>
              </w:rPr>
            </w:pPr>
            <w:r w:rsidRPr="00C270C6">
              <w:rPr>
                <w:rFonts w:eastAsia="Courier New"/>
                <w:color w:val="000000"/>
                <w:sz w:val="15"/>
                <w:szCs w:val="15"/>
                <w:lang w:bidi="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A4FC2" w:rsidRPr="00C270C6" w:rsidRDefault="007A4FC2" w:rsidP="007A4FC2">
            <w:pPr>
              <w:widowControl w:val="0"/>
              <w:jc w:val="center"/>
              <w:rPr>
                <w:rFonts w:ascii="Courier New" w:eastAsia="Courier New" w:hAnsi="Courier New" w:cs="Courier New"/>
                <w:color w:val="000000"/>
                <w:sz w:val="15"/>
                <w:szCs w:val="15"/>
                <w:lang w:bidi="ru-RU"/>
              </w:rPr>
            </w:pPr>
            <w:r w:rsidRPr="00C270C6">
              <w:rPr>
                <w:rFonts w:eastAsia="Courier New"/>
                <w:color w:val="000000"/>
                <w:sz w:val="15"/>
                <w:szCs w:val="15"/>
                <w:lang w:bidi="ru-RU"/>
              </w:rPr>
              <w:t>100</w:t>
            </w:r>
          </w:p>
        </w:tc>
      </w:tr>
      <w:tr w:rsidR="007A4FC2" w:rsidRPr="007A4FC2" w:rsidTr="00AB0F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717"/>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7A4FC2" w:rsidRPr="00C270C6" w:rsidRDefault="007A4FC2" w:rsidP="007A4FC2">
            <w:pPr>
              <w:widowControl w:val="0"/>
              <w:spacing w:line="222" w:lineRule="exact"/>
              <w:ind w:left="131"/>
              <w:jc w:val="center"/>
              <w:rPr>
                <w:color w:val="000000"/>
                <w:sz w:val="15"/>
                <w:szCs w:val="15"/>
                <w:lang w:bidi="ru-RU"/>
              </w:rPr>
            </w:pPr>
            <w:r w:rsidRPr="00C270C6">
              <w:rPr>
                <w:color w:val="000000"/>
                <w:sz w:val="15"/>
                <w:szCs w:val="15"/>
                <w:lang w:bidi="ru-RU"/>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tcPr>
          <w:p w:rsidR="007A4FC2" w:rsidRPr="00C270C6" w:rsidRDefault="007A4FC2" w:rsidP="007A4FC2">
            <w:pPr>
              <w:widowControl w:val="0"/>
              <w:tabs>
                <w:tab w:val="left" w:pos="1675"/>
              </w:tabs>
              <w:spacing w:line="250" w:lineRule="exact"/>
              <w:rPr>
                <w:color w:val="000000"/>
                <w:sz w:val="15"/>
                <w:szCs w:val="15"/>
                <w:lang w:bidi="ru-RU"/>
              </w:rPr>
            </w:pPr>
            <w:r w:rsidRPr="00C270C6">
              <w:rPr>
                <w:color w:val="000000"/>
                <w:sz w:val="15"/>
                <w:szCs w:val="15"/>
                <w:lang w:bidi="ru-RU"/>
              </w:rPr>
              <w:t>Удельный вес по обеспечению качественного содержания мест захоронения сельских поселений</w:t>
            </w:r>
          </w:p>
          <w:p w:rsidR="007A4FC2" w:rsidRPr="00C270C6" w:rsidRDefault="007A4FC2" w:rsidP="007A4FC2">
            <w:pPr>
              <w:widowControl w:val="0"/>
              <w:spacing w:line="250" w:lineRule="exact"/>
              <w:rPr>
                <w:color w:val="000000"/>
                <w:sz w:val="15"/>
                <w:szCs w:val="15"/>
                <w:lang w:bidi="ru-RU"/>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A4FC2" w:rsidRPr="00C270C6" w:rsidRDefault="007A4FC2" w:rsidP="007A4FC2">
            <w:pPr>
              <w:widowControl w:val="0"/>
              <w:spacing w:line="250" w:lineRule="exact"/>
              <w:jc w:val="center"/>
              <w:rPr>
                <w:color w:val="000000"/>
                <w:sz w:val="15"/>
                <w:szCs w:val="15"/>
                <w:lang w:bidi="ru-RU"/>
              </w:rPr>
            </w:pPr>
            <w:r w:rsidRPr="00C270C6">
              <w:rPr>
                <w:color w:val="000000"/>
                <w:sz w:val="15"/>
                <w:szCs w:val="15"/>
                <w:lang w:bidi="ru-RU"/>
              </w:rPr>
              <w:t>Управление промышленной и сельскохозяйственной политики</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100</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100</w:t>
            </w:r>
          </w:p>
        </w:tc>
      </w:tr>
      <w:tr w:rsidR="007A4FC2" w:rsidRPr="007A4FC2" w:rsidTr="00AB0F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862"/>
        </w:trPr>
        <w:tc>
          <w:tcPr>
            <w:tcW w:w="426" w:type="dxa"/>
            <w:tcBorders>
              <w:top w:val="single" w:sz="4" w:space="0" w:color="auto"/>
              <w:left w:val="single" w:sz="4" w:space="0" w:color="auto"/>
              <w:bottom w:val="single" w:sz="4" w:space="0" w:color="auto"/>
            </w:tcBorders>
            <w:shd w:val="clear" w:color="auto" w:fill="FFFFFF"/>
          </w:tcPr>
          <w:p w:rsidR="007A4FC2" w:rsidRPr="00C270C6" w:rsidRDefault="007A4FC2" w:rsidP="007A4FC2">
            <w:pPr>
              <w:widowControl w:val="0"/>
              <w:spacing w:line="222" w:lineRule="exact"/>
              <w:ind w:left="131"/>
              <w:jc w:val="center"/>
              <w:rPr>
                <w:color w:val="000000"/>
                <w:sz w:val="15"/>
                <w:szCs w:val="15"/>
                <w:lang w:bidi="ru-RU"/>
              </w:rPr>
            </w:pPr>
            <w:r w:rsidRPr="00C270C6">
              <w:rPr>
                <w:color w:val="000000"/>
                <w:sz w:val="15"/>
                <w:szCs w:val="15"/>
                <w:lang w:bidi="ru-RU"/>
              </w:rPr>
              <w:t>7.</w:t>
            </w:r>
          </w:p>
        </w:tc>
        <w:tc>
          <w:tcPr>
            <w:tcW w:w="1701" w:type="dxa"/>
            <w:tcBorders>
              <w:top w:val="single" w:sz="4" w:space="0" w:color="auto"/>
              <w:left w:val="single" w:sz="4" w:space="0" w:color="auto"/>
              <w:bottom w:val="single" w:sz="4" w:space="0" w:color="auto"/>
            </w:tcBorders>
            <w:shd w:val="clear" w:color="auto" w:fill="FFFFFF"/>
            <w:vAlign w:val="center"/>
          </w:tcPr>
          <w:p w:rsidR="007A4FC2" w:rsidRPr="00C270C6" w:rsidRDefault="007A4FC2" w:rsidP="007A4FC2">
            <w:pPr>
              <w:widowControl w:val="0"/>
              <w:tabs>
                <w:tab w:val="left" w:pos="682"/>
              </w:tabs>
              <w:spacing w:line="250" w:lineRule="exact"/>
              <w:rPr>
                <w:color w:val="000000"/>
                <w:sz w:val="15"/>
                <w:szCs w:val="15"/>
                <w:lang w:bidi="ru-RU"/>
              </w:rPr>
            </w:pPr>
            <w:r w:rsidRPr="00C270C6">
              <w:rPr>
                <w:color w:val="000000"/>
                <w:sz w:val="15"/>
                <w:szCs w:val="15"/>
                <w:lang w:bidi="ru-RU"/>
              </w:rPr>
              <w:t>Удельный вес по обеспечению уровня доступности объектов для инвалидов в приоритетных сферах жизнедеятельности</w:t>
            </w:r>
          </w:p>
        </w:tc>
        <w:tc>
          <w:tcPr>
            <w:tcW w:w="709" w:type="dxa"/>
            <w:tcBorders>
              <w:top w:val="single" w:sz="4" w:space="0" w:color="auto"/>
              <w:left w:val="single" w:sz="4" w:space="0" w:color="auto"/>
              <w:bottom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w:t>
            </w:r>
          </w:p>
        </w:tc>
        <w:tc>
          <w:tcPr>
            <w:tcW w:w="709" w:type="dxa"/>
            <w:tcBorders>
              <w:top w:val="single" w:sz="4" w:space="0" w:color="auto"/>
              <w:left w:val="single" w:sz="4" w:space="0" w:color="auto"/>
              <w:bottom w:val="single" w:sz="4" w:space="0" w:color="auto"/>
            </w:tcBorders>
            <w:shd w:val="clear" w:color="auto" w:fill="FFFFFF"/>
          </w:tcPr>
          <w:p w:rsidR="007A4FC2" w:rsidRPr="00C270C6" w:rsidRDefault="007A4FC2" w:rsidP="007A4FC2">
            <w:pPr>
              <w:widowControl w:val="0"/>
              <w:spacing w:line="250" w:lineRule="exact"/>
              <w:jc w:val="center"/>
              <w:rPr>
                <w:color w:val="000000"/>
                <w:sz w:val="15"/>
                <w:szCs w:val="15"/>
                <w:lang w:bidi="ru-RU"/>
              </w:rPr>
            </w:pPr>
          </w:p>
          <w:p w:rsidR="007A4FC2" w:rsidRPr="00C270C6" w:rsidRDefault="007A4FC2" w:rsidP="007A4FC2">
            <w:pPr>
              <w:widowControl w:val="0"/>
              <w:spacing w:line="250" w:lineRule="exact"/>
              <w:jc w:val="center"/>
              <w:rPr>
                <w:color w:val="000000"/>
                <w:sz w:val="15"/>
                <w:szCs w:val="15"/>
                <w:lang w:bidi="ru-RU"/>
              </w:rPr>
            </w:pPr>
            <w:r w:rsidRPr="00C270C6">
              <w:rPr>
                <w:color w:val="000000"/>
                <w:sz w:val="15"/>
                <w:szCs w:val="15"/>
                <w:lang w:bidi="ru-RU"/>
              </w:rPr>
              <w:t>Управление промышленной и сельскохозяйственной политики</w:t>
            </w:r>
          </w:p>
        </w:tc>
        <w:tc>
          <w:tcPr>
            <w:tcW w:w="567" w:type="dxa"/>
            <w:tcBorders>
              <w:top w:val="single" w:sz="4" w:space="0" w:color="auto"/>
              <w:left w:val="single" w:sz="4" w:space="0" w:color="auto"/>
              <w:bottom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0</w:t>
            </w:r>
          </w:p>
        </w:tc>
        <w:tc>
          <w:tcPr>
            <w:tcW w:w="567" w:type="dxa"/>
            <w:tcBorders>
              <w:top w:val="single" w:sz="4" w:space="0" w:color="auto"/>
              <w:left w:val="single" w:sz="4" w:space="0" w:color="auto"/>
              <w:bottom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0</w:t>
            </w:r>
          </w:p>
        </w:tc>
        <w:tc>
          <w:tcPr>
            <w:tcW w:w="425" w:type="dxa"/>
            <w:tcBorders>
              <w:top w:val="single" w:sz="4" w:space="0" w:color="auto"/>
              <w:left w:val="single" w:sz="4" w:space="0" w:color="auto"/>
              <w:bottom w:val="single" w:sz="4" w:space="0" w:color="auto"/>
            </w:tcBorders>
            <w:shd w:val="clear" w:color="auto" w:fill="FFFFFF"/>
            <w:vAlign w:val="center"/>
          </w:tcPr>
          <w:p w:rsidR="007A4FC2" w:rsidRPr="00C270C6" w:rsidRDefault="007A4FC2" w:rsidP="007A4FC2">
            <w:pPr>
              <w:widowControl w:val="0"/>
              <w:spacing w:before="200" w:line="222" w:lineRule="exact"/>
              <w:jc w:val="center"/>
              <w:rPr>
                <w:color w:val="000000"/>
                <w:sz w:val="15"/>
                <w:szCs w:val="15"/>
                <w:lang w:bidi="ru-RU"/>
              </w:rPr>
            </w:pPr>
            <w:r w:rsidRPr="00C270C6">
              <w:rPr>
                <w:color w:val="000000"/>
                <w:sz w:val="15"/>
                <w:szCs w:val="15"/>
                <w:lang w:bidi="ru-RU"/>
              </w:rPr>
              <w:t>100</w:t>
            </w:r>
          </w:p>
        </w:tc>
        <w:tc>
          <w:tcPr>
            <w:tcW w:w="567" w:type="dxa"/>
            <w:tcBorders>
              <w:top w:val="single" w:sz="4" w:space="0" w:color="auto"/>
              <w:left w:val="single" w:sz="4" w:space="0" w:color="auto"/>
              <w:bottom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0</w:t>
            </w:r>
          </w:p>
        </w:tc>
        <w:tc>
          <w:tcPr>
            <w:tcW w:w="567" w:type="dxa"/>
            <w:tcBorders>
              <w:top w:val="single" w:sz="4" w:space="0" w:color="auto"/>
              <w:left w:val="single" w:sz="4" w:space="0" w:color="auto"/>
              <w:bottom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0</w:t>
            </w:r>
          </w:p>
        </w:tc>
        <w:tc>
          <w:tcPr>
            <w:tcW w:w="567" w:type="dxa"/>
            <w:tcBorders>
              <w:top w:val="single" w:sz="4" w:space="0" w:color="auto"/>
              <w:left w:val="single" w:sz="4" w:space="0" w:color="auto"/>
              <w:bottom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0</w:t>
            </w:r>
          </w:p>
        </w:tc>
        <w:tc>
          <w:tcPr>
            <w:tcW w:w="567" w:type="dxa"/>
            <w:tcBorders>
              <w:top w:val="single" w:sz="4" w:space="0" w:color="auto"/>
              <w:left w:val="single" w:sz="4" w:space="0" w:color="auto"/>
              <w:bottom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0</w:t>
            </w:r>
          </w:p>
        </w:tc>
        <w:tc>
          <w:tcPr>
            <w:tcW w:w="567" w:type="dxa"/>
            <w:tcBorders>
              <w:top w:val="single" w:sz="4" w:space="0" w:color="auto"/>
              <w:left w:val="single" w:sz="4" w:space="0" w:color="auto"/>
              <w:bottom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0</w:t>
            </w:r>
          </w:p>
        </w:tc>
      </w:tr>
      <w:tr w:rsidR="007A4FC2" w:rsidRPr="007A4FC2" w:rsidTr="00AB0F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853"/>
        </w:trPr>
        <w:tc>
          <w:tcPr>
            <w:tcW w:w="426" w:type="dxa"/>
            <w:tcBorders>
              <w:top w:val="single" w:sz="4" w:space="0" w:color="auto"/>
              <w:left w:val="single" w:sz="4" w:space="0" w:color="auto"/>
              <w:bottom w:val="single" w:sz="4" w:space="0" w:color="auto"/>
            </w:tcBorders>
            <w:shd w:val="clear" w:color="auto" w:fill="FFFFFF"/>
          </w:tcPr>
          <w:p w:rsidR="007A4FC2" w:rsidRPr="00C270C6" w:rsidRDefault="007A4FC2" w:rsidP="007A4FC2">
            <w:pPr>
              <w:widowControl w:val="0"/>
              <w:spacing w:line="222" w:lineRule="exact"/>
              <w:ind w:left="131"/>
              <w:jc w:val="center"/>
              <w:rPr>
                <w:color w:val="000000"/>
                <w:sz w:val="15"/>
                <w:szCs w:val="15"/>
                <w:lang w:bidi="ru-RU"/>
              </w:rPr>
            </w:pPr>
            <w:r w:rsidRPr="00C270C6">
              <w:rPr>
                <w:color w:val="000000"/>
                <w:sz w:val="15"/>
                <w:szCs w:val="15"/>
                <w:lang w:bidi="ru-RU"/>
              </w:rPr>
              <w:lastRenderedPageBreak/>
              <w:t>8.</w:t>
            </w:r>
          </w:p>
        </w:tc>
        <w:tc>
          <w:tcPr>
            <w:tcW w:w="1701" w:type="dxa"/>
            <w:tcBorders>
              <w:top w:val="single" w:sz="4" w:space="0" w:color="auto"/>
              <w:left w:val="single" w:sz="4" w:space="0" w:color="auto"/>
              <w:bottom w:val="single" w:sz="4" w:space="0" w:color="auto"/>
            </w:tcBorders>
            <w:shd w:val="clear" w:color="auto" w:fill="FFFFFF"/>
          </w:tcPr>
          <w:p w:rsidR="007A4FC2" w:rsidRPr="00C270C6" w:rsidRDefault="007A4FC2" w:rsidP="007A4FC2">
            <w:pPr>
              <w:widowControl w:val="0"/>
              <w:tabs>
                <w:tab w:val="left" w:pos="682"/>
              </w:tabs>
              <w:spacing w:line="250" w:lineRule="exact"/>
              <w:rPr>
                <w:color w:val="000000"/>
                <w:sz w:val="15"/>
                <w:szCs w:val="15"/>
                <w:lang w:bidi="ru-RU"/>
              </w:rPr>
            </w:pPr>
            <w:r w:rsidRPr="00C270C6">
              <w:rPr>
                <w:color w:val="000000"/>
                <w:sz w:val="15"/>
                <w:szCs w:val="15"/>
                <w:lang w:bidi="ru-RU"/>
              </w:rPr>
              <w:t xml:space="preserve">Количество приобретенной техники и оборудования, используемого для предоставления коммунальных услуг </w:t>
            </w:r>
          </w:p>
        </w:tc>
        <w:tc>
          <w:tcPr>
            <w:tcW w:w="709" w:type="dxa"/>
            <w:tcBorders>
              <w:top w:val="single" w:sz="4" w:space="0" w:color="auto"/>
              <w:left w:val="single" w:sz="4" w:space="0" w:color="auto"/>
              <w:bottom w:val="single" w:sz="4" w:space="0" w:color="auto"/>
            </w:tcBorders>
            <w:shd w:val="clear" w:color="auto" w:fill="FFFFFF"/>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ед.</w:t>
            </w:r>
          </w:p>
        </w:tc>
        <w:tc>
          <w:tcPr>
            <w:tcW w:w="709" w:type="dxa"/>
            <w:tcBorders>
              <w:top w:val="single" w:sz="4" w:space="0" w:color="auto"/>
              <w:left w:val="single" w:sz="4" w:space="0" w:color="auto"/>
              <w:bottom w:val="single" w:sz="4" w:space="0" w:color="auto"/>
            </w:tcBorders>
            <w:shd w:val="clear" w:color="auto" w:fill="FFFFFF"/>
          </w:tcPr>
          <w:p w:rsidR="007A4FC2" w:rsidRPr="00C270C6" w:rsidRDefault="007A4FC2" w:rsidP="007A4FC2">
            <w:pPr>
              <w:widowControl w:val="0"/>
              <w:spacing w:line="222" w:lineRule="exact"/>
              <w:jc w:val="center"/>
              <w:rPr>
                <w:color w:val="000000"/>
                <w:sz w:val="15"/>
                <w:szCs w:val="15"/>
                <w:lang w:bidi="ru-RU"/>
              </w:rPr>
            </w:pPr>
          </w:p>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Управление промышленной и сельскохозяйственной политики</w:t>
            </w:r>
          </w:p>
        </w:tc>
        <w:tc>
          <w:tcPr>
            <w:tcW w:w="567" w:type="dxa"/>
            <w:tcBorders>
              <w:top w:val="single" w:sz="4" w:space="0" w:color="auto"/>
              <w:left w:val="single" w:sz="4" w:space="0" w:color="auto"/>
              <w:bottom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0</w:t>
            </w:r>
          </w:p>
        </w:tc>
        <w:tc>
          <w:tcPr>
            <w:tcW w:w="567" w:type="dxa"/>
            <w:tcBorders>
              <w:top w:val="single" w:sz="4" w:space="0" w:color="auto"/>
              <w:left w:val="single" w:sz="4" w:space="0" w:color="auto"/>
              <w:bottom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0</w:t>
            </w:r>
          </w:p>
        </w:tc>
        <w:tc>
          <w:tcPr>
            <w:tcW w:w="425" w:type="dxa"/>
            <w:tcBorders>
              <w:top w:val="single" w:sz="4" w:space="0" w:color="auto"/>
              <w:left w:val="single" w:sz="4" w:space="0" w:color="auto"/>
              <w:bottom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2</w:t>
            </w:r>
          </w:p>
        </w:tc>
        <w:tc>
          <w:tcPr>
            <w:tcW w:w="567" w:type="dxa"/>
            <w:tcBorders>
              <w:top w:val="single" w:sz="4" w:space="0" w:color="auto"/>
              <w:left w:val="single" w:sz="4" w:space="0" w:color="auto"/>
              <w:bottom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0</w:t>
            </w:r>
          </w:p>
        </w:tc>
        <w:tc>
          <w:tcPr>
            <w:tcW w:w="567" w:type="dxa"/>
            <w:tcBorders>
              <w:top w:val="single" w:sz="4" w:space="0" w:color="auto"/>
              <w:left w:val="single" w:sz="4" w:space="0" w:color="auto"/>
              <w:bottom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0</w:t>
            </w:r>
          </w:p>
        </w:tc>
        <w:tc>
          <w:tcPr>
            <w:tcW w:w="567" w:type="dxa"/>
            <w:tcBorders>
              <w:top w:val="single" w:sz="4" w:space="0" w:color="auto"/>
              <w:left w:val="single" w:sz="4" w:space="0" w:color="auto"/>
              <w:bottom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0</w:t>
            </w:r>
          </w:p>
        </w:tc>
        <w:tc>
          <w:tcPr>
            <w:tcW w:w="567" w:type="dxa"/>
            <w:tcBorders>
              <w:top w:val="single" w:sz="4" w:space="0" w:color="auto"/>
              <w:left w:val="single" w:sz="4" w:space="0" w:color="auto"/>
              <w:bottom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2</w:t>
            </w:r>
          </w:p>
        </w:tc>
        <w:tc>
          <w:tcPr>
            <w:tcW w:w="567" w:type="dxa"/>
            <w:tcBorders>
              <w:top w:val="single" w:sz="4" w:space="0" w:color="auto"/>
              <w:left w:val="single" w:sz="4" w:space="0" w:color="auto"/>
              <w:bottom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0</w:t>
            </w:r>
          </w:p>
        </w:tc>
      </w:tr>
      <w:tr w:rsidR="007A4FC2" w:rsidRPr="007A4FC2" w:rsidTr="00AB0F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148"/>
        </w:trPr>
        <w:tc>
          <w:tcPr>
            <w:tcW w:w="426" w:type="dxa"/>
            <w:tcBorders>
              <w:top w:val="single" w:sz="4" w:space="0" w:color="auto"/>
              <w:left w:val="single" w:sz="4" w:space="0" w:color="auto"/>
              <w:bottom w:val="single" w:sz="4" w:space="0" w:color="auto"/>
            </w:tcBorders>
            <w:shd w:val="clear" w:color="auto" w:fill="FFFFFF"/>
          </w:tcPr>
          <w:p w:rsidR="007A4FC2" w:rsidRPr="00C270C6" w:rsidRDefault="007A4FC2" w:rsidP="007A4FC2">
            <w:pPr>
              <w:widowControl w:val="0"/>
              <w:spacing w:line="222" w:lineRule="exact"/>
              <w:ind w:left="131"/>
              <w:jc w:val="center"/>
              <w:rPr>
                <w:color w:val="000000"/>
                <w:sz w:val="15"/>
                <w:szCs w:val="15"/>
                <w:lang w:bidi="ru-RU"/>
              </w:rPr>
            </w:pPr>
            <w:r w:rsidRPr="00C270C6">
              <w:rPr>
                <w:color w:val="000000"/>
                <w:sz w:val="15"/>
                <w:szCs w:val="15"/>
                <w:lang w:bidi="ru-RU"/>
              </w:rPr>
              <w:t>9.</w:t>
            </w:r>
          </w:p>
        </w:tc>
        <w:tc>
          <w:tcPr>
            <w:tcW w:w="1701" w:type="dxa"/>
            <w:tcBorders>
              <w:top w:val="single" w:sz="4" w:space="0" w:color="auto"/>
              <w:left w:val="single" w:sz="4" w:space="0" w:color="auto"/>
              <w:bottom w:val="single" w:sz="4" w:space="0" w:color="auto"/>
            </w:tcBorders>
            <w:shd w:val="clear" w:color="auto" w:fill="FFFFFF"/>
          </w:tcPr>
          <w:p w:rsidR="007A4FC2" w:rsidRPr="00C270C6" w:rsidRDefault="007A4FC2" w:rsidP="007A4FC2">
            <w:pPr>
              <w:widowControl w:val="0"/>
              <w:tabs>
                <w:tab w:val="left" w:pos="682"/>
              </w:tabs>
              <w:spacing w:line="250" w:lineRule="exact"/>
              <w:rPr>
                <w:color w:val="000000"/>
                <w:sz w:val="15"/>
                <w:szCs w:val="15"/>
                <w:lang w:bidi="ru-RU"/>
              </w:rPr>
            </w:pPr>
            <w:r w:rsidRPr="00C270C6">
              <w:rPr>
                <w:color w:val="000000"/>
                <w:sz w:val="15"/>
                <w:szCs w:val="15"/>
                <w:lang w:bidi="ru-RU"/>
              </w:rPr>
              <w:t>Доля граждан обеспеченных качественными и бесперебойными коммунальными услугами за счет подключения жилищного фонда к построенным (модернизированным) инженерным сетям тепло-, водоснабжения и водоотведения</w:t>
            </w:r>
          </w:p>
        </w:tc>
        <w:tc>
          <w:tcPr>
            <w:tcW w:w="709" w:type="dxa"/>
            <w:tcBorders>
              <w:top w:val="single" w:sz="4" w:space="0" w:color="auto"/>
              <w:left w:val="single" w:sz="4" w:space="0" w:color="auto"/>
              <w:bottom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w:t>
            </w:r>
          </w:p>
        </w:tc>
        <w:tc>
          <w:tcPr>
            <w:tcW w:w="709" w:type="dxa"/>
            <w:tcBorders>
              <w:top w:val="single" w:sz="4" w:space="0" w:color="auto"/>
              <w:left w:val="single" w:sz="4" w:space="0" w:color="auto"/>
              <w:bottom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Управление промышленной и сельскохозяйственной политики</w:t>
            </w:r>
          </w:p>
        </w:tc>
        <w:tc>
          <w:tcPr>
            <w:tcW w:w="567" w:type="dxa"/>
            <w:tcBorders>
              <w:top w:val="single" w:sz="4" w:space="0" w:color="auto"/>
              <w:left w:val="single" w:sz="4" w:space="0" w:color="auto"/>
              <w:bottom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0</w:t>
            </w:r>
          </w:p>
        </w:tc>
        <w:tc>
          <w:tcPr>
            <w:tcW w:w="567" w:type="dxa"/>
            <w:tcBorders>
              <w:top w:val="single" w:sz="4" w:space="0" w:color="auto"/>
              <w:left w:val="single" w:sz="4" w:space="0" w:color="auto"/>
              <w:bottom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0</w:t>
            </w:r>
          </w:p>
        </w:tc>
        <w:tc>
          <w:tcPr>
            <w:tcW w:w="425" w:type="dxa"/>
            <w:tcBorders>
              <w:top w:val="single" w:sz="4" w:space="0" w:color="auto"/>
              <w:left w:val="single" w:sz="4" w:space="0" w:color="auto"/>
              <w:bottom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0</w:t>
            </w:r>
          </w:p>
        </w:tc>
        <w:tc>
          <w:tcPr>
            <w:tcW w:w="567" w:type="dxa"/>
            <w:tcBorders>
              <w:top w:val="single" w:sz="4" w:space="0" w:color="auto"/>
              <w:left w:val="single" w:sz="4" w:space="0" w:color="auto"/>
              <w:bottom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0</w:t>
            </w:r>
          </w:p>
        </w:tc>
        <w:tc>
          <w:tcPr>
            <w:tcW w:w="567" w:type="dxa"/>
            <w:tcBorders>
              <w:top w:val="single" w:sz="4" w:space="0" w:color="auto"/>
              <w:left w:val="single" w:sz="4" w:space="0" w:color="auto"/>
              <w:bottom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0</w:t>
            </w:r>
          </w:p>
        </w:tc>
        <w:tc>
          <w:tcPr>
            <w:tcW w:w="567" w:type="dxa"/>
            <w:tcBorders>
              <w:top w:val="single" w:sz="4" w:space="0" w:color="auto"/>
              <w:left w:val="single" w:sz="4" w:space="0" w:color="auto"/>
              <w:bottom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0</w:t>
            </w:r>
          </w:p>
        </w:tc>
        <w:tc>
          <w:tcPr>
            <w:tcW w:w="567" w:type="dxa"/>
            <w:tcBorders>
              <w:top w:val="single" w:sz="4" w:space="0" w:color="auto"/>
              <w:left w:val="single" w:sz="4" w:space="0" w:color="auto"/>
              <w:bottom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10</w:t>
            </w:r>
          </w:p>
        </w:tc>
        <w:tc>
          <w:tcPr>
            <w:tcW w:w="567" w:type="dxa"/>
            <w:tcBorders>
              <w:top w:val="single" w:sz="4" w:space="0" w:color="auto"/>
              <w:left w:val="single" w:sz="4" w:space="0" w:color="auto"/>
              <w:bottom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40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50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60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80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100</w:t>
            </w:r>
          </w:p>
        </w:tc>
      </w:tr>
      <w:tr w:rsidR="007A4FC2" w:rsidRPr="007A4FC2" w:rsidTr="00AB0F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258"/>
        </w:trPr>
        <w:tc>
          <w:tcPr>
            <w:tcW w:w="426" w:type="dxa"/>
            <w:tcBorders>
              <w:top w:val="single" w:sz="4" w:space="0" w:color="auto"/>
              <w:left w:val="single" w:sz="4" w:space="0" w:color="auto"/>
              <w:bottom w:val="single" w:sz="4" w:space="0" w:color="auto"/>
            </w:tcBorders>
            <w:shd w:val="clear" w:color="auto" w:fill="auto"/>
          </w:tcPr>
          <w:p w:rsidR="007A4FC2" w:rsidRPr="00C270C6" w:rsidRDefault="007A4FC2" w:rsidP="007A4FC2">
            <w:pPr>
              <w:widowControl w:val="0"/>
              <w:spacing w:line="222" w:lineRule="exact"/>
              <w:ind w:left="131"/>
              <w:jc w:val="center"/>
              <w:rPr>
                <w:color w:val="000000"/>
                <w:sz w:val="15"/>
                <w:szCs w:val="15"/>
                <w:lang w:bidi="ru-RU"/>
              </w:rPr>
            </w:pPr>
            <w:r w:rsidRPr="00C270C6">
              <w:rPr>
                <w:color w:val="000000"/>
                <w:sz w:val="15"/>
                <w:szCs w:val="15"/>
                <w:lang w:bidi="ru-RU"/>
              </w:rPr>
              <w:t>10.</w:t>
            </w:r>
          </w:p>
        </w:tc>
        <w:tc>
          <w:tcPr>
            <w:tcW w:w="1701" w:type="dxa"/>
            <w:tcBorders>
              <w:top w:val="single" w:sz="4" w:space="0" w:color="auto"/>
              <w:left w:val="single" w:sz="4" w:space="0" w:color="auto"/>
              <w:bottom w:val="single" w:sz="4" w:space="0" w:color="auto"/>
            </w:tcBorders>
            <w:shd w:val="clear" w:color="auto" w:fill="auto"/>
          </w:tcPr>
          <w:p w:rsidR="007A4FC2" w:rsidRPr="00C270C6" w:rsidRDefault="007A4FC2" w:rsidP="007A4FC2">
            <w:pPr>
              <w:widowControl w:val="0"/>
              <w:tabs>
                <w:tab w:val="left" w:pos="682"/>
              </w:tabs>
              <w:spacing w:line="250" w:lineRule="exact"/>
              <w:rPr>
                <w:color w:val="000000"/>
                <w:sz w:val="15"/>
                <w:szCs w:val="15"/>
                <w:lang w:bidi="ru-RU"/>
              </w:rPr>
            </w:pPr>
            <w:r w:rsidRPr="00C270C6">
              <w:rPr>
                <w:color w:val="000000"/>
                <w:sz w:val="15"/>
                <w:szCs w:val="15"/>
                <w:lang w:bidi="ru-RU"/>
              </w:rPr>
              <w:t xml:space="preserve">Количество построенных объектов индивидуального жилищного строительства, в том числе ранее оплаченных </w:t>
            </w:r>
            <w:proofErr w:type="spellStart"/>
            <w:r w:rsidRPr="00C270C6">
              <w:rPr>
                <w:color w:val="000000"/>
                <w:sz w:val="15"/>
                <w:szCs w:val="15"/>
                <w:lang w:bidi="ru-RU"/>
              </w:rPr>
              <w:t>домокомплектов</w:t>
            </w:r>
            <w:proofErr w:type="spellEnd"/>
            <w:r w:rsidRPr="00C270C6">
              <w:rPr>
                <w:color w:val="000000"/>
                <w:sz w:val="15"/>
                <w:szCs w:val="15"/>
                <w:lang w:bidi="ru-RU"/>
              </w:rPr>
              <w:t>;</w:t>
            </w:r>
          </w:p>
        </w:tc>
        <w:tc>
          <w:tcPr>
            <w:tcW w:w="709" w:type="dxa"/>
            <w:tcBorders>
              <w:top w:val="single" w:sz="4" w:space="0" w:color="auto"/>
              <w:left w:val="single" w:sz="4" w:space="0" w:color="auto"/>
              <w:bottom w:val="single" w:sz="4" w:space="0" w:color="auto"/>
            </w:tcBorders>
            <w:shd w:val="clear" w:color="auto" w:fill="auto"/>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Ед.</w:t>
            </w:r>
          </w:p>
        </w:tc>
        <w:tc>
          <w:tcPr>
            <w:tcW w:w="709" w:type="dxa"/>
            <w:tcBorders>
              <w:top w:val="single" w:sz="4" w:space="0" w:color="auto"/>
              <w:left w:val="single" w:sz="4" w:space="0" w:color="auto"/>
              <w:bottom w:val="single" w:sz="4" w:space="0" w:color="auto"/>
            </w:tcBorders>
            <w:shd w:val="clear" w:color="auto" w:fill="auto"/>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Управление промышленной и сельскохозяйственной политики</w:t>
            </w:r>
          </w:p>
        </w:tc>
        <w:tc>
          <w:tcPr>
            <w:tcW w:w="567" w:type="dxa"/>
            <w:tcBorders>
              <w:top w:val="single" w:sz="4" w:space="0" w:color="auto"/>
              <w:left w:val="single" w:sz="4" w:space="0" w:color="auto"/>
              <w:bottom w:val="single" w:sz="4" w:space="0" w:color="auto"/>
            </w:tcBorders>
            <w:shd w:val="clear" w:color="auto" w:fill="auto"/>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w:t>
            </w:r>
          </w:p>
        </w:tc>
        <w:tc>
          <w:tcPr>
            <w:tcW w:w="567" w:type="dxa"/>
            <w:tcBorders>
              <w:top w:val="single" w:sz="4" w:space="0" w:color="auto"/>
              <w:left w:val="single" w:sz="4" w:space="0" w:color="auto"/>
              <w:bottom w:val="single" w:sz="4" w:space="0" w:color="auto"/>
            </w:tcBorders>
            <w:shd w:val="clear" w:color="auto" w:fill="auto"/>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w:t>
            </w:r>
          </w:p>
        </w:tc>
        <w:tc>
          <w:tcPr>
            <w:tcW w:w="425" w:type="dxa"/>
            <w:tcBorders>
              <w:top w:val="single" w:sz="4" w:space="0" w:color="auto"/>
              <w:left w:val="single" w:sz="4" w:space="0" w:color="auto"/>
              <w:bottom w:val="single" w:sz="4" w:space="0" w:color="auto"/>
            </w:tcBorders>
            <w:shd w:val="clear" w:color="auto" w:fill="auto"/>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w:t>
            </w:r>
          </w:p>
        </w:tc>
        <w:tc>
          <w:tcPr>
            <w:tcW w:w="567" w:type="dxa"/>
            <w:tcBorders>
              <w:top w:val="single" w:sz="4" w:space="0" w:color="auto"/>
              <w:left w:val="single" w:sz="4" w:space="0" w:color="auto"/>
              <w:bottom w:val="single" w:sz="4" w:space="0" w:color="auto"/>
            </w:tcBorders>
            <w:shd w:val="clear" w:color="auto" w:fill="auto"/>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w:t>
            </w:r>
          </w:p>
        </w:tc>
        <w:tc>
          <w:tcPr>
            <w:tcW w:w="567" w:type="dxa"/>
            <w:tcBorders>
              <w:top w:val="single" w:sz="4" w:space="0" w:color="auto"/>
              <w:left w:val="single" w:sz="4" w:space="0" w:color="auto"/>
              <w:bottom w:val="single" w:sz="4" w:space="0" w:color="auto"/>
            </w:tcBorders>
            <w:shd w:val="clear" w:color="auto" w:fill="auto"/>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w:t>
            </w:r>
          </w:p>
        </w:tc>
        <w:tc>
          <w:tcPr>
            <w:tcW w:w="567" w:type="dxa"/>
            <w:tcBorders>
              <w:top w:val="single" w:sz="4" w:space="0" w:color="auto"/>
              <w:left w:val="single" w:sz="4" w:space="0" w:color="auto"/>
              <w:bottom w:val="single" w:sz="4" w:space="0" w:color="auto"/>
            </w:tcBorders>
            <w:shd w:val="clear" w:color="auto" w:fill="auto"/>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w:t>
            </w:r>
          </w:p>
        </w:tc>
        <w:tc>
          <w:tcPr>
            <w:tcW w:w="567" w:type="dxa"/>
            <w:tcBorders>
              <w:top w:val="single" w:sz="4" w:space="0" w:color="auto"/>
              <w:left w:val="single" w:sz="4" w:space="0" w:color="auto"/>
              <w:bottom w:val="single" w:sz="4" w:space="0" w:color="auto"/>
            </w:tcBorders>
            <w:shd w:val="clear" w:color="auto" w:fill="auto"/>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w:t>
            </w:r>
          </w:p>
        </w:tc>
        <w:tc>
          <w:tcPr>
            <w:tcW w:w="567" w:type="dxa"/>
            <w:tcBorders>
              <w:top w:val="single" w:sz="4" w:space="0" w:color="auto"/>
              <w:left w:val="single" w:sz="4" w:space="0" w:color="auto"/>
              <w:bottom w:val="single" w:sz="4" w:space="0" w:color="auto"/>
            </w:tcBorders>
            <w:shd w:val="clear" w:color="auto" w:fill="auto"/>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0</w:t>
            </w:r>
          </w:p>
        </w:tc>
      </w:tr>
      <w:tr w:rsidR="007A4FC2" w:rsidRPr="007A4FC2" w:rsidTr="00AB0F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121"/>
        </w:trPr>
        <w:tc>
          <w:tcPr>
            <w:tcW w:w="426" w:type="dxa"/>
            <w:tcBorders>
              <w:top w:val="single" w:sz="4" w:space="0" w:color="auto"/>
              <w:left w:val="single" w:sz="4" w:space="0" w:color="auto"/>
              <w:bottom w:val="single" w:sz="4" w:space="0" w:color="auto"/>
            </w:tcBorders>
            <w:shd w:val="clear" w:color="auto" w:fill="auto"/>
          </w:tcPr>
          <w:p w:rsidR="007A4FC2" w:rsidRPr="00C270C6" w:rsidRDefault="007A4FC2" w:rsidP="007A4FC2">
            <w:pPr>
              <w:widowControl w:val="0"/>
              <w:spacing w:line="222" w:lineRule="exact"/>
              <w:ind w:left="131"/>
              <w:jc w:val="center"/>
              <w:rPr>
                <w:color w:val="000000"/>
                <w:sz w:val="15"/>
                <w:szCs w:val="15"/>
                <w:lang w:bidi="ru-RU"/>
              </w:rPr>
            </w:pPr>
            <w:r w:rsidRPr="00C270C6">
              <w:rPr>
                <w:color w:val="000000"/>
                <w:sz w:val="15"/>
                <w:szCs w:val="15"/>
                <w:lang w:bidi="ru-RU"/>
              </w:rPr>
              <w:t>11.</w:t>
            </w:r>
          </w:p>
        </w:tc>
        <w:tc>
          <w:tcPr>
            <w:tcW w:w="1701" w:type="dxa"/>
            <w:tcBorders>
              <w:top w:val="single" w:sz="4" w:space="0" w:color="auto"/>
              <w:left w:val="single" w:sz="4" w:space="0" w:color="auto"/>
              <w:bottom w:val="single" w:sz="4" w:space="0" w:color="auto"/>
            </w:tcBorders>
            <w:shd w:val="clear" w:color="auto" w:fill="auto"/>
          </w:tcPr>
          <w:p w:rsidR="007A4FC2" w:rsidRPr="00C270C6" w:rsidRDefault="007A4FC2" w:rsidP="007A4FC2">
            <w:pPr>
              <w:widowControl w:val="0"/>
              <w:tabs>
                <w:tab w:val="left" w:pos="682"/>
              </w:tabs>
              <w:spacing w:line="250" w:lineRule="exact"/>
              <w:rPr>
                <w:color w:val="000000"/>
                <w:sz w:val="15"/>
                <w:szCs w:val="15"/>
                <w:lang w:bidi="ru-RU"/>
              </w:rPr>
            </w:pPr>
            <w:r w:rsidRPr="00C270C6">
              <w:rPr>
                <w:color w:val="000000"/>
                <w:sz w:val="15"/>
                <w:szCs w:val="15"/>
                <w:lang w:bidi="ru-RU"/>
              </w:rPr>
              <w:t>Общая площадь построенных объектов индивидуального жилищного строительства.</w:t>
            </w:r>
          </w:p>
        </w:tc>
        <w:tc>
          <w:tcPr>
            <w:tcW w:w="709" w:type="dxa"/>
            <w:tcBorders>
              <w:top w:val="single" w:sz="4" w:space="0" w:color="auto"/>
              <w:left w:val="single" w:sz="4" w:space="0" w:color="auto"/>
              <w:bottom w:val="single" w:sz="4" w:space="0" w:color="auto"/>
            </w:tcBorders>
            <w:shd w:val="clear" w:color="auto" w:fill="auto"/>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Кв. м.</w:t>
            </w:r>
          </w:p>
        </w:tc>
        <w:tc>
          <w:tcPr>
            <w:tcW w:w="709" w:type="dxa"/>
            <w:tcBorders>
              <w:top w:val="single" w:sz="4" w:space="0" w:color="auto"/>
              <w:left w:val="single" w:sz="4" w:space="0" w:color="auto"/>
              <w:bottom w:val="single" w:sz="4" w:space="0" w:color="auto"/>
            </w:tcBorders>
            <w:shd w:val="clear" w:color="auto" w:fill="auto"/>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Управление промышленной и сельскохозяйственной политики</w:t>
            </w:r>
          </w:p>
        </w:tc>
        <w:tc>
          <w:tcPr>
            <w:tcW w:w="567" w:type="dxa"/>
            <w:tcBorders>
              <w:top w:val="single" w:sz="4" w:space="0" w:color="auto"/>
              <w:left w:val="single" w:sz="4" w:space="0" w:color="auto"/>
              <w:bottom w:val="single" w:sz="4" w:space="0" w:color="auto"/>
            </w:tcBorders>
            <w:shd w:val="clear" w:color="auto" w:fill="auto"/>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w:t>
            </w:r>
          </w:p>
        </w:tc>
        <w:tc>
          <w:tcPr>
            <w:tcW w:w="567" w:type="dxa"/>
            <w:tcBorders>
              <w:top w:val="single" w:sz="4" w:space="0" w:color="auto"/>
              <w:left w:val="single" w:sz="4" w:space="0" w:color="auto"/>
              <w:bottom w:val="single" w:sz="4" w:space="0" w:color="auto"/>
            </w:tcBorders>
            <w:shd w:val="clear" w:color="auto" w:fill="auto"/>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w:t>
            </w:r>
          </w:p>
        </w:tc>
        <w:tc>
          <w:tcPr>
            <w:tcW w:w="425" w:type="dxa"/>
            <w:tcBorders>
              <w:top w:val="single" w:sz="4" w:space="0" w:color="auto"/>
              <w:left w:val="single" w:sz="4" w:space="0" w:color="auto"/>
              <w:bottom w:val="single" w:sz="4" w:space="0" w:color="auto"/>
            </w:tcBorders>
            <w:shd w:val="clear" w:color="auto" w:fill="auto"/>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w:t>
            </w:r>
          </w:p>
        </w:tc>
        <w:tc>
          <w:tcPr>
            <w:tcW w:w="567" w:type="dxa"/>
            <w:tcBorders>
              <w:top w:val="single" w:sz="4" w:space="0" w:color="auto"/>
              <w:left w:val="single" w:sz="4" w:space="0" w:color="auto"/>
              <w:bottom w:val="single" w:sz="4" w:space="0" w:color="auto"/>
            </w:tcBorders>
            <w:shd w:val="clear" w:color="auto" w:fill="auto"/>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w:t>
            </w:r>
          </w:p>
        </w:tc>
        <w:tc>
          <w:tcPr>
            <w:tcW w:w="567" w:type="dxa"/>
            <w:tcBorders>
              <w:top w:val="single" w:sz="4" w:space="0" w:color="auto"/>
              <w:left w:val="single" w:sz="4" w:space="0" w:color="auto"/>
              <w:bottom w:val="single" w:sz="4" w:space="0" w:color="auto"/>
            </w:tcBorders>
            <w:shd w:val="clear" w:color="auto" w:fill="auto"/>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w:t>
            </w:r>
          </w:p>
        </w:tc>
        <w:tc>
          <w:tcPr>
            <w:tcW w:w="567" w:type="dxa"/>
            <w:tcBorders>
              <w:top w:val="single" w:sz="4" w:space="0" w:color="auto"/>
              <w:left w:val="single" w:sz="4" w:space="0" w:color="auto"/>
              <w:bottom w:val="single" w:sz="4" w:space="0" w:color="auto"/>
            </w:tcBorders>
            <w:shd w:val="clear" w:color="auto" w:fill="auto"/>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w:t>
            </w:r>
          </w:p>
        </w:tc>
        <w:tc>
          <w:tcPr>
            <w:tcW w:w="567" w:type="dxa"/>
            <w:tcBorders>
              <w:top w:val="single" w:sz="4" w:space="0" w:color="auto"/>
              <w:left w:val="single" w:sz="4" w:space="0" w:color="auto"/>
              <w:bottom w:val="single" w:sz="4" w:space="0" w:color="auto"/>
            </w:tcBorders>
            <w:shd w:val="clear" w:color="auto" w:fill="auto"/>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w:t>
            </w:r>
          </w:p>
        </w:tc>
        <w:tc>
          <w:tcPr>
            <w:tcW w:w="567" w:type="dxa"/>
            <w:tcBorders>
              <w:top w:val="single" w:sz="4" w:space="0" w:color="auto"/>
              <w:left w:val="single" w:sz="4" w:space="0" w:color="auto"/>
              <w:bottom w:val="single" w:sz="4" w:space="0" w:color="auto"/>
            </w:tcBorders>
            <w:shd w:val="clear" w:color="auto" w:fill="auto"/>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A4FC2" w:rsidRPr="00C270C6" w:rsidRDefault="007A4FC2" w:rsidP="007A4FC2">
            <w:pPr>
              <w:widowControl w:val="0"/>
              <w:spacing w:line="222" w:lineRule="exact"/>
              <w:jc w:val="center"/>
              <w:rPr>
                <w:color w:val="000000"/>
                <w:sz w:val="15"/>
                <w:szCs w:val="15"/>
                <w:lang w:bidi="ru-RU"/>
              </w:rPr>
            </w:pPr>
            <w:r w:rsidRPr="00C270C6">
              <w:rPr>
                <w:color w:val="000000"/>
                <w:sz w:val="15"/>
                <w:szCs w:val="15"/>
                <w:lang w:bidi="ru-RU"/>
              </w:rPr>
              <w:t>0</w:t>
            </w:r>
          </w:p>
        </w:tc>
      </w:tr>
    </w:tbl>
    <w:p w:rsidR="007A4FC2" w:rsidRPr="007A4FC2" w:rsidRDefault="007A4FC2" w:rsidP="007A4FC2">
      <w:pPr>
        <w:widowControl w:val="0"/>
        <w:rPr>
          <w:rFonts w:eastAsia="Courier New"/>
          <w:color w:val="000000"/>
          <w:sz w:val="16"/>
          <w:szCs w:val="16"/>
          <w:lang w:bidi="ru-RU"/>
        </w:rPr>
      </w:pPr>
    </w:p>
    <w:p w:rsidR="00C629F2" w:rsidRPr="00C629F2" w:rsidRDefault="00C629F2" w:rsidP="00AC1672">
      <w:pPr>
        <w:jc w:val="both"/>
        <w:rPr>
          <w:sz w:val="16"/>
          <w:szCs w:val="16"/>
        </w:rPr>
      </w:pPr>
    </w:p>
    <w:tbl>
      <w:tblPr>
        <w:tblW w:w="10349" w:type="dxa"/>
        <w:tblInd w:w="-176" w:type="dxa"/>
        <w:tblLayout w:type="fixed"/>
        <w:tblLook w:val="04A0" w:firstRow="1" w:lastRow="0" w:firstColumn="1" w:lastColumn="0" w:noHBand="0" w:noVBand="1"/>
      </w:tblPr>
      <w:tblGrid>
        <w:gridCol w:w="426"/>
        <w:gridCol w:w="1985"/>
        <w:gridCol w:w="1134"/>
        <w:gridCol w:w="850"/>
        <w:gridCol w:w="709"/>
        <w:gridCol w:w="850"/>
        <w:gridCol w:w="709"/>
        <w:gridCol w:w="1134"/>
        <w:gridCol w:w="2552"/>
      </w:tblGrid>
      <w:tr w:rsidR="005E3901" w:rsidRPr="005E3901" w:rsidTr="00DB2166">
        <w:trPr>
          <w:trHeight w:val="1560"/>
        </w:trPr>
        <w:tc>
          <w:tcPr>
            <w:tcW w:w="426" w:type="dxa"/>
            <w:tcBorders>
              <w:bottom w:val="nil"/>
              <w:right w:val="nil"/>
            </w:tcBorders>
            <w:shd w:val="clear" w:color="auto" w:fill="auto"/>
            <w:noWrap/>
            <w:vAlign w:val="center"/>
            <w:hideMark/>
          </w:tcPr>
          <w:p w:rsidR="005E3901" w:rsidRPr="005E3901" w:rsidRDefault="005E3901" w:rsidP="005E3901">
            <w:pPr>
              <w:jc w:val="center"/>
              <w:rPr>
                <w:sz w:val="15"/>
                <w:szCs w:val="15"/>
              </w:rPr>
            </w:pPr>
            <w:r w:rsidRPr="005E3901">
              <w:rPr>
                <w:sz w:val="15"/>
                <w:szCs w:val="15"/>
              </w:rPr>
              <w:t> </w:t>
            </w:r>
          </w:p>
        </w:tc>
        <w:tc>
          <w:tcPr>
            <w:tcW w:w="1985" w:type="dxa"/>
            <w:tcBorders>
              <w:left w:val="nil"/>
              <w:bottom w:val="nil"/>
              <w:right w:val="nil"/>
            </w:tcBorders>
            <w:shd w:val="clear" w:color="auto" w:fill="auto"/>
            <w:noWrap/>
            <w:vAlign w:val="bottom"/>
            <w:hideMark/>
          </w:tcPr>
          <w:p w:rsidR="005E3901" w:rsidRPr="005E3901" w:rsidRDefault="005E3901" w:rsidP="005E3901">
            <w:pPr>
              <w:rPr>
                <w:sz w:val="15"/>
                <w:szCs w:val="15"/>
              </w:rPr>
            </w:pPr>
            <w:r w:rsidRPr="005E3901">
              <w:rPr>
                <w:sz w:val="15"/>
                <w:szCs w:val="15"/>
              </w:rPr>
              <w:t> </w:t>
            </w:r>
          </w:p>
        </w:tc>
        <w:tc>
          <w:tcPr>
            <w:tcW w:w="1134" w:type="dxa"/>
            <w:tcBorders>
              <w:left w:val="nil"/>
              <w:bottom w:val="nil"/>
              <w:right w:val="nil"/>
            </w:tcBorders>
            <w:shd w:val="clear" w:color="auto" w:fill="auto"/>
            <w:noWrap/>
            <w:vAlign w:val="bottom"/>
            <w:hideMark/>
          </w:tcPr>
          <w:p w:rsidR="005E3901" w:rsidRPr="005E3901" w:rsidRDefault="005E3901" w:rsidP="005E3901">
            <w:pPr>
              <w:rPr>
                <w:sz w:val="15"/>
                <w:szCs w:val="15"/>
              </w:rPr>
            </w:pPr>
            <w:r w:rsidRPr="005E3901">
              <w:rPr>
                <w:sz w:val="15"/>
                <w:szCs w:val="15"/>
              </w:rPr>
              <w:t> </w:t>
            </w:r>
          </w:p>
        </w:tc>
        <w:tc>
          <w:tcPr>
            <w:tcW w:w="850" w:type="dxa"/>
            <w:tcBorders>
              <w:left w:val="nil"/>
              <w:bottom w:val="nil"/>
              <w:right w:val="nil"/>
            </w:tcBorders>
            <w:shd w:val="clear" w:color="auto" w:fill="auto"/>
            <w:noWrap/>
            <w:vAlign w:val="bottom"/>
            <w:hideMark/>
          </w:tcPr>
          <w:p w:rsidR="005E3901" w:rsidRPr="005E3901" w:rsidRDefault="005E3901" w:rsidP="005E3901">
            <w:pPr>
              <w:jc w:val="right"/>
              <w:rPr>
                <w:sz w:val="15"/>
                <w:szCs w:val="15"/>
              </w:rPr>
            </w:pPr>
            <w:r w:rsidRPr="005E3901">
              <w:rPr>
                <w:sz w:val="15"/>
                <w:szCs w:val="15"/>
              </w:rPr>
              <w:t> </w:t>
            </w:r>
          </w:p>
        </w:tc>
        <w:tc>
          <w:tcPr>
            <w:tcW w:w="709" w:type="dxa"/>
            <w:tcBorders>
              <w:left w:val="nil"/>
              <w:bottom w:val="nil"/>
              <w:right w:val="nil"/>
            </w:tcBorders>
            <w:shd w:val="clear" w:color="auto" w:fill="auto"/>
            <w:noWrap/>
            <w:vAlign w:val="bottom"/>
            <w:hideMark/>
          </w:tcPr>
          <w:p w:rsidR="005E3901" w:rsidRPr="005E3901" w:rsidRDefault="005E3901" w:rsidP="005E3901">
            <w:pPr>
              <w:rPr>
                <w:sz w:val="15"/>
                <w:szCs w:val="15"/>
              </w:rPr>
            </w:pPr>
            <w:r w:rsidRPr="005E3901">
              <w:rPr>
                <w:sz w:val="15"/>
                <w:szCs w:val="15"/>
              </w:rPr>
              <w:t> </w:t>
            </w:r>
          </w:p>
        </w:tc>
        <w:tc>
          <w:tcPr>
            <w:tcW w:w="850" w:type="dxa"/>
            <w:tcBorders>
              <w:left w:val="nil"/>
              <w:bottom w:val="nil"/>
              <w:right w:val="nil"/>
            </w:tcBorders>
            <w:shd w:val="clear" w:color="auto" w:fill="auto"/>
            <w:noWrap/>
            <w:vAlign w:val="bottom"/>
            <w:hideMark/>
          </w:tcPr>
          <w:p w:rsidR="005E3901" w:rsidRPr="005E3901" w:rsidRDefault="005E3901" w:rsidP="005E3901">
            <w:pPr>
              <w:rPr>
                <w:sz w:val="15"/>
                <w:szCs w:val="15"/>
              </w:rPr>
            </w:pPr>
            <w:r w:rsidRPr="005E3901">
              <w:rPr>
                <w:sz w:val="15"/>
                <w:szCs w:val="15"/>
              </w:rPr>
              <w:t> </w:t>
            </w:r>
          </w:p>
        </w:tc>
        <w:tc>
          <w:tcPr>
            <w:tcW w:w="4395" w:type="dxa"/>
            <w:gridSpan w:val="3"/>
            <w:tcBorders>
              <w:left w:val="nil"/>
              <w:bottom w:val="nil"/>
            </w:tcBorders>
            <w:shd w:val="clear" w:color="auto" w:fill="auto"/>
            <w:vAlign w:val="center"/>
            <w:hideMark/>
          </w:tcPr>
          <w:p w:rsidR="005E3901" w:rsidRPr="005E3901" w:rsidRDefault="005E3901" w:rsidP="005E3901">
            <w:pPr>
              <w:jc w:val="right"/>
              <w:rPr>
                <w:sz w:val="15"/>
                <w:szCs w:val="15"/>
              </w:rPr>
            </w:pPr>
            <w:r w:rsidRPr="005E3901">
              <w:rPr>
                <w:sz w:val="15"/>
                <w:szCs w:val="15"/>
              </w:rPr>
              <w:t>Приложение 3</w:t>
            </w:r>
            <w:r w:rsidRPr="005E3901">
              <w:rPr>
                <w:sz w:val="15"/>
                <w:szCs w:val="15"/>
              </w:rPr>
              <w:br/>
              <w:t>к Постановлению Администрации муниципального образования Билибинский муниципальный район</w:t>
            </w:r>
            <w:r w:rsidRPr="005E3901">
              <w:rPr>
                <w:sz w:val="15"/>
                <w:szCs w:val="15"/>
              </w:rPr>
              <w:br/>
              <w:t xml:space="preserve">от «09» января 2025 года № 8_  </w:t>
            </w:r>
          </w:p>
        </w:tc>
      </w:tr>
      <w:tr w:rsidR="005E3901" w:rsidRPr="005E3901" w:rsidTr="00DB2166">
        <w:trPr>
          <w:trHeight w:val="998"/>
        </w:trPr>
        <w:tc>
          <w:tcPr>
            <w:tcW w:w="426" w:type="dxa"/>
            <w:tcBorders>
              <w:top w:val="nil"/>
              <w:right w:val="nil"/>
            </w:tcBorders>
            <w:shd w:val="clear" w:color="auto" w:fill="auto"/>
            <w:noWrap/>
            <w:vAlign w:val="center"/>
            <w:hideMark/>
          </w:tcPr>
          <w:p w:rsidR="005E3901" w:rsidRPr="005E3901" w:rsidRDefault="005E3901" w:rsidP="005E3901">
            <w:pPr>
              <w:jc w:val="center"/>
              <w:rPr>
                <w:sz w:val="15"/>
                <w:szCs w:val="15"/>
              </w:rPr>
            </w:pPr>
            <w:r w:rsidRPr="005E3901">
              <w:rPr>
                <w:sz w:val="15"/>
                <w:szCs w:val="15"/>
              </w:rPr>
              <w:t> </w:t>
            </w:r>
          </w:p>
        </w:tc>
        <w:tc>
          <w:tcPr>
            <w:tcW w:w="1985" w:type="dxa"/>
            <w:tcBorders>
              <w:top w:val="nil"/>
              <w:left w:val="nil"/>
              <w:right w:val="nil"/>
            </w:tcBorders>
            <w:shd w:val="clear" w:color="auto" w:fill="auto"/>
            <w:noWrap/>
            <w:vAlign w:val="bottom"/>
            <w:hideMark/>
          </w:tcPr>
          <w:p w:rsidR="005E3901" w:rsidRPr="005E3901" w:rsidRDefault="005E3901" w:rsidP="005E3901">
            <w:pPr>
              <w:rPr>
                <w:sz w:val="15"/>
                <w:szCs w:val="15"/>
              </w:rPr>
            </w:pPr>
          </w:p>
        </w:tc>
        <w:tc>
          <w:tcPr>
            <w:tcW w:w="1134" w:type="dxa"/>
            <w:tcBorders>
              <w:top w:val="nil"/>
              <w:left w:val="nil"/>
              <w:right w:val="nil"/>
            </w:tcBorders>
            <w:shd w:val="clear" w:color="auto" w:fill="auto"/>
            <w:noWrap/>
            <w:vAlign w:val="bottom"/>
            <w:hideMark/>
          </w:tcPr>
          <w:p w:rsidR="005E3901" w:rsidRPr="005E3901" w:rsidRDefault="005E3901" w:rsidP="005E3901">
            <w:pPr>
              <w:rPr>
                <w:sz w:val="15"/>
                <w:szCs w:val="15"/>
              </w:rPr>
            </w:pPr>
          </w:p>
        </w:tc>
        <w:tc>
          <w:tcPr>
            <w:tcW w:w="850" w:type="dxa"/>
            <w:tcBorders>
              <w:top w:val="nil"/>
              <w:left w:val="nil"/>
              <w:right w:val="nil"/>
            </w:tcBorders>
            <w:shd w:val="clear" w:color="auto" w:fill="auto"/>
            <w:noWrap/>
            <w:vAlign w:val="bottom"/>
            <w:hideMark/>
          </w:tcPr>
          <w:p w:rsidR="005E3901" w:rsidRPr="005E3901" w:rsidRDefault="005E3901" w:rsidP="005E3901">
            <w:pPr>
              <w:jc w:val="right"/>
              <w:rPr>
                <w:sz w:val="15"/>
                <w:szCs w:val="15"/>
              </w:rPr>
            </w:pPr>
          </w:p>
        </w:tc>
        <w:tc>
          <w:tcPr>
            <w:tcW w:w="709" w:type="dxa"/>
            <w:tcBorders>
              <w:top w:val="nil"/>
              <w:left w:val="nil"/>
              <w:right w:val="nil"/>
            </w:tcBorders>
            <w:shd w:val="clear" w:color="auto" w:fill="auto"/>
            <w:noWrap/>
            <w:vAlign w:val="bottom"/>
            <w:hideMark/>
          </w:tcPr>
          <w:p w:rsidR="005E3901" w:rsidRPr="005E3901" w:rsidRDefault="005E3901" w:rsidP="005E3901">
            <w:pPr>
              <w:rPr>
                <w:sz w:val="15"/>
                <w:szCs w:val="15"/>
              </w:rPr>
            </w:pPr>
          </w:p>
        </w:tc>
        <w:tc>
          <w:tcPr>
            <w:tcW w:w="850" w:type="dxa"/>
            <w:tcBorders>
              <w:top w:val="nil"/>
              <w:left w:val="nil"/>
              <w:right w:val="nil"/>
            </w:tcBorders>
            <w:shd w:val="clear" w:color="auto" w:fill="auto"/>
            <w:noWrap/>
            <w:vAlign w:val="bottom"/>
            <w:hideMark/>
          </w:tcPr>
          <w:p w:rsidR="005E3901" w:rsidRPr="005E3901" w:rsidRDefault="005E3901" w:rsidP="005E3901">
            <w:pPr>
              <w:rPr>
                <w:sz w:val="15"/>
                <w:szCs w:val="15"/>
              </w:rPr>
            </w:pPr>
          </w:p>
        </w:tc>
        <w:tc>
          <w:tcPr>
            <w:tcW w:w="4395" w:type="dxa"/>
            <w:gridSpan w:val="3"/>
            <w:tcBorders>
              <w:top w:val="nil"/>
              <w:left w:val="nil"/>
            </w:tcBorders>
            <w:shd w:val="clear" w:color="auto" w:fill="auto"/>
            <w:vAlign w:val="center"/>
            <w:hideMark/>
          </w:tcPr>
          <w:p w:rsidR="005E3901" w:rsidRPr="005E3901" w:rsidRDefault="005E3901" w:rsidP="005E3901">
            <w:pPr>
              <w:jc w:val="right"/>
              <w:rPr>
                <w:sz w:val="15"/>
                <w:szCs w:val="15"/>
              </w:rPr>
            </w:pPr>
            <w:r w:rsidRPr="005E3901">
              <w:rPr>
                <w:sz w:val="15"/>
                <w:szCs w:val="15"/>
              </w:rPr>
              <w:t xml:space="preserve">«Приложение  2                                                        </w:t>
            </w:r>
            <w:r w:rsidRPr="005E3901">
              <w:rPr>
                <w:sz w:val="15"/>
                <w:szCs w:val="15"/>
              </w:rPr>
              <w:br/>
              <w:t>к Муниципальной  программе «Поддержка и развитие жилищно-коммунального хозяйства и энергетики муниципального образования Билибинский муниципальный район»</w:t>
            </w:r>
          </w:p>
        </w:tc>
      </w:tr>
      <w:tr w:rsidR="005E3901" w:rsidRPr="005E3901" w:rsidTr="00DB2166">
        <w:trPr>
          <w:trHeight w:val="95"/>
        </w:trPr>
        <w:tc>
          <w:tcPr>
            <w:tcW w:w="10349" w:type="dxa"/>
            <w:gridSpan w:val="9"/>
            <w:tcBorders>
              <w:top w:val="nil"/>
              <w:bottom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Ресурсное обеспечение Муниципальной программы</w:t>
            </w:r>
            <w:r w:rsidRPr="005E3901">
              <w:rPr>
                <w:b/>
                <w:bCs/>
                <w:sz w:val="15"/>
                <w:szCs w:val="15"/>
              </w:rPr>
              <w:br/>
              <w:t>«Поддержка и развитие жилищно-коммунального хозяйства и энергетики муниципального образования Билибинский</w:t>
            </w:r>
            <w:r w:rsidRPr="005E3901">
              <w:rPr>
                <w:b/>
                <w:bCs/>
                <w:sz w:val="15"/>
                <w:szCs w:val="15"/>
              </w:rPr>
              <w:br/>
              <w:t>муниципальный район»</w:t>
            </w:r>
          </w:p>
        </w:tc>
      </w:tr>
      <w:tr w:rsidR="005E3901" w:rsidRPr="005E3901" w:rsidTr="00DB2166">
        <w:trPr>
          <w:trHeight w:val="315"/>
        </w:trPr>
        <w:tc>
          <w:tcPr>
            <w:tcW w:w="426" w:type="dxa"/>
            <w:vMerge w:val="restart"/>
            <w:tcBorders>
              <w:top w:val="single" w:sz="8" w:space="0" w:color="auto"/>
              <w:left w:val="single" w:sz="8" w:space="0" w:color="auto"/>
              <w:bottom w:val="single" w:sz="8" w:space="0" w:color="000000"/>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 xml:space="preserve">№ </w:t>
            </w:r>
            <w:proofErr w:type="gramStart"/>
            <w:r w:rsidRPr="005E3901">
              <w:rPr>
                <w:b/>
                <w:bCs/>
                <w:sz w:val="15"/>
                <w:szCs w:val="15"/>
              </w:rPr>
              <w:t>п</w:t>
            </w:r>
            <w:proofErr w:type="gramEnd"/>
            <w:r w:rsidRPr="005E3901">
              <w:rPr>
                <w:b/>
                <w:bCs/>
                <w:sz w:val="15"/>
                <w:szCs w:val="15"/>
              </w:rPr>
              <w:t>/п</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Наименование направления, раздела, мероприятия</w:t>
            </w:r>
          </w:p>
        </w:tc>
        <w:tc>
          <w:tcPr>
            <w:tcW w:w="1134" w:type="dxa"/>
            <w:vMerge w:val="restart"/>
            <w:tcBorders>
              <w:top w:val="single" w:sz="8" w:space="0" w:color="auto"/>
              <w:left w:val="nil"/>
              <w:bottom w:val="single" w:sz="8" w:space="0" w:color="000000"/>
              <w:right w:val="single" w:sz="4" w:space="0" w:color="auto"/>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Период реализации мероприятий (годы)</w:t>
            </w:r>
          </w:p>
        </w:tc>
        <w:tc>
          <w:tcPr>
            <w:tcW w:w="4252" w:type="dxa"/>
            <w:gridSpan w:val="5"/>
            <w:tcBorders>
              <w:top w:val="single" w:sz="8" w:space="0" w:color="auto"/>
              <w:left w:val="single" w:sz="4" w:space="0" w:color="auto"/>
              <w:bottom w:val="nil"/>
              <w:right w:val="single" w:sz="4" w:space="0" w:color="auto"/>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 xml:space="preserve">Объем финансовых ресурсов, </w:t>
            </w:r>
            <w:proofErr w:type="spellStart"/>
            <w:r w:rsidRPr="005E3901">
              <w:rPr>
                <w:b/>
                <w:bCs/>
                <w:sz w:val="15"/>
                <w:szCs w:val="15"/>
              </w:rPr>
              <w:t>тыс</w:t>
            </w:r>
            <w:proofErr w:type="gramStart"/>
            <w:r w:rsidRPr="005E3901">
              <w:rPr>
                <w:b/>
                <w:bCs/>
                <w:sz w:val="15"/>
                <w:szCs w:val="15"/>
              </w:rPr>
              <w:t>.р</w:t>
            </w:r>
            <w:proofErr w:type="gramEnd"/>
            <w:r w:rsidRPr="005E3901">
              <w:rPr>
                <w:b/>
                <w:bCs/>
                <w:sz w:val="15"/>
                <w:szCs w:val="15"/>
              </w:rPr>
              <w:t>ублей</w:t>
            </w:r>
            <w:proofErr w:type="spellEnd"/>
          </w:p>
        </w:tc>
        <w:tc>
          <w:tcPr>
            <w:tcW w:w="255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E3901" w:rsidRPr="00DB2166" w:rsidRDefault="005E3901" w:rsidP="005E3901">
            <w:pPr>
              <w:jc w:val="center"/>
              <w:rPr>
                <w:b/>
                <w:bCs/>
                <w:sz w:val="15"/>
                <w:szCs w:val="15"/>
              </w:rPr>
            </w:pPr>
            <w:r w:rsidRPr="00DB2166">
              <w:rPr>
                <w:b/>
                <w:bCs/>
                <w:sz w:val="15"/>
                <w:szCs w:val="15"/>
              </w:rPr>
              <w:t>Ответственный исполнитель, соисполнители, участники</w:t>
            </w:r>
          </w:p>
        </w:tc>
      </w:tr>
      <w:tr w:rsidR="005E3901" w:rsidRPr="005E3901" w:rsidTr="00DB2166">
        <w:trPr>
          <w:trHeight w:val="315"/>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vMerge/>
            <w:tcBorders>
              <w:top w:val="single" w:sz="8" w:space="0" w:color="auto"/>
              <w:left w:val="nil"/>
              <w:bottom w:val="single" w:sz="8" w:space="0" w:color="000000"/>
              <w:right w:val="single" w:sz="4" w:space="0" w:color="auto"/>
            </w:tcBorders>
            <w:vAlign w:val="center"/>
            <w:hideMark/>
          </w:tcPr>
          <w:p w:rsidR="005E3901" w:rsidRPr="005E3901" w:rsidRDefault="005E3901" w:rsidP="005E3901">
            <w:pPr>
              <w:rPr>
                <w:b/>
                <w:bCs/>
                <w:sz w:val="15"/>
                <w:szCs w:val="15"/>
              </w:rPr>
            </w:pP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Всего</w:t>
            </w:r>
          </w:p>
        </w:tc>
        <w:tc>
          <w:tcPr>
            <w:tcW w:w="3402" w:type="dxa"/>
            <w:gridSpan w:val="4"/>
            <w:tcBorders>
              <w:top w:val="single" w:sz="8" w:space="0" w:color="auto"/>
              <w:left w:val="nil"/>
              <w:bottom w:val="single" w:sz="8" w:space="0" w:color="auto"/>
              <w:right w:val="single" w:sz="8" w:space="0" w:color="000000"/>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в том числе средства:</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b/>
                <w:bCs/>
                <w:sz w:val="15"/>
                <w:szCs w:val="15"/>
              </w:rPr>
            </w:pPr>
          </w:p>
        </w:tc>
      </w:tr>
      <w:tr w:rsidR="005E3901" w:rsidRPr="005E3901" w:rsidTr="00DB2166">
        <w:trPr>
          <w:trHeight w:val="277"/>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vMerge/>
            <w:tcBorders>
              <w:top w:val="single" w:sz="8" w:space="0" w:color="auto"/>
              <w:left w:val="nil"/>
              <w:bottom w:val="single" w:sz="8" w:space="0" w:color="000000"/>
              <w:right w:val="single" w:sz="4" w:space="0" w:color="auto"/>
            </w:tcBorders>
            <w:vAlign w:val="center"/>
            <w:hideMark/>
          </w:tcPr>
          <w:p w:rsidR="005E3901" w:rsidRPr="005E3901" w:rsidRDefault="005E3901" w:rsidP="005E3901">
            <w:pPr>
              <w:rPr>
                <w:b/>
                <w:bCs/>
                <w:sz w:val="15"/>
                <w:szCs w:val="15"/>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окружного бюджета</w:t>
            </w:r>
          </w:p>
        </w:tc>
        <w:tc>
          <w:tcPr>
            <w:tcW w:w="850"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районного бюджета</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бюджета поселений</w:t>
            </w:r>
          </w:p>
        </w:tc>
        <w:tc>
          <w:tcPr>
            <w:tcW w:w="1134" w:type="dxa"/>
            <w:tcBorders>
              <w:top w:val="nil"/>
              <w:left w:val="nil"/>
              <w:bottom w:val="single" w:sz="8" w:space="0" w:color="auto"/>
              <w:right w:val="nil"/>
            </w:tcBorders>
            <w:shd w:val="clear" w:color="auto" w:fill="auto"/>
            <w:vAlign w:val="center"/>
            <w:hideMark/>
          </w:tcPr>
          <w:p w:rsidR="005E3901" w:rsidRPr="00DB2166" w:rsidRDefault="005E3901" w:rsidP="005E3901">
            <w:pPr>
              <w:jc w:val="center"/>
              <w:rPr>
                <w:b/>
                <w:bCs/>
                <w:sz w:val="15"/>
                <w:szCs w:val="15"/>
              </w:rPr>
            </w:pPr>
            <w:r w:rsidRPr="00DB2166">
              <w:rPr>
                <w:b/>
                <w:bCs/>
                <w:sz w:val="15"/>
                <w:szCs w:val="15"/>
              </w:rPr>
              <w:t>прочих внебюджетных источников</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b/>
                <w:bCs/>
                <w:sz w:val="15"/>
                <w:szCs w:val="15"/>
              </w:rPr>
            </w:pPr>
          </w:p>
        </w:tc>
      </w:tr>
      <w:tr w:rsidR="005E3901" w:rsidRPr="005E3901" w:rsidTr="00DB2166">
        <w:trPr>
          <w:trHeight w:val="75"/>
        </w:trPr>
        <w:tc>
          <w:tcPr>
            <w:tcW w:w="426" w:type="dxa"/>
            <w:tcBorders>
              <w:top w:val="nil"/>
              <w:left w:val="single" w:sz="8" w:space="0" w:color="auto"/>
              <w:bottom w:val="single" w:sz="8" w:space="0" w:color="auto"/>
              <w:right w:val="nil"/>
            </w:tcBorders>
            <w:shd w:val="clear" w:color="auto" w:fill="auto"/>
            <w:vAlign w:val="center"/>
            <w:hideMark/>
          </w:tcPr>
          <w:p w:rsidR="005E3901" w:rsidRPr="005E3901" w:rsidRDefault="005E3901" w:rsidP="005E3901">
            <w:pPr>
              <w:jc w:val="center"/>
              <w:rPr>
                <w:bCs/>
                <w:sz w:val="15"/>
                <w:szCs w:val="15"/>
              </w:rPr>
            </w:pPr>
            <w:r w:rsidRPr="005E3901">
              <w:rPr>
                <w:bCs/>
                <w:sz w:val="15"/>
                <w:szCs w:val="15"/>
              </w:rPr>
              <w:t>1</w:t>
            </w:r>
          </w:p>
        </w:tc>
        <w:tc>
          <w:tcPr>
            <w:tcW w:w="1985" w:type="dxa"/>
            <w:tcBorders>
              <w:top w:val="nil"/>
              <w:left w:val="single" w:sz="8" w:space="0" w:color="auto"/>
              <w:bottom w:val="single" w:sz="8" w:space="0" w:color="auto"/>
              <w:right w:val="single" w:sz="8" w:space="0" w:color="auto"/>
            </w:tcBorders>
            <w:shd w:val="clear" w:color="auto" w:fill="auto"/>
            <w:vAlign w:val="center"/>
            <w:hideMark/>
          </w:tcPr>
          <w:p w:rsidR="005E3901" w:rsidRPr="005E3901" w:rsidRDefault="005E3901" w:rsidP="005E3901">
            <w:pPr>
              <w:jc w:val="center"/>
              <w:rPr>
                <w:bCs/>
                <w:sz w:val="15"/>
                <w:szCs w:val="15"/>
              </w:rPr>
            </w:pPr>
            <w:r w:rsidRPr="005E3901">
              <w:rPr>
                <w:bCs/>
                <w:sz w:val="15"/>
                <w:szCs w:val="15"/>
              </w:rPr>
              <w:t>2</w:t>
            </w:r>
          </w:p>
        </w:tc>
        <w:tc>
          <w:tcPr>
            <w:tcW w:w="1134" w:type="dxa"/>
            <w:tcBorders>
              <w:top w:val="nil"/>
              <w:left w:val="nil"/>
              <w:bottom w:val="single" w:sz="8" w:space="0" w:color="auto"/>
              <w:right w:val="nil"/>
            </w:tcBorders>
            <w:shd w:val="clear" w:color="auto" w:fill="auto"/>
            <w:vAlign w:val="center"/>
            <w:hideMark/>
          </w:tcPr>
          <w:p w:rsidR="005E3901" w:rsidRPr="005E3901" w:rsidRDefault="005E3901" w:rsidP="005E3901">
            <w:pPr>
              <w:jc w:val="center"/>
              <w:rPr>
                <w:bCs/>
                <w:sz w:val="15"/>
                <w:szCs w:val="15"/>
              </w:rPr>
            </w:pPr>
            <w:r w:rsidRPr="005E3901">
              <w:rPr>
                <w:bCs/>
                <w:sz w:val="15"/>
                <w:szCs w:val="15"/>
              </w:rPr>
              <w:t>3</w:t>
            </w:r>
          </w:p>
        </w:tc>
        <w:tc>
          <w:tcPr>
            <w:tcW w:w="850" w:type="dxa"/>
            <w:tcBorders>
              <w:top w:val="nil"/>
              <w:left w:val="single" w:sz="8" w:space="0" w:color="auto"/>
              <w:bottom w:val="single" w:sz="8" w:space="0" w:color="auto"/>
              <w:right w:val="single" w:sz="8" w:space="0" w:color="auto"/>
            </w:tcBorders>
            <w:shd w:val="clear" w:color="auto" w:fill="auto"/>
            <w:vAlign w:val="center"/>
            <w:hideMark/>
          </w:tcPr>
          <w:p w:rsidR="005E3901" w:rsidRPr="005E3901" w:rsidRDefault="005E3901" w:rsidP="005E3901">
            <w:pPr>
              <w:jc w:val="center"/>
              <w:rPr>
                <w:bCs/>
                <w:sz w:val="15"/>
                <w:szCs w:val="15"/>
              </w:rPr>
            </w:pPr>
            <w:r w:rsidRPr="005E3901">
              <w:rPr>
                <w:bCs/>
                <w:sz w:val="15"/>
                <w:szCs w:val="15"/>
              </w:rPr>
              <w:t>4</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center"/>
              <w:rPr>
                <w:bCs/>
                <w:sz w:val="15"/>
                <w:szCs w:val="15"/>
              </w:rPr>
            </w:pPr>
            <w:r w:rsidRPr="005E3901">
              <w:rPr>
                <w:bCs/>
                <w:sz w:val="15"/>
                <w:szCs w:val="15"/>
              </w:rPr>
              <w:t>5</w:t>
            </w:r>
          </w:p>
        </w:tc>
        <w:tc>
          <w:tcPr>
            <w:tcW w:w="850"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center"/>
              <w:rPr>
                <w:bCs/>
                <w:sz w:val="15"/>
                <w:szCs w:val="15"/>
              </w:rPr>
            </w:pPr>
            <w:r w:rsidRPr="005E3901">
              <w:rPr>
                <w:bCs/>
                <w:sz w:val="15"/>
                <w:szCs w:val="15"/>
              </w:rPr>
              <w:t>6</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center"/>
              <w:rPr>
                <w:bCs/>
                <w:sz w:val="15"/>
                <w:szCs w:val="15"/>
              </w:rPr>
            </w:pPr>
            <w:r w:rsidRPr="005E3901">
              <w:rPr>
                <w:bCs/>
                <w:sz w:val="15"/>
                <w:szCs w:val="15"/>
              </w:rPr>
              <w:t>7</w:t>
            </w:r>
          </w:p>
        </w:tc>
        <w:tc>
          <w:tcPr>
            <w:tcW w:w="1134" w:type="dxa"/>
            <w:tcBorders>
              <w:top w:val="nil"/>
              <w:left w:val="nil"/>
              <w:bottom w:val="single" w:sz="8" w:space="0" w:color="auto"/>
              <w:right w:val="nil"/>
            </w:tcBorders>
            <w:shd w:val="clear" w:color="auto" w:fill="auto"/>
            <w:vAlign w:val="center"/>
            <w:hideMark/>
          </w:tcPr>
          <w:p w:rsidR="005E3901" w:rsidRPr="00DB2166" w:rsidRDefault="005E3901" w:rsidP="005E3901">
            <w:pPr>
              <w:jc w:val="center"/>
              <w:rPr>
                <w:bCs/>
                <w:sz w:val="15"/>
                <w:szCs w:val="15"/>
              </w:rPr>
            </w:pPr>
            <w:r w:rsidRPr="00DB2166">
              <w:rPr>
                <w:bCs/>
                <w:sz w:val="15"/>
                <w:szCs w:val="15"/>
              </w:rPr>
              <w:t>8</w:t>
            </w:r>
          </w:p>
        </w:tc>
        <w:tc>
          <w:tcPr>
            <w:tcW w:w="2552" w:type="dxa"/>
            <w:tcBorders>
              <w:top w:val="nil"/>
              <w:left w:val="single" w:sz="8" w:space="0" w:color="auto"/>
              <w:bottom w:val="single" w:sz="8" w:space="0" w:color="auto"/>
              <w:right w:val="single" w:sz="8" w:space="0" w:color="auto"/>
            </w:tcBorders>
            <w:shd w:val="clear" w:color="auto" w:fill="auto"/>
            <w:vAlign w:val="center"/>
            <w:hideMark/>
          </w:tcPr>
          <w:p w:rsidR="005E3901" w:rsidRPr="00DB2166" w:rsidRDefault="005E3901" w:rsidP="005E3901">
            <w:pPr>
              <w:jc w:val="center"/>
              <w:rPr>
                <w:bCs/>
                <w:sz w:val="15"/>
                <w:szCs w:val="15"/>
              </w:rPr>
            </w:pPr>
            <w:r w:rsidRPr="00DB2166">
              <w:rPr>
                <w:bCs/>
                <w:sz w:val="15"/>
                <w:szCs w:val="15"/>
              </w:rPr>
              <w:t>9</w:t>
            </w:r>
          </w:p>
        </w:tc>
      </w:tr>
      <w:tr w:rsidR="005E3901" w:rsidRPr="005E3901" w:rsidTr="00DB2166">
        <w:trPr>
          <w:trHeight w:val="300"/>
        </w:trPr>
        <w:tc>
          <w:tcPr>
            <w:tcW w:w="426" w:type="dxa"/>
            <w:vMerge w:val="restart"/>
            <w:tcBorders>
              <w:top w:val="nil"/>
              <w:left w:val="single" w:sz="8" w:space="0" w:color="auto"/>
              <w:bottom w:val="single" w:sz="4" w:space="0" w:color="auto"/>
              <w:right w:val="nil"/>
            </w:tcBorders>
            <w:shd w:val="clear" w:color="auto" w:fill="auto"/>
            <w:hideMark/>
          </w:tcPr>
          <w:p w:rsidR="005E3901" w:rsidRPr="005E3901" w:rsidRDefault="005E3901" w:rsidP="005E3901">
            <w:pPr>
              <w:jc w:val="center"/>
              <w:rPr>
                <w:b/>
                <w:bCs/>
                <w:sz w:val="15"/>
                <w:szCs w:val="15"/>
              </w:rPr>
            </w:pPr>
            <w:r w:rsidRPr="005E3901">
              <w:rPr>
                <w:b/>
                <w:bCs/>
                <w:sz w:val="15"/>
                <w:szCs w:val="15"/>
              </w:rPr>
              <w:t> </w:t>
            </w:r>
          </w:p>
        </w:tc>
        <w:tc>
          <w:tcPr>
            <w:tcW w:w="1985" w:type="dxa"/>
            <w:vMerge w:val="restart"/>
            <w:tcBorders>
              <w:top w:val="nil"/>
              <w:left w:val="single" w:sz="8" w:space="0" w:color="auto"/>
              <w:bottom w:val="single" w:sz="4" w:space="0" w:color="auto"/>
              <w:right w:val="single" w:sz="8" w:space="0" w:color="auto"/>
            </w:tcBorders>
            <w:shd w:val="clear" w:color="auto" w:fill="auto"/>
            <w:hideMark/>
          </w:tcPr>
          <w:p w:rsidR="005E3901" w:rsidRPr="005E3901" w:rsidRDefault="005E3901" w:rsidP="005E3901">
            <w:pPr>
              <w:jc w:val="center"/>
              <w:rPr>
                <w:b/>
                <w:bCs/>
                <w:sz w:val="15"/>
                <w:szCs w:val="15"/>
              </w:rPr>
            </w:pPr>
            <w:r w:rsidRPr="005E3901">
              <w:rPr>
                <w:b/>
                <w:bCs/>
                <w:sz w:val="15"/>
                <w:szCs w:val="15"/>
              </w:rPr>
              <w:t xml:space="preserve">Муниципальная программа «Поддержка и развитие жилищно-коммунального хозяйства и энергетики  муниципального </w:t>
            </w:r>
            <w:r w:rsidRPr="005E3901">
              <w:rPr>
                <w:b/>
                <w:bCs/>
                <w:sz w:val="15"/>
                <w:szCs w:val="15"/>
              </w:rPr>
              <w:lastRenderedPageBreak/>
              <w:t xml:space="preserve">образования Билибинский муниципальный район </w:t>
            </w:r>
            <w:proofErr w:type="gramStart"/>
            <w:r w:rsidRPr="005E3901">
              <w:rPr>
                <w:b/>
                <w:bCs/>
                <w:sz w:val="15"/>
                <w:szCs w:val="15"/>
              </w:rPr>
              <w:t>на</w:t>
            </w:r>
            <w:proofErr w:type="gramEnd"/>
            <w:r w:rsidRPr="005E3901">
              <w:rPr>
                <w:b/>
                <w:bCs/>
                <w:sz w:val="15"/>
                <w:szCs w:val="15"/>
              </w:rPr>
              <w:t>"</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lastRenderedPageBreak/>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3 498 861,9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825 020,7</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1 338 991,5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1 269 859,2</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64 990,5</w:t>
            </w:r>
          </w:p>
        </w:tc>
        <w:tc>
          <w:tcPr>
            <w:tcW w:w="2552" w:type="dxa"/>
            <w:vMerge w:val="restart"/>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rPr>
                <w:sz w:val="15"/>
                <w:szCs w:val="15"/>
              </w:rPr>
            </w:pPr>
            <w:r w:rsidRPr="00DB2166">
              <w:rPr>
                <w:sz w:val="15"/>
                <w:szCs w:val="15"/>
              </w:rPr>
              <w:t>Управление промышленной и сельскохозяйственной политики Администрации МО Билибинский муниципальный район</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362 318,0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161 219,2</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118 782,7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77 784,3</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4 531,8</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133 903,4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8 000,0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50 187,2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73 874,1</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1 842,1</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104 749,1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5 920,0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54 615,1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44 214,0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114 305,8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8 870,7</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38 303,1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67 132,0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380 372,8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299 876,7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80 496,1</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476 737,1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35 379,3</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237 697,2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196 175,5</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7 485,1</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480 782,5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132 997,8</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77 227,1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270 557,6</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320 109,2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64 398,2</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117 642,7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138 068,3</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559 962,3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143 936,1</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176 390,9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188 503,8</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51 131,5</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565 621,7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264 299,4</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168 268,8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133 053,5</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15"/>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nil"/>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2026</w:t>
            </w:r>
          </w:p>
        </w:tc>
        <w:tc>
          <w:tcPr>
            <w:tcW w:w="850" w:type="dxa"/>
            <w:tcBorders>
              <w:top w:val="nil"/>
              <w:left w:val="single" w:sz="8" w:space="0" w:color="auto"/>
              <w:bottom w:val="nil"/>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709"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850"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709"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1134" w:type="dxa"/>
            <w:tcBorders>
              <w:top w:val="nil"/>
              <w:left w:val="nil"/>
              <w:bottom w:val="nil"/>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val="restart"/>
            <w:tcBorders>
              <w:top w:val="single" w:sz="8" w:space="0" w:color="auto"/>
              <w:left w:val="single" w:sz="8" w:space="0" w:color="auto"/>
              <w:bottom w:val="single" w:sz="8" w:space="0" w:color="000000"/>
              <w:right w:val="nil"/>
            </w:tcBorders>
            <w:shd w:val="clear" w:color="auto" w:fill="auto"/>
            <w:hideMark/>
          </w:tcPr>
          <w:p w:rsidR="005E3901" w:rsidRPr="005E3901" w:rsidRDefault="005E3901" w:rsidP="005E3901">
            <w:pPr>
              <w:jc w:val="center"/>
              <w:rPr>
                <w:b/>
                <w:bCs/>
                <w:sz w:val="15"/>
                <w:szCs w:val="15"/>
              </w:rPr>
            </w:pPr>
            <w:r w:rsidRPr="005E3901">
              <w:rPr>
                <w:b/>
                <w:bCs/>
                <w:sz w:val="15"/>
                <w:szCs w:val="15"/>
              </w:rPr>
              <w:t>1</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E3901" w:rsidRPr="005E3901" w:rsidRDefault="005E3901" w:rsidP="005E3901">
            <w:pPr>
              <w:jc w:val="center"/>
              <w:rPr>
                <w:b/>
                <w:bCs/>
                <w:sz w:val="15"/>
                <w:szCs w:val="15"/>
              </w:rPr>
            </w:pPr>
            <w:r w:rsidRPr="005E3901">
              <w:rPr>
                <w:b/>
                <w:bCs/>
                <w:sz w:val="15"/>
                <w:szCs w:val="15"/>
              </w:rPr>
              <w:t>Подпрограмма «Поддержка жилищно – коммунального хозяйства»</w:t>
            </w:r>
          </w:p>
        </w:tc>
        <w:tc>
          <w:tcPr>
            <w:tcW w:w="1134" w:type="dxa"/>
            <w:tcBorders>
              <w:top w:val="single" w:sz="8" w:space="0" w:color="auto"/>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2016-2026</w:t>
            </w:r>
          </w:p>
        </w:tc>
        <w:tc>
          <w:tcPr>
            <w:tcW w:w="85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1 216 067,3</w:t>
            </w:r>
          </w:p>
        </w:tc>
        <w:tc>
          <w:tcPr>
            <w:tcW w:w="709"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208 528,3</w:t>
            </w:r>
          </w:p>
        </w:tc>
        <w:tc>
          <w:tcPr>
            <w:tcW w:w="850"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996 121,0</w:t>
            </w:r>
          </w:p>
        </w:tc>
        <w:tc>
          <w:tcPr>
            <w:tcW w:w="709"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1134" w:type="dxa"/>
            <w:tcBorders>
              <w:top w:val="single" w:sz="8" w:space="0" w:color="auto"/>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11 418,0</w:t>
            </w:r>
          </w:p>
        </w:tc>
        <w:tc>
          <w:tcPr>
            <w:tcW w:w="255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E3901" w:rsidRPr="00DB2166" w:rsidRDefault="005E3901" w:rsidP="005E3901">
            <w:pPr>
              <w:jc w:val="center"/>
              <w:rPr>
                <w:sz w:val="15"/>
                <w:szCs w:val="15"/>
              </w:rPr>
            </w:pPr>
            <w:r w:rsidRPr="00DB2166">
              <w:rPr>
                <w:sz w:val="15"/>
                <w:szCs w:val="15"/>
              </w:rPr>
              <w:t> </w:t>
            </w: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273 424,3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161 219,2</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107 673,3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4 531,8</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42 968,6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41 126,5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1 842,1</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37 241,5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37 241,5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25 287,6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25 287,6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292 859,3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292 859,3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243 922,1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15 363,8</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223 514,2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5 044,1</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68 173,4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8 231,4</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59 942,0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97 320,3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11 751,7</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85 568,6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65 463,7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2 004,2</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63 459,5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69 406,5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9 958,0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59 448,5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15"/>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8"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2026</w:t>
            </w:r>
          </w:p>
        </w:tc>
        <w:tc>
          <w:tcPr>
            <w:tcW w:w="850" w:type="dxa"/>
            <w:tcBorders>
              <w:top w:val="nil"/>
              <w:left w:val="single" w:sz="8" w:space="0" w:color="auto"/>
              <w:bottom w:val="single" w:sz="8"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850"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1134" w:type="dxa"/>
            <w:tcBorders>
              <w:top w:val="nil"/>
              <w:left w:val="nil"/>
              <w:bottom w:val="single" w:sz="8"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val="restart"/>
            <w:tcBorders>
              <w:top w:val="nil"/>
              <w:left w:val="single" w:sz="8" w:space="0" w:color="auto"/>
              <w:bottom w:val="single" w:sz="8" w:space="0" w:color="000000"/>
              <w:right w:val="nil"/>
            </w:tcBorders>
            <w:shd w:val="clear" w:color="auto" w:fill="auto"/>
            <w:hideMark/>
          </w:tcPr>
          <w:p w:rsidR="005E3901" w:rsidRPr="005E3901" w:rsidRDefault="005E3901" w:rsidP="005E3901">
            <w:pPr>
              <w:jc w:val="center"/>
              <w:outlineLvl w:val="0"/>
              <w:rPr>
                <w:b/>
                <w:bCs/>
                <w:sz w:val="15"/>
                <w:szCs w:val="15"/>
              </w:rPr>
            </w:pPr>
            <w:r w:rsidRPr="005E3901">
              <w:rPr>
                <w:b/>
                <w:bCs/>
                <w:sz w:val="15"/>
                <w:szCs w:val="15"/>
              </w:rPr>
              <w:t>1.1.</w:t>
            </w:r>
          </w:p>
        </w:tc>
        <w:tc>
          <w:tcPr>
            <w:tcW w:w="1985" w:type="dxa"/>
            <w:vMerge w:val="restart"/>
            <w:tcBorders>
              <w:top w:val="nil"/>
              <w:left w:val="single" w:sz="8" w:space="0" w:color="auto"/>
              <w:bottom w:val="single" w:sz="8" w:space="0" w:color="000000"/>
              <w:right w:val="single" w:sz="8" w:space="0" w:color="auto"/>
            </w:tcBorders>
            <w:shd w:val="clear" w:color="auto" w:fill="auto"/>
            <w:hideMark/>
          </w:tcPr>
          <w:p w:rsidR="005E3901" w:rsidRPr="005E3901" w:rsidRDefault="005E3901" w:rsidP="005E3901">
            <w:pPr>
              <w:jc w:val="center"/>
              <w:outlineLvl w:val="0"/>
              <w:rPr>
                <w:b/>
                <w:bCs/>
                <w:sz w:val="15"/>
                <w:szCs w:val="15"/>
              </w:rPr>
            </w:pPr>
            <w:r w:rsidRPr="005E3901">
              <w:rPr>
                <w:b/>
                <w:bCs/>
                <w:sz w:val="15"/>
                <w:szCs w:val="15"/>
              </w:rPr>
              <w:t>Основное мероприятие: «Субсидии организациям ЖКХ на укрепление и оснащение материально – технической базы»</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166 292,8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97 618,1</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57 256,7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11 418,0</w:t>
            </w:r>
          </w:p>
        </w:tc>
        <w:tc>
          <w:tcPr>
            <w:tcW w:w="2552" w:type="dxa"/>
            <w:vMerge w:val="restart"/>
            <w:tcBorders>
              <w:top w:val="nil"/>
              <w:left w:val="single" w:sz="8" w:space="0" w:color="auto"/>
              <w:bottom w:val="single" w:sz="8" w:space="0" w:color="000000"/>
              <w:right w:val="single" w:sz="8" w:space="0" w:color="auto"/>
            </w:tcBorders>
            <w:shd w:val="clear" w:color="auto" w:fill="auto"/>
            <w:hideMark/>
          </w:tcPr>
          <w:p w:rsidR="005E3901" w:rsidRPr="00DB2166" w:rsidRDefault="005E3901" w:rsidP="005E3901">
            <w:pPr>
              <w:jc w:val="center"/>
              <w:outlineLvl w:val="0"/>
              <w:rPr>
                <w:sz w:val="15"/>
                <w:szCs w:val="15"/>
              </w:rPr>
            </w:pPr>
            <w:r w:rsidRPr="00DB2166">
              <w:rPr>
                <w:sz w:val="15"/>
                <w:szCs w:val="15"/>
              </w:rPr>
              <w:t>Управление промышленной и сельскохозяйственной политики Администрации МО Билибинский муниципальный район</w:t>
            </w: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57 602,9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50 309,0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2 762,1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4 531,8</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1 842,1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1 842,1</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20 484,8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15 363,8</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76,9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5 044,1</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20 561,8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8 231,4</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12 330,4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45 780,4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11 751,7</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34 028,7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10 014,3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2 004,2</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8 010,1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10 006,5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9 958,0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48,5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15"/>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8"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2026</w:t>
            </w:r>
          </w:p>
        </w:tc>
        <w:tc>
          <w:tcPr>
            <w:tcW w:w="850" w:type="dxa"/>
            <w:tcBorders>
              <w:top w:val="nil"/>
              <w:left w:val="single" w:sz="8" w:space="0" w:color="auto"/>
              <w:bottom w:val="single" w:sz="8"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8"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val="restart"/>
            <w:tcBorders>
              <w:top w:val="nil"/>
              <w:left w:val="single" w:sz="8" w:space="0" w:color="auto"/>
              <w:bottom w:val="single" w:sz="4" w:space="0" w:color="auto"/>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1.1.1.</w:t>
            </w:r>
          </w:p>
        </w:tc>
        <w:tc>
          <w:tcPr>
            <w:tcW w:w="1985" w:type="dxa"/>
            <w:vMerge w:val="restart"/>
            <w:tcBorders>
              <w:top w:val="nil"/>
              <w:left w:val="single" w:sz="8" w:space="0" w:color="auto"/>
              <w:bottom w:val="single" w:sz="4" w:space="0" w:color="auto"/>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 xml:space="preserve">Субсидии </w:t>
            </w:r>
            <w:proofErr w:type="gramStart"/>
            <w:r w:rsidRPr="005E3901">
              <w:rPr>
                <w:sz w:val="15"/>
                <w:szCs w:val="15"/>
              </w:rPr>
              <w:t>на выполнение ремонтных работ организациями ЖКХ на объектах коммунальной инфраструктуры в рамках подготовки к работе в зимних условиях</w:t>
            </w:r>
            <w:proofErr w:type="gramEnd"/>
            <w:r w:rsidRPr="005E3901">
              <w:rPr>
                <w:sz w:val="15"/>
                <w:szCs w:val="15"/>
              </w:rPr>
              <w:t xml:space="preserve"> (Иные бюджетные ассигнования)</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59 670,1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25 766,4</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31 933,3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1 970,4</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27 736,8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25 766,4</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1 970,4</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12 288,7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12 288,7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11 644,6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11 644,6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8 000,0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8 000,0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val="restart"/>
            <w:tcBorders>
              <w:top w:val="nil"/>
              <w:left w:val="single" w:sz="8" w:space="0" w:color="auto"/>
              <w:bottom w:val="single" w:sz="4" w:space="0" w:color="auto"/>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1.1.2.</w:t>
            </w:r>
          </w:p>
        </w:tc>
        <w:tc>
          <w:tcPr>
            <w:tcW w:w="1985" w:type="dxa"/>
            <w:vMerge w:val="restart"/>
            <w:tcBorders>
              <w:top w:val="nil"/>
              <w:left w:val="single" w:sz="8" w:space="0" w:color="auto"/>
              <w:bottom w:val="single" w:sz="4" w:space="0" w:color="auto"/>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 xml:space="preserve">Субсидии на укрепление и оснащение материально - технической базы </w:t>
            </w:r>
            <w:r w:rsidRPr="005E3901">
              <w:rPr>
                <w:sz w:val="15"/>
                <w:szCs w:val="15"/>
              </w:rPr>
              <w:lastRenderedPageBreak/>
              <w:t>организаций ЖКХ (Иные бюджетные ассигнования) лизинговые платежи</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lastRenderedPageBreak/>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81 535,6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71 851,7</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236,3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9 447,6</w:t>
            </w:r>
          </w:p>
        </w:tc>
        <w:tc>
          <w:tcPr>
            <w:tcW w:w="2552" w:type="dxa"/>
            <w:tcBorders>
              <w:top w:val="nil"/>
              <w:left w:val="single" w:sz="8" w:space="0" w:color="auto"/>
              <w:bottom w:val="nil"/>
              <w:right w:val="single" w:sz="8" w:space="0" w:color="auto"/>
            </w:tcBorders>
            <w:shd w:val="clear" w:color="auto" w:fill="auto"/>
            <w:noWrap/>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27 104,0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 xml:space="preserve">24 </w:t>
            </w:r>
            <w:r w:rsidRPr="005E3901">
              <w:rPr>
                <w:sz w:val="15"/>
                <w:szCs w:val="15"/>
              </w:rPr>
              <w:lastRenderedPageBreak/>
              <w:t>542,6</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lastRenderedPageBreak/>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2 561,4</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1 842,1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1 842,1</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20 484,8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15 363,8</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76,9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5 044,1</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8 273,1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8 231,4</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41,7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11 810,8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11 751,7</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59,1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2 014,3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2 004,2</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10,1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10 006,5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9 958,0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48,5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val="restart"/>
            <w:tcBorders>
              <w:top w:val="nil"/>
              <w:left w:val="single" w:sz="8" w:space="0" w:color="auto"/>
              <w:bottom w:val="single" w:sz="4" w:space="0" w:color="auto"/>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1.1.3.</w:t>
            </w:r>
          </w:p>
        </w:tc>
        <w:tc>
          <w:tcPr>
            <w:tcW w:w="1985" w:type="dxa"/>
            <w:vMerge w:val="restart"/>
            <w:tcBorders>
              <w:top w:val="nil"/>
              <w:left w:val="single" w:sz="8" w:space="0" w:color="auto"/>
              <w:bottom w:val="single" w:sz="4" w:space="0" w:color="auto"/>
              <w:right w:val="single" w:sz="8" w:space="0" w:color="auto"/>
            </w:tcBorders>
            <w:shd w:val="clear" w:color="auto" w:fill="auto"/>
            <w:hideMark/>
          </w:tcPr>
          <w:p w:rsidR="005E3901" w:rsidRPr="005E3901" w:rsidRDefault="005E3901" w:rsidP="005E3901">
            <w:pPr>
              <w:jc w:val="both"/>
              <w:outlineLvl w:val="1"/>
              <w:rPr>
                <w:sz w:val="15"/>
                <w:szCs w:val="15"/>
              </w:rPr>
            </w:pPr>
            <w:r w:rsidRPr="005E3901">
              <w:rPr>
                <w:sz w:val="15"/>
                <w:szCs w:val="15"/>
              </w:rPr>
              <w:t xml:space="preserve">Субсидии </w:t>
            </w:r>
            <w:proofErr w:type="gramStart"/>
            <w:r w:rsidRPr="005E3901">
              <w:rPr>
                <w:sz w:val="15"/>
                <w:szCs w:val="15"/>
              </w:rPr>
              <w:t>на выполнение ремонтных работ организациями ЖКХ на объектах коммунальной инфраструктуры в рамках подготовки к работе в зимних условиях</w:t>
            </w:r>
            <w:proofErr w:type="gramEnd"/>
            <w:r w:rsidRPr="005E3901">
              <w:rPr>
                <w:sz w:val="15"/>
                <w:szCs w:val="15"/>
              </w:rPr>
              <w:t xml:space="preserve"> (Иные бюджетные ассигнования) </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1 746,7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1 746,7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1 746,7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1 746,7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 </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val="restart"/>
            <w:tcBorders>
              <w:top w:val="nil"/>
              <w:left w:val="single" w:sz="8" w:space="0" w:color="auto"/>
              <w:bottom w:val="single" w:sz="4" w:space="0" w:color="auto"/>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1.1.4.</w:t>
            </w:r>
          </w:p>
        </w:tc>
        <w:tc>
          <w:tcPr>
            <w:tcW w:w="1985" w:type="dxa"/>
            <w:vMerge w:val="restart"/>
            <w:tcBorders>
              <w:top w:val="nil"/>
              <w:left w:val="single" w:sz="8" w:space="0" w:color="auto"/>
              <w:bottom w:val="nil"/>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Субсидии на укрепление и оснащение материально-технической базы организаций ЖКХ (Иные бюджетные ассигнования)</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23 340,4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23 340,4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1 015,4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1 015,4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22 325,0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22 325,0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 </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15"/>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nil"/>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nil"/>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nil"/>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val="restart"/>
            <w:tcBorders>
              <w:top w:val="single" w:sz="8" w:space="0" w:color="auto"/>
              <w:left w:val="single" w:sz="8" w:space="0" w:color="auto"/>
              <w:bottom w:val="single" w:sz="8" w:space="0" w:color="000000"/>
              <w:right w:val="nil"/>
            </w:tcBorders>
            <w:shd w:val="clear" w:color="auto" w:fill="auto"/>
            <w:hideMark/>
          </w:tcPr>
          <w:p w:rsidR="005E3901" w:rsidRPr="005E3901" w:rsidRDefault="005E3901" w:rsidP="005E3901">
            <w:pPr>
              <w:jc w:val="center"/>
              <w:outlineLvl w:val="0"/>
              <w:rPr>
                <w:b/>
                <w:bCs/>
                <w:sz w:val="15"/>
                <w:szCs w:val="15"/>
              </w:rPr>
            </w:pPr>
            <w:r w:rsidRPr="005E3901">
              <w:rPr>
                <w:b/>
                <w:bCs/>
                <w:sz w:val="15"/>
                <w:szCs w:val="15"/>
              </w:rPr>
              <w:t>1.2.</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E3901" w:rsidRPr="005E3901" w:rsidRDefault="005E3901" w:rsidP="005E3901">
            <w:pPr>
              <w:jc w:val="center"/>
              <w:outlineLvl w:val="0"/>
              <w:rPr>
                <w:b/>
                <w:bCs/>
                <w:sz w:val="15"/>
                <w:szCs w:val="15"/>
              </w:rPr>
            </w:pPr>
            <w:r w:rsidRPr="005E3901">
              <w:rPr>
                <w:b/>
                <w:bCs/>
                <w:sz w:val="15"/>
                <w:szCs w:val="15"/>
              </w:rPr>
              <w:t>Основное мероприятие: «Компенсация организациям коммунального комплекса недополученных доходов, связанных с предоставлением коммунальных, энергоресурсов, топлива по тарифам, не обеспечивающим возмещение издержек»</w:t>
            </w:r>
          </w:p>
        </w:tc>
        <w:tc>
          <w:tcPr>
            <w:tcW w:w="1134" w:type="dxa"/>
            <w:tcBorders>
              <w:top w:val="single" w:sz="8" w:space="0" w:color="auto"/>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2016-2026</w:t>
            </w:r>
          </w:p>
        </w:tc>
        <w:tc>
          <w:tcPr>
            <w:tcW w:w="85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441 252,3</w:t>
            </w:r>
          </w:p>
        </w:tc>
        <w:tc>
          <w:tcPr>
            <w:tcW w:w="709"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110 910,2</w:t>
            </w:r>
          </w:p>
        </w:tc>
        <w:tc>
          <w:tcPr>
            <w:tcW w:w="850"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330 342,1</w:t>
            </w:r>
          </w:p>
        </w:tc>
        <w:tc>
          <w:tcPr>
            <w:tcW w:w="709"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single" w:sz="8" w:space="0" w:color="auto"/>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E3901" w:rsidRPr="00DB2166" w:rsidRDefault="005E3901" w:rsidP="005E3901">
            <w:pPr>
              <w:jc w:val="center"/>
              <w:outlineLvl w:val="0"/>
              <w:rPr>
                <w:sz w:val="15"/>
                <w:szCs w:val="15"/>
              </w:rPr>
            </w:pPr>
            <w:r w:rsidRPr="00DB2166">
              <w:rPr>
                <w:sz w:val="15"/>
                <w:szCs w:val="15"/>
              </w:rPr>
              <w:t>Управление промышленной и сельскохозяйственной политики Администрации МО Билибинский муниципальный район</w:t>
            </w: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119 929,0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110 910,2</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9 018,8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13 030,0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13 030,0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29 449,0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29 449,0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18 236,7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18 236,7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27 778,3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27 778,3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104 539,8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104 539,8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31 073,1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31 073,1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33 311,3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33 311,3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29 505,1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29 505,1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34 400,0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34 400,0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15"/>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8"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2026</w:t>
            </w:r>
          </w:p>
        </w:tc>
        <w:tc>
          <w:tcPr>
            <w:tcW w:w="850" w:type="dxa"/>
            <w:tcBorders>
              <w:top w:val="nil"/>
              <w:left w:val="single" w:sz="8" w:space="0" w:color="auto"/>
              <w:bottom w:val="single" w:sz="8"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8"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val="restart"/>
            <w:tcBorders>
              <w:top w:val="nil"/>
              <w:left w:val="single" w:sz="8" w:space="0" w:color="auto"/>
              <w:bottom w:val="single" w:sz="4" w:space="0" w:color="auto"/>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1.2.1.</w:t>
            </w:r>
          </w:p>
        </w:tc>
        <w:tc>
          <w:tcPr>
            <w:tcW w:w="1985" w:type="dxa"/>
            <w:vMerge w:val="restart"/>
            <w:tcBorders>
              <w:top w:val="nil"/>
              <w:left w:val="single" w:sz="8" w:space="0" w:color="auto"/>
              <w:bottom w:val="single" w:sz="4" w:space="0" w:color="000000"/>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 xml:space="preserve">Субсидии организациям ЖКХ на возмещение разницы в стоимости топлива (Иные бюджетные </w:t>
            </w:r>
            <w:r w:rsidRPr="005E3901">
              <w:rPr>
                <w:sz w:val="15"/>
                <w:szCs w:val="15"/>
              </w:rPr>
              <w:lastRenderedPageBreak/>
              <w:t>ассигнования)</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lastRenderedPageBreak/>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59 710,2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59 710,2</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vMerge w:val="restart"/>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59 710,2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59 710,2</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val="restart"/>
            <w:tcBorders>
              <w:top w:val="nil"/>
              <w:left w:val="single" w:sz="8" w:space="0" w:color="auto"/>
              <w:bottom w:val="single" w:sz="4" w:space="0" w:color="auto"/>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1.2.2.</w:t>
            </w:r>
          </w:p>
        </w:tc>
        <w:tc>
          <w:tcPr>
            <w:tcW w:w="1985" w:type="dxa"/>
            <w:vMerge w:val="restart"/>
            <w:tcBorders>
              <w:top w:val="nil"/>
              <w:left w:val="single" w:sz="8" w:space="0" w:color="auto"/>
              <w:bottom w:val="single" w:sz="4" w:space="0" w:color="auto"/>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Субсидии организациям ЖКХ на возмещение части расходов по приобретенной электрической энергии (Иные бюджетные ассигнования)</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11 000,0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11 000,0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11 000,0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11 000,0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val="restart"/>
            <w:tcBorders>
              <w:top w:val="nil"/>
              <w:left w:val="single" w:sz="8" w:space="0" w:color="auto"/>
              <w:bottom w:val="single" w:sz="4" w:space="0" w:color="auto"/>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1.2.3.</w:t>
            </w:r>
          </w:p>
        </w:tc>
        <w:tc>
          <w:tcPr>
            <w:tcW w:w="1985" w:type="dxa"/>
            <w:vMerge w:val="restart"/>
            <w:tcBorders>
              <w:top w:val="nil"/>
              <w:left w:val="single" w:sz="8" w:space="0" w:color="auto"/>
              <w:bottom w:val="single" w:sz="4" w:space="0" w:color="auto"/>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Субсидии на возмещение организациям ЖКХ части расходов по приобретенной тепловой энергии (Иные бюджетные ассигнования)</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40 200,0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40 200,0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40 200,0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40 200,0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val="restart"/>
            <w:tcBorders>
              <w:top w:val="nil"/>
              <w:left w:val="single" w:sz="8" w:space="0" w:color="auto"/>
              <w:bottom w:val="single" w:sz="4" w:space="0" w:color="auto"/>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1.2.4.</w:t>
            </w:r>
          </w:p>
        </w:tc>
        <w:tc>
          <w:tcPr>
            <w:tcW w:w="1985" w:type="dxa"/>
            <w:vMerge w:val="restart"/>
            <w:tcBorders>
              <w:top w:val="nil"/>
              <w:left w:val="single" w:sz="8" w:space="0" w:color="auto"/>
              <w:bottom w:val="single" w:sz="4" w:space="0" w:color="auto"/>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97 055,7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97 055,7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7 899,6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7 899,6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13 030,0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13 030,0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13 865,0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13 865,0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8 227,1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8 227,1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8 400,0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8 400,0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14 410,4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14 410,4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8 400,0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8 400,0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9 780,0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9 780,0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6 043,6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6 043,6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7 000,0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7 000,0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val="restart"/>
            <w:tcBorders>
              <w:top w:val="nil"/>
              <w:left w:val="single" w:sz="8" w:space="0" w:color="auto"/>
              <w:bottom w:val="single" w:sz="4" w:space="0" w:color="auto"/>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1.2.5.</w:t>
            </w:r>
          </w:p>
        </w:tc>
        <w:tc>
          <w:tcPr>
            <w:tcW w:w="1985" w:type="dxa"/>
            <w:vMerge w:val="restart"/>
            <w:tcBorders>
              <w:top w:val="nil"/>
              <w:left w:val="single" w:sz="8" w:space="0" w:color="auto"/>
              <w:bottom w:val="single" w:sz="4" w:space="0" w:color="auto"/>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Субсидии организациям ЖКХ на возмещение разницы в стоимости топлива (Иные бюджетные ассигнования)</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603,2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603,2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603,2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603,2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val="restart"/>
            <w:tcBorders>
              <w:top w:val="nil"/>
              <w:left w:val="single" w:sz="8" w:space="0" w:color="auto"/>
              <w:bottom w:val="single" w:sz="4" w:space="0" w:color="auto"/>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1.2.6.</w:t>
            </w:r>
          </w:p>
        </w:tc>
        <w:tc>
          <w:tcPr>
            <w:tcW w:w="1985" w:type="dxa"/>
            <w:vMerge w:val="restart"/>
            <w:tcBorders>
              <w:top w:val="nil"/>
              <w:left w:val="single" w:sz="8" w:space="0" w:color="auto"/>
              <w:bottom w:val="single" w:sz="4" w:space="0" w:color="auto"/>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Субсидии организациям ЖКХ на возмещение части расходов по приобретенной электрической энергии (Иные бюджетные ассигнования)</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111,2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111,2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111,2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111,2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val="restart"/>
            <w:tcBorders>
              <w:top w:val="nil"/>
              <w:left w:val="single" w:sz="8" w:space="0" w:color="auto"/>
              <w:bottom w:val="single" w:sz="4" w:space="0" w:color="000000"/>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1.2.7.</w:t>
            </w:r>
          </w:p>
        </w:tc>
        <w:tc>
          <w:tcPr>
            <w:tcW w:w="1985" w:type="dxa"/>
            <w:vMerge w:val="restart"/>
            <w:tcBorders>
              <w:top w:val="nil"/>
              <w:left w:val="single" w:sz="8" w:space="0" w:color="auto"/>
              <w:bottom w:val="single" w:sz="4" w:space="0" w:color="auto"/>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Субсидии на возмещение организациям ЖКХ части расходов по приобретенной тепловой энергии (Иные бюджетные ассигнования)</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404,8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404,8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404,8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404,8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vMerge/>
            <w:tcBorders>
              <w:top w:val="nil"/>
              <w:left w:val="single" w:sz="8" w:space="0" w:color="auto"/>
              <w:bottom w:val="nil"/>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val="restart"/>
            <w:tcBorders>
              <w:top w:val="nil"/>
              <w:left w:val="single" w:sz="8" w:space="0" w:color="auto"/>
              <w:bottom w:val="single" w:sz="4" w:space="0" w:color="000000"/>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1.2.8.</w:t>
            </w:r>
          </w:p>
        </w:tc>
        <w:tc>
          <w:tcPr>
            <w:tcW w:w="1985" w:type="dxa"/>
            <w:vMerge w:val="restart"/>
            <w:tcBorders>
              <w:top w:val="nil"/>
              <w:left w:val="single" w:sz="8" w:space="0" w:color="auto"/>
              <w:bottom w:val="single" w:sz="4" w:space="0" w:color="000000"/>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Субсидия организациям ЖКХ на компенсацию недополученных доходов, связанных с оказанием населению услуг нецентрализованного водоотведения по тарифам, не обеспечивающим возмещения издержек</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217 775,9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217 775,9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tcBorders>
              <w:top w:val="single" w:sz="4" w:space="0" w:color="auto"/>
              <w:left w:val="single" w:sz="8" w:space="0" w:color="auto"/>
              <w:bottom w:val="nil"/>
              <w:right w:val="single" w:sz="8" w:space="0" w:color="auto"/>
            </w:tcBorders>
            <w:shd w:val="clear" w:color="auto" w:fill="auto"/>
            <w:hideMark/>
          </w:tcPr>
          <w:p w:rsidR="005E3901" w:rsidRPr="00DB2166" w:rsidRDefault="005E3901" w:rsidP="005E3901">
            <w:pPr>
              <w:jc w:val="cente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15 584,0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15 584,0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10 009,6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10 009,6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17 639,4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17 639,4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87 553,7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87 553,7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20 296,8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20 296,8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20 846,2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20 846,2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20 846,2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20 846,2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25 000,0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25 000,0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1"/>
              <w:rPr>
                <w:sz w:val="15"/>
                <w:szCs w:val="15"/>
              </w:rPr>
            </w:pPr>
            <w:r w:rsidRPr="00DB2166">
              <w:rPr>
                <w:sz w:val="15"/>
                <w:szCs w:val="15"/>
              </w:rPr>
              <w:t> </w:t>
            </w:r>
          </w:p>
        </w:tc>
      </w:tr>
      <w:tr w:rsidR="005E3901" w:rsidRPr="00DB2166" w:rsidTr="00DB2166">
        <w:trPr>
          <w:trHeight w:val="300"/>
        </w:trPr>
        <w:tc>
          <w:tcPr>
            <w:tcW w:w="426" w:type="dxa"/>
            <w:vMerge w:val="restart"/>
            <w:tcBorders>
              <w:top w:val="nil"/>
              <w:left w:val="single" w:sz="8" w:space="0" w:color="auto"/>
              <w:bottom w:val="nil"/>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1.2.9.</w:t>
            </w:r>
          </w:p>
        </w:tc>
        <w:tc>
          <w:tcPr>
            <w:tcW w:w="1985" w:type="dxa"/>
            <w:vMerge w:val="restart"/>
            <w:tcBorders>
              <w:top w:val="nil"/>
              <w:left w:val="single" w:sz="8" w:space="0" w:color="auto"/>
              <w:bottom w:val="nil"/>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Субсидия на компенсацию недополученных доходов, связанных с предоставлением населению услуг по реализации твердого печного топлива по тарифам, не обеспечивающим возмещение издержек</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14 391,3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14 391,3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1"/>
              <w:rPr>
                <w:b/>
                <w:bCs/>
                <w:sz w:val="15"/>
                <w:szCs w:val="15"/>
              </w:rPr>
            </w:pPr>
            <w:r w:rsidRPr="00DB2166">
              <w:rPr>
                <w:b/>
                <w:bCs/>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1 738,9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1 738,9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2 575,7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2 575,7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2 376,3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2 376,3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2 685,1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2 685,1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both"/>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2 615,3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2 615,3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2 400,0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2 400,0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1"/>
              <w:rPr>
                <w:sz w:val="15"/>
                <w:szCs w:val="15"/>
              </w:rPr>
            </w:pPr>
            <w:r w:rsidRPr="00DB2166">
              <w:rPr>
                <w:sz w:val="15"/>
                <w:szCs w:val="15"/>
              </w:rPr>
              <w:t> </w:t>
            </w:r>
          </w:p>
        </w:tc>
      </w:tr>
      <w:tr w:rsidR="005E3901" w:rsidRPr="00DB2166" w:rsidTr="00DB2166">
        <w:trPr>
          <w:trHeight w:val="315"/>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nil"/>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nil"/>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nil"/>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both"/>
              <w:outlineLvl w:val="1"/>
              <w:rPr>
                <w:sz w:val="15"/>
                <w:szCs w:val="15"/>
              </w:rPr>
            </w:pPr>
            <w:r w:rsidRPr="00DB2166">
              <w:rPr>
                <w:sz w:val="15"/>
                <w:szCs w:val="15"/>
              </w:rPr>
              <w:t> </w:t>
            </w:r>
          </w:p>
        </w:tc>
      </w:tr>
      <w:tr w:rsidR="005E3901" w:rsidRPr="00DB2166" w:rsidTr="00DB2166">
        <w:trPr>
          <w:trHeight w:val="300"/>
        </w:trPr>
        <w:tc>
          <w:tcPr>
            <w:tcW w:w="426" w:type="dxa"/>
            <w:vMerge w:val="restart"/>
            <w:tcBorders>
              <w:top w:val="single" w:sz="8" w:space="0" w:color="auto"/>
              <w:left w:val="single" w:sz="8" w:space="0" w:color="auto"/>
              <w:bottom w:val="single" w:sz="8" w:space="0" w:color="000000"/>
              <w:right w:val="nil"/>
            </w:tcBorders>
            <w:shd w:val="clear" w:color="auto" w:fill="auto"/>
            <w:hideMark/>
          </w:tcPr>
          <w:p w:rsidR="005E3901" w:rsidRPr="005E3901" w:rsidRDefault="005E3901" w:rsidP="005E3901">
            <w:pPr>
              <w:jc w:val="center"/>
              <w:outlineLvl w:val="0"/>
              <w:rPr>
                <w:b/>
                <w:bCs/>
                <w:sz w:val="15"/>
                <w:szCs w:val="15"/>
              </w:rPr>
            </w:pPr>
            <w:r w:rsidRPr="005E3901">
              <w:rPr>
                <w:b/>
                <w:bCs/>
                <w:sz w:val="15"/>
                <w:szCs w:val="15"/>
              </w:rPr>
              <w:t>1.3.</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E3901" w:rsidRPr="005E3901" w:rsidRDefault="005E3901" w:rsidP="005E3901">
            <w:pPr>
              <w:jc w:val="center"/>
              <w:outlineLvl w:val="0"/>
              <w:rPr>
                <w:b/>
                <w:bCs/>
                <w:sz w:val="15"/>
                <w:szCs w:val="15"/>
              </w:rPr>
            </w:pPr>
            <w:r w:rsidRPr="005E3901">
              <w:rPr>
                <w:b/>
                <w:bCs/>
                <w:sz w:val="15"/>
                <w:szCs w:val="15"/>
              </w:rPr>
              <w:t>Основное мероприятие: «Компенсация организациям коммунального комплекса недополученных доходов, связанных с содержанием, ремонтом и отоплением незаселенных жилых помещений муниципального жилищного фонда, расположенных в многоквартирных домах»</w:t>
            </w:r>
          </w:p>
        </w:tc>
        <w:tc>
          <w:tcPr>
            <w:tcW w:w="1134" w:type="dxa"/>
            <w:tcBorders>
              <w:top w:val="single" w:sz="8" w:space="0" w:color="auto"/>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2016-2026</w:t>
            </w:r>
          </w:p>
        </w:tc>
        <w:tc>
          <w:tcPr>
            <w:tcW w:w="85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193 159,4</w:t>
            </w:r>
          </w:p>
        </w:tc>
        <w:tc>
          <w:tcPr>
            <w:tcW w:w="709"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193 159,4</w:t>
            </w:r>
          </w:p>
        </w:tc>
        <w:tc>
          <w:tcPr>
            <w:tcW w:w="709"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single" w:sz="8" w:space="0" w:color="auto"/>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E3901" w:rsidRPr="00DB2166" w:rsidRDefault="005E3901" w:rsidP="005E3901">
            <w:pPr>
              <w:jc w:val="center"/>
              <w:outlineLvl w:val="0"/>
              <w:rPr>
                <w:sz w:val="15"/>
                <w:szCs w:val="15"/>
              </w:rPr>
            </w:pPr>
            <w:r w:rsidRPr="00DB2166">
              <w:rPr>
                <w:sz w:val="15"/>
                <w:szCs w:val="15"/>
              </w:rPr>
              <w:t>Управление промышленной и сельскохозяйственной политики Администрации МО Билибинский муниципальный район</w:t>
            </w: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35 892,4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35 892,4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17 607,3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17 607,3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4 570,3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4 570,3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109 145,1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109 145,1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7 000,0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7 000,0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10 000,0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10 000,0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8 944,3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8 944,3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15"/>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8"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2025</w:t>
            </w:r>
          </w:p>
        </w:tc>
        <w:tc>
          <w:tcPr>
            <w:tcW w:w="850" w:type="dxa"/>
            <w:tcBorders>
              <w:top w:val="nil"/>
              <w:left w:val="single" w:sz="8" w:space="0" w:color="auto"/>
              <w:bottom w:val="single" w:sz="8"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8"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val="restart"/>
            <w:tcBorders>
              <w:top w:val="nil"/>
              <w:left w:val="single" w:sz="8" w:space="0" w:color="auto"/>
              <w:bottom w:val="single" w:sz="4" w:space="0" w:color="auto"/>
              <w:right w:val="nil"/>
            </w:tcBorders>
            <w:shd w:val="clear" w:color="auto" w:fill="auto"/>
            <w:hideMark/>
          </w:tcPr>
          <w:p w:rsidR="005E3901" w:rsidRPr="005E3901" w:rsidRDefault="005E3901" w:rsidP="005E3901">
            <w:pPr>
              <w:jc w:val="center"/>
              <w:outlineLvl w:val="1"/>
              <w:rPr>
                <w:b/>
                <w:bCs/>
                <w:sz w:val="15"/>
                <w:szCs w:val="15"/>
              </w:rPr>
            </w:pPr>
            <w:r w:rsidRPr="005E3901">
              <w:rPr>
                <w:b/>
                <w:bCs/>
                <w:sz w:val="15"/>
                <w:szCs w:val="15"/>
              </w:rPr>
              <w:t>1.3.1.</w:t>
            </w:r>
          </w:p>
        </w:tc>
        <w:tc>
          <w:tcPr>
            <w:tcW w:w="1985" w:type="dxa"/>
            <w:vMerge w:val="restart"/>
            <w:tcBorders>
              <w:top w:val="nil"/>
              <w:left w:val="single" w:sz="8" w:space="0" w:color="auto"/>
              <w:bottom w:val="single" w:sz="4" w:space="0" w:color="auto"/>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Субсидии организациям ЖКХ на возмещение расходов по содержанию незаселенных жилых помещений муниципального жилого фонда (Иные бюджетные ассигнования)</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193 159,4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193 159,4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35 892,4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35 892,4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17 607,3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17 607,3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4 570,3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4 570,3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109 145,1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109 145,1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7 000,0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7 000,0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10 000,0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10 000,0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8 944,3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8 944,3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15"/>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nil"/>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nil"/>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nil"/>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val="restart"/>
            <w:tcBorders>
              <w:top w:val="single" w:sz="8" w:space="0" w:color="auto"/>
              <w:left w:val="single" w:sz="8" w:space="0" w:color="auto"/>
              <w:bottom w:val="single" w:sz="8" w:space="0" w:color="000000"/>
              <w:right w:val="nil"/>
            </w:tcBorders>
            <w:shd w:val="clear" w:color="auto" w:fill="auto"/>
            <w:hideMark/>
          </w:tcPr>
          <w:p w:rsidR="005E3901" w:rsidRPr="005E3901" w:rsidRDefault="005E3901" w:rsidP="005E3901">
            <w:pPr>
              <w:jc w:val="center"/>
              <w:outlineLvl w:val="0"/>
              <w:rPr>
                <w:b/>
                <w:bCs/>
                <w:sz w:val="15"/>
                <w:szCs w:val="15"/>
              </w:rPr>
            </w:pPr>
            <w:r w:rsidRPr="005E3901">
              <w:rPr>
                <w:b/>
                <w:bCs/>
                <w:sz w:val="15"/>
                <w:szCs w:val="15"/>
              </w:rPr>
              <w:t>1.4.</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E3901" w:rsidRPr="005E3901" w:rsidRDefault="005E3901" w:rsidP="005E3901">
            <w:pPr>
              <w:jc w:val="center"/>
              <w:outlineLvl w:val="0"/>
              <w:rPr>
                <w:b/>
                <w:bCs/>
                <w:sz w:val="15"/>
                <w:szCs w:val="15"/>
              </w:rPr>
            </w:pPr>
            <w:r w:rsidRPr="005E3901">
              <w:rPr>
                <w:b/>
                <w:bCs/>
                <w:sz w:val="15"/>
                <w:szCs w:val="15"/>
              </w:rPr>
              <w:t>Основное мероприятие: «Предоставление субсидий предприятиям коммунального комплекса на финансовое оздоровление»</w:t>
            </w:r>
          </w:p>
        </w:tc>
        <w:tc>
          <w:tcPr>
            <w:tcW w:w="1134" w:type="dxa"/>
            <w:tcBorders>
              <w:top w:val="single" w:sz="8" w:space="0" w:color="auto"/>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2016-2026</w:t>
            </w:r>
          </w:p>
        </w:tc>
        <w:tc>
          <w:tcPr>
            <w:tcW w:w="85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312 995,6</w:t>
            </w:r>
          </w:p>
        </w:tc>
        <w:tc>
          <w:tcPr>
            <w:tcW w:w="709"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312 995,6</w:t>
            </w:r>
          </w:p>
        </w:tc>
        <w:tc>
          <w:tcPr>
            <w:tcW w:w="709"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single" w:sz="8" w:space="0" w:color="auto"/>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E3901" w:rsidRPr="00DB2166" w:rsidRDefault="005E3901" w:rsidP="005E3901">
            <w:pPr>
              <w:jc w:val="center"/>
              <w:outlineLvl w:val="0"/>
              <w:rPr>
                <w:sz w:val="15"/>
                <w:szCs w:val="15"/>
              </w:rPr>
            </w:pPr>
            <w:r w:rsidRPr="00DB2166">
              <w:rPr>
                <w:sz w:val="15"/>
                <w:szCs w:val="15"/>
              </w:rPr>
              <w:t>Управление промышленной и сельскохозяйственной политики Администрации МО Билибинский муниципальный район</w:t>
            </w: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60 000,0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60 000,0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252 995,6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252 995,6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15"/>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8"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2026</w:t>
            </w:r>
          </w:p>
        </w:tc>
        <w:tc>
          <w:tcPr>
            <w:tcW w:w="850" w:type="dxa"/>
            <w:tcBorders>
              <w:top w:val="nil"/>
              <w:left w:val="single" w:sz="8" w:space="0" w:color="auto"/>
              <w:bottom w:val="single" w:sz="8"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8"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val="restart"/>
            <w:tcBorders>
              <w:top w:val="nil"/>
              <w:left w:val="single" w:sz="8" w:space="0" w:color="auto"/>
              <w:bottom w:val="single" w:sz="4" w:space="0" w:color="auto"/>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1.4.1.</w:t>
            </w:r>
          </w:p>
        </w:tc>
        <w:tc>
          <w:tcPr>
            <w:tcW w:w="1985" w:type="dxa"/>
            <w:vMerge w:val="restart"/>
            <w:tcBorders>
              <w:top w:val="nil"/>
              <w:left w:val="single" w:sz="8" w:space="0" w:color="auto"/>
              <w:bottom w:val="single" w:sz="4" w:space="0" w:color="auto"/>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Субсидии предприятиям, осуществляющим деятельность в сфере жилищно - коммунального хозяйства, направленные на восстановление платежеспособности (Иные бюджетные ассигнования)</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312 995,6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312 995,6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60 000,0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60 000,0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252 995,6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252 995,6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15"/>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nil"/>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nil"/>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nil"/>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val="restart"/>
            <w:tcBorders>
              <w:top w:val="single" w:sz="8" w:space="0" w:color="auto"/>
              <w:left w:val="single" w:sz="8" w:space="0" w:color="auto"/>
              <w:bottom w:val="single" w:sz="8" w:space="0" w:color="000000"/>
              <w:right w:val="nil"/>
            </w:tcBorders>
            <w:shd w:val="clear" w:color="auto" w:fill="auto"/>
            <w:hideMark/>
          </w:tcPr>
          <w:p w:rsidR="005E3901" w:rsidRPr="005E3901" w:rsidRDefault="005E3901" w:rsidP="005E3901">
            <w:pPr>
              <w:jc w:val="center"/>
              <w:outlineLvl w:val="0"/>
              <w:rPr>
                <w:b/>
                <w:bCs/>
                <w:sz w:val="15"/>
                <w:szCs w:val="15"/>
              </w:rPr>
            </w:pPr>
            <w:r w:rsidRPr="005E3901">
              <w:rPr>
                <w:b/>
                <w:bCs/>
                <w:sz w:val="15"/>
                <w:szCs w:val="15"/>
              </w:rPr>
              <w:t>1.5.</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E3901" w:rsidRPr="005E3901" w:rsidRDefault="005E3901" w:rsidP="005E3901">
            <w:pPr>
              <w:jc w:val="center"/>
              <w:outlineLvl w:val="0"/>
              <w:rPr>
                <w:b/>
                <w:bCs/>
                <w:sz w:val="15"/>
                <w:szCs w:val="15"/>
              </w:rPr>
            </w:pPr>
            <w:r w:rsidRPr="005E3901">
              <w:rPr>
                <w:b/>
                <w:bCs/>
                <w:sz w:val="15"/>
                <w:szCs w:val="15"/>
              </w:rPr>
              <w:t>Основное мероприятие: «Исполнение обязательств муниципального образования по формированию фонда капитального ремонта»</w:t>
            </w:r>
          </w:p>
        </w:tc>
        <w:tc>
          <w:tcPr>
            <w:tcW w:w="1134" w:type="dxa"/>
            <w:tcBorders>
              <w:top w:val="single" w:sz="8" w:space="0" w:color="auto"/>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2016-2026</w:t>
            </w:r>
          </w:p>
        </w:tc>
        <w:tc>
          <w:tcPr>
            <w:tcW w:w="85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102 129,5</w:t>
            </w:r>
          </w:p>
        </w:tc>
        <w:tc>
          <w:tcPr>
            <w:tcW w:w="709"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102 129,5</w:t>
            </w:r>
          </w:p>
        </w:tc>
        <w:tc>
          <w:tcPr>
            <w:tcW w:w="709"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single" w:sz="8" w:space="0" w:color="auto"/>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E3901" w:rsidRPr="00DB2166" w:rsidRDefault="005E3901" w:rsidP="005E3901">
            <w:pPr>
              <w:jc w:val="center"/>
              <w:outlineLvl w:val="0"/>
              <w:rPr>
                <w:sz w:val="15"/>
                <w:szCs w:val="15"/>
              </w:rPr>
            </w:pPr>
            <w:r w:rsidRPr="00DB2166">
              <w:rPr>
                <w:sz w:val="15"/>
                <w:szCs w:val="15"/>
              </w:rPr>
              <w:t>Управление промышленной и сельскохозяйственной политики Администрации МО Билибинский муниципальный район</w:t>
            </w: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10 489,2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10 489,2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7 596,4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7 596,4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7 029,5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7 029,5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7 494,9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7 494,9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9 752,4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9 752,4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9 538,5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9 538,5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8 228,6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8 228,6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17 000,0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17 000,0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25 000,0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25 000,0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15"/>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8"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2026</w:t>
            </w:r>
          </w:p>
        </w:tc>
        <w:tc>
          <w:tcPr>
            <w:tcW w:w="850" w:type="dxa"/>
            <w:tcBorders>
              <w:top w:val="nil"/>
              <w:left w:val="single" w:sz="8" w:space="0" w:color="auto"/>
              <w:bottom w:val="single" w:sz="8"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8"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val="restart"/>
            <w:tcBorders>
              <w:top w:val="nil"/>
              <w:left w:val="single" w:sz="8" w:space="0" w:color="auto"/>
              <w:bottom w:val="single" w:sz="4" w:space="0" w:color="auto"/>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1.5.1.</w:t>
            </w:r>
          </w:p>
        </w:tc>
        <w:tc>
          <w:tcPr>
            <w:tcW w:w="1985" w:type="dxa"/>
            <w:vMerge w:val="restart"/>
            <w:tcBorders>
              <w:top w:val="nil"/>
              <w:left w:val="single" w:sz="8" w:space="0" w:color="auto"/>
              <w:bottom w:val="nil"/>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Взносы на капитальный ремонт общего имущества в многоквартирных домах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102 129,5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102 129,5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10 489,2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10 489,2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7 596,4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7 596,4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7 029,5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7 029,5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7 494,9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7 494,9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9 752,4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9 752,4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9 538,5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9 538,5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15"/>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8 228,6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8 228,6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both"/>
              <w:outlineLvl w:val="1"/>
              <w:rPr>
                <w:b/>
                <w:bCs/>
                <w:sz w:val="15"/>
                <w:szCs w:val="15"/>
              </w:rPr>
            </w:pPr>
            <w:r w:rsidRPr="00DB2166">
              <w:rPr>
                <w:b/>
                <w:bCs/>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17 000,0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17 000,0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25 000,0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25 000,0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3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nil"/>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nil"/>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nil"/>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both"/>
              <w:outlineLvl w:val="1"/>
              <w:rPr>
                <w:b/>
                <w:bCs/>
                <w:sz w:val="15"/>
                <w:szCs w:val="15"/>
              </w:rPr>
            </w:pPr>
            <w:r w:rsidRPr="00DB2166">
              <w:rPr>
                <w:b/>
                <w:bCs/>
                <w:sz w:val="15"/>
                <w:szCs w:val="15"/>
              </w:rPr>
              <w:t> </w:t>
            </w:r>
          </w:p>
        </w:tc>
      </w:tr>
      <w:tr w:rsidR="005E3901" w:rsidRPr="00DB2166" w:rsidTr="00DB2166">
        <w:trPr>
          <w:trHeight w:val="300"/>
        </w:trPr>
        <w:tc>
          <w:tcPr>
            <w:tcW w:w="426" w:type="dxa"/>
            <w:vMerge w:val="restart"/>
            <w:tcBorders>
              <w:top w:val="single" w:sz="8" w:space="0" w:color="auto"/>
              <w:left w:val="single" w:sz="8" w:space="0" w:color="auto"/>
              <w:bottom w:val="single" w:sz="8" w:space="0" w:color="000000"/>
              <w:right w:val="nil"/>
            </w:tcBorders>
            <w:shd w:val="clear" w:color="auto" w:fill="auto"/>
            <w:hideMark/>
          </w:tcPr>
          <w:p w:rsidR="005E3901" w:rsidRPr="005E3901" w:rsidRDefault="005E3901" w:rsidP="005E3901">
            <w:pPr>
              <w:jc w:val="center"/>
              <w:outlineLvl w:val="0"/>
              <w:rPr>
                <w:b/>
                <w:bCs/>
                <w:sz w:val="15"/>
                <w:szCs w:val="15"/>
              </w:rPr>
            </w:pPr>
            <w:r w:rsidRPr="005E3901">
              <w:rPr>
                <w:b/>
                <w:bCs/>
                <w:sz w:val="15"/>
                <w:szCs w:val="15"/>
              </w:rPr>
              <w:t>1.6.</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E3901" w:rsidRPr="005E3901" w:rsidRDefault="005E3901" w:rsidP="005E3901">
            <w:pPr>
              <w:jc w:val="center"/>
              <w:outlineLvl w:val="0"/>
              <w:rPr>
                <w:b/>
                <w:bCs/>
                <w:sz w:val="15"/>
                <w:szCs w:val="15"/>
              </w:rPr>
            </w:pPr>
            <w:r w:rsidRPr="005E3901">
              <w:rPr>
                <w:b/>
                <w:bCs/>
                <w:sz w:val="15"/>
                <w:szCs w:val="15"/>
              </w:rPr>
              <w:t>Основное мероприятие: «Возмещение расходов нанимателей жилых помещений муниципального жилищного фонда на приобретение и установку индивидуальных, общих (квартирных) и комнатных приборов учета электрической энергии, холодной и горячей воды»</w:t>
            </w:r>
          </w:p>
        </w:tc>
        <w:tc>
          <w:tcPr>
            <w:tcW w:w="1134" w:type="dxa"/>
            <w:tcBorders>
              <w:top w:val="single" w:sz="8" w:space="0" w:color="auto"/>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2016-2026</w:t>
            </w:r>
          </w:p>
        </w:tc>
        <w:tc>
          <w:tcPr>
            <w:tcW w:w="85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237,7</w:t>
            </w:r>
          </w:p>
        </w:tc>
        <w:tc>
          <w:tcPr>
            <w:tcW w:w="709"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237,7</w:t>
            </w:r>
          </w:p>
        </w:tc>
        <w:tc>
          <w:tcPr>
            <w:tcW w:w="709"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single" w:sz="8" w:space="0" w:color="auto"/>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E3901" w:rsidRPr="00DB2166" w:rsidRDefault="005E3901" w:rsidP="005E3901">
            <w:pPr>
              <w:jc w:val="center"/>
              <w:outlineLvl w:val="0"/>
              <w:rPr>
                <w:sz w:val="15"/>
                <w:szCs w:val="15"/>
              </w:rPr>
            </w:pPr>
            <w:r w:rsidRPr="00DB2166">
              <w:rPr>
                <w:sz w:val="15"/>
                <w:szCs w:val="15"/>
              </w:rPr>
              <w:t>Управление промышленной и сельскохозяйственной политики Администрации МО Билибинский муниципальный район</w:t>
            </w: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196,1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196,1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21,4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21,4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20,2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20,2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15"/>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8"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2026</w:t>
            </w:r>
          </w:p>
        </w:tc>
        <w:tc>
          <w:tcPr>
            <w:tcW w:w="850" w:type="dxa"/>
            <w:tcBorders>
              <w:top w:val="nil"/>
              <w:left w:val="single" w:sz="8" w:space="0" w:color="auto"/>
              <w:bottom w:val="single" w:sz="8"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8"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val="restart"/>
            <w:tcBorders>
              <w:top w:val="nil"/>
              <w:left w:val="single" w:sz="8" w:space="0" w:color="auto"/>
              <w:bottom w:val="single" w:sz="8" w:space="0" w:color="000000"/>
              <w:right w:val="nil"/>
            </w:tcBorders>
            <w:shd w:val="clear" w:color="auto" w:fill="auto"/>
            <w:hideMark/>
          </w:tcPr>
          <w:p w:rsidR="005E3901" w:rsidRPr="005E3901" w:rsidRDefault="005E3901" w:rsidP="005E3901">
            <w:pPr>
              <w:jc w:val="center"/>
              <w:rPr>
                <w:b/>
                <w:bCs/>
                <w:sz w:val="15"/>
                <w:szCs w:val="15"/>
              </w:rPr>
            </w:pPr>
            <w:r w:rsidRPr="005E3901">
              <w:rPr>
                <w:b/>
                <w:bCs/>
                <w:sz w:val="15"/>
                <w:szCs w:val="15"/>
              </w:rPr>
              <w:t>2</w:t>
            </w:r>
          </w:p>
        </w:tc>
        <w:tc>
          <w:tcPr>
            <w:tcW w:w="1985" w:type="dxa"/>
            <w:vMerge w:val="restart"/>
            <w:tcBorders>
              <w:top w:val="nil"/>
              <w:left w:val="single" w:sz="8" w:space="0" w:color="auto"/>
              <w:bottom w:val="single" w:sz="8" w:space="0" w:color="000000"/>
              <w:right w:val="single" w:sz="8" w:space="0" w:color="auto"/>
            </w:tcBorders>
            <w:shd w:val="clear" w:color="auto" w:fill="auto"/>
            <w:hideMark/>
          </w:tcPr>
          <w:p w:rsidR="005E3901" w:rsidRPr="005E3901" w:rsidRDefault="005E3901" w:rsidP="005E3901">
            <w:pPr>
              <w:jc w:val="center"/>
              <w:rPr>
                <w:b/>
                <w:bCs/>
                <w:sz w:val="15"/>
                <w:szCs w:val="15"/>
              </w:rPr>
            </w:pPr>
            <w:r w:rsidRPr="005E3901">
              <w:rPr>
                <w:b/>
                <w:bCs/>
                <w:sz w:val="15"/>
                <w:szCs w:val="15"/>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1 637 125,5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27 467,0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339 799,3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1 269 859,2</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0,0</w:t>
            </w:r>
          </w:p>
        </w:tc>
        <w:tc>
          <w:tcPr>
            <w:tcW w:w="2552" w:type="dxa"/>
            <w:vMerge w:val="restart"/>
            <w:tcBorders>
              <w:top w:val="nil"/>
              <w:left w:val="single" w:sz="8" w:space="0" w:color="auto"/>
              <w:bottom w:val="single" w:sz="8" w:space="0" w:color="000000"/>
              <w:right w:val="single" w:sz="8" w:space="0" w:color="auto"/>
            </w:tcBorders>
            <w:shd w:val="clear" w:color="auto" w:fill="auto"/>
            <w:hideMark/>
          </w:tcPr>
          <w:p w:rsidR="005E3901" w:rsidRPr="00DB2166" w:rsidRDefault="005E3901" w:rsidP="005E3901">
            <w:pPr>
              <w:jc w:val="center"/>
              <w:rPr>
                <w:sz w:val="15"/>
                <w:szCs w:val="15"/>
              </w:rPr>
            </w:pPr>
            <w:r w:rsidRPr="00DB2166">
              <w:rPr>
                <w:sz w:val="15"/>
                <w:szCs w:val="15"/>
              </w:rPr>
              <w:t>Управление промышленной и сельскохозяйственной политики Администрации МО Билибинский муниципальный район</w:t>
            </w: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88 893,7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11 109,4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77 784,3</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82 315,8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8 441,7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73 874,1</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61 266,1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17 052,1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44 214,0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82 517,9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2 712,6</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12 673,3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67 132,0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87 513,5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7 017,4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80 496,1</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222 139,7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11 822,2</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14 142,0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196 175,5</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288 849,8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1 126,0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17 166,2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270 557,6</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172 816,9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2 724,3</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32 024,3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138 068,3</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304 940,1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4 081,9</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112 354,4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188 503,8</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245 872,0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5 000,0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107 818,5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133 053,5</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15"/>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8"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2026</w:t>
            </w:r>
          </w:p>
        </w:tc>
        <w:tc>
          <w:tcPr>
            <w:tcW w:w="850" w:type="dxa"/>
            <w:tcBorders>
              <w:top w:val="nil"/>
              <w:left w:val="single" w:sz="8" w:space="0" w:color="auto"/>
              <w:bottom w:val="single" w:sz="8"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850"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1134" w:type="dxa"/>
            <w:tcBorders>
              <w:top w:val="nil"/>
              <w:left w:val="nil"/>
              <w:bottom w:val="single" w:sz="8"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val="restart"/>
            <w:tcBorders>
              <w:top w:val="nil"/>
              <w:left w:val="single" w:sz="8" w:space="0" w:color="auto"/>
              <w:bottom w:val="single" w:sz="8" w:space="0" w:color="000000"/>
              <w:right w:val="nil"/>
            </w:tcBorders>
            <w:shd w:val="clear" w:color="auto" w:fill="auto"/>
            <w:hideMark/>
          </w:tcPr>
          <w:p w:rsidR="005E3901" w:rsidRPr="005E3901" w:rsidRDefault="005E3901" w:rsidP="005E3901">
            <w:pPr>
              <w:jc w:val="center"/>
              <w:outlineLvl w:val="0"/>
              <w:rPr>
                <w:b/>
                <w:bCs/>
                <w:sz w:val="15"/>
                <w:szCs w:val="15"/>
              </w:rPr>
            </w:pPr>
            <w:r w:rsidRPr="005E3901">
              <w:rPr>
                <w:b/>
                <w:bCs/>
                <w:sz w:val="15"/>
                <w:szCs w:val="15"/>
              </w:rPr>
              <w:t>2.1.</w:t>
            </w:r>
          </w:p>
        </w:tc>
        <w:tc>
          <w:tcPr>
            <w:tcW w:w="1985" w:type="dxa"/>
            <w:vMerge w:val="restart"/>
            <w:tcBorders>
              <w:top w:val="nil"/>
              <w:left w:val="single" w:sz="8" w:space="0" w:color="auto"/>
              <w:bottom w:val="single" w:sz="8" w:space="0" w:color="000000"/>
              <w:right w:val="single" w:sz="8" w:space="0" w:color="auto"/>
            </w:tcBorders>
            <w:shd w:val="clear" w:color="auto" w:fill="auto"/>
            <w:hideMark/>
          </w:tcPr>
          <w:p w:rsidR="005E3901" w:rsidRPr="005E3901" w:rsidRDefault="005E3901" w:rsidP="005E3901">
            <w:pPr>
              <w:jc w:val="center"/>
              <w:outlineLvl w:val="0"/>
              <w:rPr>
                <w:b/>
                <w:bCs/>
                <w:sz w:val="15"/>
                <w:szCs w:val="15"/>
              </w:rPr>
            </w:pPr>
            <w:r w:rsidRPr="005E3901">
              <w:rPr>
                <w:b/>
                <w:bCs/>
                <w:sz w:val="15"/>
                <w:szCs w:val="15"/>
              </w:rPr>
              <w:t>Основное мероприятие: «Содействие в разработке документов территориального планирования»</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22 381,5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15 000,0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5 761,3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1 620,2</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val="restart"/>
            <w:tcBorders>
              <w:top w:val="nil"/>
              <w:left w:val="single" w:sz="8" w:space="0" w:color="auto"/>
              <w:bottom w:val="single" w:sz="8" w:space="0" w:color="000000"/>
              <w:right w:val="single" w:sz="8" w:space="0" w:color="auto"/>
            </w:tcBorders>
            <w:shd w:val="clear" w:color="auto" w:fill="auto"/>
            <w:hideMark/>
          </w:tcPr>
          <w:p w:rsidR="005E3901" w:rsidRPr="00DB2166" w:rsidRDefault="005E3901" w:rsidP="005E3901">
            <w:pPr>
              <w:jc w:val="center"/>
              <w:outlineLvl w:val="0"/>
              <w:rPr>
                <w:sz w:val="15"/>
                <w:szCs w:val="15"/>
              </w:rPr>
            </w:pPr>
            <w:r w:rsidRPr="00DB2166">
              <w:rPr>
                <w:sz w:val="15"/>
                <w:szCs w:val="15"/>
              </w:rPr>
              <w:t>Управление промышленной и сельскохозяйственной политики Администрации МО Билибинский муниципальный район</w:t>
            </w: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1 999,5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1 600,0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399,5</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1 849,9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1 049,2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800,7</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1 818,6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1 818,6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95,3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95,3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940,0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520,0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420,0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5 165,0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5 000,0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165,0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2 975,6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2 500,0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475,6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2 512,6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2 500,0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12,6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5 025,0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5 000,0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25,0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15"/>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8"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2026</w:t>
            </w:r>
          </w:p>
        </w:tc>
        <w:tc>
          <w:tcPr>
            <w:tcW w:w="850" w:type="dxa"/>
            <w:tcBorders>
              <w:top w:val="nil"/>
              <w:left w:val="single" w:sz="8" w:space="0" w:color="auto"/>
              <w:bottom w:val="single" w:sz="8"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8"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val="restart"/>
            <w:tcBorders>
              <w:top w:val="nil"/>
              <w:left w:val="single" w:sz="8" w:space="0" w:color="auto"/>
              <w:bottom w:val="single" w:sz="4" w:space="0" w:color="auto"/>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2.1.1.</w:t>
            </w:r>
          </w:p>
        </w:tc>
        <w:tc>
          <w:tcPr>
            <w:tcW w:w="1985" w:type="dxa"/>
            <w:vMerge w:val="restart"/>
            <w:tcBorders>
              <w:top w:val="nil"/>
              <w:left w:val="single" w:sz="8" w:space="0" w:color="auto"/>
              <w:bottom w:val="single" w:sz="4" w:space="0" w:color="000000"/>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Разработка и актуализация документов территориального планирования муниципального образования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3 935,3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3 935,3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1 600,0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1 600,0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1 049,2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1 049,2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530,8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530,8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95,3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95,3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520,0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520,0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140,0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140,0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val="restart"/>
            <w:tcBorders>
              <w:top w:val="nil"/>
              <w:left w:val="single" w:sz="8" w:space="0" w:color="auto"/>
              <w:bottom w:val="single" w:sz="4" w:space="0" w:color="auto"/>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2.1.2.</w:t>
            </w:r>
          </w:p>
        </w:tc>
        <w:tc>
          <w:tcPr>
            <w:tcW w:w="1985" w:type="dxa"/>
            <w:vMerge w:val="restart"/>
            <w:tcBorders>
              <w:top w:val="nil"/>
              <w:left w:val="single" w:sz="8" w:space="0" w:color="auto"/>
              <w:bottom w:val="single" w:sz="4" w:space="0" w:color="auto"/>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Разработка и актуализация документов территориального планирования муниципального образования городское поселение Билибино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1 620,2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1 620,2</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399,5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399,5</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800,7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800,7</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420,0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420,0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val="restart"/>
            <w:tcBorders>
              <w:top w:val="nil"/>
              <w:left w:val="single" w:sz="8" w:space="0" w:color="auto"/>
              <w:bottom w:val="single" w:sz="4" w:space="0" w:color="auto"/>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2.1.3.</w:t>
            </w:r>
          </w:p>
        </w:tc>
        <w:tc>
          <w:tcPr>
            <w:tcW w:w="1985" w:type="dxa"/>
            <w:vMerge w:val="restart"/>
            <w:tcBorders>
              <w:top w:val="nil"/>
              <w:left w:val="single" w:sz="8" w:space="0" w:color="auto"/>
              <w:bottom w:val="single" w:sz="4" w:space="0" w:color="auto"/>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 xml:space="preserve">Выполнение работ по установлению границ муниципального образования городское поселение Билибино, включая изготовление карты (плана) объекта землеустройства городского поселения Билибино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1 287,8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1 287,8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1 287,8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1 287,8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val="restart"/>
            <w:tcBorders>
              <w:top w:val="nil"/>
              <w:left w:val="single" w:sz="8" w:space="0" w:color="auto"/>
              <w:bottom w:val="single" w:sz="4" w:space="0" w:color="auto"/>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2.1.4.</w:t>
            </w:r>
          </w:p>
        </w:tc>
        <w:tc>
          <w:tcPr>
            <w:tcW w:w="1985" w:type="dxa"/>
            <w:vMerge w:val="restart"/>
            <w:tcBorders>
              <w:top w:val="nil"/>
              <w:left w:val="single" w:sz="8" w:space="0" w:color="auto"/>
              <w:bottom w:val="single" w:sz="4" w:space="0" w:color="auto"/>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 xml:space="preserve">Расходы на обеспечение органов местного самоуправления документами территориального планирования и градостроительного зонирования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15 538,2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15 000,0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538,2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5 025,0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5 000,0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25,0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2 975,6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2 500,0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475,6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2 512,6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2 500,0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12,6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5 025,0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5 000,0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25,0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15"/>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nil"/>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nil"/>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nil"/>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val="restart"/>
            <w:tcBorders>
              <w:top w:val="single" w:sz="8" w:space="0" w:color="auto"/>
              <w:left w:val="single" w:sz="8" w:space="0" w:color="auto"/>
              <w:bottom w:val="single" w:sz="8" w:space="0" w:color="000000"/>
              <w:right w:val="nil"/>
            </w:tcBorders>
            <w:shd w:val="clear" w:color="auto" w:fill="auto"/>
            <w:hideMark/>
          </w:tcPr>
          <w:p w:rsidR="005E3901" w:rsidRPr="005E3901" w:rsidRDefault="005E3901" w:rsidP="005E3901">
            <w:pPr>
              <w:jc w:val="center"/>
              <w:outlineLvl w:val="0"/>
              <w:rPr>
                <w:b/>
                <w:bCs/>
                <w:sz w:val="15"/>
                <w:szCs w:val="15"/>
              </w:rPr>
            </w:pPr>
            <w:r w:rsidRPr="005E3901">
              <w:rPr>
                <w:b/>
                <w:bCs/>
                <w:sz w:val="15"/>
                <w:szCs w:val="15"/>
              </w:rPr>
              <w:t>2.2.</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E3901" w:rsidRPr="005E3901" w:rsidRDefault="005E3901" w:rsidP="005E3901">
            <w:pPr>
              <w:jc w:val="center"/>
              <w:outlineLvl w:val="0"/>
              <w:rPr>
                <w:b/>
                <w:bCs/>
                <w:sz w:val="15"/>
                <w:szCs w:val="15"/>
              </w:rPr>
            </w:pPr>
            <w:r w:rsidRPr="005E3901">
              <w:rPr>
                <w:b/>
                <w:bCs/>
                <w:sz w:val="15"/>
                <w:szCs w:val="15"/>
              </w:rPr>
              <w:t>Основное мероприятие: «Содействие развитию инфраструктуры и благоустройства  сельских поселений»</w:t>
            </w:r>
          </w:p>
        </w:tc>
        <w:tc>
          <w:tcPr>
            <w:tcW w:w="1134" w:type="dxa"/>
            <w:tcBorders>
              <w:top w:val="single" w:sz="8" w:space="0" w:color="auto"/>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2016-2026</w:t>
            </w:r>
          </w:p>
        </w:tc>
        <w:tc>
          <w:tcPr>
            <w:tcW w:w="85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245 671,3</w:t>
            </w:r>
          </w:p>
        </w:tc>
        <w:tc>
          <w:tcPr>
            <w:tcW w:w="709"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7 079,7</w:t>
            </w:r>
          </w:p>
        </w:tc>
        <w:tc>
          <w:tcPr>
            <w:tcW w:w="850"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238 591,6</w:t>
            </w:r>
          </w:p>
        </w:tc>
        <w:tc>
          <w:tcPr>
            <w:tcW w:w="709"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single" w:sz="8" w:space="0" w:color="auto"/>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E3901" w:rsidRPr="00DB2166" w:rsidRDefault="005E3901" w:rsidP="005E3901">
            <w:pPr>
              <w:jc w:val="center"/>
              <w:outlineLvl w:val="0"/>
              <w:rPr>
                <w:sz w:val="15"/>
                <w:szCs w:val="15"/>
              </w:rPr>
            </w:pPr>
            <w:r w:rsidRPr="00DB2166">
              <w:rPr>
                <w:sz w:val="15"/>
                <w:szCs w:val="15"/>
              </w:rPr>
              <w:t>Управление промышленной и сельскохозяйственной политики Администрации МО Билибинский муниципальный район</w:t>
            </w: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9 509,4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9 509,4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7 392,5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7 392,5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5 111,9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5 111,9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12 444,1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12 444,1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3 435,3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3 435,3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7 626,7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4 147,5</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3 479,2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2 904,5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1 126,0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1 778,5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16 312,2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224,3</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16 087,9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83 141,2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1 581,9</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81 559,3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97 793,5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97 793,5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15"/>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8"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2026</w:t>
            </w:r>
          </w:p>
        </w:tc>
        <w:tc>
          <w:tcPr>
            <w:tcW w:w="850" w:type="dxa"/>
            <w:tcBorders>
              <w:top w:val="nil"/>
              <w:left w:val="single" w:sz="8" w:space="0" w:color="auto"/>
              <w:bottom w:val="single" w:sz="8"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8"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val="restart"/>
            <w:tcBorders>
              <w:top w:val="nil"/>
              <w:left w:val="single" w:sz="8" w:space="0" w:color="auto"/>
              <w:bottom w:val="single" w:sz="4" w:space="0" w:color="auto"/>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2.2.1.</w:t>
            </w:r>
          </w:p>
        </w:tc>
        <w:tc>
          <w:tcPr>
            <w:tcW w:w="1985" w:type="dxa"/>
            <w:vMerge w:val="restart"/>
            <w:tcBorders>
              <w:top w:val="nil"/>
              <w:left w:val="single" w:sz="8" w:space="0" w:color="auto"/>
              <w:bottom w:val="single" w:sz="4" w:space="0" w:color="auto"/>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90 993,1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90 993,1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1 362,0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1 362,0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1 485,9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1 485,9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1 532,4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1 532,4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1 307,2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1 307,2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1 327,9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1 327,9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1 230,2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1 230,2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1 016,2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1 016,2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1 360,0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1 360,0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30 371,3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30 371,3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50 000,0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50 000,0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val="restart"/>
            <w:tcBorders>
              <w:top w:val="nil"/>
              <w:left w:val="single" w:sz="8" w:space="0" w:color="auto"/>
              <w:bottom w:val="single" w:sz="4" w:space="0" w:color="auto"/>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2.2.2.</w:t>
            </w:r>
          </w:p>
        </w:tc>
        <w:tc>
          <w:tcPr>
            <w:tcW w:w="1985" w:type="dxa"/>
            <w:vMerge w:val="restart"/>
            <w:tcBorders>
              <w:top w:val="nil"/>
              <w:left w:val="single" w:sz="8" w:space="0" w:color="auto"/>
              <w:bottom w:val="single" w:sz="4" w:space="0" w:color="000000"/>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Организация и содержание мест захоронения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3 548,4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3 548,4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137,0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137,0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261,4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261,4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306,1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306,1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253,2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253,2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290,3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290,3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470,0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470,0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480,2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480,2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470,2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470,2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480,0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480,0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val="restart"/>
            <w:tcBorders>
              <w:top w:val="nil"/>
              <w:left w:val="single" w:sz="8" w:space="0" w:color="auto"/>
              <w:bottom w:val="single" w:sz="4" w:space="0" w:color="auto"/>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2.2.3.</w:t>
            </w:r>
          </w:p>
        </w:tc>
        <w:tc>
          <w:tcPr>
            <w:tcW w:w="1985" w:type="dxa"/>
            <w:vMerge w:val="restart"/>
            <w:tcBorders>
              <w:top w:val="nil"/>
              <w:left w:val="single" w:sz="8" w:space="0" w:color="auto"/>
              <w:bottom w:val="single" w:sz="4" w:space="0" w:color="auto"/>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Организация утилизации и переработки бытовых и промышленных отходов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9 328,6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9 328,6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145,3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145,3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1 342,6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1 342,6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7 840,7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7 840,7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val="restart"/>
            <w:tcBorders>
              <w:top w:val="nil"/>
              <w:left w:val="single" w:sz="8" w:space="0" w:color="auto"/>
              <w:bottom w:val="single" w:sz="4" w:space="0" w:color="auto"/>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2.2.4.</w:t>
            </w:r>
          </w:p>
        </w:tc>
        <w:tc>
          <w:tcPr>
            <w:tcW w:w="1985" w:type="dxa"/>
            <w:vMerge w:val="restart"/>
            <w:tcBorders>
              <w:top w:val="nil"/>
              <w:left w:val="single" w:sz="8" w:space="0" w:color="auto"/>
              <w:bottom w:val="single" w:sz="4" w:space="0" w:color="auto"/>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Капитальный ремонт муниципального жилого фонда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95 361,3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95 361,3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5 100,0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5 100,0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2 512,5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2 512,5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3 273,4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3 273,4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3 043,0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3 043,0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1 817,1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1 817,1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1 779,0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1 779,0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168,5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168,5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14 257,7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14 257,7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16 016,6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16 016,6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47 393,5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47 393,5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val="restart"/>
            <w:tcBorders>
              <w:top w:val="nil"/>
              <w:left w:val="single" w:sz="8" w:space="0" w:color="auto"/>
              <w:bottom w:val="single" w:sz="4" w:space="0" w:color="auto"/>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2.2.5.</w:t>
            </w:r>
          </w:p>
        </w:tc>
        <w:tc>
          <w:tcPr>
            <w:tcW w:w="1985" w:type="dxa"/>
            <w:vMerge w:val="restart"/>
            <w:tcBorders>
              <w:top w:val="nil"/>
              <w:left w:val="single" w:sz="8" w:space="0" w:color="auto"/>
              <w:bottom w:val="single" w:sz="4" w:space="0" w:color="auto"/>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Капитальный и текущий ремонт объектов жилищно-гражданского назначения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4 555,2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4 555,2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2 765,1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2 765,1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1 790,1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1 790,1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val="restart"/>
            <w:tcBorders>
              <w:top w:val="nil"/>
              <w:left w:val="single" w:sz="8" w:space="0" w:color="auto"/>
              <w:bottom w:val="nil"/>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2.2.6.</w:t>
            </w:r>
          </w:p>
        </w:tc>
        <w:tc>
          <w:tcPr>
            <w:tcW w:w="1985" w:type="dxa"/>
            <w:vMerge w:val="restart"/>
            <w:tcBorders>
              <w:top w:val="nil"/>
              <w:left w:val="single" w:sz="8" w:space="0" w:color="auto"/>
              <w:bottom w:val="nil"/>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Расходы на реализацию проектов по благоустройству сельских территорий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41 884,7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7 079,7</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34 805,0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4 147,5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4 147,5</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1 239,6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1 126,0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113,6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224,3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224,3</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36 273,3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1 581,9</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34 691,4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15"/>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nil"/>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nil"/>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nil"/>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val="restart"/>
            <w:tcBorders>
              <w:top w:val="single" w:sz="8" w:space="0" w:color="auto"/>
              <w:left w:val="single" w:sz="8" w:space="0" w:color="auto"/>
              <w:bottom w:val="single" w:sz="8" w:space="0" w:color="000000"/>
              <w:right w:val="nil"/>
            </w:tcBorders>
            <w:shd w:val="clear" w:color="auto" w:fill="auto"/>
            <w:hideMark/>
          </w:tcPr>
          <w:p w:rsidR="005E3901" w:rsidRPr="005E3901" w:rsidRDefault="005E3901" w:rsidP="005E3901">
            <w:pPr>
              <w:jc w:val="center"/>
              <w:outlineLvl w:val="0"/>
              <w:rPr>
                <w:b/>
                <w:bCs/>
                <w:sz w:val="15"/>
                <w:szCs w:val="15"/>
              </w:rPr>
            </w:pPr>
            <w:r w:rsidRPr="005E3901">
              <w:rPr>
                <w:b/>
                <w:bCs/>
                <w:sz w:val="15"/>
                <w:szCs w:val="15"/>
              </w:rPr>
              <w:lastRenderedPageBreak/>
              <w:t>2.3.</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E3901" w:rsidRPr="005E3901" w:rsidRDefault="005E3901" w:rsidP="005E3901">
            <w:pPr>
              <w:jc w:val="center"/>
              <w:outlineLvl w:val="0"/>
              <w:rPr>
                <w:b/>
                <w:bCs/>
                <w:sz w:val="15"/>
                <w:szCs w:val="15"/>
              </w:rPr>
            </w:pPr>
            <w:r w:rsidRPr="005E3901">
              <w:rPr>
                <w:b/>
                <w:bCs/>
                <w:sz w:val="15"/>
                <w:szCs w:val="15"/>
              </w:rPr>
              <w:t>Основное мероприятие: «Содействие развитию инфраструктуры и благоустройства городского поселения Билибино»</w:t>
            </w:r>
          </w:p>
        </w:tc>
        <w:tc>
          <w:tcPr>
            <w:tcW w:w="1134" w:type="dxa"/>
            <w:tcBorders>
              <w:top w:val="single" w:sz="8" w:space="0" w:color="auto"/>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2016-2026</w:t>
            </w:r>
          </w:p>
        </w:tc>
        <w:tc>
          <w:tcPr>
            <w:tcW w:w="85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1 224 941,6</w:t>
            </w:r>
          </w:p>
        </w:tc>
        <w:tc>
          <w:tcPr>
            <w:tcW w:w="709"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121,6</w:t>
            </w:r>
          </w:p>
        </w:tc>
        <w:tc>
          <w:tcPr>
            <w:tcW w:w="709"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1 224 820,0</w:t>
            </w:r>
          </w:p>
        </w:tc>
        <w:tc>
          <w:tcPr>
            <w:tcW w:w="1134" w:type="dxa"/>
            <w:tcBorders>
              <w:top w:val="single" w:sz="8" w:space="0" w:color="auto"/>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E3901" w:rsidRPr="00DB2166" w:rsidRDefault="005E3901" w:rsidP="005E3901">
            <w:pPr>
              <w:jc w:val="center"/>
              <w:outlineLvl w:val="0"/>
              <w:rPr>
                <w:sz w:val="15"/>
                <w:szCs w:val="15"/>
              </w:rPr>
            </w:pPr>
            <w:r w:rsidRPr="00DB2166">
              <w:rPr>
                <w:sz w:val="15"/>
                <w:szCs w:val="15"/>
              </w:rPr>
              <w:t>Управление промышленной и сельскохозяйственной политики Администрации МО Билибинский муниципальный район</w:t>
            </w: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70 912,0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70 912,0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63 739,5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63 739,5</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38 114,7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121,6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37 993,1</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64 144,4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64 144,4</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77 514,2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77 514,2</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192 524,2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192 524,2</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267 932,7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267 932,7</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135 261,8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135 261,8</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185 462,0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185 462,0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129 336,1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129 336,1</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15"/>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8"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2026</w:t>
            </w:r>
          </w:p>
        </w:tc>
        <w:tc>
          <w:tcPr>
            <w:tcW w:w="850" w:type="dxa"/>
            <w:tcBorders>
              <w:top w:val="nil"/>
              <w:left w:val="single" w:sz="8" w:space="0" w:color="auto"/>
              <w:bottom w:val="single" w:sz="8"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8"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val="restart"/>
            <w:tcBorders>
              <w:top w:val="nil"/>
              <w:left w:val="single" w:sz="8" w:space="0" w:color="auto"/>
              <w:bottom w:val="single" w:sz="4" w:space="0" w:color="auto"/>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2.3.1.</w:t>
            </w:r>
          </w:p>
        </w:tc>
        <w:tc>
          <w:tcPr>
            <w:tcW w:w="1985" w:type="dxa"/>
            <w:vMerge w:val="restart"/>
            <w:tcBorders>
              <w:top w:val="nil"/>
              <w:left w:val="single" w:sz="8" w:space="0" w:color="auto"/>
              <w:bottom w:val="single" w:sz="4" w:space="0" w:color="000000"/>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411 013,3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411 013,3</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50 138,6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50 138,6</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40 026,8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40 026,8</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9 305,1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9 305,1</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16 812,7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16 812,7</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20 334,0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20 334,0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76 208,9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76 208,9</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137 358,6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137 358,6</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9 516,0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9 516,0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17 903,6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17 903,6</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33 409,0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33 409,0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val="restart"/>
            <w:tcBorders>
              <w:top w:val="nil"/>
              <w:left w:val="single" w:sz="8" w:space="0" w:color="auto"/>
              <w:bottom w:val="single" w:sz="4" w:space="0" w:color="auto"/>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2.3.2.</w:t>
            </w:r>
          </w:p>
        </w:tc>
        <w:tc>
          <w:tcPr>
            <w:tcW w:w="1985" w:type="dxa"/>
            <w:vMerge w:val="restart"/>
            <w:tcBorders>
              <w:top w:val="nil"/>
              <w:left w:val="single" w:sz="8" w:space="0" w:color="auto"/>
              <w:bottom w:val="single" w:sz="4" w:space="0" w:color="auto"/>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Капитальный ремонт муниципального жилого фонда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220 418,3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220 418,3</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8 472,4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8 472,4</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8 182,2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8 182,2</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9 527,0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9 527,0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14 953,3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14 953,3</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17 821,5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17 821,5</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39 038,2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39 038,2</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43 269,1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43 269,1</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30 268,7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30 268,7</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28 885,9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28 885,9</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20 000,0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20 000,0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val="restart"/>
            <w:tcBorders>
              <w:top w:val="nil"/>
              <w:left w:val="single" w:sz="8" w:space="0" w:color="auto"/>
              <w:bottom w:val="single" w:sz="4" w:space="0" w:color="auto"/>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2.3.3.</w:t>
            </w:r>
          </w:p>
        </w:tc>
        <w:tc>
          <w:tcPr>
            <w:tcW w:w="1985" w:type="dxa"/>
            <w:vMerge w:val="restart"/>
            <w:tcBorders>
              <w:top w:val="nil"/>
              <w:left w:val="single" w:sz="8" w:space="0" w:color="auto"/>
              <w:bottom w:val="single" w:sz="4" w:space="0" w:color="auto"/>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Уличное освещение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157 931,7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157 931,7</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4 030,4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4 030,4</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4 373,6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4 373,6</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2 010,3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2 010,3</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6 157,3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6 157,3</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7 135,7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7 135,7</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10 391,7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10 391,7</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22 451,8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22 451,8</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28 433,0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28 433,0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62 142,1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62 142,1</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10 805,8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10 805,8</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val="restart"/>
            <w:tcBorders>
              <w:top w:val="nil"/>
              <w:left w:val="single" w:sz="8" w:space="0" w:color="auto"/>
              <w:bottom w:val="single" w:sz="4" w:space="0" w:color="auto"/>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2.3.4.</w:t>
            </w:r>
          </w:p>
        </w:tc>
        <w:tc>
          <w:tcPr>
            <w:tcW w:w="1985" w:type="dxa"/>
            <w:vMerge w:val="restart"/>
            <w:tcBorders>
              <w:top w:val="nil"/>
              <w:left w:val="single" w:sz="8" w:space="0" w:color="auto"/>
              <w:bottom w:val="single" w:sz="4" w:space="0" w:color="auto"/>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Озеленение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19 552,8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19 552,8</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482,9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482,9</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541,0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541,0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617,0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617,0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756,6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756,6</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639,8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639,8</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639,8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639,8</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1 005,0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1 005,0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2 200,0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2 200,0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5 533,8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5 533,8</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7 136,9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7 136,9</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val="restart"/>
            <w:tcBorders>
              <w:top w:val="nil"/>
              <w:left w:val="single" w:sz="8" w:space="0" w:color="auto"/>
              <w:bottom w:val="single" w:sz="4" w:space="0" w:color="auto"/>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2.3.5.</w:t>
            </w:r>
          </w:p>
        </w:tc>
        <w:tc>
          <w:tcPr>
            <w:tcW w:w="1985" w:type="dxa"/>
            <w:vMerge w:val="restart"/>
            <w:tcBorders>
              <w:top w:val="nil"/>
              <w:left w:val="single" w:sz="8" w:space="0" w:color="auto"/>
              <w:bottom w:val="single" w:sz="4" w:space="0" w:color="auto"/>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Организация и содержание мест захоронения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16 590,7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16 590,7</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434,2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434,2</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847,2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847,2</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982,3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982,3</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838,4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838,4</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900,0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900,0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4 516,1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4 516,1</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1 165,2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1 165,2</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1 613,4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1 613,4</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1 805,9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1 805,9</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3 488,0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3 488,0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val="restart"/>
            <w:tcBorders>
              <w:top w:val="nil"/>
              <w:left w:val="single" w:sz="8" w:space="0" w:color="auto"/>
              <w:bottom w:val="single" w:sz="4" w:space="0" w:color="000000"/>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2.3.6.</w:t>
            </w:r>
          </w:p>
        </w:tc>
        <w:tc>
          <w:tcPr>
            <w:tcW w:w="1985" w:type="dxa"/>
            <w:vMerge w:val="restart"/>
            <w:tcBorders>
              <w:top w:val="nil"/>
              <w:left w:val="single" w:sz="8" w:space="0" w:color="auto"/>
              <w:bottom w:val="single" w:sz="4" w:space="0" w:color="auto"/>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398 045,5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398 045,5</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7 353,5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7 353,5</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9 768,7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9 768,7</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14 968,9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14 968,9</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24 060,9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24 060,9</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30 563,2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30 563,2</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61 729,5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61 729,5</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62 683,0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62 683,0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63 230,7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63 230,7</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69 190,7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69 190,7</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54 496,4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54 496,4</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val="restart"/>
            <w:tcBorders>
              <w:top w:val="nil"/>
              <w:left w:val="single" w:sz="8" w:space="0" w:color="auto"/>
              <w:bottom w:val="single" w:sz="4" w:space="0" w:color="auto"/>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2.3.7.</w:t>
            </w:r>
          </w:p>
        </w:tc>
        <w:tc>
          <w:tcPr>
            <w:tcW w:w="1985" w:type="dxa"/>
            <w:vMerge w:val="restart"/>
            <w:tcBorders>
              <w:top w:val="nil"/>
              <w:left w:val="single" w:sz="8" w:space="0" w:color="auto"/>
              <w:bottom w:val="single" w:sz="4" w:space="0" w:color="000000"/>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Капитальный ремонт муниципального фонда городского поселения Билибино</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1 269,3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121,6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1 147,7</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704,1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121,6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582,5</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565,2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565,2</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val="restart"/>
            <w:tcBorders>
              <w:top w:val="nil"/>
              <w:left w:val="single" w:sz="8" w:space="0" w:color="auto"/>
              <w:bottom w:val="single" w:sz="4" w:space="0" w:color="000000"/>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2.3.8.</w:t>
            </w:r>
          </w:p>
        </w:tc>
        <w:tc>
          <w:tcPr>
            <w:tcW w:w="1985" w:type="dxa"/>
            <w:vMerge w:val="restart"/>
            <w:tcBorders>
              <w:top w:val="nil"/>
              <w:left w:val="single" w:sz="8" w:space="0" w:color="auto"/>
              <w:bottom w:val="single" w:sz="4" w:space="0" w:color="000000"/>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Ремонт инженерных сетей теплоснабжения, водоснабжения и водоотведения муниципального фонда городского  поселения  Билибино</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val="restart"/>
            <w:tcBorders>
              <w:top w:val="nil"/>
              <w:left w:val="single" w:sz="8" w:space="0" w:color="auto"/>
              <w:bottom w:val="single" w:sz="4" w:space="0" w:color="auto"/>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2.3.9.</w:t>
            </w:r>
          </w:p>
        </w:tc>
        <w:tc>
          <w:tcPr>
            <w:tcW w:w="1985" w:type="dxa"/>
            <w:vMerge w:val="restart"/>
            <w:tcBorders>
              <w:top w:val="nil"/>
              <w:left w:val="single" w:sz="8" w:space="0" w:color="auto"/>
              <w:bottom w:val="nil"/>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Организация и содержание мест захоронения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120,0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120,0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120,0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120,0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15"/>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nil"/>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nil"/>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nil"/>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val="restart"/>
            <w:tcBorders>
              <w:top w:val="single" w:sz="8" w:space="0" w:color="auto"/>
              <w:left w:val="single" w:sz="8" w:space="0" w:color="auto"/>
              <w:bottom w:val="single" w:sz="8" w:space="0" w:color="000000"/>
              <w:right w:val="nil"/>
            </w:tcBorders>
            <w:shd w:val="clear" w:color="auto" w:fill="auto"/>
            <w:hideMark/>
          </w:tcPr>
          <w:p w:rsidR="005E3901" w:rsidRPr="005E3901" w:rsidRDefault="005E3901" w:rsidP="005E3901">
            <w:pPr>
              <w:jc w:val="center"/>
              <w:outlineLvl w:val="0"/>
              <w:rPr>
                <w:b/>
                <w:bCs/>
                <w:sz w:val="15"/>
                <w:szCs w:val="15"/>
              </w:rPr>
            </w:pPr>
            <w:r w:rsidRPr="005E3901">
              <w:rPr>
                <w:b/>
                <w:bCs/>
                <w:sz w:val="15"/>
                <w:szCs w:val="15"/>
              </w:rPr>
              <w:t>2.4.</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E3901" w:rsidRPr="005E3901" w:rsidRDefault="005E3901" w:rsidP="005E3901">
            <w:pPr>
              <w:jc w:val="center"/>
              <w:outlineLvl w:val="0"/>
              <w:rPr>
                <w:b/>
                <w:bCs/>
                <w:sz w:val="15"/>
                <w:szCs w:val="15"/>
              </w:rPr>
            </w:pPr>
            <w:r w:rsidRPr="005E3901">
              <w:rPr>
                <w:b/>
                <w:bCs/>
                <w:sz w:val="15"/>
                <w:szCs w:val="15"/>
              </w:rPr>
              <w:t>Основное мероприятие: «Содействие развитию инфраструктуры и благоустройства сельского поселения Анюйск»</w:t>
            </w:r>
          </w:p>
        </w:tc>
        <w:tc>
          <w:tcPr>
            <w:tcW w:w="1134" w:type="dxa"/>
            <w:tcBorders>
              <w:top w:val="single" w:sz="8" w:space="0" w:color="auto"/>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2016-2026</w:t>
            </w:r>
          </w:p>
        </w:tc>
        <w:tc>
          <w:tcPr>
            <w:tcW w:w="85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8 807,9</w:t>
            </w:r>
          </w:p>
        </w:tc>
        <w:tc>
          <w:tcPr>
            <w:tcW w:w="709"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8 807,9</w:t>
            </w:r>
          </w:p>
        </w:tc>
        <w:tc>
          <w:tcPr>
            <w:tcW w:w="1134" w:type="dxa"/>
            <w:tcBorders>
              <w:top w:val="single" w:sz="8" w:space="0" w:color="auto"/>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E3901" w:rsidRPr="00DB2166" w:rsidRDefault="005E3901" w:rsidP="005E3901">
            <w:pPr>
              <w:jc w:val="center"/>
              <w:outlineLvl w:val="0"/>
              <w:rPr>
                <w:sz w:val="15"/>
                <w:szCs w:val="15"/>
              </w:rPr>
            </w:pPr>
            <w:r w:rsidRPr="00DB2166">
              <w:rPr>
                <w:sz w:val="15"/>
                <w:szCs w:val="15"/>
              </w:rPr>
              <w:t>Управление промышленной и сельскохозяйственной политики Администрации МО Билибинский муниципальный район</w:t>
            </w: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1 504,6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1 504,6</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1 300,4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1 300,4</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854,8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854,8</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703,8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703,8</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563,4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563,4</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809,9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809,9</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747,2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747,2</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582,8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582,8</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780,8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780,8</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960,2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960,2</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15"/>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8"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2026</w:t>
            </w:r>
          </w:p>
        </w:tc>
        <w:tc>
          <w:tcPr>
            <w:tcW w:w="850" w:type="dxa"/>
            <w:tcBorders>
              <w:top w:val="nil"/>
              <w:left w:val="single" w:sz="8" w:space="0" w:color="auto"/>
              <w:bottom w:val="single" w:sz="8"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8"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val="restart"/>
            <w:tcBorders>
              <w:top w:val="nil"/>
              <w:left w:val="single" w:sz="8" w:space="0" w:color="auto"/>
              <w:bottom w:val="single" w:sz="4" w:space="0" w:color="auto"/>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2.4.1.</w:t>
            </w:r>
          </w:p>
        </w:tc>
        <w:tc>
          <w:tcPr>
            <w:tcW w:w="1985" w:type="dxa"/>
            <w:vMerge w:val="restart"/>
            <w:tcBorders>
              <w:top w:val="nil"/>
              <w:left w:val="single" w:sz="8" w:space="0" w:color="auto"/>
              <w:bottom w:val="single" w:sz="4" w:space="0" w:color="auto"/>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Уличное освещение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4 560,2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4 560,2</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1 327,4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1 327,4</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514,9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514,9</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218,4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218,4</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218,5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218,5</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285,9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285,9</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382,3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382,3</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230,4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230,4</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377,4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377,4</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620,8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620,8</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384,2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384,2</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val="restart"/>
            <w:tcBorders>
              <w:top w:val="nil"/>
              <w:left w:val="single" w:sz="8" w:space="0" w:color="auto"/>
              <w:bottom w:val="single" w:sz="4" w:space="0" w:color="auto"/>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2.4.2.</w:t>
            </w:r>
          </w:p>
        </w:tc>
        <w:tc>
          <w:tcPr>
            <w:tcW w:w="1985" w:type="dxa"/>
            <w:vMerge w:val="restart"/>
            <w:tcBorders>
              <w:top w:val="nil"/>
              <w:left w:val="single" w:sz="8" w:space="0" w:color="auto"/>
              <w:bottom w:val="single" w:sz="4" w:space="0" w:color="000000"/>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Озеленение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83,3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83,3</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14,9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14,9</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10,5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10,5</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10,1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10,1</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11,6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11,6</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11,4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11,4</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11,3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11,3</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13,5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13,5</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val="restart"/>
            <w:tcBorders>
              <w:top w:val="nil"/>
              <w:left w:val="single" w:sz="8" w:space="0" w:color="auto"/>
              <w:bottom w:val="nil"/>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2.4.3.</w:t>
            </w:r>
          </w:p>
        </w:tc>
        <w:tc>
          <w:tcPr>
            <w:tcW w:w="1985" w:type="dxa"/>
            <w:vMerge w:val="restart"/>
            <w:tcBorders>
              <w:top w:val="nil"/>
              <w:left w:val="single" w:sz="8" w:space="0" w:color="auto"/>
              <w:bottom w:val="nil"/>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4 164,4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4 164,4</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162,3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162,3</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785,5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785,5</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625,9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625,9</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475,2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475,2</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277,5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277,5</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416,0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416,0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505,4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505,4</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194,1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194,1</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160,0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160,0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562,5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562,5</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15"/>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nil"/>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nil"/>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nil"/>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val="restart"/>
            <w:tcBorders>
              <w:top w:val="single" w:sz="8" w:space="0" w:color="auto"/>
              <w:left w:val="single" w:sz="8" w:space="0" w:color="auto"/>
              <w:bottom w:val="single" w:sz="8" w:space="0" w:color="000000"/>
              <w:right w:val="nil"/>
            </w:tcBorders>
            <w:shd w:val="clear" w:color="auto" w:fill="auto"/>
            <w:hideMark/>
          </w:tcPr>
          <w:p w:rsidR="005E3901" w:rsidRPr="005E3901" w:rsidRDefault="005E3901" w:rsidP="005E3901">
            <w:pPr>
              <w:jc w:val="center"/>
              <w:outlineLvl w:val="0"/>
              <w:rPr>
                <w:b/>
                <w:bCs/>
                <w:sz w:val="15"/>
                <w:szCs w:val="15"/>
              </w:rPr>
            </w:pPr>
            <w:r w:rsidRPr="005E3901">
              <w:rPr>
                <w:b/>
                <w:bCs/>
                <w:sz w:val="15"/>
                <w:szCs w:val="15"/>
              </w:rPr>
              <w:t>2.5.</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E3901" w:rsidRPr="005E3901" w:rsidRDefault="005E3901" w:rsidP="005E3901">
            <w:pPr>
              <w:jc w:val="center"/>
              <w:outlineLvl w:val="0"/>
              <w:rPr>
                <w:b/>
                <w:bCs/>
                <w:sz w:val="15"/>
                <w:szCs w:val="15"/>
              </w:rPr>
            </w:pPr>
            <w:r w:rsidRPr="005E3901">
              <w:rPr>
                <w:b/>
                <w:bCs/>
                <w:sz w:val="15"/>
                <w:szCs w:val="15"/>
              </w:rPr>
              <w:t>Основное мероприятие: «Содействие развитию инфраструктуры и благоустройства сельского поселения Илирней»</w:t>
            </w:r>
          </w:p>
        </w:tc>
        <w:tc>
          <w:tcPr>
            <w:tcW w:w="1134" w:type="dxa"/>
            <w:tcBorders>
              <w:top w:val="single" w:sz="8" w:space="0" w:color="auto"/>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2016-2026</w:t>
            </w:r>
          </w:p>
        </w:tc>
        <w:tc>
          <w:tcPr>
            <w:tcW w:w="85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7 926,0</w:t>
            </w:r>
          </w:p>
        </w:tc>
        <w:tc>
          <w:tcPr>
            <w:tcW w:w="709"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7 926,0</w:t>
            </w:r>
          </w:p>
        </w:tc>
        <w:tc>
          <w:tcPr>
            <w:tcW w:w="1134" w:type="dxa"/>
            <w:tcBorders>
              <w:top w:val="single" w:sz="8" w:space="0" w:color="auto"/>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E3901" w:rsidRPr="00DB2166" w:rsidRDefault="005E3901" w:rsidP="005E3901">
            <w:pPr>
              <w:jc w:val="center"/>
              <w:outlineLvl w:val="0"/>
              <w:rPr>
                <w:sz w:val="15"/>
                <w:szCs w:val="15"/>
              </w:rPr>
            </w:pPr>
            <w:r w:rsidRPr="00DB2166">
              <w:rPr>
                <w:sz w:val="15"/>
                <w:szCs w:val="15"/>
              </w:rPr>
              <w:t>Управление промышленной и сельскохозяйственной политики Администрации МО Билибинский муниципальный район</w:t>
            </w: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1 077,0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1 077,0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1 710,8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1 710,8</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1 239,2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1 239,2</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454,5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454,5</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408,9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408,9</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954,7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954,7</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300,5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300,5</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484,1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484,1</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592,2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592,2</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704,1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704,1</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15"/>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8"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2026</w:t>
            </w:r>
          </w:p>
        </w:tc>
        <w:tc>
          <w:tcPr>
            <w:tcW w:w="850" w:type="dxa"/>
            <w:tcBorders>
              <w:top w:val="nil"/>
              <w:left w:val="single" w:sz="8" w:space="0" w:color="auto"/>
              <w:bottom w:val="single" w:sz="8"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8"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val="restart"/>
            <w:tcBorders>
              <w:top w:val="nil"/>
              <w:left w:val="single" w:sz="8" w:space="0" w:color="auto"/>
              <w:bottom w:val="single" w:sz="4" w:space="0" w:color="auto"/>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2.5.1.</w:t>
            </w:r>
          </w:p>
        </w:tc>
        <w:tc>
          <w:tcPr>
            <w:tcW w:w="1985" w:type="dxa"/>
            <w:vMerge w:val="restart"/>
            <w:tcBorders>
              <w:top w:val="nil"/>
              <w:left w:val="single" w:sz="8" w:space="0" w:color="auto"/>
              <w:bottom w:val="single" w:sz="4" w:space="0" w:color="auto"/>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Уличное освещени</w:t>
            </w:r>
            <w:proofErr w:type="gramStart"/>
            <w:r w:rsidRPr="005E3901">
              <w:rPr>
                <w:sz w:val="15"/>
                <w:szCs w:val="15"/>
              </w:rPr>
              <w:t>е(</w:t>
            </w:r>
            <w:proofErr w:type="gramEnd"/>
            <w:r w:rsidRPr="005E3901">
              <w:rPr>
                <w:sz w:val="15"/>
                <w:szCs w:val="15"/>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3 898,8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3 898,8</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850,8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850,8</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599,7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599,7</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205,6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205,6</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145,7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145,7</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208,4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208,4</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668,1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668,1</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161,5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161,5</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207,0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207,0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392,2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392,2</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459,8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459,8</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val="restart"/>
            <w:tcBorders>
              <w:top w:val="nil"/>
              <w:left w:val="single" w:sz="8" w:space="0" w:color="auto"/>
              <w:bottom w:val="single" w:sz="4" w:space="0" w:color="auto"/>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2.5</w:t>
            </w:r>
            <w:r w:rsidRPr="005E3901">
              <w:rPr>
                <w:sz w:val="15"/>
                <w:szCs w:val="15"/>
              </w:rPr>
              <w:lastRenderedPageBreak/>
              <w:t>.2.</w:t>
            </w:r>
          </w:p>
        </w:tc>
        <w:tc>
          <w:tcPr>
            <w:tcW w:w="1985" w:type="dxa"/>
            <w:vMerge w:val="restart"/>
            <w:tcBorders>
              <w:top w:val="nil"/>
              <w:left w:val="single" w:sz="8" w:space="0" w:color="auto"/>
              <w:bottom w:val="single" w:sz="4" w:space="0" w:color="auto"/>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lastRenderedPageBreak/>
              <w:t xml:space="preserve">Озеленение (Закупка </w:t>
            </w:r>
            <w:r w:rsidRPr="005E3901">
              <w:rPr>
                <w:sz w:val="15"/>
                <w:szCs w:val="15"/>
              </w:rPr>
              <w:lastRenderedPageBreak/>
              <w:t>товаров, работ и услуг для обеспечения государственных (муниципальных) нужд)</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lastRenderedPageBreak/>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44,4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44,4</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7,0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7,0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6,7</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6,6</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6,4</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7,0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7,0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6,7</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val="restart"/>
            <w:tcBorders>
              <w:top w:val="nil"/>
              <w:left w:val="single" w:sz="8" w:space="0" w:color="auto"/>
              <w:bottom w:val="single" w:sz="4" w:space="0" w:color="auto"/>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2.5.3.</w:t>
            </w:r>
          </w:p>
        </w:tc>
        <w:tc>
          <w:tcPr>
            <w:tcW w:w="1985" w:type="dxa"/>
            <w:vMerge w:val="restart"/>
            <w:tcBorders>
              <w:top w:val="nil"/>
              <w:left w:val="single" w:sz="8" w:space="0" w:color="auto"/>
              <w:bottom w:val="single" w:sz="4" w:space="0" w:color="auto"/>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3 982,8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3 982,8</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219,2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219,2</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1 104,4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1 104,4</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1 027,0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1 027,0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302,4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302,4</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200,5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200,5</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279,6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279,6</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139,0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139,0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273,1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273,1</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200,0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237,6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237,6</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15"/>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nil"/>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nil"/>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nil"/>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val="restart"/>
            <w:tcBorders>
              <w:top w:val="single" w:sz="8" w:space="0" w:color="auto"/>
              <w:left w:val="single" w:sz="8" w:space="0" w:color="auto"/>
              <w:bottom w:val="single" w:sz="8" w:space="0" w:color="000000"/>
              <w:right w:val="nil"/>
            </w:tcBorders>
            <w:shd w:val="clear" w:color="auto" w:fill="auto"/>
            <w:hideMark/>
          </w:tcPr>
          <w:p w:rsidR="005E3901" w:rsidRPr="005E3901" w:rsidRDefault="005E3901" w:rsidP="005E3901">
            <w:pPr>
              <w:jc w:val="center"/>
              <w:outlineLvl w:val="0"/>
              <w:rPr>
                <w:b/>
                <w:bCs/>
                <w:sz w:val="15"/>
                <w:szCs w:val="15"/>
              </w:rPr>
            </w:pPr>
            <w:r w:rsidRPr="005E3901">
              <w:rPr>
                <w:b/>
                <w:bCs/>
                <w:sz w:val="15"/>
                <w:szCs w:val="15"/>
              </w:rPr>
              <w:t>2.6.</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E3901" w:rsidRPr="005E3901" w:rsidRDefault="005E3901" w:rsidP="005E3901">
            <w:pPr>
              <w:jc w:val="center"/>
              <w:outlineLvl w:val="0"/>
              <w:rPr>
                <w:b/>
                <w:bCs/>
                <w:sz w:val="15"/>
                <w:szCs w:val="15"/>
              </w:rPr>
            </w:pPr>
            <w:r w:rsidRPr="005E3901">
              <w:rPr>
                <w:b/>
                <w:bCs/>
                <w:sz w:val="15"/>
                <w:szCs w:val="15"/>
              </w:rPr>
              <w:t>Основное мероприятие: «Содействие развитию инфраструктуры и благоустройства сельского поселения Омолон»</w:t>
            </w:r>
          </w:p>
        </w:tc>
        <w:tc>
          <w:tcPr>
            <w:tcW w:w="1134" w:type="dxa"/>
            <w:tcBorders>
              <w:top w:val="single" w:sz="8" w:space="0" w:color="auto"/>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2016-2026</w:t>
            </w:r>
          </w:p>
        </w:tc>
        <w:tc>
          <w:tcPr>
            <w:tcW w:w="85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15 079,7</w:t>
            </w:r>
          </w:p>
        </w:tc>
        <w:tc>
          <w:tcPr>
            <w:tcW w:w="709"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15 079,7</w:t>
            </w:r>
          </w:p>
        </w:tc>
        <w:tc>
          <w:tcPr>
            <w:tcW w:w="1134" w:type="dxa"/>
            <w:tcBorders>
              <w:top w:val="single" w:sz="8" w:space="0" w:color="auto"/>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E3901" w:rsidRPr="00DB2166" w:rsidRDefault="005E3901" w:rsidP="005E3901">
            <w:pPr>
              <w:jc w:val="center"/>
              <w:outlineLvl w:val="0"/>
              <w:rPr>
                <w:sz w:val="15"/>
                <w:szCs w:val="15"/>
              </w:rPr>
            </w:pPr>
            <w:r w:rsidRPr="00DB2166">
              <w:rPr>
                <w:sz w:val="15"/>
                <w:szCs w:val="15"/>
              </w:rPr>
              <w:t>Управление промышленной и сельскохозяйственной политики Администрации МО Билибинский муниципальный район</w:t>
            </w: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2 131,8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2 131,8</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2 995,5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2 995,5</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2 278,5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2 278,5</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1 133,9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1 133,9</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1 037,7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1 037,7</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1 225,7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1 225,7</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1 013,7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1 013,7</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1 156,7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1 156,7</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998,4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998,4</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1 107,8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1 107,8</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15"/>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8"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2026</w:t>
            </w:r>
          </w:p>
        </w:tc>
        <w:tc>
          <w:tcPr>
            <w:tcW w:w="850" w:type="dxa"/>
            <w:tcBorders>
              <w:top w:val="nil"/>
              <w:left w:val="single" w:sz="8" w:space="0" w:color="auto"/>
              <w:bottom w:val="single" w:sz="8"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8"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val="restart"/>
            <w:tcBorders>
              <w:top w:val="nil"/>
              <w:left w:val="single" w:sz="8" w:space="0" w:color="auto"/>
              <w:bottom w:val="single" w:sz="4" w:space="0" w:color="auto"/>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 xml:space="preserve"> 2.6.1.</w:t>
            </w:r>
          </w:p>
        </w:tc>
        <w:tc>
          <w:tcPr>
            <w:tcW w:w="1985" w:type="dxa"/>
            <w:vMerge w:val="restart"/>
            <w:tcBorders>
              <w:top w:val="nil"/>
              <w:left w:val="single" w:sz="8" w:space="0" w:color="auto"/>
              <w:bottom w:val="single" w:sz="4" w:space="0" w:color="auto"/>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Уличное освещение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4 632,0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4 632,0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1 067,0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1 067,0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664,5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664,5</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722,8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722,8</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191,9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191,9</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289,7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289,7</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371,9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371,9</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110,1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110,1</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264,9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264,9</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272,2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272,2</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677,0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677,0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val="restart"/>
            <w:tcBorders>
              <w:top w:val="nil"/>
              <w:left w:val="single" w:sz="8" w:space="0" w:color="auto"/>
              <w:bottom w:val="single" w:sz="4" w:space="0" w:color="auto"/>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2.6.2.</w:t>
            </w:r>
          </w:p>
        </w:tc>
        <w:tc>
          <w:tcPr>
            <w:tcW w:w="1985" w:type="dxa"/>
            <w:vMerge w:val="restart"/>
            <w:tcBorders>
              <w:top w:val="nil"/>
              <w:left w:val="single" w:sz="8" w:space="0" w:color="auto"/>
              <w:bottom w:val="single" w:sz="4" w:space="0" w:color="000000"/>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Озеленение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127,9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127,9</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21,3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21,3</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20,2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20,2</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20,1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20,1</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23,2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23,2</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21,3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21,3</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21,8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21,8</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val="restart"/>
            <w:tcBorders>
              <w:top w:val="nil"/>
              <w:left w:val="single" w:sz="8" w:space="0" w:color="auto"/>
              <w:bottom w:val="single" w:sz="4" w:space="0" w:color="auto"/>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2.6.3.</w:t>
            </w:r>
          </w:p>
        </w:tc>
        <w:tc>
          <w:tcPr>
            <w:tcW w:w="1985" w:type="dxa"/>
            <w:vMerge w:val="restart"/>
            <w:tcBorders>
              <w:top w:val="nil"/>
              <w:left w:val="single" w:sz="8" w:space="0" w:color="auto"/>
              <w:bottom w:val="single" w:sz="4" w:space="0" w:color="auto"/>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10 319,8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10 319,8</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1 043,5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1 043,5</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2 310,8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2 310,8</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1 535,6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1 535,6</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942,0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942,0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748,0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748,0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830,6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830,6</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903,6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903,6</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891,8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891,8</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704,9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704,9</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85"/>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409,0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409,0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85"/>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nil"/>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nil"/>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nil"/>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val="restart"/>
            <w:tcBorders>
              <w:top w:val="single" w:sz="8" w:space="0" w:color="auto"/>
              <w:left w:val="single" w:sz="8" w:space="0" w:color="auto"/>
              <w:bottom w:val="single" w:sz="8" w:space="0" w:color="000000"/>
              <w:right w:val="nil"/>
            </w:tcBorders>
            <w:shd w:val="clear" w:color="auto" w:fill="auto"/>
            <w:hideMark/>
          </w:tcPr>
          <w:p w:rsidR="005E3901" w:rsidRPr="005E3901" w:rsidRDefault="005E3901" w:rsidP="005E3901">
            <w:pPr>
              <w:jc w:val="center"/>
              <w:outlineLvl w:val="0"/>
              <w:rPr>
                <w:b/>
                <w:bCs/>
                <w:sz w:val="15"/>
                <w:szCs w:val="15"/>
              </w:rPr>
            </w:pPr>
            <w:r w:rsidRPr="005E3901">
              <w:rPr>
                <w:b/>
                <w:bCs/>
                <w:sz w:val="15"/>
                <w:szCs w:val="15"/>
              </w:rPr>
              <w:t>2.7.</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E3901" w:rsidRPr="005E3901" w:rsidRDefault="005E3901" w:rsidP="005E3901">
            <w:pPr>
              <w:jc w:val="center"/>
              <w:outlineLvl w:val="0"/>
              <w:rPr>
                <w:b/>
                <w:bCs/>
                <w:sz w:val="15"/>
                <w:szCs w:val="15"/>
              </w:rPr>
            </w:pPr>
            <w:r w:rsidRPr="005E3901">
              <w:rPr>
                <w:b/>
                <w:bCs/>
                <w:sz w:val="15"/>
                <w:szCs w:val="15"/>
              </w:rPr>
              <w:t>Основное мероприятие: «Содействие развитию инфраструктуры и благоустройства сельского поселения Островное»</w:t>
            </w:r>
          </w:p>
        </w:tc>
        <w:tc>
          <w:tcPr>
            <w:tcW w:w="1134" w:type="dxa"/>
            <w:tcBorders>
              <w:top w:val="single" w:sz="8" w:space="0" w:color="auto"/>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2016-2026</w:t>
            </w:r>
          </w:p>
        </w:tc>
        <w:tc>
          <w:tcPr>
            <w:tcW w:w="85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10 625,3</w:t>
            </w:r>
          </w:p>
        </w:tc>
        <w:tc>
          <w:tcPr>
            <w:tcW w:w="709"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10 625,3</w:t>
            </w:r>
          </w:p>
        </w:tc>
        <w:tc>
          <w:tcPr>
            <w:tcW w:w="1134" w:type="dxa"/>
            <w:tcBorders>
              <w:top w:val="single" w:sz="8" w:space="0" w:color="auto"/>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E3901" w:rsidRPr="00DB2166" w:rsidRDefault="005E3901" w:rsidP="005E3901">
            <w:pPr>
              <w:jc w:val="center"/>
              <w:outlineLvl w:val="0"/>
              <w:rPr>
                <w:sz w:val="15"/>
                <w:szCs w:val="15"/>
              </w:rPr>
            </w:pPr>
            <w:r w:rsidRPr="00DB2166">
              <w:rPr>
                <w:sz w:val="15"/>
                <w:szCs w:val="15"/>
              </w:rPr>
              <w:t>Управление промышленной и сельскохозяйственной политики Администрации МО Билибинский муниципальный район</w:t>
            </w: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1 759,4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1 759,4</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2 727,2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2 727,2</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1 557,2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1 557,2</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606,5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606,5</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551,9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551,9</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661,0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661,0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563,5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563,5</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582,9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582,9</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670,4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670,4</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945,3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945,3</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15"/>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8"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2026</w:t>
            </w:r>
          </w:p>
        </w:tc>
        <w:tc>
          <w:tcPr>
            <w:tcW w:w="850" w:type="dxa"/>
            <w:tcBorders>
              <w:top w:val="nil"/>
              <w:left w:val="single" w:sz="8" w:space="0" w:color="auto"/>
              <w:bottom w:val="single" w:sz="8"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8"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val="restart"/>
            <w:tcBorders>
              <w:top w:val="nil"/>
              <w:left w:val="single" w:sz="8" w:space="0" w:color="auto"/>
              <w:bottom w:val="single" w:sz="4" w:space="0" w:color="auto"/>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2.7.1.</w:t>
            </w:r>
          </w:p>
        </w:tc>
        <w:tc>
          <w:tcPr>
            <w:tcW w:w="1985" w:type="dxa"/>
            <w:vMerge w:val="restart"/>
            <w:tcBorders>
              <w:top w:val="nil"/>
              <w:left w:val="single" w:sz="8" w:space="0" w:color="auto"/>
              <w:bottom w:val="single" w:sz="4" w:space="0" w:color="auto"/>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Уличное освещение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3 001,3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3 001,3</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982,2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982,2</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695,0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695,0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85,6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85,6</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57,2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57,2</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128,5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128,5</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94,9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94,9</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101,0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101,0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168,0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168,0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244,3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244,3</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444,6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444,6</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val="restart"/>
            <w:tcBorders>
              <w:top w:val="nil"/>
              <w:left w:val="single" w:sz="8" w:space="0" w:color="auto"/>
              <w:bottom w:val="single" w:sz="4" w:space="0" w:color="auto"/>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2.7.2.</w:t>
            </w:r>
          </w:p>
        </w:tc>
        <w:tc>
          <w:tcPr>
            <w:tcW w:w="1985" w:type="dxa"/>
            <w:vMerge w:val="restart"/>
            <w:tcBorders>
              <w:top w:val="nil"/>
              <w:left w:val="single" w:sz="8" w:space="0" w:color="auto"/>
              <w:bottom w:val="single" w:sz="4" w:space="0" w:color="auto"/>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Озеленение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198,2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198,2</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9,9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9,9</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16,6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16,6</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9,7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9,7</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9,6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9,6</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9,6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9,6</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11,1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11,1</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120,0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120,0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11,7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11,7</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val="restart"/>
            <w:tcBorders>
              <w:top w:val="nil"/>
              <w:left w:val="single" w:sz="8" w:space="0" w:color="auto"/>
              <w:bottom w:val="single" w:sz="4" w:space="0" w:color="auto"/>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2.7.3.</w:t>
            </w:r>
          </w:p>
        </w:tc>
        <w:tc>
          <w:tcPr>
            <w:tcW w:w="1985" w:type="dxa"/>
            <w:vMerge w:val="restart"/>
            <w:tcBorders>
              <w:top w:val="nil"/>
              <w:left w:val="single" w:sz="8" w:space="0" w:color="auto"/>
              <w:bottom w:val="single" w:sz="4" w:space="0" w:color="auto"/>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7 425,8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7 425,8</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767,3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767,3</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2 015,6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2 015,6</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1 461,9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1 461,9</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539,7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539,7</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413,8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413,8</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555,0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555,0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462,5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462,5</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294,9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294,9</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426,1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426,1</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489,0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489,0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15"/>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nil"/>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nil"/>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nil"/>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val="restart"/>
            <w:tcBorders>
              <w:top w:val="single" w:sz="8" w:space="0" w:color="auto"/>
              <w:left w:val="single" w:sz="8" w:space="0" w:color="auto"/>
              <w:bottom w:val="single" w:sz="8" w:space="0" w:color="000000"/>
              <w:right w:val="nil"/>
            </w:tcBorders>
            <w:shd w:val="clear" w:color="auto" w:fill="auto"/>
            <w:hideMark/>
          </w:tcPr>
          <w:p w:rsidR="005E3901" w:rsidRPr="005E3901" w:rsidRDefault="005E3901" w:rsidP="005E3901">
            <w:pPr>
              <w:jc w:val="center"/>
              <w:outlineLvl w:val="0"/>
              <w:rPr>
                <w:b/>
                <w:bCs/>
                <w:sz w:val="15"/>
                <w:szCs w:val="15"/>
              </w:rPr>
            </w:pPr>
            <w:r w:rsidRPr="005E3901">
              <w:rPr>
                <w:b/>
                <w:bCs/>
                <w:sz w:val="15"/>
                <w:szCs w:val="15"/>
              </w:rPr>
              <w:t>2.8.</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E3901" w:rsidRPr="005E3901" w:rsidRDefault="005E3901" w:rsidP="005E3901">
            <w:pPr>
              <w:jc w:val="center"/>
              <w:outlineLvl w:val="0"/>
              <w:rPr>
                <w:b/>
                <w:bCs/>
                <w:sz w:val="15"/>
                <w:szCs w:val="15"/>
              </w:rPr>
            </w:pPr>
            <w:r w:rsidRPr="005E3901">
              <w:rPr>
                <w:b/>
                <w:bCs/>
                <w:sz w:val="15"/>
                <w:szCs w:val="15"/>
              </w:rPr>
              <w:t>Основное мероприятие: «Проектно-изыскательские, ремонтные работы, строительство и реконструкция спортивно-массовых и культурно-массовых объектов»</w:t>
            </w:r>
          </w:p>
        </w:tc>
        <w:tc>
          <w:tcPr>
            <w:tcW w:w="1134" w:type="dxa"/>
            <w:tcBorders>
              <w:top w:val="single" w:sz="8" w:space="0" w:color="auto"/>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2016-2026</w:t>
            </w:r>
          </w:p>
        </w:tc>
        <w:tc>
          <w:tcPr>
            <w:tcW w:w="85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10 980,1</w:t>
            </w:r>
          </w:p>
        </w:tc>
        <w:tc>
          <w:tcPr>
            <w:tcW w:w="709"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10 000,0</w:t>
            </w:r>
          </w:p>
        </w:tc>
        <w:tc>
          <w:tcPr>
            <w:tcW w:w="709"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980,1</w:t>
            </w:r>
          </w:p>
        </w:tc>
        <w:tc>
          <w:tcPr>
            <w:tcW w:w="1134" w:type="dxa"/>
            <w:tcBorders>
              <w:top w:val="single" w:sz="8" w:space="0" w:color="auto"/>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E3901" w:rsidRPr="00DB2166" w:rsidRDefault="005E3901" w:rsidP="005E3901">
            <w:pPr>
              <w:jc w:val="center"/>
              <w:outlineLvl w:val="0"/>
              <w:rPr>
                <w:sz w:val="15"/>
                <w:szCs w:val="15"/>
              </w:rPr>
            </w:pPr>
            <w:r w:rsidRPr="00DB2166">
              <w:rPr>
                <w:sz w:val="15"/>
                <w:szCs w:val="15"/>
              </w:rPr>
              <w:t>Управление промышленной и сельскохозяйственной политики Администрации МО Билибинский муниципальный район</w:t>
            </w: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600,0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600,0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10 291,2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10 000,0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291,2</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88,9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88,9</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15"/>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8"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2026</w:t>
            </w:r>
          </w:p>
        </w:tc>
        <w:tc>
          <w:tcPr>
            <w:tcW w:w="850" w:type="dxa"/>
            <w:tcBorders>
              <w:top w:val="nil"/>
              <w:left w:val="single" w:sz="8" w:space="0" w:color="auto"/>
              <w:bottom w:val="single" w:sz="8"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8"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val="restart"/>
            <w:tcBorders>
              <w:top w:val="nil"/>
              <w:left w:val="single" w:sz="8" w:space="0" w:color="auto"/>
              <w:bottom w:val="single" w:sz="4" w:space="0" w:color="auto"/>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2.8.1.</w:t>
            </w:r>
          </w:p>
        </w:tc>
        <w:tc>
          <w:tcPr>
            <w:tcW w:w="1985" w:type="dxa"/>
            <w:vMerge w:val="restart"/>
            <w:tcBorders>
              <w:top w:val="nil"/>
              <w:left w:val="single" w:sz="8" w:space="0" w:color="auto"/>
              <w:bottom w:val="single" w:sz="4" w:space="0" w:color="auto"/>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Капитальный и текущий ремонт объектов муниципальной собственности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891,2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891,2</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both"/>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both"/>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600,0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291,2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291,2</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val="restart"/>
            <w:tcBorders>
              <w:top w:val="nil"/>
              <w:left w:val="single" w:sz="8" w:space="0" w:color="auto"/>
              <w:bottom w:val="single" w:sz="4" w:space="0" w:color="auto"/>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2.8.2.</w:t>
            </w:r>
          </w:p>
        </w:tc>
        <w:tc>
          <w:tcPr>
            <w:tcW w:w="1985" w:type="dxa"/>
            <w:vMerge w:val="restart"/>
            <w:tcBorders>
              <w:top w:val="nil"/>
              <w:left w:val="single" w:sz="8" w:space="0" w:color="auto"/>
              <w:bottom w:val="single" w:sz="4" w:space="0" w:color="auto"/>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Расходы на выполнение кадастровых и инвентаризационных работ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10 088,9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10 000,0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88,9</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10 000,0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10 000,0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88,9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88,9</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15"/>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nil"/>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nil"/>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nil"/>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val="restart"/>
            <w:tcBorders>
              <w:top w:val="single" w:sz="8" w:space="0" w:color="auto"/>
              <w:left w:val="single" w:sz="8" w:space="0" w:color="auto"/>
              <w:bottom w:val="single" w:sz="8" w:space="0" w:color="000000"/>
              <w:right w:val="nil"/>
            </w:tcBorders>
            <w:shd w:val="clear" w:color="auto" w:fill="auto"/>
            <w:hideMark/>
          </w:tcPr>
          <w:p w:rsidR="005E3901" w:rsidRPr="005E3901" w:rsidRDefault="005E3901" w:rsidP="005E3901">
            <w:pPr>
              <w:jc w:val="center"/>
              <w:outlineLvl w:val="0"/>
              <w:rPr>
                <w:b/>
                <w:bCs/>
                <w:sz w:val="15"/>
                <w:szCs w:val="15"/>
              </w:rPr>
            </w:pPr>
            <w:r w:rsidRPr="005E3901">
              <w:rPr>
                <w:b/>
                <w:bCs/>
                <w:sz w:val="15"/>
                <w:szCs w:val="15"/>
              </w:rPr>
              <w:t>2.9.</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E3901" w:rsidRPr="005E3901" w:rsidRDefault="005E3901" w:rsidP="005E3901">
            <w:pPr>
              <w:jc w:val="center"/>
              <w:outlineLvl w:val="0"/>
              <w:rPr>
                <w:b/>
                <w:bCs/>
                <w:sz w:val="15"/>
                <w:szCs w:val="15"/>
              </w:rPr>
            </w:pPr>
            <w:r w:rsidRPr="005E3901">
              <w:rPr>
                <w:b/>
                <w:bCs/>
                <w:sz w:val="15"/>
                <w:szCs w:val="15"/>
              </w:rPr>
              <w:t>Основное мероприятие: «Повышение уровня доступности объектов для инвалидов в приоритетных сферах жизнедеятельности»</w:t>
            </w:r>
          </w:p>
        </w:tc>
        <w:tc>
          <w:tcPr>
            <w:tcW w:w="1134" w:type="dxa"/>
            <w:tcBorders>
              <w:top w:val="single" w:sz="8" w:space="0" w:color="auto"/>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2016-2026</w:t>
            </w:r>
          </w:p>
        </w:tc>
        <w:tc>
          <w:tcPr>
            <w:tcW w:w="85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single" w:sz="8" w:space="0" w:color="auto"/>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E3901" w:rsidRPr="00DB2166" w:rsidRDefault="005E3901" w:rsidP="005E3901">
            <w:pPr>
              <w:jc w:val="center"/>
              <w:outlineLvl w:val="0"/>
              <w:rPr>
                <w:sz w:val="15"/>
                <w:szCs w:val="15"/>
              </w:rPr>
            </w:pPr>
            <w:r w:rsidRPr="00DB2166">
              <w:rPr>
                <w:sz w:val="15"/>
                <w:szCs w:val="15"/>
              </w:rPr>
              <w:t>Управление промышленной и сельскохозяйственной политики Администрации МО Билибинский муниципальный район</w:t>
            </w: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15"/>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8"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2026</w:t>
            </w:r>
          </w:p>
        </w:tc>
        <w:tc>
          <w:tcPr>
            <w:tcW w:w="850" w:type="dxa"/>
            <w:tcBorders>
              <w:top w:val="nil"/>
              <w:left w:val="single" w:sz="8" w:space="0" w:color="auto"/>
              <w:bottom w:val="single" w:sz="8"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8"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val="restart"/>
            <w:tcBorders>
              <w:top w:val="nil"/>
              <w:left w:val="single" w:sz="8" w:space="0" w:color="auto"/>
              <w:bottom w:val="single" w:sz="8" w:space="0" w:color="000000"/>
              <w:right w:val="nil"/>
            </w:tcBorders>
            <w:shd w:val="clear" w:color="auto" w:fill="auto"/>
            <w:hideMark/>
          </w:tcPr>
          <w:p w:rsidR="005E3901" w:rsidRPr="005E3901" w:rsidRDefault="005E3901" w:rsidP="005E3901">
            <w:pPr>
              <w:jc w:val="center"/>
              <w:outlineLvl w:val="0"/>
              <w:rPr>
                <w:b/>
                <w:bCs/>
                <w:sz w:val="15"/>
                <w:szCs w:val="15"/>
              </w:rPr>
            </w:pPr>
            <w:r w:rsidRPr="005E3901">
              <w:rPr>
                <w:b/>
                <w:bCs/>
                <w:sz w:val="15"/>
                <w:szCs w:val="15"/>
              </w:rPr>
              <w:t>2.10.</w:t>
            </w:r>
          </w:p>
        </w:tc>
        <w:tc>
          <w:tcPr>
            <w:tcW w:w="1985" w:type="dxa"/>
            <w:vMerge w:val="restart"/>
            <w:tcBorders>
              <w:top w:val="nil"/>
              <w:left w:val="single" w:sz="8" w:space="0" w:color="auto"/>
              <w:bottom w:val="single" w:sz="8" w:space="0" w:color="000000"/>
              <w:right w:val="single" w:sz="8" w:space="0" w:color="auto"/>
            </w:tcBorders>
            <w:shd w:val="clear" w:color="auto" w:fill="auto"/>
            <w:hideMark/>
          </w:tcPr>
          <w:p w:rsidR="005E3901" w:rsidRPr="005E3901" w:rsidRDefault="005E3901" w:rsidP="005E3901">
            <w:pPr>
              <w:jc w:val="center"/>
              <w:outlineLvl w:val="0"/>
              <w:rPr>
                <w:b/>
                <w:bCs/>
                <w:sz w:val="15"/>
                <w:szCs w:val="15"/>
              </w:rPr>
            </w:pPr>
            <w:r w:rsidRPr="005E3901">
              <w:rPr>
                <w:b/>
                <w:bCs/>
                <w:sz w:val="15"/>
                <w:szCs w:val="15"/>
              </w:rPr>
              <w:t>Основное мероприятие: «Реализация национального проекта "Экология"»</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5 534,6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5 387,3</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147,3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val="restart"/>
            <w:tcBorders>
              <w:top w:val="nil"/>
              <w:left w:val="single" w:sz="8" w:space="0" w:color="auto"/>
              <w:bottom w:val="single" w:sz="8" w:space="0" w:color="000000"/>
              <w:right w:val="single" w:sz="8" w:space="0" w:color="auto"/>
            </w:tcBorders>
            <w:shd w:val="clear" w:color="auto" w:fill="auto"/>
            <w:hideMark/>
          </w:tcPr>
          <w:p w:rsidR="005E3901" w:rsidRPr="00DB2166" w:rsidRDefault="005E3901" w:rsidP="005E3901">
            <w:pPr>
              <w:jc w:val="center"/>
              <w:outlineLvl w:val="0"/>
              <w:rPr>
                <w:sz w:val="15"/>
                <w:szCs w:val="15"/>
              </w:rPr>
            </w:pPr>
            <w:r w:rsidRPr="00DB2166">
              <w:rPr>
                <w:sz w:val="15"/>
                <w:szCs w:val="15"/>
              </w:rPr>
              <w:t>Управление промышленной и сельскохозяйственной политики Администрации МО Билибинский муниципальный район</w:t>
            </w: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2 846,5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2 712,6</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133,9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2 688,1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2 674,7</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13,4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15"/>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8"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2026</w:t>
            </w:r>
          </w:p>
        </w:tc>
        <w:tc>
          <w:tcPr>
            <w:tcW w:w="850" w:type="dxa"/>
            <w:tcBorders>
              <w:top w:val="nil"/>
              <w:left w:val="single" w:sz="8" w:space="0" w:color="auto"/>
              <w:bottom w:val="single" w:sz="8"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8"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val="restart"/>
            <w:tcBorders>
              <w:top w:val="nil"/>
              <w:left w:val="single" w:sz="8" w:space="0" w:color="auto"/>
              <w:bottom w:val="single" w:sz="4" w:space="0" w:color="auto"/>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2.10.1.</w:t>
            </w:r>
          </w:p>
        </w:tc>
        <w:tc>
          <w:tcPr>
            <w:tcW w:w="1985" w:type="dxa"/>
            <w:vMerge w:val="restart"/>
            <w:tcBorders>
              <w:top w:val="nil"/>
              <w:left w:val="single" w:sz="8" w:space="0" w:color="auto"/>
              <w:bottom w:val="single" w:sz="4" w:space="0" w:color="auto"/>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Выполнение комплекса работ по инженерным изысканиям под полигон ТКО</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2 846,5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2 712,6</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133,9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2 846,5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2 712,6</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133,9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1"/>
              <w:rPr>
                <w:sz w:val="15"/>
                <w:szCs w:val="15"/>
              </w:rPr>
            </w:pPr>
            <w:r w:rsidRPr="00DB2166">
              <w:rPr>
                <w:sz w:val="15"/>
                <w:szCs w:val="15"/>
              </w:rPr>
              <w:t> </w:t>
            </w:r>
          </w:p>
        </w:tc>
      </w:tr>
      <w:tr w:rsidR="005E3901" w:rsidRPr="00DB2166" w:rsidTr="00DB2166">
        <w:trPr>
          <w:trHeight w:val="300"/>
        </w:trPr>
        <w:tc>
          <w:tcPr>
            <w:tcW w:w="426" w:type="dxa"/>
            <w:vMerge w:val="restart"/>
            <w:tcBorders>
              <w:top w:val="nil"/>
              <w:left w:val="single" w:sz="8" w:space="0" w:color="auto"/>
              <w:bottom w:val="nil"/>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2.10.2.</w:t>
            </w:r>
          </w:p>
        </w:tc>
        <w:tc>
          <w:tcPr>
            <w:tcW w:w="1985" w:type="dxa"/>
            <w:vMerge w:val="restart"/>
            <w:tcBorders>
              <w:top w:val="nil"/>
              <w:left w:val="single" w:sz="8" w:space="0" w:color="auto"/>
              <w:bottom w:val="nil"/>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Расходы на разработку проектно-сметной документации на строительство объектов размещения отходов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2 688,1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2 674,7</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13,4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2 688,1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2 674,7</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13,4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1"/>
              <w:rPr>
                <w:sz w:val="15"/>
                <w:szCs w:val="15"/>
              </w:rPr>
            </w:pPr>
            <w:r w:rsidRPr="00DB2166">
              <w:rPr>
                <w:sz w:val="15"/>
                <w:szCs w:val="15"/>
              </w:rPr>
              <w:t> </w:t>
            </w:r>
          </w:p>
        </w:tc>
      </w:tr>
      <w:tr w:rsidR="005E3901" w:rsidRPr="00DB2166" w:rsidTr="00DB2166">
        <w:trPr>
          <w:trHeight w:val="315"/>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nil"/>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nil"/>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nil"/>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1"/>
              <w:rPr>
                <w:sz w:val="15"/>
                <w:szCs w:val="15"/>
              </w:rPr>
            </w:pPr>
            <w:r w:rsidRPr="00DB2166">
              <w:rPr>
                <w:sz w:val="15"/>
                <w:szCs w:val="15"/>
              </w:rPr>
              <w:t> </w:t>
            </w:r>
          </w:p>
        </w:tc>
      </w:tr>
      <w:tr w:rsidR="005E3901" w:rsidRPr="00DB2166" w:rsidTr="00DB2166">
        <w:trPr>
          <w:trHeight w:val="300"/>
        </w:trPr>
        <w:tc>
          <w:tcPr>
            <w:tcW w:w="426" w:type="dxa"/>
            <w:vMerge w:val="restart"/>
            <w:tcBorders>
              <w:top w:val="single" w:sz="8" w:space="0" w:color="auto"/>
              <w:left w:val="single" w:sz="8" w:space="0" w:color="auto"/>
              <w:bottom w:val="single" w:sz="8" w:space="0" w:color="000000"/>
              <w:right w:val="nil"/>
            </w:tcBorders>
            <w:shd w:val="clear" w:color="auto" w:fill="auto"/>
            <w:hideMark/>
          </w:tcPr>
          <w:p w:rsidR="005E3901" w:rsidRPr="005E3901" w:rsidRDefault="005E3901" w:rsidP="005E3901">
            <w:pPr>
              <w:jc w:val="center"/>
              <w:outlineLvl w:val="0"/>
              <w:rPr>
                <w:b/>
                <w:bCs/>
                <w:sz w:val="15"/>
                <w:szCs w:val="15"/>
              </w:rPr>
            </w:pPr>
            <w:r w:rsidRPr="005E3901">
              <w:rPr>
                <w:b/>
                <w:bCs/>
                <w:sz w:val="15"/>
                <w:szCs w:val="15"/>
              </w:rPr>
              <w:t>2.11.</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E3901" w:rsidRPr="005E3901" w:rsidRDefault="005E3901" w:rsidP="005E3901">
            <w:pPr>
              <w:jc w:val="center"/>
              <w:outlineLvl w:val="0"/>
              <w:rPr>
                <w:b/>
                <w:bCs/>
                <w:sz w:val="15"/>
                <w:szCs w:val="15"/>
              </w:rPr>
            </w:pPr>
            <w:r w:rsidRPr="005E3901">
              <w:rPr>
                <w:b/>
                <w:bCs/>
                <w:sz w:val="15"/>
                <w:szCs w:val="15"/>
              </w:rPr>
              <w:t>Основное мероприятие: «Проектно-изыскательские, ремонтные работы, строительство и реконструкция нежилых объектов муниципальной собственности»</w:t>
            </w:r>
          </w:p>
        </w:tc>
        <w:tc>
          <w:tcPr>
            <w:tcW w:w="1134" w:type="dxa"/>
            <w:tcBorders>
              <w:top w:val="single" w:sz="8" w:space="0" w:color="auto"/>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2016-2026</w:t>
            </w:r>
          </w:p>
        </w:tc>
        <w:tc>
          <w:tcPr>
            <w:tcW w:w="85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85 177,5</w:t>
            </w:r>
          </w:p>
        </w:tc>
        <w:tc>
          <w:tcPr>
            <w:tcW w:w="709"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75 177,5</w:t>
            </w:r>
          </w:p>
        </w:tc>
        <w:tc>
          <w:tcPr>
            <w:tcW w:w="709"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10 000,0</w:t>
            </w:r>
          </w:p>
        </w:tc>
        <w:tc>
          <w:tcPr>
            <w:tcW w:w="1134" w:type="dxa"/>
            <w:tcBorders>
              <w:top w:val="single" w:sz="8" w:space="0" w:color="auto"/>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E3901" w:rsidRPr="00DB2166" w:rsidRDefault="005E3901" w:rsidP="005E3901">
            <w:pPr>
              <w:jc w:val="center"/>
              <w:outlineLvl w:val="0"/>
              <w:rPr>
                <w:sz w:val="15"/>
                <w:szCs w:val="15"/>
              </w:rPr>
            </w:pPr>
            <w:r w:rsidRPr="00DB2166">
              <w:rPr>
                <w:sz w:val="15"/>
                <w:szCs w:val="15"/>
              </w:rPr>
              <w:t>Управление промышленной и сельскохозяйственной политики Администрации МО Билибинский муниципальный район</w:t>
            </w: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3 062,1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3 062,1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10 484,4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10 484,4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15 387,7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15 387,7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15 460,8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15 460,8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30 782,5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30 782,5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10 000,0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10 000,0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285"/>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8"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2026</w:t>
            </w:r>
          </w:p>
        </w:tc>
        <w:tc>
          <w:tcPr>
            <w:tcW w:w="850" w:type="dxa"/>
            <w:tcBorders>
              <w:top w:val="nil"/>
              <w:left w:val="single" w:sz="8" w:space="0" w:color="auto"/>
              <w:bottom w:val="single" w:sz="8"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8"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val="restart"/>
            <w:tcBorders>
              <w:top w:val="nil"/>
              <w:left w:val="single" w:sz="8" w:space="0" w:color="auto"/>
              <w:bottom w:val="single" w:sz="4" w:space="0" w:color="000000"/>
              <w:right w:val="nil"/>
            </w:tcBorders>
            <w:shd w:val="clear" w:color="auto" w:fill="auto"/>
            <w:hideMark/>
          </w:tcPr>
          <w:p w:rsidR="005E3901" w:rsidRPr="005E3901" w:rsidRDefault="005E3901" w:rsidP="005E3901">
            <w:pPr>
              <w:jc w:val="center"/>
              <w:outlineLvl w:val="0"/>
              <w:rPr>
                <w:sz w:val="15"/>
                <w:szCs w:val="15"/>
              </w:rPr>
            </w:pPr>
            <w:r w:rsidRPr="005E3901">
              <w:rPr>
                <w:sz w:val="15"/>
                <w:szCs w:val="15"/>
              </w:rPr>
              <w:t xml:space="preserve"> 2.11.1.</w:t>
            </w:r>
          </w:p>
        </w:tc>
        <w:tc>
          <w:tcPr>
            <w:tcW w:w="1985" w:type="dxa"/>
            <w:vMerge w:val="restart"/>
            <w:tcBorders>
              <w:top w:val="nil"/>
              <w:left w:val="single" w:sz="8" w:space="0" w:color="auto"/>
              <w:bottom w:val="single" w:sz="4" w:space="0" w:color="000000"/>
              <w:right w:val="single" w:sz="8" w:space="0" w:color="auto"/>
            </w:tcBorders>
            <w:shd w:val="clear" w:color="auto" w:fill="auto"/>
            <w:hideMark/>
          </w:tcPr>
          <w:p w:rsidR="005E3901" w:rsidRPr="005E3901" w:rsidRDefault="005E3901" w:rsidP="005E3901">
            <w:pPr>
              <w:jc w:val="center"/>
              <w:outlineLvl w:val="0"/>
              <w:rPr>
                <w:sz w:val="15"/>
                <w:szCs w:val="15"/>
              </w:rPr>
            </w:pPr>
            <w:r w:rsidRPr="005E3901">
              <w:rPr>
                <w:sz w:val="15"/>
                <w:szCs w:val="15"/>
              </w:rPr>
              <w:t>Капитальный и текущий ремонт объектов муниципальной собственности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42 312,6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32 312,6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10 000,0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0"/>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0"/>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0"/>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0"/>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0"/>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3 062,1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3 062,1</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0"/>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10 484,4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10 484,4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0"/>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15 182,9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15 182,9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0"/>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3 583,2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3 583,2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0"/>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0"/>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10 000,0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10 000,0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0"/>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0"/>
              <w:rPr>
                <w:sz w:val="15"/>
                <w:szCs w:val="15"/>
              </w:rPr>
            </w:pPr>
            <w:r w:rsidRPr="00DB2166">
              <w:rPr>
                <w:sz w:val="15"/>
                <w:szCs w:val="15"/>
              </w:rPr>
              <w:t> </w:t>
            </w:r>
          </w:p>
        </w:tc>
      </w:tr>
      <w:tr w:rsidR="005E3901" w:rsidRPr="00DB2166" w:rsidTr="00DB2166">
        <w:trPr>
          <w:trHeight w:val="300"/>
        </w:trPr>
        <w:tc>
          <w:tcPr>
            <w:tcW w:w="426" w:type="dxa"/>
            <w:vMerge w:val="restart"/>
            <w:tcBorders>
              <w:top w:val="nil"/>
              <w:left w:val="single" w:sz="8" w:space="0" w:color="auto"/>
              <w:bottom w:val="single" w:sz="4" w:space="0" w:color="000000"/>
              <w:right w:val="nil"/>
            </w:tcBorders>
            <w:shd w:val="clear" w:color="auto" w:fill="auto"/>
            <w:hideMark/>
          </w:tcPr>
          <w:p w:rsidR="005E3901" w:rsidRPr="005E3901" w:rsidRDefault="005E3901" w:rsidP="005E3901">
            <w:pPr>
              <w:jc w:val="center"/>
              <w:outlineLvl w:val="0"/>
              <w:rPr>
                <w:sz w:val="15"/>
                <w:szCs w:val="15"/>
              </w:rPr>
            </w:pPr>
            <w:r w:rsidRPr="005E3901">
              <w:rPr>
                <w:sz w:val="15"/>
                <w:szCs w:val="15"/>
              </w:rPr>
              <w:t>2.11.2.</w:t>
            </w:r>
          </w:p>
        </w:tc>
        <w:tc>
          <w:tcPr>
            <w:tcW w:w="1985" w:type="dxa"/>
            <w:vMerge w:val="restart"/>
            <w:tcBorders>
              <w:top w:val="nil"/>
              <w:left w:val="single" w:sz="8" w:space="0" w:color="auto"/>
              <w:bottom w:val="single" w:sz="4" w:space="0" w:color="000000"/>
              <w:right w:val="single" w:sz="8" w:space="0" w:color="auto"/>
            </w:tcBorders>
            <w:shd w:val="clear" w:color="auto" w:fill="auto"/>
            <w:hideMark/>
          </w:tcPr>
          <w:p w:rsidR="005E3901" w:rsidRPr="005E3901" w:rsidRDefault="005E3901" w:rsidP="005E3901">
            <w:pPr>
              <w:jc w:val="center"/>
              <w:outlineLvl w:val="0"/>
              <w:rPr>
                <w:sz w:val="15"/>
                <w:szCs w:val="15"/>
              </w:rPr>
            </w:pPr>
            <w:r w:rsidRPr="005E3901">
              <w:rPr>
                <w:sz w:val="15"/>
                <w:szCs w:val="15"/>
              </w:rPr>
              <w:t>Расходы на выполнение кадастровых и инвентаризационных работ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932,2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932,2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0"/>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0"/>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0"/>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0"/>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0"/>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0"/>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0"/>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204,8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204,8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0"/>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491,6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491,6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0"/>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235,8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235,8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0"/>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0"/>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0"/>
              <w:rPr>
                <w:sz w:val="15"/>
                <w:szCs w:val="15"/>
              </w:rPr>
            </w:pPr>
            <w:r w:rsidRPr="00DB2166">
              <w:rPr>
                <w:sz w:val="15"/>
                <w:szCs w:val="15"/>
              </w:rPr>
              <w:t> </w:t>
            </w:r>
          </w:p>
        </w:tc>
      </w:tr>
      <w:tr w:rsidR="005E3901" w:rsidRPr="00DB2166" w:rsidTr="00DB2166">
        <w:trPr>
          <w:trHeight w:val="300"/>
        </w:trPr>
        <w:tc>
          <w:tcPr>
            <w:tcW w:w="426" w:type="dxa"/>
            <w:vMerge w:val="restart"/>
            <w:tcBorders>
              <w:top w:val="nil"/>
              <w:left w:val="single" w:sz="8" w:space="0" w:color="auto"/>
              <w:bottom w:val="nil"/>
              <w:right w:val="nil"/>
            </w:tcBorders>
            <w:shd w:val="clear" w:color="auto" w:fill="auto"/>
            <w:hideMark/>
          </w:tcPr>
          <w:p w:rsidR="005E3901" w:rsidRPr="005E3901" w:rsidRDefault="005E3901" w:rsidP="005E3901">
            <w:pPr>
              <w:jc w:val="center"/>
              <w:outlineLvl w:val="0"/>
              <w:rPr>
                <w:sz w:val="15"/>
                <w:szCs w:val="15"/>
              </w:rPr>
            </w:pPr>
            <w:r w:rsidRPr="005E3901">
              <w:rPr>
                <w:sz w:val="15"/>
                <w:szCs w:val="15"/>
              </w:rPr>
              <w:t>2.11.3.</w:t>
            </w:r>
          </w:p>
        </w:tc>
        <w:tc>
          <w:tcPr>
            <w:tcW w:w="1985" w:type="dxa"/>
            <w:vMerge w:val="restart"/>
            <w:tcBorders>
              <w:top w:val="nil"/>
              <w:left w:val="single" w:sz="8" w:space="0" w:color="auto"/>
              <w:bottom w:val="nil"/>
              <w:right w:val="single" w:sz="8" w:space="0" w:color="auto"/>
            </w:tcBorders>
            <w:shd w:val="clear" w:color="auto" w:fill="auto"/>
            <w:hideMark/>
          </w:tcPr>
          <w:p w:rsidR="005E3901" w:rsidRPr="005E3901" w:rsidRDefault="005E3901" w:rsidP="005E3901">
            <w:pPr>
              <w:jc w:val="center"/>
              <w:outlineLvl w:val="0"/>
              <w:rPr>
                <w:sz w:val="15"/>
                <w:szCs w:val="15"/>
              </w:rPr>
            </w:pPr>
            <w:r w:rsidRPr="005E3901">
              <w:rPr>
                <w:sz w:val="15"/>
                <w:szCs w:val="15"/>
              </w:rPr>
              <w:t>Расходы на приобретение и доставку (установку) объектов муниципальной собственности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2023-2026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41 932,7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41 932,7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0"/>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11 386,0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11 386,0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0"/>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30 546,7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30 546,7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0"/>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0"/>
              <w:rPr>
                <w:sz w:val="15"/>
                <w:szCs w:val="15"/>
              </w:rPr>
            </w:pPr>
            <w:r w:rsidRPr="00DB2166">
              <w:rPr>
                <w:sz w:val="15"/>
                <w:szCs w:val="15"/>
              </w:rPr>
              <w:t> </w:t>
            </w:r>
          </w:p>
        </w:tc>
      </w:tr>
      <w:tr w:rsidR="005E3901" w:rsidRPr="00DB2166" w:rsidTr="00DB2166">
        <w:trPr>
          <w:trHeight w:val="315"/>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nil"/>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2026</w:t>
            </w:r>
          </w:p>
        </w:tc>
        <w:tc>
          <w:tcPr>
            <w:tcW w:w="850" w:type="dxa"/>
            <w:tcBorders>
              <w:top w:val="nil"/>
              <w:left w:val="single" w:sz="8" w:space="0" w:color="auto"/>
              <w:bottom w:val="nil"/>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nil"/>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jc w:val="center"/>
              <w:outlineLvl w:val="0"/>
              <w:rPr>
                <w:sz w:val="15"/>
                <w:szCs w:val="15"/>
              </w:rPr>
            </w:pPr>
            <w:r w:rsidRPr="00DB2166">
              <w:rPr>
                <w:sz w:val="15"/>
                <w:szCs w:val="15"/>
              </w:rPr>
              <w:t> </w:t>
            </w:r>
          </w:p>
        </w:tc>
      </w:tr>
      <w:tr w:rsidR="005E3901" w:rsidRPr="00DB2166" w:rsidTr="00DB2166">
        <w:trPr>
          <w:trHeight w:val="300"/>
        </w:trPr>
        <w:tc>
          <w:tcPr>
            <w:tcW w:w="426" w:type="dxa"/>
            <w:vMerge w:val="restart"/>
            <w:tcBorders>
              <w:top w:val="single" w:sz="8" w:space="0" w:color="auto"/>
              <w:left w:val="single" w:sz="8" w:space="0" w:color="auto"/>
              <w:bottom w:val="single" w:sz="8" w:space="0" w:color="000000"/>
              <w:right w:val="nil"/>
            </w:tcBorders>
            <w:shd w:val="clear" w:color="auto" w:fill="auto"/>
            <w:hideMark/>
          </w:tcPr>
          <w:p w:rsidR="005E3901" w:rsidRPr="005E3901" w:rsidRDefault="005E3901" w:rsidP="005E3901">
            <w:pPr>
              <w:jc w:val="center"/>
              <w:rPr>
                <w:b/>
                <w:bCs/>
                <w:sz w:val="15"/>
                <w:szCs w:val="15"/>
              </w:rPr>
            </w:pPr>
            <w:r w:rsidRPr="005E3901">
              <w:rPr>
                <w:b/>
                <w:bCs/>
                <w:sz w:val="15"/>
                <w:szCs w:val="15"/>
              </w:rPr>
              <w:t>3</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E3901" w:rsidRPr="005E3901" w:rsidRDefault="005E3901" w:rsidP="005E3901">
            <w:pPr>
              <w:jc w:val="center"/>
              <w:rPr>
                <w:b/>
                <w:bCs/>
                <w:sz w:val="15"/>
                <w:szCs w:val="15"/>
              </w:rPr>
            </w:pPr>
            <w:r w:rsidRPr="005E3901">
              <w:rPr>
                <w:b/>
                <w:bCs/>
                <w:sz w:val="15"/>
                <w:szCs w:val="15"/>
              </w:rPr>
              <w:t>Подпрограмма: "Развитие водохозяйственного комплекса"</w:t>
            </w:r>
          </w:p>
        </w:tc>
        <w:tc>
          <w:tcPr>
            <w:tcW w:w="1134" w:type="dxa"/>
            <w:tcBorders>
              <w:top w:val="single" w:sz="8" w:space="0" w:color="auto"/>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2016-2026</w:t>
            </w:r>
          </w:p>
        </w:tc>
        <w:tc>
          <w:tcPr>
            <w:tcW w:w="85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545 669,1</w:t>
            </w:r>
          </w:p>
        </w:tc>
        <w:tc>
          <w:tcPr>
            <w:tcW w:w="709"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489 025,4</w:t>
            </w:r>
          </w:p>
        </w:tc>
        <w:tc>
          <w:tcPr>
            <w:tcW w:w="850"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3 071,2</w:t>
            </w:r>
          </w:p>
        </w:tc>
        <w:tc>
          <w:tcPr>
            <w:tcW w:w="709"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1134" w:type="dxa"/>
            <w:tcBorders>
              <w:top w:val="single" w:sz="8" w:space="0" w:color="auto"/>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53 572,5</w:t>
            </w:r>
          </w:p>
        </w:tc>
        <w:tc>
          <w:tcPr>
            <w:tcW w:w="255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E3901" w:rsidRPr="00DB2166" w:rsidRDefault="005E3901" w:rsidP="005E3901">
            <w:pPr>
              <w:jc w:val="center"/>
              <w:rPr>
                <w:sz w:val="15"/>
                <w:szCs w:val="15"/>
              </w:rPr>
            </w:pPr>
            <w:r w:rsidRPr="00DB2166">
              <w:rPr>
                <w:sz w:val="15"/>
                <w:szCs w:val="15"/>
              </w:rPr>
              <w:t>Управление промышленной и сельскохозяйственной политики Администрации МО Билибинский муниципальный район</w:t>
            </w: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8 619,0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8 000,0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619,0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6 241,5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5 920,0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321,5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6 500,3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6 158,1</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342,2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10 675,3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8 193,3</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41,0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2 441,0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23 759,3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23 640,4</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118,9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49 972,0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49 922,2</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49,8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189 558,5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137 850,0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577,0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51 131,5</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250 343,2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249 341,4</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1 001,8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15"/>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8"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2026</w:t>
            </w:r>
          </w:p>
        </w:tc>
        <w:tc>
          <w:tcPr>
            <w:tcW w:w="850" w:type="dxa"/>
            <w:tcBorders>
              <w:top w:val="nil"/>
              <w:left w:val="single" w:sz="8" w:space="0" w:color="auto"/>
              <w:bottom w:val="single" w:sz="8"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850"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1134" w:type="dxa"/>
            <w:tcBorders>
              <w:top w:val="nil"/>
              <w:left w:val="nil"/>
              <w:bottom w:val="single" w:sz="8"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val="restart"/>
            <w:tcBorders>
              <w:top w:val="nil"/>
              <w:left w:val="single" w:sz="8" w:space="0" w:color="auto"/>
              <w:bottom w:val="single" w:sz="8" w:space="0" w:color="000000"/>
              <w:right w:val="nil"/>
            </w:tcBorders>
            <w:shd w:val="clear" w:color="auto" w:fill="auto"/>
            <w:hideMark/>
          </w:tcPr>
          <w:p w:rsidR="005E3901" w:rsidRPr="005E3901" w:rsidRDefault="005E3901" w:rsidP="005E3901">
            <w:pPr>
              <w:jc w:val="center"/>
              <w:outlineLvl w:val="0"/>
              <w:rPr>
                <w:b/>
                <w:bCs/>
                <w:sz w:val="15"/>
                <w:szCs w:val="15"/>
              </w:rPr>
            </w:pPr>
            <w:r w:rsidRPr="005E3901">
              <w:rPr>
                <w:b/>
                <w:bCs/>
                <w:sz w:val="15"/>
                <w:szCs w:val="15"/>
              </w:rPr>
              <w:t>3.1.</w:t>
            </w:r>
          </w:p>
        </w:tc>
        <w:tc>
          <w:tcPr>
            <w:tcW w:w="1985" w:type="dxa"/>
            <w:vMerge w:val="restart"/>
            <w:tcBorders>
              <w:top w:val="nil"/>
              <w:left w:val="single" w:sz="8" w:space="0" w:color="auto"/>
              <w:bottom w:val="single" w:sz="8" w:space="0" w:color="000000"/>
              <w:right w:val="single" w:sz="8" w:space="0" w:color="auto"/>
            </w:tcBorders>
            <w:shd w:val="clear" w:color="auto" w:fill="auto"/>
            <w:hideMark/>
          </w:tcPr>
          <w:p w:rsidR="005E3901" w:rsidRPr="005E3901" w:rsidRDefault="005E3901" w:rsidP="005E3901">
            <w:pPr>
              <w:jc w:val="center"/>
              <w:outlineLvl w:val="0"/>
              <w:rPr>
                <w:b/>
                <w:bCs/>
                <w:sz w:val="15"/>
                <w:szCs w:val="15"/>
              </w:rPr>
            </w:pPr>
            <w:r w:rsidRPr="005E3901">
              <w:rPr>
                <w:b/>
                <w:bCs/>
                <w:sz w:val="15"/>
                <w:szCs w:val="15"/>
              </w:rPr>
              <w:t>Основное мероприятие: "Финансовое обеспечение мероприятий по исполнению полномочий в сфере водоснабжения и водоотведения"</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372 147,2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315 550,2</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3 024,5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53 572,5</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0"/>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0"/>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8 619,0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8 000,0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619,0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0"/>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6 241,5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5 920,0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321,5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0"/>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6 500,3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6 158,1</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342,2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0"/>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0"/>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10 675,3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8 193,3</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41,0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2 441,0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0"/>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23 759,3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23 640,4</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118,9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0"/>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9 947,4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9 897,6</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49,8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0"/>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106 061,2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54 399,4</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530,3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51 131,5</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0"/>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250 343,2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249 341,4</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1 001,8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0"/>
              <w:rPr>
                <w:sz w:val="15"/>
                <w:szCs w:val="15"/>
              </w:rPr>
            </w:pPr>
            <w:r w:rsidRPr="00DB2166">
              <w:rPr>
                <w:sz w:val="15"/>
                <w:szCs w:val="15"/>
              </w:rPr>
              <w:t> </w:t>
            </w:r>
          </w:p>
        </w:tc>
      </w:tr>
      <w:tr w:rsidR="005E3901" w:rsidRPr="00DB2166" w:rsidTr="00DB2166">
        <w:trPr>
          <w:trHeight w:val="315"/>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8"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2026</w:t>
            </w:r>
          </w:p>
        </w:tc>
        <w:tc>
          <w:tcPr>
            <w:tcW w:w="850" w:type="dxa"/>
            <w:tcBorders>
              <w:top w:val="nil"/>
              <w:left w:val="single" w:sz="8" w:space="0" w:color="auto"/>
              <w:bottom w:val="single" w:sz="8"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8"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single" w:sz="8" w:space="0" w:color="auto"/>
              <w:right w:val="single" w:sz="8" w:space="0" w:color="auto"/>
            </w:tcBorders>
            <w:shd w:val="clear" w:color="auto" w:fill="auto"/>
            <w:hideMark/>
          </w:tcPr>
          <w:p w:rsidR="005E3901" w:rsidRPr="00DB2166" w:rsidRDefault="005E3901" w:rsidP="005E3901">
            <w:pPr>
              <w:outlineLvl w:val="0"/>
              <w:rPr>
                <w:sz w:val="15"/>
                <w:szCs w:val="15"/>
              </w:rPr>
            </w:pPr>
            <w:r w:rsidRPr="00DB2166">
              <w:rPr>
                <w:sz w:val="15"/>
                <w:szCs w:val="15"/>
              </w:rPr>
              <w:t> </w:t>
            </w:r>
          </w:p>
        </w:tc>
      </w:tr>
      <w:tr w:rsidR="005E3901" w:rsidRPr="00DB2166" w:rsidTr="00DB2166">
        <w:trPr>
          <w:trHeight w:val="300"/>
        </w:trPr>
        <w:tc>
          <w:tcPr>
            <w:tcW w:w="426" w:type="dxa"/>
            <w:vMerge w:val="restart"/>
            <w:tcBorders>
              <w:top w:val="nil"/>
              <w:left w:val="single" w:sz="8" w:space="0" w:color="auto"/>
              <w:bottom w:val="single" w:sz="4" w:space="0" w:color="auto"/>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3.1.1.</w:t>
            </w:r>
          </w:p>
        </w:tc>
        <w:tc>
          <w:tcPr>
            <w:tcW w:w="1985" w:type="dxa"/>
            <w:vMerge w:val="restart"/>
            <w:tcBorders>
              <w:top w:val="nil"/>
              <w:left w:val="single" w:sz="8" w:space="0" w:color="auto"/>
              <w:bottom w:val="single" w:sz="4" w:space="0" w:color="auto"/>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Финансирование расходных обязатель</w:t>
            </w:r>
            <w:proofErr w:type="gramStart"/>
            <w:r w:rsidRPr="005E3901">
              <w:rPr>
                <w:sz w:val="15"/>
                <w:szCs w:val="15"/>
              </w:rPr>
              <w:t>ств в сф</w:t>
            </w:r>
            <w:proofErr w:type="gramEnd"/>
            <w:r w:rsidRPr="005E3901">
              <w:rPr>
                <w:sz w:val="15"/>
                <w:szCs w:val="15"/>
              </w:rPr>
              <w:t>ере водоснабжения и водоотведения</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372 147,2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315 550,2</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3 024,5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b/>
                <w:bCs/>
                <w:sz w:val="15"/>
                <w:szCs w:val="15"/>
              </w:rPr>
            </w:pPr>
            <w:r w:rsidRPr="00DB2166">
              <w:rPr>
                <w:b/>
                <w:bCs/>
                <w:sz w:val="15"/>
                <w:szCs w:val="15"/>
              </w:rPr>
              <w:t>53 572,5</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8 619,0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8 000,0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619,0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6 241,5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5 920,0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321,5</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6 500,3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6 158,1</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342,2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10 675,3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8 193,3</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41,0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2 441,0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23 759,3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23 640,4</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118,9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9 947,4</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9 897,6</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49,8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106 061,2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54 399,4</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530,3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51 131,5</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200 343,2</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199 341,4</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1 001,8</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4" w:space="0" w:color="auto"/>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single" w:sz="4" w:space="0" w:color="auto"/>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1020"/>
        </w:trPr>
        <w:tc>
          <w:tcPr>
            <w:tcW w:w="426" w:type="dxa"/>
            <w:vMerge w:val="restart"/>
            <w:tcBorders>
              <w:top w:val="nil"/>
              <w:left w:val="single" w:sz="8" w:space="0" w:color="auto"/>
              <w:bottom w:val="nil"/>
              <w:right w:val="nil"/>
            </w:tcBorders>
            <w:shd w:val="clear" w:color="auto" w:fill="auto"/>
            <w:hideMark/>
          </w:tcPr>
          <w:p w:rsidR="005E3901" w:rsidRPr="005E3901" w:rsidRDefault="005E3901" w:rsidP="005E3901">
            <w:pPr>
              <w:jc w:val="center"/>
              <w:outlineLvl w:val="1"/>
              <w:rPr>
                <w:sz w:val="15"/>
                <w:szCs w:val="15"/>
              </w:rPr>
            </w:pPr>
            <w:r w:rsidRPr="005E3901">
              <w:rPr>
                <w:sz w:val="15"/>
                <w:szCs w:val="15"/>
              </w:rPr>
              <w:t>3.1.2.</w:t>
            </w:r>
          </w:p>
        </w:tc>
        <w:tc>
          <w:tcPr>
            <w:tcW w:w="1985" w:type="dxa"/>
            <w:vMerge w:val="restart"/>
            <w:tcBorders>
              <w:top w:val="nil"/>
              <w:left w:val="single" w:sz="8" w:space="0" w:color="auto"/>
              <w:bottom w:val="single" w:sz="4" w:space="0" w:color="auto"/>
              <w:right w:val="single" w:sz="8" w:space="0" w:color="auto"/>
            </w:tcBorders>
            <w:shd w:val="clear" w:color="auto" w:fill="auto"/>
            <w:hideMark/>
          </w:tcPr>
          <w:p w:rsidR="005E3901" w:rsidRPr="005E3901" w:rsidRDefault="005E3901" w:rsidP="005E3901">
            <w:pPr>
              <w:jc w:val="center"/>
              <w:outlineLvl w:val="1"/>
              <w:rPr>
                <w:sz w:val="15"/>
                <w:szCs w:val="15"/>
              </w:rPr>
            </w:pPr>
            <w:r w:rsidRPr="005E3901">
              <w:rPr>
                <w:sz w:val="15"/>
                <w:szCs w:val="15"/>
              </w:rPr>
              <w:t>Расходы на осуществление мероприятий по строительству, реконструкции (модернизации) и вводу в эксплуатацию объектов коммунальной инфраструктуры (Иные бюджетные ассигнования)</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b/>
                <w:bCs/>
                <w:sz w:val="15"/>
                <w:szCs w:val="15"/>
              </w:rPr>
            </w:pPr>
            <w:r w:rsidRPr="005E3901">
              <w:rPr>
                <w:b/>
                <w:bCs/>
                <w:sz w:val="15"/>
                <w:szCs w:val="15"/>
              </w:rPr>
              <w:t>2025-2026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50 000,0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50 000,0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50 000,0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50 000,0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15"/>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4" w:space="0" w:color="auto"/>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nil"/>
              <w:right w:val="nil"/>
            </w:tcBorders>
            <w:shd w:val="clear" w:color="auto" w:fill="auto"/>
            <w:vAlign w:val="center"/>
            <w:hideMark/>
          </w:tcPr>
          <w:p w:rsidR="005E3901" w:rsidRPr="005E3901" w:rsidRDefault="005E3901" w:rsidP="005E3901">
            <w:pPr>
              <w:jc w:val="center"/>
              <w:outlineLvl w:val="1"/>
              <w:rPr>
                <w:sz w:val="15"/>
                <w:szCs w:val="15"/>
              </w:rPr>
            </w:pPr>
            <w:r w:rsidRPr="005E3901">
              <w:rPr>
                <w:sz w:val="15"/>
                <w:szCs w:val="15"/>
              </w:rPr>
              <w:t>2026</w:t>
            </w:r>
          </w:p>
        </w:tc>
        <w:tc>
          <w:tcPr>
            <w:tcW w:w="850" w:type="dxa"/>
            <w:tcBorders>
              <w:top w:val="nil"/>
              <w:left w:val="single" w:sz="8" w:space="0" w:color="auto"/>
              <w:bottom w:val="nil"/>
              <w:right w:val="single" w:sz="8"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850"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709"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1"/>
              <w:rPr>
                <w:sz w:val="15"/>
                <w:szCs w:val="15"/>
              </w:rPr>
            </w:pPr>
            <w:r w:rsidRPr="005E3901">
              <w:rPr>
                <w:sz w:val="15"/>
                <w:szCs w:val="15"/>
              </w:rPr>
              <w:t>0,0</w:t>
            </w:r>
          </w:p>
        </w:tc>
        <w:tc>
          <w:tcPr>
            <w:tcW w:w="1134" w:type="dxa"/>
            <w:tcBorders>
              <w:top w:val="nil"/>
              <w:left w:val="nil"/>
              <w:bottom w:val="nil"/>
              <w:right w:val="nil"/>
            </w:tcBorders>
            <w:shd w:val="clear" w:color="auto" w:fill="auto"/>
            <w:vAlign w:val="center"/>
            <w:hideMark/>
          </w:tcPr>
          <w:p w:rsidR="005E3901" w:rsidRPr="00DB2166" w:rsidRDefault="005E3901" w:rsidP="005E3901">
            <w:pPr>
              <w:jc w:val="right"/>
              <w:outlineLvl w:val="1"/>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1"/>
              <w:rPr>
                <w:sz w:val="15"/>
                <w:szCs w:val="15"/>
              </w:rPr>
            </w:pPr>
            <w:r w:rsidRPr="00DB2166">
              <w:rPr>
                <w:sz w:val="15"/>
                <w:szCs w:val="15"/>
              </w:rPr>
              <w:t> </w:t>
            </w:r>
          </w:p>
        </w:tc>
      </w:tr>
      <w:tr w:rsidR="005E3901" w:rsidRPr="00DB2166" w:rsidTr="00DB2166">
        <w:trPr>
          <w:trHeight w:val="300"/>
        </w:trPr>
        <w:tc>
          <w:tcPr>
            <w:tcW w:w="426" w:type="dxa"/>
            <w:vMerge w:val="restart"/>
            <w:tcBorders>
              <w:top w:val="single" w:sz="8" w:space="0" w:color="auto"/>
              <w:left w:val="single" w:sz="8" w:space="0" w:color="auto"/>
              <w:bottom w:val="single" w:sz="8" w:space="0" w:color="000000"/>
              <w:right w:val="nil"/>
            </w:tcBorders>
            <w:shd w:val="clear" w:color="auto" w:fill="auto"/>
            <w:hideMark/>
          </w:tcPr>
          <w:p w:rsidR="005E3901" w:rsidRPr="005E3901" w:rsidRDefault="005E3901" w:rsidP="005E3901">
            <w:pPr>
              <w:jc w:val="center"/>
              <w:outlineLvl w:val="0"/>
              <w:rPr>
                <w:b/>
                <w:bCs/>
                <w:sz w:val="15"/>
                <w:szCs w:val="15"/>
              </w:rPr>
            </w:pPr>
            <w:r w:rsidRPr="005E3901">
              <w:rPr>
                <w:b/>
                <w:bCs/>
                <w:sz w:val="15"/>
                <w:szCs w:val="15"/>
              </w:rPr>
              <w:t>3.2.</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E3901" w:rsidRPr="005E3901" w:rsidRDefault="005E3901" w:rsidP="005E3901">
            <w:pPr>
              <w:jc w:val="center"/>
              <w:outlineLvl w:val="0"/>
              <w:rPr>
                <w:b/>
                <w:bCs/>
                <w:sz w:val="15"/>
                <w:szCs w:val="15"/>
              </w:rPr>
            </w:pPr>
            <w:r w:rsidRPr="005E3901">
              <w:rPr>
                <w:b/>
                <w:bCs/>
                <w:sz w:val="15"/>
                <w:szCs w:val="15"/>
              </w:rPr>
              <w:t>Основное мероприятие: «Федеральный проект «Чистая вода»</w:t>
            </w:r>
          </w:p>
        </w:tc>
        <w:tc>
          <w:tcPr>
            <w:tcW w:w="1134" w:type="dxa"/>
            <w:tcBorders>
              <w:top w:val="single" w:sz="8" w:space="0" w:color="auto"/>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2023-2026</w:t>
            </w:r>
          </w:p>
        </w:tc>
        <w:tc>
          <w:tcPr>
            <w:tcW w:w="85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123 521,9</w:t>
            </w:r>
          </w:p>
        </w:tc>
        <w:tc>
          <w:tcPr>
            <w:tcW w:w="709"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123 475,2</w:t>
            </w:r>
          </w:p>
        </w:tc>
        <w:tc>
          <w:tcPr>
            <w:tcW w:w="850"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46,7</w:t>
            </w:r>
          </w:p>
        </w:tc>
        <w:tc>
          <w:tcPr>
            <w:tcW w:w="709"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single" w:sz="8" w:space="0" w:color="auto"/>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tcBorders>
              <w:top w:val="single" w:sz="8" w:space="0" w:color="auto"/>
              <w:left w:val="single" w:sz="8" w:space="0" w:color="auto"/>
              <w:bottom w:val="nil"/>
              <w:right w:val="single" w:sz="8" w:space="0" w:color="auto"/>
            </w:tcBorders>
            <w:shd w:val="clear" w:color="auto" w:fill="auto"/>
            <w:hideMark/>
          </w:tcPr>
          <w:p w:rsidR="005E3901" w:rsidRPr="00DB2166" w:rsidRDefault="005E3901" w:rsidP="005E3901">
            <w:pPr>
              <w:outlineLvl w:val="0"/>
              <w:rPr>
                <w:sz w:val="15"/>
                <w:szCs w:val="15"/>
              </w:rPr>
            </w:pPr>
            <w:r w:rsidRPr="00DB2166">
              <w:rPr>
                <w:sz w:val="15"/>
                <w:szCs w:val="15"/>
              </w:rPr>
              <w:t> </w:t>
            </w: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40 024,6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40 024,6</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0"/>
              <w:rPr>
                <w:sz w:val="15"/>
                <w:szCs w:val="15"/>
              </w:rPr>
            </w:pPr>
            <w:r w:rsidRPr="00DB2166">
              <w:rPr>
                <w:sz w:val="15"/>
                <w:szCs w:val="15"/>
              </w:rPr>
              <w:t> </w:t>
            </w: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83 497,3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83 450,6</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46,7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0"/>
              <w:rPr>
                <w:sz w:val="15"/>
                <w:szCs w:val="15"/>
              </w:rPr>
            </w:pPr>
            <w:r w:rsidRPr="00DB2166">
              <w:rPr>
                <w:sz w:val="15"/>
                <w:szCs w:val="15"/>
              </w:rPr>
              <w:t> </w:t>
            </w: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0"/>
              <w:rPr>
                <w:sz w:val="15"/>
                <w:szCs w:val="15"/>
              </w:rPr>
            </w:pPr>
            <w:r w:rsidRPr="00DB2166">
              <w:rPr>
                <w:sz w:val="15"/>
                <w:szCs w:val="15"/>
              </w:rPr>
              <w:t> </w:t>
            </w:r>
          </w:p>
        </w:tc>
      </w:tr>
      <w:tr w:rsidR="005E3901" w:rsidRPr="00DB2166" w:rsidTr="00DB2166">
        <w:trPr>
          <w:trHeight w:val="315"/>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8"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2026</w:t>
            </w:r>
          </w:p>
        </w:tc>
        <w:tc>
          <w:tcPr>
            <w:tcW w:w="850" w:type="dxa"/>
            <w:tcBorders>
              <w:top w:val="nil"/>
              <w:left w:val="single" w:sz="8" w:space="0" w:color="auto"/>
              <w:bottom w:val="single" w:sz="8"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8"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single" w:sz="8" w:space="0" w:color="auto"/>
              <w:right w:val="single" w:sz="8" w:space="0" w:color="auto"/>
            </w:tcBorders>
            <w:shd w:val="clear" w:color="auto" w:fill="auto"/>
            <w:hideMark/>
          </w:tcPr>
          <w:p w:rsidR="005E3901" w:rsidRPr="00DB2166" w:rsidRDefault="005E3901" w:rsidP="005E3901">
            <w:pPr>
              <w:outlineLvl w:val="0"/>
              <w:rPr>
                <w:sz w:val="15"/>
                <w:szCs w:val="15"/>
              </w:rPr>
            </w:pPr>
            <w:r w:rsidRPr="00DB2166">
              <w:rPr>
                <w:sz w:val="15"/>
                <w:szCs w:val="15"/>
              </w:rPr>
              <w:t> </w:t>
            </w:r>
          </w:p>
        </w:tc>
      </w:tr>
      <w:tr w:rsidR="005E3901" w:rsidRPr="00DB2166" w:rsidTr="00DB2166">
        <w:trPr>
          <w:trHeight w:val="300"/>
        </w:trPr>
        <w:tc>
          <w:tcPr>
            <w:tcW w:w="426" w:type="dxa"/>
            <w:vMerge w:val="restart"/>
            <w:tcBorders>
              <w:top w:val="nil"/>
              <w:left w:val="single" w:sz="8" w:space="0" w:color="auto"/>
              <w:bottom w:val="nil"/>
              <w:right w:val="nil"/>
            </w:tcBorders>
            <w:shd w:val="clear" w:color="auto" w:fill="auto"/>
            <w:hideMark/>
          </w:tcPr>
          <w:p w:rsidR="005E3901" w:rsidRPr="005E3901" w:rsidRDefault="005E3901" w:rsidP="005E3901">
            <w:pPr>
              <w:jc w:val="center"/>
              <w:outlineLvl w:val="0"/>
              <w:rPr>
                <w:sz w:val="15"/>
                <w:szCs w:val="15"/>
              </w:rPr>
            </w:pPr>
            <w:r w:rsidRPr="005E3901">
              <w:rPr>
                <w:sz w:val="15"/>
                <w:szCs w:val="15"/>
              </w:rPr>
              <w:t>3.2.1.</w:t>
            </w:r>
          </w:p>
        </w:tc>
        <w:tc>
          <w:tcPr>
            <w:tcW w:w="1985" w:type="dxa"/>
            <w:vMerge w:val="restart"/>
            <w:tcBorders>
              <w:top w:val="nil"/>
              <w:left w:val="single" w:sz="8" w:space="0" w:color="auto"/>
              <w:bottom w:val="nil"/>
              <w:right w:val="single" w:sz="8" w:space="0" w:color="auto"/>
            </w:tcBorders>
            <w:shd w:val="clear" w:color="auto" w:fill="auto"/>
            <w:hideMark/>
          </w:tcPr>
          <w:p w:rsidR="005E3901" w:rsidRPr="005E3901" w:rsidRDefault="005E3901" w:rsidP="005E3901">
            <w:pPr>
              <w:jc w:val="center"/>
              <w:outlineLvl w:val="0"/>
              <w:rPr>
                <w:sz w:val="15"/>
                <w:szCs w:val="15"/>
              </w:rPr>
            </w:pPr>
            <w:r w:rsidRPr="005E3901">
              <w:rPr>
                <w:sz w:val="15"/>
                <w:szCs w:val="15"/>
              </w:rPr>
              <w:t>Расходы на строительство и реконструкцию (модернизацию) объектов питьевого водоснабжения</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2023-2026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123 521,9</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123 475,2</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46,7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0"/>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40 024,6</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40 024,6</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0"/>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83 497,3</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83 450,6</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46,7</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0"/>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0"/>
              <w:rPr>
                <w:sz w:val="15"/>
                <w:szCs w:val="15"/>
              </w:rPr>
            </w:pPr>
            <w:r w:rsidRPr="00DB2166">
              <w:rPr>
                <w:sz w:val="15"/>
                <w:szCs w:val="15"/>
              </w:rPr>
              <w:t> </w:t>
            </w:r>
          </w:p>
        </w:tc>
      </w:tr>
      <w:tr w:rsidR="005E3901" w:rsidRPr="00DB2166" w:rsidTr="00DB2166">
        <w:trPr>
          <w:trHeight w:val="315"/>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nil"/>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2026</w:t>
            </w:r>
          </w:p>
        </w:tc>
        <w:tc>
          <w:tcPr>
            <w:tcW w:w="850" w:type="dxa"/>
            <w:tcBorders>
              <w:top w:val="nil"/>
              <w:left w:val="single" w:sz="8" w:space="0" w:color="auto"/>
              <w:bottom w:val="nil"/>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nil"/>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0"/>
              <w:rPr>
                <w:sz w:val="15"/>
                <w:szCs w:val="15"/>
              </w:rPr>
            </w:pPr>
            <w:r w:rsidRPr="00DB2166">
              <w:rPr>
                <w:sz w:val="15"/>
                <w:szCs w:val="15"/>
              </w:rPr>
              <w:t> </w:t>
            </w:r>
          </w:p>
        </w:tc>
      </w:tr>
      <w:tr w:rsidR="005E3901" w:rsidRPr="00DB2166" w:rsidTr="00DB2166">
        <w:trPr>
          <w:trHeight w:val="300"/>
        </w:trPr>
        <w:tc>
          <w:tcPr>
            <w:tcW w:w="426" w:type="dxa"/>
            <w:vMerge w:val="restart"/>
            <w:tcBorders>
              <w:top w:val="single" w:sz="8" w:space="0" w:color="auto"/>
              <w:left w:val="single" w:sz="8" w:space="0" w:color="auto"/>
              <w:bottom w:val="single" w:sz="8" w:space="0" w:color="000000"/>
              <w:right w:val="nil"/>
            </w:tcBorders>
            <w:shd w:val="clear" w:color="auto" w:fill="auto"/>
            <w:hideMark/>
          </w:tcPr>
          <w:p w:rsidR="005E3901" w:rsidRPr="005E3901" w:rsidRDefault="005E3901" w:rsidP="005E3901">
            <w:pPr>
              <w:jc w:val="center"/>
              <w:rPr>
                <w:b/>
                <w:bCs/>
                <w:sz w:val="15"/>
                <w:szCs w:val="15"/>
              </w:rPr>
            </w:pPr>
            <w:r w:rsidRPr="005E3901">
              <w:rPr>
                <w:b/>
                <w:bCs/>
                <w:sz w:val="15"/>
                <w:szCs w:val="15"/>
              </w:rPr>
              <w:t>4</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E3901" w:rsidRPr="005E3901" w:rsidRDefault="005E3901" w:rsidP="005E3901">
            <w:pPr>
              <w:jc w:val="center"/>
              <w:rPr>
                <w:b/>
                <w:bCs/>
                <w:sz w:val="15"/>
                <w:szCs w:val="15"/>
              </w:rPr>
            </w:pPr>
            <w:r w:rsidRPr="005E3901">
              <w:rPr>
                <w:b/>
                <w:bCs/>
                <w:sz w:val="15"/>
                <w:szCs w:val="15"/>
              </w:rPr>
              <w:t>Подпрограмма: "Реализация мероприятий по развитию коммунальной инфраструктуры"</w:t>
            </w:r>
          </w:p>
        </w:tc>
        <w:tc>
          <w:tcPr>
            <w:tcW w:w="1134" w:type="dxa"/>
            <w:tcBorders>
              <w:top w:val="single" w:sz="8" w:space="0" w:color="auto"/>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2016-2025</w:t>
            </w:r>
          </w:p>
        </w:tc>
        <w:tc>
          <w:tcPr>
            <w:tcW w:w="85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100 000,0</w:t>
            </w:r>
          </w:p>
        </w:tc>
        <w:tc>
          <w:tcPr>
            <w:tcW w:w="709"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100 000,0</w:t>
            </w:r>
          </w:p>
        </w:tc>
        <w:tc>
          <w:tcPr>
            <w:tcW w:w="850"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709" w:type="dxa"/>
            <w:tcBorders>
              <w:top w:val="single" w:sz="8" w:space="0" w:color="auto"/>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1134" w:type="dxa"/>
            <w:tcBorders>
              <w:top w:val="single" w:sz="8" w:space="0" w:color="auto"/>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0,0</w:t>
            </w:r>
          </w:p>
        </w:tc>
        <w:tc>
          <w:tcPr>
            <w:tcW w:w="255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E3901" w:rsidRPr="00DB2166" w:rsidRDefault="005E3901" w:rsidP="005E3901">
            <w:pPr>
              <w:jc w:val="center"/>
              <w:rPr>
                <w:sz w:val="15"/>
                <w:szCs w:val="15"/>
              </w:rPr>
            </w:pPr>
            <w:r w:rsidRPr="00DB2166">
              <w:rPr>
                <w:sz w:val="15"/>
                <w:szCs w:val="15"/>
              </w:rPr>
              <w:t>Управление промышленной и сельскохозяйственной политики Администрации МО Билибинский муниципальный район</w:t>
            </w: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100 000,0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100 000,0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15"/>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8"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2026</w:t>
            </w:r>
          </w:p>
        </w:tc>
        <w:tc>
          <w:tcPr>
            <w:tcW w:w="850" w:type="dxa"/>
            <w:tcBorders>
              <w:top w:val="nil"/>
              <w:left w:val="single" w:sz="8" w:space="0" w:color="auto"/>
              <w:bottom w:val="single" w:sz="8"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850"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1134" w:type="dxa"/>
            <w:tcBorders>
              <w:top w:val="nil"/>
              <w:left w:val="nil"/>
              <w:bottom w:val="single" w:sz="8" w:space="0" w:color="auto"/>
              <w:right w:val="nil"/>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val="restart"/>
            <w:tcBorders>
              <w:top w:val="nil"/>
              <w:left w:val="single" w:sz="8" w:space="0" w:color="auto"/>
              <w:bottom w:val="single" w:sz="8" w:space="0" w:color="000000"/>
              <w:right w:val="nil"/>
            </w:tcBorders>
            <w:shd w:val="clear" w:color="auto" w:fill="auto"/>
            <w:hideMark/>
          </w:tcPr>
          <w:p w:rsidR="005E3901" w:rsidRPr="005E3901" w:rsidRDefault="005E3901" w:rsidP="005E3901">
            <w:pPr>
              <w:jc w:val="center"/>
              <w:rPr>
                <w:b/>
                <w:bCs/>
                <w:sz w:val="15"/>
                <w:szCs w:val="15"/>
              </w:rPr>
            </w:pPr>
            <w:r w:rsidRPr="005E3901">
              <w:rPr>
                <w:b/>
                <w:bCs/>
                <w:sz w:val="15"/>
                <w:szCs w:val="15"/>
              </w:rPr>
              <w:t>4.1.</w:t>
            </w:r>
          </w:p>
        </w:tc>
        <w:tc>
          <w:tcPr>
            <w:tcW w:w="1985" w:type="dxa"/>
            <w:vMerge w:val="restart"/>
            <w:tcBorders>
              <w:top w:val="nil"/>
              <w:left w:val="single" w:sz="8" w:space="0" w:color="auto"/>
              <w:bottom w:val="single" w:sz="8" w:space="0" w:color="000000"/>
              <w:right w:val="single" w:sz="8" w:space="0" w:color="auto"/>
            </w:tcBorders>
            <w:shd w:val="clear" w:color="auto" w:fill="auto"/>
            <w:hideMark/>
          </w:tcPr>
          <w:p w:rsidR="005E3901" w:rsidRPr="005E3901" w:rsidRDefault="005E3901" w:rsidP="005E3901">
            <w:pPr>
              <w:jc w:val="center"/>
              <w:rPr>
                <w:b/>
                <w:bCs/>
                <w:sz w:val="15"/>
                <w:szCs w:val="15"/>
              </w:rPr>
            </w:pPr>
            <w:r w:rsidRPr="005E3901">
              <w:rPr>
                <w:b/>
                <w:bCs/>
                <w:sz w:val="15"/>
                <w:szCs w:val="15"/>
              </w:rPr>
              <w:t>Основное мероприятие: "Реализация мероприятий по развитию инфраструктуры, обеспечивающей качественное тепло-, водоснабжение и водоотведение города Билибино"</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100 000,0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100 000,0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b/>
                <w:bCs/>
                <w:sz w:val="15"/>
                <w:szCs w:val="15"/>
              </w:rPr>
            </w:pPr>
            <w:r w:rsidRPr="005E3901">
              <w:rPr>
                <w:b/>
                <w:bCs/>
                <w:sz w:val="15"/>
                <w:szCs w:val="15"/>
              </w:rPr>
              <w:t>0,0</w:t>
            </w:r>
          </w:p>
        </w:tc>
        <w:tc>
          <w:tcPr>
            <w:tcW w:w="1134" w:type="dxa"/>
            <w:tcBorders>
              <w:top w:val="nil"/>
              <w:left w:val="nil"/>
              <w:bottom w:val="single" w:sz="4" w:space="0" w:color="auto"/>
              <w:right w:val="single" w:sz="8" w:space="0" w:color="auto"/>
            </w:tcBorders>
            <w:shd w:val="clear" w:color="auto" w:fill="auto"/>
            <w:vAlign w:val="center"/>
            <w:hideMark/>
          </w:tcPr>
          <w:p w:rsidR="005E3901" w:rsidRPr="00DB2166" w:rsidRDefault="005E3901" w:rsidP="005E3901">
            <w:pPr>
              <w:jc w:val="right"/>
              <w:rPr>
                <w:b/>
                <w:bCs/>
                <w:sz w:val="15"/>
                <w:szCs w:val="15"/>
              </w:rPr>
            </w:pPr>
            <w:r w:rsidRPr="00DB2166">
              <w:rPr>
                <w:b/>
                <w:bCs/>
                <w:sz w:val="15"/>
                <w:szCs w:val="15"/>
              </w:rPr>
              <w:t>0,0</w:t>
            </w:r>
          </w:p>
        </w:tc>
        <w:tc>
          <w:tcPr>
            <w:tcW w:w="2552" w:type="dxa"/>
            <w:tcBorders>
              <w:top w:val="nil"/>
              <w:left w:val="nil"/>
              <w:bottom w:val="nil"/>
              <w:right w:val="single" w:sz="8" w:space="0" w:color="auto"/>
            </w:tcBorders>
            <w:shd w:val="clear" w:color="auto" w:fill="auto"/>
            <w:hideMark/>
          </w:tcPr>
          <w:p w:rsidR="005E3901" w:rsidRPr="00DB2166" w:rsidRDefault="005E3901" w:rsidP="005E3901">
            <w:pPr>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sz w:val="15"/>
                <w:szCs w:val="15"/>
              </w:rPr>
            </w:pPr>
            <w:r w:rsidRPr="005E3901">
              <w:rPr>
                <w:sz w:val="15"/>
                <w:szCs w:val="15"/>
              </w:rPr>
              <w:t>0,0</w:t>
            </w:r>
          </w:p>
        </w:tc>
        <w:tc>
          <w:tcPr>
            <w:tcW w:w="1134" w:type="dxa"/>
            <w:tcBorders>
              <w:top w:val="nil"/>
              <w:left w:val="nil"/>
              <w:bottom w:val="single" w:sz="4" w:space="0" w:color="auto"/>
              <w:right w:val="single" w:sz="8" w:space="0" w:color="auto"/>
            </w:tcBorders>
            <w:shd w:val="clear" w:color="auto" w:fill="auto"/>
            <w:vAlign w:val="center"/>
            <w:hideMark/>
          </w:tcPr>
          <w:p w:rsidR="005E3901" w:rsidRPr="00DB2166" w:rsidRDefault="005E3901" w:rsidP="005E3901">
            <w:pPr>
              <w:jc w:val="right"/>
              <w:rPr>
                <w:sz w:val="15"/>
                <w:szCs w:val="15"/>
              </w:rPr>
            </w:pPr>
            <w:r w:rsidRPr="00DB2166">
              <w:rPr>
                <w:sz w:val="15"/>
                <w:szCs w:val="15"/>
              </w:rPr>
              <w:t>0,0</w:t>
            </w:r>
          </w:p>
        </w:tc>
        <w:tc>
          <w:tcPr>
            <w:tcW w:w="2552" w:type="dxa"/>
            <w:tcBorders>
              <w:top w:val="nil"/>
              <w:left w:val="nil"/>
              <w:bottom w:val="nil"/>
              <w:right w:val="single" w:sz="8" w:space="0" w:color="auto"/>
            </w:tcBorders>
            <w:shd w:val="clear" w:color="auto" w:fill="auto"/>
            <w:hideMark/>
          </w:tcPr>
          <w:p w:rsidR="005E3901" w:rsidRPr="00DB2166" w:rsidRDefault="005E3901" w:rsidP="005E3901">
            <w:pPr>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sz w:val="15"/>
                <w:szCs w:val="15"/>
              </w:rPr>
            </w:pPr>
            <w:r w:rsidRPr="005E3901">
              <w:rPr>
                <w:sz w:val="15"/>
                <w:szCs w:val="15"/>
              </w:rPr>
              <w:t>0,0</w:t>
            </w:r>
          </w:p>
        </w:tc>
        <w:tc>
          <w:tcPr>
            <w:tcW w:w="1134" w:type="dxa"/>
            <w:tcBorders>
              <w:top w:val="nil"/>
              <w:left w:val="nil"/>
              <w:bottom w:val="single" w:sz="4" w:space="0" w:color="auto"/>
              <w:right w:val="single" w:sz="8" w:space="0" w:color="auto"/>
            </w:tcBorders>
            <w:shd w:val="clear" w:color="auto" w:fill="auto"/>
            <w:vAlign w:val="center"/>
            <w:hideMark/>
          </w:tcPr>
          <w:p w:rsidR="005E3901" w:rsidRPr="00DB2166" w:rsidRDefault="005E3901" w:rsidP="005E3901">
            <w:pPr>
              <w:jc w:val="right"/>
              <w:rPr>
                <w:sz w:val="15"/>
                <w:szCs w:val="15"/>
              </w:rPr>
            </w:pPr>
            <w:r w:rsidRPr="00DB2166">
              <w:rPr>
                <w:sz w:val="15"/>
                <w:szCs w:val="15"/>
              </w:rPr>
              <w:t>0,0</w:t>
            </w:r>
          </w:p>
        </w:tc>
        <w:tc>
          <w:tcPr>
            <w:tcW w:w="2552" w:type="dxa"/>
            <w:tcBorders>
              <w:top w:val="nil"/>
              <w:left w:val="nil"/>
              <w:bottom w:val="nil"/>
              <w:right w:val="single" w:sz="8" w:space="0" w:color="auto"/>
            </w:tcBorders>
            <w:shd w:val="clear" w:color="auto" w:fill="auto"/>
            <w:hideMark/>
          </w:tcPr>
          <w:p w:rsidR="005E3901" w:rsidRPr="00DB2166" w:rsidRDefault="005E3901" w:rsidP="005E3901">
            <w:pPr>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sz w:val="15"/>
                <w:szCs w:val="15"/>
              </w:rPr>
            </w:pPr>
            <w:r w:rsidRPr="005E3901">
              <w:rPr>
                <w:sz w:val="15"/>
                <w:szCs w:val="15"/>
              </w:rPr>
              <w:t>0,0</w:t>
            </w:r>
          </w:p>
        </w:tc>
        <w:tc>
          <w:tcPr>
            <w:tcW w:w="1134" w:type="dxa"/>
            <w:tcBorders>
              <w:top w:val="nil"/>
              <w:left w:val="nil"/>
              <w:bottom w:val="single" w:sz="4" w:space="0" w:color="auto"/>
              <w:right w:val="single" w:sz="8" w:space="0" w:color="auto"/>
            </w:tcBorders>
            <w:shd w:val="clear" w:color="auto" w:fill="auto"/>
            <w:vAlign w:val="center"/>
            <w:hideMark/>
          </w:tcPr>
          <w:p w:rsidR="005E3901" w:rsidRPr="00DB2166" w:rsidRDefault="005E3901" w:rsidP="005E3901">
            <w:pPr>
              <w:jc w:val="right"/>
              <w:rPr>
                <w:sz w:val="15"/>
                <w:szCs w:val="15"/>
              </w:rPr>
            </w:pPr>
            <w:r w:rsidRPr="00DB2166">
              <w:rPr>
                <w:sz w:val="15"/>
                <w:szCs w:val="15"/>
              </w:rPr>
              <w:t>0,0</w:t>
            </w:r>
          </w:p>
        </w:tc>
        <w:tc>
          <w:tcPr>
            <w:tcW w:w="2552" w:type="dxa"/>
            <w:tcBorders>
              <w:top w:val="nil"/>
              <w:left w:val="nil"/>
              <w:bottom w:val="nil"/>
              <w:right w:val="single" w:sz="8" w:space="0" w:color="auto"/>
            </w:tcBorders>
            <w:shd w:val="clear" w:color="auto" w:fill="auto"/>
            <w:hideMark/>
          </w:tcPr>
          <w:p w:rsidR="005E3901" w:rsidRPr="00DB2166" w:rsidRDefault="005E3901" w:rsidP="005E3901">
            <w:pPr>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sz w:val="15"/>
                <w:szCs w:val="15"/>
              </w:rPr>
            </w:pPr>
            <w:r w:rsidRPr="005E3901">
              <w:rPr>
                <w:sz w:val="15"/>
                <w:szCs w:val="15"/>
              </w:rPr>
              <w:t>0,0</w:t>
            </w:r>
          </w:p>
        </w:tc>
        <w:tc>
          <w:tcPr>
            <w:tcW w:w="1134" w:type="dxa"/>
            <w:tcBorders>
              <w:top w:val="nil"/>
              <w:left w:val="nil"/>
              <w:bottom w:val="single" w:sz="4" w:space="0" w:color="auto"/>
              <w:right w:val="single" w:sz="8" w:space="0" w:color="auto"/>
            </w:tcBorders>
            <w:shd w:val="clear" w:color="auto" w:fill="auto"/>
            <w:vAlign w:val="center"/>
            <w:hideMark/>
          </w:tcPr>
          <w:p w:rsidR="005E3901" w:rsidRPr="00DB2166" w:rsidRDefault="005E3901" w:rsidP="005E3901">
            <w:pPr>
              <w:jc w:val="right"/>
              <w:rPr>
                <w:sz w:val="15"/>
                <w:szCs w:val="15"/>
              </w:rPr>
            </w:pPr>
            <w:r w:rsidRPr="00DB2166">
              <w:rPr>
                <w:sz w:val="15"/>
                <w:szCs w:val="15"/>
              </w:rPr>
              <w:t>0,0</w:t>
            </w:r>
          </w:p>
        </w:tc>
        <w:tc>
          <w:tcPr>
            <w:tcW w:w="2552" w:type="dxa"/>
            <w:tcBorders>
              <w:top w:val="nil"/>
              <w:left w:val="nil"/>
              <w:bottom w:val="nil"/>
              <w:right w:val="single" w:sz="8" w:space="0" w:color="auto"/>
            </w:tcBorders>
            <w:shd w:val="clear" w:color="auto" w:fill="auto"/>
            <w:hideMark/>
          </w:tcPr>
          <w:p w:rsidR="005E3901" w:rsidRPr="00DB2166" w:rsidRDefault="005E3901" w:rsidP="005E3901">
            <w:pPr>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sz w:val="15"/>
                <w:szCs w:val="15"/>
              </w:rPr>
            </w:pPr>
            <w:r w:rsidRPr="005E3901">
              <w:rPr>
                <w:sz w:val="15"/>
                <w:szCs w:val="15"/>
              </w:rPr>
              <w:t>0,0</w:t>
            </w:r>
          </w:p>
        </w:tc>
        <w:tc>
          <w:tcPr>
            <w:tcW w:w="1134" w:type="dxa"/>
            <w:tcBorders>
              <w:top w:val="nil"/>
              <w:left w:val="nil"/>
              <w:bottom w:val="single" w:sz="4" w:space="0" w:color="auto"/>
              <w:right w:val="single" w:sz="8" w:space="0" w:color="auto"/>
            </w:tcBorders>
            <w:shd w:val="clear" w:color="auto" w:fill="auto"/>
            <w:vAlign w:val="center"/>
            <w:hideMark/>
          </w:tcPr>
          <w:p w:rsidR="005E3901" w:rsidRPr="00DB2166" w:rsidRDefault="005E3901" w:rsidP="005E3901">
            <w:pPr>
              <w:jc w:val="right"/>
              <w:rPr>
                <w:sz w:val="15"/>
                <w:szCs w:val="15"/>
              </w:rPr>
            </w:pPr>
            <w:r w:rsidRPr="00DB2166">
              <w:rPr>
                <w:sz w:val="15"/>
                <w:szCs w:val="15"/>
              </w:rPr>
              <w:t>0,0</w:t>
            </w:r>
          </w:p>
        </w:tc>
        <w:tc>
          <w:tcPr>
            <w:tcW w:w="2552" w:type="dxa"/>
            <w:tcBorders>
              <w:top w:val="nil"/>
              <w:left w:val="nil"/>
              <w:bottom w:val="nil"/>
              <w:right w:val="single" w:sz="8" w:space="0" w:color="auto"/>
            </w:tcBorders>
            <w:shd w:val="clear" w:color="auto" w:fill="auto"/>
            <w:hideMark/>
          </w:tcPr>
          <w:p w:rsidR="005E3901" w:rsidRPr="00DB2166" w:rsidRDefault="005E3901" w:rsidP="005E3901">
            <w:pPr>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sz w:val="15"/>
                <w:szCs w:val="15"/>
              </w:rPr>
            </w:pPr>
            <w:r w:rsidRPr="005E3901">
              <w:rPr>
                <w:sz w:val="15"/>
                <w:szCs w:val="15"/>
              </w:rPr>
              <w:t>0,0</w:t>
            </w:r>
          </w:p>
        </w:tc>
        <w:tc>
          <w:tcPr>
            <w:tcW w:w="1134" w:type="dxa"/>
            <w:tcBorders>
              <w:top w:val="nil"/>
              <w:left w:val="nil"/>
              <w:bottom w:val="single" w:sz="4" w:space="0" w:color="auto"/>
              <w:right w:val="single" w:sz="8" w:space="0" w:color="auto"/>
            </w:tcBorders>
            <w:shd w:val="clear" w:color="auto" w:fill="auto"/>
            <w:vAlign w:val="center"/>
            <w:hideMark/>
          </w:tcPr>
          <w:p w:rsidR="005E3901" w:rsidRPr="00DB2166" w:rsidRDefault="005E3901" w:rsidP="005E3901">
            <w:pPr>
              <w:jc w:val="right"/>
              <w:rPr>
                <w:sz w:val="15"/>
                <w:szCs w:val="15"/>
              </w:rPr>
            </w:pPr>
            <w:r w:rsidRPr="00DB2166">
              <w:rPr>
                <w:sz w:val="15"/>
                <w:szCs w:val="15"/>
              </w:rPr>
              <w:t>0,0</w:t>
            </w:r>
          </w:p>
        </w:tc>
        <w:tc>
          <w:tcPr>
            <w:tcW w:w="2552" w:type="dxa"/>
            <w:tcBorders>
              <w:top w:val="nil"/>
              <w:left w:val="nil"/>
              <w:bottom w:val="nil"/>
              <w:right w:val="single" w:sz="8" w:space="0" w:color="auto"/>
            </w:tcBorders>
            <w:shd w:val="clear" w:color="auto" w:fill="auto"/>
            <w:hideMark/>
          </w:tcPr>
          <w:p w:rsidR="005E3901" w:rsidRPr="00DB2166" w:rsidRDefault="005E3901" w:rsidP="005E3901">
            <w:pPr>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sz w:val="15"/>
                <w:szCs w:val="15"/>
              </w:rPr>
            </w:pPr>
            <w:r w:rsidRPr="005E3901">
              <w:rPr>
                <w:sz w:val="15"/>
                <w:szCs w:val="15"/>
              </w:rPr>
              <w:t>100 000,0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sz w:val="15"/>
                <w:szCs w:val="15"/>
              </w:rPr>
            </w:pPr>
            <w:r w:rsidRPr="005E3901">
              <w:rPr>
                <w:sz w:val="15"/>
                <w:szCs w:val="15"/>
              </w:rPr>
              <w:t>100 000,0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sz w:val="15"/>
                <w:szCs w:val="15"/>
              </w:rPr>
            </w:pPr>
            <w:r w:rsidRPr="005E3901">
              <w:rPr>
                <w:sz w:val="15"/>
                <w:szCs w:val="15"/>
              </w:rPr>
              <w:t>0,0</w:t>
            </w:r>
          </w:p>
        </w:tc>
        <w:tc>
          <w:tcPr>
            <w:tcW w:w="1134" w:type="dxa"/>
            <w:tcBorders>
              <w:top w:val="nil"/>
              <w:left w:val="nil"/>
              <w:bottom w:val="single" w:sz="4" w:space="0" w:color="auto"/>
              <w:right w:val="single" w:sz="8" w:space="0" w:color="auto"/>
            </w:tcBorders>
            <w:shd w:val="clear" w:color="auto" w:fill="auto"/>
            <w:vAlign w:val="center"/>
            <w:hideMark/>
          </w:tcPr>
          <w:p w:rsidR="005E3901" w:rsidRPr="00DB2166" w:rsidRDefault="005E3901" w:rsidP="005E3901">
            <w:pPr>
              <w:jc w:val="right"/>
              <w:rPr>
                <w:sz w:val="15"/>
                <w:szCs w:val="15"/>
              </w:rPr>
            </w:pPr>
            <w:r w:rsidRPr="00DB2166">
              <w:rPr>
                <w:sz w:val="15"/>
                <w:szCs w:val="15"/>
              </w:rPr>
              <w:t>0,0</w:t>
            </w:r>
          </w:p>
        </w:tc>
        <w:tc>
          <w:tcPr>
            <w:tcW w:w="2552" w:type="dxa"/>
            <w:tcBorders>
              <w:top w:val="nil"/>
              <w:left w:val="nil"/>
              <w:bottom w:val="nil"/>
              <w:right w:val="single" w:sz="8" w:space="0" w:color="auto"/>
            </w:tcBorders>
            <w:shd w:val="clear" w:color="auto" w:fill="auto"/>
            <w:hideMark/>
          </w:tcPr>
          <w:p w:rsidR="005E3901" w:rsidRPr="00DB2166" w:rsidRDefault="005E3901" w:rsidP="005E3901">
            <w:pPr>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sz w:val="15"/>
                <w:szCs w:val="15"/>
              </w:rPr>
            </w:pPr>
            <w:r w:rsidRPr="005E3901">
              <w:rPr>
                <w:sz w:val="15"/>
                <w:szCs w:val="15"/>
              </w:rPr>
              <w:t>0,0</w:t>
            </w:r>
          </w:p>
        </w:tc>
        <w:tc>
          <w:tcPr>
            <w:tcW w:w="1134" w:type="dxa"/>
            <w:tcBorders>
              <w:top w:val="nil"/>
              <w:left w:val="nil"/>
              <w:bottom w:val="single" w:sz="4" w:space="0" w:color="auto"/>
              <w:right w:val="single" w:sz="8" w:space="0" w:color="auto"/>
            </w:tcBorders>
            <w:shd w:val="clear" w:color="auto" w:fill="auto"/>
            <w:vAlign w:val="center"/>
            <w:hideMark/>
          </w:tcPr>
          <w:p w:rsidR="005E3901" w:rsidRPr="00DB2166" w:rsidRDefault="005E3901" w:rsidP="005E3901">
            <w:pPr>
              <w:jc w:val="right"/>
              <w:rPr>
                <w:sz w:val="15"/>
                <w:szCs w:val="15"/>
              </w:rPr>
            </w:pPr>
            <w:r w:rsidRPr="00DB2166">
              <w:rPr>
                <w:sz w:val="15"/>
                <w:szCs w:val="15"/>
              </w:rPr>
              <w:t>0,0</w:t>
            </w:r>
          </w:p>
        </w:tc>
        <w:tc>
          <w:tcPr>
            <w:tcW w:w="2552" w:type="dxa"/>
            <w:tcBorders>
              <w:top w:val="nil"/>
              <w:left w:val="nil"/>
              <w:bottom w:val="nil"/>
              <w:right w:val="single" w:sz="8" w:space="0" w:color="auto"/>
            </w:tcBorders>
            <w:shd w:val="clear" w:color="auto" w:fill="auto"/>
            <w:hideMark/>
          </w:tcPr>
          <w:p w:rsidR="005E3901" w:rsidRPr="00DB2166" w:rsidRDefault="005E3901" w:rsidP="005E3901">
            <w:pPr>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sz w:val="15"/>
                <w:szCs w:val="15"/>
              </w:rPr>
            </w:pPr>
            <w:r w:rsidRPr="005E3901">
              <w:rPr>
                <w:sz w:val="15"/>
                <w:szCs w:val="15"/>
              </w:rPr>
              <w:t>0,0</w:t>
            </w:r>
          </w:p>
        </w:tc>
        <w:tc>
          <w:tcPr>
            <w:tcW w:w="1134" w:type="dxa"/>
            <w:tcBorders>
              <w:top w:val="nil"/>
              <w:left w:val="nil"/>
              <w:bottom w:val="single" w:sz="4" w:space="0" w:color="auto"/>
              <w:right w:val="single" w:sz="8" w:space="0" w:color="auto"/>
            </w:tcBorders>
            <w:shd w:val="clear" w:color="auto" w:fill="auto"/>
            <w:vAlign w:val="center"/>
            <w:hideMark/>
          </w:tcPr>
          <w:p w:rsidR="005E3901" w:rsidRPr="00DB2166" w:rsidRDefault="005E3901" w:rsidP="005E3901">
            <w:pPr>
              <w:jc w:val="right"/>
              <w:rPr>
                <w:sz w:val="15"/>
                <w:szCs w:val="15"/>
              </w:rPr>
            </w:pPr>
            <w:r w:rsidRPr="00DB2166">
              <w:rPr>
                <w:sz w:val="15"/>
                <w:szCs w:val="15"/>
              </w:rPr>
              <w:t>0,0</w:t>
            </w:r>
          </w:p>
        </w:tc>
        <w:tc>
          <w:tcPr>
            <w:tcW w:w="2552" w:type="dxa"/>
            <w:tcBorders>
              <w:top w:val="nil"/>
              <w:left w:val="nil"/>
              <w:bottom w:val="nil"/>
              <w:right w:val="single" w:sz="8" w:space="0" w:color="auto"/>
            </w:tcBorders>
            <w:shd w:val="clear" w:color="auto" w:fill="auto"/>
            <w:hideMark/>
          </w:tcPr>
          <w:p w:rsidR="005E3901" w:rsidRPr="00DB2166" w:rsidRDefault="005E3901" w:rsidP="005E3901">
            <w:pPr>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rPr>
                <w:sz w:val="15"/>
                <w:szCs w:val="15"/>
              </w:rPr>
            </w:pPr>
            <w:r w:rsidRPr="005E3901">
              <w:rPr>
                <w:sz w:val="15"/>
                <w:szCs w:val="15"/>
              </w:rPr>
              <w:t>0,0</w:t>
            </w:r>
          </w:p>
        </w:tc>
        <w:tc>
          <w:tcPr>
            <w:tcW w:w="1134" w:type="dxa"/>
            <w:tcBorders>
              <w:top w:val="nil"/>
              <w:left w:val="nil"/>
              <w:bottom w:val="single" w:sz="4" w:space="0" w:color="auto"/>
              <w:right w:val="single" w:sz="8" w:space="0" w:color="auto"/>
            </w:tcBorders>
            <w:shd w:val="clear" w:color="auto" w:fill="auto"/>
            <w:vAlign w:val="center"/>
            <w:hideMark/>
          </w:tcPr>
          <w:p w:rsidR="005E3901" w:rsidRPr="00DB2166" w:rsidRDefault="005E3901" w:rsidP="005E3901">
            <w:pPr>
              <w:jc w:val="right"/>
              <w:rPr>
                <w:sz w:val="15"/>
                <w:szCs w:val="15"/>
              </w:rPr>
            </w:pPr>
            <w:r w:rsidRPr="00DB2166">
              <w:rPr>
                <w:sz w:val="15"/>
                <w:szCs w:val="15"/>
              </w:rPr>
              <w:t>0,0</w:t>
            </w:r>
          </w:p>
        </w:tc>
        <w:tc>
          <w:tcPr>
            <w:tcW w:w="2552" w:type="dxa"/>
            <w:tcBorders>
              <w:top w:val="nil"/>
              <w:left w:val="nil"/>
              <w:bottom w:val="nil"/>
              <w:right w:val="single" w:sz="8" w:space="0" w:color="auto"/>
            </w:tcBorders>
            <w:shd w:val="clear" w:color="auto" w:fill="auto"/>
            <w:hideMark/>
          </w:tcPr>
          <w:p w:rsidR="005E3901" w:rsidRPr="00DB2166" w:rsidRDefault="005E3901" w:rsidP="005E3901">
            <w:pPr>
              <w:rPr>
                <w:sz w:val="15"/>
                <w:szCs w:val="15"/>
              </w:rPr>
            </w:pPr>
            <w:r w:rsidRPr="00DB2166">
              <w:rPr>
                <w:sz w:val="15"/>
                <w:szCs w:val="15"/>
              </w:rPr>
              <w:t> </w:t>
            </w:r>
          </w:p>
        </w:tc>
      </w:tr>
      <w:tr w:rsidR="005E3901" w:rsidRPr="00DB2166" w:rsidTr="00DB2166">
        <w:trPr>
          <w:trHeight w:val="315"/>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8" w:space="0" w:color="auto"/>
              <w:right w:val="nil"/>
            </w:tcBorders>
            <w:shd w:val="clear" w:color="auto" w:fill="auto"/>
            <w:vAlign w:val="center"/>
            <w:hideMark/>
          </w:tcPr>
          <w:p w:rsidR="005E3901" w:rsidRPr="005E3901" w:rsidRDefault="005E3901" w:rsidP="005E3901">
            <w:pPr>
              <w:jc w:val="center"/>
              <w:rPr>
                <w:sz w:val="15"/>
                <w:szCs w:val="15"/>
              </w:rPr>
            </w:pPr>
            <w:r w:rsidRPr="005E3901">
              <w:rPr>
                <w:sz w:val="15"/>
                <w:szCs w:val="15"/>
              </w:rPr>
              <w:t>2026</w:t>
            </w:r>
          </w:p>
        </w:tc>
        <w:tc>
          <w:tcPr>
            <w:tcW w:w="850" w:type="dxa"/>
            <w:tcBorders>
              <w:top w:val="nil"/>
              <w:left w:val="single" w:sz="8" w:space="0" w:color="auto"/>
              <w:bottom w:val="single" w:sz="8" w:space="0" w:color="auto"/>
              <w:right w:val="single" w:sz="8" w:space="0" w:color="auto"/>
            </w:tcBorders>
            <w:shd w:val="clear" w:color="auto" w:fill="auto"/>
            <w:vAlign w:val="center"/>
            <w:hideMark/>
          </w:tcPr>
          <w:p w:rsidR="005E3901" w:rsidRPr="005E3901" w:rsidRDefault="005E3901" w:rsidP="005E3901">
            <w:pPr>
              <w:jc w:val="right"/>
              <w:rPr>
                <w:sz w:val="15"/>
                <w:szCs w:val="15"/>
              </w:rPr>
            </w:pPr>
            <w:r w:rsidRPr="005E3901">
              <w:rPr>
                <w:sz w:val="15"/>
                <w:szCs w:val="15"/>
              </w:rPr>
              <w:t>0,0</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rPr>
                <w:sz w:val="15"/>
                <w:szCs w:val="15"/>
              </w:rPr>
            </w:pPr>
            <w:r w:rsidRPr="005E3901">
              <w:rPr>
                <w:sz w:val="15"/>
                <w:szCs w:val="15"/>
              </w:rPr>
              <w:t>0,0</w:t>
            </w:r>
          </w:p>
        </w:tc>
        <w:tc>
          <w:tcPr>
            <w:tcW w:w="850"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rPr>
                <w:sz w:val="15"/>
                <w:szCs w:val="15"/>
              </w:rPr>
            </w:pPr>
            <w:r w:rsidRPr="005E3901">
              <w:rPr>
                <w:sz w:val="15"/>
                <w:szCs w:val="15"/>
              </w:rPr>
              <w:t>0,0</w:t>
            </w:r>
          </w:p>
        </w:tc>
        <w:tc>
          <w:tcPr>
            <w:tcW w:w="709" w:type="dxa"/>
            <w:tcBorders>
              <w:top w:val="nil"/>
              <w:left w:val="nil"/>
              <w:bottom w:val="single" w:sz="8" w:space="0" w:color="auto"/>
              <w:right w:val="single" w:sz="4" w:space="0" w:color="auto"/>
            </w:tcBorders>
            <w:shd w:val="clear" w:color="auto" w:fill="auto"/>
            <w:vAlign w:val="center"/>
            <w:hideMark/>
          </w:tcPr>
          <w:p w:rsidR="005E3901" w:rsidRPr="005E3901" w:rsidRDefault="005E3901" w:rsidP="005E3901">
            <w:pPr>
              <w:jc w:val="right"/>
              <w:rPr>
                <w:sz w:val="15"/>
                <w:szCs w:val="15"/>
              </w:rPr>
            </w:pPr>
            <w:r w:rsidRPr="005E3901">
              <w:rPr>
                <w:sz w:val="15"/>
                <w:szCs w:val="15"/>
              </w:rPr>
              <w:t>0,0</w:t>
            </w:r>
          </w:p>
        </w:tc>
        <w:tc>
          <w:tcPr>
            <w:tcW w:w="1134" w:type="dxa"/>
            <w:tcBorders>
              <w:top w:val="nil"/>
              <w:left w:val="nil"/>
              <w:bottom w:val="single" w:sz="8" w:space="0" w:color="auto"/>
              <w:right w:val="single" w:sz="8" w:space="0" w:color="auto"/>
            </w:tcBorders>
            <w:shd w:val="clear" w:color="auto" w:fill="auto"/>
            <w:vAlign w:val="center"/>
            <w:hideMark/>
          </w:tcPr>
          <w:p w:rsidR="005E3901" w:rsidRPr="00DB2166" w:rsidRDefault="005E3901" w:rsidP="005E3901">
            <w:pPr>
              <w:jc w:val="right"/>
              <w:rPr>
                <w:sz w:val="15"/>
                <w:szCs w:val="15"/>
              </w:rPr>
            </w:pPr>
            <w:r w:rsidRPr="00DB2166">
              <w:rPr>
                <w:sz w:val="15"/>
                <w:szCs w:val="15"/>
              </w:rPr>
              <w:t>0,0</w:t>
            </w:r>
          </w:p>
        </w:tc>
        <w:tc>
          <w:tcPr>
            <w:tcW w:w="2552" w:type="dxa"/>
            <w:tcBorders>
              <w:top w:val="nil"/>
              <w:left w:val="nil"/>
              <w:bottom w:val="single" w:sz="8" w:space="0" w:color="auto"/>
              <w:right w:val="single" w:sz="8" w:space="0" w:color="auto"/>
            </w:tcBorders>
            <w:shd w:val="clear" w:color="auto" w:fill="auto"/>
            <w:hideMark/>
          </w:tcPr>
          <w:p w:rsidR="005E3901" w:rsidRPr="00DB2166" w:rsidRDefault="005E3901" w:rsidP="005E3901">
            <w:pPr>
              <w:rPr>
                <w:sz w:val="15"/>
                <w:szCs w:val="15"/>
              </w:rPr>
            </w:pPr>
            <w:r w:rsidRPr="00DB2166">
              <w:rPr>
                <w:sz w:val="15"/>
                <w:szCs w:val="15"/>
              </w:rPr>
              <w:t> </w:t>
            </w:r>
          </w:p>
        </w:tc>
      </w:tr>
      <w:tr w:rsidR="005E3901" w:rsidRPr="00DB2166" w:rsidTr="00DB2166">
        <w:trPr>
          <w:trHeight w:val="300"/>
        </w:trPr>
        <w:tc>
          <w:tcPr>
            <w:tcW w:w="426" w:type="dxa"/>
            <w:vMerge w:val="restart"/>
            <w:tcBorders>
              <w:top w:val="nil"/>
              <w:left w:val="single" w:sz="8" w:space="0" w:color="auto"/>
              <w:bottom w:val="nil"/>
              <w:right w:val="nil"/>
            </w:tcBorders>
            <w:shd w:val="clear" w:color="auto" w:fill="auto"/>
            <w:hideMark/>
          </w:tcPr>
          <w:p w:rsidR="005E3901" w:rsidRPr="005E3901" w:rsidRDefault="005E3901" w:rsidP="005E3901">
            <w:pPr>
              <w:jc w:val="center"/>
              <w:outlineLvl w:val="0"/>
              <w:rPr>
                <w:sz w:val="15"/>
                <w:szCs w:val="15"/>
              </w:rPr>
            </w:pPr>
            <w:r w:rsidRPr="005E3901">
              <w:rPr>
                <w:sz w:val="15"/>
                <w:szCs w:val="15"/>
              </w:rPr>
              <w:t>4.1.1.</w:t>
            </w:r>
          </w:p>
        </w:tc>
        <w:tc>
          <w:tcPr>
            <w:tcW w:w="1985" w:type="dxa"/>
            <w:vMerge w:val="restart"/>
            <w:tcBorders>
              <w:top w:val="nil"/>
              <w:left w:val="single" w:sz="8" w:space="0" w:color="auto"/>
              <w:bottom w:val="nil"/>
              <w:right w:val="single" w:sz="8" w:space="0" w:color="auto"/>
            </w:tcBorders>
            <w:shd w:val="clear" w:color="auto" w:fill="auto"/>
            <w:hideMark/>
          </w:tcPr>
          <w:p w:rsidR="005E3901" w:rsidRPr="005E3901" w:rsidRDefault="005E3901" w:rsidP="005E3901">
            <w:pPr>
              <w:jc w:val="center"/>
              <w:outlineLvl w:val="0"/>
              <w:rPr>
                <w:sz w:val="15"/>
                <w:szCs w:val="15"/>
              </w:rPr>
            </w:pPr>
            <w:r w:rsidRPr="005E3901">
              <w:rPr>
                <w:sz w:val="15"/>
                <w:szCs w:val="15"/>
              </w:rPr>
              <w:t>Расходы на реализацию мероприятий по развитию инфраструктуры, обеспечивающей качественное тепло-, водоснабжение и водоотведение</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t>2016-2026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100 000,0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100 000,0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0"/>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2016</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0"/>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2017</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0"/>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2018</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0"/>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2019</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0"/>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2020</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0"/>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2021</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0"/>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2022</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100 000,0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100 000,0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0"/>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2023</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0"/>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0"/>
              <w:rPr>
                <w:sz w:val="15"/>
                <w:szCs w:val="15"/>
              </w:rPr>
            </w:pPr>
            <w:r w:rsidRPr="00DB2166">
              <w:rPr>
                <w:sz w:val="15"/>
                <w:szCs w:val="15"/>
              </w:rPr>
              <w:t> </w:t>
            </w:r>
          </w:p>
        </w:tc>
      </w:tr>
      <w:tr w:rsidR="005E3901" w:rsidRPr="00DB2166" w:rsidTr="00DB2166">
        <w:trPr>
          <w:trHeight w:val="300"/>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nil"/>
              <w:right w:val="single" w:sz="8" w:space="0" w:color="auto"/>
            </w:tcBorders>
            <w:shd w:val="clear" w:color="auto" w:fill="auto"/>
            <w:hideMark/>
          </w:tcPr>
          <w:p w:rsidR="005E3901" w:rsidRPr="00DB2166" w:rsidRDefault="005E3901" w:rsidP="005E3901">
            <w:pPr>
              <w:outlineLvl w:val="0"/>
              <w:rPr>
                <w:sz w:val="15"/>
                <w:szCs w:val="15"/>
              </w:rPr>
            </w:pPr>
            <w:r w:rsidRPr="00DB2166">
              <w:rPr>
                <w:sz w:val="15"/>
                <w:szCs w:val="15"/>
              </w:rPr>
              <w:t> </w:t>
            </w:r>
          </w:p>
        </w:tc>
      </w:tr>
      <w:tr w:rsidR="005E3901" w:rsidRPr="00DB2166" w:rsidTr="00DB2166">
        <w:trPr>
          <w:trHeight w:val="315"/>
        </w:trPr>
        <w:tc>
          <w:tcPr>
            <w:tcW w:w="426" w:type="dxa"/>
            <w:vMerge/>
            <w:tcBorders>
              <w:top w:val="nil"/>
              <w:left w:val="single" w:sz="8" w:space="0" w:color="auto"/>
              <w:bottom w:val="nil"/>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nil"/>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nil"/>
              <w:right w:val="nil"/>
            </w:tcBorders>
            <w:shd w:val="clear" w:color="auto" w:fill="auto"/>
            <w:vAlign w:val="center"/>
            <w:hideMark/>
          </w:tcPr>
          <w:p w:rsidR="005E3901" w:rsidRPr="005E3901" w:rsidRDefault="005E3901" w:rsidP="005E3901">
            <w:pPr>
              <w:jc w:val="center"/>
              <w:outlineLvl w:val="0"/>
              <w:rPr>
                <w:sz w:val="15"/>
                <w:szCs w:val="15"/>
              </w:rPr>
            </w:pPr>
            <w:r w:rsidRPr="005E3901">
              <w:rPr>
                <w:sz w:val="15"/>
                <w:szCs w:val="15"/>
              </w:rPr>
              <w:t>2026</w:t>
            </w:r>
          </w:p>
        </w:tc>
        <w:tc>
          <w:tcPr>
            <w:tcW w:w="850" w:type="dxa"/>
            <w:tcBorders>
              <w:top w:val="nil"/>
              <w:left w:val="single" w:sz="8" w:space="0" w:color="auto"/>
              <w:bottom w:val="nil"/>
              <w:right w:val="single" w:sz="8"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nil"/>
              <w:right w:val="single" w:sz="4" w:space="0" w:color="auto"/>
            </w:tcBorders>
            <w:shd w:val="clear" w:color="auto" w:fill="auto"/>
            <w:vAlign w:val="center"/>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nil"/>
              <w:right w:val="nil"/>
            </w:tcBorders>
            <w:shd w:val="clear" w:color="auto" w:fill="auto"/>
            <w:vAlign w:val="center"/>
            <w:hideMark/>
          </w:tcPr>
          <w:p w:rsidR="005E3901" w:rsidRPr="00DB2166" w:rsidRDefault="005E3901" w:rsidP="005E3901">
            <w:pPr>
              <w:jc w:val="right"/>
              <w:outlineLvl w:val="0"/>
              <w:rPr>
                <w:sz w:val="15"/>
                <w:szCs w:val="15"/>
              </w:rPr>
            </w:pPr>
            <w:r w:rsidRPr="00DB2166">
              <w:rPr>
                <w:sz w:val="15"/>
                <w:szCs w:val="15"/>
              </w:rPr>
              <w:t>0,0</w:t>
            </w:r>
          </w:p>
        </w:tc>
        <w:tc>
          <w:tcPr>
            <w:tcW w:w="2552" w:type="dxa"/>
            <w:tcBorders>
              <w:top w:val="nil"/>
              <w:left w:val="single" w:sz="8" w:space="0" w:color="auto"/>
              <w:bottom w:val="single" w:sz="8" w:space="0" w:color="auto"/>
              <w:right w:val="single" w:sz="8" w:space="0" w:color="auto"/>
            </w:tcBorders>
            <w:shd w:val="clear" w:color="auto" w:fill="auto"/>
            <w:hideMark/>
          </w:tcPr>
          <w:p w:rsidR="005E3901" w:rsidRPr="00DB2166" w:rsidRDefault="005E3901" w:rsidP="005E3901">
            <w:pPr>
              <w:outlineLvl w:val="0"/>
              <w:rPr>
                <w:sz w:val="15"/>
                <w:szCs w:val="15"/>
              </w:rPr>
            </w:pPr>
            <w:r w:rsidRPr="00DB2166">
              <w:rPr>
                <w:sz w:val="15"/>
                <w:szCs w:val="15"/>
              </w:rPr>
              <w:t> </w:t>
            </w:r>
          </w:p>
        </w:tc>
      </w:tr>
      <w:tr w:rsidR="005E3901" w:rsidRPr="00DB2166" w:rsidTr="00DB2166">
        <w:trPr>
          <w:trHeight w:val="300"/>
        </w:trPr>
        <w:tc>
          <w:tcPr>
            <w:tcW w:w="426" w:type="dxa"/>
            <w:vMerge w:val="restart"/>
            <w:tcBorders>
              <w:top w:val="single" w:sz="8" w:space="0" w:color="auto"/>
              <w:left w:val="single" w:sz="8" w:space="0" w:color="auto"/>
              <w:bottom w:val="single" w:sz="4" w:space="0" w:color="auto"/>
              <w:right w:val="nil"/>
            </w:tcBorders>
            <w:shd w:val="clear" w:color="auto" w:fill="auto"/>
            <w:noWrap/>
            <w:hideMark/>
          </w:tcPr>
          <w:p w:rsidR="005E3901" w:rsidRPr="005E3901" w:rsidRDefault="005E3901" w:rsidP="005E3901">
            <w:pPr>
              <w:jc w:val="center"/>
              <w:rPr>
                <w:b/>
                <w:bCs/>
                <w:sz w:val="15"/>
                <w:szCs w:val="15"/>
              </w:rPr>
            </w:pPr>
            <w:r w:rsidRPr="005E3901">
              <w:rPr>
                <w:b/>
                <w:bCs/>
                <w:sz w:val="15"/>
                <w:szCs w:val="15"/>
              </w:rPr>
              <w:t>5</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hideMark/>
          </w:tcPr>
          <w:p w:rsidR="005E3901" w:rsidRPr="005E3901" w:rsidRDefault="005E3901" w:rsidP="005E3901">
            <w:pPr>
              <w:jc w:val="center"/>
              <w:rPr>
                <w:b/>
                <w:bCs/>
                <w:sz w:val="15"/>
                <w:szCs w:val="15"/>
              </w:rPr>
            </w:pPr>
            <w:r w:rsidRPr="005E3901">
              <w:rPr>
                <w:b/>
                <w:bCs/>
                <w:sz w:val="15"/>
                <w:szCs w:val="15"/>
              </w:rPr>
              <w:t>«Подпрограмма «Развитие индивидуального жилищного строительства в Билибинском муниципальном районе»</w:t>
            </w:r>
          </w:p>
        </w:tc>
        <w:tc>
          <w:tcPr>
            <w:tcW w:w="1134" w:type="dxa"/>
            <w:tcBorders>
              <w:top w:val="single" w:sz="8" w:space="0" w:color="auto"/>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2024-2026</w:t>
            </w:r>
          </w:p>
        </w:tc>
        <w:tc>
          <w:tcPr>
            <w:tcW w:w="85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5E3901" w:rsidRPr="005E3901" w:rsidRDefault="005E3901" w:rsidP="005E3901">
            <w:pPr>
              <w:jc w:val="right"/>
              <w:rPr>
                <w:b/>
                <w:bCs/>
                <w:sz w:val="15"/>
                <w:szCs w:val="15"/>
              </w:rPr>
            </w:pPr>
            <w:r w:rsidRPr="005E3901">
              <w:rPr>
                <w:b/>
                <w:bCs/>
                <w:sz w:val="15"/>
                <w:szCs w:val="15"/>
              </w:rPr>
              <w:t>0,0</w:t>
            </w:r>
          </w:p>
        </w:tc>
        <w:tc>
          <w:tcPr>
            <w:tcW w:w="709" w:type="dxa"/>
            <w:tcBorders>
              <w:top w:val="single" w:sz="8" w:space="0" w:color="auto"/>
              <w:left w:val="nil"/>
              <w:bottom w:val="single" w:sz="4" w:space="0" w:color="auto"/>
              <w:right w:val="single" w:sz="4" w:space="0" w:color="auto"/>
            </w:tcBorders>
            <w:shd w:val="clear" w:color="auto" w:fill="auto"/>
            <w:noWrap/>
            <w:vAlign w:val="bottom"/>
            <w:hideMark/>
          </w:tcPr>
          <w:p w:rsidR="005E3901" w:rsidRPr="005E3901" w:rsidRDefault="005E3901" w:rsidP="005E3901">
            <w:pPr>
              <w:jc w:val="right"/>
              <w:rPr>
                <w:b/>
                <w:bCs/>
                <w:sz w:val="15"/>
                <w:szCs w:val="15"/>
              </w:rPr>
            </w:pPr>
            <w:r w:rsidRPr="005E3901">
              <w:rPr>
                <w:b/>
                <w:bCs/>
                <w:sz w:val="15"/>
                <w:szCs w:val="15"/>
              </w:rPr>
              <w:t>0,0</w:t>
            </w:r>
          </w:p>
        </w:tc>
        <w:tc>
          <w:tcPr>
            <w:tcW w:w="850" w:type="dxa"/>
            <w:tcBorders>
              <w:top w:val="single" w:sz="8" w:space="0" w:color="auto"/>
              <w:left w:val="nil"/>
              <w:bottom w:val="single" w:sz="4" w:space="0" w:color="auto"/>
              <w:right w:val="single" w:sz="4" w:space="0" w:color="auto"/>
            </w:tcBorders>
            <w:shd w:val="clear" w:color="auto" w:fill="auto"/>
            <w:noWrap/>
            <w:vAlign w:val="bottom"/>
            <w:hideMark/>
          </w:tcPr>
          <w:p w:rsidR="005E3901" w:rsidRPr="005E3901" w:rsidRDefault="005E3901" w:rsidP="005E3901">
            <w:pPr>
              <w:jc w:val="right"/>
              <w:rPr>
                <w:b/>
                <w:bCs/>
                <w:sz w:val="15"/>
                <w:szCs w:val="15"/>
              </w:rPr>
            </w:pPr>
            <w:r w:rsidRPr="005E3901">
              <w:rPr>
                <w:b/>
                <w:bCs/>
                <w:sz w:val="15"/>
                <w:szCs w:val="15"/>
              </w:rPr>
              <w:t>0,0</w:t>
            </w:r>
          </w:p>
        </w:tc>
        <w:tc>
          <w:tcPr>
            <w:tcW w:w="709" w:type="dxa"/>
            <w:tcBorders>
              <w:top w:val="single" w:sz="8" w:space="0" w:color="auto"/>
              <w:left w:val="nil"/>
              <w:bottom w:val="single" w:sz="4" w:space="0" w:color="auto"/>
              <w:right w:val="single" w:sz="4" w:space="0" w:color="auto"/>
            </w:tcBorders>
            <w:shd w:val="clear" w:color="auto" w:fill="auto"/>
            <w:noWrap/>
            <w:vAlign w:val="bottom"/>
            <w:hideMark/>
          </w:tcPr>
          <w:p w:rsidR="005E3901" w:rsidRPr="005E3901" w:rsidRDefault="005E3901" w:rsidP="005E3901">
            <w:pPr>
              <w:jc w:val="right"/>
              <w:rPr>
                <w:b/>
                <w:bCs/>
                <w:sz w:val="15"/>
                <w:szCs w:val="15"/>
              </w:rPr>
            </w:pPr>
            <w:r w:rsidRPr="005E3901">
              <w:rPr>
                <w:b/>
                <w:bCs/>
                <w:sz w:val="15"/>
                <w:szCs w:val="15"/>
              </w:rPr>
              <w:t>0,0</w:t>
            </w:r>
          </w:p>
        </w:tc>
        <w:tc>
          <w:tcPr>
            <w:tcW w:w="1134" w:type="dxa"/>
            <w:tcBorders>
              <w:top w:val="single" w:sz="8" w:space="0" w:color="auto"/>
              <w:left w:val="nil"/>
              <w:bottom w:val="single" w:sz="4" w:space="0" w:color="auto"/>
              <w:right w:val="nil"/>
            </w:tcBorders>
            <w:shd w:val="clear" w:color="auto" w:fill="auto"/>
            <w:noWrap/>
            <w:vAlign w:val="bottom"/>
            <w:hideMark/>
          </w:tcPr>
          <w:p w:rsidR="005E3901" w:rsidRPr="00DB2166" w:rsidRDefault="005E3901" w:rsidP="005E3901">
            <w:pPr>
              <w:jc w:val="right"/>
              <w:rPr>
                <w:b/>
                <w:bCs/>
                <w:sz w:val="15"/>
                <w:szCs w:val="15"/>
              </w:rPr>
            </w:pPr>
            <w:r w:rsidRPr="00DB2166">
              <w:rPr>
                <w:b/>
                <w:bCs/>
                <w:sz w:val="15"/>
                <w:szCs w:val="15"/>
              </w:rPr>
              <w:t>0,0</w:t>
            </w:r>
          </w:p>
        </w:tc>
        <w:tc>
          <w:tcPr>
            <w:tcW w:w="2552" w:type="dxa"/>
            <w:vMerge w:val="restart"/>
            <w:tcBorders>
              <w:top w:val="nil"/>
              <w:left w:val="single" w:sz="8" w:space="0" w:color="auto"/>
              <w:bottom w:val="single" w:sz="8" w:space="0" w:color="000000"/>
              <w:right w:val="single" w:sz="8" w:space="0" w:color="auto"/>
            </w:tcBorders>
            <w:shd w:val="clear" w:color="auto" w:fill="auto"/>
            <w:hideMark/>
          </w:tcPr>
          <w:p w:rsidR="005E3901" w:rsidRPr="00DB2166" w:rsidRDefault="005E3901" w:rsidP="005E3901">
            <w:pPr>
              <w:jc w:val="center"/>
              <w:rPr>
                <w:sz w:val="15"/>
                <w:szCs w:val="15"/>
              </w:rPr>
            </w:pPr>
            <w:r w:rsidRPr="00DB2166">
              <w:rPr>
                <w:sz w:val="15"/>
                <w:szCs w:val="15"/>
              </w:rPr>
              <w:t>Управление промышленной и сельскохозяйственной политики Администрации МО Билибинский муниципальный район</w:t>
            </w:r>
          </w:p>
        </w:tc>
      </w:tr>
      <w:tr w:rsidR="005E3901" w:rsidRPr="00DB2166" w:rsidTr="00DB2166">
        <w:trPr>
          <w:trHeight w:val="300"/>
        </w:trPr>
        <w:tc>
          <w:tcPr>
            <w:tcW w:w="426" w:type="dxa"/>
            <w:vMerge/>
            <w:tcBorders>
              <w:top w:val="single" w:sz="8" w:space="0" w:color="auto"/>
              <w:left w:val="single" w:sz="8" w:space="0" w:color="auto"/>
              <w:bottom w:val="single" w:sz="4" w:space="0" w:color="auto"/>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4" w:space="0" w:color="auto"/>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noWrap/>
            <w:vAlign w:val="bottom"/>
            <w:hideMark/>
          </w:tcPr>
          <w:p w:rsidR="005E3901" w:rsidRPr="005E3901" w:rsidRDefault="005E3901" w:rsidP="005E3901">
            <w:pPr>
              <w:jc w:val="center"/>
              <w:rPr>
                <w:b/>
                <w:bCs/>
                <w:sz w:val="15"/>
                <w:szCs w:val="15"/>
              </w:rPr>
            </w:pPr>
            <w:r w:rsidRPr="005E3901">
              <w:rPr>
                <w:b/>
                <w:bCs/>
                <w:sz w:val="15"/>
                <w:szCs w:val="15"/>
              </w:rPr>
              <w:t>2024</w:t>
            </w:r>
          </w:p>
        </w:tc>
        <w:tc>
          <w:tcPr>
            <w:tcW w:w="850" w:type="dxa"/>
            <w:tcBorders>
              <w:top w:val="nil"/>
              <w:left w:val="single" w:sz="8" w:space="0" w:color="auto"/>
              <w:bottom w:val="single" w:sz="4" w:space="0" w:color="auto"/>
              <w:right w:val="single" w:sz="8" w:space="0" w:color="auto"/>
            </w:tcBorders>
            <w:shd w:val="clear" w:color="auto" w:fill="auto"/>
            <w:noWrap/>
            <w:vAlign w:val="bottom"/>
            <w:hideMark/>
          </w:tcPr>
          <w:p w:rsidR="005E3901" w:rsidRPr="005E3901" w:rsidRDefault="005E3901" w:rsidP="005E3901">
            <w:pPr>
              <w:jc w:val="right"/>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noWrap/>
            <w:vAlign w:val="bottom"/>
            <w:hideMark/>
          </w:tcPr>
          <w:p w:rsidR="005E3901" w:rsidRPr="005E3901" w:rsidRDefault="005E3901" w:rsidP="005E3901">
            <w:pPr>
              <w:jc w:val="right"/>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noWrap/>
            <w:vAlign w:val="bottom"/>
            <w:hideMark/>
          </w:tcPr>
          <w:p w:rsidR="005E3901" w:rsidRPr="005E3901" w:rsidRDefault="005E3901" w:rsidP="005E3901">
            <w:pPr>
              <w:jc w:val="right"/>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noWrap/>
            <w:vAlign w:val="bottom"/>
            <w:hideMark/>
          </w:tcPr>
          <w:p w:rsidR="005E3901" w:rsidRPr="005E3901" w:rsidRDefault="005E3901" w:rsidP="005E3901">
            <w:pPr>
              <w:jc w:val="right"/>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noWrap/>
            <w:vAlign w:val="bottom"/>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single" w:sz="8" w:space="0" w:color="auto"/>
              <w:left w:val="single" w:sz="8" w:space="0" w:color="auto"/>
              <w:bottom w:val="single" w:sz="4" w:space="0" w:color="auto"/>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4" w:space="0" w:color="auto"/>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noWrap/>
            <w:vAlign w:val="bottom"/>
            <w:hideMark/>
          </w:tcPr>
          <w:p w:rsidR="005E3901" w:rsidRPr="005E3901" w:rsidRDefault="005E3901" w:rsidP="005E3901">
            <w:pPr>
              <w:jc w:val="center"/>
              <w:rPr>
                <w:b/>
                <w:bCs/>
                <w:sz w:val="15"/>
                <w:szCs w:val="15"/>
              </w:rPr>
            </w:pPr>
            <w:r w:rsidRPr="005E3901">
              <w:rPr>
                <w:b/>
                <w:bCs/>
                <w:sz w:val="15"/>
                <w:szCs w:val="15"/>
              </w:rPr>
              <w:t>2025</w:t>
            </w:r>
          </w:p>
        </w:tc>
        <w:tc>
          <w:tcPr>
            <w:tcW w:w="850" w:type="dxa"/>
            <w:tcBorders>
              <w:top w:val="nil"/>
              <w:left w:val="single" w:sz="8" w:space="0" w:color="auto"/>
              <w:bottom w:val="single" w:sz="4" w:space="0" w:color="auto"/>
              <w:right w:val="single" w:sz="8" w:space="0" w:color="auto"/>
            </w:tcBorders>
            <w:shd w:val="clear" w:color="auto" w:fill="auto"/>
            <w:noWrap/>
            <w:vAlign w:val="bottom"/>
            <w:hideMark/>
          </w:tcPr>
          <w:p w:rsidR="005E3901" w:rsidRPr="005E3901" w:rsidRDefault="005E3901" w:rsidP="005E3901">
            <w:pPr>
              <w:jc w:val="right"/>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noWrap/>
            <w:vAlign w:val="bottom"/>
            <w:hideMark/>
          </w:tcPr>
          <w:p w:rsidR="005E3901" w:rsidRPr="005E3901" w:rsidRDefault="005E3901" w:rsidP="005E3901">
            <w:pPr>
              <w:jc w:val="right"/>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noWrap/>
            <w:vAlign w:val="bottom"/>
            <w:hideMark/>
          </w:tcPr>
          <w:p w:rsidR="005E3901" w:rsidRPr="005E3901" w:rsidRDefault="005E3901" w:rsidP="005E3901">
            <w:pPr>
              <w:jc w:val="right"/>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noWrap/>
            <w:vAlign w:val="bottom"/>
            <w:hideMark/>
          </w:tcPr>
          <w:p w:rsidR="005E3901" w:rsidRPr="005E3901" w:rsidRDefault="005E3901" w:rsidP="005E3901">
            <w:pPr>
              <w:jc w:val="right"/>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noWrap/>
            <w:vAlign w:val="bottom"/>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15"/>
        </w:trPr>
        <w:tc>
          <w:tcPr>
            <w:tcW w:w="426" w:type="dxa"/>
            <w:vMerge/>
            <w:tcBorders>
              <w:top w:val="single" w:sz="8" w:space="0" w:color="auto"/>
              <w:left w:val="single" w:sz="8" w:space="0" w:color="auto"/>
              <w:bottom w:val="single" w:sz="4" w:space="0" w:color="auto"/>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4" w:space="0" w:color="auto"/>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nil"/>
              <w:right w:val="nil"/>
            </w:tcBorders>
            <w:shd w:val="clear" w:color="auto" w:fill="auto"/>
            <w:noWrap/>
            <w:vAlign w:val="bottom"/>
            <w:hideMark/>
          </w:tcPr>
          <w:p w:rsidR="005E3901" w:rsidRPr="005E3901" w:rsidRDefault="005E3901" w:rsidP="005E3901">
            <w:pPr>
              <w:jc w:val="center"/>
              <w:rPr>
                <w:b/>
                <w:bCs/>
                <w:sz w:val="15"/>
                <w:szCs w:val="15"/>
              </w:rPr>
            </w:pPr>
            <w:r w:rsidRPr="005E3901">
              <w:rPr>
                <w:b/>
                <w:bCs/>
                <w:sz w:val="15"/>
                <w:szCs w:val="15"/>
              </w:rPr>
              <w:t>2026</w:t>
            </w:r>
          </w:p>
        </w:tc>
        <w:tc>
          <w:tcPr>
            <w:tcW w:w="850" w:type="dxa"/>
            <w:tcBorders>
              <w:top w:val="nil"/>
              <w:left w:val="single" w:sz="8" w:space="0" w:color="auto"/>
              <w:bottom w:val="nil"/>
              <w:right w:val="single" w:sz="8" w:space="0" w:color="auto"/>
            </w:tcBorders>
            <w:shd w:val="clear" w:color="auto" w:fill="auto"/>
            <w:noWrap/>
            <w:vAlign w:val="bottom"/>
            <w:hideMark/>
          </w:tcPr>
          <w:p w:rsidR="005E3901" w:rsidRPr="005E3901" w:rsidRDefault="005E3901" w:rsidP="005E3901">
            <w:pPr>
              <w:jc w:val="right"/>
              <w:rPr>
                <w:b/>
                <w:bCs/>
                <w:sz w:val="15"/>
                <w:szCs w:val="15"/>
              </w:rPr>
            </w:pPr>
            <w:r w:rsidRPr="005E3901">
              <w:rPr>
                <w:b/>
                <w:bCs/>
                <w:sz w:val="15"/>
                <w:szCs w:val="15"/>
              </w:rPr>
              <w:t>0,0</w:t>
            </w:r>
          </w:p>
        </w:tc>
        <w:tc>
          <w:tcPr>
            <w:tcW w:w="709" w:type="dxa"/>
            <w:tcBorders>
              <w:top w:val="nil"/>
              <w:left w:val="nil"/>
              <w:bottom w:val="nil"/>
              <w:right w:val="single" w:sz="4" w:space="0" w:color="auto"/>
            </w:tcBorders>
            <w:shd w:val="clear" w:color="auto" w:fill="auto"/>
            <w:noWrap/>
            <w:vAlign w:val="bottom"/>
            <w:hideMark/>
          </w:tcPr>
          <w:p w:rsidR="005E3901" w:rsidRPr="005E3901" w:rsidRDefault="005E3901" w:rsidP="005E3901">
            <w:pPr>
              <w:jc w:val="right"/>
              <w:rPr>
                <w:b/>
                <w:bCs/>
                <w:sz w:val="15"/>
                <w:szCs w:val="15"/>
              </w:rPr>
            </w:pPr>
            <w:r w:rsidRPr="005E3901">
              <w:rPr>
                <w:b/>
                <w:bCs/>
                <w:sz w:val="15"/>
                <w:szCs w:val="15"/>
              </w:rPr>
              <w:t>0,0</w:t>
            </w:r>
          </w:p>
        </w:tc>
        <w:tc>
          <w:tcPr>
            <w:tcW w:w="850" w:type="dxa"/>
            <w:tcBorders>
              <w:top w:val="nil"/>
              <w:left w:val="nil"/>
              <w:bottom w:val="nil"/>
              <w:right w:val="single" w:sz="4" w:space="0" w:color="auto"/>
            </w:tcBorders>
            <w:shd w:val="clear" w:color="auto" w:fill="auto"/>
            <w:noWrap/>
            <w:vAlign w:val="bottom"/>
            <w:hideMark/>
          </w:tcPr>
          <w:p w:rsidR="005E3901" w:rsidRPr="005E3901" w:rsidRDefault="005E3901" w:rsidP="005E3901">
            <w:pPr>
              <w:jc w:val="right"/>
              <w:rPr>
                <w:b/>
                <w:bCs/>
                <w:sz w:val="15"/>
                <w:szCs w:val="15"/>
              </w:rPr>
            </w:pPr>
            <w:r w:rsidRPr="005E3901">
              <w:rPr>
                <w:b/>
                <w:bCs/>
                <w:sz w:val="15"/>
                <w:szCs w:val="15"/>
              </w:rPr>
              <w:t>0,0</w:t>
            </w:r>
          </w:p>
        </w:tc>
        <w:tc>
          <w:tcPr>
            <w:tcW w:w="709" w:type="dxa"/>
            <w:tcBorders>
              <w:top w:val="nil"/>
              <w:left w:val="nil"/>
              <w:bottom w:val="nil"/>
              <w:right w:val="single" w:sz="4" w:space="0" w:color="auto"/>
            </w:tcBorders>
            <w:shd w:val="clear" w:color="auto" w:fill="auto"/>
            <w:noWrap/>
            <w:vAlign w:val="bottom"/>
            <w:hideMark/>
          </w:tcPr>
          <w:p w:rsidR="005E3901" w:rsidRPr="005E3901" w:rsidRDefault="005E3901" w:rsidP="005E3901">
            <w:pPr>
              <w:jc w:val="right"/>
              <w:rPr>
                <w:b/>
                <w:bCs/>
                <w:sz w:val="15"/>
                <w:szCs w:val="15"/>
              </w:rPr>
            </w:pPr>
            <w:r w:rsidRPr="005E3901">
              <w:rPr>
                <w:b/>
                <w:bCs/>
                <w:sz w:val="15"/>
                <w:szCs w:val="15"/>
              </w:rPr>
              <w:t>0,0</w:t>
            </w:r>
          </w:p>
        </w:tc>
        <w:tc>
          <w:tcPr>
            <w:tcW w:w="1134" w:type="dxa"/>
            <w:tcBorders>
              <w:top w:val="nil"/>
              <w:left w:val="nil"/>
              <w:bottom w:val="nil"/>
              <w:right w:val="nil"/>
            </w:tcBorders>
            <w:shd w:val="clear" w:color="auto" w:fill="auto"/>
            <w:noWrap/>
            <w:vAlign w:val="bottom"/>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val="restart"/>
            <w:tcBorders>
              <w:top w:val="single" w:sz="8" w:space="0" w:color="auto"/>
              <w:left w:val="single" w:sz="8" w:space="0" w:color="auto"/>
              <w:bottom w:val="single" w:sz="8" w:space="0" w:color="000000"/>
              <w:right w:val="nil"/>
            </w:tcBorders>
            <w:shd w:val="clear" w:color="auto" w:fill="auto"/>
            <w:noWrap/>
            <w:hideMark/>
          </w:tcPr>
          <w:p w:rsidR="005E3901" w:rsidRPr="005E3901" w:rsidRDefault="005E3901" w:rsidP="005E3901">
            <w:pPr>
              <w:jc w:val="center"/>
              <w:rPr>
                <w:b/>
                <w:bCs/>
                <w:sz w:val="15"/>
                <w:szCs w:val="15"/>
              </w:rPr>
            </w:pPr>
            <w:r w:rsidRPr="005E3901">
              <w:rPr>
                <w:b/>
                <w:bCs/>
                <w:sz w:val="15"/>
                <w:szCs w:val="15"/>
              </w:rPr>
              <w:t>5.1.</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E3901" w:rsidRPr="005E3901" w:rsidRDefault="005E3901" w:rsidP="005E3901">
            <w:pPr>
              <w:jc w:val="center"/>
              <w:rPr>
                <w:b/>
                <w:bCs/>
                <w:sz w:val="15"/>
                <w:szCs w:val="15"/>
              </w:rPr>
            </w:pPr>
            <w:r w:rsidRPr="005E3901">
              <w:rPr>
                <w:b/>
                <w:bCs/>
                <w:sz w:val="15"/>
                <w:szCs w:val="15"/>
              </w:rPr>
              <w:t>Основное мероприятие: «Обеспечение жителей индивидуальным жильем»</w:t>
            </w:r>
          </w:p>
        </w:tc>
        <w:tc>
          <w:tcPr>
            <w:tcW w:w="1134" w:type="dxa"/>
            <w:tcBorders>
              <w:top w:val="single" w:sz="8" w:space="0" w:color="auto"/>
              <w:left w:val="nil"/>
              <w:bottom w:val="single" w:sz="4" w:space="0" w:color="auto"/>
              <w:right w:val="nil"/>
            </w:tcBorders>
            <w:shd w:val="clear" w:color="auto" w:fill="auto"/>
            <w:vAlign w:val="center"/>
            <w:hideMark/>
          </w:tcPr>
          <w:p w:rsidR="005E3901" w:rsidRPr="005E3901" w:rsidRDefault="005E3901" w:rsidP="005E3901">
            <w:pPr>
              <w:jc w:val="center"/>
              <w:rPr>
                <w:b/>
                <w:bCs/>
                <w:sz w:val="15"/>
                <w:szCs w:val="15"/>
              </w:rPr>
            </w:pPr>
            <w:r w:rsidRPr="005E3901">
              <w:rPr>
                <w:b/>
                <w:bCs/>
                <w:sz w:val="15"/>
                <w:szCs w:val="15"/>
              </w:rPr>
              <w:t>2024-2026</w:t>
            </w:r>
          </w:p>
        </w:tc>
        <w:tc>
          <w:tcPr>
            <w:tcW w:w="85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5E3901" w:rsidRPr="005E3901" w:rsidRDefault="005E3901" w:rsidP="005E3901">
            <w:pPr>
              <w:jc w:val="right"/>
              <w:rPr>
                <w:b/>
                <w:bCs/>
                <w:sz w:val="15"/>
                <w:szCs w:val="15"/>
              </w:rPr>
            </w:pPr>
            <w:r w:rsidRPr="005E3901">
              <w:rPr>
                <w:b/>
                <w:bCs/>
                <w:sz w:val="15"/>
                <w:szCs w:val="15"/>
              </w:rPr>
              <w:t>0,0</w:t>
            </w:r>
          </w:p>
        </w:tc>
        <w:tc>
          <w:tcPr>
            <w:tcW w:w="709" w:type="dxa"/>
            <w:tcBorders>
              <w:top w:val="single" w:sz="8" w:space="0" w:color="auto"/>
              <w:left w:val="nil"/>
              <w:bottom w:val="single" w:sz="4" w:space="0" w:color="auto"/>
              <w:right w:val="single" w:sz="4" w:space="0" w:color="auto"/>
            </w:tcBorders>
            <w:shd w:val="clear" w:color="auto" w:fill="auto"/>
            <w:noWrap/>
            <w:vAlign w:val="bottom"/>
            <w:hideMark/>
          </w:tcPr>
          <w:p w:rsidR="005E3901" w:rsidRPr="005E3901" w:rsidRDefault="005E3901" w:rsidP="005E3901">
            <w:pPr>
              <w:jc w:val="right"/>
              <w:rPr>
                <w:b/>
                <w:bCs/>
                <w:sz w:val="15"/>
                <w:szCs w:val="15"/>
              </w:rPr>
            </w:pPr>
            <w:r w:rsidRPr="005E3901">
              <w:rPr>
                <w:b/>
                <w:bCs/>
                <w:sz w:val="15"/>
                <w:szCs w:val="15"/>
              </w:rPr>
              <w:t>0,0</w:t>
            </w:r>
          </w:p>
        </w:tc>
        <w:tc>
          <w:tcPr>
            <w:tcW w:w="850" w:type="dxa"/>
            <w:tcBorders>
              <w:top w:val="single" w:sz="8" w:space="0" w:color="auto"/>
              <w:left w:val="nil"/>
              <w:bottom w:val="single" w:sz="4" w:space="0" w:color="auto"/>
              <w:right w:val="single" w:sz="4" w:space="0" w:color="auto"/>
            </w:tcBorders>
            <w:shd w:val="clear" w:color="auto" w:fill="auto"/>
            <w:noWrap/>
            <w:vAlign w:val="bottom"/>
            <w:hideMark/>
          </w:tcPr>
          <w:p w:rsidR="005E3901" w:rsidRPr="005E3901" w:rsidRDefault="005E3901" w:rsidP="005E3901">
            <w:pPr>
              <w:jc w:val="right"/>
              <w:rPr>
                <w:b/>
                <w:bCs/>
                <w:sz w:val="15"/>
                <w:szCs w:val="15"/>
              </w:rPr>
            </w:pPr>
            <w:r w:rsidRPr="005E3901">
              <w:rPr>
                <w:b/>
                <w:bCs/>
                <w:sz w:val="15"/>
                <w:szCs w:val="15"/>
              </w:rPr>
              <w:t>0,0</w:t>
            </w:r>
          </w:p>
        </w:tc>
        <w:tc>
          <w:tcPr>
            <w:tcW w:w="709" w:type="dxa"/>
            <w:tcBorders>
              <w:top w:val="single" w:sz="8" w:space="0" w:color="auto"/>
              <w:left w:val="nil"/>
              <w:bottom w:val="single" w:sz="4" w:space="0" w:color="auto"/>
              <w:right w:val="single" w:sz="4" w:space="0" w:color="auto"/>
            </w:tcBorders>
            <w:shd w:val="clear" w:color="auto" w:fill="auto"/>
            <w:noWrap/>
            <w:vAlign w:val="bottom"/>
            <w:hideMark/>
          </w:tcPr>
          <w:p w:rsidR="005E3901" w:rsidRPr="005E3901" w:rsidRDefault="005E3901" w:rsidP="005E3901">
            <w:pPr>
              <w:jc w:val="right"/>
              <w:rPr>
                <w:b/>
                <w:bCs/>
                <w:sz w:val="15"/>
                <w:szCs w:val="15"/>
              </w:rPr>
            </w:pPr>
            <w:r w:rsidRPr="005E3901">
              <w:rPr>
                <w:b/>
                <w:bCs/>
                <w:sz w:val="15"/>
                <w:szCs w:val="15"/>
              </w:rPr>
              <w:t>0,0</w:t>
            </w:r>
          </w:p>
        </w:tc>
        <w:tc>
          <w:tcPr>
            <w:tcW w:w="1134" w:type="dxa"/>
            <w:tcBorders>
              <w:top w:val="single" w:sz="8" w:space="0" w:color="auto"/>
              <w:left w:val="nil"/>
              <w:bottom w:val="single" w:sz="4" w:space="0" w:color="auto"/>
              <w:right w:val="single" w:sz="8" w:space="0" w:color="auto"/>
            </w:tcBorders>
            <w:shd w:val="clear" w:color="auto" w:fill="auto"/>
            <w:noWrap/>
            <w:vAlign w:val="bottom"/>
            <w:hideMark/>
          </w:tcPr>
          <w:p w:rsidR="005E3901" w:rsidRPr="00DB2166" w:rsidRDefault="005E3901" w:rsidP="005E3901">
            <w:pPr>
              <w:jc w:val="right"/>
              <w:rPr>
                <w:b/>
                <w:bCs/>
                <w:sz w:val="15"/>
                <w:szCs w:val="15"/>
              </w:rPr>
            </w:pPr>
            <w:r w:rsidRPr="00DB2166">
              <w:rPr>
                <w:b/>
                <w:bCs/>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75"/>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noWrap/>
            <w:vAlign w:val="bottom"/>
            <w:hideMark/>
          </w:tcPr>
          <w:p w:rsidR="005E3901" w:rsidRPr="005E3901" w:rsidRDefault="005E3901" w:rsidP="005E3901">
            <w:pPr>
              <w:jc w:val="center"/>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noWrap/>
            <w:vAlign w:val="bottom"/>
            <w:hideMark/>
          </w:tcPr>
          <w:p w:rsidR="005E3901" w:rsidRPr="005E3901" w:rsidRDefault="005E3901" w:rsidP="005E3901">
            <w:pPr>
              <w:jc w:val="right"/>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noWrap/>
            <w:vAlign w:val="bottom"/>
            <w:hideMark/>
          </w:tcPr>
          <w:p w:rsidR="005E3901" w:rsidRPr="005E3901" w:rsidRDefault="005E3901" w:rsidP="005E3901">
            <w:pPr>
              <w:jc w:val="right"/>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noWrap/>
            <w:vAlign w:val="bottom"/>
            <w:hideMark/>
          </w:tcPr>
          <w:p w:rsidR="005E3901" w:rsidRPr="005E3901" w:rsidRDefault="005E3901" w:rsidP="005E3901">
            <w:pPr>
              <w:jc w:val="right"/>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noWrap/>
            <w:vAlign w:val="bottom"/>
            <w:hideMark/>
          </w:tcPr>
          <w:p w:rsidR="005E3901" w:rsidRPr="005E3901" w:rsidRDefault="005E3901" w:rsidP="005E3901">
            <w:pPr>
              <w:jc w:val="right"/>
              <w:rPr>
                <w:sz w:val="15"/>
                <w:szCs w:val="15"/>
              </w:rPr>
            </w:pPr>
            <w:r w:rsidRPr="005E3901">
              <w:rPr>
                <w:sz w:val="15"/>
                <w:szCs w:val="15"/>
              </w:rPr>
              <w:t>0,0</w:t>
            </w:r>
          </w:p>
        </w:tc>
        <w:tc>
          <w:tcPr>
            <w:tcW w:w="1134" w:type="dxa"/>
            <w:tcBorders>
              <w:top w:val="nil"/>
              <w:left w:val="nil"/>
              <w:bottom w:val="single" w:sz="4" w:space="0" w:color="auto"/>
              <w:right w:val="single" w:sz="8" w:space="0" w:color="auto"/>
            </w:tcBorders>
            <w:shd w:val="clear" w:color="auto" w:fill="auto"/>
            <w:noWrap/>
            <w:vAlign w:val="bottom"/>
            <w:hideMark/>
          </w:tcPr>
          <w:p w:rsidR="005E3901" w:rsidRPr="00DB2166" w:rsidRDefault="005E3901" w:rsidP="005E3901">
            <w:pPr>
              <w:jc w:val="right"/>
              <w:rPr>
                <w:sz w:val="15"/>
                <w:szCs w:val="15"/>
              </w:rPr>
            </w:pPr>
            <w:r w:rsidRPr="00DB2166">
              <w:rPr>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75"/>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4" w:space="0" w:color="auto"/>
              <w:right w:val="nil"/>
            </w:tcBorders>
            <w:shd w:val="clear" w:color="auto" w:fill="auto"/>
            <w:noWrap/>
            <w:vAlign w:val="bottom"/>
            <w:hideMark/>
          </w:tcPr>
          <w:p w:rsidR="005E3901" w:rsidRPr="005E3901" w:rsidRDefault="005E3901" w:rsidP="005E3901">
            <w:pPr>
              <w:jc w:val="center"/>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noWrap/>
            <w:vAlign w:val="bottom"/>
            <w:hideMark/>
          </w:tcPr>
          <w:p w:rsidR="005E3901" w:rsidRPr="005E3901" w:rsidRDefault="005E3901" w:rsidP="005E3901">
            <w:pPr>
              <w:jc w:val="right"/>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noWrap/>
            <w:vAlign w:val="bottom"/>
            <w:hideMark/>
          </w:tcPr>
          <w:p w:rsidR="005E3901" w:rsidRPr="005E3901" w:rsidRDefault="005E3901" w:rsidP="005E3901">
            <w:pPr>
              <w:jc w:val="right"/>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noWrap/>
            <w:vAlign w:val="bottom"/>
            <w:hideMark/>
          </w:tcPr>
          <w:p w:rsidR="005E3901" w:rsidRPr="005E3901" w:rsidRDefault="005E3901" w:rsidP="005E3901">
            <w:pPr>
              <w:jc w:val="right"/>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noWrap/>
            <w:vAlign w:val="bottom"/>
            <w:hideMark/>
          </w:tcPr>
          <w:p w:rsidR="005E3901" w:rsidRPr="005E3901" w:rsidRDefault="005E3901" w:rsidP="005E3901">
            <w:pPr>
              <w:jc w:val="right"/>
              <w:rPr>
                <w:sz w:val="15"/>
                <w:szCs w:val="15"/>
              </w:rPr>
            </w:pPr>
            <w:r w:rsidRPr="005E3901">
              <w:rPr>
                <w:sz w:val="15"/>
                <w:szCs w:val="15"/>
              </w:rPr>
              <w:t>0,0</w:t>
            </w:r>
          </w:p>
        </w:tc>
        <w:tc>
          <w:tcPr>
            <w:tcW w:w="1134" w:type="dxa"/>
            <w:tcBorders>
              <w:top w:val="nil"/>
              <w:left w:val="nil"/>
              <w:bottom w:val="single" w:sz="4" w:space="0" w:color="auto"/>
              <w:right w:val="single" w:sz="8" w:space="0" w:color="auto"/>
            </w:tcBorders>
            <w:shd w:val="clear" w:color="auto" w:fill="auto"/>
            <w:noWrap/>
            <w:vAlign w:val="bottom"/>
            <w:hideMark/>
          </w:tcPr>
          <w:p w:rsidR="005E3901" w:rsidRPr="00DB2166" w:rsidRDefault="005E3901" w:rsidP="005E3901">
            <w:pPr>
              <w:jc w:val="right"/>
              <w:rPr>
                <w:sz w:val="15"/>
                <w:szCs w:val="15"/>
              </w:rPr>
            </w:pPr>
            <w:r w:rsidRPr="00DB2166">
              <w:rPr>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75"/>
        </w:trPr>
        <w:tc>
          <w:tcPr>
            <w:tcW w:w="426" w:type="dxa"/>
            <w:vMerge/>
            <w:tcBorders>
              <w:top w:val="single" w:sz="8" w:space="0" w:color="auto"/>
              <w:left w:val="single" w:sz="8" w:space="0" w:color="auto"/>
              <w:bottom w:val="single" w:sz="8" w:space="0" w:color="000000"/>
              <w:right w:val="nil"/>
            </w:tcBorders>
            <w:vAlign w:val="center"/>
            <w:hideMark/>
          </w:tcPr>
          <w:p w:rsidR="005E3901" w:rsidRPr="005E3901" w:rsidRDefault="005E3901" w:rsidP="005E3901">
            <w:pPr>
              <w:rPr>
                <w:b/>
                <w:bCs/>
                <w:sz w:val="15"/>
                <w:szCs w:val="15"/>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E3901" w:rsidRPr="005E3901" w:rsidRDefault="005E3901" w:rsidP="005E3901">
            <w:pPr>
              <w:rPr>
                <w:b/>
                <w:bCs/>
                <w:sz w:val="15"/>
                <w:szCs w:val="15"/>
              </w:rPr>
            </w:pPr>
          </w:p>
        </w:tc>
        <w:tc>
          <w:tcPr>
            <w:tcW w:w="1134" w:type="dxa"/>
            <w:tcBorders>
              <w:top w:val="nil"/>
              <w:left w:val="nil"/>
              <w:bottom w:val="single" w:sz="8" w:space="0" w:color="auto"/>
              <w:right w:val="nil"/>
            </w:tcBorders>
            <w:shd w:val="clear" w:color="auto" w:fill="auto"/>
            <w:noWrap/>
            <w:vAlign w:val="bottom"/>
            <w:hideMark/>
          </w:tcPr>
          <w:p w:rsidR="005E3901" w:rsidRPr="005E3901" w:rsidRDefault="005E3901" w:rsidP="005E3901">
            <w:pPr>
              <w:jc w:val="center"/>
              <w:rPr>
                <w:sz w:val="15"/>
                <w:szCs w:val="15"/>
              </w:rPr>
            </w:pPr>
            <w:r w:rsidRPr="005E3901">
              <w:rPr>
                <w:sz w:val="15"/>
                <w:szCs w:val="15"/>
              </w:rPr>
              <w:t>2026</w:t>
            </w:r>
          </w:p>
        </w:tc>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5E3901" w:rsidRPr="005E3901" w:rsidRDefault="005E3901" w:rsidP="005E3901">
            <w:pPr>
              <w:jc w:val="right"/>
              <w:rPr>
                <w:sz w:val="15"/>
                <w:szCs w:val="15"/>
              </w:rPr>
            </w:pPr>
            <w:r w:rsidRPr="005E3901">
              <w:rPr>
                <w:sz w:val="15"/>
                <w:szCs w:val="15"/>
              </w:rPr>
              <w:t>0,0</w:t>
            </w:r>
          </w:p>
        </w:tc>
        <w:tc>
          <w:tcPr>
            <w:tcW w:w="709" w:type="dxa"/>
            <w:tcBorders>
              <w:top w:val="nil"/>
              <w:left w:val="nil"/>
              <w:bottom w:val="single" w:sz="8" w:space="0" w:color="auto"/>
              <w:right w:val="single" w:sz="4" w:space="0" w:color="auto"/>
            </w:tcBorders>
            <w:shd w:val="clear" w:color="auto" w:fill="auto"/>
            <w:noWrap/>
            <w:vAlign w:val="bottom"/>
            <w:hideMark/>
          </w:tcPr>
          <w:p w:rsidR="005E3901" w:rsidRPr="005E3901" w:rsidRDefault="005E3901" w:rsidP="005E3901">
            <w:pPr>
              <w:jc w:val="right"/>
              <w:rPr>
                <w:sz w:val="15"/>
                <w:szCs w:val="15"/>
              </w:rPr>
            </w:pPr>
            <w:r w:rsidRPr="005E3901">
              <w:rPr>
                <w:sz w:val="15"/>
                <w:szCs w:val="15"/>
              </w:rPr>
              <w:t>0,0</w:t>
            </w:r>
          </w:p>
        </w:tc>
        <w:tc>
          <w:tcPr>
            <w:tcW w:w="850" w:type="dxa"/>
            <w:tcBorders>
              <w:top w:val="nil"/>
              <w:left w:val="nil"/>
              <w:bottom w:val="single" w:sz="8" w:space="0" w:color="auto"/>
              <w:right w:val="single" w:sz="4" w:space="0" w:color="auto"/>
            </w:tcBorders>
            <w:shd w:val="clear" w:color="auto" w:fill="auto"/>
            <w:noWrap/>
            <w:vAlign w:val="bottom"/>
            <w:hideMark/>
          </w:tcPr>
          <w:p w:rsidR="005E3901" w:rsidRPr="005E3901" w:rsidRDefault="005E3901" w:rsidP="005E3901">
            <w:pPr>
              <w:jc w:val="right"/>
              <w:rPr>
                <w:sz w:val="15"/>
                <w:szCs w:val="15"/>
              </w:rPr>
            </w:pPr>
            <w:r w:rsidRPr="005E3901">
              <w:rPr>
                <w:sz w:val="15"/>
                <w:szCs w:val="15"/>
              </w:rPr>
              <w:t>0,0</w:t>
            </w:r>
          </w:p>
        </w:tc>
        <w:tc>
          <w:tcPr>
            <w:tcW w:w="709" w:type="dxa"/>
            <w:tcBorders>
              <w:top w:val="nil"/>
              <w:left w:val="nil"/>
              <w:bottom w:val="single" w:sz="8" w:space="0" w:color="auto"/>
              <w:right w:val="single" w:sz="4" w:space="0" w:color="auto"/>
            </w:tcBorders>
            <w:shd w:val="clear" w:color="auto" w:fill="auto"/>
            <w:noWrap/>
            <w:vAlign w:val="bottom"/>
            <w:hideMark/>
          </w:tcPr>
          <w:p w:rsidR="005E3901" w:rsidRPr="005E3901" w:rsidRDefault="005E3901" w:rsidP="005E3901">
            <w:pPr>
              <w:jc w:val="right"/>
              <w:rPr>
                <w:sz w:val="15"/>
                <w:szCs w:val="15"/>
              </w:rPr>
            </w:pPr>
            <w:r w:rsidRPr="005E3901">
              <w:rPr>
                <w:sz w:val="15"/>
                <w:szCs w:val="15"/>
              </w:rPr>
              <w:t>0,0</w:t>
            </w:r>
          </w:p>
        </w:tc>
        <w:tc>
          <w:tcPr>
            <w:tcW w:w="1134" w:type="dxa"/>
            <w:tcBorders>
              <w:top w:val="nil"/>
              <w:left w:val="nil"/>
              <w:bottom w:val="single" w:sz="8" w:space="0" w:color="auto"/>
              <w:right w:val="single" w:sz="8" w:space="0" w:color="auto"/>
            </w:tcBorders>
            <w:shd w:val="clear" w:color="auto" w:fill="auto"/>
            <w:noWrap/>
            <w:vAlign w:val="bottom"/>
            <w:hideMark/>
          </w:tcPr>
          <w:p w:rsidR="005E3901" w:rsidRPr="00DB2166" w:rsidRDefault="005E3901" w:rsidP="005E3901">
            <w:pPr>
              <w:jc w:val="right"/>
              <w:rPr>
                <w:sz w:val="15"/>
                <w:szCs w:val="15"/>
              </w:rPr>
            </w:pPr>
            <w:r w:rsidRPr="00DB2166">
              <w:rPr>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val="restart"/>
            <w:tcBorders>
              <w:top w:val="nil"/>
              <w:left w:val="single" w:sz="8" w:space="0" w:color="auto"/>
              <w:bottom w:val="single" w:sz="8" w:space="0" w:color="000000"/>
              <w:right w:val="nil"/>
            </w:tcBorders>
            <w:shd w:val="clear" w:color="auto" w:fill="auto"/>
            <w:noWrap/>
            <w:hideMark/>
          </w:tcPr>
          <w:p w:rsidR="005E3901" w:rsidRPr="005E3901" w:rsidRDefault="005E3901" w:rsidP="005E3901">
            <w:pPr>
              <w:jc w:val="center"/>
              <w:outlineLvl w:val="0"/>
              <w:rPr>
                <w:sz w:val="15"/>
                <w:szCs w:val="15"/>
              </w:rPr>
            </w:pPr>
            <w:r w:rsidRPr="005E3901">
              <w:rPr>
                <w:sz w:val="15"/>
                <w:szCs w:val="15"/>
              </w:rPr>
              <w:t>5.1.1.</w:t>
            </w:r>
          </w:p>
        </w:tc>
        <w:tc>
          <w:tcPr>
            <w:tcW w:w="1985" w:type="dxa"/>
            <w:vMerge w:val="restart"/>
            <w:tcBorders>
              <w:top w:val="nil"/>
              <w:left w:val="single" w:sz="8" w:space="0" w:color="auto"/>
              <w:bottom w:val="single" w:sz="8" w:space="0" w:color="000000"/>
              <w:right w:val="single" w:sz="8" w:space="0" w:color="auto"/>
            </w:tcBorders>
            <w:shd w:val="clear" w:color="auto" w:fill="auto"/>
            <w:hideMark/>
          </w:tcPr>
          <w:p w:rsidR="005E3901" w:rsidRPr="005E3901" w:rsidRDefault="005E3901" w:rsidP="005E3901">
            <w:pPr>
              <w:jc w:val="center"/>
              <w:outlineLvl w:val="0"/>
              <w:rPr>
                <w:sz w:val="15"/>
                <w:szCs w:val="15"/>
              </w:rPr>
            </w:pPr>
            <w:r w:rsidRPr="005E3901">
              <w:rPr>
                <w:sz w:val="15"/>
                <w:szCs w:val="15"/>
              </w:rPr>
              <w:t xml:space="preserve">Расходы на реализацию мероприятий по содействию развитию индивидуального жилищного строительства (Закупка товаров, работ и услуг для обеспечения государственных </w:t>
            </w:r>
            <w:r w:rsidRPr="005E3901">
              <w:rPr>
                <w:sz w:val="15"/>
                <w:szCs w:val="15"/>
              </w:rPr>
              <w:lastRenderedPageBreak/>
              <w:t>(муниципальных) нужд)</w:t>
            </w:r>
          </w:p>
        </w:tc>
        <w:tc>
          <w:tcPr>
            <w:tcW w:w="1134" w:type="dxa"/>
            <w:tcBorders>
              <w:top w:val="nil"/>
              <w:left w:val="nil"/>
              <w:bottom w:val="single" w:sz="4" w:space="0" w:color="auto"/>
              <w:right w:val="nil"/>
            </w:tcBorders>
            <w:shd w:val="clear" w:color="auto" w:fill="auto"/>
            <w:vAlign w:val="center"/>
            <w:hideMark/>
          </w:tcPr>
          <w:p w:rsidR="005E3901" w:rsidRPr="005E3901" w:rsidRDefault="005E3901" w:rsidP="005E3901">
            <w:pPr>
              <w:jc w:val="center"/>
              <w:outlineLvl w:val="0"/>
              <w:rPr>
                <w:b/>
                <w:bCs/>
                <w:sz w:val="15"/>
                <w:szCs w:val="15"/>
              </w:rPr>
            </w:pPr>
            <w:r w:rsidRPr="005E3901">
              <w:rPr>
                <w:b/>
                <w:bCs/>
                <w:sz w:val="15"/>
                <w:szCs w:val="15"/>
              </w:rPr>
              <w:lastRenderedPageBreak/>
              <w:t>2024-2026</w:t>
            </w:r>
          </w:p>
        </w:tc>
        <w:tc>
          <w:tcPr>
            <w:tcW w:w="850" w:type="dxa"/>
            <w:tcBorders>
              <w:top w:val="nil"/>
              <w:left w:val="single" w:sz="8" w:space="0" w:color="auto"/>
              <w:bottom w:val="single" w:sz="4" w:space="0" w:color="auto"/>
              <w:right w:val="single" w:sz="8" w:space="0" w:color="auto"/>
            </w:tcBorders>
            <w:shd w:val="clear" w:color="auto" w:fill="auto"/>
            <w:noWrap/>
            <w:vAlign w:val="bottom"/>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noWrap/>
            <w:vAlign w:val="bottom"/>
            <w:hideMark/>
          </w:tcPr>
          <w:p w:rsidR="005E3901" w:rsidRPr="005E3901" w:rsidRDefault="005E3901" w:rsidP="005E3901">
            <w:pPr>
              <w:jc w:val="right"/>
              <w:outlineLvl w:val="0"/>
              <w:rPr>
                <w:b/>
                <w:bCs/>
                <w:sz w:val="15"/>
                <w:szCs w:val="15"/>
              </w:rPr>
            </w:pPr>
            <w:r w:rsidRPr="005E3901">
              <w:rPr>
                <w:b/>
                <w:bCs/>
                <w:sz w:val="15"/>
                <w:szCs w:val="15"/>
              </w:rPr>
              <w:t>0,0</w:t>
            </w:r>
          </w:p>
        </w:tc>
        <w:tc>
          <w:tcPr>
            <w:tcW w:w="850" w:type="dxa"/>
            <w:tcBorders>
              <w:top w:val="nil"/>
              <w:left w:val="nil"/>
              <w:bottom w:val="single" w:sz="4" w:space="0" w:color="auto"/>
              <w:right w:val="single" w:sz="4" w:space="0" w:color="auto"/>
            </w:tcBorders>
            <w:shd w:val="clear" w:color="auto" w:fill="auto"/>
            <w:noWrap/>
            <w:vAlign w:val="bottom"/>
            <w:hideMark/>
          </w:tcPr>
          <w:p w:rsidR="005E3901" w:rsidRPr="005E3901" w:rsidRDefault="005E3901" w:rsidP="005E3901">
            <w:pPr>
              <w:jc w:val="right"/>
              <w:outlineLvl w:val="0"/>
              <w:rPr>
                <w:b/>
                <w:bCs/>
                <w:sz w:val="15"/>
                <w:szCs w:val="15"/>
              </w:rPr>
            </w:pPr>
            <w:r w:rsidRPr="005E3901">
              <w:rPr>
                <w:b/>
                <w:bCs/>
                <w:sz w:val="15"/>
                <w:szCs w:val="15"/>
              </w:rPr>
              <w:t>0,0</w:t>
            </w:r>
          </w:p>
        </w:tc>
        <w:tc>
          <w:tcPr>
            <w:tcW w:w="709" w:type="dxa"/>
            <w:tcBorders>
              <w:top w:val="nil"/>
              <w:left w:val="nil"/>
              <w:bottom w:val="single" w:sz="4" w:space="0" w:color="auto"/>
              <w:right w:val="single" w:sz="4" w:space="0" w:color="auto"/>
            </w:tcBorders>
            <w:shd w:val="clear" w:color="auto" w:fill="auto"/>
            <w:noWrap/>
            <w:vAlign w:val="bottom"/>
            <w:hideMark/>
          </w:tcPr>
          <w:p w:rsidR="005E3901" w:rsidRPr="005E3901" w:rsidRDefault="005E3901" w:rsidP="005E3901">
            <w:pPr>
              <w:jc w:val="right"/>
              <w:outlineLvl w:val="0"/>
              <w:rPr>
                <w:b/>
                <w:bCs/>
                <w:sz w:val="15"/>
                <w:szCs w:val="15"/>
              </w:rPr>
            </w:pPr>
            <w:r w:rsidRPr="005E3901">
              <w:rPr>
                <w:b/>
                <w:bCs/>
                <w:sz w:val="15"/>
                <w:szCs w:val="15"/>
              </w:rPr>
              <w:t>0,0</w:t>
            </w:r>
          </w:p>
        </w:tc>
        <w:tc>
          <w:tcPr>
            <w:tcW w:w="1134" w:type="dxa"/>
            <w:tcBorders>
              <w:top w:val="nil"/>
              <w:left w:val="nil"/>
              <w:bottom w:val="single" w:sz="4" w:space="0" w:color="auto"/>
              <w:right w:val="nil"/>
            </w:tcBorders>
            <w:shd w:val="clear" w:color="auto" w:fill="auto"/>
            <w:noWrap/>
            <w:vAlign w:val="bottom"/>
            <w:hideMark/>
          </w:tcPr>
          <w:p w:rsidR="005E3901" w:rsidRPr="00DB2166" w:rsidRDefault="005E3901" w:rsidP="005E3901">
            <w:pPr>
              <w:jc w:val="right"/>
              <w:outlineLvl w:val="0"/>
              <w:rPr>
                <w:b/>
                <w:bCs/>
                <w:sz w:val="15"/>
                <w:szCs w:val="15"/>
              </w:rPr>
            </w:pPr>
            <w:r w:rsidRPr="00DB2166">
              <w:rPr>
                <w:b/>
                <w:bCs/>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noWrap/>
            <w:vAlign w:val="bottom"/>
            <w:hideMark/>
          </w:tcPr>
          <w:p w:rsidR="005E3901" w:rsidRPr="005E3901" w:rsidRDefault="005E3901" w:rsidP="005E3901">
            <w:pPr>
              <w:jc w:val="center"/>
              <w:outlineLvl w:val="0"/>
              <w:rPr>
                <w:sz w:val="15"/>
                <w:szCs w:val="15"/>
              </w:rPr>
            </w:pPr>
            <w:r w:rsidRPr="005E3901">
              <w:rPr>
                <w:sz w:val="15"/>
                <w:szCs w:val="15"/>
              </w:rPr>
              <w:t>2024</w:t>
            </w:r>
          </w:p>
        </w:tc>
        <w:tc>
          <w:tcPr>
            <w:tcW w:w="850" w:type="dxa"/>
            <w:tcBorders>
              <w:top w:val="nil"/>
              <w:left w:val="single" w:sz="8" w:space="0" w:color="auto"/>
              <w:bottom w:val="single" w:sz="4" w:space="0" w:color="auto"/>
              <w:right w:val="single" w:sz="8" w:space="0" w:color="auto"/>
            </w:tcBorders>
            <w:shd w:val="clear" w:color="auto" w:fill="auto"/>
            <w:noWrap/>
            <w:vAlign w:val="bottom"/>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noWrap/>
            <w:vAlign w:val="bottom"/>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noWrap/>
            <w:vAlign w:val="bottom"/>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noWrap/>
            <w:vAlign w:val="bottom"/>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noWrap/>
            <w:vAlign w:val="bottom"/>
            <w:hideMark/>
          </w:tcPr>
          <w:p w:rsidR="005E3901" w:rsidRPr="00DB2166" w:rsidRDefault="005E3901" w:rsidP="005E3901">
            <w:pPr>
              <w:jc w:val="right"/>
              <w:outlineLvl w:val="0"/>
              <w:rPr>
                <w:sz w:val="15"/>
                <w:szCs w:val="15"/>
              </w:rPr>
            </w:pPr>
            <w:r w:rsidRPr="00DB2166">
              <w:rPr>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300"/>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4" w:space="0" w:color="auto"/>
              <w:right w:val="nil"/>
            </w:tcBorders>
            <w:shd w:val="clear" w:color="auto" w:fill="auto"/>
            <w:noWrap/>
            <w:vAlign w:val="bottom"/>
            <w:hideMark/>
          </w:tcPr>
          <w:p w:rsidR="005E3901" w:rsidRPr="005E3901" w:rsidRDefault="005E3901" w:rsidP="005E3901">
            <w:pPr>
              <w:jc w:val="center"/>
              <w:outlineLvl w:val="0"/>
              <w:rPr>
                <w:sz w:val="15"/>
                <w:szCs w:val="15"/>
              </w:rPr>
            </w:pPr>
            <w:r w:rsidRPr="005E3901">
              <w:rPr>
                <w:sz w:val="15"/>
                <w:szCs w:val="15"/>
              </w:rPr>
              <w:t>2025</w:t>
            </w:r>
          </w:p>
        </w:tc>
        <w:tc>
          <w:tcPr>
            <w:tcW w:w="850" w:type="dxa"/>
            <w:tcBorders>
              <w:top w:val="nil"/>
              <w:left w:val="single" w:sz="8" w:space="0" w:color="auto"/>
              <w:bottom w:val="single" w:sz="4" w:space="0" w:color="auto"/>
              <w:right w:val="single" w:sz="8" w:space="0" w:color="auto"/>
            </w:tcBorders>
            <w:shd w:val="clear" w:color="auto" w:fill="auto"/>
            <w:noWrap/>
            <w:vAlign w:val="bottom"/>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noWrap/>
            <w:vAlign w:val="bottom"/>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4" w:space="0" w:color="auto"/>
              <w:right w:val="single" w:sz="4" w:space="0" w:color="auto"/>
            </w:tcBorders>
            <w:shd w:val="clear" w:color="auto" w:fill="auto"/>
            <w:noWrap/>
            <w:vAlign w:val="bottom"/>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4" w:space="0" w:color="auto"/>
              <w:right w:val="single" w:sz="4" w:space="0" w:color="auto"/>
            </w:tcBorders>
            <w:shd w:val="clear" w:color="auto" w:fill="auto"/>
            <w:noWrap/>
            <w:vAlign w:val="bottom"/>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4" w:space="0" w:color="auto"/>
              <w:right w:val="nil"/>
            </w:tcBorders>
            <w:shd w:val="clear" w:color="auto" w:fill="auto"/>
            <w:noWrap/>
            <w:vAlign w:val="bottom"/>
            <w:hideMark/>
          </w:tcPr>
          <w:p w:rsidR="005E3901" w:rsidRPr="00DB2166" w:rsidRDefault="005E3901" w:rsidP="005E3901">
            <w:pPr>
              <w:jc w:val="right"/>
              <w:outlineLvl w:val="0"/>
              <w:rPr>
                <w:sz w:val="15"/>
                <w:szCs w:val="15"/>
              </w:rPr>
            </w:pPr>
            <w:r w:rsidRPr="00DB2166">
              <w:rPr>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r w:rsidR="005E3901" w:rsidRPr="00DB2166" w:rsidTr="00DB2166">
        <w:trPr>
          <w:trHeight w:val="465"/>
        </w:trPr>
        <w:tc>
          <w:tcPr>
            <w:tcW w:w="426" w:type="dxa"/>
            <w:vMerge/>
            <w:tcBorders>
              <w:top w:val="nil"/>
              <w:left w:val="single" w:sz="8" w:space="0" w:color="auto"/>
              <w:bottom w:val="single" w:sz="8" w:space="0" w:color="000000"/>
              <w:right w:val="nil"/>
            </w:tcBorders>
            <w:vAlign w:val="center"/>
            <w:hideMark/>
          </w:tcPr>
          <w:p w:rsidR="005E3901" w:rsidRPr="005E3901" w:rsidRDefault="005E3901" w:rsidP="005E3901">
            <w:pPr>
              <w:rPr>
                <w:sz w:val="15"/>
                <w:szCs w:val="15"/>
              </w:rPr>
            </w:pPr>
          </w:p>
        </w:tc>
        <w:tc>
          <w:tcPr>
            <w:tcW w:w="1985" w:type="dxa"/>
            <w:vMerge/>
            <w:tcBorders>
              <w:top w:val="nil"/>
              <w:left w:val="single" w:sz="8" w:space="0" w:color="auto"/>
              <w:bottom w:val="single" w:sz="8" w:space="0" w:color="000000"/>
              <w:right w:val="single" w:sz="8" w:space="0" w:color="auto"/>
            </w:tcBorders>
            <w:vAlign w:val="center"/>
            <w:hideMark/>
          </w:tcPr>
          <w:p w:rsidR="005E3901" w:rsidRPr="005E3901" w:rsidRDefault="005E3901" w:rsidP="005E3901">
            <w:pPr>
              <w:rPr>
                <w:sz w:val="15"/>
                <w:szCs w:val="15"/>
              </w:rPr>
            </w:pPr>
          </w:p>
        </w:tc>
        <w:tc>
          <w:tcPr>
            <w:tcW w:w="1134" w:type="dxa"/>
            <w:tcBorders>
              <w:top w:val="nil"/>
              <w:left w:val="nil"/>
              <w:bottom w:val="single" w:sz="8" w:space="0" w:color="auto"/>
              <w:right w:val="nil"/>
            </w:tcBorders>
            <w:shd w:val="clear" w:color="auto" w:fill="auto"/>
            <w:noWrap/>
            <w:vAlign w:val="bottom"/>
            <w:hideMark/>
          </w:tcPr>
          <w:p w:rsidR="005E3901" w:rsidRPr="005E3901" w:rsidRDefault="005E3901" w:rsidP="005E3901">
            <w:pPr>
              <w:jc w:val="center"/>
              <w:outlineLvl w:val="0"/>
              <w:rPr>
                <w:sz w:val="15"/>
                <w:szCs w:val="15"/>
              </w:rPr>
            </w:pPr>
            <w:r w:rsidRPr="005E3901">
              <w:rPr>
                <w:sz w:val="15"/>
                <w:szCs w:val="15"/>
              </w:rPr>
              <w:t>2026</w:t>
            </w:r>
          </w:p>
        </w:tc>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8" w:space="0" w:color="auto"/>
              <w:right w:val="single" w:sz="4" w:space="0" w:color="auto"/>
            </w:tcBorders>
            <w:shd w:val="clear" w:color="auto" w:fill="auto"/>
            <w:noWrap/>
            <w:vAlign w:val="bottom"/>
            <w:hideMark/>
          </w:tcPr>
          <w:p w:rsidR="005E3901" w:rsidRPr="005E3901" w:rsidRDefault="005E3901" w:rsidP="005E3901">
            <w:pPr>
              <w:jc w:val="right"/>
              <w:outlineLvl w:val="0"/>
              <w:rPr>
                <w:sz w:val="15"/>
                <w:szCs w:val="15"/>
              </w:rPr>
            </w:pPr>
            <w:r w:rsidRPr="005E3901">
              <w:rPr>
                <w:sz w:val="15"/>
                <w:szCs w:val="15"/>
              </w:rPr>
              <w:t>0,0</w:t>
            </w:r>
          </w:p>
        </w:tc>
        <w:tc>
          <w:tcPr>
            <w:tcW w:w="850" w:type="dxa"/>
            <w:tcBorders>
              <w:top w:val="nil"/>
              <w:left w:val="nil"/>
              <w:bottom w:val="single" w:sz="8" w:space="0" w:color="auto"/>
              <w:right w:val="single" w:sz="4" w:space="0" w:color="auto"/>
            </w:tcBorders>
            <w:shd w:val="clear" w:color="auto" w:fill="auto"/>
            <w:noWrap/>
            <w:vAlign w:val="bottom"/>
            <w:hideMark/>
          </w:tcPr>
          <w:p w:rsidR="005E3901" w:rsidRPr="005E3901" w:rsidRDefault="005E3901" w:rsidP="005E3901">
            <w:pPr>
              <w:jc w:val="right"/>
              <w:outlineLvl w:val="0"/>
              <w:rPr>
                <w:sz w:val="15"/>
                <w:szCs w:val="15"/>
              </w:rPr>
            </w:pPr>
            <w:r w:rsidRPr="005E3901">
              <w:rPr>
                <w:sz w:val="15"/>
                <w:szCs w:val="15"/>
              </w:rPr>
              <w:t>0,0</w:t>
            </w:r>
          </w:p>
        </w:tc>
        <w:tc>
          <w:tcPr>
            <w:tcW w:w="709" w:type="dxa"/>
            <w:tcBorders>
              <w:top w:val="nil"/>
              <w:left w:val="nil"/>
              <w:bottom w:val="single" w:sz="8" w:space="0" w:color="auto"/>
              <w:right w:val="single" w:sz="4" w:space="0" w:color="auto"/>
            </w:tcBorders>
            <w:shd w:val="clear" w:color="auto" w:fill="auto"/>
            <w:noWrap/>
            <w:vAlign w:val="bottom"/>
            <w:hideMark/>
          </w:tcPr>
          <w:p w:rsidR="005E3901" w:rsidRPr="005E3901" w:rsidRDefault="005E3901" w:rsidP="005E3901">
            <w:pPr>
              <w:jc w:val="right"/>
              <w:outlineLvl w:val="0"/>
              <w:rPr>
                <w:sz w:val="15"/>
                <w:szCs w:val="15"/>
              </w:rPr>
            </w:pPr>
            <w:r w:rsidRPr="005E3901">
              <w:rPr>
                <w:sz w:val="15"/>
                <w:szCs w:val="15"/>
              </w:rPr>
              <w:t>0,0</w:t>
            </w:r>
          </w:p>
        </w:tc>
        <w:tc>
          <w:tcPr>
            <w:tcW w:w="1134" w:type="dxa"/>
            <w:tcBorders>
              <w:top w:val="nil"/>
              <w:left w:val="nil"/>
              <w:bottom w:val="single" w:sz="8" w:space="0" w:color="auto"/>
              <w:right w:val="nil"/>
            </w:tcBorders>
            <w:shd w:val="clear" w:color="auto" w:fill="auto"/>
            <w:noWrap/>
            <w:vAlign w:val="bottom"/>
            <w:hideMark/>
          </w:tcPr>
          <w:p w:rsidR="005E3901" w:rsidRPr="00DB2166" w:rsidRDefault="005E3901" w:rsidP="005E3901">
            <w:pPr>
              <w:jc w:val="right"/>
              <w:outlineLvl w:val="0"/>
              <w:rPr>
                <w:sz w:val="15"/>
                <w:szCs w:val="15"/>
              </w:rPr>
            </w:pPr>
            <w:r w:rsidRPr="00DB2166">
              <w:rPr>
                <w:sz w:val="15"/>
                <w:szCs w:val="15"/>
              </w:rPr>
              <w:t>0,0</w:t>
            </w:r>
          </w:p>
        </w:tc>
        <w:tc>
          <w:tcPr>
            <w:tcW w:w="2552" w:type="dxa"/>
            <w:vMerge/>
            <w:tcBorders>
              <w:top w:val="nil"/>
              <w:left w:val="single" w:sz="8" w:space="0" w:color="auto"/>
              <w:bottom w:val="single" w:sz="8" w:space="0" w:color="000000"/>
              <w:right w:val="single" w:sz="8" w:space="0" w:color="auto"/>
            </w:tcBorders>
            <w:vAlign w:val="center"/>
            <w:hideMark/>
          </w:tcPr>
          <w:p w:rsidR="005E3901" w:rsidRPr="00DB2166" w:rsidRDefault="005E3901" w:rsidP="005E3901">
            <w:pPr>
              <w:rPr>
                <w:sz w:val="15"/>
                <w:szCs w:val="15"/>
              </w:rPr>
            </w:pPr>
          </w:p>
        </w:tc>
      </w:tr>
    </w:tbl>
    <w:p w:rsidR="005E3901" w:rsidRPr="005E3901" w:rsidRDefault="005E3901" w:rsidP="005E3901">
      <w:pPr>
        <w:spacing w:after="200" w:line="276" w:lineRule="auto"/>
        <w:rPr>
          <w:rFonts w:ascii="Calibri" w:eastAsia="Calibri" w:hAnsi="Calibri"/>
          <w:sz w:val="22"/>
          <w:szCs w:val="22"/>
          <w:lang w:eastAsia="en-US"/>
        </w:rPr>
      </w:pPr>
    </w:p>
    <w:p w:rsidR="00C66A07" w:rsidRPr="00C66A07" w:rsidRDefault="00C66A07" w:rsidP="00C66A07">
      <w:pPr>
        <w:jc w:val="center"/>
        <w:rPr>
          <w:b/>
          <w:sz w:val="16"/>
          <w:szCs w:val="16"/>
        </w:rPr>
      </w:pPr>
      <w:r w:rsidRPr="00C66A07">
        <w:rPr>
          <w:b/>
          <w:sz w:val="16"/>
          <w:szCs w:val="16"/>
        </w:rPr>
        <w:t>АДМИНИСТРАЦИЯ</w:t>
      </w:r>
    </w:p>
    <w:p w:rsidR="00C66A07" w:rsidRPr="00C66A07" w:rsidRDefault="00C66A07" w:rsidP="00C66A07">
      <w:pPr>
        <w:jc w:val="center"/>
        <w:rPr>
          <w:b/>
          <w:sz w:val="16"/>
          <w:szCs w:val="16"/>
        </w:rPr>
      </w:pPr>
      <w:r w:rsidRPr="00C66A07">
        <w:rPr>
          <w:b/>
          <w:sz w:val="16"/>
          <w:szCs w:val="16"/>
        </w:rPr>
        <w:t>МУНИЦИПАЛЬНОГО ОБРАЗОВАНИЯ</w:t>
      </w:r>
    </w:p>
    <w:p w:rsidR="00C66A07" w:rsidRPr="00C66A07" w:rsidRDefault="00C66A07" w:rsidP="00C66A07">
      <w:pPr>
        <w:jc w:val="center"/>
        <w:rPr>
          <w:b/>
          <w:sz w:val="16"/>
          <w:szCs w:val="16"/>
        </w:rPr>
      </w:pPr>
      <w:r w:rsidRPr="00C66A07">
        <w:rPr>
          <w:b/>
          <w:sz w:val="16"/>
          <w:szCs w:val="16"/>
        </w:rPr>
        <w:t>БИЛИБИНСКИЙ МУНИЦИПАЛЬНЫЙ РАЙОН</w:t>
      </w:r>
    </w:p>
    <w:p w:rsidR="00C66A07" w:rsidRPr="00C66A07" w:rsidRDefault="00C66A07" w:rsidP="00C66A07">
      <w:pPr>
        <w:jc w:val="center"/>
        <w:rPr>
          <w:b/>
          <w:sz w:val="16"/>
          <w:szCs w:val="16"/>
        </w:rPr>
      </w:pPr>
      <w:r w:rsidRPr="00C66A07">
        <w:rPr>
          <w:b/>
          <w:sz w:val="16"/>
          <w:szCs w:val="16"/>
        </w:rPr>
        <w:t>ЧУКОТСКОГО АВТОНОМНОГО ОКРУГА</w:t>
      </w:r>
    </w:p>
    <w:p w:rsidR="00C66A07" w:rsidRPr="00C66A07" w:rsidRDefault="00C66A07" w:rsidP="00C66A07">
      <w:pPr>
        <w:jc w:val="center"/>
        <w:rPr>
          <w:sz w:val="16"/>
          <w:szCs w:val="16"/>
        </w:rPr>
      </w:pPr>
    </w:p>
    <w:p w:rsidR="00C66A07" w:rsidRPr="00C66A07" w:rsidRDefault="00C66A07" w:rsidP="00C66A07">
      <w:pPr>
        <w:jc w:val="center"/>
        <w:rPr>
          <w:b/>
          <w:sz w:val="16"/>
          <w:szCs w:val="16"/>
        </w:rPr>
      </w:pPr>
      <w:proofErr w:type="gramStart"/>
      <w:r w:rsidRPr="00C66A07">
        <w:rPr>
          <w:b/>
          <w:sz w:val="16"/>
          <w:szCs w:val="16"/>
        </w:rPr>
        <w:t>П</w:t>
      </w:r>
      <w:proofErr w:type="gramEnd"/>
      <w:r w:rsidRPr="00C66A07">
        <w:rPr>
          <w:b/>
          <w:sz w:val="16"/>
          <w:szCs w:val="16"/>
        </w:rPr>
        <w:t xml:space="preserve"> О С Т А Н О В Л Е Н И Е</w:t>
      </w:r>
    </w:p>
    <w:p w:rsidR="00C66A07" w:rsidRPr="00C66A07" w:rsidRDefault="00C66A07" w:rsidP="00C66A07">
      <w:pPr>
        <w:jc w:val="center"/>
        <w:rPr>
          <w:b/>
          <w:sz w:val="16"/>
          <w:szCs w:val="16"/>
        </w:rPr>
      </w:pPr>
    </w:p>
    <w:p w:rsidR="00C66A07" w:rsidRPr="00C66A07" w:rsidRDefault="00C66A07" w:rsidP="00C66A07">
      <w:pPr>
        <w:jc w:val="center"/>
        <w:rPr>
          <w:b/>
          <w:sz w:val="16"/>
          <w:szCs w:val="16"/>
        </w:rPr>
      </w:pPr>
    </w:p>
    <w:tbl>
      <w:tblPr>
        <w:tblW w:w="0" w:type="auto"/>
        <w:tblLook w:val="01E0" w:firstRow="1" w:lastRow="1" w:firstColumn="1" w:lastColumn="1" w:noHBand="0" w:noVBand="0"/>
      </w:tblPr>
      <w:tblGrid>
        <w:gridCol w:w="3652"/>
        <w:gridCol w:w="2623"/>
        <w:gridCol w:w="3579"/>
      </w:tblGrid>
      <w:tr w:rsidR="00C66A07" w:rsidRPr="00C66A07" w:rsidTr="009B550C">
        <w:tc>
          <w:tcPr>
            <w:tcW w:w="3652" w:type="dxa"/>
            <w:shd w:val="clear" w:color="auto" w:fill="auto"/>
          </w:tcPr>
          <w:p w:rsidR="00C66A07" w:rsidRPr="00C66A07" w:rsidRDefault="00C66A07" w:rsidP="00C66A07">
            <w:pPr>
              <w:jc w:val="both"/>
              <w:rPr>
                <w:sz w:val="16"/>
                <w:szCs w:val="16"/>
              </w:rPr>
            </w:pPr>
            <w:r w:rsidRPr="00C66A07">
              <w:rPr>
                <w:sz w:val="16"/>
                <w:szCs w:val="16"/>
              </w:rPr>
              <w:t>от 15 января 2025 года</w:t>
            </w:r>
          </w:p>
        </w:tc>
        <w:tc>
          <w:tcPr>
            <w:tcW w:w="2623" w:type="dxa"/>
            <w:shd w:val="clear" w:color="auto" w:fill="auto"/>
          </w:tcPr>
          <w:p w:rsidR="00C66A07" w:rsidRPr="00C66A07" w:rsidRDefault="00C66A07" w:rsidP="00C66A07">
            <w:pPr>
              <w:rPr>
                <w:sz w:val="16"/>
                <w:szCs w:val="16"/>
              </w:rPr>
            </w:pPr>
            <w:r w:rsidRPr="00C66A07">
              <w:rPr>
                <w:sz w:val="16"/>
                <w:szCs w:val="16"/>
              </w:rPr>
              <w:t xml:space="preserve">№ 10 </w:t>
            </w:r>
          </w:p>
        </w:tc>
        <w:tc>
          <w:tcPr>
            <w:tcW w:w="3579" w:type="dxa"/>
            <w:shd w:val="clear" w:color="auto" w:fill="auto"/>
          </w:tcPr>
          <w:p w:rsidR="00C66A07" w:rsidRPr="00C66A07" w:rsidRDefault="00C66A07" w:rsidP="00C66A07">
            <w:pPr>
              <w:jc w:val="right"/>
              <w:rPr>
                <w:sz w:val="16"/>
                <w:szCs w:val="16"/>
              </w:rPr>
            </w:pPr>
            <w:r w:rsidRPr="00C66A07">
              <w:rPr>
                <w:sz w:val="16"/>
                <w:szCs w:val="16"/>
              </w:rPr>
              <w:t>г. Билибино</w:t>
            </w:r>
          </w:p>
        </w:tc>
      </w:tr>
    </w:tbl>
    <w:p w:rsidR="00C66A07" w:rsidRPr="00C66A07" w:rsidRDefault="00C66A07" w:rsidP="00C66A07">
      <w:pPr>
        <w:jc w:val="both"/>
        <w:rPr>
          <w:sz w:val="16"/>
          <w:szCs w:val="16"/>
        </w:rPr>
      </w:pPr>
    </w:p>
    <w:p w:rsidR="00C66A07" w:rsidRPr="00C66A07" w:rsidRDefault="00C66A07" w:rsidP="00C66A07">
      <w:pPr>
        <w:jc w:val="both"/>
        <w:rPr>
          <w:sz w:val="16"/>
          <w:szCs w:val="16"/>
        </w:rPr>
      </w:pPr>
    </w:p>
    <w:tbl>
      <w:tblPr>
        <w:tblW w:w="0" w:type="auto"/>
        <w:tblLook w:val="01E0" w:firstRow="1" w:lastRow="1" w:firstColumn="1" w:lastColumn="1" w:noHBand="0" w:noVBand="0"/>
      </w:tblPr>
      <w:tblGrid>
        <w:gridCol w:w="6428"/>
      </w:tblGrid>
      <w:tr w:rsidR="00C66A07" w:rsidRPr="00C66A07" w:rsidTr="009B550C">
        <w:trPr>
          <w:trHeight w:val="874"/>
        </w:trPr>
        <w:tc>
          <w:tcPr>
            <w:tcW w:w="6428" w:type="dxa"/>
            <w:shd w:val="clear" w:color="auto" w:fill="auto"/>
          </w:tcPr>
          <w:p w:rsidR="00C66A07" w:rsidRPr="00C66A07" w:rsidRDefault="00C66A07" w:rsidP="00C66A07">
            <w:pPr>
              <w:jc w:val="both"/>
              <w:rPr>
                <w:sz w:val="16"/>
                <w:szCs w:val="16"/>
              </w:rPr>
            </w:pPr>
            <w:r w:rsidRPr="00C66A07">
              <w:rPr>
                <w:sz w:val="16"/>
                <w:szCs w:val="16"/>
              </w:rPr>
              <w:t>Об исключении из состава муниципального служебного жилищного фонда жилое помещение и включении в состав муниципального жилищного фонда коммерческого использования</w:t>
            </w:r>
          </w:p>
        </w:tc>
      </w:tr>
    </w:tbl>
    <w:p w:rsidR="00C66A07" w:rsidRPr="00C66A07" w:rsidRDefault="00C66A07" w:rsidP="00C66A07">
      <w:pPr>
        <w:ind w:firstLine="708"/>
        <w:jc w:val="both"/>
        <w:rPr>
          <w:sz w:val="16"/>
          <w:szCs w:val="16"/>
        </w:rPr>
      </w:pPr>
    </w:p>
    <w:p w:rsidR="00C66A07" w:rsidRPr="00C66A07" w:rsidRDefault="00C66A07" w:rsidP="00C66A07">
      <w:pPr>
        <w:ind w:firstLine="708"/>
        <w:jc w:val="both"/>
        <w:rPr>
          <w:sz w:val="16"/>
          <w:szCs w:val="16"/>
        </w:rPr>
      </w:pPr>
    </w:p>
    <w:p w:rsidR="00C66A07" w:rsidRPr="00C66A07" w:rsidRDefault="00C66A07" w:rsidP="00C66A07">
      <w:pPr>
        <w:ind w:firstLine="708"/>
        <w:jc w:val="both"/>
        <w:rPr>
          <w:sz w:val="16"/>
          <w:szCs w:val="16"/>
        </w:rPr>
      </w:pPr>
      <w:proofErr w:type="gramStart"/>
      <w:r w:rsidRPr="00C66A07">
        <w:rPr>
          <w:sz w:val="16"/>
          <w:szCs w:val="16"/>
        </w:rPr>
        <w:t>В соответствии с Жилищным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26 января 2006 года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на основании Соглашения между Администрацией муниципального образования городское поселение</w:t>
      </w:r>
      <w:proofErr w:type="gramEnd"/>
      <w:r w:rsidRPr="00C66A07">
        <w:rPr>
          <w:sz w:val="16"/>
          <w:szCs w:val="16"/>
        </w:rPr>
        <w:t xml:space="preserve">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17 декабря 2024 года,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C66A07" w:rsidRPr="00C66A07" w:rsidRDefault="00C66A07" w:rsidP="00C66A07">
      <w:pPr>
        <w:ind w:firstLine="708"/>
        <w:jc w:val="both"/>
        <w:rPr>
          <w:b/>
          <w:spacing w:val="20"/>
          <w:sz w:val="16"/>
          <w:szCs w:val="16"/>
        </w:rPr>
      </w:pPr>
      <w:r w:rsidRPr="00C66A07">
        <w:rPr>
          <w:b/>
          <w:spacing w:val="20"/>
          <w:sz w:val="16"/>
          <w:szCs w:val="16"/>
        </w:rPr>
        <w:t>ПОСТАНОВЛЯЕТ:</w:t>
      </w:r>
    </w:p>
    <w:p w:rsidR="00C66A07" w:rsidRPr="00C66A07" w:rsidRDefault="00C66A07" w:rsidP="00C66A07">
      <w:pPr>
        <w:ind w:firstLine="708"/>
        <w:jc w:val="both"/>
        <w:rPr>
          <w:b/>
          <w:spacing w:val="20"/>
          <w:sz w:val="16"/>
          <w:szCs w:val="16"/>
        </w:rPr>
      </w:pPr>
    </w:p>
    <w:p w:rsidR="00C66A07" w:rsidRPr="00C66A07" w:rsidRDefault="00C66A07" w:rsidP="00C66A07">
      <w:pPr>
        <w:numPr>
          <w:ilvl w:val="0"/>
          <w:numId w:val="39"/>
        </w:numPr>
        <w:tabs>
          <w:tab w:val="left" w:pos="-3960"/>
          <w:tab w:val="left" w:pos="-3060"/>
          <w:tab w:val="left" w:pos="709"/>
          <w:tab w:val="left" w:pos="993"/>
        </w:tabs>
        <w:ind w:left="0" w:firstLine="709"/>
        <w:contextualSpacing/>
        <w:jc w:val="both"/>
        <w:rPr>
          <w:sz w:val="16"/>
          <w:szCs w:val="16"/>
        </w:rPr>
      </w:pPr>
      <w:r w:rsidRPr="00C66A07">
        <w:rPr>
          <w:sz w:val="16"/>
          <w:szCs w:val="16"/>
        </w:rPr>
        <w:t>Исключить из состава муниципального служебного жилищного фонда городского поселения Билибино жилое помещение, расположенное по адресу: Чукотский автономный округ, Билибинский район, городское поселение Билибино, микрорайон Арктика, дом 6, корпус 7, квартира 7, общей площадью 27,2 кв. метра.</w:t>
      </w:r>
    </w:p>
    <w:p w:rsidR="00C66A07" w:rsidRPr="00C66A07" w:rsidRDefault="00C66A07" w:rsidP="00C66A07">
      <w:pPr>
        <w:numPr>
          <w:ilvl w:val="0"/>
          <w:numId w:val="39"/>
        </w:numPr>
        <w:tabs>
          <w:tab w:val="left" w:pos="709"/>
          <w:tab w:val="left" w:pos="993"/>
        </w:tabs>
        <w:ind w:left="0" w:firstLine="709"/>
        <w:contextualSpacing/>
        <w:jc w:val="both"/>
        <w:rPr>
          <w:sz w:val="16"/>
          <w:szCs w:val="16"/>
        </w:rPr>
      </w:pPr>
      <w:r w:rsidRPr="00C66A07">
        <w:rPr>
          <w:sz w:val="16"/>
          <w:szCs w:val="16"/>
        </w:rPr>
        <w:t>Включить в состав муниципального жилищного фонда коммерческого использования городского поселения Билибино жилое помещение, расположенное по адресу: Чукотский автономный округ, Билибинский район, городское поселение Билибино, микрорайон Арктика, дом 6, корпус 7, квартира 7, общей площадью 27,2 кв. метра.</w:t>
      </w:r>
    </w:p>
    <w:p w:rsidR="00C66A07" w:rsidRPr="00C66A07" w:rsidRDefault="00C66A07" w:rsidP="00C66A07">
      <w:pPr>
        <w:numPr>
          <w:ilvl w:val="0"/>
          <w:numId w:val="39"/>
        </w:numPr>
        <w:tabs>
          <w:tab w:val="left" w:pos="0"/>
          <w:tab w:val="left" w:pos="851"/>
          <w:tab w:val="left" w:pos="993"/>
          <w:tab w:val="left" w:pos="1134"/>
          <w:tab w:val="left" w:pos="1276"/>
          <w:tab w:val="left" w:pos="1418"/>
        </w:tabs>
        <w:ind w:left="0" w:firstLine="709"/>
        <w:contextualSpacing/>
        <w:jc w:val="both"/>
        <w:rPr>
          <w:sz w:val="16"/>
          <w:szCs w:val="16"/>
        </w:rPr>
      </w:pPr>
      <w:r w:rsidRPr="00C66A07">
        <w:rPr>
          <w:sz w:val="16"/>
          <w:szCs w:val="16"/>
        </w:rPr>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C66A07" w:rsidRPr="00C66A07" w:rsidRDefault="00C66A07" w:rsidP="00C66A07">
      <w:pPr>
        <w:numPr>
          <w:ilvl w:val="0"/>
          <w:numId w:val="39"/>
        </w:numPr>
        <w:tabs>
          <w:tab w:val="left" w:pos="0"/>
          <w:tab w:val="left" w:pos="851"/>
          <w:tab w:val="left" w:pos="993"/>
          <w:tab w:val="left" w:pos="1134"/>
          <w:tab w:val="left" w:pos="1276"/>
          <w:tab w:val="left" w:pos="1418"/>
        </w:tabs>
        <w:ind w:left="0" w:firstLine="709"/>
        <w:contextualSpacing/>
        <w:jc w:val="both"/>
        <w:rPr>
          <w:sz w:val="16"/>
          <w:szCs w:val="16"/>
        </w:rPr>
      </w:pPr>
      <w:r w:rsidRPr="00C66A07">
        <w:rPr>
          <w:sz w:val="16"/>
          <w:szCs w:val="16"/>
        </w:rPr>
        <w:t>Настоящее постановление вступает в силу с момента его опубликования.</w:t>
      </w:r>
    </w:p>
    <w:p w:rsidR="00C66A07" w:rsidRPr="00C66A07" w:rsidRDefault="00C66A07" w:rsidP="00C66A07">
      <w:pPr>
        <w:numPr>
          <w:ilvl w:val="0"/>
          <w:numId w:val="39"/>
        </w:numPr>
        <w:tabs>
          <w:tab w:val="left" w:pos="709"/>
          <w:tab w:val="left" w:pos="993"/>
        </w:tabs>
        <w:ind w:left="0" w:firstLine="709"/>
        <w:contextualSpacing/>
        <w:jc w:val="both"/>
        <w:rPr>
          <w:sz w:val="16"/>
          <w:szCs w:val="16"/>
        </w:rPr>
      </w:pPr>
      <w:proofErr w:type="gramStart"/>
      <w:r w:rsidRPr="00C66A07">
        <w:rPr>
          <w:sz w:val="16"/>
          <w:szCs w:val="16"/>
        </w:rPr>
        <w:t>Контроль за</w:t>
      </w:r>
      <w:proofErr w:type="gramEnd"/>
      <w:r w:rsidRPr="00C66A07">
        <w:rPr>
          <w:sz w:val="16"/>
          <w:szCs w:val="16"/>
        </w:rPr>
        <w:t xml:space="preserve"> исполнением настоящего постановления возложить на заместителя Главы Администрации муниципального образования Билибинский муниципальный район – начальника Управления промышленной и сельскохозяйственной политики </w:t>
      </w:r>
      <w:r>
        <w:rPr>
          <w:sz w:val="16"/>
          <w:szCs w:val="16"/>
        </w:rPr>
        <w:br/>
      </w:r>
      <w:r w:rsidRPr="00C66A07">
        <w:rPr>
          <w:sz w:val="16"/>
          <w:szCs w:val="16"/>
        </w:rPr>
        <w:t>Медведева А.В.</w:t>
      </w:r>
    </w:p>
    <w:p w:rsidR="00C66A07" w:rsidRPr="00C66A07" w:rsidRDefault="00C66A07" w:rsidP="00C66A07">
      <w:pPr>
        <w:tabs>
          <w:tab w:val="left" w:pos="851"/>
          <w:tab w:val="left" w:pos="993"/>
        </w:tabs>
        <w:ind w:left="851"/>
        <w:jc w:val="both"/>
        <w:rPr>
          <w:sz w:val="16"/>
          <w:szCs w:val="16"/>
        </w:rPr>
      </w:pPr>
    </w:p>
    <w:p w:rsidR="00C66A07" w:rsidRPr="00C66A07" w:rsidRDefault="00C66A07" w:rsidP="00C66A07">
      <w:pPr>
        <w:tabs>
          <w:tab w:val="left" w:pos="851"/>
          <w:tab w:val="left" w:pos="993"/>
        </w:tabs>
        <w:ind w:left="851"/>
        <w:jc w:val="both"/>
        <w:rPr>
          <w:sz w:val="16"/>
          <w:szCs w:val="16"/>
        </w:rPr>
      </w:pPr>
    </w:p>
    <w:p w:rsidR="00C66A07" w:rsidRPr="00C66A07" w:rsidRDefault="00C66A07" w:rsidP="00C66A07">
      <w:pPr>
        <w:tabs>
          <w:tab w:val="left" w:pos="851"/>
          <w:tab w:val="left" w:pos="993"/>
        </w:tabs>
        <w:ind w:left="851"/>
        <w:jc w:val="both"/>
        <w:rPr>
          <w:sz w:val="16"/>
          <w:szCs w:val="16"/>
        </w:rPr>
      </w:pPr>
    </w:p>
    <w:p w:rsidR="00C66A07" w:rsidRPr="00C66A07" w:rsidRDefault="00C66A07" w:rsidP="00C66A07">
      <w:pPr>
        <w:jc w:val="both"/>
        <w:rPr>
          <w:sz w:val="16"/>
          <w:szCs w:val="16"/>
        </w:rPr>
      </w:pPr>
      <w:r w:rsidRPr="00C66A07">
        <w:rPr>
          <w:sz w:val="16"/>
          <w:szCs w:val="16"/>
        </w:rPr>
        <w:t xml:space="preserve">Глава Администрации                                                                    </w:t>
      </w:r>
      <w:r>
        <w:rPr>
          <w:sz w:val="16"/>
          <w:szCs w:val="16"/>
        </w:rPr>
        <w:t xml:space="preserve">                                                                                          </w:t>
      </w:r>
      <w:r w:rsidRPr="00C66A07">
        <w:rPr>
          <w:sz w:val="16"/>
          <w:szCs w:val="16"/>
        </w:rPr>
        <w:t xml:space="preserve">                   Е.З. Сафонов</w:t>
      </w:r>
    </w:p>
    <w:p w:rsidR="00C66A07" w:rsidRPr="00C66A07" w:rsidRDefault="00C66A07" w:rsidP="00C66A07">
      <w:pPr>
        <w:jc w:val="both"/>
        <w:rPr>
          <w:sz w:val="16"/>
          <w:szCs w:val="16"/>
        </w:rPr>
      </w:pPr>
    </w:p>
    <w:p w:rsidR="00C629F2" w:rsidRPr="00AC1672" w:rsidRDefault="00C629F2" w:rsidP="00AC1672">
      <w:pPr>
        <w:jc w:val="both"/>
        <w:rPr>
          <w:sz w:val="16"/>
          <w:szCs w:val="16"/>
        </w:rPr>
      </w:pPr>
    </w:p>
    <w:p w:rsidR="008A72C0" w:rsidRDefault="008A72C0" w:rsidP="00245995">
      <w:pPr>
        <w:tabs>
          <w:tab w:val="left" w:pos="900"/>
          <w:tab w:val="left" w:pos="1080"/>
        </w:tabs>
        <w:jc w:val="both"/>
        <w:outlineLvl w:val="0"/>
        <w:rPr>
          <w:sz w:val="16"/>
          <w:szCs w:val="16"/>
        </w:rPr>
      </w:pPr>
    </w:p>
    <w:p w:rsidR="00F96272" w:rsidRPr="00F96272" w:rsidRDefault="00F96272" w:rsidP="00F96272">
      <w:pPr>
        <w:tabs>
          <w:tab w:val="left" w:pos="900"/>
          <w:tab w:val="left" w:pos="1080"/>
        </w:tabs>
        <w:jc w:val="center"/>
        <w:outlineLvl w:val="0"/>
        <w:rPr>
          <w:b/>
          <w:sz w:val="16"/>
          <w:szCs w:val="16"/>
        </w:rPr>
      </w:pPr>
      <w:r w:rsidRPr="00F96272">
        <w:rPr>
          <w:b/>
          <w:sz w:val="16"/>
          <w:szCs w:val="16"/>
        </w:rPr>
        <w:t>АДМИНИСТРАЦИЯ</w:t>
      </w:r>
    </w:p>
    <w:p w:rsidR="00F96272" w:rsidRPr="00F96272" w:rsidRDefault="00F96272" w:rsidP="00F96272">
      <w:pPr>
        <w:tabs>
          <w:tab w:val="left" w:pos="900"/>
          <w:tab w:val="left" w:pos="1080"/>
        </w:tabs>
        <w:jc w:val="center"/>
        <w:outlineLvl w:val="0"/>
        <w:rPr>
          <w:b/>
          <w:sz w:val="16"/>
          <w:szCs w:val="16"/>
        </w:rPr>
      </w:pPr>
      <w:r w:rsidRPr="00F96272">
        <w:rPr>
          <w:b/>
          <w:sz w:val="16"/>
          <w:szCs w:val="16"/>
        </w:rPr>
        <w:t>МУНИЦИПАЛЬНОГО ОБРАЗОВАНИЯ</w:t>
      </w:r>
    </w:p>
    <w:p w:rsidR="00F96272" w:rsidRPr="00F96272" w:rsidRDefault="00F96272" w:rsidP="00F96272">
      <w:pPr>
        <w:tabs>
          <w:tab w:val="left" w:pos="900"/>
          <w:tab w:val="left" w:pos="1080"/>
        </w:tabs>
        <w:jc w:val="center"/>
        <w:outlineLvl w:val="0"/>
        <w:rPr>
          <w:b/>
          <w:sz w:val="16"/>
          <w:szCs w:val="16"/>
        </w:rPr>
      </w:pPr>
      <w:r w:rsidRPr="00F96272">
        <w:rPr>
          <w:b/>
          <w:sz w:val="16"/>
          <w:szCs w:val="16"/>
        </w:rPr>
        <w:t>БИЛИБИНСКИЙ МУНИЦИПАЛЬНЫЙ РАЙОН</w:t>
      </w:r>
    </w:p>
    <w:p w:rsidR="00F96272" w:rsidRPr="00F96272" w:rsidRDefault="00F96272" w:rsidP="00F96272">
      <w:pPr>
        <w:tabs>
          <w:tab w:val="left" w:pos="900"/>
          <w:tab w:val="left" w:pos="1080"/>
        </w:tabs>
        <w:jc w:val="center"/>
        <w:outlineLvl w:val="0"/>
        <w:rPr>
          <w:b/>
          <w:sz w:val="16"/>
          <w:szCs w:val="16"/>
        </w:rPr>
      </w:pPr>
      <w:r w:rsidRPr="00F96272">
        <w:rPr>
          <w:b/>
          <w:sz w:val="16"/>
          <w:szCs w:val="16"/>
        </w:rPr>
        <w:t>ЧУКОТСКОГО АВТОНОМНОГО ОКРУГА</w:t>
      </w:r>
    </w:p>
    <w:p w:rsidR="00F96272" w:rsidRPr="00F96272" w:rsidRDefault="00F96272" w:rsidP="00F96272">
      <w:pPr>
        <w:tabs>
          <w:tab w:val="left" w:pos="900"/>
          <w:tab w:val="left" w:pos="1080"/>
        </w:tabs>
        <w:jc w:val="center"/>
        <w:outlineLvl w:val="0"/>
        <w:rPr>
          <w:b/>
          <w:sz w:val="16"/>
          <w:szCs w:val="16"/>
        </w:rPr>
      </w:pPr>
    </w:p>
    <w:p w:rsidR="00F96272" w:rsidRPr="00F96272" w:rsidRDefault="00F96272" w:rsidP="00F96272">
      <w:pPr>
        <w:tabs>
          <w:tab w:val="left" w:pos="900"/>
          <w:tab w:val="left" w:pos="1080"/>
        </w:tabs>
        <w:jc w:val="center"/>
        <w:outlineLvl w:val="0"/>
        <w:rPr>
          <w:b/>
          <w:sz w:val="16"/>
          <w:szCs w:val="16"/>
        </w:rPr>
      </w:pPr>
      <w:proofErr w:type="gramStart"/>
      <w:r w:rsidRPr="00F96272">
        <w:rPr>
          <w:b/>
          <w:sz w:val="16"/>
          <w:szCs w:val="16"/>
        </w:rPr>
        <w:t>П</w:t>
      </w:r>
      <w:proofErr w:type="gramEnd"/>
      <w:r w:rsidRPr="00F96272">
        <w:rPr>
          <w:b/>
          <w:sz w:val="16"/>
          <w:szCs w:val="16"/>
        </w:rPr>
        <w:t xml:space="preserve"> О С Т А Н О В Л Е Н И Е</w:t>
      </w:r>
    </w:p>
    <w:p w:rsidR="00F96272" w:rsidRDefault="00F96272" w:rsidP="00245995">
      <w:pPr>
        <w:tabs>
          <w:tab w:val="left" w:pos="900"/>
          <w:tab w:val="left" w:pos="1080"/>
        </w:tabs>
        <w:jc w:val="both"/>
        <w:outlineLvl w:val="0"/>
        <w:rPr>
          <w:sz w:val="16"/>
          <w:szCs w:val="16"/>
        </w:rPr>
      </w:pPr>
    </w:p>
    <w:p w:rsidR="00F96272" w:rsidRDefault="00F96272" w:rsidP="00245995">
      <w:pPr>
        <w:tabs>
          <w:tab w:val="left" w:pos="900"/>
          <w:tab w:val="left" w:pos="1080"/>
        </w:tabs>
        <w:jc w:val="both"/>
        <w:outlineLvl w:val="0"/>
        <w:rPr>
          <w:sz w:val="16"/>
          <w:szCs w:val="16"/>
        </w:rPr>
      </w:pPr>
    </w:p>
    <w:tbl>
      <w:tblPr>
        <w:tblW w:w="9655" w:type="dxa"/>
        <w:tblLook w:val="01E0" w:firstRow="1" w:lastRow="1" w:firstColumn="1" w:lastColumn="1" w:noHBand="0" w:noVBand="0"/>
      </w:tblPr>
      <w:tblGrid>
        <w:gridCol w:w="2808"/>
        <w:gridCol w:w="3420"/>
        <w:gridCol w:w="3427"/>
      </w:tblGrid>
      <w:tr w:rsidR="00207BC7" w:rsidRPr="00207BC7" w:rsidTr="009B550C">
        <w:tc>
          <w:tcPr>
            <w:tcW w:w="2808" w:type="dxa"/>
          </w:tcPr>
          <w:p w:rsidR="00207BC7" w:rsidRPr="00207BC7" w:rsidRDefault="00207BC7" w:rsidP="00207BC7">
            <w:pPr>
              <w:contextualSpacing/>
              <w:jc w:val="both"/>
              <w:rPr>
                <w:sz w:val="16"/>
                <w:szCs w:val="16"/>
                <w:u w:val="single"/>
              </w:rPr>
            </w:pPr>
            <w:r w:rsidRPr="00207BC7">
              <w:rPr>
                <w:sz w:val="16"/>
                <w:szCs w:val="16"/>
              </w:rPr>
              <w:t xml:space="preserve">от  </w:t>
            </w:r>
            <w:r w:rsidRPr="00207BC7">
              <w:rPr>
                <w:sz w:val="16"/>
                <w:szCs w:val="16"/>
                <w:u w:val="single"/>
              </w:rPr>
              <w:t>15 января 2025 года</w:t>
            </w:r>
          </w:p>
        </w:tc>
        <w:tc>
          <w:tcPr>
            <w:tcW w:w="3420" w:type="dxa"/>
          </w:tcPr>
          <w:p w:rsidR="00207BC7" w:rsidRPr="00207BC7" w:rsidRDefault="00207BC7" w:rsidP="00207BC7">
            <w:pPr>
              <w:contextualSpacing/>
              <w:rPr>
                <w:sz w:val="16"/>
                <w:szCs w:val="16"/>
                <w:u w:val="single"/>
              </w:rPr>
            </w:pPr>
            <w:r w:rsidRPr="00207BC7">
              <w:rPr>
                <w:sz w:val="16"/>
                <w:szCs w:val="16"/>
              </w:rPr>
              <w:t xml:space="preserve">№ </w:t>
            </w:r>
            <w:r w:rsidRPr="00207BC7">
              <w:rPr>
                <w:sz w:val="16"/>
                <w:szCs w:val="16"/>
                <w:u w:val="single"/>
              </w:rPr>
              <w:t>11</w:t>
            </w:r>
          </w:p>
        </w:tc>
        <w:tc>
          <w:tcPr>
            <w:tcW w:w="3427" w:type="dxa"/>
          </w:tcPr>
          <w:p w:rsidR="00207BC7" w:rsidRPr="00207BC7" w:rsidRDefault="00207BC7" w:rsidP="00207BC7">
            <w:pPr>
              <w:contextualSpacing/>
              <w:jc w:val="right"/>
              <w:rPr>
                <w:sz w:val="16"/>
                <w:szCs w:val="16"/>
              </w:rPr>
            </w:pPr>
            <w:r w:rsidRPr="00207BC7">
              <w:rPr>
                <w:sz w:val="16"/>
                <w:szCs w:val="16"/>
              </w:rPr>
              <w:t>г. Билибино</w:t>
            </w:r>
          </w:p>
        </w:tc>
      </w:tr>
    </w:tbl>
    <w:p w:rsidR="00207BC7" w:rsidRPr="00207BC7" w:rsidRDefault="00207BC7" w:rsidP="00207BC7">
      <w:pPr>
        <w:contextualSpacing/>
        <w:jc w:val="both"/>
        <w:rPr>
          <w:sz w:val="16"/>
          <w:szCs w:val="16"/>
        </w:rPr>
      </w:pPr>
    </w:p>
    <w:p w:rsidR="00207BC7" w:rsidRPr="00207BC7" w:rsidRDefault="00207BC7" w:rsidP="00207BC7">
      <w:pPr>
        <w:contextualSpacing/>
        <w:jc w:val="both"/>
        <w:rPr>
          <w:sz w:val="16"/>
          <w:szCs w:val="16"/>
        </w:rPr>
      </w:pPr>
      <w:r w:rsidRPr="00207BC7">
        <w:rPr>
          <w:sz w:val="16"/>
          <w:szCs w:val="16"/>
        </w:rPr>
        <w:t xml:space="preserve">О проведении межрегиональных соревнований </w:t>
      </w:r>
    </w:p>
    <w:p w:rsidR="00207BC7" w:rsidRPr="00207BC7" w:rsidRDefault="00207BC7" w:rsidP="00207BC7">
      <w:pPr>
        <w:contextualSpacing/>
        <w:jc w:val="both"/>
        <w:rPr>
          <w:sz w:val="16"/>
          <w:szCs w:val="16"/>
        </w:rPr>
      </w:pPr>
      <w:r w:rsidRPr="00207BC7">
        <w:rPr>
          <w:sz w:val="16"/>
          <w:szCs w:val="16"/>
        </w:rPr>
        <w:t xml:space="preserve">по волейболу на Кубок памяти            </w:t>
      </w:r>
    </w:p>
    <w:p w:rsidR="00F96272" w:rsidRPr="00207BC7" w:rsidRDefault="00207BC7" w:rsidP="00207BC7">
      <w:pPr>
        <w:tabs>
          <w:tab w:val="left" w:pos="900"/>
          <w:tab w:val="left" w:pos="1080"/>
        </w:tabs>
        <w:jc w:val="both"/>
        <w:outlineLvl w:val="0"/>
        <w:rPr>
          <w:sz w:val="16"/>
          <w:szCs w:val="16"/>
        </w:rPr>
      </w:pPr>
      <w:r w:rsidRPr="00207BC7">
        <w:rPr>
          <w:sz w:val="16"/>
          <w:szCs w:val="16"/>
        </w:rPr>
        <w:t>А.Ф. Заводчикова «Полярная звезда»</w:t>
      </w:r>
    </w:p>
    <w:p w:rsidR="00F96272" w:rsidRDefault="00F96272" w:rsidP="00245995">
      <w:pPr>
        <w:tabs>
          <w:tab w:val="left" w:pos="900"/>
          <w:tab w:val="left" w:pos="1080"/>
        </w:tabs>
        <w:jc w:val="both"/>
        <w:outlineLvl w:val="0"/>
        <w:rPr>
          <w:sz w:val="16"/>
          <w:szCs w:val="16"/>
        </w:rPr>
      </w:pPr>
    </w:p>
    <w:p w:rsidR="00AE55B5" w:rsidRPr="00AE55B5" w:rsidRDefault="00AE55B5" w:rsidP="00AE55B5">
      <w:pPr>
        <w:ind w:firstLine="709"/>
        <w:contextualSpacing/>
        <w:jc w:val="both"/>
        <w:rPr>
          <w:sz w:val="16"/>
          <w:szCs w:val="16"/>
        </w:rPr>
      </w:pPr>
      <w:proofErr w:type="gramStart"/>
      <w:r w:rsidRPr="00AE55B5">
        <w:rPr>
          <w:sz w:val="16"/>
          <w:szCs w:val="16"/>
        </w:rPr>
        <w:t>В соответствии с Календарным планом физкультурно-массовых и спортивных мероприятий в Билибинском муниципальном районе на 2025 год, утвержденным Постановлением Администрации муниципального образования Билибинский  муниципальный район от 19 декабря 2024 года № 1287 «Об утверждении календарного плана физкультурно-массовых и спортивных мероприятий в Билибинском  муниципальном районе на 2025 год»,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roofErr w:type="gramEnd"/>
    </w:p>
    <w:p w:rsidR="00AE55B5" w:rsidRPr="00AE55B5" w:rsidRDefault="00AE55B5" w:rsidP="00AE55B5">
      <w:pPr>
        <w:ind w:firstLine="709"/>
        <w:jc w:val="both"/>
        <w:rPr>
          <w:b/>
          <w:spacing w:val="20"/>
          <w:sz w:val="16"/>
          <w:szCs w:val="16"/>
        </w:rPr>
      </w:pPr>
      <w:r w:rsidRPr="00AE55B5">
        <w:rPr>
          <w:b/>
          <w:spacing w:val="20"/>
          <w:sz w:val="16"/>
          <w:szCs w:val="16"/>
        </w:rPr>
        <w:t>ПОСТАНОВЛЯЕТ:</w:t>
      </w:r>
    </w:p>
    <w:p w:rsidR="00AE55B5" w:rsidRPr="00AE55B5" w:rsidRDefault="00AE55B5" w:rsidP="00AE55B5">
      <w:pPr>
        <w:ind w:firstLine="709"/>
        <w:contextualSpacing/>
        <w:jc w:val="both"/>
        <w:rPr>
          <w:b/>
          <w:sz w:val="16"/>
          <w:szCs w:val="16"/>
        </w:rPr>
      </w:pPr>
    </w:p>
    <w:p w:rsidR="00AE55B5" w:rsidRPr="00AE55B5" w:rsidRDefault="00AE55B5" w:rsidP="00AE55B5">
      <w:pPr>
        <w:tabs>
          <w:tab w:val="left" w:pos="993"/>
        </w:tabs>
        <w:ind w:firstLine="709"/>
        <w:contextualSpacing/>
        <w:jc w:val="both"/>
        <w:rPr>
          <w:sz w:val="16"/>
          <w:szCs w:val="16"/>
        </w:rPr>
      </w:pPr>
      <w:r w:rsidRPr="00AE55B5">
        <w:rPr>
          <w:sz w:val="16"/>
          <w:szCs w:val="16"/>
        </w:rPr>
        <w:tab/>
        <w:t>1. Провести в сельском поселении Анюйск Билибинского муниципального района в период с 7 по 9 февраля 2025 года межрегиональные соревнования по волейболу на Кубок памяти А.Ф. Заводчикова «Полярная звезда», (далее – Соревнования).</w:t>
      </w:r>
    </w:p>
    <w:p w:rsidR="00AE55B5" w:rsidRPr="00AE55B5" w:rsidRDefault="00AE55B5" w:rsidP="00AE55B5">
      <w:pPr>
        <w:tabs>
          <w:tab w:val="left" w:pos="993"/>
        </w:tabs>
        <w:ind w:firstLine="709"/>
        <w:contextualSpacing/>
        <w:jc w:val="both"/>
        <w:rPr>
          <w:sz w:val="16"/>
          <w:szCs w:val="16"/>
        </w:rPr>
      </w:pPr>
      <w:r w:rsidRPr="00AE55B5">
        <w:rPr>
          <w:sz w:val="16"/>
          <w:szCs w:val="16"/>
        </w:rPr>
        <w:tab/>
        <w:t>2. Утвердить Положение о проведении Соревнований  согласно приложению  к настоящему постановлению.</w:t>
      </w:r>
    </w:p>
    <w:p w:rsidR="00AE55B5" w:rsidRPr="00AE55B5" w:rsidRDefault="00AE55B5" w:rsidP="00AE55B5">
      <w:pPr>
        <w:tabs>
          <w:tab w:val="left" w:pos="709"/>
          <w:tab w:val="left" w:pos="993"/>
        </w:tabs>
        <w:ind w:firstLine="709"/>
        <w:contextualSpacing/>
        <w:jc w:val="both"/>
        <w:rPr>
          <w:sz w:val="16"/>
          <w:szCs w:val="16"/>
        </w:rPr>
      </w:pPr>
      <w:r w:rsidRPr="00AE55B5">
        <w:rPr>
          <w:sz w:val="16"/>
          <w:szCs w:val="16"/>
        </w:rPr>
        <w:tab/>
        <w:t>3. Управлению  социальной  политики  Администрации  муниципального образования  Билибинский  муниципальный  район (Луценко Я.С.) обеспечить  финансирование расходов на проведение Соревнований.</w:t>
      </w:r>
    </w:p>
    <w:p w:rsidR="00AE55B5" w:rsidRPr="00AE55B5" w:rsidRDefault="00AE55B5" w:rsidP="00AE55B5">
      <w:pPr>
        <w:tabs>
          <w:tab w:val="left" w:pos="720"/>
          <w:tab w:val="left" w:pos="993"/>
        </w:tabs>
        <w:ind w:firstLine="709"/>
        <w:contextualSpacing/>
        <w:jc w:val="both"/>
        <w:rPr>
          <w:sz w:val="16"/>
          <w:szCs w:val="16"/>
        </w:rPr>
      </w:pPr>
      <w:r w:rsidRPr="00AE55B5">
        <w:rPr>
          <w:sz w:val="16"/>
          <w:szCs w:val="16"/>
        </w:rPr>
        <w:tab/>
      </w:r>
      <w:r w:rsidRPr="00AE55B5">
        <w:rPr>
          <w:sz w:val="16"/>
          <w:szCs w:val="16"/>
        </w:rPr>
        <w:tab/>
        <w:t xml:space="preserve">4. </w:t>
      </w:r>
      <w:proofErr w:type="gramStart"/>
      <w:r w:rsidRPr="00AE55B5">
        <w:rPr>
          <w:sz w:val="16"/>
          <w:szCs w:val="16"/>
        </w:rPr>
        <w:t>Ответственным</w:t>
      </w:r>
      <w:proofErr w:type="gramEnd"/>
      <w:r w:rsidRPr="00AE55B5">
        <w:rPr>
          <w:sz w:val="16"/>
          <w:szCs w:val="16"/>
        </w:rPr>
        <w:t xml:space="preserve"> за проведение  Соревнований  назначить Нестерову В.В., главу сельского поселения Анюйск муниципального образования Билибинский муниципальный район.</w:t>
      </w:r>
    </w:p>
    <w:p w:rsidR="00AE55B5" w:rsidRPr="00AE55B5" w:rsidRDefault="00AE55B5" w:rsidP="00AE55B5">
      <w:pPr>
        <w:tabs>
          <w:tab w:val="left" w:pos="720"/>
          <w:tab w:val="left" w:pos="993"/>
        </w:tabs>
        <w:ind w:firstLine="709"/>
        <w:contextualSpacing/>
        <w:jc w:val="both"/>
        <w:rPr>
          <w:sz w:val="16"/>
          <w:szCs w:val="16"/>
        </w:rPr>
      </w:pPr>
      <w:r w:rsidRPr="00AE55B5">
        <w:rPr>
          <w:sz w:val="16"/>
          <w:szCs w:val="16"/>
        </w:rPr>
        <w:tab/>
      </w:r>
      <w:r w:rsidRPr="00AE55B5">
        <w:rPr>
          <w:sz w:val="16"/>
          <w:szCs w:val="16"/>
        </w:rPr>
        <w:tab/>
        <w:t xml:space="preserve">5. </w:t>
      </w:r>
      <w:proofErr w:type="gramStart"/>
      <w:r w:rsidRPr="00AE55B5">
        <w:rPr>
          <w:sz w:val="16"/>
          <w:szCs w:val="16"/>
        </w:rPr>
        <w:t>Директору Муниципального автономного образовательного учреждения дополнительного образования «Билибинский районный Центр дополнительного образования» (Маслова Л.В.) обеспечить доставку участников команд из г. Билибино в с. Анюйск и обратно в период с 7 по 9 февраля 2025 года.</w:t>
      </w:r>
      <w:proofErr w:type="gramEnd"/>
    </w:p>
    <w:p w:rsidR="00AE55B5" w:rsidRPr="00AE55B5" w:rsidRDefault="00AE55B5" w:rsidP="00AE55B5">
      <w:pPr>
        <w:tabs>
          <w:tab w:val="left" w:pos="720"/>
          <w:tab w:val="left" w:pos="993"/>
        </w:tabs>
        <w:ind w:firstLine="709"/>
        <w:contextualSpacing/>
        <w:jc w:val="both"/>
        <w:rPr>
          <w:sz w:val="16"/>
          <w:szCs w:val="16"/>
        </w:rPr>
      </w:pPr>
      <w:r w:rsidRPr="00AE55B5">
        <w:rPr>
          <w:sz w:val="16"/>
          <w:szCs w:val="16"/>
        </w:rPr>
        <w:t xml:space="preserve">     </w:t>
      </w:r>
      <w:r w:rsidRPr="00AE55B5">
        <w:rPr>
          <w:sz w:val="16"/>
          <w:szCs w:val="16"/>
          <w:lang w:eastAsia="x-none"/>
        </w:rPr>
        <w:t xml:space="preserve">6. </w:t>
      </w:r>
      <w:r w:rsidRPr="00AE55B5">
        <w:rPr>
          <w:sz w:val="16"/>
          <w:szCs w:val="16"/>
          <w:lang w:val="x-none" w:eastAsia="x-none"/>
        </w:rPr>
        <w:t>Управлению социальной политики Администрации муниципального образования Билибинский муниципальный район (</w:t>
      </w:r>
      <w:r w:rsidRPr="00AE55B5">
        <w:rPr>
          <w:sz w:val="16"/>
          <w:szCs w:val="16"/>
          <w:lang w:eastAsia="x-none"/>
        </w:rPr>
        <w:t>Луценко Я.С</w:t>
      </w:r>
      <w:r w:rsidRPr="00AE55B5">
        <w:rPr>
          <w:sz w:val="16"/>
          <w:szCs w:val="16"/>
          <w:lang w:val="x-none" w:eastAsia="x-none"/>
        </w:rPr>
        <w:t xml:space="preserve">.) информировать  Межмуниципальный отдел Министерства внутренних дел Российской Федерации «Билибинский» </w:t>
      </w:r>
      <w:r w:rsidRPr="00AE55B5">
        <w:rPr>
          <w:sz w:val="16"/>
          <w:szCs w:val="16"/>
          <w:lang w:val="x-none" w:eastAsia="x-none"/>
        </w:rPr>
        <w:lastRenderedPageBreak/>
        <w:t>(</w:t>
      </w:r>
      <w:proofErr w:type="spellStart"/>
      <w:r w:rsidRPr="00AE55B5">
        <w:rPr>
          <w:sz w:val="16"/>
          <w:szCs w:val="16"/>
          <w:lang w:eastAsia="x-none"/>
        </w:rPr>
        <w:t>Сырбыкай</w:t>
      </w:r>
      <w:proofErr w:type="spellEnd"/>
      <w:r w:rsidRPr="00AE55B5">
        <w:rPr>
          <w:sz w:val="16"/>
          <w:szCs w:val="16"/>
          <w:lang w:eastAsia="x-none"/>
        </w:rPr>
        <w:t xml:space="preserve"> В.С.),</w:t>
      </w:r>
      <w:r w:rsidRPr="00AE55B5">
        <w:rPr>
          <w:sz w:val="16"/>
          <w:szCs w:val="16"/>
          <w:lang w:val="x-none" w:eastAsia="x-none"/>
        </w:rPr>
        <w:t xml:space="preserve"> Государственное бюджетное учреждение здравоохранения «Чукотская окружная больница» филиал – Билибинская районная больница» (</w:t>
      </w:r>
      <w:r w:rsidRPr="00AE55B5">
        <w:rPr>
          <w:sz w:val="16"/>
          <w:szCs w:val="16"/>
          <w:lang w:eastAsia="x-none"/>
        </w:rPr>
        <w:t>Мусаев М.М</w:t>
      </w:r>
      <w:r w:rsidRPr="00AE55B5">
        <w:rPr>
          <w:sz w:val="16"/>
          <w:szCs w:val="16"/>
          <w:lang w:val="x-none" w:eastAsia="x-none"/>
        </w:rPr>
        <w:t>.), 7 пожарно – спасательную часть пожарно –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w:t>
      </w:r>
      <w:proofErr w:type="spellStart"/>
      <w:r w:rsidRPr="00AE55B5">
        <w:rPr>
          <w:sz w:val="16"/>
          <w:szCs w:val="16"/>
          <w:lang w:eastAsia="x-none"/>
        </w:rPr>
        <w:t>Кодзоков</w:t>
      </w:r>
      <w:proofErr w:type="spellEnd"/>
      <w:r w:rsidRPr="00AE55B5">
        <w:rPr>
          <w:sz w:val="16"/>
          <w:szCs w:val="16"/>
          <w:lang w:eastAsia="x-none"/>
        </w:rPr>
        <w:t xml:space="preserve"> А.Ч.),</w:t>
      </w:r>
      <w:r w:rsidRPr="00AE55B5">
        <w:rPr>
          <w:sz w:val="16"/>
          <w:szCs w:val="16"/>
          <w:lang w:val="x-none" w:eastAsia="x-none"/>
        </w:rPr>
        <w:t xml:space="preserve"> отделение в г. Билибино Управления ФСБ России по Чукотскому автономному округу (</w:t>
      </w:r>
      <w:proofErr w:type="spellStart"/>
      <w:r w:rsidRPr="00AE55B5">
        <w:rPr>
          <w:sz w:val="16"/>
          <w:szCs w:val="16"/>
          <w:lang w:val="x-none" w:eastAsia="x-none"/>
        </w:rPr>
        <w:t>Чиликин</w:t>
      </w:r>
      <w:proofErr w:type="spellEnd"/>
      <w:r w:rsidRPr="00AE55B5">
        <w:rPr>
          <w:sz w:val="16"/>
          <w:szCs w:val="16"/>
          <w:lang w:val="x-none" w:eastAsia="x-none"/>
        </w:rPr>
        <w:t xml:space="preserve"> А.А.), </w:t>
      </w:r>
      <w:r w:rsidRPr="00AE55B5">
        <w:rPr>
          <w:sz w:val="16"/>
          <w:szCs w:val="16"/>
        </w:rPr>
        <w:t xml:space="preserve">отдел гражданской обороны, чрезвычайных ситуаций и антитеррористической защищённости </w:t>
      </w:r>
      <w:r w:rsidRPr="00AE55B5">
        <w:rPr>
          <w:sz w:val="16"/>
          <w:szCs w:val="16"/>
          <w:lang w:val="x-none" w:eastAsia="x-none"/>
        </w:rPr>
        <w:t>Администрации муниципального образования Билибинский муниципальный район (С</w:t>
      </w:r>
      <w:r w:rsidRPr="00AE55B5">
        <w:rPr>
          <w:sz w:val="16"/>
          <w:szCs w:val="16"/>
          <w:lang w:eastAsia="x-none"/>
        </w:rPr>
        <w:t>мирнов</w:t>
      </w:r>
      <w:r w:rsidRPr="00AE55B5">
        <w:rPr>
          <w:sz w:val="16"/>
          <w:szCs w:val="16"/>
          <w:lang w:val="x-none" w:eastAsia="x-none"/>
        </w:rPr>
        <w:t xml:space="preserve"> </w:t>
      </w:r>
      <w:r w:rsidRPr="00AE55B5">
        <w:rPr>
          <w:sz w:val="16"/>
          <w:szCs w:val="16"/>
          <w:lang w:eastAsia="x-none"/>
        </w:rPr>
        <w:t>А</w:t>
      </w:r>
      <w:r w:rsidRPr="00AE55B5">
        <w:rPr>
          <w:sz w:val="16"/>
          <w:szCs w:val="16"/>
          <w:lang w:val="x-none" w:eastAsia="x-none"/>
        </w:rPr>
        <w:t>.</w:t>
      </w:r>
      <w:r w:rsidRPr="00AE55B5">
        <w:rPr>
          <w:sz w:val="16"/>
          <w:szCs w:val="16"/>
          <w:lang w:eastAsia="x-none"/>
        </w:rPr>
        <w:t>В</w:t>
      </w:r>
      <w:r w:rsidRPr="00AE55B5">
        <w:rPr>
          <w:sz w:val="16"/>
          <w:szCs w:val="16"/>
          <w:lang w:val="x-none" w:eastAsia="x-none"/>
        </w:rPr>
        <w:t>.</w:t>
      </w:r>
      <w:r w:rsidRPr="00AE55B5">
        <w:rPr>
          <w:sz w:val="16"/>
          <w:szCs w:val="16"/>
          <w:lang w:eastAsia="x-none"/>
        </w:rPr>
        <w:t xml:space="preserve">) </w:t>
      </w:r>
      <w:r w:rsidRPr="00AE55B5">
        <w:rPr>
          <w:sz w:val="16"/>
          <w:szCs w:val="16"/>
          <w:lang w:val="x-none" w:eastAsia="x-none"/>
        </w:rPr>
        <w:t xml:space="preserve">о проведении </w:t>
      </w:r>
      <w:r w:rsidRPr="00AE55B5">
        <w:rPr>
          <w:sz w:val="16"/>
          <w:szCs w:val="16"/>
        </w:rPr>
        <w:t>межрегиональных соревнований по волейболу на Кубок памяти А.Ф. Заводчикова «Полярная звезда».</w:t>
      </w:r>
      <w:r w:rsidRPr="00AE55B5">
        <w:rPr>
          <w:sz w:val="16"/>
          <w:szCs w:val="16"/>
        </w:rPr>
        <w:tab/>
      </w:r>
      <w:r w:rsidRPr="00AE55B5">
        <w:rPr>
          <w:sz w:val="16"/>
          <w:szCs w:val="16"/>
        </w:rPr>
        <w:tab/>
      </w:r>
    </w:p>
    <w:p w:rsidR="00AE55B5" w:rsidRPr="00AE55B5" w:rsidRDefault="00AE55B5" w:rsidP="00AE55B5">
      <w:pPr>
        <w:tabs>
          <w:tab w:val="left" w:pos="993"/>
        </w:tabs>
        <w:ind w:firstLine="709"/>
        <w:contextualSpacing/>
        <w:jc w:val="both"/>
        <w:rPr>
          <w:sz w:val="16"/>
          <w:szCs w:val="16"/>
        </w:rPr>
      </w:pPr>
      <w:r w:rsidRPr="00AE55B5">
        <w:rPr>
          <w:sz w:val="16"/>
          <w:szCs w:val="16"/>
        </w:rPr>
        <w:tab/>
        <w:t xml:space="preserve">7.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 </w:t>
      </w:r>
    </w:p>
    <w:p w:rsidR="00AE55B5" w:rsidRPr="00AE55B5" w:rsidRDefault="00AE55B5" w:rsidP="00AE55B5">
      <w:pPr>
        <w:tabs>
          <w:tab w:val="left" w:pos="993"/>
        </w:tabs>
        <w:ind w:firstLine="709"/>
        <w:contextualSpacing/>
        <w:jc w:val="both"/>
        <w:rPr>
          <w:sz w:val="16"/>
          <w:szCs w:val="16"/>
        </w:rPr>
      </w:pPr>
      <w:r w:rsidRPr="00AE55B5">
        <w:rPr>
          <w:sz w:val="16"/>
          <w:szCs w:val="16"/>
        </w:rPr>
        <w:tab/>
        <w:t xml:space="preserve">8. Настоящее постановление вступает в силу с момента его опубликования. </w:t>
      </w:r>
    </w:p>
    <w:p w:rsidR="00AE55B5" w:rsidRPr="00AE55B5" w:rsidRDefault="00AE55B5" w:rsidP="00AE55B5">
      <w:pPr>
        <w:tabs>
          <w:tab w:val="left" w:pos="709"/>
          <w:tab w:val="left" w:pos="993"/>
        </w:tabs>
        <w:ind w:firstLine="709"/>
        <w:contextualSpacing/>
        <w:jc w:val="both"/>
        <w:rPr>
          <w:sz w:val="16"/>
          <w:szCs w:val="16"/>
        </w:rPr>
      </w:pPr>
      <w:r w:rsidRPr="00AE55B5">
        <w:rPr>
          <w:sz w:val="16"/>
          <w:szCs w:val="16"/>
        </w:rPr>
        <w:tab/>
        <w:t xml:space="preserve">9. </w:t>
      </w:r>
      <w:proofErr w:type="gramStart"/>
      <w:r w:rsidRPr="00AE55B5">
        <w:rPr>
          <w:sz w:val="16"/>
          <w:szCs w:val="16"/>
        </w:rPr>
        <w:t>Контроль  за</w:t>
      </w:r>
      <w:proofErr w:type="gramEnd"/>
      <w:r w:rsidRPr="00AE55B5">
        <w:rPr>
          <w:sz w:val="16"/>
          <w:szCs w:val="16"/>
        </w:rPr>
        <w:t xml:space="preserve">   исполнением   настоящего  постановления  возложить   на исполняющего обязанности начальника Управления социальной политики       Луценко Я.С.</w:t>
      </w:r>
    </w:p>
    <w:p w:rsidR="00F96272" w:rsidRPr="00AE55B5" w:rsidRDefault="00F96272" w:rsidP="00245995">
      <w:pPr>
        <w:tabs>
          <w:tab w:val="left" w:pos="900"/>
          <w:tab w:val="left" w:pos="1080"/>
        </w:tabs>
        <w:jc w:val="both"/>
        <w:outlineLvl w:val="0"/>
        <w:rPr>
          <w:sz w:val="16"/>
          <w:szCs w:val="16"/>
        </w:rPr>
      </w:pPr>
    </w:p>
    <w:p w:rsidR="00F96272" w:rsidRPr="00AE55B5" w:rsidRDefault="00F96272" w:rsidP="00245995">
      <w:pPr>
        <w:tabs>
          <w:tab w:val="left" w:pos="900"/>
          <w:tab w:val="left" w:pos="1080"/>
        </w:tabs>
        <w:jc w:val="both"/>
        <w:outlineLvl w:val="0"/>
        <w:rPr>
          <w:sz w:val="16"/>
          <w:szCs w:val="16"/>
        </w:rPr>
      </w:pPr>
    </w:p>
    <w:p w:rsidR="00F96272" w:rsidRDefault="00F96272" w:rsidP="00245995">
      <w:pPr>
        <w:tabs>
          <w:tab w:val="left" w:pos="900"/>
          <w:tab w:val="left" w:pos="1080"/>
        </w:tabs>
        <w:jc w:val="both"/>
        <w:outlineLvl w:val="0"/>
        <w:rPr>
          <w:sz w:val="16"/>
          <w:szCs w:val="16"/>
        </w:rPr>
      </w:pPr>
    </w:p>
    <w:p w:rsidR="00F96272" w:rsidRDefault="00B03C84" w:rsidP="00245995">
      <w:pPr>
        <w:tabs>
          <w:tab w:val="left" w:pos="900"/>
          <w:tab w:val="left" w:pos="1080"/>
        </w:tabs>
        <w:jc w:val="both"/>
        <w:outlineLvl w:val="0"/>
        <w:rPr>
          <w:sz w:val="16"/>
          <w:szCs w:val="16"/>
        </w:rPr>
      </w:pPr>
      <w:r w:rsidRPr="00B03C84">
        <w:rPr>
          <w:sz w:val="16"/>
          <w:szCs w:val="16"/>
        </w:rPr>
        <w:t>Глава Администрации                                                                                                                                                                                 Е.З. Сафонов</w:t>
      </w:r>
    </w:p>
    <w:p w:rsidR="00F96272" w:rsidRDefault="00F96272" w:rsidP="00245995">
      <w:pPr>
        <w:tabs>
          <w:tab w:val="left" w:pos="900"/>
          <w:tab w:val="left" w:pos="1080"/>
        </w:tabs>
        <w:jc w:val="both"/>
        <w:outlineLvl w:val="0"/>
        <w:rPr>
          <w:sz w:val="16"/>
          <w:szCs w:val="16"/>
        </w:rPr>
      </w:pPr>
    </w:p>
    <w:p w:rsidR="00F96272" w:rsidRDefault="00F96272" w:rsidP="00245995">
      <w:pPr>
        <w:tabs>
          <w:tab w:val="left" w:pos="900"/>
          <w:tab w:val="left" w:pos="1080"/>
        </w:tabs>
        <w:jc w:val="both"/>
        <w:outlineLvl w:val="0"/>
        <w:rPr>
          <w:sz w:val="16"/>
          <w:szCs w:val="16"/>
        </w:rPr>
      </w:pPr>
    </w:p>
    <w:p w:rsidR="00EC3D2A" w:rsidRPr="00EC3D2A" w:rsidRDefault="00EC3D2A" w:rsidP="00EC3D2A">
      <w:pPr>
        <w:contextualSpacing/>
        <w:jc w:val="both"/>
        <w:rPr>
          <w:sz w:val="16"/>
          <w:szCs w:val="16"/>
        </w:rPr>
      </w:pPr>
      <w:r w:rsidRPr="00EC3D2A">
        <w:rPr>
          <w:sz w:val="16"/>
          <w:szCs w:val="16"/>
        </w:rPr>
        <w:t xml:space="preserve">                                                      </w:t>
      </w:r>
      <w:r>
        <w:rPr>
          <w:sz w:val="16"/>
          <w:szCs w:val="16"/>
        </w:rPr>
        <w:t xml:space="preserve">                                                                                                        </w:t>
      </w:r>
      <w:r w:rsidRPr="00EC3D2A">
        <w:rPr>
          <w:sz w:val="16"/>
          <w:szCs w:val="16"/>
        </w:rPr>
        <w:t xml:space="preserve">                  Приложение </w:t>
      </w:r>
    </w:p>
    <w:p w:rsidR="00EC3D2A" w:rsidRPr="00EC3D2A" w:rsidRDefault="00EC3D2A" w:rsidP="00EC3D2A">
      <w:pPr>
        <w:contextualSpacing/>
        <w:jc w:val="both"/>
        <w:rPr>
          <w:sz w:val="16"/>
          <w:szCs w:val="16"/>
        </w:rPr>
      </w:pPr>
      <w:r w:rsidRPr="00EC3D2A">
        <w:rPr>
          <w:sz w:val="16"/>
          <w:szCs w:val="16"/>
        </w:rPr>
        <w:t xml:space="preserve">                                                                 </w:t>
      </w:r>
      <w:r>
        <w:rPr>
          <w:sz w:val="16"/>
          <w:szCs w:val="16"/>
        </w:rPr>
        <w:t xml:space="preserve">                                                                                                        </w:t>
      </w:r>
      <w:r w:rsidRPr="00EC3D2A">
        <w:rPr>
          <w:sz w:val="16"/>
          <w:szCs w:val="16"/>
        </w:rPr>
        <w:t xml:space="preserve">       к Постановлению Администрации</w:t>
      </w:r>
    </w:p>
    <w:p w:rsidR="00EC3D2A" w:rsidRPr="00EC3D2A" w:rsidRDefault="00EC3D2A" w:rsidP="00EC3D2A">
      <w:pPr>
        <w:contextualSpacing/>
        <w:jc w:val="both"/>
        <w:rPr>
          <w:sz w:val="16"/>
          <w:szCs w:val="16"/>
        </w:rPr>
      </w:pPr>
      <w:r w:rsidRPr="00EC3D2A">
        <w:rPr>
          <w:sz w:val="16"/>
          <w:szCs w:val="16"/>
        </w:rPr>
        <w:t xml:space="preserve">                                                                 </w:t>
      </w:r>
      <w:r>
        <w:rPr>
          <w:sz w:val="16"/>
          <w:szCs w:val="16"/>
        </w:rPr>
        <w:t xml:space="preserve">                                                                                                       </w:t>
      </w:r>
      <w:r w:rsidRPr="00EC3D2A">
        <w:rPr>
          <w:sz w:val="16"/>
          <w:szCs w:val="16"/>
        </w:rPr>
        <w:t xml:space="preserve">        муниципального образования</w:t>
      </w:r>
    </w:p>
    <w:p w:rsidR="00EC3D2A" w:rsidRPr="00EC3D2A" w:rsidRDefault="00EC3D2A" w:rsidP="00EC3D2A">
      <w:pPr>
        <w:contextualSpacing/>
        <w:jc w:val="both"/>
        <w:rPr>
          <w:sz w:val="16"/>
          <w:szCs w:val="16"/>
        </w:rPr>
      </w:pPr>
      <w:r w:rsidRPr="00EC3D2A">
        <w:rPr>
          <w:sz w:val="16"/>
          <w:szCs w:val="16"/>
        </w:rPr>
        <w:t xml:space="preserve">                                                                            </w:t>
      </w:r>
      <w:r>
        <w:rPr>
          <w:sz w:val="16"/>
          <w:szCs w:val="16"/>
        </w:rPr>
        <w:t xml:space="preserve">                                                                                               </w:t>
      </w:r>
      <w:r w:rsidRPr="00EC3D2A">
        <w:rPr>
          <w:sz w:val="16"/>
          <w:szCs w:val="16"/>
        </w:rPr>
        <w:t xml:space="preserve">     Билибинский муниципальный район </w:t>
      </w:r>
    </w:p>
    <w:p w:rsidR="00EC3D2A" w:rsidRPr="00EC3D2A" w:rsidRDefault="00EC3D2A" w:rsidP="00EC3D2A">
      <w:pPr>
        <w:contextualSpacing/>
        <w:jc w:val="both"/>
        <w:rPr>
          <w:sz w:val="16"/>
          <w:szCs w:val="16"/>
        </w:rPr>
      </w:pPr>
      <w:r w:rsidRPr="00EC3D2A">
        <w:rPr>
          <w:sz w:val="16"/>
          <w:szCs w:val="16"/>
        </w:rPr>
        <w:t xml:space="preserve">                                                                       </w:t>
      </w:r>
      <w:r>
        <w:rPr>
          <w:sz w:val="16"/>
          <w:szCs w:val="16"/>
        </w:rPr>
        <w:t xml:space="preserve">                                                                                                      </w:t>
      </w:r>
      <w:r w:rsidRPr="00EC3D2A">
        <w:rPr>
          <w:sz w:val="16"/>
          <w:szCs w:val="16"/>
        </w:rPr>
        <w:t xml:space="preserve">  от 15 января 2025 года № 11</w:t>
      </w:r>
    </w:p>
    <w:p w:rsidR="00EC3D2A" w:rsidRPr="00EC3D2A" w:rsidRDefault="00EC3D2A" w:rsidP="00EC3D2A">
      <w:pPr>
        <w:contextualSpacing/>
        <w:jc w:val="both"/>
        <w:rPr>
          <w:rFonts w:ascii="Calibri" w:hAnsi="Calibri"/>
          <w:sz w:val="16"/>
          <w:szCs w:val="16"/>
        </w:rPr>
      </w:pPr>
      <w:r w:rsidRPr="00EC3D2A">
        <w:rPr>
          <w:sz w:val="16"/>
          <w:szCs w:val="16"/>
        </w:rPr>
        <w:t xml:space="preserve">                                                                                   </w:t>
      </w:r>
    </w:p>
    <w:p w:rsidR="00EC3D2A" w:rsidRPr="00EC3D2A" w:rsidRDefault="00EC3D2A" w:rsidP="00EC3D2A">
      <w:pPr>
        <w:jc w:val="center"/>
        <w:rPr>
          <w:b/>
          <w:sz w:val="16"/>
          <w:szCs w:val="16"/>
        </w:rPr>
      </w:pPr>
      <w:r w:rsidRPr="00EC3D2A">
        <w:rPr>
          <w:b/>
          <w:sz w:val="16"/>
          <w:szCs w:val="16"/>
        </w:rPr>
        <w:t>ПОЛОЖЕНИЕ</w:t>
      </w:r>
    </w:p>
    <w:p w:rsidR="00EC3D2A" w:rsidRPr="00EC3D2A" w:rsidRDefault="00EC3D2A" w:rsidP="00EC3D2A">
      <w:pPr>
        <w:jc w:val="both"/>
        <w:rPr>
          <w:b/>
          <w:sz w:val="16"/>
          <w:szCs w:val="16"/>
        </w:rPr>
      </w:pPr>
    </w:p>
    <w:p w:rsidR="00EC3D2A" w:rsidRPr="00EC3D2A" w:rsidRDefault="00EC3D2A" w:rsidP="00EC3D2A">
      <w:pPr>
        <w:jc w:val="center"/>
        <w:rPr>
          <w:b/>
          <w:sz w:val="16"/>
          <w:szCs w:val="16"/>
        </w:rPr>
      </w:pPr>
      <w:r w:rsidRPr="00EC3D2A">
        <w:rPr>
          <w:b/>
          <w:sz w:val="16"/>
          <w:szCs w:val="16"/>
        </w:rPr>
        <w:t>о проведении межрегиональных соревнований по волейболу</w:t>
      </w:r>
    </w:p>
    <w:p w:rsidR="00EC3D2A" w:rsidRPr="00EC3D2A" w:rsidRDefault="00EC3D2A" w:rsidP="00EC3D2A">
      <w:pPr>
        <w:jc w:val="center"/>
        <w:rPr>
          <w:b/>
          <w:sz w:val="16"/>
          <w:szCs w:val="16"/>
        </w:rPr>
      </w:pPr>
      <w:r w:rsidRPr="00EC3D2A">
        <w:rPr>
          <w:b/>
          <w:sz w:val="16"/>
          <w:szCs w:val="16"/>
        </w:rPr>
        <w:t>на Кубок памяти А.Ф. Заводчикова «Полярная звезда»</w:t>
      </w:r>
    </w:p>
    <w:p w:rsidR="00EC3D2A" w:rsidRPr="00EC3D2A" w:rsidRDefault="00EC3D2A" w:rsidP="00EC3D2A">
      <w:pPr>
        <w:jc w:val="both"/>
        <w:rPr>
          <w:b/>
          <w:sz w:val="16"/>
          <w:szCs w:val="16"/>
        </w:rPr>
      </w:pPr>
    </w:p>
    <w:p w:rsidR="00EC3D2A" w:rsidRPr="00EC3D2A" w:rsidRDefault="00EC3D2A" w:rsidP="00EC3D2A">
      <w:pPr>
        <w:ind w:left="-131"/>
        <w:contextualSpacing/>
        <w:jc w:val="center"/>
        <w:rPr>
          <w:b/>
          <w:sz w:val="16"/>
          <w:szCs w:val="16"/>
        </w:rPr>
      </w:pPr>
      <w:r w:rsidRPr="00EC3D2A">
        <w:rPr>
          <w:b/>
          <w:sz w:val="16"/>
          <w:szCs w:val="16"/>
          <w:lang w:val="en-US"/>
        </w:rPr>
        <w:t>I</w:t>
      </w:r>
      <w:r w:rsidRPr="00EC3D2A">
        <w:rPr>
          <w:b/>
          <w:sz w:val="16"/>
          <w:szCs w:val="16"/>
        </w:rPr>
        <w:t>.Общие положения</w:t>
      </w:r>
    </w:p>
    <w:p w:rsidR="00EC3D2A" w:rsidRPr="00EC3D2A" w:rsidRDefault="00EC3D2A" w:rsidP="00EC3D2A">
      <w:pPr>
        <w:ind w:firstLine="709"/>
        <w:contextualSpacing/>
        <w:jc w:val="both"/>
        <w:rPr>
          <w:sz w:val="16"/>
          <w:szCs w:val="16"/>
        </w:rPr>
      </w:pPr>
      <w:r w:rsidRPr="00EC3D2A">
        <w:rPr>
          <w:sz w:val="16"/>
          <w:szCs w:val="16"/>
        </w:rPr>
        <w:t>1.1. Настоящее Положение регламентирует статус и порядок проведения  межрегиональных соревнований по волейболу  на Кубок памяти  А.Ф. Заводчикова  (далее – Соревнования).</w:t>
      </w:r>
    </w:p>
    <w:p w:rsidR="00EC3D2A" w:rsidRPr="00EC3D2A" w:rsidRDefault="00EC3D2A" w:rsidP="00EC3D2A">
      <w:pPr>
        <w:ind w:firstLine="709"/>
        <w:contextualSpacing/>
        <w:jc w:val="both"/>
        <w:rPr>
          <w:b/>
          <w:sz w:val="16"/>
          <w:szCs w:val="16"/>
        </w:rPr>
      </w:pPr>
      <w:r w:rsidRPr="00EC3D2A">
        <w:rPr>
          <w:sz w:val="16"/>
          <w:szCs w:val="16"/>
        </w:rPr>
        <w:t>1.2. Организатором Соревнований является Управление социальной политики Администрации муниципального образования Билибинский муниципальный район.</w:t>
      </w:r>
    </w:p>
    <w:p w:rsidR="00EC3D2A" w:rsidRPr="00EC3D2A" w:rsidRDefault="00EC3D2A" w:rsidP="00EC3D2A">
      <w:pPr>
        <w:tabs>
          <w:tab w:val="left" w:pos="-426"/>
        </w:tabs>
        <w:ind w:firstLine="709"/>
        <w:rPr>
          <w:b/>
          <w:sz w:val="16"/>
          <w:szCs w:val="16"/>
        </w:rPr>
      </w:pPr>
    </w:p>
    <w:p w:rsidR="00EC3D2A" w:rsidRPr="00EC3D2A" w:rsidRDefault="00EC3D2A" w:rsidP="00EC3D2A">
      <w:pPr>
        <w:tabs>
          <w:tab w:val="left" w:pos="-426"/>
        </w:tabs>
        <w:ind w:left="1134" w:hanging="851"/>
        <w:jc w:val="center"/>
        <w:rPr>
          <w:sz w:val="16"/>
          <w:szCs w:val="16"/>
        </w:rPr>
      </w:pPr>
      <w:r w:rsidRPr="00EC3D2A">
        <w:rPr>
          <w:b/>
          <w:sz w:val="16"/>
          <w:szCs w:val="16"/>
          <w:lang w:val="en-US"/>
        </w:rPr>
        <w:t>II</w:t>
      </w:r>
      <w:r w:rsidRPr="00EC3D2A">
        <w:rPr>
          <w:b/>
          <w:sz w:val="16"/>
          <w:szCs w:val="16"/>
        </w:rPr>
        <w:t>. Цели и задачи</w:t>
      </w:r>
    </w:p>
    <w:p w:rsidR="00EC3D2A" w:rsidRPr="00EC3D2A" w:rsidRDefault="00EC3D2A" w:rsidP="00EC3D2A">
      <w:pPr>
        <w:tabs>
          <w:tab w:val="left" w:pos="-426"/>
          <w:tab w:val="left" w:pos="1080"/>
        </w:tabs>
        <w:ind w:firstLine="709"/>
        <w:jc w:val="both"/>
        <w:rPr>
          <w:sz w:val="16"/>
          <w:szCs w:val="16"/>
        </w:rPr>
      </w:pPr>
      <w:r w:rsidRPr="00EC3D2A">
        <w:rPr>
          <w:sz w:val="16"/>
          <w:szCs w:val="16"/>
        </w:rPr>
        <w:t>2.1. Пропаганда здорового образа жизни, повышение социальной активности и укрепление здоровья населения района.</w:t>
      </w:r>
    </w:p>
    <w:p w:rsidR="00EC3D2A" w:rsidRPr="00EC3D2A" w:rsidRDefault="00EC3D2A" w:rsidP="00EC3D2A">
      <w:pPr>
        <w:tabs>
          <w:tab w:val="left" w:pos="-426"/>
        </w:tabs>
        <w:ind w:firstLine="709"/>
        <w:jc w:val="both"/>
        <w:rPr>
          <w:sz w:val="16"/>
          <w:szCs w:val="16"/>
        </w:rPr>
      </w:pPr>
      <w:r w:rsidRPr="00EC3D2A">
        <w:rPr>
          <w:sz w:val="16"/>
          <w:szCs w:val="16"/>
        </w:rPr>
        <w:t>2.2. Совершенствование форм массовой и спортивно-оздоровительной работы среди населения.</w:t>
      </w:r>
    </w:p>
    <w:p w:rsidR="00EC3D2A" w:rsidRPr="00EC3D2A" w:rsidRDefault="00EC3D2A" w:rsidP="00EC3D2A">
      <w:pPr>
        <w:tabs>
          <w:tab w:val="left" w:pos="-426"/>
          <w:tab w:val="left" w:pos="709"/>
        </w:tabs>
        <w:ind w:firstLine="709"/>
        <w:jc w:val="both"/>
        <w:rPr>
          <w:sz w:val="16"/>
          <w:szCs w:val="16"/>
        </w:rPr>
      </w:pPr>
      <w:r w:rsidRPr="00EC3D2A">
        <w:rPr>
          <w:sz w:val="16"/>
          <w:szCs w:val="16"/>
        </w:rPr>
        <w:t xml:space="preserve"> 2.3. Укрепление спортивных связей с соседними муниципальными районами.</w:t>
      </w:r>
    </w:p>
    <w:p w:rsidR="00EC3D2A" w:rsidRPr="00EC3D2A" w:rsidRDefault="00EC3D2A" w:rsidP="00EC3D2A">
      <w:pPr>
        <w:tabs>
          <w:tab w:val="left" w:pos="-426"/>
        </w:tabs>
        <w:ind w:left="1134" w:hanging="851"/>
        <w:jc w:val="both"/>
        <w:rPr>
          <w:b/>
          <w:sz w:val="16"/>
          <w:szCs w:val="16"/>
        </w:rPr>
      </w:pPr>
    </w:p>
    <w:p w:rsidR="00EC3D2A" w:rsidRPr="00EC3D2A" w:rsidRDefault="00EC3D2A" w:rsidP="00EC3D2A">
      <w:pPr>
        <w:ind w:hanging="851"/>
        <w:jc w:val="center"/>
        <w:rPr>
          <w:b/>
          <w:sz w:val="16"/>
          <w:szCs w:val="16"/>
        </w:rPr>
      </w:pPr>
      <w:r w:rsidRPr="00EC3D2A">
        <w:rPr>
          <w:b/>
          <w:sz w:val="16"/>
          <w:szCs w:val="16"/>
          <w:lang w:val="en-US"/>
        </w:rPr>
        <w:t>III</w:t>
      </w:r>
      <w:r w:rsidRPr="00EC3D2A">
        <w:rPr>
          <w:b/>
          <w:sz w:val="16"/>
          <w:szCs w:val="16"/>
        </w:rPr>
        <w:t>. Сроки и место проведения</w:t>
      </w:r>
    </w:p>
    <w:p w:rsidR="00EC3D2A" w:rsidRPr="00EC3D2A" w:rsidRDefault="00EC3D2A" w:rsidP="00EC3D2A">
      <w:pPr>
        <w:tabs>
          <w:tab w:val="left" w:pos="709"/>
          <w:tab w:val="left" w:pos="1134"/>
        </w:tabs>
        <w:ind w:firstLine="709"/>
        <w:contextualSpacing/>
        <w:jc w:val="both"/>
        <w:rPr>
          <w:sz w:val="16"/>
          <w:szCs w:val="16"/>
        </w:rPr>
      </w:pPr>
      <w:r w:rsidRPr="00EC3D2A">
        <w:rPr>
          <w:sz w:val="16"/>
          <w:szCs w:val="16"/>
        </w:rPr>
        <w:t xml:space="preserve">3.1. Соревнования проводятся в с. Анюйск муниципального образования Билибинский муниципальный район </w:t>
      </w:r>
      <w:r w:rsidRPr="00EC3D2A">
        <w:rPr>
          <w:b/>
          <w:sz w:val="16"/>
          <w:szCs w:val="16"/>
        </w:rPr>
        <w:t>с 7 по 9 февраля 2025 года</w:t>
      </w:r>
      <w:r w:rsidRPr="00EC3D2A">
        <w:rPr>
          <w:sz w:val="16"/>
          <w:szCs w:val="16"/>
        </w:rPr>
        <w:t xml:space="preserve"> в спортивном зале Муниципального бюджетного общеобразовательного учреждения «Центр образования с. Анюйск Билибинского муниципального района Чукотского автономного округа».</w:t>
      </w:r>
    </w:p>
    <w:p w:rsidR="00EC3D2A" w:rsidRPr="00EC3D2A" w:rsidRDefault="00EC3D2A" w:rsidP="00EC3D2A">
      <w:pPr>
        <w:ind w:firstLine="709"/>
        <w:jc w:val="both"/>
        <w:rPr>
          <w:b/>
          <w:sz w:val="16"/>
          <w:szCs w:val="16"/>
        </w:rPr>
      </w:pPr>
    </w:p>
    <w:p w:rsidR="00EC3D2A" w:rsidRPr="00EC3D2A" w:rsidRDefault="00EC3D2A" w:rsidP="00EC3D2A">
      <w:pPr>
        <w:ind w:firstLine="709"/>
        <w:jc w:val="center"/>
        <w:rPr>
          <w:b/>
          <w:sz w:val="16"/>
          <w:szCs w:val="16"/>
        </w:rPr>
      </w:pPr>
      <w:r w:rsidRPr="00EC3D2A">
        <w:rPr>
          <w:b/>
          <w:sz w:val="16"/>
          <w:szCs w:val="16"/>
          <w:lang w:val="en-US"/>
        </w:rPr>
        <w:t>IV</w:t>
      </w:r>
      <w:r w:rsidRPr="00EC3D2A">
        <w:rPr>
          <w:b/>
          <w:sz w:val="16"/>
          <w:szCs w:val="16"/>
        </w:rPr>
        <w:t>. Руководство подготовкой и проведением соревнований</w:t>
      </w:r>
    </w:p>
    <w:p w:rsidR="00EC3D2A" w:rsidRPr="00EC3D2A" w:rsidRDefault="00EC3D2A" w:rsidP="00EC3D2A">
      <w:pPr>
        <w:tabs>
          <w:tab w:val="left" w:pos="1134"/>
        </w:tabs>
        <w:ind w:firstLine="709"/>
        <w:rPr>
          <w:sz w:val="16"/>
          <w:szCs w:val="16"/>
        </w:rPr>
      </w:pPr>
      <w:r w:rsidRPr="00EC3D2A">
        <w:rPr>
          <w:sz w:val="16"/>
          <w:szCs w:val="16"/>
        </w:rPr>
        <w:t>4.1. Общее руководство подготовкой и проведением Соревнований осуществляет глава сельского поселения  с. Анюйск.</w:t>
      </w:r>
    </w:p>
    <w:p w:rsidR="00EC3D2A" w:rsidRPr="00EC3D2A" w:rsidRDefault="00EC3D2A" w:rsidP="00EC3D2A">
      <w:pPr>
        <w:tabs>
          <w:tab w:val="left" w:pos="1134"/>
        </w:tabs>
        <w:ind w:firstLine="709"/>
        <w:rPr>
          <w:sz w:val="16"/>
          <w:szCs w:val="16"/>
        </w:rPr>
      </w:pPr>
      <w:r w:rsidRPr="00EC3D2A">
        <w:rPr>
          <w:sz w:val="16"/>
          <w:szCs w:val="16"/>
        </w:rPr>
        <w:t>4.2. Непосредственное проведение Соревнований возлагается на Главную судейскую коллегию (далее – судейская коллегия).</w:t>
      </w:r>
    </w:p>
    <w:p w:rsidR="00EC3D2A" w:rsidRPr="00EC3D2A" w:rsidRDefault="00EC3D2A" w:rsidP="00EC3D2A">
      <w:pPr>
        <w:ind w:firstLine="709"/>
        <w:jc w:val="both"/>
        <w:rPr>
          <w:sz w:val="16"/>
          <w:szCs w:val="16"/>
        </w:rPr>
      </w:pPr>
    </w:p>
    <w:p w:rsidR="00EC3D2A" w:rsidRPr="00EC3D2A" w:rsidRDefault="00EC3D2A" w:rsidP="00EC3D2A">
      <w:pPr>
        <w:ind w:firstLine="709"/>
        <w:jc w:val="center"/>
        <w:rPr>
          <w:b/>
          <w:sz w:val="16"/>
          <w:szCs w:val="16"/>
        </w:rPr>
      </w:pPr>
      <w:r w:rsidRPr="00EC3D2A">
        <w:rPr>
          <w:b/>
          <w:sz w:val="16"/>
          <w:szCs w:val="16"/>
          <w:lang w:val="en-US"/>
        </w:rPr>
        <w:t>V</w:t>
      </w:r>
      <w:r w:rsidRPr="00EC3D2A">
        <w:rPr>
          <w:b/>
          <w:sz w:val="16"/>
          <w:szCs w:val="16"/>
        </w:rPr>
        <w:t>. Участники соревнований</w:t>
      </w:r>
    </w:p>
    <w:p w:rsidR="00EC3D2A" w:rsidRPr="00EC3D2A" w:rsidRDefault="00EC3D2A" w:rsidP="00EC3D2A">
      <w:pPr>
        <w:tabs>
          <w:tab w:val="left" w:pos="1134"/>
        </w:tabs>
        <w:ind w:firstLine="709"/>
        <w:jc w:val="both"/>
        <w:rPr>
          <w:sz w:val="16"/>
          <w:szCs w:val="16"/>
        </w:rPr>
      </w:pPr>
      <w:r w:rsidRPr="00EC3D2A">
        <w:rPr>
          <w:sz w:val="16"/>
          <w:szCs w:val="16"/>
        </w:rPr>
        <w:t xml:space="preserve">5.1. К участию в соревнованиях допускаются команды Билибинского муниципального района Чукотского автономного округа.  </w:t>
      </w:r>
    </w:p>
    <w:p w:rsidR="00EC3D2A" w:rsidRPr="00EC3D2A" w:rsidRDefault="00EC3D2A" w:rsidP="00EC3D2A">
      <w:pPr>
        <w:tabs>
          <w:tab w:val="left" w:pos="1134"/>
        </w:tabs>
        <w:ind w:firstLine="709"/>
        <w:jc w:val="both"/>
        <w:rPr>
          <w:sz w:val="16"/>
          <w:szCs w:val="16"/>
        </w:rPr>
      </w:pPr>
      <w:r w:rsidRPr="00EC3D2A">
        <w:rPr>
          <w:sz w:val="16"/>
          <w:szCs w:val="16"/>
        </w:rPr>
        <w:t>5.2. В соревнованиях принимают участие спортсмены 18 лет и старше.</w:t>
      </w:r>
    </w:p>
    <w:p w:rsidR="00EC3D2A" w:rsidRPr="00EC3D2A" w:rsidRDefault="00EC3D2A" w:rsidP="00EC3D2A">
      <w:pPr>
        <w:tabs>
          <w:tab w:val="left" w:pos="709"/>
          <w:tab w:val="left" w:pos="1134"/>
        </w:tabs>
        <w:ind w:firstLine="709"/>
        <w:jc w:val="both"/>
        <w:rPr>
          <w:sz w:val="16"/>
          <w:szCs w:val="16"/>
        </w:rPr>
      </w:pPr>
      <w:r w:rsidRPr="00EC3D2A">
        <w:rPr>
          <w:sz w:val="16"/>
          <w:szCs w:val="16"/>
        </w:rPr>
        <w:t xml:space="preserve">5.3. Разрешается увеличение состава команды из состава делегации, но не более чем на 2 игрока, обязательно </w:t>
      </w:r>
      <w:proofErr w:type="gramStart"/>
      <w:r w:rsidRPr="00EC3D2A">
        <w:rPr>
          <w:sz w:val="16"/>
          <w:szCs w:val="16"/>
        </w:rPr>
        <w:t>внесенных</w:t>
      </w:r>
      <w:proofErr w:type="gramEnd"/>
      <w:r w:rsidRPr="00EC3D2A">
        <w:rPr>
          <w:sz w:val="16"/>
          <w:szCs w:val="16"/>
        </w:rPr>
        <w:t xml:space="preserve"> в заявку установленной формы.</w:t>
      </w:r>
    </w:p>
    <w:p w:rsidR="00EC3D2A" w:rsidRPr="00EC3D2A" w:rsidRDefault="00EC3D2A" w:rsidP="00EC3D2A">
      <w:pPr>
        <w:tabs>
          <w:tab w:val="left" w:pos="709"/>
        </w:tabs>
        <w:jc w:val="center"/>
        <w:rPr>
          <w:b/>
          <w:sz w:val="16"/>
          <w:szCs w:val="16"/>
        </w:rPr>
      </w:pPr>
    </w:p>
    <w:p w:rsidR="00EC3D2A" w:rsidRPr="00EC3D2A" w:rsidRDefault="00EC3D2A" w:rsidP="00EC3D2A">
      <w:pPr>
        <w:tabs>
          <w:tab w:val="left" w:pos="709"/>
        </w:tabs>
        <w:jc w:val="center"/>
        <w:rPr>
          <w:sz w:val="16"/>
          <w:szCs w:val="16"/>
        </w:rPr>
      </w:pPr>
      <w:r w:rsidRPr="00EC3D2A">
        <w:rPr>
          <w:b/>
          <w:sz w:val="16"/>
          <w:szCs w:val="16"/>
          <w:lang w:val="en-US"/>
        </w:rPr>
        <w:t>VI</w:t>
      </w:r>
      <w:r w:rsidRPr="00EC3D2A">
        <w:rPr>
          <w:b/>
          <w:sz w:val="16"/>
          <w:szCs w:val="16"/>
        </w:rPr>
        <w:t>. Порядок и сроки подачи заявок</w:t>
      </w:r>
    </w:p>
    <w:p w:rsidR="00EC3D2A" w:rsidRPr="00EC3D2A" w:rsidRDefault="00EC3D2A" w:rsidP="00EC3D2A">
      <w:pPr>
        <w:tabs>
          <w:tab w:val="left" w:pos="709"/>
        </w:tabs>
        <w:ind w:firstLine="709"/>
        <w:jc w:val="both"/>
        <w:rPr>
          <w:sz w:val="16"/>
          <w:szCs w:val="16"/>
        </w:rPr>
      </w:pPr>
      <w:r w:rsidRPr="00EC3D2A">
        <w:rPr>
          <w:sz w:val="16"/>
          <w:szCs w:val="16"/>
        </w:rPr>
        <w:t xml:space="preserve">6.1. Предварительные заявки, согласия на обработку персональных данных (Приложение 1,2 к положению) с указанием количества спортсменов и представителей, должны поступить не позднее </w:t>
      </w:r>
      <w:r w:rsidRPr="00EC3D2A">
        <w:rPr>
          <w:b/>
          <w:sz w:val="16"/>
          <w:szCs w:val="16"/>
        </w:rPr>
        <w:t>31 января 2025 года</w:t>
      </w:r>
      <w:r w:rsidRPr="00EC3D2A">
        <w:rPr>
          <w:color w:val="FF0000"/>
          <w:sz w:val="16"/>
          <w:szCs w:val="16"/>
        </w:rPr>
        <w:t xml:space="preserve"> </w:t>
      </w:r>
      <w:r w:rsidRPr="00EC3D2A">
        <w:rPr>
          <w:sz w:val="16"/>
          <w:szCs w:val="16"/>
        </w:rPr>
        <w:t xml:space="preserve">по адресу: </w:t>
      </w:r>
      <w:smartTag w:uri="urn:schemas-microsoft-com:office:smarttags" w:element="metricconverter">
        <w:smartTagPr>
          <w:attr w:name="ProductID" w:val="689450 г"/>
        </w:smartTagPr>
        <w:r w:rsidRPr="00EC3D2A">
          <w:rPr>
            <w:sz w:val="16"/>
            <w:szCs w:val="16"/>
          </w:rPr>
          <w:t>689450 г</w:t>
        </w:r>
      </w:smartTag>
      <w:r w:rsidRPr="00EC3D2A">
        <w:rPr>
          <w:sz w:val="16"/>
          <w:szCs w:val="16"/>
        </w:rPr>
        <w:t xml:space="preserve">. Билибино, ул. Курчатова 6, Управление социальной политики, консультанту отдела культуры, спорта и молодежной политики Корист Л.И., факс: (42738) 2-35-59; </w:t>
      </w:r>
      <w:proofErr w:type="gramStart"/>
      <w:r w:rsidRPr="00EC3D2A">
        <w:rPr>
          <w:sz w:val="16"/>
          <w:szCs w:val="16"/>
        </w:rPr>
        <w:t>е</w:t>
      </w:r>
      <w:proofErr w:type="gramEnd"/>
      <w:r w:rsidRPr="00EC3D2A">
        <w:rPr>
          <w:sz w:val="16"/>
          <w:szCs w:val="16"/>
        </w:rPr>
        <w:t>-</w:t>
      </w:r>
      <w:r w:rsidRPr="00EC3D2A">
        <w:rPr>
          <w:sz w:val="16"/>
          <w:szCs w:val="16"/>
          <w:lang w:val="en-US"/>
        </w:rPr>
        <w:t>mail</w:t>
      </w:r>
      <w:r w:rsidRPr="00EC3D2A">
        <w:rPr>
          <w:sz w:val="16"/>
          <w:szCs w:val="16"/>
        </w:rPr>
        <w:t xml:space="preserve">: </w:t>
      </w:r>
      <w:hyperlink r:id="rId16" w:history="1">
        <w:r w:rsidRPr="00EC3D2A">
          <w:rPr>
            <w:color w:val="0000FF"/>
            <w:sz w:val="16"/>
            <w:szCs w:val="16"/>
            <w:u w:val="single"/>
            <w:lang w:val="en-US"/>
          </w:rPr>
          <w:t>korist</w:t>
        </w:r>
        <w:r w:rsidRPr="00EC3D2A">
          <w:rPr>
            <w:color w:val="0000FF"/>
            <w:sz w:val="16"/>
            <w:szCs w:val="16"/>
            <w:u w:val="single"/>
          </w:rPr>
          <w:t>@</w:t>
        </w:r>
        <w:r w:rsidRPr="00EC3D2A">
          <w:rPr>
            <w:color w:val="0000FF"/>
            <w:sz w:val="16"/>
            <w:szCs w:val="16"/>
            <w:u w:val="single"/>
            <w:lang w:val="en-US"/>
          </w:rPr>
          <w:t>bilchao</w:t>
        </w:r>
        <w:r w:rsidRPr="00EC3D2A">
          <w:rPr>
            <w:color w:val="0000FF"/>
            <w:sz w:val="16"/>
            <w:szCs w:val="16"/>
            <w:u w:val="single"/>
          </w:rPr>
          <w:t>.</w:t>
        </w:r>
        <w:proofErr w:type="spellStart"/>
        <w:r w:rsidRPr="00EC3D2A">
          <w:rPr>
            <w:color w:val="0000FF"/>
            <w:sz w:val="16"/>
            <w:szCs w:val="16"/>
            <w:u w:val="single"/>
            <w:lang w:val="en-US"/>
          </w:rPr>
          <w:t>ru</w:t>
        </w:r>
        <w:proofErr w:type="spellEnd"/>
      </w:hyperlink>
      <w:r w:rsidRPr="00EC3D2A">
        <w:rPr>
          <w:sz w:val="16"/>
          <w:szCs w:val="16"/>
        </w:rPr>
        <w:t>.</w:t>
      </w:r>
    </w:p>
    <w:p w:rsidR="00EC3D2A" w:rsidRPr="00EC3D2A" w:rsidRDefault="00EC3D2A" w:rsidP="00EC3D2A">
      <w:pPr>
        <w:ind w:firstLine="709"/>
        <w:jc w:val="both"/>
        <w:rPr>
          <w:sz w:val="16"/>
          <w:szCs w:val="16"/>
        </w:rPr>
      </w:pPr>
      <w:r w:rsidRPr="00EC3D2A">
        <w:rPr>
          <w:sz w:val="16"/>
          <w:szCs w:val="16"/>
        </w:rPr>
        <w:t>6.2. Заявки установленной формы, заверенные врачом и Администрацией муниципального образования, подаются в мандатную комиссию в день начала соревнований до начала игр.</w:t>
      </w:r>
    </w:p>
    <w:p w:rsidR="00EC3D2A" w:rsidRPr="00EC3D2A" w:rsidRDefault="00EC3D2A" w:rsidP="00EC3D2A">
      <w:pPr>
        <w:ind w:firstLine="709"/>
        <w:jc w:val="both"/>
        <w:rPr>
          <w:b/>
          <w:sz w:val="16"/>
          <w:szCs w:val="16"/>
        </w:rPr>
      </w:pPr>
    </w:p>
    <w:p w:rsidR="00EC3D2A" w:rsidRPr="00EC3D2A" w:rsidRDefault="00EC3D2A" w:rsidP="00EC3D2A">
      <w:pPr>
        <w:ind w:firstLine="709"/>
        <w:jc w:val="center"/>
        <w:rPr>
          <w:b/>
          <w:sz w:val="16"/>
          <w:szCs w:val="16"/>
        </w:rPr>
      </w:pPr>
      <w:r w:rsidRPr="00EC3D2A">
        <w:rPr>
          <w:b/>
          <w:sz w:val="16"/>
          <w:szCs w:val="16"/>
          <w:lang w:val="en-US"/>
        </w:rPr>
        <w:t>VII</w:t>
      </w:r>
      <w:r w:rsidRPr="00EC3D2A">
        <w:rPr>
          <w:b/>
          <w:sz w:val="16"/>
          <w:szCs w:val="16"/>
        </w:rPr>
        <w:t>. Условия проведения соревнований</w:t>
      </w:r>
    </w:p>
    <w:p w:rsidR="00EC3D2A" w:rsidRPr="00EC3D2A" w:rsidRDefault="00EC3D2A" w:rsidP="00EC3D2A">
      <w:pPr>
        <w:tabs>
          <w:tab w:val="left" w:pos="993"/>
        </w:tabs>
        <w:ind w:firstLine="709"/>
        <w:jc w:val="both"/>
        <w:rPr>
          <w:sz w:val="16"/>
          <w:szCs w:val="16"/>
        </w:rPr>
      </w:pPr>
      <w:r w:rsidRPr="00EC3D2A">
        <w:rPr>
          <w:sz w:val="16"/>
          <w:szCs w:val="16"/>
        </w:rPr>
        <w:t xml:space="preserve">7.1. Соревнования проводятся среди смешанных команд (не более 3-х женщин в команде) по действующим правилам, утвержденным Всероссийской Федерацией волейбола. </w:t>
      </w:r>
    </w:p>
    <w:p w:rsidR="00EC3D2A" w:rsidRPr="00EC3D2A" w:rsidRDefault="00EC3D2A" w:rsidP="00EC3D2A">
      <w:pPr>
        <w:tabs>
          <w:tab w:val="left" w:pos="993"/>
        </w:tabs>
        <w:ind w:firstLine="709"/>
        <w:jc w:val="both"/>
        <w:rPr>
          <w:sz w:val="16"/>
          <w:szCs w:val="16"/>
        </w:rPr>
      </w:pPr>
      <w:r w:rsidRPr="00EC3D2A">
        <w:rPr>
          <w:sz w:val="16"/>
          <w:szCs w:val="16"/>
        </w:rPr>
        <w:t>7.2.   Состав  команды - 8  человек.</w:t>
      </w:r>
    </w:p>
    <w:p w:rsidR="00EC3D2A" w:rsidRPr="00EC3D2A" w:rsidRDefault="00EC3D2A" w:rsidP="00EC3D2A">
      <w:pPr>
        <w:tabs>
          <w:tab w:val="left" w:pos="993"/>
        </w:tabs>
        <w:ind w:firstLine="709"/>
        <w:jc w:val="both"/>
        <w:rPr>
          <w:sz w:val="16"/>
          <w:szCs w:val="16"/>
        </w:rPr>
      </w:pPr>
      <w:r w:rsidRPr="00EC3D2A">
        <w:rPr>
          <w:sz w:val="16"/>
          <w:szCs w:val="16"/>
        </w:rPr>
        <w:t xml:space="preserve">7.3.  </w:t>
      </w:r>
      <w:proofErr w:type="gramStart"/>
      <w:r w:rsidRPr="00EC3D2A">
        <w:rPr>
          <w:sz w:val="16"/>
          <w:szCs w:val="16"/>
        </w:rPr>
        <w:t xml:space="preserve">Победитель определяется по наибольшему количеству набранных очков                    (за победу со счётом (3-0, 3-1) -3 очка, (0) очков поражение, со счётом (3-2) победа - 2 очка, поражение – (1) очко, неявка - (0) очков и засчитывается поражение со счетом (0:3). </w:t>
      </w:r>
      <w:proofErr w:type="gramEnd"/>
    </w:p>
    <w:p w:rsidR="00EC3D2A" w:rsidRPr="00EC3D2A" w:rsidRDefault="00EC3D2A" w:rsidP="00EC3D2A">
      <w:pPr>
        <w:tabs>
          <w:tab w:val="left" w:pos="993"/>
        </w:tabs>
        <w:ind w:firstLine="709"/>
        <w:jc w:val="both"/>
        <w:rPr>
          <w:sz w:val="16"/>
          <w:szCs w:val="16"/>
        </w:rPr>
      </w:pPr>
      <w:r w:rsidRPr="00EC3D2A">
        <w:rPr>
          <w:sz w:val="16"/>
          <w:szCs w:val="16"/>
        </w:rPr>
        <w:t>При равенстве очков у двух команд, победитель определяется по встрече между ними.</w:t>
      </w:r>
    </w:p>
    <w:p w:rsidR="00EC3D2A" w:rsidRPr="00EC3D2A" w:rsidRDefault="00EC3D2A" w:rsidP="00EC3D2A">
      <w:pPr>
        <w:tabs>
          <w:tab w:val="left" w:pos="993"/>
        </w:tabs>
        <w:ind w:firstLine="709"/>
        <w:jc w:val="both"/>
        <w:rPr>
          <w:sz w:val="16"/>
          <w:szCs w:val="16"/>
        </w:rPr>
      </w:pPr>
      <w:proofErr w:type="gramStart"/>
      <w:r w:rsidRPr="00EC3D2A">
        <w:rPr>
          <w:sz w:val="16"/>
          <w:szCs w:val="16"/>
        </w:rPr>
        <w:t>При равенстве очков у трех и более команд, места распределяются по соотношению выигранных и проигранных партий  во всех встречах; в случае этого равенства - учитывается разность выигранных и проигранных партий сыгранных между ними; если и этот показатель окажется равным, то учитываются выигранные и проигранные партии, затем разность забитых и пропущенных мячей во всех встречах.</w:t>
      </w:r>
      <w:proofErr w:type="gramEnd"/>
    </w:p>
    <w:p w:rsidR="00EC3D2A" w:rsidRPr="00EC3D2A" w:rsidRDefault="00EC3D2A" w:rsidP="00EC3D2A">
      <w:pPr>
        <w:ind w:firstLine="720"/>
        <w:jc w:val="center"/>
        <w:rPr>
          <w:b/>
          <w:sz w:val="16"/>
          <w:szCs w:val="16"/>
        </w:rPr>
      </w:pPr>
    </w:p>
    <w:p w:rsidR="00EC3D2A" w:rsidRPr="00EC3D2A" w:rsidRDefault="00EC3D2A" w:rsidP="00EC3D2A">
      <w:pPr>
        <w:ind w:firstLine="720"/>
        <w:jc w:val="center"/>
        <w:rPr>
          <w:sz w:val="16"/>
          <w:szCs w:val="16"/>
        </w:rPr>
      </w:pPr>
      <w:r w:rsidRPr="00EC3D2A">
        <w:rPr>
          <w:b/>
          <w:sz w:val="16"/>
          <w:szCs w:val="16"/>
          <w:lang w:val="en-US"/>
        </w:rPr>
        <w:t>VIII</w:t>
      </w:r>
      <w:r w:rsidRPr="00EC3D2A">
        <w:rPr>
          <w:b/>
          <w:sz w:val="16"/>
          <w:szCs w:val="16"/>
        </w:rPr>
        <w:t>. Протесты</w:t>
      </w:r>
    </w:p>
    <w:p w:rsidR="00EC3D2A" w:rsidRPr="00EC3D2A" w:rsidRDefault="00EC3D2A" w:rsidP="00EC3D2A">
      <w:pPr>
        <w:tabs>
          <w:tab w:val="left" w:pos="1134"/>
        </w:tabs>
        <w:ind w:firstLine="709"/>
        <w:jc w:val="both"/>
        <w:rPr>
          <w:sz w:val="16"/>
          <w:szCs w:val="16"/>
        </w:rPr>
      </w:pPr>
      <w:r w:rsidRPr="00EC3D2A">
        <w:rPr>
          <w:sz w:val="16"/>
          <w:szCs w:val="16"/>
        </w:rPr>
        <w:t>8.1.О намерении подать протест, представитель (капитан) команды делает запись в протоколе встречи сразу после её окончания.</w:t>
      </w:r>
    </w:p>
    <w:p w:rsidR="00EC3D2A" w:rsidRPr="00EC3D2A" w:rsidRDefault="00EC3D2A" w:rsidP="00EC3D2A">
      <w:pPr>
        <w:tabs>
          <w:tab w:val="left" w:pos="1134"/>
        </w:tabs>
        <w:ind w:firstLine="709"/>
        <w:jc w:val="both"/>
        <w:rPr>
          <w:sz w:val="16"/>
          <w:szCs w:val="16"/>
        </w:rPr>
      </w:pPr>
      <w:r w:rsidRPr="00EC3D2A">
        <w:rPr>
          <w:sz w:val="16"/>
          <w:szCs w:val="16"/>
        </w:rPr>
        <w:t>8.2.Протесты подаются в письменной форме в судейскую коллегию в течение 15 минут после окончания встречи.</w:t>
      </w:r>
    </w:p>
    <w:p w:rsidR="00EC3D2A" w:rsidRPr="00EC3D2A" w:rsidRDefault="00EC3D2A" w:rsidP="00EC3D2A">
      <w:pPr>
        <w:tabs>
          <w:tab w:val="left" w:pos="1134"/>
        </w:tabs>
        <w:ind w:firstLine="709"/>
        <w:jc w:val="both"/>
        <w:rPr>
          <w:sz w:val="16"/>
          <w:szCs w:val="16"/>
        </w:rPr>
      </w:pPr>
      <w:r w:rsidRPr="00EC3D2A">
        <w:rPr>
          <w:sz w:val="16"/>
          <w:szCs w:val="16"/>
        </w:rPr>
        <w:t>8.3.Судейская коллегия выносит своё решение в течение 15 минут после получения письменного заявления от представителя (капитана) команды.</w:t>
      </w:r>
    </w:p>
    <w:p w:rsidR="00EC3D2A" w:rsidRPr="00EC3D2A" w:rsidRDefault="00EC3D2A" w:rsidP="00EC3D2A">
      <w:pPr>
        <w:tabs>
          <w:tab w:val="left" w:pos="1134"/>
        </w:tabs>
        <w:ind w:firstLine="709"/>
        <w:jc w:val="both"/>
        <w:rPr>
          <w:sz w:val="16"/>
          <w:szCs w:val="16"/>
        </w:rPr>
      </w:pPr>
      <w:r w:rsidRPr="00EC3D2A">
        <w:rPr>
          <w:sz w:val="16"/>
          <w:szCs w:val="16"/>
        </w:rPr>
        <w:t>8.4.Представители конфликтующих сторон участвуют в разборе протеста как свидетели.</w:t>
      </w:r>
    </w:p>
    <w:p w:rsidR="00EC3D2A" w:rsidRPr="00EC3D2A" w:rsidRDefault="00EC3D2A" w:rsidP="00EC3D2A">
      <w:pPr>
        <w:tabs>
          <w:tab w:val="left" w:pos="709"/>
          <w:tab w:val="left" w:pos="1134"/>
        </w:tabs>
        <w:ind w:firstLine="709"/>
        <w:jc w:val="both"/>
        <w:rPr>
          <w:sz w:val="16"/>
          <w:szCs w:val="16"/>
        </w:rPr>
      </w:pPr>
      <w:r w:rsidRPr="00EC3D2A">
        <w:rPr>
          <w:sz w:val="16"/>
          <w:szCs w:val="16"/>
        </w:rPr>
        <w:t>8.5.Несвоевременно поданные и не зафиксированные в протоколе встречи протесты не рассматриваются.</w:t>
      </w:r>
    </w:p>
    <w:p w:rsidR="00EC3D2A" w:rsidRPr="00EC3D2A" w:rsidRDefault="00EC3D2A" w:rsidP="00EC3D2A">
      <w:pPr>
        <w:ind w:firstLine="709"/>
        <w:contextualSpacing/>
        <w:jc w:val="both"/>
        <w:rPr>
          <w:rFonts w:eastAsia="Calibri"/>
          <w:b/>
          <w:sz w:val="16"/>
          <w:szCs w:val="16"/>
          <w:lang w:eastAsia="en-US"/>
        </w:rPr>
      </w:pPr>
    </w:p>
    <w:p w:rsidR="00EC3D2A" w:rsidRPr="00EC3D2A" w:rsidRDefault="00EC3D2A" w:rsidP="00EC3D2A">
      <w:pPr>
        <w:ind w:right="43" w:firstLine="709"/>
        <w:contextualSpacing/>
        <w:jc w:val="center"/>
        <w:rPr>
          <w:rFonts w:eastAsia="Calibri"/>
          <w:b/>
          <w:sz w:val="16"/>
          <w:szCs w:val="16"/>
          <w:lang w:eastAsia="en-US"/>
        </w:rPr>
      </w:pPr>
      <w:r w:rsidRPr="00EC3D2A">
        <w:rPr>
          <w:rFonts w:eastAsia="Calibri"/>
          <w:b/>
          <w:sz w:val="16"/>
          <w:szCs w:val="16"/>
          <w:lang w:val="en-US" w:eastAsia="en-US"/>
        </w:rPr>
        <w:t>IX</w:t>
      </w:r>
      <w:r w:rsidRPr="00EC3D2A">
        <w:rPr>
          <w:rFonts w:eastAsia="Calibri"/>
          <w:b/>
          <w:sz w:val="16"/>
          <w:szCs w:val="16"/>
          <w:lang w:eastAsia="en-US"/>
        </w:rPr>
        <w:t>. Зачет и определение победителей</w:t>
      </w:r>
    </w:p>
    <w:p w:rsidR="00EC3D2A" w:rsidRPr="00EC3D2A" w:rsidRDefault="00EC3D2A" w:rsidP="00EC3D2A">
      <w:pPr>
        <w:tabs>
          <w:tab w:val="left" w:pos="709"/>
          <w:tab w:val="left" w:pos="1134"/>
        </w:tabs>
        <w:ind w:firstLine="709"/>
        <w:contextualSpacing/>
        <w:jc w:val="both"/>
        <w:rPr>
          <w:rFonts w:eastAsia="Calibri"/>
          <w:sz w:val="16"/>
          <w:szCs w:val="16"/>
          <w:lang w:eastAsia="en-US"/>
        </w:rPr>
      </w:pPr>
      <w:r w:rsidRPr="00EC3D2A">
        <w:rPr>
          <w:rFonts w:eastAsia="Calibri"/>
          <w:sz w:val="16"/>
          <w:szCs w:val="16"/>
          <w:lang w:eastAsia="en-US"/>
        </w:rPr>
        <w:lastRenderedPageBreak/>
        <w:t xml:space="preserve">9.1.Главная судейская коллегия определяет систему проведения  соревнований  и порядок определения победителей </w:t>
      </w:r>
      <w:r w:rsidRPr="00EC3D2A">
        <w:rPr>
          <w:rFonts w:eastAsia="Calibri"/>
          <w:iCs/>
          <w:sz w:val="16"/>
          <w:szCs w:val="16"/>
          <w:lang w:eastAsia="en-US"/>
        </w:rPr>
        <w:t>в первый день проведения соревнований в зависимости от количества участников</w:t>
      </w:r>
      <w:r w:rsidRPr="00EC3D2A">
        <w:rPr>
          <w:rFonts w:eastAsia="Calibri"/>
          <w:sz w:val="16"/>
          <w:szCs w:val="16"/>
          <w:lang w:eastAsia="en-US"/>
        </w:rPr>
        <w:t>.</w:t>
      </w:r>
    </w:p>
    <w:p w:rsidR="00EC3D2A" w:rsidRPr="00EC3D2A" w:rsidRDefault="00EC3D2A" w:rsidP="00EC3D2A">
      <w:pPr>
        <w:ind w:firstLine="709"/>
        <w:jc w:val="both"/>
        <w:rPr>
          <w:b/>
          <w:sz w:val="16"/>
          <w:szCs w:val="16"/>
        </w:rPr>
      </w:pPr>
    </w:p>
    <w:p w:rsidR="00EC3D2A" w:rsidRPr="00EC3D2A" w:rsidRDefault="00EC3D2A" w:rsidP="00EC3D2A">
      <w:pPr>
        <w:ind w:firstLine="709"/>
        <w:jc w:val="center"/>
        <w:rPr>
          <w:sz w:val="16"/>
          <w:szCs w:val="16"/>
        </w:rPr>
      </w:pPr>
      <w:r w:rsidRPr="00EC3D2A">
        <w:rPr>
          <w:b/>
          <w:sz w:val="16"/>
          <w:szCs w:val="16"/>
          <w:lang w:val="en-US"/>
        </w:rPr>
        <w:t>X</w:t>
      </w:r>
      <w:r w:rsidRPr="00EC3D2A">
        <w:rPr>
          <w:b/>
          <w:sz w:val="16"/>
          <w:szCs w:val="16"/>
        </w:rPr>
        <w:t>. Награждение</w:t>
      </w:r>
    </w:p>
    <w:p w:rsidR="00EC3D2A" w:rsidRPr="00EC3D2A" w:rsidRDefault="00EC3D2A" w:rsidP="00EC3D2A">
      <w:pPr>
        <w:tabs>
          <w:tab w:val="left" w:pos="1276"/>
        </w:tabs>
        <w:ind w:firstLine="709"/>
        <w:jc w:val="both"/>
        <w:rPr>
          <w:sz w:val="16"/>
          <w:szCs w:val="16"/>
        </w:rPr>
      </w:pPr>
      <w:r w:rsidRPr="00EC3D2A">
        <w:rPr>
          <w:sz w:val="16"/>
          <w:szCs w:val="16"/>
        </w:rPr>
        <w:t>10.1.Команды, занявшие 1, 2, 3 места, награждаются грамотами, игроки памятными призами.</w:t>
      </w:r>
    </w:p>
    <w:p w:rsidR="00EC3D2A" w:rsidRPr="00EC3D2A" w:rsidRDefault="00EC3D2A" w:rsidP="00EC3D2A">
      <w:pPr>
        <w:tabs>
          <w:tab w:val="left" w:pos="1276"/>
        </w:tabs>
        <w:ind w:firstLine="709"/>
        <w:jc w:val="both"/>
        <w:rPr>
          <w:sz w:val="16"/>
          <w:szCs w:val="16"/>
        </w:rPr>
      </w:pPr>
      <w:r w:rsidRPr="00EC3D2A">
        <w:rPr>
          <w:sz w:val="16"/>
          <w:szCs w:val="16"/>
        </w:rPr>
        <w:t>10.2.Команда, занявшая по итогам соревнований 1 место, награждается переходящим кубком.</w:t>
      </w:r>
    </w:p>
    <w:p w:rsidR="00EC3D2A" w:rsidRPr="00EC3D2A" w:rsidRDefault="00EC3D2A" w:rsidP="00EC3D2A">
      <w:pPr>
        <w:tabs>
          <w:tab w:val="left" w:pos="1276"/>
        </w:tabs>
        <w:ind w:firstLine="709"/>
        <w:jc w:val="both"/>
        <w:rPr>
          <w:sz w:val="16"/>
          <w:szCs w:val="16"/>
        </w:rPr>
      </w:pPr>
      <w:r w:rsidRPr="00EC3D2A">
        <w:rPr>
          <w:sz w:val="16"/>
          <w:szCs w:val="16"/>
        </w:rPr>
        <w:t xml:space="preserve"> 10.3.В  случае, если команда выигрывает Соревнования 3 года подряд Кубок остается в команде  навсегда.  </w:t>
      </w:r>
    </w:p>
    <w:p w:rsidR="00EC3D2A" w:rsidRPr="00EC3D2A" w:rsidRDefault="00EC3D2A" w:rsidP="00EC3D2A">
      <w:pPr>
        <w:contextualSpacing/>
        <w:jc w:val="both"/>
        <w:rPr>
          <w:sz w:val="16"/>
          <w:szCs w:val="16"/>
        </w:rPr>
      </w:pPr>
    </w:p>
    <w:p w:rsidR="00F96272" w:rsidRDefault="00F96272" w:rsidP="00245995">
      <w:pPr>
        <w:tabs>
          <w:tab w:val="left" w:pos="900"/>
          <w:tab w:val="left" w:pos="1080"/>
        </w:tabs>
        <w:jc w:val="both"/>
        <w:outlineLvl w:val="0"/>
        <w:rPr>
          <w:sz w:val="16"/>
          <w:szCs w:val="16"/>
        </w:rPr>
      </w:pPr>
    </w:p>
    <w:p w:rsidR="000D15EE" w:rsidRPr="000D15EE" w:rsidRDefault="000D15EE" w:rsidP="000D15EE">
      <w:pPr>
        <w:contextualSpacing/>
        <w:jc w:val="both"/>
        <w:rPr>
          <w:sz w:val="16"/>
          <w:szCs w:val="16"/>
        </w:rPr>
      </w:pPr>
      <w:r w:rsidRPr="000D15EE">
        <w:rPr>
          <w:sz w:val="16"/>
          <w:szCs w:val="16"/>
        </w:rPr>
        <w:t xml:space="preserve">                                                                                                           </w:t>
      </w:r>
      <w:r>
        <w:rPr>
          <w:sz w:val="16"/>
          <w:szCs w:val="16"/>
        </w:rPr>
        <w:t xml:space="preserve">                                                       </w:t>
      </w:r>
      <w:r w:rsidRPr="000D15EE">
        <w:rPr>
          <w:sz w:val="16"/>
          <w:szCs w:val="16"/>
        </w:rPr>
        <w:t xml:space="preserve">         Приложение 1</w:t>
      </w:r>
    </w:p>
    <w:p w:rsidR="000D15EE" w:rsidRPr="000D15EE" w:rsidRDefault="000D15EE" w:rsidP="000D15EE">
      <w:pPr>
        <w:contextualSpacing/>
        <w:jc w:val="both"/>
        <w:rPr>
          <w:sz w:val="16"/>
          <w:szCs w:val="16"/>
        </w:rPr>
      </w:pPr>
      <w:r w:rsidRPr="000D15EE">
        <w:rPr>
          <w:sz w:val="16"/>
          <w:szCs w:val="16"/>
        </w:rPr>
        <w:t xml:space="preserve">                                                                                                          </w:t>
      </w:r>
      <w:r>
        <w:rPr>
          <w:sz w:val="16"/>
          <w:szCs w:val="16"/>
        </w:rPr>
        <w:t xml:space="preserve">                                                      </w:t>
      </w:r>
      <w:r w:rsidRPr="000D15EE">
        <w:rPr>
          <w:sz w:val="16"/>
          <w:szCs w:val="16"/>
        </w:rPr>
        <w:t xml:space="preserve">          к Положению</w:t>
      </w:r>
    </w:p>
    <w:p w:rsidR="000D15EE" w:rsidRPr="000D15EE" w:rsidRDefault="000D15EE" w:rsidP="000D15EE">
      <w:pPr>
        <w:ind w:left="1402"/>
        <w:jc w:val="center"/>
        <w:rPr>
          <w:sz w:val="16"/>
          <w:szCs w:val="16"/>
        </w:rPr>
      </w:pPr>
    </w:p>
    <w:p w:rsidR="000D15EE" w:rsidRPr="000D15EE" w:rsidRDefault="000D15EE" w:rsidP="000D15EE">
      <w:pPr>
        <w:ind w:left="1402"/>
        <w:jc w:val="center"/>
        <w:rPr>
          <w:sz w:val="16"/>
          <w:szCs w:val="16"/>
        </w:rPr>
      </w:pPr>
      <w:r w:rsidRPr="000D15EE">
        <w:rPr>
          <w:sz w:val="16"/>
          <w:szCs w:val="16"/>
        </w:rPr>
        <w:t>Заявка</w:t>
      </w:r>
    </w:p>
    <w:p w:rsidR="000D15EE" w:rsidRPr="000D15EE" w:rsidRDefault="000D15EE" w:rsidP="000D15EE">
      <w:pPr>
        <w:ind w:left="142"/>
        <w:jc w:val="center"/>
        <w:rPr>
          <w:sz w:val="16"/>
          <w:szCs w:val="16"/>
        </w:rPr>
      </w:pPr>
      <w:r w:rsidRPr="000D15EE">
        <w:rPr>
          <w:sz w:val="16"/>
          <w:szCs w:val="16"/>
        </w:rPr>
        <w:t xml:space="preserve"> _______________________________</w:t>
      </w:r>
    </w:p>
    <w:p w:rsidR="000D15EE" w:rsidRPr="000D15EE" w:rsidRDefault="000D15EE" w:rsidP="000D15EE">
      <w:pPr>
        <w:ind w:left="142"/>
        <w:jc w:val="center"/>
        <w:rPr>
          <w:i/>
          <w:sz w:val="16"/>
          <w:szCs w:val="16"/>
        </w:rPr>
      </w:pPr>
      <w:r w:rsidRPr="000D15EE">
        <w:rPr>
          <w:i/>
          <w:sz w:val="16"/>
          <w:szCs w:val="16"/>
        </w:rPr>
        <w:t>(название команды, муниципальное образование)</w:t>
      </w:r>
    </w:p>
    <w:p w:rsidR="000D15EE" w:rsidRPr="000D15EE" w:rsidRDefault="000D15EE" w:rsidP="000D15EE">
      <w:pPr>
        <w:jc w:val="center"/>
        <w:rPr>
          <w:sz w:val="16"/>
          <w:szCs w:val="16"/>
        </w:rPr>
      </w:pPr>
    </w:p>
    <w:p w:rsidR="000D15EE" w:rsidRPr="000D15EE" w:rsidRDefault="000D15EE" w:rsidP="000D15EE">
      <w:pPr>
        <w:jc w:val="center"/>
        <w:rPr>
          <w:sz w:val="16"/>
          <w:szCs w:val="16"/>
        </w:rPr>
      </w:pPr>
      <w:r w:rsidRPr="000D15EE">
        <w:rPr>
          <w:sz w:val="16"/>
          <w:szCs w:val="16"/>
        </w:rPr>
        <w:t>на участие в соревнованиях по волейболу</w:t>
      </w:r>
    </w:p>
    <w:p w:rsidR="000D15EE" w:rsidRPr="000D15EE" w:rsidRDefault="000D15EE" w:rsidP="000D15EE">
      <w:pPr>
        <w:jc w:val="center"/>
        <w:rPr>
          <w:sz w:val="16"/>
          <w:szCs w:val="16"/>
        </w:rPr>
      </w:pPr>
      <w:r w:rsidRPr="000D15EE">
        <w:rPr>
          <w:sz w:val="16"/>
          <w:szCs w:val="16"/>
        </w:rPr>
        <w:t>на Кубок памяти А.Ф. Заводчикова</w:t>
      </w:r>
    </w:p>
    <w:p w:rsidR="000D15EE" w:rsidRPr="000D15EE" w:rsidRDefault="000D15EE" w:rsidP="000D15EE">
      <w:pPr>
        <w:ind w:left="142"/>
        <w:jc w:val="center"/>
        <w:rPr>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1"/>
        <w:gridCol w:w="4230"/>
        <w:gridCol w:w="1843"/>
        <w:gridCol w:w="2800"/>
      </w:tblGrid>
      <w:tr w:rsidR="000D15EE" w:rsidRPr="000D15EE" w:rsidTr="009B550C">
        <w:trPr>
          <w:jc w:val="center"/>
        </w:trPr>
        <w:tc>
          <w:tcPr>
            <w:tcW w:w="981" w:type="dxa"/>
          </w:tcPr>
          <w:p w:rsidR="000D15EE" w:rsidRPr="000D15EE" w:rsidRDefault="000D15EE" w:rsidP="000D15EE">
            <w:pPr>
              <w:jc w:val="center"/>
              <w:rPr>
                <w:sz w:val="16"/>
                <w:szCs w:val="16"/>
              </w:rPr>
            </w:pPr>
            <w:r w:rsidRPr="000D15EE">
              <w:rPr>
                <w:sz w:val="16"/>
                <w:szCs w:val="16"/>
              </w:rPr>
              <w:t>№</w:t>
            </w:r>
          </w:p>
        </w:tc>
        <w:tc>
          <w:tcPr>
            <w:tcW w:w="4230" w:type="dxa"/>
          </w:tcPr>
          <w:p w:rsidR="000D15EE" w:rsidRPr="000D15EE" w:rsidRDefault="000D15EE" w:rsidP="000D15EE">
            <w:pPr>
              <w:jc w:val="center"/>
              <w:rPr>
                <w:sz w:val="16"/>
                <w:szCs w:val="16"/>
              </w:rPr>
            </w:pPr>
            <w:r w:rsidRPr="000D15EE">
              <w:rPr>
                <w:sz w:val="16"/>
                <w:szCs w:val="16"/>
              </w:rPr>
              <w:t>Ф.И.О. (полностью)</w:t>
            </w:r>
          </w:p>
        </w:tc>
        <w:tc>
          <w:tcPr>
            <w:tcW w:w="1843" w:type="dxa"/>
          </w:tcPr>
          <w:p w:rsidR="000D15EE" w:rsidRPr="000D15EE" w:rsidRDefault="000D15EE" w:rsidP="000D15EE">
            <w:pPr>
              <w:jc w:val="center"/>
              <w:rPr>
                <w:sz w:val="16"/>
                <w:szCs w:val="16"/>
              </w:rPr>
            </w:pPr>
            <w:r w:rsidRPr="000D15EE">
              <w:rPr>
                <w:sz w:val="16"/>
                <w:szCs w:val="16"/>
              </w:rPr>
              <w:t>Дата  рождения</w:t>
            </w:r>
          </w:p>
        </w:tc>
        <w:tc>
          <w:tcPr>
            <w:tcW w:w="2800" w:type="dxa"/>
          </w:tcPr>
          <w:p w:rsidR="000D15EE" w:rsidRPr="000D15EE" w:rsidRDefault="000D15EE" w:rsidP="000D15EE">
            <w:pPr>
              <w:jc w:val="center"/>
              <w:rPr>
                <w:sz w:val="16"/>
                <w:szCs w:val="16"/>
              </w:rPr>
            </w:pPr>
            <w:r w:rsidRPr="000D15EE">
              <w:rPr>
                <w:sz w:val="16"/>
                <w:szCs w:val="16"/>
              </w:rPr>
              <w:t>Виза и печать врача</w:t>
            </w:r>
          </w:p>
        </w:tc>
      </w:tr>
      <w:tr w:rsidR="000D15EE" w:rsidRPr="000D15EE" w:rsidTr="009B550C">
        <w:trPr>
          <w:trHeight w:val="661"/>
          <w:jc w:val="center"/>
        </w:trPr>
        <w:tc>
          <w:tcPr>
            <w:tcW w:w="981" w:type="dxa"/>
            <w:tcBorders>
              <w:top w:val="single" w:sz="4" w:space="0" w:color="auto"/>
              <w:bottom w:val="single" w:sz="4" w:space="0" w:color="auto"/>
            </w:tcBorders>
          </w:tcPr>
          <w:p w:rsidR="000D15EE" w:rsidRPr="000D15EE" w:rsidRDefault="000D15EE" w:rsidP="000D15EE">
            <w:pPr>
              <w:jc w:val="center"/>
              <w:rPr>
                <w:sz w:val="16"/>
                <w:szCs w:val="16"/>
              </w:rPr>
            </w:pPr>
          </w:p>
        </w:tc>
        <w:tc>
          <w:tcPr>
            <w:tcW w:w="4230" w:type="dxa"/>
            <w:tcBorders>
              <w:top w:val="single" w:sz="4" w:space="0" w:color="auto"/>
              <w:bottom w:val="single" w:sz="4" w:space="0" w:color="auto"/>
            </w:tcBorders>
          </w:tcPr>
          <w:p w:rsidR="000D15EE" w:rsidRPr="000D15EE" w:rsidRDefault="000D15EE" w:rsidP="000D15EE">
            <w:pPr>
              <w:jc w:val="center"/>
              <w:rPr>
                <w:color w:val="000000"/>
                <w:sz w:val="16"/>
                <w:szCs w:val="16"/>
              </w:rPr>
            </w:pPr>
          </w:p>
        </w:tc>
        <w:tc>
          <w:tcPr>
            <w:tcW w:w="1843" w:type="dxa"/>
            <w:tcBorders>
              <w:top w:val="single" w:sz="4" w:space="0" w:color="auto"/>
              <w:bottom w:val="single" w:sz="4" w:space="0" w:color="auto"/>
            </w:tcBorders>
          </w:tcPr>
          <w:p w:rsidR="000D15EE" w:rsidRPr="000D15EE" w:rsidRDefault="000D15EE" w:rsidP="000D15EE">
            <w:pPr>
              <w:jc w:val="center"/>
              <w:rPr>
                <w:sz w:val="16"/>
                <w:szCs w:val="16"/>
              </w:rPr>
            </w:pPr>
          </w:p>
        </w:tc>
        <w:tc>
          <w:tcPr>
            <w:tcW w:w="2800" w:type="dxa"/>
            <w:tcBorders>
              <w:top w:val="single" w:sz="4" w:space="0" w:color="auto"/>
              <w:bottom w:val="single" w:sz="4" w:space="0" w:color="auto"/>
            </w:tcBorders>
          </w:tcPr>
          <w:p w:rsidR="000D15EE" w:rsidRPr="000D15EE" w:rsidRDefault="000D15EE" w:rsidP="000D15EE">
            <w:pPr>
              <w:jc w:val="center"/>
              <w:rPr>
                <w:sz w:val="16"/>
                <w:szCs w:val="16"/>
              </w:rPr>
            </w:pPr>
          </w:p>
        </w:tc>
      </w:tr>
      <w:tr w:rsidR="000D15EE" w:rsidRPr="000D15EE" w:rsidTr="009B550C">
        <w:trPr>
          <w:trHeight w:val="661"/>
          <w:jc w:val="center"/>
        </w:trPr>
        <w:tc>
          <w:tcPr>
            <w:tcW w:w="981" w:type="dxa"/>
            <w:tcBorders>
              <w:top w:val="single" w:sz="4" w:space="0" w:color="auto"/>
              <w:bottom w:val="single" w:sz="4" w:space="0" w:color="auto"/>
            </w:tcBorders>
          </w:tcPr>
          <w:p w:rsidR="000D15EE" w:rsidRPr="000D15EE" w:rsidRDefault="000D15EE" w:rsidP="000D15EE">
            <w:pPr>
              <w:jc w:val="center"/>
              <w:rPr>
                <w:sz w:val="16"/>
                <w:szCs w:val="16"/>
              </w:rPr>
            </w:pPr>
          </w:p>
        </w:tc>
        <w:tc>
          <w:tcPr>
            <w:tcW w:w="4230" w:type="dxa"/>
            <w:tcBorders>
              <w:top w:val="single" w:sz="4" w:space="0" w:color="auto"/>
              <w:bottom w:val="single" w:sz="4" w:space="0" w:color="auto"/>
            </w:tcBorders>
          </w:tcPr>
          <w:p w:rsidR="000D15EE" w:rsidRPr="000D15EE" w:rsidRDefault="000D15EE" w:rsidP="000D15EE">
            <w:pPr>
              <w:jc w:val="center"/>
              <w:rPr>
                <w:color w:val="000000"/>
                <w:sz w:val="16"/>
                <w:szCs w:val="16"/>
              </w:rPr>
            </w:pPr>
          </w:p>
        </w:tc>
        <w:tc>
          <w:tcPr>
            <w:tcW w:w="1843" w:type="dxa"/>
            <w:tcBorders>
              <w:top w:val="single" w:sz="4" w:space="0" w:color="auto"/>
              <w:bottom w:val="single" w:sz="4" w:space="0" w:color="auto"/>
            </w:tcBorders>
          </w:tcPr>
          <w:p w:rsidR="000D15EE" w:rsidRPr="000D15EE" w:rsidRDefault="000D15EE" w:rsidP="000D15EE">
            <w:pPr>
              <w:jc w:val="center"/>
              <w:rPr>
                <w:sz w:val="16"/>
                <w:szCs w:val="16"/>
              </w:rPr>
            </w:pPr>
          </w:p>
        </w:tc>
        <w:tc>
          <w:tcPr>
            <w:tcW w:w="2800" w:type="dxa"/>
            <w:tcBorders>
              <w:top w:val="single" w:sz="4" w:space="0" w:color="auto"/>
              <w:bottom w:val="single" w:sz="4" w:space="0" w:color="auto"/>
            </w:tcBorders>
          </w:tcPr>
          <w:p w:rsidR="000D15EE" w:rsidRPr="000D15EE" w:rsidRDefault="000D15EE" w:rsidP="000D15EE">
            <w:pPr>
              <w:jc w:val="center"/>
              <w:rPr>
                <w:sz w:val="16"/>
                <w:szCs w:val="16"/>
              </w:rPr>
            </w:pPr>
          </w:p>
        </w:tc>
      </w:tr>
      <w:tr w:rsidR="000D15EE" w:rsidRPr="000D15EE" w:rsidTr="009B550C">
        <w:trPr>
          <w:trHeight w:val="661"/>
          <w:jc w:val="center"/>
        </w:trPr>
        <w:tc>
          <w:tcPr>
            <w:tcW w:w="981" w:type="dxa"/>
            <w:tcBorders>
              <w:top w:val="single" w:sz="4" w:space="0" w:color="auto"/>
              <w:bottom w:val="single" w:sz="4" w:space="0" w:color="auto"/>
            </w:tcBorders>
          </w:tcPr>
          <w:p w:rsidR="000D15EE" w:rsidRPr="000D15EE" w:rsidRDefault="000D15EE" w:rsidP="000D15EE">
            <w:pPr>
              <w:jc w:val="center"/>
              <w:rPr>
                <w:sz w:val="16"/>
                <w:szCs w:val="16"/>
              </w:rPr>
            </w:pPr>
          </w:p>
        </w:tc>
        <w:tc>
          <w:tcPr>
            <w:tcW w:w="4230" w:type="dxa"/>
            <w:tcBorders>
              <w:top w:val="single" w:sz="4" w:space="0" w:color="auto"/>
              <w:bottom w:val="single" w:sz="4" w:space="0" w:color="auto"/>
            </w:tcBorders>
          </w:tcPr>
          <w:p w:rsidR="000D15EE" w:rsidRPr="000D15EE" w:rsidRDefault="000D15EE" w:rsidP="000D15EE">
            <w:pPr>
              <w:jc w:val="center"/>
              <w:rPr>
                <w:color w:val="000000"/>
                <w:sz w:val="16"/>
                <w:szCs w:val="16"/>
              </w:rPr>
            </w:pPr>
          </w:p>
        </w:tc>
        <w:tc>
          <w:tcPr>
            <w:tcW w:w="1843" w:type="dxa"/>
            <w:tcBorders>
              <w:top w:val="single" w:sz="4" w:space="0" w:color="auto"/>
              <w:bottom w:val="single" w:sz="4" w:space="0" w:color="auto"/>
            </w:tcBorders>
          </w:tcPr>
          <w:p w:rsidR="000D15EE" w:rsidRPr="000D15EE" w:rsidRDefault="000D15EE" w:rsidP="000D15EE">
            <w:pPr>
              <w:jc w:val="center"/>
              <w:rPr>
                <w:sz w:val="16"/>
                <w:szCs w:val="16"/>
              </w:rPr>
            </w:pPr>
          </w:p>
        </w:tc>
        <w:tc>
          <w:tcPr>
            <w:tcW w:w="2800" w:type="dxa"/>
            <w:tcBorders>
              <w:top w:val="single" w:sz="4" w:space="0" w:color="auto"/>
              <w:bottom w:val="single" w:sz="4" w:space="0" w:color="auto"/>
            </w:tcBorders>
          </w:tcPr>
          <w:p w:rsidR="000D15EE" w:rsidRPr="000D15EE" w:rsidRDefault="000D15EE" w:rsidP="000D15EE">
            <w:pPr>
              <w:jc w:val="center"/>
              <w:rPr>
                <w:sz w:val="16"/>
                <w:szCs w:val="16"/>
              </w:rPr>
            </w:pPr>
          </w:p>
        </w:tc>
      </w:tr>
      <w:tr w:rsidR="000D15EE" w:rsidRPr="000D15EE" w:rsidTr="009B550C">
        <w:trPr>
          <w:trHeight w:val="661"/>
          <w:jc w:val="center"/>
        </w:trPr>
        <w:tc>
          <w:tcPr>
            <w:tcW w:w="981" w:type="dxa"/>
            <w:tcBorders>
              <w:top w:val="single" w:sz="4" w:space="0" w:color="auto"/>
              <w:bottom w:val="single" w:sz="4" w:space="0" w:color="auto"/>
            </w:tcBorders>
          </w:tcPr>
          <w:p w:rsidR="000D15EE" w:rsidRPr="000D15EE" w:rsidRDefault="000D15EE" w:rsidP="000D15EE">
            <w:pPr>
              <w:jc w:val="center"/>
              <w:rPr>
                <w:sz w:val="16"/>
                <w:szCs w:val="16"/>
              </w:rPr>
            </w:pPr>
          </w:p>
        </w:tc>
        <w:tc>
          <w:tcPr>
            <w:tcW w:w="4230" w:type="dxa"/>
            <w:tcBorders>
              <w:top w:val="single" w:sz="4" w:space="0" w:color="auto"/>
              <w:bottom w:val="single" w:sz="4" w:space="0" w:color="auto"/>
            </w:tcBorders>
          </w:tcPr>
          <w:p w:rsidR="000D15EE" w:rsidRPr="000D15EE" w:rsidRDefault="000D15EE" w:rsidP="000D15EE">
            <w:pPr>
              <w:jc w:val="center"/>
              <w:rPr>
                <w:color w:val="000000"/>
                <w:sz w:val="16"/>
                <w:szCs w:val="16"/>
              </w:rPr>
            </w:pPr>
          </w:p>
        </w:tc>
        <w:tc>
          <w:tcPr>
            <w:tcW w:w="1843" w:type="dxa"/>
            <w:tcBorders>
              <w:top w:val="single" w:sz="4" w:space="0" w:color="auto"/>
              <w:bottom w:val="single" w:sz="4" w:space="0" w:color="auto"/>
            </w:tcBorders>
          </w:tcPr>
          <w:p w:rsidR="000D15EE" w:rsidRPr="000D15EE" w:rsidRDefault="000D15EE" w:rsidP="000D15EE">
            <w:pPr>
              <w:jc w:val="center"/>
              <w:rPr>
                <w:sz w:val="16"/>
                <w:szCs w:val="16"/>
              </w:rPr>
            </w:pPr>
          </w:p>
        </w:tc>
        <w:tc>
          <w:tcPr>
            <w:tcW w:w="2800" w:type="dxa"/>
            <w:tcBorders>
              <w:top w:val="single" w:sz="4" w:space="0" w:color="auto"/>
              <w:bottom w:val="single" w:sz="4" w:space="0" w:color="auto"/>
            </w:tcBorders>
          </w:tcPr>
          <w:p w:rsidR="000D15EE" w:rsidRPr="000D15EE" w:rsidRDefault="000D15EE" w:rsidP="000D15EE">
            <w:pPr>
              <w:jc w:val="center"/>
              <w:rPr>
                <w:sz w:val="16"/>
                <w:szCs w:val="16"/>
              </w:rPr>
            </w:pPr>
          </w:p>
        </w:tc>
      </w:tr>
      <w:tr w:rsidR="000D15EE" w:rsidRPr="000D15EE" w:rsidTr="009B550C">
        <w:trPr>
          <w:trHeight w:val="661"/>
          <w:jc w:val="center"/>
        </w:trPr>
        <w:tc>
          <w:tcPr>
            <w:tcW w:w="981" w:type="dxa"/>
            <w:tcBorders>
              <w:top w:val="single" w:sz="4" w:space="0" w:color="auto"/>
              <w:bottom w:val="single" w:sz="4" w:space="0" w:color="auto"/>
            </w:tcBorders>
          </w:tcPr>
          <w:p w:rsidR="000D15EE" w:rsidRPr="000D15EE" w:rsidRDefault="000D15EE" w:rsidP="000D15EE">
            <w:pPr>
              <w:jc w:val="center"/>
              <w:rPr>
                <w:sz w:val="16"/>
                <w:szCs w:val="16"/>
              </w:rPr>
            </w:pPr>
          </w:p>
        </w:tc>
        <w:tc>
          <w:tcPr>
            <w:tcW w:w="4230" w:type="dxa"/>
            <w:tcBorders>
              <w:top w:val="single" w:sz="4" w:space="0" w:color="auto"/>
              <w:bottom w:val="single" w:sz="4" w:space="0" w:color="auto"/>
            </w:tcBorders>
          </w:tcPr>
          <w:p w:rsidR="000D15EE" w:rsidRPr="000D15EE" w:rsidRDefault="000D15EE" w:rsidP="000D15EE">
            <w:pPr>
              <w:jc w:val="center"/>
              <w:rPr>
                <w:color w:val="000000"/>
                <w:sz w:val="16"/>
                <w:szCs w:val="16"/>
              </w:rPr>
            </w:pPr>
          </w:p>
        </w:tc>
        <w:tc>
          <w:tcPr>
            <w:tcW w:w="1843" w:type="dxa"/>
            <w:tcBorders>
              <w:top w:val="single" w:sz="4" w:space="0" w:color="auto"/>
              <w:bottom w:val="single" w:sz="4" w:space="0" w:color="auto"/>
            </w:tcBorders>
          </w:tcPr>
          <w:p w:rsidR="000D15EE" w:rsidRPr="000D15EE" w:rsidRDefault="000D15EE" w:rsidP="000D15EE">
            <w:pPr>
              <w:jc w:val="center"/>
              <w:rPr>
                <w:sz w:val="16"/>
                <w:szCs w:val="16"/>
              </w:rPr>
            </w:pPr>
          </w:p>
        </w:tc>
        <w:tc>
          <w:tcPr>
            <w:tcW w:w="2800" w:type="dxa"/>
            <w:tcBorders>
              <w:top w:val="single" w:sz="4" w:space="0" w:color="auto"/>
              <w:bottom w:val="single" w:sz="4" w:space="0" w:color="auto"/>
            </w:tcBorders>
          </w:tcPr>
          <w:p w:rsidR="000D15EE" w:rsidRPr="000D15EE" w:rsidRDefault="000D15EE" w:rsidP="000D15EE">
            <w:pPr>
              <w:jc w:val="center"/>
              <w:rPr>
                <w:sz w:val="16"/>
                <w:szCs w:val="16"/>
              </w:rPr>
            </w:pPr>
          </w:p>
        </w:tc>
      </w:tr>
      <w:tr w:rsidR="000D15EE" w:rsidRPr="000D15EE" w:rsidTr="009B550C">
        <w:trPr>
          <w:trHeight w:val="661"/>
          <w:jc w:val="center"/>
        </w:trPr>
        <w:tc>
          <w:tcPr>
            <w:tcW w:w="981" w:type="dxa"/>
            <w:tcBorders>
              <w:top w:val="single" w:sz="4" w:space="0" w:color="auto"/>
              <w:bottom w:val="single" w:sz="4" w:space="0" w:color="auto"/>
            </w:tcBorders>
          </w:tcPr>
          <w:p w:rsidR="000D15EE" w:rsidRPr="000D15EE" w:rsidRDefault="000D15EE" w:rsidP="000D15EE">
            <w:pPr>
              <w:jc w:val="center"/>
              <w:rPr>
                <w:sz w:val="16"/>
                <w:szCs w:val="16"/>
              </w:rPr>
            </w:pPr>
          </w:p>
        </w:tc>
        <w:tc>
          <w:tcPr>
            <w:tcW w:w="4230" w:type="dxa"/>
            <w:tcBorders>
              <w:top w:val="single" w:sz="4" w:space="0" w:color="auto"/>
              <w:bottom w:val="single" w:sz="4" w:space="0" w:color="auto"/>
            </w:tcBorders>
          </w:tcPr>
          <w:p w:rsidR="000D15EE" w:rsidRPr="000D15EE" w:rsidRDefault="000D15EE" w:rsidP="000D15EE">
            <w:pPr>
              <w:jc w:val="center"/>
              <w:rPr>
                <w:color w:val="000000"/>
                <w:sz w:val="16"/>
                <w:szCs w:val="16"/>
              </w:rPr>
            </w:pPr>
          </w:p>
        </w:tc>
        <w:tc>
          <w:tcPr>
            <w:tcW w:w="1843" w:type="dxa"/>
            <w:tcBorders>
              <w:top w:val="single" w:sz="4" w:space="0" w:color="auto"/>
              <w:bottom w:val="single" w:sz="4" w:space="0" w:color="auto"/>
            </w:tcBorders>
          </w:tcPr>
          <w:p w:rsidR="000D15EE" w:rsidRPr="000D15EE" w:rsidRDefault="000D15EE" w:rsidP="000D15EE">
            <w:pPr>
              <w:jc w:val="center"/>
              <w:rPr>
                <w:sz w:val="16"/>
                <w:szCs w:val="16"/>
              </w:rPr>
            </w:pPr>
          </w:p>
        </w:tc>
        <w:tc>
          <w:tcPr>
            <w:tcW w:w="2800" w:type="dxa"/>
            <w:tcBorders>
              <w:top w:val="single" w:sz="4" w:space="0" w:color="auto"/>
              <w:bottom w:val="single" w:sz="4" w:space="0" w:color="auto"/>
            </w:tcBorders>
          </w:tcPr>
          <w:p w:rsidR="000D15EE" w:rsidRPr="000D15EE" w:rsidRDefault="000D15EE" w:rsidP="000D15EE">
            <w:pPr>
              <w:jc w:val="center"/>
              <w:rPr>
                <w:sz w:val="16"/>
                <w:szCs w:val="16"/>
              </w:rPr>
            </w:pPr>
          </w:p>
        </w:tc>
      </w:tr>
      <w:tr w:rsidR="000D15EE" w:rsidRPr="000D15EE" w:rsidTr="009B550C">
        <w:trPr>
          <w:trHeight w:val="661"/>
          <w:jc w:val="center"/>
        </w:trPr>
        <w:tc>
          <w:tcPr>
            <w:tcW w:w="981" w:type="dxa"/>
            <w:tcBorders>
              <w:top w:val="single" w:sz="4" w:space="0" w:color="auto"/>
              <w:bottom w:val="single" w:sz="4" w:space="0" w:color="auto"/>
            </w:tcBorders>
          </w:tcPr>
          <w:p w:rsidR="000D15EE" w:rsidRPr="000D15EE" w:rsidRDefault="000D15EE" w:rsidP="000D15EE">
            <w:pPr>
              <w:jc w:val="center"/>
              <w:rPr>
                <w:sz w:val="16"/>
                <w:szCs w:val="16"/>
              </w:rPr>
            </w:pPr>
          </w:p>
        </w:tc>
        <w:tc>
          <w:tcPr>
            <w:tcW w:w="4230" w:type="dxa"/>
            <w:tcBorders>
              <w:top w:val="single" w:sz="4" w:space="0" w:color="auto"/>
              <w:bottom w:val="single" w:sz="4" w:space="0" w:color="auto"/>
            </w:tcBorders>
          </w:tcPr>
          <w:p w:rsidR="000D15EE" w:rsidRPr="000D15EE" w:rsidRDefault="000D15EE" w:rsidP="000D15EE">
            <w:pPr>
              <w:jc w:val="center"/>
              <w:rPr>
                <w:color w:val="000000"/>
                <w:sz w:val="16"/>
                <w:szCs w:val="16"/>
              </w:rPr>
            </w:pPr>
          </w:p>
        </w:tc>
        <w:tc>
          <w:tcPr>
            <w:tcW w:w="1843" w:type="dxa"/>
            <w:tcBorders>
              <w:top w:val="single" w:sz="4" w:space="0" w:color="auto"/>
              <w:bottom w:val="single" w:sz="4" w:space="0" w:color="auto"/>
            </w:tcBorders>
          </w:tcPr>
          <w:p w:rsidR="000D15EE" w:rsidRPr="000D15EE" w:rsidRDefault="000D15EE" w:rsidP="000D15EE">
            <w:pPr>
              <w:jc w:val="center"/>
              <w:rPr>
                <w:sz w:val="16"/>
                <w:szCs w:val="16"/>
              </w:rPr>
            </w:pPr>
          </w:p>
        </w:tc>
        <w:tc>
          <w:tcPr>
            <w:tcW w:w="2800" w:type="dxa"/>
            <w:tcBorders>
              <w:top w:val="single" w:sz="4" w:space="0" w:color="auto"/>
              <w:bottom w:val="single" w:sz="4" w:space="0" w:color="auto"/>
            </w:tcBorders>
          </w:tcPr>
          <w:p w:rsidR="000D15EE" w:rsidRPr="000D15EE" w:rsidRDefault="000D15EE" w:rsidP="000D15EE">
            <w:pPr>
              <w:jc w:val="center"/>
              <w:rPr>
                <w:sz w:val="16"/>
                <w:szCs w:val="16"/>
              </w:rPr>
            </w:pPr>
          </w:p>
        </w:tc>
      </w:tr>
      <w:tr w:rsidR="000D15EE" w:rsidRPr="000D15EE" w:rsidTr="009B550C">
        <w:trPr>
          <w:trHeight w:val="661"/>
          <w:jc w:val="center"/>
        </w:trPr>
        <w:tc>
          <w:tcPr>
            <w:tcW w:w="981" w:type="dxa"/>
            <w:tcBorders>
              <w:top w:val="single" w:sz="4" w:space="0" w:color="auto"/>
              <w:bottom w:val="single" w:sz="4" w:space="0" w:color="auto"/>
            </w:tcBorders>
          </w:tcPr>
          <w:p w:rsidR="000D15EE" w:rsidRPr="000D15EE" w:rsidRDefault="000D15EE" w:rsidP="000D15EE">
            <w:pPr>
              <w:jc w:val="center"/>
              <w:rPr>
                <w:sz w:val="16"/>
                <w:szCs w:val="16"/>
              </w:rPr>
            </w:pPr>
          </w:p>
        </w:tc>
        <w:tc>
          <w:tcPr>
            <w:tcW w:w="4230" w:type="dxa"/>
            <w:tcBorders>
              <w:top w:val="single" w:sz="4" w:space="0" w:color="auto"/>
              <w:bottom w:val="single" w:sz="4" w:space="0" w:color="auto"/>
            </w:tcBorders>
          </w:tcPr>
          <w:p w:rsidR="000D15EE" w:rsidRPr="000D15EE" w:rsidRDefault="000D15EE" w:rsidP="000D15EE">
            <w:pPr>
              <w:jc w:val="center"/>
              <w:rPr>
                <w:color w:val="000000"/>
                <w:sz w:val="16"/>
                <w:szCs w:val="16"/>
              </w:rPr>
            </w:pPr>
          </w:p>
        </w:tc>
        <w:tc>
          <w:tcPr>
            <w:tcW w:w="1843" w:type="dxa"/>
            <w:tcBorders>
              <w:top w:val="single" w:sz="4" w:space="0" w:color="auto"/>
              <w:bottom w:val="single" w:sz="4" w:space="0" w:color="auto"/>
            </w:tcBorders>
          </w:tcPr>
          <w:p w:rsidR="000D15EE" w:rsidRPr="000D15EE" w:rsidRDefault="000D15EE" w:rsidP="000D15EE">
            <w:pPr>
              <w:jc w:val="center"/>
              <w:rPr>
                <w:sz w:val="16"/>
                <w:szCs w:val="16"/>
              </w:rPr>
            </w:pPr>
          </w:p>
        </w:tc>
        <w:tc>
          <w:tcPr>
            <w:tcW w:w="2800" w:type="dxa"/>
            <w:tcBorders>
              <w:top w:val="single" w:sz="4" w:space="0" w:color="auto"/>
              <w:bottom w:val="single" w:sz="4" w:space="0" w:color="auto"/>
            </w:tcBorders>
          </w:tcPr>
          <w:p w:rsidR="000D15EE" w:rsidRPr="000D15EE" w:rsidRDefault="000D15EE" w:rsidP="000D15EE">
            <w:pPr>
              <w:jc w:val="center"/>
              <w:rPr>
                <w:sz w:val="16"/>
                <w:szCs w:val="16"/>
              </w:rPr>
            </w:pPr>
          </w:p>
        </w:tc>
      </w:tr>
    </w:tbl>
    <w:p w:rsidR="000D15EE" w:rsidRPr="000D15EE" w:rsidRDefault="000D15EE" w:rsidP="000D15EE">
      <w:pPr>
        <w:ind w:left="-142"/>
        <w:rPr>
          <w:sz w:val="16"/>
          <w:szCs w:val="16"/>
        </w:rPr>
      </w:pPr>
    </w:p>
    <w:p w:rsidR="000D15EE" w:rsidRPr="000D15EE" w:rsidRDefault="000D15EE" w:rsidP="000D15EE">
      <w:pPr>
        <w:ind w:left="-142"/>
        <w:rPr>
          <w:sz w:val="16"/>
          <w:szCs w:val="16"/>
        </w:rPr>
      </w:pPr>
    </w:p>
    <w:p w:rsidR="000D15EE" w:rsidRPr="000D15EE" w:rsidRDefault="000D15EE" w:rsidP="000D15EE">
      <w:pPr>
        <w:ind w:left="-142"/>
        <w:rPr>
          <w:sz w:val="16"/>
          <w:szCs w:val="16"/>
        </w:rPr>
      </w:pPr>
      <w:r w:rsidRPr="000D15EE">
        <w:rPr>
          <w:sz w:val="16"/>
          <w:szCs w:val="16"/>
        </w:rPr>
        <w:t xml:space="preserve">Представитель спортивной делегации            </w:t>
      </w:r>
      <w:r w:rsidRPr="000D15EE">
        <w:rPr>
          <w:sz w:val="16"/>
          <w:szCs w:val="16"/>
        </w:rPr>
        <w:tab/>
        <w:t xml:space="preserve">                               ___________/Ф.И.О/</w:t>
      </w:r>
    </w:p>
    <w:p w:rsidR="000D15EE" w:rsidRPr="000D15EE" w:rsidRDefault="000D15EE" w:rsidP="000D15EE">
      <w:pPr>
        <w:rPr>
          <w:sz w:val="16"/>
          <w:szCs w:val="16"/>
        </w:rPr>
      </w:pPr>
    </w:p>
    <w:p w:rsidR="000D15EE" w:rsidRPr="000D15EE" w:rsidRDefault="000D15EE" w:rsidP="000D15EE">
      <w:pPr>
        <w:ind w:left="-142"/>
        <w:rPr>
          <w:sz w:val="16"/>
          <w:szCs w:val="16"/>
        </w:rPr>
      </w:pPr>
      <w:r w:rsidRPr="000D15EE">
        <w:rPr>
          <w:sz w:val="16"/>
          <w:szCs w:val="16"/>
        </w:rPr>
        <w:t xml:space="preserve">Капитан команды   </w:t>
      </w:r>
      <w:r w:rsidRPr="000D15EE">
        <w:rPr>
          <w:sz w:val="16"/>
          <w:szCs w:val="16"/>
        </w:rPr>
        <w:tab/>
      </w:r>
      <w:r w:rsidRPr="000D15EE">
        <w:rPr>
          <w:sz w:val="16"/>
          <w:szCs w:val="16"/>
        </w:rPr>
        <w:tab/>
      </w:r>
      <w:r w:rsidRPr="000D15EE">
        <w:rPr>
          <w:sz w:val="16"/>
          <w:szCs w:val="16"/>
        </w:rPr>
        <w:tab/>
      </w:r>
      <w:r w:rsidRPr="000D15EE">
        <w:rPr>
          <w:sz w:val="16"/>
          <w:szCs w:val="16"/>
        </w:rPr>
        <w:tab/>
      </w:r>
      <w:r w:rsidRPr="000D15EE">
        <w:rPr>
          <w:sz w:val="16"/>
          <w:szCs w:val="16"/>
        </w:rPr>
        <w:tab/>
        <w:t xml:space="preserve">                               ___________/Ф.И.О/</w:t>
      </w:r>
    </w:p>
    <w:p w:rsidR="000D15EE" w:rsidRPr="000D15EE" w:rsidRDefault="000D15EE" w:rsidP="000D15EE">
      <w:pPr>
        <w:rPr>
          <w:sz w:val="16"/>
          <w:szCs w:val="16"/>
        </w:rPr>
      </w:pPr>
    </w:p>
    <w:p w:rsidR="000D15EE" w:rsidRPr="000D15EE" w:rsidRDefault="000D15EE" w:rsidP="000D15EE">
      <w:pPr>
        <w:ind w:left="-142"/>
        <w:rPr>
          <w:sz w:val="16"/>
          <w:szCs w:val="16"/>
        </w:rPr>
      </w:pPr>
      <w:r w:rsidRPr="000D15EE">
        <w:rPr>
          <w:sz w:val="16"/>
          <w:szCs w:val="16"/>
        </w:rPr>
        <w:t xml:space="preserve">Допущено  </w:t>
      </w:r>
      <w:r w:rsidRPr="000D15EE">
        <w:rPr>
          <w:sz w:val="16"/>
          <w:szCs w:val="16"/>
          <w:u w:val="single"/>
        </w:rPr>
        <w:t xml:space="preserve">           </w:t>
      </w:r>
      <w:r w:rsidRPr="000D15EE">
        <w:rPr>
          <w:sz w:val="16"/>
          <w:szCs w:val="16"/>
        </w:rPr>
        <w:t>человек</w:t>
      </w:r>
    </w:p>
    <w:p w:rsidR="000D15EE" w:rsidRPr="000D15EE" w:rsidRDefault="000D15EE" w:rsidP="000D15EE">
      <w:pPr>
        <w:jc w:val="both"/>
        <w:rPr>
          <w:sz w:val="16"/>
          <w:szCs w:val="16"/>
        </w:rPr>
      </w:pPr>
    </w:p>
    <w:p w:rsidR="000D15EE" w:rsidRPr="000D15EE" w:rsidRDefault="000D15EE" w:rsidP="000D15EE">
      <w:pPr>
        <w:spacing w:after="200" w:line="276" w:lineRule="auto"/>
        <w:jc w:val="right"/>
        <w:rPr>
          <w:rFonts w:ascii="Calibri" w:hAnsi="Calibri"/>
          <w:sz w:val="16"/>
          <w:szCs w:val="16"/>
        </w:rPr>
      </w:pPr>
    </w:p>
    <w:p w:rsidR="000D15EE" w:rsidRPr="000D15EE" w:rsidRDefault="000D15EE" w:rsidP="000D15EE">
      <w:pPr>
        <w:widowControl w:val="0"/>
        <w:tabs>
          <w:tab w:val="left" w:pos="851"/>
          <w:tab w:val="left" w:pos="993"/>
        </w:tabs>
        <w:jc w:val="right"/>
        <w:rPr>
          <w:sz w:val="16"/>
          <w:szCs w:val="16"/>
        </w:rPr>
      </w:pPr>
      <w:r w:rsidRPr="000D15EE">
        <w:rPr>
          <w:sz w:val="16"/>
          <w:szCs w:val="16"/>
        </w:rPr>
        <w:t>Приложение 2</w:t>
      </w:r>
    </w:p>
    <w:p w:rsidR="000D15EE" w:rsidRPr="000D15EE" w:rsidRDefault="000D15EE" w:rsidP="000D15EE">
      <w:pPr>
        <w:widowControl w:val="0"/>
        <w:tabs>
          <w:tab w:val="left" w:pos="851"/>
          <w:tab w:val="left" w:pos="993"/>
        </w:tabs>
        <w:jc w:val="center"/>
        <w:rPr>
          <w:sz w:val="16"/>
          <w:szCs w:val="16"/>
        </w:rPr>
      </w:pPr>
    </w:p>
    <w:p w:rsidR="000D15EE" w:rsidRPr="000D15EE" w:rsidRDefault="000D15EE" w:rsidP="000D15EE">
      <w:pPr>
        <w:widowControl w:val="0"/>
        <w:tabs>
          <w:tab w:val="left" w:pos="851"/>
          <w:tab w:val="left" w:pos="993"/>
        </w:tabs>
        <w:jc w:val="center"/>
        <w:rPr>
          <w:b/>
          <w:sz w:val="16"/>
          <w:szCs w:val="16"/>
        </w:rPr>
      </w:pPr>
      <w:r w:rsidRPr="000D15EE">
        <w:rPr>
          <w:b/>
          <w:sz w:val="16"/>
          <w:szCs w:val="16"/>
        </w:rPr>
        <w:t>Согласие на обработку персональных данных лиц, достигших 18 лет</w:t>
      </w:r>
    </w:p>
    <w:p w:rsidR="000D15EE" w:rsidRPr="000D15EE" w:rsidRDefault="000D15EE" w:rsidP="000D15EE">
      <w:pPr>
        <w:widowControl w:val="0"/>
        <w:jc w:val="center"/>
        <w:rPr>
          <w:b/>
          <w:sz w:val="16"/>
          <w:szCs w:val="16"/>
        </w:rPr>
      </w:pPr>
    </w:p>
    <w:p w:rsidR="000D15EE" w:rsidRPr="000D15EE" w:rsidRDefault="000D15EE" w:rsidP="000D15EE">
      <w:pPr>
        <w:jc w:val="both"/>
        <w:rPr>
          <w:sz w:val="16"/>
          <w:szCs w:val="16"/>
          <w:u w:val="single"/>
        </w:rPr>
      </w:pPr>
      <w:r w:rsidRPr="000D15EE">
        <w:rPr>
          <w:sz w:val="16"/>
          <w:szCs w:val="16"/>
        </w:rPr>
        <w:t xml:space="preserve">Я, </w:t>
      </w:r>
      <w:r w:rsidRPr="000D15EE">
        <w:rPr>
          <w:sz w:val="16"/>
          <w:szCs w:val="16"/>
          <w:u w:val="single"/>
        </w:rPr>
        <w:t>_____________________________________________________________________________,</w:t>
      </w:r>
    </w:p>
    <w:p w:rsidR="000D15EE" w:rsidRPr="000D15EE" w:rsidRDefault="000D15EE" w:rsidP="000D15EE">
      <w:pPr>
        <w:rPr>
          <w:sz w:val="16"/>
          <w:szCs w:val="16"/>
        </w:rPr>
      </w:pPr>
      <w:r w:rsidRPr="000D15EE">
        <w:rPr>
          <w:sz w:val="16"/>
          <w:szCs w:val="16"/>
        </w:rPr>
        <w:t xml:space="preserve">                                                                                                 (Ф.И.О.)</w:t>
      </w:r>
    </w:p>
    <w:p w:rsidR="000D15EE" w:rsidRPr="000D15EE" w:rsidRDefault="000D15EE" w:rsidP="000D15EE">
      <w:pPr>
        <w:jc w:val="both"/>
        <w:rPr>
          <w:sz w:val="16"/>
          <w:szCs w:val="16"/>
        </w:rPr>
      </w:pPr>
      <w:r w:rsidRPr="000D15EE">
        <w:rPr>
          <w:sz w:val="16"/>
          <w:szCs w:val="16"/>
        </w:rPr>
        <w:t xml:space="preserve">документ, удостоверяющий личность </w:t>
      </w:r>
      <w:r w:rsidRPr="000D15EE">
        <w:rPr>
          <w:sz w:val="16"/>
          <w:szCs w:val="16"/>
          <w:u w:val="single"/>
        </w:rPr>
        <w:t>паспорт</w:t>
      </w:r>
      <w:r w:rsidRPr="000D15EE">
        <w:rPr>
          <w:sz w:val="16"/>
          <w:szCs w:val="16"/>
        </w:rPr>
        <w:t xml:space="preserve"> серия, № _____________________________________,</w:t>
      </w:r>
    </w:p>
    <w:p w:rsidR="000D15EE" w:rsidRPr="000D15EE" w:rsidRDefault="000D15EE" w:rsidP="000D15EE">
      <w:pPr>
        <w:jc w:val="both"/>
        <w:rPr>
          <w:sz w:val="16"/>
          <w:szCs w:val="16"/>
        </w:rPr>
      </w:pPr>
      <w:r w:rsidRPr="000D15EE">
        <w:rPr>
          <w:sz w:val="16"/>
          <w:szCs w:val="16"/>
        </w:rPr>
        <w:t xml:space="preserve">                                                                     (вид документа)</w:t>
      </w:r>
    </w:p>
    <w:p w:rsidR="000D15EE" w:rsidRPr="000D15EE" w:rsidRDefault="000D15EE" w:rsidP="000D15EE">
      <w:pPr>
        <w:jc w:val="both"/>
        <w:rPr>
          <w:sz w:val="16"/>
          <w:szCs w:val="16"/>
          <w:u w:val="single"/>
        </w:rPr>
      </w:pPr>
      <w:r w:rsidRPr="000D15EE">
        <w:rPr>
          <w:sz w:val="16"/>
          <w:szCs w:val="16"/>
        </w:rPr>
        <w:t>выдан ____________________________________________________________________________________</w:t>
      </w:r>
      <w:r w:rsidRPr="000D15EE">
        <w:rPr>
          <w:sz w:val="16"/>
          <w:szCs w:val="16"/>
          <w:u w:val="single"/>
        </w:rPr>
        <w:t>,</w:t>
      </w:r>
    </w:p>
    <w:p w:rsidR="000D15EE" w:rsidRPr="000D15EE" w:rsidRDefault="000D15EE" w:rsidP="000D15EE">
      <w:pPr>
        <w:rPr>
          <w:sz w:val="16"/>
          <w:szCs w:val="16"/>
        </w:rPr>
      </w:pPr>
      <w:r w:rsidRPr="000D15EE">
        <w:rPr>
          <w:sz w:val="16"/>
          <w:szCs w:val="16"/>
        </w:rPr>
        <w:t xml:space="preserve">                                                                                         (кем и когда)</w:t>
      </w:r>
    </w:p>
    <w:p w:rsidR="000D15EE" w:rsidRPr="000D15EE" w:rsidRDefault="000D15EE" w:rsidP="000D15EE">
      <w:pPr>
        <w:jc w:val="both"/>
        <w:rPr>
          <w:sz w:val="16"/>
          <w:szCs w:val="16"/>
        </w:rPr>
      </w:pPr>
      <w:r w:rsidRPr="000D15EE">
        <w:rPr>
          <w:sz w:val="16"/>
          <w:szCs w:val="16"/>
        </w:rPr>
        <w:t>зарегистрированны</w:t>
      </w:r>
      <w:proofErr w:type="gramStart"/>
      <w:r w:rsidRPr="000D15EE">
        <w:rPr>
          <w:sz w:val="16"/>
          <w:szCs w:val="16"/>
        </w:rPr>
        <w:t>й(</w:t>
      </w:r>
      <w:proofErr w:type="spellStart"/>
      <w:proofErr w:type="gramEnd"/>
      <w:r w:rsidRPr="000D15EE">
        <w:rPr>
          <w:sz w:val="16"/>
          <w:szCs w:val="16"/>
        </w:rPr>
        <w:t>ая</w:t>
      </w:r>
      <w:proofErr w:type="spellEnd"/>
      <w:r w:rsidRPr="000D15EE">
        <w:rPr>
          <w:sz w:val="16"/>
          <w:szCs w:val="16"/>
        </w:rPr>
        <w:t>) по адресу: _____________________________________________________,</w:t>
      </w:r>
    </w:p>
    <w:p w:rsidR="000D15EE" w:rsidRPr="000D15EE" w:rsidRDefault="000D15EE" w:rsidP="000D15EE">
      <w:pPr>
        <w:jc w:val="both"/>
        <w:rPr>
          <w:sz w:val="16"/>
          <w:szCs w:val="16"/>
        </w:rPr>
      </w:pPr>
      <w:r w:rsidRPr="000D15EE">
        <w:rPr>
          <w:sz w:val="16"/>
          <w:szCs w:val="16"/>
        </w:rPr>
        <w:t>даю свое согласие Управлению социальной политики Администрации муниципального образования Билибинский муниципальный район Чукотского автономного округа зарегистрированному по адресу: 689450, Чукотского автономного округа, г. Билибино, ул. Курчатова, д.  6 на обработку своих персональных данных, на следующих условиях:</w:t>
      </w:r>
    </w:p>
    <w:p w:rsidR="000D15EE" w:rsidRPr="000D15EE" w:rsidRDefault="000D15EE" w:rsidP="000D15EE">
      <w:pPr>
        <w:contextualSpacing/>
        <w:jc w:val="both"/>
        <w:rPr>
          <w:sz w:val="16"/>
          <w:szCs w:val="16"/>
        </w:rPr>
      </w:pPr>
      <w:r w:rsidRPr="000D15EE">
        <w:rPr>
          <w:sz w:val="16"/>
          <w:szCs w:val="16"/>
        </w:rPr>
        <w:t>1. Управление социальной политики Администрации муниципального образования Билибинский муниципальный район осуществляют обработку моих персональных данных исключительно в целях проведения и подведения итогов межрегиональных соревнований по волейболу на Кубок памяти А.Ф. Заводчикова «Полярная звезда».</w:t>
      </w:r>
    </w:p>
    <w:p w:rsidR="000D15EE" w:rsidRPr="000D15EE" w:rsidRDefault="000D15EE" w:rsidP="000D15EE">
      <w:pPr>
        <w:contextualSpacing/>
        <w:jc w:val="both"/>
        <w:rPr>
          <w:sz w:val="16"/>
          <w:szCs w:val="16"/>
        </w:rPr>
      </w:pPr>
      <w:r w:rsidRPr="000D15EE">
        <w:rPr>
          <w:sz w:val="16"/>
          <w:szCs w:val="16"/>
        </w:rPr>
        <w:t xml:space="preserve">2. </w:t>
      </w:r>
      <w:proofErr w:type="gramStart"/>
      <w:r w:rsidRPr="000D15EE">
        <w:rPr>
          <w:sz w:val="16"/>
          <w:szCs w:val="16"/>
        </w:rPr>
        <w:t>Моими персональными данными является любая информация, относящаяся ко мне как к физическому лицу (субъекту персональных данных), указанная в заявке, в том числе: мои фамилия, имя, отчество, год, месяц, дата и место рождения, документы, удостоверяющие личность, адрес фактического места проживания и регистрация по местожительству, почтовые и электронные адреса, номера телефонов, фотографии.</w:t>
      </w:r>
      <w:proofErr w:type="gramEnd"/>
    </w:p>
    <w:p w:rsidR="000D15EE" w:rsidRPr="000D15EE" w:rsidRDefault="000D15EE" w:rsidP="000D15EE">
      <w:pPr>
        <w:contextualSpacing/>
        <w:jc w:val="both"/>
        <w:rPr>
          <w:sz w:val="16"/>
          <w:szCs w:val="16"/>
        </w:rPr>
      </w:pPr>
      <w:r w:rsidRPr="000D15EE">
        <w:rPr>
          <w:sz w:val="16"/>
          <w:szCs w:val="16"/>
        </w:rPr>
        <w:t xml:space="preserve">3. </w:t>
      </w:r>
      <w:proofErr w:type="gramStart"/>
      <w:r w:rsidRPr="000D15EE">
        <w:rPr>
          <w:sz w:val="16"/>
          <w:szCs w:val="16"/>
        </w:rPr>
        <w:t xml:space="preserve">Даю согласие на обработку Управлением социальной политики Администрации муниципального образования Билибинский муниципальный район для организации и проведения  межрегиональных соревнований по волейболу на Кубок памяти А.Ф. Заводчикова «Полярная звезда» своих персональных данных, то есть совершение, в том числе, следующих действий: сбор, систематизацию, накопление, хранение, уточнение (обновление, изменение), использование, блокирование, уничтожение персональных данных), а также на передачу </w:t>
      </w:r>
      <w:r w:rsidRPr="000D15EE">
        <w:rPr>
          <w:sz w:val="16"/>
          <w:szCs w:val="16"/>
        </w:rPr>
        <w:lastRenderedPageBreak/>
        <w:t>(распространение, предоставление доступа) такой</w:t>
      </w:r>
      <w:proofErr w:type="gramEnd"/>
      <w:r w:rsidRPr="000D15EE">
        <w:rPr>
          <w:sz w:val="16"/>
          <w:szCs w:val="16"/>
        </w:rPr>
        <w:t xml:space="preserve"> информации третьим лицам, в случаях, установленных нормативными документами вышестоящих органов и законодательством. Обработка персональных данных производится как с использованием средств автоматизации, так и без использования средств автоматизации.</w:t>
      </w:r>
    </w:p>
    <w:p w:rsidR="000D15EE" w:rsidRPr="000D15EE" w:rsidRDefault="000D15EE" w:rsidP="000D15EE">
      <w:pPr>
        <w:contextualSpacing/>
        <w:jc w:val="both"/>
        <w:rPr>
          <w:sz w:val="16"/>
          <w:szCs w:val="16"/>
        </w:rPr>
      </w:pPr>
      <w:r w:rsidRPr="000D15EE">
        <w:rPr>
          <w:sz w:val="16"/>
          <w:szCs w:val="16"/>
        </w:rPr>
        <w:t>4. Настоящее согласие действует на период проведения, подведения итогов, обнародования результатов межрегиональных соревнований по волейболу на Кубок памяти А.Ф. Заводчикова «Полярная звезда»</w:t>
      </w:r>
    </w:p>
    <w:p w:rsidR="000D15EE" w:rsidRPr="000D15EE" w:rsidRDefault="000D15EE" w:rsidP="000D15EE">
      <w:pPr>
        <w:ind w:firstLine="709"/>
        <w:jc w:val="both"/>
        <w:rPr>
          <w:sz w:val="16"/>
          <w:szCs w:val="16"/>
        </w:rPr>
      </w:pPr>
      <w:r w:rsidRPr="000D15EE">
        <w:rPr>
          <w:sz w:val="16"/>
          <w:szCs w:val="16"/>
        </w:rPr>
        <w:t>5. Настоящее согласие может быть отозвано мной в любой момент по соглашению сторон путем подачи письменного заявления.</w:t>
      </w:r>
    </w:p>
    <w:p w:rsidR="000D15EE" w:rsidRPr="000D15EE" w:rsidRDefault="000D15EE" w:rsidP="000D15EE">
      <w:pPr>
        <w:ind w:firstLine="709"/>
        <w:jc w:val="both"/>
        <w:rPr>
          <w:sz w:val="16"/>
          <w:szCs w:val="16"/>
        </w:rPr>
      </w:pPr>
      <w:r w:rsidRPr="000D15EE">
        <w:rPr>
          <w:sz w:val="16"/>
          <w:szCs w:val="16"/>
        </w:rPr>
        <w:t xml:space="preserve">По письменному запросу имею право на получение информации, касающейся обработки  персональных данных (в соответствии с </w:t>
      </w:r>
      <w:hyperlink r:id="rId17" w:history="1">
        <w:r w:rsidRPr="000D15EE">
          <w:rPr>
            <w:color w:val="0000FF"/>
            <w:sz w:val="16"/>
            <w:szCs w:val="16"/>
            <w:u w:val="single"/>
          </w:rPr>
          <w:t>п. 4 ст. 14</w:t>
        </w:r>
      </w:hyperlink>
      <w:r w:rsidRPr="000D15EE">
        <w:rPr>
          <w:sz w:val="16"/>
          <w:szCs w:val="16"/>
        </w:rPr>
        <w:t xml:space="preserve"> Федерального закона от 27.07.2006 г. № 152-ФЗ).</w:t>
      </w:r>
    </w:p>
    <w:p w:rsidR="000D15EE" w:rsidRPr="000D15EE" w:rsidRDefault="000D15EE" w:rsidP="000D15EE">
      <w:pPr>
        <w:jc w:val="both"/>
        <w:rPr>
          <w:sz w:val="16"/>
          <w:szCs w:val="16"/>
        </w:rPr>
      </w:pPr>
      <w:r w:rsidRPr="000D15EE">
        <w:rPr>
          <w:sz w:val="16"/>
          <w:szCs w:val="16"/>
        </w:rPr>
        <w:t xml:space="preserve">"   " </w:t>
      </w:r>
      <w:r w:rsidRPr="000D15EE">
        <w:rPr>
          <w:sz w:val="16"/>
          <w:szCs w:val="16"/>
          <w:u w:val="single"/>
        </w:rPr>
        <w:t>_________</w:t>
      </w:r>
      <w:r w:rsidRPr="000D15EE">
        <w:rPr>
          <w:sz w:val="16"/>
          <w:szCs w:val="16"/>
        </w:rPr>
        <w:t xml:space="preserve"> 20</w:t>
      </w:r>
      <w:r w:rsidRPr="000D15EE">
        <w:rPr>
          <w:sz w:val="16"/>
          <w:szCs w:val="16"/>
          <w:u w:val="single"/>
        </w:rPr>
        <w:t>25</w:t>
      </w:r>
      <w:r w:rsidRPr="000D15EE">
        <w:rPr>
          <w:sz w:val="16"/>
          <w:szCs w:val="16"/>
        </w:rPr>
        <w:t xml:space="preserve"> г. ___________________ _______________________</w:t>
      </w:r>
    </w:p>
    <w:p w:rsidR="000D15EE" w:rsidRPr="000D15EE" w:rsidRDefault="000D15EE" w:rsidP="000D15EE">
      <w:pPr>
        <w:jc w:val="both"/>
        <w:rPr>
          <w:sz w:val="16"/>
          <w:szCs w:val="16"/>
        </w:rPr>
      </w:pPr>
      <w:r w:rsidRPr="000D15EE">
        <w:rPr>
          <w:sz w:val="16"/>
          <w:szCs w:val="16"/>
        </w:rPr>
        <w:t xml:space="preserve">                                                       (Подпись)                               (ФИО)</w:t>
      </w:r>
    </w:p>
    <w:p w:rsidR="000D15EE" w:rsidRPr="000D15EE" w:rsidRDefault="000D15EE" w:rsidP="000D15EE">
      <w:pPr>
        <w:ind w:firstLine="709"/>
        <w:jc w:val="both"/>
        <w:rPr>
          <w:sz w:val="16"/>
          <w:szCs w:val="16"/>
        </w:rPr>
      </w:pPr>
      <w:r w:rsidRPr="000D15EE">
        <w:rPr>
          <w:sz w:val="16"/>
          <w:szCs w:val="16"/>
        </w:rPr>
        <w:t xml:space="preserve">Подтверждаю, что ознакомлен (а) с положениями </w:t>
      </w:r>
      <w:hyperlink r:id="rId18" w:history="1">
        <w:r w:rsidRPr="000D15EE">
          <w:rPr>
            <w:color w:val="0000FF"/>
            <w:sz w:val="16"/>
            <w:szCs w:val="16"/>
            <w:u w:val="single"/>
          </w:rPr>
          <w:t>Федерального закона</w:t>
        </w:r>
      </w:hyperlink>
      <w:r w:rsidRPr="000D15EE">
        <w:rPr>
          <w:sz w:val="16"/>
          <w:szCs w:val="16"/>
        </w:rPr>
        <w:t xml:space="preserve"> от 27.07.2006 г.          № 152-ФЗ «О персональных данных», права и обязанности в области защиты персональных данных мне разъяснены.</w:t>
      </w:r>
    </w:p>
    <w:p w:rsidR="000D15EE" w:rsidRPr="000D15EE" w:rsidRDefault="000D15EE" w:rsidP="000D15EE">
      <w:pPr>
        <w:jc w:val="both"/>
        <w:rPr>
          <w:sz w:val="16"/>
          <w:szCs w:val="16"/>
        </w:rPr>
      </w:pPr>
      <w:r w:rsidRPr="000D15EE">
        <w:rPr>
          <w:sz w:val="16"/>
          <w:szCs w:val="16"/>
        </w:rPr>
        <w:t xml:space="preserve">"   " </w:t>
      </w:r>
      <w:r w:rsidRPr="000D15EE">
        <w:rPr>
          <w:sz w:val="16"/>
          <w:szCs w:val="16"/>
          <w:u w:val="single"/>
        </w:rPr>
        <w:t>_________</w:t>
      </w:r>
      <w:r w:rsidRPr="000D15EE">
        <w:rPr>
          <w:sz w:val="16"/>
          <w:szCs w:val="16"/>
        </w:rPr>
        <w:t xml:space="preserve"> 20</w:t>
      </w:r>
      <w:r w:rsidRPr="000D15EE">
        <w:rPr>
          <w:sz w:val="16"/>
          <w:szCs w:val="16"/>
          <w:u w:val="single"/>
        </w:rPr>
        <w:t>25</w:t>
      </w:r>
      <w:r w:rsidRPr="000D15EE">
        <w:rPr>
          <w:sz w:val="16"/>
          <w:szCs w:val="16"/>
        </w:rPr>
        <w:t> г. ______________________ ____________________</w:t>
      </w:r>
    </w:p>
    <w:p w:rsidR="000D15EE" w:rsidRPr="000D15EE" w:rsidRDefault="000D15EE" w:rsidP="000D15EE">
      <w:pPr>
        <w:jc w:val="both"/>
        <w:rPr>
          <w:sz w:val="16"/>
          <w:szCs w:val="16"/>
        </w:rPr>
      </w:pPr>
      <w:r w:rsidRPr="000D15EE">
        <w:rPr>
          <w:sz w:val="16"/>
          <w:szCs w:val="16"/>
        </w:rPr>
        <w:t xml:space="preserve">                                                                    (Подпись)                                                  (ФИО)</w:t>
      </w:r>
    </w:p>
    <w:p w:rsidR="00F96272" w:rsidRDefault="00F96272" w:rsidP="00245995">
      <w:pPr>
        <w:tabs>
          <w:tab w:val="left" w:pos="900"/>
          <w:tab w:val="left" w:pos="1080"/>
        </w:tabs>
        <w:jc w:val="both"/>
        <w:outlineLvl w:val="0"/>
        <w:rPr>
          <w:sz w:val="16"/>
          <w:szCs w:val="16"/>
        </w:rPr>
      </w:pPr>
    </w:p>
    <w:p w:rsidR="00F96272" w:rsidRDefault="00F96272" w:rsidP="00245995">
      <w:pPr>
        <w:tabs>
          <w:tab w:val="left" w:pos="900"/>
          <w:tab w:val="left" w:pos="1080"/>
        </w:tabs>
        <w:jc w:val="both"/>
        <w:outlineLvl w:val="0"/>
        <w:rPr>
          <w:sz w:val="16"/>
          <w:szCs w:val="16"/>
        </w:rPr>
      </w:pPr>
    </w:p>
    <w:p w:rsidR="00F96272" w:rsidRDefault="00F96272" w:rsidP="00245995">
      <w:pPr>
        <w:tabs>
          <w:tab w:val="left" w:pos="900"/>
          <w:tab w:val="left" w:pos="1080"/>
        </w:tabs>
        <w:jc w:val="both"/>
        <w:outlineLvl w:val="0"/>
        <w:rPr>
          <w:sz w:val="16"/>
          <w:szCs w:val="16"/>
        </w:rPr>
      </w:pPr>
    </w:p>
    <w:p w:rsidR="00045631" w:rsidRPr="00045631" w:rsidRDefault="00045631" w:rsidP="00045631">
      <w:pPr>
        <w:jc w:val="center"/>
        <w:rPr>
          <w:b/>
          <w:sz w:val="16"/>
          <w:szCs w:val="16"/>
        </w:rPr>
      </w:pPr>
      <w:r w:rsidRPr="00045631">
        <w:rPr>
          <w:b/>
          <w:sz w:val="16"/>
          <w:szCs w:val="16"/>
        </w:rPr>
        <w:t>АДМИНИСТРАЦИЯ</w:t>
      </w:r>
    </w:p>
    <w:p w:rsidR="00045631" w:rsidRPr="00045631" w:rsidRDefault="00045631" w:rsidP="00045631">
      <w:pPr>
        <w:jc w:val="center"/>
        <w:rPr>
          <w:b/>
          <w:sz w:val="16"/>
          <w:szCs w:val="16"/>
        </w:rPr>
      </w:pPr>
      <w:r w:rsidRPr="00045631">
        <w:rPr>
          <w:b/>
          <w:sz w:val="16"/>
          <w:szCs w:val="16"/>
        </w:rPr>
        <w:t>МУНИЦИПАЛЬНОГО ОБРАЗОВАНИЯ</w:t>
      </w:r>
    </w:p>
    <w:p w:rsidR="00045631" w:rsidRPr="00045631" w:rsidRDefault="00045631" w:rsidP="00045631">
      <w:pPr>
        <w:jc w:val="center"/>
        <w:rPr>
          <w:b/>
          <w:sz w:val="16"/>
          <w:szCs w:val="16"/>
        </w:rPr>
      </w:pPr>
      <w:r w:rsidRPr="00045631">
        <w:rPr>
          <w:b/>
          <w:sz w:val="16"/>
          <w:szCs w:val="16"/>
        </w:rPr>
        <w:t>БИЛИБИНСКИЙ МУНИЦИПАЛЬНЫЙ РАЙОН</w:t>
      </w:r>
    </w:p>
    <w:p w:rsidR="00045631" w:rsidRPr="00045631" w:rsidRDefault="00045631" w:rsidP="00045631">
      <w:pPr>
        <w:jc w:val="center"/>
        <w:rPr>
          <w:b/>
          <w:sz w:val="16"/>
          <w:szCs w:val="16"/>
        </w:rPr>
      </w:pPr>
      <w:r w:rsidRPr="00045631">
        <w:rPr>
          <w:b/>
          <w:sz w:val="16"/>
          <w:szCs w:val="16"/>
        </w:rPr>
        <w:t>ЧУКОТСКОГО АВТОНОМНОГО ОКРУГА</w:t>
      </w:r>
    </w:p>
    <w:p w:rsidR="00045631" w:rsidRPr="00045631" w:rsidRDefault="00045631" w:rsidP="00045631">
      <w:pPr>
        <w:jc w:val="center"/>
        <w:rPr>
          <w:sz w:val="16"/>
          <w:szCs w:val="16"/>
        </w:rPr>
      </w:pPr>
    </w:p>
    <w:p w:rsidR="00045631" w:rsidRPr="00045631" w:rsidRDefault="00045631" w:rsidP="00045631">
      <w:pPr>
        <w:jc w:val="center"/>
        <w:rPr>
          <w:b/>
          <w:sz w:val="16"/>
          <w:szCs w:val="16"/>
        </w:rPr>
      </w:pPr>
      <w:proofErr w:type="gramStart"/>
      <w:r w:rsidRPr="00045631">
        <w:rPr>
          <w:b/>
          <w:sz w:val="16"/>
          <w:szCs w:val="16"/>
        </w:rPr>
        <w:t>П</w:t>
      </w:r>
      <w:proofErr w:type="gramEnd"/>
      <w:r w:rsidRPr="00045631">
        <w:rPr>
          <w:b/>
          <w:sz w:val="16"/>
          <w:szCs w:val="16"/>
        </w:rPr>
        <w:t xml:space="preserve"> О С Т А Н О В Л Е Н И Е</w:t>
      </w:r>
    </w:p>
    <w:p w:rsidR="00045631" w:rsidRPr="00045631" w:rsidRDefault="00045631" w:rsidP="00045631">
      <w:pPr>
        <w:jc w:val="center"/>
        <w:rPr>
          <w:b/>
          <w:sz w:val="16"/>
          <w:szCs w:val="16"/>
        </w:rPr>
      </w:pPr>
    </w:p>
    <w:p w:rsidR="00045631" w:rsidRPr="00045631" w:rsidRDefault="00045631" w:rsidP="00045631">
      <w:pPr>
        <w:jc w:val="center"/>
        <w:rPr>
          <w:b/>
          <w:sz w:val="16"/>
          <w:szCs w:val="16"/>
        </w:rPr>
      </w:pPr>
    </w:p>
    <w:tbl>
      <w:tblPr>
        <w:tblW w:w="0" w:type="auto"/>
        <w:tblLook w:val="01E0" w:firstRow="1" w:lastRow="1" w:firstColumn="1" w:lastColumn="1" w:noHBand="0" w:noVBand="0"/>
      </w:tblPr>
      <w:tblGrid>
        <w:gridCol w:w="4503"/>
        <w:gridCol w:w="1778"/>
        <w:gridCol w:w="3573"/>
      </w:tblGrid>
      <w:tr w:rsidR="00045631" w:rsidRPr="00045631" w:rsidTr="009B550C">
        <w:tc>
          <w:tcPr>
            <w:tcW w:w="4503" w:type="dxa"/>
          </w:tcPr>
          <w:p w:rsidR="00045631" w:rsidRPr="00045631" w:rsidRDefault="00045631" w:rsidP="009B550C">
            <w:pPr>
              <w:widowControl w:val="0"/>
              <w:autoSpaceDE w:val="0"/>
              <w:autoSpaceDN w:val="0"/>
              <w:adjustRightInd w:val="0"/>
              <w:jc w:val="both"/>
              <w:rPr>
                <w:sz w:val="16"/>
                <w:szCs w:val="16"/>
              </w:rPr>
            </w:pPr>
            <w:r w:rsidRPr="00045631">
              <w:rPr>
                <w:sz w:val="16"/>
                <w:szCs w:val="16"/>
              </w:rPr>
              <w:t>от 15 января  2025 года</w:t>
            </w:r>
          </w:p>
        </w:tc>
        <w:tc>
          <w:tcPr>
            <w:tcW w:w="1778" w:type="dxa"/>
          </w:tcPr>
          <w:p w:rsidR="00045631" w:rsidRPr="00045631" w:rsidRDefault="00045631" w:rsidP="009B550C">
            <w:pPr>
              <w:widowControl w:val="0"/>
              <w:autoSpaceDE w:val="0"/>
              <w:autoSpaceDN w:val="0"/>
              <w:adjustRightInd w:val="0"/>
              <w:rPr>
                <w:sz w:val="16"/>
                <w:szCs w:val="16"/>
              </w:rPr>
            </w:pPr>
            <w:r w:rsidRPr="00045631">
              <w:rPr>
                <w:sz w:val="16"/>
                <w:szCs w:val="16"/>
              </w:rPr>
              <w:t>№ 12</w:t>
            </w:r>
          </w:p>
        </w:tc>
        <w:tc>
          <w:tcPr>
            <w:tcW w:w="3573" w:type="dxa"/>
          </w:tcPr>
          <w:p w:rsidR="00045631" w:rsidRPr="00045631" w:rsidRDefault="00045631" w:rsidP="009B550C">
            <w:pPr>
              <w:widowControl w:val="0"/>
              <w:autoSpaceDE w:val="0"/>
              <w:autoSpaceDN w:val="0"/>
              <w:adjustRightInd w:val="0"/>
              <w:jc w:val="right"/>
              <w:rPr>
                <w:sz w:val="16"/>
                <w:szCs w:val="16"/>
              </w:rPr>
            </w:pPr>
            <w:r w:rsidRPr="00045631">
              <w:rPr>
                <w:sz w:val="16"/>
                <w:szCs w:val="16"/>
              </w:rPr>
              <w:t xml:space="preserve">                        г. Билибино</w:t>
            </w:r>
          </w:p>
        </w:tc>
      </w:tr>
    </w:tbl>
    <w:p w:rsidR="00045631" w:rsidRPr="00045631" w:rsidRDefault="00045631" w:rsidP="00045631">
      <w:pPr>
        <w:jc w:val="both"/>
        <w:rPr>
          <w:sz w:val="16"/>
          <w:szCs w:val="16"/>
        </w:rPr>
      </w:pPr>
    </w:p>
    <w:p w:rsidR="00045631" w:rsidRPr="00045631" w:rsidRDefault="00045631" w:rsidP="00045631">
      <w:pPr>
        <w:jc w:val="both"/>
        <w:rPr>
          <w:sz w:val="16"/>
          <w:szCs w:val="16"/>
        </w:rPr>
      </w:pPr>
    </w:p>
    <w:tbl>
      <w:tblPr>
        <w:tblW w:w="0" w:type="auto"/>
        <w:tblLook w:val="01E0" w:firstRow="1" w:lastRow="1" w:firstColumn="1" w:lastColumn="1" w:noHBand="0" w:noVBand="0"/>
      </w:tblPr>
      <w:tblGrid>
        <w:gridCol w:w="5495"/>
      </w:tblGrid>
      <w:tr w:rsidR="00045631" w:rsidRPr="00045631" w:rsidTr="009B550C">
        <w:trPr>
          <w:trHeight w:val="744"/>
        </w:trPr>
        <w:tc>
          <w:tcPr>
            <w:tcW w:w="5495" w:type="dxa"/>
          </w:tcPr>
          <w:p w:rsidR="00045631" w:rsidRPr="00045631" w:rsidRDefault="00045631" w:rsidP="009B550C">
            <w:pPr>
              <w:ind w:right="30"/>
              <w:jc w:val="both"/>
              <w:rPr>
                <w:sz w:val="16"/>
                <w:szCs w:val="16"/>
              </w:rPr>
            </w:pPr>
            <w:r w:rsidRPr="00045631">
              <w:rPr>
                <w:sz w:val="16"/>
                <w:szCs w:val="16"/>
              </w:rPr>
              <w:t xml:space="preserve">О признании </w:t>
            </w:r>
            <w:proofErr w:type="gramStart"/>
            <w:r w:rsidRPr="00045631">
              <w:rPr>
                <w:sz w:val="16"/>
                <w:szCs w:val="16"/>
              </w:rPr>
              <w:t>утратившим</w:t>
            </w:r>
            <w:proofErr w:type="gramEnd"/>
            <w:r w:rsidRPr="00045631">
              <w:rPr>
                <w:sz w:val="16"/>
                <w:szCs w:val="16"/>
              </w:rPr>
              <w:t xml:space="preserve"> силу Постановления Администрации муниципального образования Билибинский муниципальный район                     от 31 мая 2024 года 2024 № 586</w:t>
            </w:r>
          </w:p>
        </w:tc>
      </w:tr>
    </w:tbl>
    <w:p w:rsidR="00045631" w:rsidRPr="00045631" w:rsidRDefault="00045631" w:rsidP="00045631">
      <w:pPr>
        <w:ind w:firstLine="567"/>
        <w:jc w:val="both"/>
        <w:rPr>
          <w:sz w:val="16"/>
          <w:szCs w:val="16"/>
        </w:rPr>
      </w:pPr>
    </w:p>
    <w:p w:rsidR="00045631" w:rsidRPr="00045631" w:rsidRDefault="00045631" w:rsidP="00045631">
      <w:pPr>
        <w:ind w:firstLine="567"/>
        <w:jc w:val="both"/>
        <w:rPr>
          <w:sz w:val="16"/>
          <w:szCs w:val="16"/>
        </w:rPr>
      </w:pPr>
    </w:p>
    <w:p w:rsidR="00045631" w:rsidRPr="00045631" w:rsidRDefault="00045631" w:rsidP="00045631">
      <w:pPr>
        <w:ind w:firstLine="709"/>
        <w:jc w:val="both"/>
        <w:rPr>
          <w:sz w:val="16"/>
          <w:szCs w:val="16"/>
        </w:rPr>
      </w:pPr>
      <w:r w:rsidRPr="00045631">
        <w:rPr>
          <w:sz w:val="16"/>
          <w:szCs w:val="16"/>
        </w:rPr>
        <w:t>В целях приведения муниципальных нормативных правовых актов в соответствие с требованиями действующего законодательства,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045631" w:rsidRPr="00045631" w:rsidRDefault="00045631" w:rsidP="00045631">
      <w:pPr>
        <w:shd w:val="clear" w:color="auto" w:fill="FFFFFF"/>
        <w:spacing w:line="283" w:lineRule="exact"/>
        <w:ind w:right="23" w:firstLine="708"/>
        <w:jc w:val="both"/>
        <w:rPr>
          <w:b/>
          <w:spacing w:val="20"/>
          <w:sz w:val="16"/>
          <w:szCs w:val="16"/>
        </w:rPr>
      </w:pPr>
      <w:r w:rsidRPr="00045631">
        <w:rPr>
          <w:b/>
          <w:spacing w:val="20"/>
          <w:sz w:val="16"/>
          <w:szCs w:val="16"/>
        </w:rPr>
        <w:t>ПОСТАНОВЛЯЕТ:</w:t>
      </w:r>
    </w:p>
    <w:p w:rsidR="00045631" w:rsidRPr="00045631" w:rsidRDefault="00045631" w:rsidP="00045631">
      <w:pPr>
        <w:shd w:val="clear" w:color="auto" w:fill="FFFFFF"/>
        <w:spacing w:line="283" w:lineRule="exact"/>
        <w:ind w:right="23"/>
        <w:jc w:val="both"/>
        <w:rPr>
          <w:sz w:val="16"/>
          <w:szCs w:val="16"/>
        </w:rPr>
      </w:pPr>
    </w:p>
    <w:p w:rsidR="00045631" w:rsidRPr="00045631" w:rsidRDefault="00045631" w:rsidP="00045631">
      <w:pPr>
        <w:pStyle w:val="ConsPlusTitle"/>
        <w:numPr>
          <w:ilvl w:val="0"/>
          <w:numId w:val="40"/>
        </w:numPr>
        <w:tabs>
          <w:tab w:val="left" w:pos="1134"/>
        </w:tabs>
        <w:spacing w:line="240" w:lineRule="auto"/>
        <w:ind w:left="0" w:right="-2" w:firstLine="709"/>
        <w:outlineLvl w:val="0"/>
        <w:rPr>
          <w:b w:val="0"/>
          <w:bCs w:val="0"/>
          <w:sz w:val="16"/>
          <w:szCs w:val="16"/>
        </w:rPr>
      </w:pPr>
      <w:r w:rsidRPr="00045631">
        <w:rPr>
          <w:b w:val="0"/>
          <w:bCs w:val="0"/>
          <w:sz w:val="16"/>
          <w:szCs w:val="16"/>
        </w:rPr>
        <w:t>Признать утратившим силу Постановление Администрации муниципального образования Билибинский муниципальный район от 31 мая 2024 года № 586 «О внесении изменения в Постановление Главы муниципального образования Билибинского муниципального района от 7 ноября 2006 года № 232»».</w:t>
      </w:r>
    </w:p>
    <w:p w:rsidR="00045631" w:rsidRPr="00045631" w:rsidRDefault="00045631" w:rsidP="00045631">
      <w:pPr>
        <w:tabs>
          <w:tab w:val="left" w:pos="1115"/>
        </w:tabs>
        <w:ind w:firstLine="740"/>
        <w:jc w:val="both"/>
        <w:rPr>
          <w:sz w:val="16"/>
          <w:szCs w:val="16"/>
        </w:rPr>
      </w:pPr>
      <w:r w:rsidRPr="00045631">
        <w:rPr>
          <w:sz w:val="16"/>
          <w:szCs w:val="16"/>
        </w:rPr>
        <w:t>2.</w:t>
      </w:r>
      <w:bookmarkStart w:id="8" w:name="bookmark10"/>
      <w:bookmarkEnd w:id="8"/>
      <w:r w:rsidRPr="00045631">
        <w:rPr>
          <w:sz w:val="16"/>
          <w:szCs w:val="16"/>
        </w:rPr>
        <w:t xml:space="preserve">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045631" w:rsidRPr="00045631" w:rsidRDefault="00045631" w:rsidP="00045631">
      <w:pPr>
        <w:tabs>
          <w:tab w:val="left" w:pos="1115"/>
        </w:tabs>
        <w:ind w:firstLine="740"/>
        <w:jc w:val="both"/>
        <w:rPr>
          <w:sz w:val="16"/>
          <w:szCs w:val="16"/>
        </w:rPr>
      </w:pPr>
      <w:r w:rsidRPr="00045631">
        <w:rPr>
          <w:sz w:val="16"/>
          <w:szCs w:val="16"/>
        </w:rPr>
        <w:t>3. Настоящее постановление вступает в силу с момента его официального опубликования.</w:t>
      </w:r>
    </w:p>
    <w:p w:rsidR="00045631" w:rsidRPr="00045631" w:rsidRDefault="00045631" w:rsidP="00045631">
      <w:pPr>
        <w:tabs>
          <w:tab w:val="left" w:pos="1115"/>
        </w:tabs>
        <w:ind w:firstLine="740"/>
        <w:jc w:val="both"/>
        <w:rPr>
          <w:sz w:val="16"/>
          <w:szCs w:val="16"/>
        </w:rPr>
      </w:pPr>
      <w:r w:rsidRPr="00045631">
        <w:rPr>
          <w:sz w:val="16"/>
          <w:szCs w:val="16"/>
        </w:rPr>
        <w:t>4.</w:t>
      </w:r>
      <w:bookmarkStart w:id="9" w:name="bookmark11"/>
      <w:bookmarkEnd w:id="9"/>
      <w:r w:rsidRPr="00045631">
        <w:rPr>
          <w:sz w:val="16"/>
          <w:szCs w:val="16"/>
        </w:rPr>
        <w:t xml:space="preserve"> </w:t>
      </w:r>
      <w:proofErr w:type="gramStart"/>
      <w:r w:rsidRPr="00045631">
        <w:rPr>
          <w:sz w:val="16"/>
          <w:szCs w:val="16"/>
        </w:rPr>
        <w:t>Контроль за</w:t>
      </w:r>
      <w:proofErr w:type="gramEnd"/>
      <w:r w:rsidRPr="00045631">
        <w:rPr>
          <w:sz w:val="16"/>
          <w:szCs w:val="16"/>
        </w:rPr>
        <w:t xml:space="preserve"> исполнением настоящего постановления возложить на заместителя Главы Администрации – начальника Управления правового и организационного обеспечения </w:t>
      </w:r>
      <w:proofErr w:type="spellStart"/>
      <w:r w:rsidRPr="00045631">
        <w:rPr>
          <w:sz w:val="16"/>
          <w:szCs w:val="16"/>
        </w:rPr>
        <w:t>Гизбрехта</w:t>
      </w:r>
      <w:proofErr w:type="spellEnd"/>
      <w:r w:rsidRPr="00045631">
        <w:rPr>
          <w:sz w:val="16"/>
          <w:szCs w:val="16"/>
        </w:rPr>
        <w:t xml:space="preserve"> В.В.</w:t>
      </w:r>
    </w:p>
    <w:p w:rsidR="00045631" w:rsidRPr="00045631" w:rsidRDefault="00045631" w:rsidP="00045631">
      <w:pPr>
        <w:outlineLvl w:val="0"/>
        <w:rPr>
          <w:sz w:val="16"/>
          <w:szCs w:val="16"/>
        </w:rPr>
      </w:pPr>
    </w:p>
    <w:p w:rsidR="00045631" w:rsidRPr="00045631" w:rsidRDefault="00045631" w:rsidP="00045631">
      <w:pPr>
        <w:outlineLvl w:val="0"/>
        <w:rPr>
          <w:i/>
          <w:sz w:val="16"/>
          <w:szCs w:val="16"/>
        </w:rPr>
      </w:pPr>
    </w:p>
    <w:p w:rsidR="00045631" w:rsidRPr="00045631" w:rsidRDefault="00045631" w:rsidP="00045631">
      <w:pPr>
        <w:outlineLvl w:val="0"/>
        <w:rPr>
          <w:sz w:val="16"/>
          <w:szCs w:val="16"/>
        </w:rPr>
      </w:pPr>
    </w:p>
    <w:p w:rsidR="00045631" w:rsidRPr="00045631" w:rsidRDefault="00045631" w:rsidP="00045631">
      <w:pPr>
        <w:outlineLvl w:val="0"/>
        <w:rPr>
          <w:sz w:val="16"/>
          <w:szCs w:val="16"/>
        </w:rPr>
      </w:pPr>
      <w:r w:rsidRPr="00045631">
        <w:rPr>
          <w:sz w:val="16"/>
          <w:szCs w:val="16"/>
        </w:rPr>
        <w:t xml:space="preserve">Глава Администрации  </w:t>
      </w:r>
      <w:r w:rsidRPr="00045631">
        <w:rPr>
          <w:sz w:val="16"/>
          <w:szCs w:val="16"/>
        </w:rPr>
        <w:tab/>
      </w:r>
      <w:r w:rsidRPr="00045631">
        <w:rPr>
          <w:sz w:val="16"/>
          <w:szCs w:val="16"/>
        </w:rPr>
        <w:tab/>
      </w:r>
      <w:r w:rsidRPr="00045631">
        <w:rPr>
          <w:sz w:val="16"/>
          <w:szCs w:val="16"/>
        </w:rPr>
        <w:tab/>
      </w:r>
      <w:r w:rsidRPr="00045631">
        <w:rPr>
          <w:sz w:val="16"/>
          <w:szCs w:val="16"/>
        </w:rPr>
        <w:tab/>
      </w:r>
      <w:r w:rsidRPr="00045631">
        <w:rPr>
          <w:sz w:val="16"/>
          <w:szCs w:val="16"/>
        </w:rPr>
        <w:tab/>
      </w:r>
      <w:r w:rsidRPr="00045631">
        <w:rPr>
          <w:sz w:val="16"/>
          <w:szCs w:val="16"/>
        </w:rPr>
        <w:tab/>
      </w:r>
      <w:r w:rsidRPr="00045631">
        <w:rPr>
          <w:sz w:val="16"/>
          <w:szCs w:val="16"/>
        </w:rPr>
        <w:tab/>
      </w:r>
      <w:r>
        <w:rPr>
          <w:sz w:val="16"/>
          <w:szCs w:val="16"/>
        </w:rPr>
        <w:t xml:space="preserve">        </w:t>
      </w:r>
      <w:r w:rsidRPr="00045631">
        <w:rPr>
          <w:sz w:val="16"/>
          <w:szCs w:val="16"/>
        </w:rPr>
        <w:t xml:space="preserve">     Е.З. Сафонов</w:t>
      </w:r>
    </w:p>
    <w:p w:rsidR="00F96272" w:rsidRDefault="00F96272" w:rsidP="00245995">
      <w:pPr>
        <w:tabs>
          <w:tab w:val="left" w:pos="900"/>
          <w:tab w:val="left" w:pos="1080"/>
        </w:tabs>
        <w:jc w:val="both"/>
        <w:outlineLvl w:val="0"/>
        <w:rPr>
          <w:sz w:val="16"/>
          <w:szCs w:val="16"/>
        </w:rPr>
      </w:pPr>
    </w:p>
    <w:p w:rsidR="00F96272" w:rsidRDefault="00F96272" w:rsidP="00245995">
      <w:pPr>
        <w:tabs>
          <w:tab w:val="left" w:pos="900"/>
          <w:tab w:val="left" w:pos="1080"/>
        </w:tabs>
        <w:jc w:val="both"/>
        <w:outlineLvl w:val="0"/>
        <w:rPr>
          <w:sz w:val="16"/>
          <w:szCs w:val="16"/>
        </w:rPr>
      </w:pPr>
    </w:p>
    <w:p w:rsidR="008C3289" w:rsidRPr="008C3289" w:rsidRDefault="008C3289" w:rsidP="008C3289">
      <w:pPr>
        <w:jc w:val="center"/>
        <w:rPr>
          <w:b/>
          <w:sz w:val="16"/>
          <w:szCs w:val="16"/>
        </w:rPr>
      </w:pPr>
      <w:r w:rsidRPr="008C3289">
        <w:rPr>
          <w:b/>
          <w:sz w:val="16"/>
          <w:szCs w:val="16"/>
        </w:rPr>
        <w:t>АДМИНИСТРАЦИЯ</w:t>
      </w:r>
    </w:p>
    <w:p w:rsidR="008C3289" w:rsidRPr="008C3289" w:rsidRDefault="008C3289" w:rsidP="008C3289">
      <w:pPr>
        <w:jc w:val="center"/>
        <w:rPr>
          <w:b/>
          <w:sz w:val="16"/>
          <w:szCs w:val="16"/>
        </w:rPr>
      </w:pPr>
      <w:r w:rsidRPr="008C3289">
        <w:rPr>
          <w:b/>
          <w:sz w:val="16"/>
          <w:szCs w:val="16"/>
        </w:rPr>
        <w:t>МУНИЦИПАЛЬНОГО ОБРАЗОВАНИЯ</w:t>
      </w:r>
    </w:p>
    <w:p w:rsidR="008C3289" w:rsidRPr="008C3289" w:rsidRDefault="008C3289" w:rsidP="008C3289">
      <w:pPr>
        <w:jc w:val="center"/>
        <w:rPr>
          <w:b/>
          <w:sz w:val="16"/>
          <w:szCs w:val="16"/>
        </w:rPr>
      </w:pPr>
      <w:r w:rsidRPr="008C3289">
        <w:rPr>
          <w:b/>
          <w:sz w:val="16"/>
          <w:szCs w:val="16"/>
        </w:rPr>
        <w:t>БИЛИБИНСКИЙ МУНИЦИПАЛЬНЫЙ РАЙОН</w:t>
      </w:r>
    </w:p>
    <w:p w:rsidR="008C3289" w:rsidRPr="008C3289" w:rsidRDefault="008C3289" w:rsidP="008C3289">
      <w:pPr>
        <w:jc w:val="center"/>
        <w:rPr>
          <w:b/>
          <w:sz w:val="16"/>
          <w:szCs w:val="16"/>
        </w:rPr>
      </w:pPr>
      <w:r w:rsidRPr="008C3289">
        <w:rPr>
          <w:b/>
          <w:sz w:val="16"/>
          <w:szCs w:val="16"/>
        </w:rPr>
        <w:t>ЧУКОТСКОГО АВТОНОМНОГО ОКРУГА</w:t>
      </w:r>
    </w:p>
    <w:p w:rsidR="008C3289" w:rsidRPr="008C3289" w:rsidRDefault="008C3289" w:rsidP="008C3289">
      <w:pPr>
        <w:jc w:val="center"/>
        <w:rPr>
          <w:sz w:val="16"/>
          <w:szCs w:val="16"/>
        </w:rPr>
      </w:pPr>
    </w:p>
    <w:p w:rsidR="008C3289" w:rsidRPr="008C3289" w:rsidRDefault="008C3289" w:rsidP="008C3289">
      <w:pPr>
        <w:jc w:val="center"/>
        <w:rPr>
          <w:b/>
          <w:sz w:val="16"/>
          <w:szCs w:val="16"/>
        </w:rPr>
      </w:pPr>
      <w:proofErr w:type="gramStart"/>
      <w:r w:rsidRPr="008C3289">
        <w:rPr>
          <w:b/>
          <w:sz w:val="16"/>
          <w:szCs w:val="16"/>
        </w:rPr>
        <w:t>П</w:t>
      </w:r>
      <w:proofErr w:type="gramEnd"/>
      <w:r w:rsidRPr="008C3289">
        <w:rPr>
          <w:b/>
          <w:sz w:val="16"/>
          <w:szCs w:val="16"/>
        </w:rPr>
        <w:t xml:space="preserve"> О С Т А Н О В Л Е Н И Е</w:t>
      </w:r>
    </w:p>
    <w:p w:rsidR="008C3289" w:rsidRPr="008C3289" w:rsidRDefault="008C3289" w:rsidP="008C3289">
      <w:pPr>
        <w:jc w:val="both"/>
        <w:rPr>
          <w:sz w:val="16"/>
          <w:szCs w:val="16"/>
        </w:rPr>
      </w:pPr>
    </w:p>
    <w:p w:rsidR="008C3289" w:rsidRPr="008C3289" w:rsidRDefault="008C3289" w:rsidP="008C3289">
      <w:pPr>
        <w:jc w:val="both"/>
        <w:rPr>
          <w:sz w:val="16"/>
          <w:szCs w:val="16"/>
        </w:rPr>
      </w:pPr>
    </w:p>
    <w:tbl>
      <w:tblPr>
        <w:tblW w:w="0" w:type="auto"/>
        <w:tblLook w:val="01E0" w:firstRow="1" w:lastRow="1" w:firstColumn="1" w:lastColumn="1" w:noHBand="0" w:noVBand="0"/>
      </w:tblPr>
      <w:tblGrid>
        <w:gridCol w:w="2943"/>
        <w:gridCol w:w="3339"/>
        <w:gridCol w:w="3572"/>
      </w:tblGrid>
      <w:tr w:rsidR="008C3289" w:rsidRPr="008C3289" w:rsidTr="00A65C0A">
        <w:trPr>
          <w:trHeight w:val="291"/>
        </w:trPr>
        <w:tc>
          <w:tcPr>
            <w:tcW w:w="2943" w:type="dxa"/>
            <w:shd w:val="clear" w:color="auto" w:fill="auto"/>
          </w:tcPr>
          <w:p w:rsidR="008C3289" w:rsidRPr="008C3289" w:rsidRDefault="008C3289" w:rsidP="008C3289">
            <w:pPr>
              <w:rPr>
                <w:sz w:val="16"/>
                <w:szCs w:val="16"/>
              </w:rPr>
            </w:pPr>
            <w:r w:rsidRPr="008C3289">
              <w:rPr>
                <w:sz w:val="16"/>
                <w:szCs w:val="16"/>
              </w:rPr>
              <w:t>от 15 января 2025 года</w:t>
            </w:r>
          </w:p>
        </w:tc>
        <w:tc>
          <w:tcPr>
            <w:tcW w:w="3339" w:type="dxa"/>
            <w:shd w:val="clear" w:color="auto" w:fill="auto"/>
          </w:tcPr>
          <w:p w:rsidR="008C3289" w:rsidRPr="008C3289" w:rsidRDefault="008C3289" w:rsidP="008C3289">
            <w:pPr>
              <w:rPr>
                <w:sz w:val="16"/>
                <w:szCs w:val="16"/>
              </w:rPr>
            </w:pPr>
            <w:r w:rsidRPr="008C3289">
              <w:rPr>
                <w:sz w:val="16"/>
                <w:szCs w:val="16"/>
              </w:rPr>
              <w:t>№ 13</w:t>
            </w:r>
          </w:p>
        </w:tc>
        <w:tc>
          <w:tcPr>
            <w:tcW w:w="3572" w:type="dxa"/>
            <w:shd w:val="clear" w:color="auto" w:fill="auto"/>
          </w:tcPr>
          <w:p w:rsidR="008C3289" w:rsidRPr="008C3289" w:rsidRDefault="008C3289" w:rsidP="008C3289">
            <w:pPr>
              <w:rPr>
                <w:sz w:val="16"/>
                <w:szCs w:val="16"/>
              </w:rPr>
            </w:pPr>
            <w:r w:rsidRPr="008C3289">
              <w:rPr>
                <w:sz w:val="16"/>
                <w:szCs w:val="16"/>
              </w:rPr>
              <w:t xml:space="preserve">                                   г. Билибино</w:t>
            </w:r>
          </w:p>
        </w:tc>
      </w:tr>
    </w:tbl>
    <w:p w:rsidR="008C3289" w:rsidRPr="008C3289" w:rsidRDefault="008C3289" w:rsidP="008C3289">
      <w:pPr>
        <w:jc w:val="both"/>
        <w:rPr>
          <w:sz w:val="16"/>
          <w:szCs w:val="16"/>
        </w:rPr>
      </w:pPr>
    </w:p>
    <w:tbl>
      <w:tblPr>
        <w:tblW w:w="9883" w:type="dxa"/>
        <w:tblLook w:val="01E0" w:firstRow="1" w:lastRow="1" w:firstColumn="1" w:lastColumn="1" w:noHBand="0" w:noVBand="0"/>
      </w:tblPr>
      <w:tblGrid>
        <w:gridCol w:w="9883"/>
      </w:tblGrid>
      <w:tr w:rsidR="008C3289" w:rsidRPr="008C3289" w:rsidTr="00A65C0A">
        <w:trPr>
          <w:trHeight w:val="750"/>
        </w:trPr>
        <w:tc>
          <w:tcPr>
            <w:tcW w:w="9883" w:type="dxa"/>
            <w:shd w:val="clear" w:color="auto" w:fill="auto"/>
          </w:tcPr>
          <w:p w:rsidR="008C3289" w:rsidRPr="008C3289" w:rsidRDefault="008C3289" w:rsidP="008C3289">
            <w:pPr>
              <w:jc w:val="both"/>
              <w:rPr>
                <w:sz w:val="16"/>
                <w:szCs w:val="16"/>
              </w:rPr>
            </w:pPr>
            <w:r w:rsidRPr="008C3289">
              <w:rPr>
                <w:sz w:val="16"/>
                <w:szCs w:val="16"/>
              </w:rPr>
              <w:t>Об утверждении списков граждан муниципального образования Билибинский муниципальный район состоящих на учёте,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на 1 января 2025 года</w:t>
            </w:r>
          </w:p>
          <w:p w:rsidR="008C3289" w:rsidRPr="008C3289" w:rsidRDefault="008C3289" w:rsidP="008C3289">
            <w:pPr>
              <w:jc w:val="both"/>
              <w:rPr>
                <w:sz w:val="16"/>
                <w:szCs w:val="16"/>
              </w:rPr>
            </w:pPr>
          </w:p>
        </w:tc>
      </w:tr>
    </w:tbl>
    <w:p w:rsidR="008C3289" w:rsidRPr="008C3289" w:rsidRDefault="008C3289" w:rsidP="008C3289">
      <w:pPr>
        <w:widowControl w:val="0"/>
        <w:spacing w:line="259" w:lineRule="auto"/>
        <w:ind w:firstLine="720"/>
        <w:jc w:val="both"/>
        <w:rPr>
          <w:sz w:val="16"/>
          <w:szCs w:val="16"/>
        </w:rPr>
      </w:pPr>
      <w:proofErr w:type="gramStart"/>
      <w:r w:rsidRPr="008C3289">
        <w:rPr>
          <w:sz w:val="16"/>
          <w:szCs w:val="16"/>
        </w:rPr>
        <w:t>В соответствии с Федеральным законом от 25 октября 2002 года № 125-ФЗ «О жилищных субсидиях гражданам, выезжающим из районов Крайнего Севера и приравненных к ним местностей», на основании Постановления Правительства Российской Федерации от 10 декабря 2002 года № 879 «Об утверждении Положения о регистрации граждан, имеющих право на получение социальных выплат для приобретения жилья в связи с переселением из районов Крайнего Севера</w:t>
      </w:r>
      <w:proofErr w:type="gramEnd"/>
      <w:r w:rsidRPr="008C3289">
        <w:rPr>
          <w:sz w:val="16"/>
          <w:szCs w:val="16"/>
        </w:rPr>
        <w:t xml:space="preserve"> </w:t>
      </w:r>
      <w:proofErr w:type="gramStart"/>
      <w:r w:rsidRPr="008C3289">
        <w:rPr>
          <w:sz w:val="16"/>
          <w:szCs w:val="16"/>
        </w:rPr>
        <w:t>и приравненных к ним местностей» Законом Чукотского автономного округа от 8 октября 2012 года № 69-ОЗ « О наделении органов местного самоуправления муниципальных образований Чукотского автономного округа государственными полномочиями по осуществлению постановки на учёт и учёта граждан, имеющих право на получение за счёт средств федерального бюджета жилищных субсидий»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roofErr w:type="gramEnd"/>
    </w:p>
    <w:p w:rsidR="008C3289" w:rsidRPr="008C3289" w:rsidRDefault="008C3289" w:rsidP="008C3289">
      <w:pPr>
        <w:ind w:firstLine="708"/>
        <w:jc w:val="both"/>
        <w:rPr>
          <w:b/>
          <w:sz w:val="16"/>
          <w:szCs w:val="16"/>
        </w:rPr>
      </w:pPr>
      <w:r w:rsidRPr="008C3289">
        <w:rPr>
          <w:b/>
          <w:spacing w:val="20"/>
          <w:sz w:val="16"/>
          <w:szCs w:val="16"/>
        </w:rPr>
        <w:t>ПОСТАНОВЛЯЕТ</w:t>
      </w:r>
      <w:r w:rsidRPr="008C3289">
        <w:rPr>
          <w:b/>
          <w:sz w:val="16"/>
          <w:szCs w:val="16"/>
        </w:rPr>
        <w:t>:</w:t>
      </w:r>
    </w:p>
    <w:p w:rsidR="008C3289" w:rsidRPr="008C3289" w:rsidRDefault="008C3289" w:rsidP="008C3289">
      <w:pPr>
        <w:jc w:val="both"/>
        <w:rPr>
          <w:b/>
          <w:sz w:val="16"/>
          <w:szCs w:val="16"/>
        </w:rPr>
      </w:pPr>
    </w:p>
    <w:p w:rsidR="008C3289" w:rsidRPr="008C3289" w:rsidRDefault="008C3289" w:rsidP="008C3289">
      <w:pPr>
        <w:widowControl w:val="0"/>
        <w:numPr>
          <w:ilvl w:val="0"/>
          <w:numId w:val="41"/>
        </w:numPr>
        <w:tabs>
          <w:tab w:val="left" w:pos="1420"/>
        </w:tabs>
        <w:spacing w:line="262" w:lineRule="auto"/>
        <w:ind w:firstLine="720"/>
        <w:jc w:val="both"/>
        <w:rPr>
          <w:sz w:val="16"/>
          <w:szCs w:val="16"/>
        </w:rPr>
      </w:pPr>
      <w:proofErr w:type="gramStart"/>
      <w:r w:rsidRPr="008C3289">
        <w:rPr>
          <w:sz w:val="16"/>
          <w:szCs w:val="16"/>
        </w:rPr>
        <w:t>Утвердить списки граждан муниципального образования Билибинский муниципальный район, состоящих на учёте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по состоянию на 1 января 2025 года, по категориям согласно приложениям 1, 2, 3 к настоящему постановлению.</w:t>
      </w:r>
      <w:proofErr w:type="gramEnd"/>
    </w:p>
    <w:p w:rsidR="008C3289" w:rsidRPr="008C3289" w:rsidRDefault="008C3289" w:rsidP="008C3289">
      <w:pPr>
        <w:widowControl w:val="0"/>
        <w:numPr>
          <w:ilvl w:val="0"/>
          <w:numId w:val="41"/>
        </w:numPr>
        <w:tabs>
          <w:tab w:val="left" w:pos="1420"/>
        </w:tabs>
        <w:spacing w:line="262" w:lineRule="auto"/>
        <w:ind w:firstLine="720"/>
        <w:jc w:val="both"/>
        <w:rPr>
          <w:sz w:val="16"/>
          <w:szCs w:val="16"/>
        </w:rPr>
      </w:pPr>
      <w:r w:rsidRPr="008C3289">
        <w:rPr>
          <w:sz w:val="16"/>
          <w:szCs w:val="16"/>
        </w:rPr>
        <w:t xml:space="preserve">Опубликовать настоящее постановление в «Информационном вестнике Билибинского района» и разместить на </w:t>
      </w:r>
      <w:r w:rsidRPr="008C3289">
        <w:rPr>
          <w:sz w:val="16"/>
          <w:szCs w:val="16"/>
        </w:rPr>
        <w:lastRenderedPageBreak/>
        <w:t>официальном сайте муниципального образования Билибинский муниципальный район.</w:t>
      </w:r>
    </w:p>
    <w:p w:rsidR="008C3289" w:rsidRPr="008C3289" w:rsidRDefault="008C3289" w:rsidP="008C3289">
      <w:pPr>
        <w:widowControl w:val="0"/>
        <w:numPr>
          <w:ilvl w:val="0"/>
          <w:numId w:val="41"/>
        </w:numPr>
        <w:tabs>
          <w:tab w:val="left" w:pos="720"/>
          <w:tab w:val="left" w:pos="900"/>
          <w:tab w:val="left" w:pos="1080"/>
          <w:tab w:val="left" w:pos="1260"/>
          <w:tab w:val="left" w:pos="1420"/>
        </w:tabs>
        <w:spacing w:line="262" w:lineRule="auto"/>
        <w:ind w:firstLine="709"/>
        <w:jc w:val="both"/>
        <w:rPr>
          <w:sz w:val="16"/>
          <w:szCs w:val="16"/>
        </w:rPr>
      </w:pPr>
      <w:r w:rsidRPr="008C3289">
        <w:rPr>
          <w:sz w:val="16"/>
          <w:szCs w:val="16"/>
        </w:rPr>
        <w:t xml:space="preserve">     Настоящее постановление вступает в силу с момента его официального опубликования и распространяется на правоотношения, возникшие  с 1 января 2025 года.</w:t>
      </w:r>
    </w:p>
    <w:p w:rsidR="008C3289" w:rsidRPr="008C3289" w:rsidRDefault="008C3289" w:rsidP="008C3289">
      <w:pPr>
        <w:widowControl w:val="0"/>
        <w:numPr>
          <w:ilvl w:val="0"/>
          <w:numId w:val="41"/>
        </w:numPr>
        <w:tabs>
          <w:tab w:val="left" w:pos="720"/>
          <w:tab w:val="left" w:pos="900"/>
          <w:tab w:val="left" w:pos="1080"/>
          <w:tab w:val="left" w:pos="1260"/>
          <w:tab w:val="left" w:pos="1420"/>
        </w:tabs>
        <w:spacing w:line="262" w:lineRule="auto"/>
        <w:ind w:firstLine="709"/>
        <w:jc w:val="both"/>
        <w:rPr>
          <w:sz w:val="16"/>
          <w:szCs w:val="16"/>
        </w:rPr>
      </w:pPr>
      <w:r w:rsidRPr="008C3289">
        <w:rPr>
          <w:sz w:val="16"/>
          <w:szCs w:val="16"/>
        </w:rPr>
        <w:t xml:space="preserve">      </w:t>
      </w:r>
      <w:proofErr w:type="gramStart"/>
      <w:r w:rsidRPr="008C3289">
        <w:rPr>
          <w:sz w:val="16"/>
          <w:szCs w:val="16"/>
        </w:rPr>
        <w:t>Контроль за</w:t>
      </w:r>
      <w:proofErr w:type="gramEnd"/>
      <w:r w:rsidRPr="008C3289">
        <w:rPr>
          <w:sz w:val="16"/>
          <w:szCs w:val="16"/>
        </w:rPr>
        <w:t xml:space="preserve">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Медведева А.В.</w:t>
      </w:r>
    </w:p>
    <w:p w:rsidR="008C3289" w:rsidRPr="008C3289" w:rsidRDefault="008C3289" w:rsidP="008C3289">
      <w:pPr>
        <w:widowControl w:val="0"/>
        <w:tabs>
          <w:tab w:val="left" w:pos="720"/>
          <w:tab w:val="left" w:pos="900"/>
          <w:tab w:val="left" w:pos="1080"/>
          <w:tab w:val="left" w:pos="1260"/>
          <w:tab w:val="left" w:pos="1420"/>
        </w:tabs>
        <w:spacing w:line="262" w:lineRule="auto"/>
        <w:ind w:firstLine="400"/>
        <w:jc w:val="both"/>
        <w:rPr>
          <w:sz w:val="16"/>
          <w:szCs w:val="16"/>
        </w:rPr>
      </w:pPr>
    </w:p>
    <w:p w:rsidR="008C3289" w:rsidRPr="008C3289" w:rsidRDefault="008C3289" w:rsidP="008C3289">
      <w:pPr>
        <w:widowControl w:val="0"/>
        <w:tabs>
          <w:tab w:val="left" w:pos="720"/>
          <w:tab w:val="left" w:pos="900"/>
          <w:tab w:val="left" w:pos="1080"/>
          <w:tab w:val="left" w:pos="1260"/>
          <w:tab w:val="left" w:pos="1420"/>
        </w:tabs>
        <w:spacing w:line="262" w:lineRule="auto"/>
        <w:ind w:firstLine="400"/>
        <w:jc w:val="both"/>
        <w:rPr>
          <w:sz w:val="16"/>
          <w:szCs w:val="16"/>
        </w:rPr>
      </w:pPr>
    </w:p>
    <w:p w:rsidR="008C3289" w:rsidRPr="008C3289" w:rsidRDefault="008C3289" w:rsidP="008C3289">
      <w:pPr>
        <w:widowControl w:val="0"/>
        <w:tabs>
          <w:tab w:val="left" w:pos="720"/>
          <w:tab w:val="left" w:pos="900"/>
          <w:tab w:val="left" w:pos="1080"/>
          <w:tab w:val="left" w:pos="1260"/>
          <w:tab w:val="left" w:pos="1420"/>
        </w:tabs>
        <w:spacing w:line="262" w:lineRule="auto"/>
        <w:ind w:firstLine="400"/>
        <w:jc w:val="both"/>
        <w:rPr>
          <w:sz w:val="16"/>
          <w:szCs w:val="16"/>
        </w:rPr>
      </w:pPr>
    </w:p>
    <w:p w:rsidR="008C3289" w:rsidRPr="008C3289" w:rsidRDefault="008C3289" w:rsidP="008C3289">
      <w:pPr>
        <w:jc w:val="both"/>
        <w:rPr>
          <w:sz w:val="16"/>
          <w:szCs w:val="16"/>
        </w:rPr>
      </w:pPr>
      <w:r w:rsidRPr="008C3289">
        <w:rPr>
          <w:sz w:val="16"/>
          <w:szCs w:val="16"/>
        </w:rPr>
        <w:t xml:space="preserve">Глава Администрации                                                                                    </w:t>
      </w:r>
      <w:r>
        <w:rPr>
          <w:sz w:val="16"/>
          <w:szCs w:val="16"/>
        </w:rPr>
        <w:t xml:space="preserve">                                                                                            </w:t>
      </w:r>
      <w:r w:rsidRPr="008C3289">
        <w:rPr>
          <w:sz w:val="16"/>
          <w:szCs w:val="16"/>
        </w:rPr>
        <w:t xml:space="preserve">   Е.З. Сафонов</w:t>
      </w:r>
    </w:p>
    <w:p w:rsidR="00F96272" w:rsidRDefault="00F96272" w:rsidP="00245995">
      <w:pPr>
        <w:tabs>
          <w:tab w:val="left" w:pos="900"/>
          <w:tab w:val="left" w:pos="1080"/>
        </w:tabs>
        <w:jc w:val="both"/>
        <w:outlineLvl w:val="0"/>
        <w:rPr>
          <w:sz w:val="16"/>
          <w:szCs w:val="16"/>
        </w:rPr>
      </w:pPr>
    </w:p>
    <w:p w:rsidR="00F96272" w:rsidRDefault="00F96272" w:rsidP="00245995">
      <w:pPr>
        <w:tabs>
          <w:tab w:val="left" w:pos="900"/>
          <w:tab w:val="left" w:pos="1080"/>
        </w:tabs>
        <w:jc w:val="both"/>
        <w:outlineLvl w:val="0"/>
        <w:rPr>
          <w:sz w:val="16"/>
          <w:szCs w:val="16"/>
        </w:rPr>
      </w:pPr>
    </w:p>
    <w:tbl>
      <w:tblPr>
        <w:tblpPr w:leftFromText="180" w:rightFromText="180" w:vertAnchor="text" w:tblpX="74" w:tblpY="1"/>
        <w:tblOverlap w:val="never"/>
        <w:tblW w:w="11435" w:type="dxa"/>
        <w:tblLayout w:type="fixed"/>
        <w:tblLook w:val="04A0" w:firstRow="1" w:lastRow="0" w:firstColumn="1" w:lastColumn="0" w:noHBand="0" w:noVBand="1"/>
      </w:tblPr>
      <w:tblGrid>
        <w:gridCol w:w="675"/>
        <w:gridCol w:w="1418"/>
        <w:gridCol w:w="992"/>
        <w:gridCol w:w="992"/>
        <w:gridCol w:w="851"/>
        <w:gridCol w:w="1134"/>
        <w:gridCol w:w="1417"/>
        <w:gridCol w:w="1418"/>
        <w:gridCol w:w="1134"/>
        <w:gridCol w:w="742"/>
        <w:gridCol w:w="426"/>
        <w:gridCol w:w="236"/>
      </w:tblGrid>
      <w:tr w:rsidR="009B550C" w:rsidRPr="009B550C" w:rsidTr="00CD7F7E">
        <w:trPr>
          <w:gridAfter w:val="3"/>
          <w:wAfter w:w="1404" w:type="dxa"/>
          <w:trHeight w:val="420"/>
        </w:trPr>
        <w:tc>
          <w:tcPr>
            <w:tcW w:w="4928" w:type="dxa"/>
            <w:gridSpan w:val="5"/>
            <w:tcBorders>
              <w:top w:val="nil"/>
              <w:left w:val="nil"/>
              <w:bottom w:val="nil"/>
              <w:right w:val="nil"/>
            </w:tcBorders>
            <w:shd w:val="clear" w:color="auto" w:fill="auto"/>
            <w:noWrap/>
            <w:vAlign w:val="bottom"/>
            <w:hideMark/>
          </w:tcPr>
          <w:p w:rsidR="009B550C" w:rsidRPr="009B550C" w:rsidRDefault="009B550C" w:rsidP="009B550C">
            <w:pPr>
              <w:rPr>
                <w:rFonts w:ascii="Arial CYR" w:hAnsi="Arial CYR" w:cs="Arial CYR"/>
                <w:sz w:val="16"/>
                <w:szCs w:val="16"/>
              </w:rPr>
            </w:pPr>
          </w:p>
        </w:tc>
        <w:tc>
          <w:tcPr>
            <w:tcW w:w="5103" w:type="dxa"/>
            <w:gridSpan w:val="4"/>
            <w:tcBorders>
              <w:top w:val="nil"/>
              <w:left w:val="nil"/>
              <w:right w:val="nil"/>
            </w:tcBorders>
            <w:shd w:val="clear" w:color="000000" w:fill="FFFFFF"/>
            <w:noWrap/>
            <w:vAlign w:val="bottom"/>
            <w:hideMark/>
          </w:tcPr>
          <w:p w:rsidR="009B550C" w:rsidRPr="009B550C" w:rsidRDefault="009B550C" w:rsidP="009B550C">
            <w:pPr>
              <w:rPr>
                <w:sz w:val="16"/>
                <w:szCs w:val="16"/>
              </w:rPr>
            </w:pPr>
            <w:r w:rsidRPr="009B550C">
              <w:rPr>
                <w:sz w:val="16"/>
                <w:szCs w:val="16"/>
              </w:rPr>
              <w:t>Приложение 1</w:t>
            </w:r>
          </w:p>
          <w:p w:rsidR="009B550C" w:rsidRPr="009B550C" w:rsidRDefault="009B550C" w:rsidP="009B550C">
            <w:pPr>
              <w:rPr>
                <w:sz w:val="16"/>
                <w:szCs w:val="16"/>
              </w:rPr>
            </w:pPr>
            <w:r w:rsidRPr="009B550C">
              <w:rPr>
                <w:sz w:val="16"/>
                <w:szCs w:val="16"/>
              </w:rPr>
              <w:t>к Постановлению Администрации  муниципального образования</w:t>
            </w:r>
          </w:p>
          <w:p w:rsidR="009B550C" w:rsidRPr="009B550C" w:rsidRDefault="009B550C" w:rsidP="009B550C">
            <w:pPr>
              <w:rPr>
                <w:sz w:val="16"/>
                <w:szCs w:val="16"/>
              </w:rPr>
            </w:pPr>
            <w:r w:rsidRPr="009B550C">
              <w:rPr>
                <w:sz w:val="16"/>
                <w:szCs w:val="16"/>
              </w:rPr>
              <w:t>Билибинский муниципальный район от 15 января 2025 года № 13</w:t>
            </w:r>
          </w:p>
        </w:tc>
      </w:tr>
      <w:tr w:rsidR="009B550C" w:rsidRPr="009B550C" w:rsidTr="00CD7F7E">
        <w:trPr>
          <w:gridAfter w:val="3"/>
          <w:wAfter w:w="1404" w:type="dxa"/>
          <w:trHeight w:val="315"/>
        </w:trPr>
        <w:tc>
          <w:tcPr>
            <w:tcW w:w="10031" w:type="dxa"/>
            <w:gridSpan w:val="9"/>
            <w:tcBorders>
              <w:top w:val="nil"/>
              <w:left w:val="nil"/>
              <w:bottom w:val="nil"/>
              <w:right w:val="nil"/>
            </w:tcBorders>
            <w:shd w:val="clear" w:color="000000" w:fill="FFFFFF"/>
          </w:tcPr>
          <w:p w:rsidR="009B550C" w:rsidRPr="009B550C" w:rsidRDefault="009B550C" w:rsidP="009B550C">
            <w:pPr>
              <w:jc w:val="center"/>
              <w:rPr>
                <w:b/>
                <w:sz w:val="16"/>
                <w:szCs w:val="16"/>
              </w:rPr>
            </w:pPr>
            <w:r w:rsidRPr="009B550C">
              <w:rPr>
                <w:b/>
                <w:sz w:val="16"/>
                <w:szCs w:val="16"/>
              </w:rPr>
              <w:t>СПИСОК</w:t>
            </w:r>
          </w:p>
        </w:tc>
      </w:tr>
      <w:tr w:rsidR="009B550C" w:rsidRPr="009B550C" w:rsidTr="00CD7F7E">
        <w:trPr>
          <w:gridAfter w:val="3"/>
          <w:wAfter w:w="1404" w:type="dxa"/>
          <w:trHeight w:val="315"/>
        </w:trPr>
        <w:tc>
          <w:tcPr>
            <w:tcW w:w="10031" w:type="dxa"/>
            <w:gridSpan w:val="9"/>
            <w:tcBorders>
              <w:top w:val="nil"/>
              <w:left w:val="nil"/>
              <w:bottom w:val="nil"/>
              <w:right w:val="nil"/>
            </w:tcBorders>
            <w:shd w:val="clear" w:color="000000" w:fill="FFFFFF"/>
          </w:tcPr>
          <w:p w:rsidR="009B550C" w:rsidRPr="009B550C" w:rsidRDefault="009B550C" w:rsidP="009B550C">
            <w:pPr>
              <w:rPr>
                <w:sz w:val="16"/>
                <w:szCs w:val="16"/>
              </w:rPr>
            </w:pPr>
            <w:r w:rsidRPr="009B550C">
              <w:rPr>
                <w:sz w:val="16"/>
                <w:szCs w:val="16"/>
              </w:rPr>
              <w:t> </w:t>
            </w:r>
          </w:p>
          <w:p w:rsidR="009B550C" w:rsidRPr="009B550C" w:rsidRDefault="009B550C" w:rsidP="009B550C">
            <w:pPr>
              <w:jc w:val="center"/>
              <w:rPr>
                <w:b/>
                <w:bCs/>
                <w:sz w:val="16"/>
                <w:szCs w:val="16"/>
              </w:rPr>
            </w:pPr>
            <w:r w:rsidRPr="009B550C">
              <w:rPr>
                <w:b/>
                <w:bCs/>
                <w:sz w:val="16"/>
                <w:szCs w:val="16"/>
              </w:rPr>
              <w:t>граждан  состоящих на учёте,  имеющих право на получение социальных выплат</w:t>
            </w:r>
          </w:p>
        </w:tc>
      </w:tr>
      <w:tr w:rsidR="009B550C" w:rsidRPr="009B550C" w:rsidTr="00CD7F7E">
        <w:trPr>
          <w:gridAfter w:val="3"/>
          <w:wAfter w:w="1404" w:type="dxa"/>
          <w:trHeight w:val="333"/>
        </w:trPr>
        <w:tc>
          <w:tcPr>
            <w:tcW w:w="10031" w:type="dxa"/>
            <w:gridSpan w:val="9"/>
            <w:tcBorders>
              <w:top w:val="nil"/>
              <w:left w:val="nil"/>
              <w:bottom w:val="nil"/>
              <w:right w:val="nil"/>
            </w:tcBorders>
            <w:shd w:val="clear" w:color="000000" w:fill="FFFFFF"/>
          </w:tcPr>
          <w:p w:rsidR="009B550C" w:rsidRPr="009B550C" w:rsidRDefault="009B550C" w:rsidP="009B550C">
            <w:pPr>
              <w:rPr>
                <w:sz w:val="16"/>
                <w:szCs w:val="16"/>
              </w:rPr>
            </w:pPr>
            <w:r w:rsidRPr="009B550C">
              <w:rPr>
                <w:sz w:val="16"/>
                <w:szCs w:val="16"/>
              </w:rPr>
              <w:t> </w:t>
            </w:r>
          </w:p>
          <w:p w:rsidR="009B550C" w:rsidRPr="009B550C" w:rsidRDefault="009B550C" w:rsidP="009B550C">
            <w:pPr>
              <w:jc w:val="center"/>
              <w:rPr>
                <w:b/>
                <w:bCs/>
                <w:sz w:val="16"/>
                <w:szCs w:val="16"/>
              </w:rPr>
            </w:pPr>
            <w:r w:rsidRPr="009B550C">
              <w:rPr>
                <w:b/>
                <w:bCs/>
                <w:sz w:val="16"/>
                <w:szCs w:val="16"/>
              </w:rPr>
              <w:t>для приобретения   жилья в связи с переселением из районов Крайнего Севера и приравненных к ним местностей</w:t>
            </w:r>
          </w:p>
        </w:tc>
      </w:tr>
      <w:tr w:rsidR="009B550C" w:rsidRPr="009B550C" w:rsidTr="00CD7F7E">
        <w:trPr>
          <w:gridAfter w:val="3"/>
          <w:wAfter w:w="1404" w:type="dxa"/>
          <w:trHeight w:val="327"/>
        </w:trPr>
        <w:tc>
          <w:tcPr>
            <w:tcW w:w="10031" w:type="dxa"/>
            <w:gridSpan w:val="9"/>
            <w:tcBorders>
              <w:top w:val="nil"/>
              <w:left w:val="nil"/>
              <w:bottom w:val="nil"/>
              <w:right w:val="nil"/>
            </w:tcBorders>
            <w:shd w:val="clear" w:color="000000" w:fill="FFFFFF"/>
          </w:tcPr>
          <w:p w:rsidR="009B550C" w:rsidRPr="009B550C" w:rsidRDefault="009B550C" w:rsidP="009B550C">
            <w:pPr>
              <w:rPr>
                <w:sz w:val="16"/>
                <w:szCs w:val="16"/>
              </w:rPr>
            </w:pPr>
            <w:r w:rsidRPr="009B550C">
              <w:rPr>
                <w:sz w:val="16"/>
                <w:szCs w:val="16"/>
              </w:rPr>
              <w:t> </w:t>
            </w:r>
          </w:p>
          <w:p w:rsidR="009B550C" w:rsidRPr="009B550C" w:rsidRDefault="009B550C" w:rsidP="009B550C">
            <w:pPr>
              <w:jc w:val="center"/>
              <w:rPr>
                <w:b/>
                <w:bCs/>
                <w:sz w:val="16"/>
                <w:szCs w:val="16"/>
                <w:u w:val="single"/>
              </w:rPr>
            </w:pPr>
            <w:r w:rsidRPr="009B550C">
              <w:rPr>
                <w:b/>
                <w:bCs/>
                <w:sz w:val="16"/>
                <w:szCs w:val="16"/>
                <w:u w:val="single"/>
              </w:rPr>
              <w:t>Категория «инвалидов»</w:t>
            </w:r>
          </w:p>
        </w:tc>
      </w:tr>
      <w:tr w:rsidR="009B550C" w:rsidRPr="009B550C" w:rsidTr="00CD7F7E">
        <w:trPr>
          <w:gridAfter w:val="3"/>
          <w:wAfter w:w="1404" w:type="dxa"/>
          <w:trHeight w:val="789"/>
        </w:trPr>
        <w:tc>
          <w:tcPr>
            <w:tcW w:w="10031" w:type="dxa"/>
            <w:gridSpan w:val="9"/>
            <w:tcBorders>
              <w:top w:val="nil"/>
              <w:left w:val="nil"/>
              <w:bottom w:val="nil"/>
              <w:right w:val="nil"/>
            </w:tcBorders>
            <w:shd w:val="clear" w:color="000000" w:fill="FFFFFF"/>
          </w:tcPr>
          <w:p w:rsidR="009B550C" w:rsidRPr="009B550C" w:rsidRDefault="009B550C" w:rsidP="009B550C">
            <w:pPr>
              <w:rPr>
                <w:sz w:val="16"/>
                <w:szCs w:val="16"/>
              </w:rPr>
            </w:pPr>
            <w:r w:rsidRPr="009B550C">
              <w:rPr>
                <w:sz w:val="16"/>
                <w:szCs w:val="16"/>
              </w:rPr>
              <w:t> </w:t>
            </w:r>
          </w:p>
          <w:p w:rsidR="009B550C" w:rsidRPr="009B550C" w:rsidRDefault="009B550C" w:rsidP="009B550C">
            <w:pPr>
              <w:jc w:val="center"/>
              <w:rPr>
                <w:b/>
                <w:bCs/>
                <w:sz w:val="16"/>
                <w:szCs w:val="16"/>
              </w:rPr>
            </w:pPr>
            <w:r w:rsidRPr="009B550C">
              <w:rPr>
                <w:b/>
                <w:bCs/>
                <w:sz w:val="16"/>
                <w:szCs w:val="16"/>
              </w:rPr>
              <w:t>Чукотский автономный округ Билибинский район                                                                                                                                                                            по состоянию на 1 января 2025 года</w:t>
            </w:r>
          </w:p>
        </w:tc>
      </w:tr>
      <w:tr w:rsidR="009B550C" w:rsidRPr="009B550C" w:rsidTr="00CD7F7E">
        <w:trPr>
          <w:trHeight w:val="95"/>
        </w:trPr>
        <w:tc>
          <w:tcPr>
            <w:tcW w:w="675" w:type="dxa"/>
            <w:tcBorders>
              <w:top w:val="nil"/>
              <w:left w:val="nil"/>
              <w:bottom w:val="nil"/>
              <w:right w:val="nil"/>
            </w:tcBorders>
            <w:shd w:val="clear" w:color="000000" w:fill="FFFFFF"/>
            <w:vAlign w:val="center"/>
            <w:hideMark/>
          </w:tcPr>
          <w:p w:rsidR="009B550C" w:rsidRPr="009B550C" w:rsidRDefault="009B550C" w:rsidP="009B550C">
            <w:pPr>
              <w:jc w:val="center"/>
              <w:rPr>
                <w:sz w:val="16"/>
                <w:szCs w:val="16"/>
              </w:rPr>
            </w:pPr>
            <w:r w:rsidRPr="009B550C">
              <w:rPr>
                <w:sz w:val="16"/>
                <w:szCs w:val="16"/>
              </w:rPr>
              <w:t> </w:t>
            </w:r>
          </w:p>
        </w:tc>
        <w:tc>
          <w:tcPr>
            <w:tcW w:w="1418" w:type="dxa"/>
            <w:tcBorders>
              <w:top w:val="nil"/>
              <w:left w:val="nil"/>
              <w:bottom w:val="nil"/>
              <w:right w:val="nil"/>
            </w:tcBorders>
            <w:shd w:val="clear" w:color="000000" w:fill="FFFFFF"/>
            <w:vAlign w:val="center"/>
            <w:hideMark/>
          </w:tcPr>
          <w:p w:rsidR="009B550C" w:rsidRPr="009B550C" w:rsidRDefault="009B550C" w:rsidP="009B550C">
            <w:pPr>
              <w:rPr>
                <w:b/>
                <w:bCs/>
                <w:sz w:val="16"/>
                <w:szCs w:val="16"/>
              </w:rPr>
            </w:pPr>
            <w:r w:rsidRPr="009B550C">
              <w:rPr>
                <w:b/>
                <w:bCs/>
                <w:sz w:val="16"/>
                <w:szCs w:val="16"/>
              </w:rPr>
              <w:t> </w:t>
            </w:r>
          </w:p>
        </w:tc>
        <w:tc>
          <w:tcPr>
            <w:tcW w:w="992" w:type="dxa"/>
            <w:tcBorders>
              <w:top w:val="nil"/>
              <w:left w:val="nil"/>
              <w:bottom w:val="nil"/>
              <w:right w:val="nil"/>
            </w:tcBorders>
            <w:shd w:val="clear" w:color="000000" w:fill="FFFFFF"/>
            <w:vAlign w:val="center"/>
            <w:hideMark/>
          </w:tcPr>
          <w:p w:rsidR="009B550C" w:rsidRPr="009B550C" w:rsidRDefault="009B550C" w:rsidP="009B550C">
            <w:pPr>
              <w:jc w:val="center"/>
              <w:rPr>
                <w:b/>
                <w:bCs/>
                <w:sz w:val="16"/>
                <w:szCs w:val="16"/>
              </w:rPr>
            </w:pPr>
            <w:r w:rsidRPr="009B550C">
              <w:rPr>
                <w:b/>
                <w:bCs/>
                <w:sz w:val="16"/>
                <w:szCs w:val="16"/>
              </w:rPr>
              <w:t> </w:t>
            </w:r>
          </w:p>
        </w:tc>
        <w:tc>
          <w:tcPr>
            <w:tcW w:w="992" w:type="dxa"/>
            <w:tcBorders>
              <w:top w:val="nil"/>
              <w:left w:val="nil"/>
              <w:bottom w:val="nil"/>
              <w:right w:val="nil"/>
            </w:tcBorders>
            <w:shd w:val="clear" w:color="000000" w:fill="FFFFFF"/>
            <w:vAlign w:val="center"/>
            <w:hideMark/>
          </w:tcPr>
          <w:p w:rsidR="009B550C" w:rsidRPr="009B550C" w:rsidRDefault="009B550C" w:rsidP="009B550C">
            <w:pPr>
              <w:jc w:val="center"/>
              <w:rPr>
                <w:b/>
                <w:bCs/>
                <w:sz w:val="16"/>
                <w:szCs w:val="16"/>
              </w:rPr>
            </w:pPr>
            <w:r w:rsidRPr="009B550C">
              <w:rPr>
                <w:b/>
                <w:bCs/>
                <w:sz w:val="16"/>
                <w:szCs w:val="16"/>
              </w:rPr>
              <w:t> </w:t>
            </w:r>
          </w:p>
        </w:tc>
        <w:tc>
          <w:tcPr>
            <w:tcW w:w="851" w:type="dxa"/>
            <w:tcBorders>
              <w:top w:val="nil"/>
              <w:left w:val="nil"/>
              <w:bottom w:val="nil"/>
              <w:right w:val="nil"/>
            </w:tcBorders>
            <w:shd w:val="clear" w:color="000000" w:fill="FFFFFF"/>
            <w:vAlign w:val="center"/>
            <w:hideMark/>
          </w:tcPr>
          <w:p w:rsidR="009B550C" w:rsidRPr="009B550C" w:rsidRDefault="009B550C" w:rsidP="009B550C">
            <w:pPr>
              <w:jc w:val="center"/>
              <w:rPr>
                <w:b/>
                <w:bCs/>
                <w:sz w:val="16"/>
                <w:szCs w:val="16"/>
              </w:rPr>
            </w:pPr>
            <w:r w:rsidRPr="009B550C">
              <w:rPr>
                <w:b/>
                <w:bCs/>
                <w:sz w:val="16"/>
                <w:szCs w:val="16"/>
              </w:rPr>
              <w:t> </w:t>
            </w:r>
          </w:p>
        </w:tc>
        <w:tc>
          <w:tcPr>
            <w:tcW w:w="1134" w:type="dxa"/>
            <w:tcBorders>
              <w:top w:val="nil"/>
              <w:left w:val="nil"/>
              <w:bottom w:val="nil"/>
              <w:right w:val="nil"/>
            </w:tcBorders>
            <w:shd w:val="clear" w:color="000000" w:fill="FFFFFF"/>
            <w:vAlign w:val="center"/>
            <w:hideMark/>
          </w:tcPr>
          <w:p w:rsidR="009B550C" w:rsidRPr="009B550C" w:rsidRDefault="009B550C" w:rsidP="009B550C">
            <w:pPr>
              <w:jc w:val="center"/>
              <w:rPr>
                <w:b/>
                <w:bCs/>
                <w:sz w:val="16"/>
                <w:szCs w:val="16"/>
              </w:rPr>
            </w:pPr>
            <w:r w:rsidRPr="009B550C">
              <w:rPr>
                <w:b/>
                <w:bCs/>
                <w:sz w:val="16"/>
                <w:szCs w:val="16"/>
              </w:rPr>
              <w:t> </w:t>
            </w:r>
          </w:p>
        </w:tc>
        <w:tc>
          <w:tcPr>
            <w:tcW w:w="1417" w:type="dxa"/>
            <w:tcBorders>
              <w:top w:val="nil"/>
              <w:left w:val="nil"/>
              <w:bottom w:val="single" w:sz="4" w:space="0" w:color="auto"/>
              <w:right w:val="nil"/>
            </w:tcBorders>
            <w:shd w:val="clear" w:color="000000" w:fill="FFFFFF"/>
          </w:tcPr>
          <w:p w:rsidR="009B550C" w:rsidRPr="009B550C" w:rsidRDefault="009B550C" w:rsidP="009B550C">
            <w:pPr>
              <w:jc w:val="center"/>
              <w:rPr>
                <w:b/>
                <w:bCs/>
                <w:sz w:val="16"/>
                <w:szCs w:val="16"/>
              </w:rPr>
            </w:pPr>
          </w:p>
        </w:tc>
        <w:tc>
          <w:tcPr>
            <w:tcW w:w="3294" w:type="dxa"/>
            <w:gridSpan w:val="3"/>
            <w:tcBorders>
              <w:top w:val="nil"/>
              <w:left w:val="nil"/>
              <w:bottom w:val="nil"/>
              <w:right w:val="nil"/>
            </w:tcBorders>
            <w:shd w:val="clear" w:color="000000" w:fill="FFFFFF"/>
            <w:vAlign w:val="center"/>
            <w:hideMark/>
          </w:tcPr>
          <w:p w:rsidR="009B550C" w:rsidRPr="009B550C" w:rsidRDefault="009B550C" w:rsidP="009B550C">
            <w:pPr>
              <w:jc w:val="center"/>
              <w:rPr>
                <w:b/>
                <w:bCs/>
                <w:sz w:val="16"/>
                <w:szCs w:val="16"/>
              </w:rPr>
            </w:pPr>
            <w:r w:rsidRPr="009B550C">
              <w:rPr>
                <w:b/>
                <w:bCs/>
                <w:sz w:val="16"/>
                <w:szCs w:val="16"/>
              </w:rPr>
              <w:t> </w:t>
            </w:r>
          </w:p>
        </w:tc>
        <w:tc>
          <w:tcPr>
            <w:tcW w:w="426" w:type="dxa"/>
            <w:tcBorders>
              <w:top w:val="nil"/>
              <w:left w:val="nil"/>
              <w:bottom w:val="nil"/>
              <w:right w:val="nil"/>
            </w:tcBorders>
            <w:shd w:val="clear" w:color="000000" w:fill="FFFFFF"/>
          </w:tcPr>
          <w:p w:rsidR="009B550C" w:rsidRPr="009B550C" w:rsidRDefault="009B550C" w:rsidP="009B550C">
            <w:pPr>
              <w:jc w:val="center"/>
              <w:rPr>
                <w:b/>
                <w:bCs/>
                <w:sz w:val="16"/>
                <w:szCs w:val="16"/>
              </w:rPr>
            </w:pPr>
          </w:p>
        </w:tc>
        <w:tc>
          <w:tcPr>
            <w:tcW w:w="236" w:type="dxa"/>
            <w:tcBorders>
              <w:top w:val="nil"/>
              <w:left w:val="nil"/>
              <w:bottom w:val="nil"/>
              <w:right w:val="nil"/>
            </w:tcBorders>
            <w:shd w:val="clear" w:color="000000" w:fill="FFFFFF"/>
            <w:vAlign w:val="center"/>
            <w:hideMark/>
          </w:tcPr>
          <w:p w:rsidR="009B550C" w:rsidRPr="009B550C" w:rsidRDefault="009B550C" w:rsidP="009B550C">
            <w:pPr>
              <w:jc w:val="center"/>
              <w:rPr>
                <w:b/>
                <w:bCs/>
                <w:sz w:val="16"/>
                <w:szCs w:val="16"/>
              </w:rPr>
            </w:pPr>
            <w:r w:rsidRPr="009B550C">
              <w:rPr>
                <w:b/>
                <w:bCs/>
                <w:sz w:val="16"/>
                <w:szCs w:val="16"/>
              </w:rPr>
              <w:t> </w:t>
            </w:r>
          </w:p>
        </w:tc>
      </w:tr>
      <w:tr w:rsidR="009B550C" w:rsidRPr="009B550C" w:rsidTr="00CD7F7E">
        <w:trPr>
          <w:gridAfter w:val="3"/>
          <w:wAfter w:w="1404" w:type="dxa"/>
          <w:trHeight w:val="2046"/>
        </w:trPr>
        <w:tc>
          <w:tcPr>
            <w:tcW w:w="675" w:type="dxa"/>
            <w:tcBorders>
              <w:top w:val="single" w:sz="4" w:space="0" w:color="auto"/>
              <w:left w:val="single" w:sz="4" w:space="0" w:color="auto"/>
              <w:bottom w:val="single" w:sz="4" w:space="0" w:color="auto"/>
              <w:right w:val="single" w:sz="4" w:space="0" w:color="auto"/>
            </w:tcBorders>
            <w:shd w:val="clear" w:color="000000" w:fill="FFFFFF"/>
            <w:hideMark/>
          </w:tcPr>
          <w:p w:rsidR="009B550C" w:rsidRPr="009B550C" w:rsidRDefault="009B550C" w:rsidP="009B550C">
            <w:pPr>
              <w:jc w:val="center"/>
              <w:rPr>
                <w:sz w:val="16"/>
                <w:szCs w:val="16"/>
              </w:rPr>
            </w:pPr>
            <w:r w:rsidRPr="009B550C">
              <w:rPr>
                <w:sz w:val="16"/>
                <w:szCs w:val="16"/>
              </w:rPr>
              <w:t>№</w:t>
            </w:r>
          </w:p>
        </w:tc>
        <w:tc>
          <w:tcPr>
            <w:tcW w:w="1418" w:type="dxa"/>
            <w:tcBorders>
              <w:top w:val="single" w:sz="4" w:space="0" w:color="auto"/>
              <w:left w:val="nil"/>
              <w:bottom w:val="single" w:sz="4" w:space="0" w:color="auto"/>
              <w:right w:val="single" w:sz="4" w:space="0" w:color="auto"/>
            </w:tcBorders>
            <w:shd w:val="clear" w:color="000000" w:fill="FFFFFF"/>
            <w:hideMark/>
          </w:tcPr>
          <w:p w:rsidR="009B550C" w:rsidRPr="009B550C" w:rsidRDefault="009B550C" w:rsidP="009B550C">
            <w:pPr>
              <w:jc w:val="center"/>
              <w:rPr>
                <w:sz w:val="16"/>
                <w:szCs w:val="16"/>
              </w:rPr>
            </w:pPr>
            <w:r w:rsidRPr="009B550C">
              <w:rPr>
                <w:sz w:val="16"/>
                <w:szCs w:val="16"/>
              </w:rPr>
              <w:t>Ф.И.О. Заявителя</w:t>
            </w:r>
          </w:p>
        </w:tc>
        <w:tc>
          <w:tcPr>
            <w:tcW w:w="992" w:type="dxa"/>
            <w:tcBorders>
              <w:top w:val="single" w:sz="4" w:space="0" w:color="auto"/>
              <w:left w:val="nil"/>
              <w:bottom w:val="single" w:sz="4" w:space="0" w:color="auto"/>
              <w:right w:val="single" w:sz="4" w:space="0" w:color="auto"/>
            </w:tcBorders>
            <w:shd w:val="clear" w:color="000000" w:fill="FFFFFF"/>
            <w:hideMark/>
          </w:tcPr>
          <w:p w:rsidR="009B550C" w:rsidRPr="009B550C" w:rsidRDefault="009B550C" w:rsidP="009B550C">
            <w:pPr>
              <w:jc w:val="center"/>
              <w:rPr>
                <w:sz w:val="16"/>
                <w:szCs w:val="16"/>
              </w:rPr>
            </w:pPr>
            <w:r w:rsidRPr="009B550C">
              <w:rPr>
                <w:sz w:val="16"/>
                <w:szCs w:val="16"/>
              </w:rPr>
              <w:t xml:space="preserve">Данные документа, удостоверяющего личность заявителя (серия, №, кем и когда </w:t>
            </w:r>
            <w:proofErr w:type="gramStart"/>
            <w:r w:rsidRPr="009B550C">
              <w:rPr>
                <w:sz w:val="16"/>
                <w:szCs w:val="16"/>
              </w:rPr>
              <w:t>выдан</w:t>
            </w:r>
            <w:proofErr w:type="gramEnd"/>
            <w:r w:rsidRPr="009B550C">
              <w:rPr>
                <w:sz w:val="16"/>
                <w:szCs w:val="16"/>
              </w:rPr>
              <w:t xml:space="preserve">)  </w:t>
            </w:r>
          </w:p>
        </w:tc>
        <w:tc>
          <w:tcPr>
            <w:tcW w:w="992" w:type="dxa"/>
            <w:tcBorders>
              <w:top w:val="single" w:sz="4" w:space="0" w:color="auto"/>
              <w:left w:val="nil"/>
              <w:bottom w:val="single" w:sz="4" w:space="0" w:color="auto"/>
              <w:right w:val="single" w:sz="4" w:space="0" w:color="auto"/>
            </w:tcBorders>
            <w:shd w:val="clear" w:color="000000" w:fill="FFFFFF"/>
            <w:hideMark/>
          </w:tcPr>
          <w:p w:rsidR="009B550C" w:rsidRPr="009B550C" w:rsidRDefault="009B550C" w:rsidP="009B550C">
            <w:pPr>
              <w:jc w:val="center"/>
              <w:rPr>
                <w:sz w:val="16"/>
                <w:szCs w:val="16"/>
              </w:rPr>
            </w:pPr>
            <w:r w:rsidRPr="009B550C">
              <w:rPr>
                <w:sz w:val="16"/>
                <w:szCs w:val="16"/>
              </w:rPr>
              <w:t>социальное   положение</w:t>
            </w:r>
          </w:p>
        </w:tc>
        <w:tc>
          <w:tcPr>
            <w:tcW w:w="851" w:type="dxa"/>
            <w:tcBorders>
              <w:top w:val="single" w:sz="4" w:space="0" w:color="auto"/>
              <w:left w:val="nil"/>
              <w:bottom w:val="single" w:sz="4" w:space="0" w:color="auto"/>
              <w:right w:val="single" w:sz="4" w:space="0" w:color="auto"/>
            </w:tcBorders>
            <w:shd w:val="clear" w:color="000000" w:fill="FFFFFF"/>
            <w:hideMark/>
          </w:tcPr>
          <w:p w:rsidR="009B550C" w:rsidRPr="009B550C" w:rsidRDefault="009B550C" w:rsidP="009B550C">
            <w:pPr>
              <w:jc w:val="center"/>
              <w:rPr>
                <w:sz w:val="16"/>
                <w:szCs w:val="16"/>
              </w:rPr>
            </w:pPr>
            <w:r w:rsidRPr="009B550C">
              <w:rPr>
                <w:sz w:val="16"/>
                <w:szCs w:val="16"/>
              </w:rPr>
              <w:t>стаж работы в РКС</w:t>
            </w:r>
          </w:p>
        </w:tc>
        <w:tc>
          <w:tcPr>
            <w:tcW w:w="1134" w:type="dxa"/>
            <w:tcBorders>
              <w:top w:val="single" w:sz="4" w:space="0" w:color="auto"/>
              <w:left w:val="nil"/>
              <w:bottom w:val="single" w:sz="4" w:space="0" w:color="auto"/>
              <w:right w:val="single" w:sz="4" w:space="0" w:color="auto"/>
            </w:tcBorders>
            <w:shd w:val="clear" w:color="000000" w:fill="FFFFFF"/>
            <w:hideMark/>
          </w:tcPr>
          <w:p w:rsidR="009B550C" w:rsidRPr="009B550C" w:rsidRDefault="009B550C" w:rsidP="009B550C">
            <w:pPr>
              <w:jc w:val="center"/>
              <w:rPr>
                <w:sz w:val="16"/>
                <w:szCs w:val="16"/>
              </w:rPr>
            </w:pPr>
            <w:r w:rsidRPr="009B550C">
              <w:rPr>
                <w:sz w:val="16"/>
                <w:szCs w:val="16"/>
              </w:rPr>
              <w:t>дата подачи заявления</w:t>
            </w:r>
          </w:p>
        </w:tc>
        <w:tc>
          <w:tcPr>
            <w:tcW w:w="1417" w:type="dxa"/>
            <w:tcBorders>
              <w:top w:val="single" w:sz="4" w:space="0" w:color="auto"/>
              <w:left w:val="nil"/>
              <w:bottom w:val="single" w:sz="4" w:space="0" w:color="auto"/>
              <w:right w:val="single" w:sz="4" w:space="0" w:color="auto"/>
            </w:tcBorders>
            <w:shd w:val="clear" w:color="000000" w:fill="FFFFFF"/>
          </w:tcPr>
          <w:p w:rsidR="009B550C" w:rsidRPr="009B550C" w:rsidRDefault="009B550C" w:rsidP="009B550C">
            <w:pPr>
              <w:jc w:val="center"/>
              <w:rPr>
                <w:sz w:val="16"/>
                <w:szCs w:val="16"/>
              </w:rPr>
            </w:pPr>
            <w:r w:rsidRPr="009B550C">
              <w:rPr>
                <w:sz w:val="16"/>
                <w:szCs w:val="16"/>
              </w:rPr>
              <w:t>кол-во членов семьи</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9B550C" w:rsidRPr="009B550C" w:rsidRDefault="009B550C" w:rsidP="009B550C">
            <w:pPr>
              <w:jc w:val="center"/>
              <w:rPr>
                <w:sz w:val="16"/>
                <w:szCs w:val="16"/>
              </w:rPr>
            </w:pPr>
            <w:r w:rsidRPr="009B550C">
              <w:rPr>
                <w:sz w:val="16"/>
                <w:szCs w:val="16"/>
              </w:rPr>
              <w:t>муниципальное  образование</w:t>
            </w:r>
          </w:p>
        </w:tc>
        <w:tc>
          <w:tcPr>
            <w:tcW w:w="1134" w:type="dxa"/>
            <w:tcBorders>
              <w:top w:val="single" w:sz="4" w:space="0" w:color="auto"/>
              <w:left w:val="nil"/>
              <w:bottom w:val="single" w:sz="4" w:space="0" w:color="auto"/>
              <w:right w:val="single" w:sz="4" w:space="0" w:color="auto"/>
            </w:tcBorders>
            <w:shd w:val="clear" w:color="000000" w:fill="FFFFFF"/>
            <w:hideMark/>
          </w:tcPr>
          <w:p w:rsidR="009B550C" w:rsidRPr="009B550C" w:rsidRDefault="009B550C" w:rsidP="009B550C">
            <w:pPr>
              <w:jc w:val="center"/>
              <w:rPr>
                <w:sz w:val="16"/>
                <w:szCs w:val="16"/>
              </w:rPr>
            </w:pPr>
            <w:r w:rsidRPr="009B550C">
              <w:rPr>
                <w:sz w:val="16"/>
                <w:szCs w:val="16"/>
              </w:rPr>
              <w:t>населенный пункт</w:t>
            </w:r>
          </w:p>
        </w:tc>
      </w:tr>
      <w:tr w:rsidR="009B550C" w:rsidRPr="009B550C" w:rsidTr="00CD7F7E">
        <w:trPr>
          <w:gridAfter w:val="3"/>
          <w:wAfter w:w="1404" w:type="dxa"/>
          <w:trHeight w:val="418"/>
        </w:trPr>
        <w:tc>
          <w:tcPr>
            <w:tcW w:w="675" w:type="dxa"/>
            <w:tcBorders>
              <w:top w:val="single" w:sz="4" w:space="0" w:color="auto"/>
              <w:left w:val="single" w:sz="4" w:space="0" w:color="auto"/>
              <w:bottom w:val="single" w:sz="4" w:space="0" w:color="auto"/>
              <w:right w:val="single" w:sz="4" w:space="0" w:color="auto"/>
            </w:tcBorders>
            <w:shd w:val="clear" w:color="000000" w:fill="FFFFFF"/>
            <w:hideMark/>
          </w:tcPr>
          <w:p w:rsidR="009B550C" w:rsidRPr="009B550C" w:rsidRDefault="009B550C" w:rsidP="009B550C">
            <w:pPr>
              <w:jc w:val="center"/>
              <w:rPr>
                <w:sz w:val="16"/>
                <w:szCs w:val="16"/>
              </w:rPr>
            </w:pPr>
            <w:r w:rsidRPr="009B550C">
              <w:rPr>
                <w:sz w:val="16"/>
                <w:szCs w:val="16"/>
              </w:rPr>
              <w:t>1</w:t>
            </w:r>
          </w:p>
        </w:tc>
        <w:tc>
          <w:tcPr>
            <w:tcW w:w="1418" w:type="dxa"/>
            <w:tcBorders>
              <w:top w:val="single" w:sz="4" w:space="0" w:color="auto"/>
              <w:left w:val="nil"/>
              <w:bottom w:val="single" w:sz="4" w:space="0" w:color="auto"/>
              <w:right w:val="single" w:sz="4" w:space="0" w:color="auto"/>
            </w:tcBorders>
            <w:shd w:val="clear" w:color="000000" w:fill="FFFFFF"/>
            <w:hideMark/>
          </w:tcPr>
          <w:p w:rsidR="009B550C" w:rsidRPr="009B550C" w:rsidRDefault="009B550C" w:rsidP="009B550C">
            <w:pPr>
              <w:jc w:val="center"/>
              <w:rPr>
                <w:sz w:val="16"/>
                <w:szCs w:val="16"/>
              </w:rPr>
            </w:pPr>
            <w:r w:rsidRPr="009B550C">
              <w:rPr>
                <w:sz w:val="16"/>
                <w:szCs w:val="16"/>
              </w:rPr>
              <w:t>2</w:t>
            </w:r>
          </w:p>
        </w:tc>
        <w:tc>
          <w:tcPr>
            <w:tcW w:w="992" w:type="dxa"/>
            <w:tcBorders>
              <w:top w:val="single" w:sz="4" w:space="0" w:color="auto"/>
              <w:left w:val="nil"/>
              <w:bottom w:val="single" w:sz="4" w:space="0" w:color="auto"/>
              <w:right w:val="single" w:sz="4" w:space="0" w:color="auto"/>
            </w:tcBorders>
            <w:shd w:val="clear" w:color="000000" w:fill="FFFFFF"/>
            <w:hideMark/>
          </w:tcPr>
          <w:p w:rsidR="009B550C" w:rsidRPr="009B550C" w:rsidRDefault="009B550C" w:rsidP="009B550C">
            <w:pPr>
              <w:jc w:val="center"/>
              <w:rPr>
                <w:sz w:val="16"/>
                <w:szCs w:val="16"/>
              </w:rPr>
            </w:pPr>
            <w:r w:rsidRPr="009B550C">
              <w:rPr>
                <w:sz w:val="16"/>
                <w:szCs w:val="16"/>
              </w:rPr>
              <w:t>3</w:t>
            </w:r>
          </w:p>
        </w:tc>
        <w:tc>
          <w:tcPr>
            <w:tcW w:w="992" w:type="dxa"/>
            <w:tcBorders>
              <w:top w:val="single" w:sz="4" w:space="0" w:color="auto"/>
              <w:left w:val="nil"/>
              <w:bottom w:val="single" w:sz="4" w:space="0" w:color="auto"/>
              <w:right w:val="single" w:sz="4" w:space="0" w:color="auto"/>
            </w:tcBorders>
            <w:shd w:val="clear" w:color="000000" w:fill="FFFFFF"/>
            <w:hideMark/>
          </w:tcPr>
          <w:p w:rsidR="009B550C" w:rsidRPr="009B550C" w:rsidRDefault="009B550C" w:rsidP="009B550C">
            <w:pPr>
              <w:jc w:val="center"/>
              <w:rPr>
                <w:sz w:val="16"/>
                <w:szCs w:val="16"/>
              </w:rPr>
            </w:pPr>
            <w:r w:rsidRPr="009B550C">
              <w:rPr>
                <w:sz w:val="16"/>
                <w:szCs w:val="16"/>
              </w:rPr>
              <w:t>4</w:t>
            </w:r>
          </w:p>
        </w:tc>
        <w:tc>
          <w:tcPr>
            <w:tcW w:w="851" w:type="dxa"/>
            <w:tcBorders>
              <w:top w:val="single" w:sz="4" w:space="0" w:color="auto"/>
              <w:left w:val="nil"/>
              <w:bottom w:val="single" w:sz="4" w:space="0" w:color="auto"/>
              <w:right w:val="single" w:sz="4" w:space="0" w:color="auto"/>
            </w:tcBorders>
            <w:shd w:val="clear" w:color="000000" w:fill="FFFFFF"/>
            <w:hideMark/>
          </w:tcPr>
          <w:p w:rsidR="009B550C" w:rsidRPr="009B550C" w:rsidRDefault="009B550C" w:rsidP="009B550C">
            <w:pPr>
              <w:jc w:val="center"/>
              <w:rPr>
                <w:sz w:val="16"/>
                <w:szCs w:val="16"/>
              </w:rPr>
            </w:pPr>
            <w:r w:rsidRPr="009B550C">
              <w:rPr>
                <w:sz w:val="16"/>
                <w:szCs w:val="16"/>
              </w:rPr>
              <w:t>5</w:t>
            </w:r>
          </w:p>
        </w:tc>
        <w:tc>
          <w:tcPr>
            <w:tcW w:w="1134" w:type="dxa"/>
            <w:tcBorders>
              <w:top w:val="single" w:sz="4" w:space="0" w:color="auto"/>
              <w:left w:val="nil"/>
              <w:bottom w:val="single" w:sz="4" w:space="0" w:color="auto"/>
              <w:right w:val="single" w:sz="4" w:space="0" w:color="auto"/>
            </w:tcBorders>
            <w:shd w:val="clear" w:color="000000" w:fill="FFFFFF"/>
            <w:hideMark/>
          </w:tcPr>
          <w:p w:rsidR="009B550C" w:rsidRPr="009B550C" w:rsidRDefault="009B550C" w:rsidP="009B550C">
            <w:pPr>
              <w:jc w:val="center"/>
              <w:rPr>
                <w:sz w:val="16"/>
                <w:szCs w:val="16"/>
              </w:rPr>
            </w:pPr>
            <w:r w:rsidRPr="009B550C">
              <w:rPr>
                <w:sz w:val="16"/>
                <w:szCs w:val="16"/>
              </w:rPr>
              <w:t>6</w:t>
            </w:r>
          </w:p>
        </w:tc>
        <w:tc>
          <w:tcPr>
            <w:tcW w:w="1417" w:type="dxa"/>
            <w:tcBorders>
              <w:top w:val="single" w:sz="4" w:space="0" w:color="auto"/>
              <w:left w:val="nil"/>
              <w:bottom w:val="single" w:sz="4" w:space="0" w:color="auto"/>
              <w:right w:val="single" w:sz="4" w:space="0" w:color="auto"/>
            </w:tcBorders>
            <w:shd w:val="clear" w:color="000000" w:fill="FFFFFF"/>
          </w:tcPr>
          <w:p w:rsidR="009B550C" w:rsidRPr="009B550C" w:rsidRDefault="009B550C" w:rsidP="009B550C">
            <w:pPr>
              <w:jc w:val="center"/>
              <w:rPr>
                <w:sz w:val="16"/>
                <w:szCs w:val="16"/>
              </w:rPr>
            </w:pPr>
            <w:r w:rsidRPr="009B550C">
              <w:rPr>
                <w:sz w:val="16"/>
                <w:szCs w:val="16"/>
              </w:rPr>
              <w:t>7</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9B550C" w:rsidRPr="009B550C" w:rsidRDefault="009B550C" w:rsidP="009B550C">
            <w:pPr>
              <w:jc w:val="center"/>
              <w:rPr>
                <w:sz w:val="16"/>
                <w:szCs w:val="16"/>
              </w:rPr>
            </w:pPr>
            <w:r w:rsidRPr="009B550C">
              <w:rPr>
                <w:sz w:val="16"/>
                <w:szCs w:val="16"/>
              </w:rPr>
              <w:t>8</w:t>
            </w:r>
          </w:p>
        </w:tc>
        <w:tc>
          <w:tcPr>
            <w:tcW w:w="1134" w:type="dxa"/>
            <w:tcBorders>
              <w:top w:val="single" w:sz="4" w:space="0" w:color="auto"/>
              <w:left w:val="nil"/>
              <w:bottom w:val="single" w:sz="4" w:space="0" w:color="auto"/>
              <w:right w:val="single" w:sz="4" w:space="0" w:color="auto"/>
            </w:tcBorders>
            <w:shd w:val="clear" w:color="000000" w:fill="FFFFFF"/>
            <w:hideMark/>
          </w:tcPr>
          <w:p w:rsidR="009B550C" w:rsidRPr="009B550C" w:rsidRDefault="009B550C" w:rsidP="009B550C">
            <w:pPr>
              <w:jc w:val="center"/>
              <w:rPr>
                <w:sz w:val="16"/>
                <w:szCs w:val="16"/>
              </w:rPr>
            </w:pPr>
            <w:r w:rsidRPr="009B550C">
              <w:rPr>
                <w:sz w:val="16"/>
                <w:szCs w:val="16"/>
              </w:rPr>
              <w:t>9</w:t>
            </w:r>
          </w:p>
        </w:tc>
      </w:tr>
      <w:tr w:rsidR="009B550C" w:rsidRPr="009B550C" w:rsidTr="00CD7F7E">
        <w:trPr>
          <w:gridAfter w:val="3"/>
          <w:wAfter w:w="1404" w:type="dxa"/>
          <w:trHeight w:val="565"/>
        </w:trPr>
        <w:tc>
          <w:tcPr>
            <w:tcW w:w="6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550C" w:rsidRPr="009B550C" w:rsidRDefault="009B550C" w:rsidP="009B550C">
            <w:pPr>
              <w:jc w:val="center"/>
              <w:rPr>
                <w:sz w:val="16"/>
                <w:szCs w:val="16"/>
              </w:rPr>
            </w:pPr>
            <w:r w:rsidRPr="009B550C">
              <w:rPr>
                <w:sz w:val="16"/>
                <w:szCs w:val="16"/>
              </w:rPr>
              <w:t>1</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B550C" w:rsidRPr="009B550C" w:rsidRDefault="009B550C" w:rsidP="009B550C">
            <w:pPr>
              <w:jc w:val="center"/>
              <w:rPr>
                <w:sz w:val="16"/>
                <w:szCs w:val="16"/>
              </w:rPr>
            </w:pPr>
            <w:r w:rsidRPr="009B550C">
              <w:rPr>
                <w:sz w:val="16"/>
                <w:szCs w:val="16"/>
              </w:rPr>
              <w:t>Зайцев Виктор Васильевич</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B550C" w:rsidRPr="009B550C" w:rsidRDefault="009B550C" w:rsidP="009B550C">
            <w:pPr>
              <w:jc w:val="center"/>
              <w:rPr>
                <w:sz w:val="16"/>
                <w:szCs w:val="16"/>
              </w:rPr>
            </w:pPr>
            <w:r w:rsidRPr="009B550C">
              <w:rPr>
                <w:sz w:val="16"/>
                <w:szCs w:val="16"/>
              </w:rPr>
              <w:t>х</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B550C" w:rsidRPr="009B550C" w:rsidRDefault="009B550C" w:rsidP="009B550C">
            <w:pPr>
              <w:jc w:val="center"/>
              <w:rPr>
                <w:sz w:val="16"/>
                <w:szCs w:val="16"/>
              </w:rPr>
            </w:pPr>
            <w:r w:rsidRPr="009B550C">
              <w:rPr>
                <w:sz w:val="16"/>
                <w:szCs w:val="16"/>
              </w:rPr>
              <w:t>х</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B550C" w:rsidRPr="009B550C" w:rsidRDefault="009B550C" w:rsidP="009B550C">
            <w:pPr>
              <w:jc w:val="center"/>
              <w:rPr>
                <w:b/>
                <w:bCs/>
                <w:sz w:val="16"/>
                <w:szCs w:val="16"/>
              </w:rPr>
            </w:pPr>
            <w:r w:rsidRPr="009B550C">
              <w:rPr>
                <w:b/>
                <w:bCs/>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B550C" w:rsidRPr="009B550C" w:rsidRDefault="009B550C" w:rsidP="009B550C">
            <w:pPr>
              <w:jc w:val="center"/>
              <w:rPr>
                <w:sz w:val="16"/>
                <w:szCs w:val="16"/>
              </w:rPr>
            </w:pPr>
            <w:r w:rsidRPr="009B550C">
              <w:rPr>
                <w:sz w:val="16"/>
                <w:szCs w:val="16"/>
              </w:rPr>
              <w:t>05.02.2004</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9B550C" w:rsidRPr="009B550C" w:rsidRDefault="009B550C" w:rsidP="009B550C">
            <w:pPr>
              <w:jc w:val="center"/>
              <w:rPr>
                <w:sz w:val="16"/>
                <w:szCs w:val="16"/>
              </w:rPr>
            </w:pPr>
            <w:r w:rsidRPr="009B550C">
              <w:rPr>
                <w:sz w:val="16"/>
                <w:szCs w:val="16"/>
              </w:rPr>
              <w:t>х</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550C" w:rsidRPr="009B550C" w:rsidRDefault="009B550C" w:rsidP="009B550C">
            <w:pPr>
              <w:jc w:val="center"/>
              <w:rPr>
                <w:sz w:val="16"/>
                <w:szCs w:val="16"/>
              </w:rPr>
            </w:pPr>
            <w:r w:rsidRPr="009B550C">
              <w:rPr>
                <w:sz w:val="16"/>
                <w:szCs w:val="16"/>
              </w:rPr>
              <w:t xml:space="preserve">Билибинский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B550C" w:rsidRPr="009B550C" w:rsidRDefault="009B550C" w:rsidP="009B550C">
            <w:pPr>
              <w:jc w:val="center"/>
              <w:rPr>
                <w:sz w:val="16"/>
                <w:szCs w:val="16"/>
              </w:rPr>
            </w:pPr>
            <w:r w:rsidRPr="009B550C">
              <w:rPr>
                <w:sz w:val="16"/>
                <w:szCs w:val="16"/>
              </w:rPr>
              <w:t>х</w:t>
            </w:r>
          </w:p>
        </w:tc>
      </w:tr>
      <w:tr w:rsidR="009B550C" w:rsidRPr="009B550C" w:rsidTr="00CD7F7E">
        <w:trPr>
          <w:gridAfter w:val="3"/>
          <w:wAfter w:w="1404" w:type="dxa"/>
          <w:trHeight w:val="1125"/>
        </w:trPr>
        <w:tc>
          <w:tcPr>
            <w:tcW w:w="6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550C" w:rsidRPr="009B550C" w:rsidRDefault="009B550C" w:rsidP="009B550C">
            <w:pPr>
              <w:jc w:val="center"/>
              <w:rPr>
                <w:sz w:val="16"/>
                <w:szCs w:val="16"/>
              </w:rPr>
            </w:pPr>
            <w:r w:rsidRPr="009B550C">
              <w:rPr>
                <w:sz w:val="16"/>
                <w:szCs w:val="16"/>
              </w:rPr>
              <w:t>2</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B550C" w:rsidRPr="009B550C" w:rsidRDefault="009B550C" w:rsidP="009B550C">
            <w:pPr>
              <w:jc w:val="center"/>
              <w:rPr>
                <w:sz w:val="16"/>
                <w:szCs w:val="16"/>
              </w:rPr>
            </w:pPr>
            <w:r w:rsidRPr="009B550C">
              <w:rPr>
                <w:sz w:val="16"/>
                <w:szCs w:val="16"/>
              </w:rPr>
              <w:t>Станченко  Владимир Николаевич (наследник Станченко Валентины Ивановны)</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B550C" w:rsidRPr="009B550C" w:rsidRDefault="009B550C" w:rsidP="009B550C">
            <w:pPr>
              <w:jc w:val="center"/>
              <w:rPr>
                <w:sz w:val="16"/>
                <w:szCs w:val="16"/>
              </w:rPr>
            </w:pPr>
            <w:r w:rsidRPr="009B550C">
              <w:rPr>
                <w:sz w:val="16"/>
                <w:szCs w:val="16"/>
              </w:rPr>
              <w:t>х</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B550C" w:rsidRPr="009B550C" w:rsidRDefault="009B550C" w:rsidP="009B550C">
            <w:pPr>
              <w:jc w:val="center"/>
              <w:rPr>
                <w:sz w:val="16"/>
                <w:szCs w:val="16"/>
              </w:rPr>
            </w:pPr>
            <w:r w:rsidRPr="009B550C">
              <w:rPr>
                <w:sz w:val="16"/>
                <w:szCs w:val="16"/>
              </w:rPr>
              <w:t>х</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B550C" w:rsidRPr="009B550C" w:rsidRDefault="009B550C" w:rsidP="009B550C">
            <w:pPr>
              <w:jc w:val="center"/>
              <w:rPr>
                <w:b/>
                <w:bCs/>
                <w:sz w:val="16"/>
                <w:szCs w:val="16"/>
              </w:rPr>
            </w:pPr>
            <w:r w:rsidRPr="009B550C">
              <w:rPr>
                <w:b/>
                <w:bCs/>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B550C" w:rsidRPr="009B550C" w:rsidRDefault="009B550C" w:rsidP="009B550C">
            <w:pPr>
              <w:jc w:val="center"/>
              <w:rPr>
                <w:sz w:val="16"/>
                <w:szCs w:val="16"/>
              </w:rPr>
            </w:pPr>
            <w:r w:rsidRPr="009B550C">
              <w:rPr>
                <w:sz w:val="16"/>
                <w:szCs w:val="16"/>
              </w:rPr>
              <w:t>01.08.2012</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9B550C" w:rsidRPr="009B550C" w:rsidRDefault="009B550C" w:rsidP="009B550C">
            <w:pPr>
              <w:jc w:val="center"/>
              <w:rPr>
                <w:sz w:val="16"/>
                <w:szCs w:val="16"/>
              </w:rPr>
            </w:pPr>
            <w:r w:rsidRPr="009B550C">
              <w:rPr>
                <w:sz w:val="16"/>
                <w:szCs w:val="16"/>
              </w:rPr>
              <w:t>х</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550C" w:rsidRPr="009B550C" w:rsidRDefault="009B550C" w:rsidP="009B550C">
            <w:pPr>
              <w:jc w:val="center"/>
              <w:rPr>
                <w:sz w:val="16"/>
                <w:szCs w:val="16"/>
              </w:rPr>
            </w:pPr>
            <w:r w:rsidRPr="009B550C">
              <w:rPr>
                <w:sz w:val="16"/>
                <w:szCs w:val="16"/>
              </w:rPr>
              <w:t xml:space="preserve">Билибинский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B550C" w:rsidRPr="009B550C" w:rsidRDefault="009B550C" w:rsidP="009B550C">
            <w:pPr>
              <w:jc w:val="center"/>
              <w:rPr>
                <w:sz w:val="16"/>
                <w:szCs w:val="16"/>
              </w:rPr>
            </w:pPr>
            <w:r w:rsidRPr="009B550C">
              <w:rPr>
                <w:sz w:val="16"/>
                <w:szCs w:val="16"/>
              </w:rPr>
              <w:t>х</w:t>
            </w:r>
          </w:p>
        </w:tc>
      </w:tr>
      <w:tr w:rsidR="009B550C" w:rsidRPr="009B550C" w:rsidTr="00CD7F7E">
        <w:trPr>
          <w:gridAfter w:val="3"/>
          <w:wAfter w:w="1404" w:type="dxa"/>
          <w:trHeight w:val="690"/>
        </w:trPr>
        <w:tc>
          <w:tcPr>
            <w:tcW w:w="6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550C" w:rsidRPr="009B550C" w:rsidRDefault="009B550C" w:rsidP="009B550C">
            <w:pPr>
              <w:jc w:val="center"/>
              <w:rPr>
                <w:sz w:val="16"/>
                <w:szCs w:val="16"/>
              </w:rPr>
            </w:pPr>
            <w:r w:rsidRPr="009B550C">
              <w:rPr>
                <w:sz w:val="16"/>
                <w:szCs w:val="16"/>
              </w:rPr>
              <w:t>3</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B550C" w:rsidRPr="009B550C" w:rsidRDefault="009B550C" w:rsidP="009B550C">
            <w:pPr>
              <w:jc w:val="center"/>
              <w:rPr>
                <w:sz w:val="16"/>
                <w:szCs w:val="16"/>
              </w:rPr>
            </w:pPr>
            <w:r w:rsidRPr="009B550C">
              <w:rPr>
                <w:sz w:val="16"/>
                <w:szCs w:val="16"/>
              </w:rPr>
              <w:t>Литвинов Павел Петрович</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B550C" w:rsidRPr="009B550C" w:rsidRDefault="009B550C" w:rsidP="009B550C">
            <w:pPr>
              <w:jc w:val="center"/>
              <w:rPr>
                <w:sz w:val="16"/>
                <w:szCs w:val="16"/>
              </w:rPr>
            </w:pPr>
            <w:r w:rsidRPr="009B550C">
              <w:rPr>
                <w:sz w:val="16"/>
                <w:szCs w:val="16"/>
              </w:rPr>
              <w:t>х</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B550C" w:rsidRPr="009B550C" w:rsidRDefault="009B550C" w:rsidP="009B550C">
            <w:pPr>
              <w:jc w:val="center"/>
              <w:rPr>
                <w:sz w:val="16"/>
                <w:szCs w:val="16"/>
              </w:rPr>
            </w:pPr>
            <w:r w:rsidRPr="009B550C">
              <w:rPr>
                <w:sz w:val="16"/>
                <w:szCs w:val="16"/>
              </w:rPr>
              <w:t>х</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B550C" w:rsidRPr="009B550C" w:rsidRDefault="009B550C" w:rsidP="009B550C">
            <w:pPr>
              <w:jc w:val="center"/>
              <w:rPr>
                <w:b/>
                <w:bCs/>
                <w:sz w:val="16"/>
                <w:szCs w:val="16"/>
              </w:rPr>
            </w:pPr>
            <w:r w:rsidRPr="009B550C">
              <w:rPr>
                <w:b/>
                <w:bCs/>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B550C" w:rsidRPr="009B550C" w:rsidRDefault="009B550C" w:rsidP="009B550C">
            <w:pPr>
              <w:jc w:val="center"/>
              <w:rPr>
                <w:sz w:val="16"/>
                <w:szCs w:val="16"/>
              </w:rPr>
            </w:pPr>
            <w:r w:rsidRPr="009B550C">
              <w:rPr>
                <w:sz w:val="16"/>
                <w:szCs w:val="16"/>
              </w:rPr>
              <w:t>25.12.2014</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9B550C" w:rsidRPr="009B550C" w:rsidRDefault="009B550C" w:rsidP="009B550C">
            <w:pPr>
              <w:jc w:val="center"/>
              <w:rPr>
                <w:sz w:val="16"/>
                <w:szCs w:val="16"/>
              </w:rPr>
            </w:pPr>
            <w:r w:rsidRPr="009B550C">
              <w:rPr>
                <w:sz w:val="16"/>
                <w:szCs w:val="16"/>
              </w:rPr>
              <w:t>х</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550C" w:rsidRPr="009B550C" w:rsidRDefault="009B550C" w:rsidP="009B550C">
            <w:pPr>
              <w:jc w:val="center"/>
              <w:rPr>
                <w:sz w:val="16"/>
                <w:szCs w:val="16"/>
              </w:rPr>
            </w:pPr>
            <w:r w:rsidRPr="009B550C">
              <w:rPr>
                <w:sz w:val="16"/>
                <w:szCs w:val="16"/>
              </w:rPr>
              <w:t xml:space="preserve">Билибинский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B550C" w:rsidRPr="009B550C" w:rsidRDefault="009B550C" w:rsidP="009B550C">
            <w:pPr>
              <w:jc w:val="center"/>
              <w:rPr>
                <w:sz w:val="16"/>
                <w:szCs w:val="16"/>
              </w:rPr>
            </w:pPr>
            <w:r w:rsidRPr="009B550C">
              <w:rPr>
                <w:sz w:val="16"/>
                <w:szCs w:val="16"/>
              </w:rPr>
              <w:t>х</w:t>
            </w:r>
          </w:p>
        </w:tc>
      </w:tr>
      <w:tr w:rsidR="009B550C" w:rsidRPr="009B550C" w:rsidTr="00CD7F7E">
        <w:trPr>
          <w:gridAfter w:val="3"/>
          <w:wAfter w:w="1404" w:type="dxa"/>
          <w:trHeight w:val="660"/>
        </w:trPr>
        <w:tc>
          <w:tcPr>
            <w:tcW w:w="675" w:type="dxa"/>
            <w:tcBorders>
              <w:top w:val="nil"/>
              <w:left w:val="single" w:sz="4" w:space="0" w:color="auto"/>
              <w:bottom w:val="nil"/>
              <w:right w:val="single" w:sz="4" w:space="0" w:color="auto"/>
            </w:tcBorders>
            <w:shd w:val="clear" w:color="000000" w:fill="FFFFFF"/>
            <w:vAlign w:val="center"/>
            <w:hideMark/>
          </w:tcPr>
          <w:p w:rsidR="009B550C" w:rsidRPr="009B550C" w:rsidRDefault="009B550C" w:rsidP="009B550C">
            <w:pPr>
              <w:jc w:val="center"/>
              <w:rPr>
                <w:sz w:val="16"/>
                <w:szCs w:val="16"/>
              </w:rPr>
            </w:pPr>
            <w:r w:rsidRPr="009B550C">
              <w:rPr>
                <w:sz w:val="16"/>
                <w:szCs w:val="16"/>
              </w:rPr>
              <w:t>4</w:t>
            </w:r>
          </w:p>
        </w:tc>
        <w:tc>
          <w:tcPr>
            <w:tcW w:w="1418" w:type="dxa"/>
            <w:tcBorders>
              <w:top w:val="nil"/>
              <w:left w:val="nil"/>
              <w:bottom w:val="nil"/>
              <w:right w:val="single" w:sz="4" w:space="0" w:color="auto"/>
            </w:tcBorders>
            <w:shd w:val="clear" w:color="000000" w:fill="FFFFFF"/>
            <w:vAlign w:val="center"/>
            <w:hideMark/>
          </w:tcPr>
          <w:p w:rsidR="009B550C" w:rsidRPr="009B550C" w:rsidRDefault="009B550C" w:rsidP="009B550C">
            <w:pPr>
              <w:jc w:val="center"/>
              <w:rPr>
                <w:sz w:val="16"/>
                <w:szCs w:val="16"/>
              </w:rPr>
            </w:pPr>
            <w:r w:rsidRPr="009B550C">
              <w:rPr>
                <w:sz w:val="16"/>
                <w:szCs w:val="16"/>
              </w:rPr>
              <w:t>Черкасов Максим Владимирович</w:t>
            </w:r>
          </w:p>
        </w:tc>
        <w:tc>
          <w:tcPr>
            <w:tcW w:w="992" w:type="dxa"/>
            <w:tcBorders>
              <w:top w:val="nil"/>
              <w:left w:val="nil"/>
              <w:bottom w:val="nil"/>
              <w:right w:val="single" w:sz="4" w:space="0" w:color="auto"/>
            </w:tcBorders>
            <w:shd w:val="clear" w:color="000000" w:fill="FFFFFF"/>
            <w:vAlign w:val="center"/>
            <w:hideMark/>
          </w:tcPr>
          <w:p w:rsidR="009B550C" w:rsidRPr="009B550C" w:rsidRDefault="009B550C" w:rsidP="009B550C">
            <w:pPr>
              <w:jc w:val="center"/>
              <w:rPr>
                <w:sz w:val="16"/>
                <w:szCs w:val="16"/>
              </w:rPr>
            </w:pPr>
            <w:r w:rsidRPr="009B550C">
              <w:rPr>
                <w:sz w:val="16"/>
                <w:szCs w:val="16"/>
              </w:rPr>
              <w:t>х</w:t>
            </w:r>
          </w:p>
        </w:tc>
        <w:tc>
          <w:tcPr>
            <w:tcW w:w="992" w:type="dxa"/>
            <w:tcBorders>
              <w:top w:val="nil"/>
              <w:left w:val="nil"/>
              <w:bottom w:val="nil"/>
              <w:right w:val="single" w:sz="4" w:space="0" w:color="auto"/>
            </w:tcBorders>
            <w:shd w:val="clear" w:color="000000" w:fill="FFFFFF"/>
            <w:vAlign w:val="center"/>
            <w:hideMark/>
          </w:tcPr>
          <w:p w:rsidR="009B550C" w:rsidRPr="009B550C" w:rsidRDefault="009B550C" w:rsidP="009B550C">
            <w:pPr>
              <w:jc w:val="center"/>
              <w:rPr>
                <w:sz w:val="16"/>
                <w:szCs w:val="16"/>
              </w:rPr>
            </w:pPr>
            <w:r w:rsidRPr="009B550C">
              <w:rPr>
                <w:sz w:val="16"/>
                <w:szCs w:val="16"/>
              </w:rPr>
              <w:t>х</w:t>
            </w:r>
          </w:p>
        </w:tc>
        <w:tc>
          <w:tcPr>
            <w:tcW w:w="851" w:type="dxa"/>
            <w:tcBorders>
              <w:top w:val="nil"/>
              <w:left w:val="nil"/>
              <w:bottom w:val="nil"/>
              <w:right w:val="single" w:sz="4" w:space="0" w:color="auto"/>
            </w:tcBorders>
            <w:shd w:val="clear" w:color="000000" w:fill="FFFFFF"/>
            <w:vAlign w:val="center"/>
            <w:hideMark/>
          </w:tcPr>
          <w:p w:rsidR="009B550C" w:rsidRPr="009B550C" w:rsidRDefault="009B550C" w:rsidP="009B550C">
            <w:pPr>
              <w:jc w:val="center"/>
              <w:rPr>
                <w:b/>
                <w:bCs/>
                <w:sz w:val="16"/>
                <w:szCs w:val="16"/>
              </w:rPr>
            </w:pPr>
            <w:r w:rsidRPr="009B550C">
              <w:rPr>
                <w:b/>
                <w:bCs/>
                <w:sz w:val="16"/>
                <w:szCs w:val="16"/>
              </w:rPr>
              <w:t>х</w:t>
            </w:r>
          </w:p>
        </w:tc>
        <w:tc>
          <w:tcPr>
            <w:tcW w:w="1134" w:type="dxa"/>
            <w:tcBorders>
              <w:top w:val="nil"/>
              <w:left w:val="nil"/>
              <w:bottom w:val="nil"/>
              <w:right w:val="single" w:sz="4" w:space="0" w:color="auto"/>
            </w:tcBorders>
            <w:shd w:val="clear" w:color="000000" w:fill="FFFFFF"/>
            <w:vAlign w:val="center"/>
            <w:hideMark/>
          </w:tcPr>
          <w:p w:rsidR="009B550C" w:rsidRPr="009B550C" w:rsidRDefault="009B550C" w:rsidP="009B550C">
            <w:pPr>
              <w:jc w:val="center"/>
              <w:rPr>
                <w:sz w:val="16"/>
                <w:szCs w:val="16"/>
              </w:rPr>
            </w:pPr>
            <w:r w:rsidRPr="009B550C">
              <w:rPr>
                <w:sz w:val="16"/>
                <w:szCs w:val="16"/>
              </w:rPr>
              <w:t>01.08.2017</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9B550C" w:rsidRPr="009B550C" w:rsidRDefault="009B550C" w:rsidP="009B550C">
            <w:pPr>
              <w:jc w:val="center"/>
              <w:rPr>
                <w:sz w:val="16"/>
                <w:szCs w:val="16"/>
              </w:rPr>
            </w:pPr>
            <w:r w:rsidRPr="009B550C">
              <w:rPr>
                <w:sz w:val="16"/>
                <w:szCs w:val="16"/>
              </w:rPr>
              <w:t>х</w:t>
            </w:r>
          </w:p>
        </w:tc>
        <w:tc>
          <w:tcPr>
            <w:tcW w:w="1418" w:type="dxa"/>
            <w:tcBorders>
              <w:top w:val="nil"/>
              <w:left w:val="single" w:sz="4" w:space="0" w:color="auto"/>
              <w:bottom w:val="nil"/>
              <w:right w:val="single" w:sz="4" w:space="0" w:color="auto"/>
            </w:tcBorders>
            <w:shd w:val="clear" w:color="000000" w:fill="FFFFFF"/>
            <w:vAlign w:val="center"/>
            <w:hideMark/>
          </w:tcPr>
          <w:p w:rsidR="009B550C" w:rsidRPr="009B550C" w:rsidRDefault="009B550C" w:rsidP="009B550C">
            <w:pPr>
              <w:jc w:val="center"/>
              <w:rPr>
                <w:sz w:val="16"/>
                <w:szCs w:val="16"/>
              </w:rPr>
            </w:pPr>
            <w:r w:rsidRPr="009B550C">
              <w:rPr>
                <w:sz w:val="16"/>
                <w:szCs w:val="16"/>
              </w:rPr>
              <w:t xml:space="preserve">Билибинский </w:t>
            </w:r>
          </w:p>
        </w:tc>
        <w:tc>
          <w:tcPr>
            <w:tcW w:w="1134" w:type="dxa"/>
            <w:tcBorders>
              <w:top w:val="nil"/>
              <w:left w:val="nil"/>
              <w:bottom w:val="single" w:sz="4" w:space="0" w:color="auto"/>
              <w:right w:val="single" w:sz="4" w:space="0" w:color="auto"/>
            </w:tcBorders>
            <w:shd w:val="clear" w:color="000000" w:fill="FFFFFF"/>
            <w:vAlign w:val="center"/>
            <w:hideMark/>
          </w:tcPr>
          <w:p w:rsidR="009B550C" w:rsidRPr="009B550C" w:rsidRDefault="009B550C" w:rsidP="009B550C">
            <w:pPr>
              <w:jc w:val="center"/>
              <w:rPr>
                <w:sz w:val="16"/>
                <w:szCs w:val="16"/>
              </w:rPr>
            </w:pPr>
            <w:r w:rsidRPr="009B550C">
              <w:rPr>
                <w:sz w:val="16"/>
                <w:szCs w:val="16"/>
              </w:rPr>
              <w:t>х</w:t>
            </w:r>
          </w:p>
        </w:tc>
      </w:tr>
      <w:tr w:rsidR="009B550C" w:rsidRPr="009B550C" w:rsidTr="00CD7F7E">
        <w:trPr>
          <w:gridAfter w:val="3"/>
          <w:wAfter w:w="1404" w:type="dxa"/>
          <w:trHeight w:val="765"/>
        </w:trPr>
        <w:tc>
          <w:tcPr>
            <w:tcW w:w="6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550C" w:rsidRPr="009B550C" w:rsidRDefault="009B550C" w:rsidP="009B550C">
            <w:pPr>
              <w:jc w:val="center"/>
              <w:rPr>
                <w:sz w:val="16"/>
                <w:szCs w:val="16"/>
              </w:rPr>
            </w:pPr>
            <w:r w:rsidRPr="009B550C">
              <w:rPr>
                <w:sz w:val="16"/>
                <w:szCs w:val="16"/>
              </w:rPr>
              <w:t>5</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B550C" w:rsidRPr="009B550C" w:rsidRDefault="009B550C" w:rsidP="009B550C">
            <w:pPr>
              <w:jc w:val="center"/>
              <w:rPr>
                <w:sz w:val="16"/>
                <w:szCs w:val="16"/>
              </w:rPr>
            </w:pPr>
            <w:r w:rsidRPr="009B550C">
              <w:rPr>
                <w:sz w:val="16"/>
                <w:szCs w:val="16"/>
              </w:rPr>
              <w:t>Гребнев Олег Геннадьевич</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B550C" w:rsidRPr="009B550C" w:rsidRDefault="009B550C" w:rsidP="009B550C">
            <w:pPr>
              <w:jc w:val="center"/>
              <w:rPr>
                <w:sz w:val="16"/>
                <w:szCs w:val="16"/>
              </w:rPr>
            </w:pPr>
            <w:r w:rsidRPr="009B550C">
              <w:rPr>
                <w:sz w:val="16"/>
                <w:szCs w:val="16"/>
              </w:rPr>
              <w:t>х</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B550C" w:rsidRPr="009B550C" w:rsidRDefault="009B550C" w:rsidP="009B550C">
            <w:pPr>
              <w:jc w:val="center"/>
              <w:rPr>
                <w:sz w:val="16"/>
                <w:szCs w:val="16"/>
              </w:rPr>
            </w:pPr>
            <w:r w:rsidRPr="009B550C">
              <w:rPr>
                <w:sz w:val="16"/>
                <w:szCs w:val="16"/>
              </w:rPr>
              <w:t>х</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B550C" w:rsidRPr="009B550C" w:rsidRDefault="009B550C" w:rsidP="009B550C">
            <w:pPr>
              <w:jc w:val="center"/>
              <w:rPr>
                <w:b/>
                <w:bCs/>
                <w:sz w:val="16"/>
                <w:szCs w:val="16"/>
              </w:rPr>
            </w:pPr>
            <w:r w:rsidRPr="009B550C">
              <w:rPr>
                <w:b/>
                <w:bCs/>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B550C" w:rsidRPr="009B550C" w:rsidRDefault="009B550C" w:rsidP="009B550C">
            <w:pPr>
              <w:jc w:val="center"/>
              <w:rPr>
                <w:sz w:val="16"/>
                <w:szCs w:val="16"/>
              </w:rPr>
            </w:pPr>
            <w:r w:rsidRPr="009B550C">
              <w:rPr>
                <w:sz w:val="16"/>
                <w:szCs w:val="16"/>
              </w:rPr>
              <w:t>24.10.2017</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9B550C" w:rsidRPr="009B550C" w:rsidRDefault="009B550C" w:rsidP="009B550C">
            <w:pPr>
              <w:jc w:val="center"/>
              <w:rPr>
                <w:sz w:val="16"/>
                <w:szCs w:val="16"/>
              </w:rPr>
            </w:pPr>
            <w:r w:rsidRPr="009B550C">
              <w:rPr>
                <w:sz w:val="16"/>
                <w:szCs w:val="16"/>
              </w:rPr>
              <w:t>х</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550C" w:rsidRPr="009B550C" w:rsidRDefault="009B550C" w:rsidP="009B550C">
            <w:pPr>
              <w:jc w:val="center"/>
              <w:rPr>
                <w:sz w:val="16"/>
                <w:szCs w:val="16"/>
              </w:rPr>
            </w:pPr>
            <w:r w:rsidRPr="009B550C">
              <w:rPr>
                <w:sz w:val="16"/>
                <w:szCs w:val="16"/>
              </w:rPr>
              <w:t xml:space="preserve">Билибинский </w:t>
            </w:r>
          </w:p>
        </w:tc>
        <w:tc>
          <w:tcPr>
            <w:tcW w:w="1134" w:type="dxa"/>
            <w:tcBorders>
              <w:top w:val="nil"/>
              <w:left w:val="nil"/>
              <w:bottom w:val="single" w:sz="4" w:space="0" w:color="auto"/>
              <w:right w:val="single" w:sz="4" w:space="0" w:color="auto"/>
            </w:tcBorders>
            <w:shd w:val="clear" w:color="000000" w:fill="FFFFFF"/>
            <w:vAlign w:val="center"/>
            <w:hideMark/>
          </w:tcPr>
          <w:p w:rsidR="009B550C" w:rsidRPr="009B550C" w:rsidRDefault="009B550C" w:rsidP="009B550C">
            <w:pPr>
              <w:jc w:val="center"/>
              <w:rPr>
                <w:sz w:val="16"/>
                <w:szCs w:val="16"/>
              </w:rPr>
            </w:pPr>
            <w:r w:rsidRPr="009B550C">
              <w:rPr>
                <w:sz w:val="16"/>
                <w:szCs w:val="16"/>
              </w:rPr>
              <w:t>х</w:t>
            </w:r>
          </w:p>
        </w:tc>
      </w:tr>
      <w:tr w:rsidR="009B550C" w:rsidRPr="009B550C" w:rsidTr="00CD7F7E">
        <w:trPr>
          <w:gridAfter w:val="3"/>
          <w:wAfter w:w="1404" w:type="dxa"/>
          <w:trHeight w:val="765"/>
        </w:trPr>
        <w:tc>
          <w:tcPr>
            <w:tcW w:w="675" w:type="dxa"/>
            <w:tcBorders>
              <w:top w:val="nil"/>
              <w:left w:val="single" w:sz="4" w:space="0" w:color="auto"/>
              <w:bottom w:val="single" w:sz="4" w:space="0" w:color="auto"/>
              <w:right w:val="single" w:sz="4" w:space="0" w:color="auto"/>
            </w:tcBorders>
            <w:shd w:val="clear" w:color="000000" w:fill="FFFFFF"/>
            <w:vAlign w:val="center"/>
            <w:hideMark/>
          </w:tcPr>
          <w:p w:rsidR="009B550C" w:rsidRPr="009B550C" w:rsidRDefault="009B550C" w:rsidP="009B550C">
            <w:pPr>
              <w:jc w:val="center"/>
              <w:rPr>
                <w:sz w:val="16"/>
                <w:szCs w:val="16"/>
              </w:rPr>
            </w:pPr>
            <w:r w:rsidRPr="009B550C">
              <w:rPr>
                <w:sz w:val="16"/>
                <w:szCs w:val="16"/>
              </w:rPr>
              <w:t>6</w:t>
            </w:r>
          </w:p>
        </w:tc>
        <w:tc>
          <w:tcPr>
            <w:tcW w:w="1418" w:type="dxa"/>
            <w:tcBorders>
              <w:top w:val="nil"/>
              <w:left w:val="nil"/>
              <w:bottom w:val="single" w:sz="4" w:space="0" w:color="auto"/>
              <w:right w:val="single" w:sz="4" w:space="0" w:color="auto"/>
            </w:tcBorders>
            <w:shd w:val="clear" w:color="000000" w:fill="FFFFFF"/>
            <w:vAlign w:val="center"/>
            <w:hideMark/>
          </w:tcPr>
          <w:p w:rsidR="009B550C" w:rsidRPr="009B550C" w:rsidRDefault="009B550C" w:rsidP="009B550C">
            <w:pPr>
              <w:jc w:val="center"/>
              <w:rPr>
                <w:sz w:val="16"/>
                <w:szCs w:val="16"/>
              </w:rPr>
            </w:pPr>
            <w:r w:rsidRPr="009B550C">
              <w:rPr>
                <w:sz w:val="16"/>
                <w:szCs w:val="16"/>
              </w:rPr>
              <w:t>Кузнецов Александр Павлович</w:t>
            </w:r>
          </w:p>
        </w:tc>
        <w:tc>
          <w:tcPr>
            <w:tcW w:w="992" w:type="dxa"/>
            <w:tcBorders>
              <w:top w:val="nil"/>
              <w:left w:val="nil"/>
              <w:bottom w:val="single" w:sz="4" w:space="0" w:color="auto"/>
              <w:right w:val="single" w:sz="4" w:space="0" w:color="auto"/>
            </w:tcBorders>
            <w:shd w:val="clear" w:color="000000" w:fill="FFFFFF"/>
            <w:vAlign w:val="center"/>
            <w:hideMark/>
          </w:tcPr>
          <w:p w:rsidR="009B550C" w:rsidRPr="009B550C" w:rsidRDefault="009B550C" w:rsidP="009B550C">
            <w:pPr>
              <w:jc w:val="center"/>
              <w:rPr>
                <w:sz w:val="16"/>
                <w:szCs w:val="16"/>
              </w:rPr>
            </w:pPr>
            <w:r w:rsidRPr="009B550C">
              <w:rPr>
                <w:sz w:val="16"/>
                <w:szCs w:val="16"/>
              </w:rPr>
              <w:t>х</w:t>
            </w:r>
          </w:p>
        </w:tc>
        <w:tc>
          <w:tcPr>
            <w:tcW w:w="992" w:type="dxa"/>
            <w:tcBorders>
              <w:top w:val="nil"/>
              <w:left w:val="nil"/>
              <w:bottom w:val="single" w:sz="4" w:space="0" w:color="auto"/>
              <w:right w:val="single" w:sz="4" w:space="0" w:color="auto"/>
            </w:tcBorders>
            <w:shd w:val="clear" w:color="000000" w:fill="FFFFFF"/>
            <w:vAlign w:val="center"/>
            <w:hideMark/>
          </w:tcPr>
          <w:p w:rsidR="009B550C" w:rsidRPr="009B550C" w:rsidRDefault="009B550C" w:rsidP="009B550C">
            <w:pPr>
              <w:jc w:val="center"/>
              <w:rPr>
                <w:sz w:val="16"/>
                <w:szCs w:val="16"/>
              </w:rPr>
            </w:pPr>
            <w:r w:rsidRPr="009B550C">
              <w:rPr>
                <w:sz w:val="16"/>
                <w:szCs w:val="16"/>
              </w:rPr>
              <w:t>х</w:t>
            </w:r>
          </w:p>
        </w:tc>
        <w:tc>
          <w:tcPr>
            <w:tcW w:w="851" w:type="dxa"/>
            <w:tcBorders>
              <w:top w:val="nil"/>
              <w:left w:val="nil"/>
              <w:bottom w:val="single" w:sz="4" w:space="0" w:color="auto"/>
              <w:right w:val="single" w:sz="4" w:space="0" w:color="auto"/>
            </w:tcBorders>
            <w:shd w:val="clear" w:color="000000" w:fill="FFFFFF"/>
            <w:vAlign w:val="center"/>
            <w:hideMark/>
          </w:tcPr>
          <w:p w:rsidR="009B550C" w:rsidRPr="009B550C" w:rsidRDefault="009B550C" w:rsidP="009B550C">
            <w:pPr>
              <w:jc w:val="center"/>
              <w:rPr>
                <w:b/>
                <w:bCs/>
                <w:sz w:val="16"/>
                <w:szCs w:val="16"/>
              </w:rPr>
            </w:pPr>
            <w:r w:rsidRPr="009B550C">
              <w:rPr>
                <w:b/>
                <w:bCs/>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9B550C" w:rsidRPr="009B550C" w:rsidRDefault="009B550C" w:rsidP="009B550C">
            <w:pPr>
              <w:jc w:val="center"/>
              <w:rPr>
                <w:sz w:val="16"/>
                <w:szCs w:val="16"/>
              </w:rPr>
            </w:pPr>
            <w:r w:rsidRPr="009B550C">
              <w:rPr>
                <w:sz w:val="16"/>
                <w:szCs w:val="16"/>
              </w:rPr>
              <w:t>19.03.2023</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9B550C" w:rsidRPr="009B550C" w:rsidRDefault="009B550C" w:rsidP="009B550C">
            <w:pPr>
              <w:jc w:val="center"/>
              <w:rPr>
                <w:sz w:val="16"/>
                <w:szCs w:val="16"/>
              </w:rPr>
            </w:pPr>
            <w:r w:rsidRPr="009B550C">
              <w:rPr>
                <w:sz w:val="16"/>
                <w:szCs w:val="16"/>
              </w:rPr>
              <w:t>х</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B550C" w:rsidRPr="009B550C" w:rsidRDefault="009B550C" w:rsidP="009B550C">
            <w:pPr>
              <w:jc w:val="center"/>
              <w:rPr>
                <w:sz w:val="16"/>
                <w:szCs w:val="16"/>
              </w:rPr>
            </w:pPr>
            <w:r w:rsidRPr="009B550C">
              <w:rPr>
                <w:sz w:val="16"/>
                <w:szCs w:val="16"/>
              </w:rPr>
              <w:t xml:space="preserve">Билибинский </w:t>
            </w:r>
          </w:p>
        </w:tc>
        <w:tc>
          <w:tcPr>
            <w:tcW w:w="1134" w:type="dxa"/>
            <w:tcBorders>
              <w:top w:val="nil"/>
              <w:left w:val="nil"/>
              <w:bottom w:val="single" w:sz="4" w:space="0" w:color="auto"/>
              <w:right w:val="single" w:sz="4" w:space="0" w:color="auto"/>
            </w:tcBorders>
            <w:shd w:val="clear" w:color="000000" w:fill="FFFFFF"/>
            <w:vAlign w:val="center"/>
            <w:hideMark/>
          </w:tcPr>
          <w:p w:rsidR="009B550C" w:rsidRPr="009B550C" w:rsidRDefault="009B550C" w:rsidP="009B550C">
            <w:pPr>
              <w:jc w:val="center"/>
              <w:rPr>
                <w:sz w:val="16"/>
                <w:szCs w:val="16"/>
              </w:rPr>
            </w:pPr>
            <w:r w:rsidRPr="009B550C">
              <w:rPr>
                <w:sz w:val="16"/>
                <w:szCs w:val="16"/>
              </w:rPr>
              <w:t>х</w:t>
            </w:r>
          </w:p>
        </w:tc>
      </w:tr>
    </w:tbl>
    <w:p w:rsidR="009B550C" w:rsidRPr="009B550C" w:rsidRDefault="009B550C" w:rsidP="009B550C">
      <w:pPr>
        <w:spacing w:after="200" w:line="276" w:lineRule="auto"/>
        <w:ind w:left="-284"/>
        <w:rPr>
          <w:rFonts w:ascii="Calibri" w:eastAsia="Calibri" w:hAnsi="Calibri"/>
          <w:sz w:val="16"/>
          <w:szCs w:val="16"/>
          <w:lang w:eastAsia="en-US"/>
        </w:rPr>
      </w:pPr>
      <w:r w:rsidRPr="009B550C">
        <w:rPr>
          <w:rFonts w:ascii="Calibri" w:eastAsia="Calibri" w:hAnsi="Calibri"/>
          <w:sz w:val="16"/>
          <w:szCs w:val="16"/>
          <w:lang w:eastAsia="en-US"/>
        </w:rPr>
        <w:br w:type="textWrapping" w:clear="all"/>
      </w:r>
    </w:p>
    <w:tbl>
      <w:tblPr>
        <w:tblW w:w="9923" w:type="dxa"/>
        <w:tblInd w:w="108" w:type="dxa"/>
        <w:tblLayout w:type="fixed"/>
        <w:tblLook w:val="04A0" w:firstRow="1" w:lastRow="0" w:firstColumn="1" w:lastColumn="0" w:noHBand="0" w:noVBand="1"/>
      </w:tblPr>
      <w:tblGrid>
        <w:gridCol w:w="567"/>
        <w:gridCol w:w="1560"/>
        <w:gridCol w:w="992"/>
        <w:gridCol w:w="265"/>
        <w:gridCol w:w="727"/>
        <w:gridCol w:w="1134"/>
        <w:gridCol w:w="80"/>
        <w:gridCol w:w="1196"/>
        <w:gridCol w:w="1276"/>
        <w:gridCol w:w="1134"/>
        <w:gridCol w:w="992"/>
      </w:tblGrid>
      <w:tr w:rsidR="008E2248" w:rsidRPr="008E2248" w:rsidTr="008E2248">
        <w:trPr>
          <w:trHeight w:val="1423"/>
        </w:trPr>
        <w:tc>
          <w:tcPr>
            <w:tcW w:w="5325" w:type="dxa"/>
            <w:gridSpan w:val="7"/>
            <w:tcBorders>
              <w:top w:val="nil"/>
              <w:left w:val="nil"/>
              <w:bottom w:val="nil"/>
              <w:right w:val="nil"/>
            </w:tcBorders>
            <w:shd w:val="clear" w:color="auto" w:fill="auto"/>
            <w:noWrap/>
            <w:vAlign w:val="bottom"/>
            <w:hideMark/>
          </w:tcPr>
          <w:p w:rsidR="008E2248" w:rsidRPr="008E2248" w:rsidRDefault="008E2248" w:rsidP="008E2248">
            <w:pPr>
              <w:rPr>
                <w:rFonts w:ascii="Arial CYR" w:hAnsi="Arial CYR" w:cs="Arial CYR"/>
                <w:sz w:val="16"/>
                <w:szCs w:val="16"/>
              </w:rPr>
            </w:pPr>
          </w:p>
        </w:tc>
        <w:tc>
          <w:tcPr>
            <w:tcW w:w="4598" w:type="dxa"/>
            <w:gridSpan w:val="4"/>
            <w:tcBorders>
              <w:top w:val="nil"/>
              <w:left w:val="nil"/>
              <w:right w:val="nil"/>
            </w:tcBorders>
            <w:shd w:val="clear" w:color="000000" w:fill="FFFFFF"/>
            <w:noWrap/>
            <w:vAlign w:val="bottom"/>
            <w:hideMark/>
          </w:tcPr>
          <w:p w:rsidR="008E2248" w:rsidRPr="008E2248" w:rsidRDefault="008E2248" w:rsidP="008E2248">
            <w:pPr>
              <w:rPr>
                <w:sz w:val="16"/>
                <w:szCs w:val="16"/>
              </w:rPr>
            </w:pPr>
            <w:r w:rsidRPr="008E2248">
              <w:rPr>
                <w:sz w:val="16"/>
                <w:szCs w:val="16"/>
              </w:rPr>
              <w:t>Приложение 1  к Постановлению Администрации  муниципального образования</w:t>
            </w:r>
          </w:p>
          <w:p w:rsidR="008E2248" w:rsidRPr="008E2248" w:rsidRDefault="008E2248" w:rsidP="008E2248">
            <w:pPr>
              <w:rPr>
                <w:sz w:val="16"/>
                <w:szCs w:val="16"/>
              </w:rPr>
            </w:pPr>
            <w:r w:rsidRPr="008E2248">
              <w:rPr>
                <w:sz w:val="16"/>
                <w:szCs w:val="16"/>
              </w:rPr>
              <w:t>Билибинский муниципальный район от                   15 января 2025 года № 13</w:t>
            </w:r>
          </w:p>
        </w:tc>
      </w:tr>
      <w:tr w:rsidR="008E2248" w:rsidRPr="008E2248" w:rsidTr="008E2248">
        <w:trPr>
          <w:gridAfter w:val="7"/>
          <w:wAfter w:w="6539" w:type="dxa"/>
          <w:trHeight w:val="30"/>
        </w:trPr>
        <w:tc>
          <w:tcPr>
            <w:tcW w:w="3384" w:type="dxa"/>
            <w:gridSpan w:val="4"/>
            <w:tcBorders>
              <w:left w:val="nil"/>
              <w:right w:val="nil"/>
            </w:tcBorders>
            <w:shd w:val="clear" w:color="000000" w:fill="FFFFFF"/>
            <w:noWrap/>
            <w:vAlign w:val="bottom"/>
            <w:hideMark/>
          </w:tcPr>
          <w:p w:rsidR="008E2248" w:rsidRPr="008E2248" w:rsidRDefault="008E2248" w:rsidP="008E2248">
            <w:pPr>
              <w:rPr>
                <w:sz w:val="16"/>
                <w:szCs w:val="16"/>
              </w:rPr>
            </w:pPr>
          </w:p>
        </w:tc>
      </w:tr>
      <w:tr w:rsidR="008E2248" w:rsidRPr="008E2248" w:rsidTr="008E2248">
        <w:trPr>
          <w:trHeight w:val="315"/>
        </w:trPr>
        <w:tc>
          <w:tcPr>
            <w:tcW w:w="9923" w:type="dxa"/>
            <w:gridSpan w:val="11"/>
            <w:tcBorders>
              <w:top w:val="nil"/>
              <w:left w:val="nil"/>
              <w:bottom w:val="nil"/>
              <w:right w:val="nil"/>
            </w:tcBorders>
            <w:shd w:val="clear" w:color="000000" w:fill="FFFFFF"/>
            <w:vAlign w:val="center"/>
            <w:hideMark/>
          </w:tcPr>
          <w:p w:rsidR="008E2248" w:rsidRPr="008E2248" w:rsidRDefault="008E2248" w:rsidP="008E2248">
            <w:pPr>
              <w:jc w:val="center"/>
              <w:rPr>
                <w:b/>
                <w:sz w:val="16"/>
                <w:szCs w:val="16"/>
              </w:rPr>
            </w:pPr>
            <w:r w:rsidRPr="008E2248">
              <w:rPr>
                <w:b/>
                <w:sz w:val="16"/>
                <w:szCs w:val="16"/>
              </w:rPr>
              <w:t>СПИСОК</w:t>
            </w:r>
          </w:p>
        </w:tc>
      </w:tr>
      <w:tr w:rsidR="008E2248" w:rsidRPr="008E2248" w:rsidTr="008E2248">
        <w:trPr>
          <w:trHeight w:val="315"/>
        </w:trPr>
        <w:tc>
          <w:tcPr>
            <w:tcW w:w="9923" w:type="dxa"/>
            <w:gridSpan w:val="11"/>
            <w:tcBorders>
              <w:top w:val="nil"/>
              <w:left w:val="nil"/>
              <w:bottom w:val="nil"/>
              <w:right w:val="nil"/>
            </w:tcBorders>
            <w:shd w:val="clear" w:color="000000" w:fill="FFFFFF"/>
            <w:vAlign w:val="center"/>
            <w:hideMark/>
          </w:tcPr>
          <w:p w:rsidR="008E2248" w:rsidRPr="008E2248" w:rsidRDefault="008E2248" w:rsidP="008E2248">
            <w:pPr>
              <w:rPr>
                <w:sz w:val="16"/>
                <w:szCs w:val="16"/>
              </w:rPr>
            </w:pPr>
            <w:r w:rsidRPr="008E2248">
              <w:rPr>
                <w:sz w:val="16"/>
                <w:szCs w:val="16"/>
              </w:rPr>
              <w:t> </w:t>
            </w:r>
          </w:p>
          <w:p w:rsidR="008E2248" w:rsidRPr="008E2248" w:rsidRDefault="008E2248" w:rsidP="008E2248">
            <w:pPr>
              <w:jc w:val="center"/>
              <w:rPr>
                <w:b/>
                <w:bCs/>
                <w:sz w:val="16"/>
                <w:szCs w:val="16"/>
              </w:rPr>
            </w:pPr>
            <w:r w:rsidRPr="008E2248">
              <w:rPr>
                <w:b/>
                <w:bCs/>
                <w:sz w:val="16"/>
                <w:szCs w:val="16"/>
              </w:rPr>
              <w:t>граждан  состоящих на учёте,  имеющих право на получение социальных выплат</w:t>
            </w:r>
          </w:p>
        </w:tc>
      </w:tr>
      <w:tr w:rsidR="008E2248" w:rsidRPr="008E2248" w:rsidTr="008E2248">
        <w:trPr>
          <w:trHeight w:val="375"/>
        </w:trPr>
        <w:tc>
          <w:tcPr>
            <w:tcW w:w="9923" w:type="dxa"/>
            <w:gridSpan w:val="11"/>
            <w:tcBorders>
              <w:top w:val="nil"/>
              <w:left w:val="nil"/>
              <w:bottom w:val="nil"/>
              <w:right w:val="nil"/>
            </w:tcBorders>
            <w:shd w:val="clear" w:color="000000" w:fill="FFFFFF"/>
            <w:vAlign w:val="center"/>
            <w:hideMark/>
          </w:tcPr>
          <w:p w:rsidR="008E2248" w:rsidRPr="008E2248" w:rsidRDefault="008E2248" w:rsidP="008E2248">
            <w:pPr>
              <w:rPr>
                <w:sz w:val="16"/>
                <w:szCs w:val="16"/>
              </w:rPr>
            </w:pPr>
            <w:r w:rsidRPr="008E2248">
              <w:rPr>
                <w:sz w:val="16"/>
                <w:szCs w:val="16"/>
              </w:rPr>
              <w:t> </w:t>
            </w:r>
          </w:p>
          <w:p w:rsidR="008E2248" w:rsidRPr="008E2248" w:rsidRDefault="008E2248" w:rsidP="008E2248">
            <w:pPr>
              <w:jc w:val="center"/>
              <w:rPr>
                <w:b/>
                <w:bCs/>
                <w:sz w:val="16"/>
                <w:szCs w:val="16"/>
              </w:rPr>
            </w:pPr>
            <w:r w:rsidRPr="008E2248">
              <w:rPr>
                <w:b/>
                <w:bCs/>
                <w:sz w:val="16"/>
                <w:szCs w:val="16"/>
              </w:rPr>
              <w:t>для приобретения   жилья в связи с переселением из районов Крайнего Севера и приравненных к ним местностей</w:t>
            </w:r>
          </w:p>
        </w:tc>
      </w:tr>
      <w:tr w:rsidR="008E2248" w:rsidRPr="008E2248" w:rsidTr="008E2248">
        <w:trPr>
          <w:trHeight w:val="375"/>
        </w:trPr>
        <w:tc>
          <w:tcPr>
            <w:tcW w:w="9923" w:type="dxa"/>
            <w:gridSpan w:val="11"/>
            <w:tcBorders>
              <w:top w:val="nil"/>
              <w:left w:val="nil"/>
              <w:bottom w:val="nil"/>
              <w:right w:val="nil"/>
            </w:tcBorders>
            <w:shd w:val="clear" w:color="000000" w:fill="FFFFFF"/>
            <w:vAlign w:val="center"/>
            <w:hideMark/>
          </w:tcPr>
          <w:p w:rsidR="008E2248" w:rsidRPr="008E2248" w:rsidRDefault="008E2248" w:rsidP="008E2248">
            <w:pPr>
              <w:rPr>
                <w:sz w:val="16"/>
                <w:szCs w:val="16"/>
              </w:rPr>
            </w:pPr>
            <w:r w:rsidRPr="008E2248">
              <w:rPr>
                <w:sz w:val="16"/>
                <w:szCs w:val="16"/>
              </w:rPr>
              <w:lastRenderedPageBreak/>
              <w:t> </w:t>
            </w:r>
          </w:p>
          <w:p w:rsidR="008E2248" w:rsidRPr="008E2248" w:rsidRDefault="008E2248" w:rsidP="008E2248">
            <w:pPr>
              <w:jc w:val="center"/>
              <w:rPr>
                <w:b/>
                <w:bCs/>
                <w:sz w:val="16"/>
                <w:szCs w:val="16"/>
                <w:u w:val="single"/>
              </w:rPr>
            </w:pPr>
            <w:r w:rsidRPr="008E2248">
              <w:rPr>
                <w:b/>
                <w:bCs/>
                <w:sz w:val="16"/>
                <w:szCs w:val="16"/>
                <w:u w:val="single"/>
              </w:rPr>
              <w:t>Категория «пенсионеров»</w:t>
            </w:r>
          </w:p>
        </w:tc>
      </w:tr>
      <w:tr w:rsidR="008E2248" w:rsidRPr="008E2248" w:rsidTr="008E2248">
        <w:trPr>
          <w:trHeight w:val="754"/>
        </w:trPr>
        <w:tc>
          <w:tcPr>
            <w:tcW w:w="9923" w:type="dxa"/>
            <w:gridSpan w:val="11"/>
            <w:tcBorders>
              <w:top w:val="nil"/>
              <w:left w:val="nil"/>
              <w:bottom w:val="nil"/>
              <w:right w:val="nil"/>
            </w:tcBorders>
            <w:shd w:val="clear" w:color="000000" w:fill="FFFFFF"/>
            <w:vAlign w:val="center"/>
            <w:hideMark/>
          </w:tcPr>
          <w:p w:rsidR="008E2248" w:rsidRPr="008E2248" w:rsidRDefault="008E2248" w:rsidP="008E2248">
            <w:pPr>
              <w:rPr>
                <w:sz w:val="16"/>
                <w:szCs w:val="16"/>
              </w:rPr>
            </w:pPr>
            <w:r w:rsidRPr="008E2248">
              <w:rPr>
                <w:sz w:val="16"/>
                <w:szCs w:val="16"/>
              </w:rPr>
              <w:t> </w:t>
            </w:r>
          </w:p>
          <w:p w:rsidR="008E2248" w:rsidRPr="008E2248" w:rsidRDefault="008E2248" w:rsidP="008E2248">
            <w:pPr>
              <w:jc w:val="center"/>
              <w:rPr>
                <w:b/>
                <w:bCs/>
                <w:sz w:val="16"/>
                <w:szCs w:val="16"/>
              </w:rPr>
            </w:pPr>
            <w:r w:rsidRPr="008E2248">
              <w:rPr>
                <w:b/>
                <w:bCs/>
                <w:sz w:val="16"/>
                <w:szCs w:val="16"/>
              </w:rPr>
              <w:t>Чукотский автономный округ Билибинский район                                                                                                                                                                            по состоянию на 1 января 2024 года</w:t>
            </w:r>
          </w:p>
        </w:tc>
      </w:tr>
      <w:tr w:rsidR="004C1BE5" w:rsidRPr="008E2248" w:rsidTr="008E2248">
        <w:trPr>
          <w:trHeight w:val="2550"/>
        </w:trPr>
        <w:tc>
          <w:tcPr>
            <w:tcW w:w="567"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8E2248" w:rsidRPr="008E2248" w:rsidRDefault="008E2248" w:rsidP="008E2248">
            <w:pPr>
              <w:jc w:val="center"/>
              <w:rPr>
                <w:color w:val="000000"/>
                <w:sz w:val="16"/>
                <w:szCs w:val="16"/>
              </w:rPr>
            </w:pPr>
            <w:r w:rsidRPr="008E2248">
              <w:rPr>
                <w:rFonts w:ascii="Calibri" w:eastAsia="Calibri" w:hAnsi="Calibri"/>
                <w:sz w:val="16"/>
                <w:szCs w:val="16"/>
                <w:lang w:eastAsia="en-US"/>
              </w:rPr>
              <w:tab/>
            </w:r>
            <w:r w:rsidRPr="008E2248">
              <w:rPr>
                <w:color w:val="000000"/>
                <w:sz w:val="16"/>
                <w:szCs w:val="16"/>
              </w:rPr>
              <w:t xml:space="preserve">№ </w:t>
            </w:r>
            <w:proofErr w:type="gramStart"/>
            <w:r w:rsidRPr="008E2248">
              <w:rPr>
                <w:color w:val="000000"/>
                <w:sz w:val="16"/>
                <w:szCs w:val="16"/>
              </w:rPr>
              <w:t>п</w:t>
            </w:r>
            <w:proofErr w:type="gramEnd"/>
            <w:r w:rsidRPr="008E2248">
              <w:rPr>
                <w:color w:val="000000"/>
                <w:sz w:val="16"/>
                <w:szCs w:val="16"/>
              </w:rPr>
              <w:t>/п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2248" w:rsidRPr="008E2248" w:rsidRDefault="008E2248" w:rsidP="008E2248">
            <w:pPr>
              <w:ind w:right="-130"/>
              <w:jc w:val="center"/>
              <w:rPr>
                <w:color w:val="000000"/>
                <w:sz w:val="16"/>
                <w:szCs w:val="16"/>
              </w:rPr>
            </w:pPr>
            <w:r w:rsidRPr="008E2248">
              <w:rPr>
                <w:color w:val="000000"/>
                <w:sz w:val="16"/>
                <w:szCs w:val="16"/>
              </w:rPr>
              <w:t>Ф.И.О. Заявителя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2248" w:rsidRPr="008E2248" w:rsidRDefault="008E2248" w:rsidP="008E2248">
            <w:pPr>
              <w:jc w:val="center"/>
              <w:rPr>
                <w:color w:val="000000"/>
                <w:sz w:val="16"/>
                <w:szCs w:val="16"/>
              </w:rPr>
            </w:pPr>
            <w:r w:rsidRPr="008E2248">
              <w:rPr>
                <w:color w:val="000000"/>
                <w:sz w:val="16"/>
                <w:szCs w:val="16"/>
              </w:rPr>
              <w:t xml:space="preserve">Данные документа, удостоверяющего личность заявителя (серия, №, кем и когда </w:t>
            </w:r>
            <w:proofErr w:type="gramStart"/>
            <w:r w:rsidRPr="008E2248">
              <w:rPr>
                <w:color w:val="000000"/>
                <w:sz w:val="16"/>
                <w:szCs w:val="16"/>
              </w:rPr>
              <w:t>выдан</w:t>
            </w:r>
            <w:proofErr w:type="gramEnd"/>
            <w:r w:rsidRPr="008E2248">
              <w:rPr>
                <w:color w:val="000000"/>
                <w:sz w:val="16"/>
                <w:szCs w:val="16"/>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2248" w:rsidRPr="008E2248" w:rsidRDefault="008E2248" w:rsidP="008E2248">
            <w:pPr>
              <w:jc w:val="center"/>
              <w:rPr>
                <w:color w:val="000000"/>
                <w:sz w:val="16"/>
                <w:szCs w:val="16"/>
              </w:rPr>
            </w:pPr>
            <w:r w:rsidRPr="008E2248">
              <w:rPr>
                <w:color w:val="000000"/>
                <w:sz w:val="16"/>
                <w:szCs w:val="16"/>
              </w:rPr>
              <w:t>социальное   положение</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стаж работы в РКС</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2248" w:rsidRPr="008E2248" w:rsidRDefault="008E2248" w:rsidP="008E2248">
            <w:pPr>
              <w:jc w:val="center"/>
              <w:rPr>
                <w:color w:val="000000"/>
                <w:sz w:val="16"/>
                <w:szCs w:val="16"/>
              </w:rPr>
            </w:pPr>
            <w:r w:rsidRPr="008E2248">
              <w:rPr>
                <w:color w:val="000000"/>
                <w:sz w:val="16"/>
                <w:szCs w:val="16"/>
              </w:rPr>
              <w:t>дата подачи заявления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2248" w:rsidRPr="008E2248" w:rsidRDefault="008E2248" w:rsidP="008E2248">
            <w:pPr>
              <w:jc w:val="center"/>
              <w:rPr>
                <w:color w:val="000000"/>
                <w:sz w:val="16"/>
                <w:szCs w:val="16"/>
              </w:rPr>
            </w:pPr>
            <w:r w:rsidRPr="008E2248">
              <w:rPr>
                <w:color w:val="000000"/>
                <w:sz w:val="16"/>
                <w:szCs w:val="16"/>
              </w:rPr>
              <w:t>кол-во членов семьи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2248" w:rsidRPr="008E2248" w:rsidRDefault="008E2248" w:rsidP="008E2248">
            <w:pPr>
              <w:jc w:val="center"/>
              <w:rPr>
                <w:color w:val="000000"/>
                <w:sz w:val="16"/>
                <w:szCs w:val="16"/>
              </w:rPr>
            </w:pPr>
            <w:r w:rsidRPr="008E2248">
              <w:rPr>
                <w:color w:val="000000"/>
                <w:sz w:val="16"/>
                <w:szCs w:val="16"/>
              </w:rPr>
              <w:t>муниципальное образование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2248" w:rsidRPr="008E2248" w:rsidRDefault="008E2248" w:rsidP="008E2248">
            <w:pPr>
              <w:jc w:val="center"/>
              <w:rPr>
                <w:color w:val="000000"/>
                <w:sz w:val="16"/>
                <w:szCs w:val="16"/>
              </w:rPr>
            </w:pPr>
            <w:r w:rsidRPr="008E2248">
              <w:rPr>
                <w:color w:val="000000"/>
                <w:sz w:val="16"/>
                <w:szCs w:val="16"/>
              </w:rPr>
              <w:t>насел</w:t>
            </w:r>
            <w:proofErr w:type="gramStart"/>
            <w:r w:rsidRPr="008E2248">
              <w:rPr>
                <w:color w:val="000000"/>
                <w:sz w:val="16"/>
                <w:szCs w:val="16"/>
              </w:rPr>
              <w:t>.</w:t>
            </w:r>
            <w:proofErr w:type="gramEnd"/>
            <w:r w:rsidRPr="008E2248">
              <w:rPr>
                <w:color w:val="000000"/>
                <w:sz w:val="16"/>
                <w:szCs w:val="16"/>
              </w:rPr>
              <w:t xml:space="preserve"> </w:t>
            </w:r>
            <w:proofErr w:type="gramStart"/>
            <w:r w:rsidRPr="008E2248">
              <w:rPr>
                <w:color w:val="000000"/>
                <w:sz w:val="16"/>
                <w:szCs w:val="16"/>
              </w:rPr>
              <w:t>п</w:t>
            </w:r>
            <w:proofErr w:type="gramEnd"/>
            <w:r w:rsidRPr="008E2248">
              <w:rPr>
                <w:color w:val="000000"/>
                <w:sz w:val="16"/>
                <w:szCs w:val="16"/>
              </w:rPr>
              <w:t>ункт</w:t>
            </w:r>
          </w:p>
        </w:tc>
      </w:tr>
      <w:tr w:rsidR="004C1BE5" w:rsidRPr="008E2248" w:rsidTr="008E2248">
        <w:trPr>
          <w:trHeight w:val="375"/>
        </w:trPr>
        <w:tc>
          <w:tcPr>
            <w:tcW w:w="567" w:type="dxa"/>
            <w:tcBorders>
              <w:top w:val="nil"/>
              <w:left w:val="single" w:sz="4" w:space="0" w:color="auto"/>
              <w:bottom w:val="single" w:sz="4" w:space="0" w:color="auto"/>
              <w:right w:val="single" w:sz="4" w:space="0" w:color="auto"/>
            </w:tcBorders>
            <w:shd w:val="clear" w:color="auto" w:fill="auto"/>
            <w:hideMark/>
          </w:tcPr>
          <w:p w:rsidR="008E2248" w:rsidRPr="008E2248" w:rsidRDefault="008E2248" w:rsidP="008E2248">
            <w:pPr>
              <w:jc w:val="center"/>
              <w:rPr>
                <w:color w:val="000000"/>
                <w:sz w:val="16"/>
                <w:szCs w:val="16"/>
              </w:rPr>
            </w:pPr>
            <w:r w:rsidRPr="008E2248">
              <w:rPr>
                <w:color w:val="000000"/>
                <w:sz w:val="16"/>
                <w:szCs w:val="16"/>
              </w:rPr>
              <w:t>1</w:t>
            </w:r>
          </w:p>
        </w:tc>
        <w:tc>
          <w:tcPr>
            <w:tcW w:w="1560" w:type="dxa"/>
            <w:tcBorders>
              <w:top w:val="single" w:sz="4" w:space="0" w:color="auto"/>
              <w:left w:val="nil"/>
              <w:bottom w:val="single" w:sz="4" w:space="0" w:color="auto"/>
              <w:right w:val="single" w:sz="4" w:space="0" w:color="auto"/>
            </w:tcBorders>
            <w:shd w:val="clear" w:color="auto" w:fill="auto"/>
            <w:hideMark/>
          </w:tcPr>
          <w:p w:rsidR="008E2248" w:rsidRPr="008E2248" w:rsidRDefault="008E2248" w:rsidP="008E2248">
            <w:pPr>
              <w:ind w:right="-130"/>
              <w:jc w:val="center"/>
              <w:rPr>
                <w:color w:val="000000"/>
                <w:sz w:val="16"/>
                <w:szCs w:val="16"/>
              </w:rPr>
            </w:pPr>
            <w:r w:rsidRPr="008E2248">
              <w:rPr>
                <w:color w:val="000000"/>
                <w:sz w:val="16"/>
                <w:szCs w:val="16"/>
              </w:rPr>
              <w:t>2</w:t>
            </w:r>
          </w:p>
        </w:tc>
        <w:tc>
          <w:tcPr>
            <w:tcW w:w="992" w:type="dxa"/>
            <w:tcBorders>
              <w:top w:val="single" w:sz="4" w:space="0" w:color="auto"/>
              <w:left w:val="nil"/>
              <w:bottom w:val="single" w:sz="4" w:space="0" w:color="auto"/>
              <w:right w:val="single" w:sz="4" w:space="0" w:color="auto"/>
            </w:tcBorders>
            <w:shd w:val="clear" w:color="auto" w:fill="auto"/>
            <w:hideMark/>
          </w:tcPr>
          <w:p w:rsidR="008E2248" w:rsidRPr="008E2248" w:rsidRDefault="008E2248" w:rsidP="008E2248">
            <w:pPr>
              <w:jc w:val="center"/>
              <w:rPr>
                <w:color w:val="000000"/>
                <w:sz w:val="16"/>
                <w:szCs w:val="16"/>
              </w:rPr>
            </w:pPr>
            <w:r w:rsidRPr="008E2248">
              <w:rPr>
                <w:color w:val="000000"/>
                <w:sz w:val="16"/>
                <w:szCs w:val="16"/>
              </w:rPr>
              <w:t>3</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8E2248" w:rsidRPr="008E2248" w:rsidRDefault="008E2248" w:rsidP="008E2248">
            <w:pPr>
              <w:jc w:val="center"/>
              <w:rPr>
                <w:color w:val="000000"/>
                <w:sz w:val="16"/>
                <w:szCs w:val="16"/>
              </w:rPr>
            </w:pPr>
            <w:r w:rsidRPr="008E2248">
              <w:rPr>
                <w:color w:val="000000"/>
                <w:sz w:val="16"/>
                <w:szCs w:val="16"/>
              </w:rPr>
              <w:t>4</w:t>
            </w:r>
          </w:p>
        </w:tc>
        <w:tc>
          <w:tcPr>
            <w:tcW w:w="1134" w:type="dxa"/>
            <w:tcBorders>
              <w:top w:val="single" w:sz="4" w:space="0" w:color="auto"/>
              <w:left w:val="nil"/>
              <w:bottom w:val="single" w:sz="4" w:space="0" w:color="auto"/>
              <w:right w:val="single" w:sz="4" w:space="0" w:color="auto"/>
            </w:tcBorders>
            <w:shd w:val="clear" w:color="auto" w:fill="auto"/>
            <w:hideMark/>
          </w:tcPr>
          <w:p w:rsidR="008E2248" w:rsidRPr="008E2248" w:rsidRDefault="008E2248" w:rsidP="008E2248">
            <w:pPr>
              <w:jc w:val="center"/>
              <w:rPr>
                <w:color w:val="000000"/>
                <w:sz w:val="16"/>
                <w:szCs w:val="16"/>
              </w:rPr>
            </w:pPr>
            <w:r w:rsidRPr="008E2248">
              <w:rPr>
                <w:color w:val="000000"/>
                <w:sz w:val="16"/>
                <w:szCs w:val="16"/>
              </w:rPr>
              <w:t>5</w:t>
            </w:r>
          </w:p>
        </w:tc>
        <w:tc>
          <w:tcPr>
            <w:tcW w:w="1276" w:type="dxa"/>
            <w:gridSpan w:val="2"/>
            <w:tcBorders>
              <w:top w:val="single" w:sz="4" w:space="0" w:color="auto"/>
              <w:left w:val="nil"/>
              <w:bottom w:val="single" w:sz="4" w:space="0" w:color="auto"/>
              <w:right w:val="single" w:sz="4" w:space="0" w:color="auto"/>
            </w:tcBorders>
            <w:shd w:val="clear" w:color="000000" w:fill="FFFFFF"/>
            <w:hideMark/>
          </w:tcPr>
          <w:p w:rsidR="008E2248" w:rsidRPr="008E2248" w:rsidRDefault="008E2248" w:rsidP="008E2248">
            <w:pPr>
              <w:jc w:val="center"/>
              <w:rPr>
                <w:color w:val="000000"/>
                <w:sz w:val="16"/>
                <w:szCs w:val="16"/>
              </w:rPr>
            </w:pPr>
            <w:r w:rsidRPr="008E2248">
              <w:rPr>
                <w:color w:val="000000"/>
                <w:sz w:val="16"/>
                <w:szCs w:val="16"/>
              </w:rPr>
              <w:t>6</w:t>
            </w:r>
          </w:p>
        </w:tc>
        <w:tc>
          <w:tcPr>
            <w:tcW w:w="1276" w:type="dxa"/>
            <w:tcBorders>
              <w:top w:val="single" w:sz="4" w:space="0" w:color="auto"/>
              <w:left w:val="nil"/>
              <w:bottom w:val="single" w:sz="4" w:space="0" w:color="auto"/>
              <w:right w:val="single" w:sz="4" w:space="0" w:color="auto"/>
            </w:tcBorders>
            <w:shd w:val="clear" w:color="auto" w:fill="auto"/>
            <w:hideMark/>
          </w:tcPr>
          <w:p w:rsidR="008E2248" w:rsidRPr="008E2248" w:rsidRDefault="008E2248" w:rsidP="008E2248">
            <w:pPr>
              <w:jc w:val="center"/>
              <w:rPr>
                <w:color w:val="000000"/>
                <w:sz w:val="16"/>
                <w:szCs w:val="16"/>
              </w:rPr>
            </w:pPr>
            <w:r w:rsidRPr="008E2248">
              <w:rPr>
                <w:color w:val="000000"/>
                <w:sz w:val="16"/>
                <w:szCs w:val="16"/>
              </w:rPr>
              <w:t>7</w:t>
            </w:r>
          </w:p>
        </w:tc>
        <w:tc>
          <w:tcPr>
            <w:tcW w:w="1134" w:type="dxa"/>
            <w:tcBorders>
              <w:top w:val="single" w:sz="4" w:space="0" w:color="auto"/>
              <w:left w:val="nil"/>
              <w:bottom w:val="single" w:sz="4" w:space="0" w:color="auto"/>
              <w:right w:val="single" w:sz="4" w:space="0" w:color="auto"/>
            </w:tcBorders>
            <w:shd w:val="clear" w:color="auto" w:fill="auto"/>
            <w:hideMark/>
          </w:tcPr>
          <w:p w:rsidR="008E2248" w:rsidRPr="008E2248" w:rsidRDefault="008E2248" w:rsidP="008E2248">
            <w:pPr>
              <w:jc w:val="center"/>
              <w:rPr>
                <w:color w:val="000000"/>
                <w:sz w:val="16"/>
                <w:szCs w:val="16"/>
              </w:rPr>
            </w:pPr>
            <w:r w:rsidRPr="008E2248">
              <w:rPr>
                <w:color w:val="000000"/>
                <w:sz w:val="16"/>
                <w:szCs w:val="16"/>
              </w:rPr>
              <w:t>8</w:t>
            </w:r>
          </w:p>
        </w:tc>
        <w:tc>
          <w:tcPr>
            <w:tcW w:w="992" w:type="dxa"/>
            <w:tcBorders>
              <w:top w:val="single" w:sz="4" w:space="0" w:color="auto"/>
              <w:left w:val="nil"/>
              <w:bottom w:val="single" w:sz="4" w:space="0" w:color="auto"/>
              <w:right w:val="single" w:sz="4" w:space="0" w:color="auto"/>
            </w:tcBorders>
            <w:shd w:val="clear" w:color="auto" w:fill="auto"/>
            <w:hideMark/>
          </w:tcPr>
          <w:p w:rsidR="008E2248" w:rsidRPr="008E2248" w:rsidRDefault="008E2248" w:rsidP="008E2248">
            <w:pPr>
              <w:jc w:val="center"/>
              <w:rPr>
                <w:color w:val="000000"/>
                <w:sz w:val="16"/>
                <w:szCs w:val="16"/>
              </w:rPr>
            </w:pPr>
            <w:r w:rsidRPr="008E2248">
              <w:rPr>
                <w:color w:val="000000"/>
                <w:sz w:val="16"/>
                <w:szCs w:val="16"/>
              </w:rPr>
              <w:t>9</w:t>
            </w:r>
          </w:p>
        </w:tc>
      </w:tr>
      <w:tr w:rsidR="008E2248" w:rsidRPr="008E2248" w:rsidTr="008E2248">
        <w:trPr>
          <w:trHeight w:val="78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E2248" w:rsidRPr="008E2248" w:rsidRDefault="008E2248" w:rsidP="008E2248">
            <w:pPr>
              <w:jc w:val="center"/>
              <w:rPr>
                <w:sz w:val="16"/>
                <w:szCs w:val="16"/>
              </w:rPr>
            </w:pPr>
            <w:r w:rsidRPr="008E2248">
              <w:rPr>
                <w:sz w:val="16"/>
                <w:szCs w:val="16"/>
              </w:rPr>
              <w:t>1</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Бессонова Анна Трофимовна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23.12.1998</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67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8E2248" w:rsidRPr="008E2248" w:rsidRDefault="008E2248" w:rsidP="008E2248">
            <w:pPr>
              <w:jc w:val="center"/>
              <w:rPr>
                <w:sz w:val="16"/>
                <w:szCs w:val="16"/>
              </w:rPr>
            </w:pPr>
            <w:r w:rsidRPr="008E2248">
              <w:rPr>
                <w:sz w:val="16"/>
                <w:szCs w:val="16"/>
              </w:rPr>
              <w:t>2</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Згуровец</w:t>
            </w:r>
            <w:proofErr w:type="spellEnd"/>
            <w:r w:rsidRPr="008E2248">
              <w:rPr>
                <w:sz w:val="16"/>
                <w:szCs w:val="16"/>
              </w:rPr>
              <w:t xml:space="preserve"> Светлана Яковлевна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15.01.2001</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67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E2248" w:rsidRPr="008E2248" w:rsidRDefault="008E2248" w:rsidP="008E2248">
            <w:pPr>
              <w:jc w:val="center"/>
              <w:rPr>
                <w:sz w:val="16"/>
                <w:szCs w:val="16"/>
              </w:rPr>
            </w:pPr>
            <w:r w:rsidRPr="008E2248">
              <w:rPr>
                <w:sz w:val="16"/>
                <w:szCs w:val="16"/>
              </w:rPr>
              <w:t>3</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Феделеш</w:t>
            </w:r>
            <w:proofErr w:type="spellEnd"/>
            <w:r w:rsidRPr="008E2248">
              <w:rPr>
                <w:sz w:val="16"/>
                <w:szCs w:val="16"/>
              </w:rPr>
              <w:t xml:space="preserve"> Анна </w:t>
            </w:r>
            <w:proofErr w:type="spellStart"/>
            <w:r w:rsidRPr="008E2248">
              <w:rPr>
                <w:sz w:val="16"/>
                <w:szCs w:val="16"/>
              </w:rPr>
              <w:t>Яношовна</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24.11.1999</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63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E2248" w:rsidRPr="008E2248" w:rsidRDefault="008E2248" w:rsidP="008E2248">
            <w:pPr>
              <w:jc w:val="center"/>
              <w:rPr>
                <w:sz w:val="16"/>
                <w:szCs w:val="16"/>
              </w:rPr>
            </w:pPr>
            <w:r w:rsidRPr="008E2248">
              <w:rPr>
                <w:sz w:val="16"/>
                <w:szCs w:val="16"/>
              </w:rPr>
              <w:t>4</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Кузнецова Вера Никифоровна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31.01.2000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64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E2248" w:rsidRPr="008E2248" w:rsidRDefault="008E2248" w:rsidP="008E2248">
            <w:pPr>
              <w:jc w:val="center"/>
              <w:rPr>
                <w:sz w:val="16"/>
                <w:szCs w:val="16"/>
              </w:rPr>
            </w:pPr>
            <w:r w:rsidRPr="008E2248">
              <w:rPr>
                <w:sz w:val="16"/>
                <w:szCs w:val="16"/>
              </w:rPr>
              <w:t>5</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Карачина Любовь Павловна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04.12.2000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75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8E2248" w:rsidRPr="008E2248" w:rsidRDefault="008E2248" w:rsidP="008E2248">
            <w:pPr>
              <w:jc w:val="center"/>
              <w:rPr>
                <w:sz w:val="16"/>
                <w:szCs w:val="16"/>
              </w:rPr>
            </w:pPr>
            <w:r w:rsidRPr="008E2248">
              <w:rPr>
                <w:sz w:val="16"/>
                <w:szCs w:val="16"/>
              </w:rPr>
              <w:t>6</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Хандюк</w:t>
            </w:r>
            <w:proofErr w:type="spellEnd"/>
            <w:r w:rsidRPr="008E2248">
              <w:rPr>
                <w:sz w:val="16"/>
                <w:szCs w:val="16"/>
              </w:rPr>
              <w:t xml:space="preserve"> Александр Михайлович</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23.06.1994</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66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8E2248" w:rsidRPr="008E2248" w:rsidRDefault="008E2248" w:rsidP="008E2248">
            <w:pPr>
              <w:jc w:val="center"/>
              <w:rPr>
                <w:sz w:val="16"/>
                <w:szCs w:val="16"/>
              </w:rPr>
            </w:pPr>
            <w:r w:rsidRPr="008E2248">
              <w:rPr>
                <w:sz w:val="16"/>
                <w:szCs w:val="16"/>
              </w:rPr>
              <w:t>7</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Донченко Людмила Кузьминична</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05.02.2001</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4</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60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E2248" w:rsidRPr="008E2248" w:rsidRDefault="008E2248" w:rsidP="008E2248">
            <w:pPr>
              <w:jc w:val="center"/>
              <w:rPr>
                <w:sz w:val="16"/>
                <w:szCs w:val="16"/>
              </w:rPr>
            </w:pPr>
            <w:r w:rsidRPr="008E2248">
              <w:rPr>
                <w:sz w:val="16"/>
                <w:szCs w:val="16"/>
              </w:rPr>
              <w:t>8</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Гармашова</w:t>
            </w:r>
            <w:proofErr w:type="spellEnd"/>
            <w:r w:rsidRPr="008E2248">
              <w:rPr>
                <w:sz w:val="16"/>
                <w:szCs w:val="16"/>
              </w:rPr>
              <w:t xml:space="preserve"> Татьяна Григорьевна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01.02.2001</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60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9</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Сухих Надежда Васильевна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23.10.1998</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58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10</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Юринова Раиса Григорьевна</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8E2248" w:rsidRPr="008E2248" w:rsidRDefault="008E2248" w:rsidP="008E2248">
            <w:pPr>
              <w:jc w:val="center"/>
              <w:rPr>
                <w:sz w:val="16"/>
                <w:szCs w:val="16"/>
              </w:rPr>
            </w:pPr>
            <w:r w:rsidRPr="008E2248">
              <w:rPr>
                <w:sz w:val="16"/>
                <w:szCs w:val="16"/>
              </w:rPr>
              <w:t>25.12.2000</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61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11</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Запорожко</w:t>
            </w:r>
            <w:proofErr w:type="spellEnd"/>
            <w:r w:rsidRPr="008E2248">
              <w:rPr>
                <w:sz w:val="16"/>
                <w:szCs w:val="16"/>
              </w:rPr>
              <w:t xml:space="preserve"> Галина </w:t>
            </w:r>
            <w:proofErr w:type="spellStart"/>
            <w:r w:rsidRPr="008E2248">
              <w:rPr>
                <w:sz w:val="16"/>
                <w:szCs w:val="16"/>
              </w:rPr>
              <w:t>Мурзабаевна</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20.05.1999</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61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12</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Гончарова Людмила Тимофеевна</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13.11.1998</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3</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64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13</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Папарига</w:t>
            </w:r>
            <w:proofErr w:type="spellEnd"/>
            <w:r w:rsidRPr="008E2248">
              <w:rPr>
                <w:sz w:val="16"/>
                <w:szCs w:val="16"/>
              </w:rPr>
              <w:t xml:space="preserve"> Лидия Станиславовна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09.08.2000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66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14</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Решетовская</w:t>
            </w:r>
            <w:proofErr w:type="spellEnd"/>
            <w:r w:rsidRPr="008E2248">
              <w:rPr>
                <w:sz w:val="16"/>
                <w:szCs w:val="16"/>
              </w:rPr>
              <w:t xml:space="preserve"> Анна Степановна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09.08.2000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67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15</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Войцешко</w:t>
            </w:r>
            <w:proofErr w:type="spellEnd"/>
            <w:r w:rsidRPr="008E2248">
              <w:rPr>
                <w:sz w:val="16"/>
                <w:szCs w:val="16"/>
              </w:rPr>
              <w:t xml:space="preserve"> Ольга Федоровна</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06.08.2001</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67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16</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Кугель</w:t>
            </w:r>
            <w:proofErr w:type="spellEnd"/>
            <w:r w:rsidRPr="008E2248">
              <w:rPr>
                <w:sz w:val="16"/>
                <w:szCs w:val="16"/>
              </w:rPr>
              <w:t xml:space="preserve"> Людмила Николаевна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26.11.2001</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69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17</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Инолина</w:t>
            </w:r>
            <w:proofErr w:type="spellEnd"/>
            <w:r w:rsidRPr="008E2248">
              <w:rPr>
                <w:sz w:val="16"/>
                <w:szCs w:val="16"/>
              </w:rPr>
              <w:t xml:space="preserve"> Надежда Сергеевна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24.01.2002</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660"/>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lastRenderedPageBreak/>
              <w:t>18</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Фешина</w:t>
            </w:r>
            <w:proofErr w:type="spellEnd"/>
            <w:r w:rsidRPr="008E2248">
              <w:rPr>
                <w:sz w:val="16"/>
                <w:szCs w:val="16"/>
              </w:rPr>
              <w:t xml:space="preserve"> Екатерина Ивановна</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12.02.2002</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912"/>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19</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Мыронюк Валентина Петровна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11.03.2002</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76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20</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Салахтдинова</w:t>
            </w:r>
            <w:proofErr w:type="spellEnd"/>
            <w:r w:rsidRPr="008E2248">
              <w:rPr>
                <w:sz w:val="16"/>
                <w:szCs w:val="16"/>
              </w:rPr>
              <w:t xml:space="preserve"> </w:t>
            </w:r>
            <w:proofErr w:type="spellStart"/>
            <w:r w:rsidRPr="008E2248">
              <w:rPr>
                <w:sz w:val="16"/>
                <w:szCs w:val="16"/>
              </w:rPr>
              <w:t>Маулия</w:t>
            </w:r>
            <w:proofErr w:type="spellEnd"/>
            <w:r w:rsidRPr="008E2248">
              <w:rPr>
                <w:sz w:val="16"/>
                <w:szCs w:val="16"/>
              </w:rPr>
              <w:t xml:space="preserve"> </w:t>
            </w:r>
            <w:proofErr w:type="spellStart"/>
            <w:r w:rsidRPr="008E2248">
              <w:rPr>
                <w:sz w:val="16"/>
                <w:szCs w:val="16"/>
              </w:rPr>
              <w:t>Минигатина</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13.03.2002</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73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21</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Итегина</w:t>
            </w:r>
            <w:proofErr w:type="spellEnd"/>
            <w:r w:rsidRPr="008E2248">
              <w:rPr>
                <w:sz w:val="16"/>
                <w:szCs w:val="16"/>
              </w:rPr>
              <w:t xml:space="preserve"> Анастасия Петровна</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13.03.2002</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720"/>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22</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Польшикова</w:t>
            </w:r>
            <w:proofErr w:type="spellEnd"/>
            <w:r w:rsidRPr="008E2248">
              <w:rPr>
                <w:sz w:val="16"/>
                <w:szCs w:val="16"/>
              </w:rPr>
              <w:t xml:space="preserve"> Галина Павловна</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20.03.2002</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67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23</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Ишбулатова</w:t>
            </w:r>
            <w:proofErr w:type="spellEnd"/>
            <w:r w:rsidRPr="008E2248">
              <w:rPr>
                <w:sz w:val="16"/>
                <w:szCs w:val="16"/>
              </w:rPr>
              <w:t xml:space="preserve"> </w:t>
            </w:r>
            <w:proofErr w:type="spellStart"/>
            <w:r w:rsidRPr="008E2248">
              <w:rPr>
                <w:sz w:val="16"/>
                <w:szCs w:val="16"/>
              </w:rPr>
              <w:t>Равия</w:t>
            </w:r>
            <w:proofErr w:type="spellEnd"/>
            <w:r w:rsidRPr="008E2248">
              <w:rPr>
                <w:sz w:val="16"/>
                <w:szCs w:val="16"/>
              </w:rPr>
              <w:t xml:space="preserve"> </w:t>
            </w:r>
            <w:proofErr w:type="spellStart"/>
            <w:r w:rsidRPr="008E2248">
              <w:rPr>
                <w:sz w:val="16"/>
                <w:szCs w:val="16"/>
              </w:rPr>
              <w:t>Равильевна</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25.03.2002</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78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24</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Гулова</w:t>
            </w:r>
            <w:proofErr w:type="spellEnd"/>
            <w:r w:rsidRPr="008E2248">
              <w:rPr>
                <w:sz w:val="16"/>
                <w:szCs w:val="16"/>
              </w:rPr>
              <w:t xml:space="preserve"> Любовь </w:t>
            </w:r>
            <w:proofErr w:type="spellStart"/>
            <w:r w:rsidRPr="008E2248">
              <w:rPr>
                <w:sz w:val="16"/>
                <w:szCs w:val="16"/>
              </w:rPr>
              <w:t>Амброзиевна</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27.03.2002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70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25</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Мартовой Станислав Моисеевич</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08.04.2002</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870"/>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26</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Хомчук</w:t>
            </w:r>
            <w:proofErr w:type="spellEnd"/>
            <w:r w:rsidRPr="008E2248">
              <w:rPr>
                <w:sz w:val="16"/>
                <w:szCs w:val="16"/>
              </w:rPr>
              <w:t xml:space="preserve"> Ольга </w:t>
            </w:r>
            <w:proofErr w:type="spellStart"/>
            <w:r w:rsidRPr="008E2248">
              <w:rPr>
                <w:sz w:val="16"/>
                <w:szCs w:val="16"/>
              </w:rPr>
              <w:t>Ярославовна</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22.04.2002</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82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27</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Жильцова</w:t>
            </w:r>
            <w:proofErr w:type="spellEnd"/>
            <w:r w:rsidRPr="008E2248">
              <w:rPr>
                <w:sz w:val="16"/>
                <w:szCs w:val="16"/>
              </w:rPr>
              <w:t xml:space="preserve"> Галина Алексеевна</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26.04.2002</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78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28</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Лубнина</w:t>
            </w:r>
            <w:proofErr w:type="spellEnd"/>
            <w:r w:rsidRPr="008E2248">
              <w:rPr>
                <w:sz w:val="16"/>
                <w:szCs w:val="16"/>
              </w:rPr>
              <w:t xml:space="preserve"> Светлана Николаевна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27.05.2002</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76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29</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Толстой Николай Григорьевич</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25.11.2002</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79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30</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Колетникова</w:t>
            </w:r>
            <w:proofErr w:type="spellEnd"/>
            <w:r w:rsidRPr="008E2248">
              <w:rPr>
                <w:sz w:val="16"/>
                <w:szCs w:val="16"/>
              </w:rPr>
              <w:t xml:space="preserve"> Лариса Владимировна</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26.11.2002</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76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31</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Колесниченко Антонина Васильевна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02.12.2002</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72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32</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Касауров</w:t>
            </w:r>
            <w:proofErr w:type="spellEnd"/>
            <w:r w:rsidRPr="008E2248">
              <w:rPr>
                <w:sz w:val="16"/>
                <w:szCs w:val="16"/>
              </w:rPr>
              <w:t xml:space="preserve"> Василий Николаевич</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05.12.2002</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75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33</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Шекета</w:t>
            </w:r>
            <w:proofErr w:type="spellEnd"/>
            <w:r w:rsidRPr="008E2248">
              <w:rPr>
                <w:sz w:val="16"/>
                <w:szCs w:val="16"/>
              </w:rPr>
              <w:t xml:space="preserve"> Ольга Михайловна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10.12.2002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79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34</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Гордиенко Татьяна Викторовна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16.12.2002</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100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35</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Алексинская Елена Михайловна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17.12.2002</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100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36</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 xml:space="preserve">Березовская Екатерина </w:t>
            </w:r>
            <w:proofErr w:type="spellStart"/>
            <w:r w:rsidRPr="008E2248">
              <w:rPr>
                <w:sz w:val="16"/>
                <w:szCs w:val="16"/>
              </w:rPr>
              <w:t>Анфиновна</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17.12.2002</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97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lastRenderedPageBreak/>
              <w:t>37</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Литвиненко Иван Никитович</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20.12.2002</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94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38</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Иванов Александр Иванович</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20.12.2002</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97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39</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Башлаева</w:t>
            </w:r>
            <w:proofErr w:type="spellEnd"/>
            <w:r w:rsidRPr="008E2248">
              <w:rPr>
                <w:sz w:val="16"/>
                <w:szCs w:val="16"/>
              </w:rPr>
              <w:t xml:space="preserve"> Ирина Васильевна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23.12.2002</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90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40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Федичкина Ирина Ивановна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24.12.2002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102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41</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Шерстюк Светлана Ивановна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25.12.2002</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97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42</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Мохнаткина</w:t>
            </w:r>
            <w:proofErr w:type="spellEnd"/>
            <w:r w:rsidRPr="008E2248">
              <w:rPr>
                <w:sz w:val="16"/>
                <w:szCs w:val="16"/>
              </w:rPr>
              <w:t xml:space="preserve"> Акулина Николаевна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26.12.2002</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94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43</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Артёменко Любовь Витальевна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27.12.2002</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930"/>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44</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Ревво</w:t>
            </w:r>
            <w:proofErr w:type="spellEnd"/>
            <w:r w:rsidRPr="008E2248">
              <w:rPr>
                <w:sz w:val="16"/>
                <w:szCs w:val="16"/>
              </w:rPr>
              <w:t xml:space="preserve"> </w:t>
            </w:r>
            <w:proofErr w:type="spellStart"/>
            <w:r w:rsidRPr="008E2248">
              <w:rPr>
                <w:sz w:val="16"/>
                <w:szCs w:val="16"/>
              </w:rPr>
              <w:t>Рамзиля</w:t>
            </w:r>
            <w:proofErr w:type="spellEnd"/>
            <w:r w:rsidRPr="008E2248">
              <w:rPr>
                <w:sz w:val="16"/>
                <w:szCs w:val="16"/>
              </w:rPr>
              <w:t xml:space="preserve"> </w:t>
            </w:r>
            <w:proofErr w:type="spellStart"/>
            <w:r w:rsidRPr="008E2248">
              <w:rPr>
                <w:sz w:val="16"/>
                <w:szCs w:val="16"/>
              </w:rPr>
              <w:t>Муртазиновна</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17.03.2003</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87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45</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color w:val="000000"/>
                <w:sz w:val="16"/>
                <w:szCs w:val="16"/>
              </w:rPr>
            </w:pPr>
            <w:proofErr w:type="spellStart"/>
            <w:r w:rsidRPr="008E2248">
              <w:rPr>
                <w:color w:val="000000"/>
                <w:sz w:val="16"/>
                <w:szCs w:val="16"/>
              </w:rPr>
              <w:t>Лембович</w:t>
            </w:r>
            <w:proofErr w:type="spellEnd"/>
            <w:r w:rsidRPr="008E2248">
              <w:rPr>
                <w:color w:val="000000"/>
                <w:sz w:val="16"/>
                <w:szCs w:val="16"/>
              </w:rPr>
              <w:t xml:space="preserve"> Надежда Александровна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26.06.2003</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94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46</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Дюкарев</w:t>
            </w:r>
            <w:proofErr w:type="spellEnd"/>
            <w:r w:rsidRPr="008E2248">
              <w:rPr>
                <w:sz w:val="16"/>
                <w:szCs w:val="16"/>
              </w:rPr>
              <w:t xml:space="preserve"> Вячеслав Иванович</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28.10.2003</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105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47</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Жураковская</w:t>
            </w:r>
            <w:proofErr w:type="spellEnd"/>
            <w:r w:rsidRPr="008E2248">
              <w:rPr>
                <w:sz w:val="16"/>
                <w:szCs w:val="16"/>
              </w:rPr>
              <w:t xml:space="preserve"> Лидия Ивановна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26.11.2003</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91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48</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 xml:space="preserve">Пантюхова Любовь </w:t>
            </w:r>
            <w:proofErr w:type="spellStart"/>
            <w:r w:rsidRPr="008E2248">
              <w:rPr>
                <w:sz w:val="16"/>
                <w:szCs w:val="16"/>
              </w:rPr>
              <w:t>Акивовна</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16.12.2003</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97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49</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Лазько</w:t>
            </w:r>
            <w:proofErr w:type="spellEnd"/>
            <w:r w:rsidRPr="008E2248">
              <w:rPr>
                <w:sz w:val="16"/>
                <w:szCs w:val="16"/>
              </w:rPr>
              <w:t xml:space="preserve"> Лидия Николаевна</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22.12.2003</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1110"/>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50</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 xml:space="preserve">Буймиструк Леонид Алексеевич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29.12.2003</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79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51</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Нагорная Раиса Аркадьевна</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03.03.2004</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127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lastRenderedPageBreak/>
              <w:t>52</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 xml:space="preserve">Дмитриева Марина Николаевна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01.04.2004</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93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53</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Меркулова Валентина Георгиевна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20.05.2004</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100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54</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Епифанов Виктор Львович</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08.06.2004</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90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55</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Илькевич</w:t>
            </w:r>
            <w:proofErr w:type="spellEnd"/>
            <w:r w:rsidRPr="008E2248">
              <w:rPr>
                <w:sz w:val="16"/>
                <w:szCs w:val="16"/>
              </w:rPr>
              <w:t xml:space="preserve"> Наталья Леонидовна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15.07.2004</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94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56</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Булавина Наталья Павловна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21.12.2004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93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57</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Филиппов Валерий Васильевич</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24.12.2004</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900"/>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58</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Овдийчук Наталья Николаевна</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25.12.2004</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3</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97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59</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Рычажкова</w:t>
            </w:r>
            <w:proofErr w:type="spellEnd"/>
            <w:r w:rsidRPr="008E2248">
              <w:rPr>
                <w:sz w:val="16"/>
                <w:szCs w:val="16"/>
              </w:rPr>
              <w:t xml:space="preserve"> Наталья Гавриловна</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30.12.2004</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91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60</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Брагина Елена Ивановна</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30.12.2004</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930"/>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61</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Совков Сергей Иванович</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21.02.2005</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100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62</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color w:val="000000"/>
                <w:sz w:val="16"/>
                <w:szCs w:val="16"/>
              </w:rPr>
            </w:pPr>
            <w:proofErr w:type="spellStart"/>
            <w:r w:rsidRPr="008E2248">
              <w:rPr>
                <w:color w:val="000000"/>
                <w:sz w:val="16"/>
                <w:szCs w:val="16"/>
              </w:rPr>
              <w:t>Берлезова</w:t>
            </w:r>
            <w:proofErr w:type="spellEnd"/>
            <w:r w:rsidRPr="008E2248">
              <w:rPr>
                <w:color w:val="000000"/>
                <w:sz w:val="16"/>
                <w:szCs w:val="16"/>
              </w:rPr>
              <w:t xml:space="preserve"> Валентина Евгеньевна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14.09.2005</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97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63</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Хоцевич Валентина Степановна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06.12.2005</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87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64</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Феделеш</w:t>
            </w:r>
            <w:proofErr w:type="spellEnd"/>
            <w:r w:rsidRPr="008E2248">
              <w:rPr>
                <w:sz w:val="16"/>
                <w:szCs w:val="16"/>
              </w:rPr>
              <w:t xml:space="preserve"> Мария Фёдоровна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20.12.2005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82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65</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Страхова Галина Михайловна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22.12.2005</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82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66</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Сапронов Владимир Павлович</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15.03.2006</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97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67</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Слонова</w:t>
            </w:r>
            <w:proofErr w:type="spellEnd"/>
            <w:r w:rsidRPr="008E2248">
              <w:rPr>
                <w:sz w:val="16"/>
                <w:szCs w:val="16"/>
              </w:rPr>
              <w:t xml:space="preserve"> Рита </w:t>
            </w:r>
            <w:proofErr w:type="spellStart"/>
            <w:r w:rsidRPr="008E2248">
              <w:rPr>
                <w:sz w:val="16"/>
                <w:szCs w:val="16"/>
              </w:rPr>
              <w:t>Дзанхотовна</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28.04.2006</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90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lastRenderedPageBreak/>
              <w:t>68</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 xml:space="preserve">Бобрик </w:t>
            </w:r>
            <w:proofErr w:type="spellStart"/>
            <w:r w:rsidRPr="008E2248">
              <w:rPr>
                <w:sz w:val="16"/>
                <w:szCs w:val="16"/>
              </w:rPr>
              <w:t>Марица</w:t>
            </w:r>
            <w:proofErr w:type="spellEnd"/>
            <w:r w:rsidRPr="008E2248">
              <w:rPr>
                <w:sz w:val="16"/>
                <w:szCs w:val="16"/>
              </w:rPr>
              <w:t xml:space="preserve"> Юрьевна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07.06.2006</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900"/>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69</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Махнанова</w:t>
            </w:r>
            <w:proofErr w:type="spellEnd"/>
            <w:r w:rsidRPr="008E2248">
              <w:rPr>
                <w:sz w:val="16"/>
                <w:szCs w:val="16"/>
              </w:rPr>
              <w:t xml:space="preserve"> Ольга Григорьевна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02.02.2007</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97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70</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Гончарова Тамила Николаевна</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14.03.2007</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930"/>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71</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Савченков Анатолий Иванович</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27.04.2007</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87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72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 xml:space="preserve">Масленок Ирина Михайловна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17.12.2007</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84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73</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Зяблицева</w:t>
            </w:r>
            <w:proofErr w:type="spellEnd"/>
            <w:r w:rsidRPr="008E2248">
              <w:rPr>
                <w:sz w:val="16"/>
                <w:szCs w:val="16"/>
              </w:rPr>
              <w:t xml:space="preserve"> Татьяна Михайловна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22.04.2008</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93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74</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color w:val="FF0000"/>
                <w:sz w:val="16"/>
                <w:szCs w:val="16"/>
              </w:rPr>
            </w:pPr>
            <w:r w:rsidRPr="008E2248">
              <w:rPr>
                <w:color w:val="000000"/>
                <w:sz w:val="16"/>
                <w:szCs w:val="16"/>
              </w:rPr>
              <w:t xml:space="preserve">Олейник Владимир Васильевич    </w:t>
            </w:r>
            <w:r w:rsidRPr="008E2248">
              <w:rPr>
                <w:color w:val="FF0000"/>
                <w:sz w:val="16"/>
                <w:szCs w:val="16"/>
              </w:rPr>
              <w:t xml:space="preserve">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29.04.2008</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85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75</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Зинченко Евгений Николаевич</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19.06.2008</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97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76</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Мельянцев</w:t>
            </w:r>
            <w:proofErr w:type="spellEnd"/>
            <w:r w:rsidRPr="008E2248">
              <w:rPr>
                <w:sz w:val="16"/>
                <w:szCs w:val="16"/>
              </w:rPr>
              <w:t xml:space="preserve"> Валерий Николаевич</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03.10.2008</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919"/>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77</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 xml:space="preserve">Егорова Валентина Викторовна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23.10.2008</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84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78</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 xml:space="preserve">Кашина Лидия Владимировна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27.11.2008</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1204"/>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79</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 xml:space="preserve">Воробьева Светлана Леонидовна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23.12.2008</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840"/>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80</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Максимов Виталий Георгиевич</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25.12.2008</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85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81</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Ушаков Владимир Васильевич</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22.01.2009</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93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82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Лукашевич Светлана Васильевна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04.02.2009</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90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83</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Кондеева</w:t>
            </w:r>
            <w:proofErr w:type="spellEnd"/>
            <w:r w:rsidRPr="008E2248">
              <w:rPr>
                <w:sz w:val="16"/>
                <w:szCs w:val="16"/>
              </w:rPr>
              <w:t xml:space="preserve"> Людмила Николаевна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04.03.2009</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94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lastRenderedPageBreak/>
              <w:t>84</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 xml:space="preserve">Дёмина Алла Ивановна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08.05.2009</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87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85</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 xml:space="preserve">Анохина Татьяна Ивановна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09.06.2009</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105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86</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Кочарова</w:t>
            </w:r>
            <w:proofErr w:type="spellEnd"/>
            <w:r w:rsidRPr="008E2248">
              <w:rPr>
                <w:sz w:val="16"/>
                <w:szCs w:val="16"/>
              </w:rPr>
              <w:t xml:space="preserve"> Татьяна Николаевна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23.06.2009</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82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87</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 xml:space="preserve"> Якимова Ирина Николаевна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03.12.2009</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79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88</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 xml:space="preserve">Алексеева Тамара Алексеевна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30.12.2009</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930"/>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89</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Омельчук</w:t>
            </w:r>
            <w:proofErr w:type="spellEnd"/>
            <w:r w:rsidRPr="008E2248">
              <w:rPr>
                <w:sz w:val="16"/>
                <w:szCs w:val="16"/>
              </w:rPr>
              <w:t xml:space="preserve"> Лидия Яковлевна</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17.03.2010</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85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90</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Исакова Виктория Викторовна</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19.03.2010</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88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91</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Яковлева Елена Дмитриевна</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19.04.2010</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93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92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Кравченко Елена Васильевна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10.06.2010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93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93</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Бураченко Василий Васильевич</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25.11.2010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85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94</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Кораева</w:t>
            </w:r>
            <w:proofErr w:type="spellEnd"/>
            <w:r w:rsidRPr="008E2248">
              <w:rPr>
                <w:sz w:val="16"/>
                <w:szCs w:val="16"/>
              </w:rPr>
              <w:t xml:space="preserve"> Клара </w:t>
            </w:r>
            <w:proofErr w:type="spellStart"/>
            <w:r w:rsidRPr="008E2248">
              <w:rPr>
                <w:sz w:val="16"/>
                <w:szCs w:val="16"/>
              </w:rPr>
              <w:t>Асламбековна</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17.12.2010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87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95</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Комиссарова Алла Владимировна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20.12.2010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102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96</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Журавель Зинаида Дмитриевна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17.02.2011</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90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97</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color w:val="000000"/>
                <w:sz w:val="16"/>
                <w:szCs w:val="16"/>
              </w:rPr>
            </w:pPr>
            <w:proofErr w:type="spellStart"/>
            <w:r w:rsidRPr="008E2248">
              <w:rPr>
                <w:color w:val="000000"/>
                <w:sz w:val="16"/>
                <w:szCs w:val="16"/>
              </w:rPr>
              <w:t>Овчинникова</w:t>
            </w:r>
            <w:proofErr w:type="spellEnd"/>
            <w:r w:rsidRPr="008E2248">
              <w:rPr>
                <w:color w:val="000000"/>
                <w:sz w:val="16"/>
                <w:szCs w:val="16"/>
              </w:rPr>
              <w:t xml:space="preserve"> Наталья Фёдоровна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21.02.2011</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840"/>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98</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Морозова  Лариса Михайловна</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24.05.2011</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88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99</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Величко Валентина Михайловна</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14.07.2011</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3</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870"/>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100</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Абрютин</w:t>
            </w:r>
            <w:proofErr w:type="spellEnd"/>
            <w:r w:rsidRPr="008E2248">
              <w:rPr>
                <w:sz w:val="16"/>
                <w:szCs w:val="16"/>
              </w:rPr>
              <w:t xml:space="preserve"> Михаил Павлович</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19.09.2011</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3</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780"/>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lastRenderedPageBreak/>
              <w:t>101</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Гридина Ольга Ивановна</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21.09.2011</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900"/>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102</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Мирошник Лидия Николаевна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17.11.2011</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1143"/>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103</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Кадаева</w:t>
            </w:r>
            <w:proofErr w:type="spellEnd"/>
            <w:r w:rsidRPr="008E2248">
              <w:rPr>
                <w:sz w:val="16"/>
                <w:szCs w:val="16"/>
              </w:rPr>
              <w:t xml:space="preserve"> Алёна Аркадьевна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29.11.2011</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87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104</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Горбунова Тамара Васильевна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01.12.2011</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87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105</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Кокорина Тамара Петровна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06.12.2011</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87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106</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Королёва Анжела Павловна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06.12.2011</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780"/>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107</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Сугак</w:t>
            </w:r>
            <w:proofErr w:type="spellEnd"/>
            <w:r w:rsidRPr="008E2248">
              <w:rPr>
                <w:sz w:val="16"/>
                <w:szCs w:val="16"/>
              </w:rPr>
              <w:t xml:space="preserve"> Лариса Николаевна</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07.12.2011</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3</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87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108</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Хлебас</w:t>
            </w:r>
            <w:proofErr w:type="spellEnd"/>
            <w:r w:rsidRPr="008E2248">
              <w:rPr>
                <w:sz w:val="16"/>
                <w:szCs w:val="16"/>
              </w:rPr>
              <w:t xml:space="preserve"> </w:t>
            </w:r>
            <w:proofErr w:type="spellStart"/>
            <w:r w:rsidRPr="008E2248">
              <w:rPr>
                <w:sz w:val="16"/>
                <w:szCs w:val="16"/>
              </w:rPr>
              <w:t>Альфира</w:t>
            </w:r>
            <w:proofErr w:type="spellEnd"/>
            <w:r w:rsidRPr="008E2248">
              <w:rPr>
                <w:sz w:val="16"/>
                <w:szCs w:val="16"/>
              </w:rPr>
              <w:t xml:space="preserve"> </w:t>
            </w:r>
            <w:proofErr w:type="spellStart"/>
            <w:r w:rsidRPr="008E2248">
              <w:rPr>
                <w:sz w:val="16"/>
                <w:szCs w:val="16"/>
              </w:rPr>
              <w:t>Нурмухамедовна</w:t>
            </w:r>
            <w:proofErr w:type="spellEnd"/>
            <w:r w:rsidRPr="008E2248">
              <w:rPr>
                <w:sz w:val="16"/>
                <w:szCs w:val="16"/>
              </w:rPr>
              <w:t xml:space="preserve">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22.12.2011</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70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109</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Ковалев Пётр Михайлович</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27.12.2011</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78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110</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Лобанчук</w:t>
            </w:r>
            <w:proofErr w:type="spellEnd"/>
            <w:r w:rsidRPr="008E2248">
              <w:rPr>
                <w:sz w:val="16"/>
                <w:szCs w:val="16"/>
              </w:rPr>
              <w:t xml:space="preserve"> Ирина Михайловна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28.12.2011</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70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111</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Щербакова Рита Вадимовна</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14.06.2012</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840"/>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112</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Глотов Сергей Петрович</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01.08.2012</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79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113</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Итегина</w:t>
            </w:r>
            <w:proofErr w:type="spellEnd"/>
            <w:r w:rsidRPr="008E2248">
              <w:rPr>
                <w:sz w:val="16"/>
                <w:szCs w:val="16"/>
              </w:rPr>
              <w:t xml:space="preserve"> Мария Николаевна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 06.12.2012</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82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114</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Авдеева Надежда Ивановна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13.11.2013</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930"/>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115</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Дечканец</w:t>
            </w:r>
            <w:proofErr w:type="spellEnd"/>
            <w:r w:rsidRPr="008E2248">
              <w:rPr>
                <w:sz w:val="16"/>
                <w:szCs w:val="16"/>
              </w:rPr>
              <w:t xml:space="preserve"> Мария Леонидовна</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19.11.2013</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82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116</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Храмова</w:t>
            </w:r>
            <w:proofErr w:type="spellEnd"/>
            <w:r w:rsidRPr="008E2248">
              <w:rPr>
                <w:sz w:val="16"/>
                <w:szCs w:val="16"/>
              </w:rPr>
              <w:t xml:space="preserve"> Элла Владимировна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26.11.2013</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87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117</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Ваниева</w:t>
            </w:r>
            <w:proofErr w:type="spellEnd"/>
            <w:r w:rsidRPr="008E2248">
              <w:rPr>
                <w:sz w:val="16"/>
                <w:szCs w:val="16"/>
              </w:rPr>
              <w:t xml:space="preserve"> Татьяна Николаевна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17.12.2013</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900"/>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118</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Каптуревский</w:t>
            </w:r>
            <w:proofErr w:type="spellEnd"/>
            <w:r w:rsidRPr="008E2248">
              <w:rPr>
                <w:sz w:val="16"/>
                <w:szCs w:val="16"/>
              </w:rPr>
              <w:t xml:space="preserve"> Василий Иванович</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20.12.2013</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3</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97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lastRenderedPageBreak/>
              <w:t>119</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Площинская</w:t>
            </w:r>
            <w:proofErr w:type="spellEnd"/>
            <w:r w:rsidRPr="008E2248">
              <w:rPr>
                <w:sz w:val="16"/>
                <w:szCs w:val="16"/>
              </w:rPr>
              <w:t xml:space="preserve"> Вера Григорьевна</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25.02.2014</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82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120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 xml:space="preserve">Фесенко Алла Ивановна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26.03.2014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87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121</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Наркевич Евгений Васильевич</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02.04.2014</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870"/>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122</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Галкина Ольга Николаевна</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03.04.2014</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82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123</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Гарцевич</w:t>
            </w:r>
            <w:proofErr w:type="spellEnd"/>
            <w:r w:rsidRPr="008E2248">
              <w:rPr>
                <w:sz w:val="16"/>
                <w:szCs w:val="16"/>
              </w:rPr>
              <w:t xml:space="preserve"> Татьяна Евгеньевна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25.07.2014</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84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124</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color w:val="000000"/>
                <w:sz w:val="16"/>
                <w:szCs w:val="16"/>
              </w:rPr>
            </w:pPr>
            <w:proofErr w:type="spellStart"/>
            <w:r w:rsidRPr="008E2248">
              <w:rPr>
                <w:color w:val="000000"/>
                <w:sz w:val="16"/>
                <w:szCs w:val="16"/>
              </w:rPr>
              <w:t>Ховрякова</w:t>
            </w:r>
            <w:proofErr w:type="spellEnd"/>
            <w:r w:rsidRPr="008E2248">
              <w:rPr>
                <w:color w:val="000000"/>
                <w:sz w:val="16"/>
                <w:szCs w:val="16"/>
              </w:rPr>
              <w:t xml:space="preserve"> Ольга Алексеевна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21.10.2014</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900"/>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125</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Гапич</w:t>
            </w:r>
            <w:proofErr w:type="spellEnd"/>
            <w:r w:rsidRPr="008E2248">
              <w:rPr>
                <w:sz w:val="16"/>
                <w:szCs w:val="16"/>
              </w:rPr>
              <w:t xml:space="preserve"> Валерий Николаевич</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24.11.2014</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90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126</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Кушнир Татьяна Николаевна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10.12.2014</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82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127</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Лысюк</w:t>
            </w:r>
            <w:proofErr w:type="spellEnd"/>
            <w:r w:rsidRPr="008E2248">
              <w:rPr>
                <w:sz w:val="16"/>
                <w:szCs w:val="16"/>
              </w:rPr>
              <w:t xml:space="preserve"> Любовь Николаевна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18.03.2015</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81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128</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 xml:space="preserve">Павленко Александр Иванович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12.11.2015</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79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129</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Паршина Ольга Валерьевна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17.11.2015</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78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130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Лищинский</w:t>
            </w:r>
            <w:proofErr w:type="spellEnd"/>
            <w:r w:rsidRPr="008E2248">
              <w:rPr>
                <w:sz w:val="16"/>
                <w:szCs w:val="16"/>
              </w:rPr>
              <w:t xml:space="preserve"> Василий Николаевич</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   28.04.2016</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75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131</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Киселева Марина Владимировна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09.12.2016</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79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132</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Чмиль Людмила Павловна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20.12.2016</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84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133</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Гончаров Андрей Николаевич</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10.01.2017</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85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134</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Галуза</w:t>
            </w:r>
            <w:proofErr w:type="spellEnd"/>
            <w:r w:rsidRPr="008E2248">
              <w:rPr>
                <w:sz w:val="16"/>
                <w:szCs w:val="16"/>
              </w:rPr>
              <w:t xml:space="preserve"> Юрий Викторович</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02.02.2017</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81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135</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Галузина</w:t>
            </w:r>
            <w:proofErr w:type="spellEnd"/>
            <w:r w:rsidRPr="008E2248">
              <w:rPr>
                <w:sz w:val="16"/>
                <w:szCs w:val="16"/>
              </w:rPr>
              <w:t xml:space="preserve"> Людмила Александровна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20.04.2017</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870"/>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136</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Белоногова Марина Андреевна</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26.04.2017</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69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lastRenderedPageBreak/>
              <w:t>137</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Горюнова Любовь Михайловна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08.06.2017</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76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138</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Неандирина</w:t>
            </w:r>
            <w:proofErr w:type="spellEnd"/>
            <w:r w:rsidRPr="008E2248">
              <w:rPr>
                <w:sz w:val="16"/>
                <w:szCs w:val="16"/>
              </w:rPr>
              <w:t xml:space="preserve"> Надежда Геннадиевна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20.06.2017</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870"/>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139</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proofErr w:type="spellStart"/>
            <w:r w:rsidRPr="008E2248">
              <w:rPr>
                <w:sz w:val="16"/>
                <w:szCs w:val="16"/>
              </w:rPr>
              <w:t>Залуцкий</w:t>
            </w:r>
            <w:proofErr w:type="spellEnd"/>
            <w:r w:rsidRPr="008E2248">
              <w:rPr>
                <w:sz w:val="16"/>
                <w:szCs w:val="16"/>
              </w:rPr>
              <w:t xml:space="preserve"> Евгений Владимирович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26.06.2017</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5</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82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140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sz w:val="16"/>
                <w:szCs w:val="16"/>
              </w:rPr>
            </w:pPr>
            <w:r w:rsidRPr="008E2248">
              <w:rPr>
                <w:sz w:val="16"/>
                <w:szCs w:val="16"/>
              </w:rPr>
              <w:t>Осипова Таисия Александровна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16.11.2017</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 xml:space="preserve">Билибинский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85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141</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color w:val="000000"/>
                <w:sz w:val="16"/>
                <w:szCs w:val="16"/>
              </w:rPr>
            </w:pPr>
            <w:r w:rsidRPr="008E2248">
              <w:rPr>
                <w:color w:val="000000"/>
                <w:sz w:val="16"/>
                <w:szCs w:val="16"/>
              </w:rPr>
              <w:t>Голубков Валерий Алексеевич</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22.06.2018</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76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142</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color w:val="000000"/>
                <w:sz w:val="16"/>
                <w:szCs w:val="16"/>
              </w:rPr>
            </w:pPr>
            <w:r w:rsidRPr="008E2248">
              <w:rPr>
                <w:color w:val="000000"/>
                <w:sz w:val="16"/>
                <w:szCs w:val="16"/>
              </w:rPr>
              <w:t>Санникова Алла Витальевна</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07.12.2018</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1</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Билибинский</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76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143</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color w:val="000000"/>
                <w:sz w:val="16"/>
                <w:szCs w:val="16"/>
              </w:rPr>
            </w:pPr>
            <w:r w:rsidRPr="008E2248">
              <w:rPr>
                <w:color w:val="000000"/>
                <w:sz w:val="16"/>
                <w:szCs w:val="16"/>
              </w:rPr>
              <w:t>Онищук Андрей Владимирович</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 </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 </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 </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16.04.2019</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1</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 xml:space="preserve">Билибинский </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84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144</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color w:val="000000"/>
                <w:sz w:val="16"/>
                <w:szCs w:val="16"/>
              </w:rPr>
            </w:pPr>
            <w:proofErr w:type="spellStart"/>
            <w:r w:rsidRPr="008E2248">
              <w:rPr>
                <w:color w:val="000000"/>
                <w:sz w:val="16"/>
                <w:szCs w:val="16"/>
              </w:rPr>
              <w:t>Войцицкая</w:t>
            </w:r>
            <w:proofErr w:type="spellEnd"/>
            <w:r w:rsidRPr="008E2248">
              <w:rPr>
                <w:color w:val="000000"/>
                <w:sz w:val="16"/>
                <w:szCs w:val="16"/>
              </w:rPr>
              <w:t xml:space="preserve"> Людмила Владимировна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28.11.2022</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 xml:space="preserve">Билибинский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84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145</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color w:val="000000"/>
                <w:sz w:val="16"/>
                <w:szCs w:val="16"/>
              </w:rPr>
            </w:pPr>
            <w:r w:rsidRPr="008E2248">
              <w:rPr>
                <w:color w:val="000000"/>
                <w:sz w:val="16"/>
                <w:szCs w:val="16"/>
              </w:rPr>
              <w:t>Чернова Людмила Анатольевна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28.09.2023</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Билибинский</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840"/>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146</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color w:val="000000"/>
                <w:sz w:val="16"/>
                <w:szCs w:val="16"/>
              </w:rPr>
            </w:pPr>
            <w:r w:rsidRPr="008E2248">
              <w:rPr>
                <w:color w:val="000000"/>
                <w:sz w:val="16"/>
                <w:szCs w:val="16"/>
              </w:rPr>
              <w:t>Орленко Руслан Анатольевич</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22.11.2023</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2</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Билибинский</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840"/>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147</w:t>
            </w:r>
          </w:p>
        </w:tc>
        <w:tc>
          <w:tcPr>
            <w:tcW w:w="1560"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ind w:right="-130"/>
              <w:jc w:val="center"/>
              <w:rPr>
                <w:color w:val="000000"/>
                <w:sz w:val="16"/>
                <w:szCs w:val="16"/>
              </w:rPr>
            </w:pPr>
            <w:r w:rsidRPr="008E2248">
              <w:rPr>
                <w:color w:val="000000"/>
                <w:sz w:val="16"/>
                <w:szCs w:val="16"/>
              </w:rPr>
              <w:t>Левашко Иван Васильевич</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992"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29.11.2023</w:t>
            </w:r>
          </w:p>
        </w:tc>
        <w:tc>
          <w:tcPr>
            <w:tcW w:w="1276"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1</w:t>
            </w:r>
          </w:p>
        </w:tc>
        <w:tc>
          <w:tcPr>
            <w:tcW w:w="1134"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color w:val="000000"/>
                <w:sz w:val="16"/>
                <w:szCs w:val="16"/>
              </w:rPr>
            </w:pPr>
            <w:r w:rsidRPr="008E2248">
              <w:rPr>
                <w:color w:val="000000"/>
                <w:sz w:val="16"/>
                <w:szCs w:val="16"/>
              </w:rPr>
              <w:t>Билибинский</w:t>
            </w:r>
          </w:p>
        </w:tc>
        <w:tc>
          <w:tcPr>
            <w:tcW w:w="992" w:type="dxa"/>
            <w:tcBorders>
              <w:top w:val="nil"/>
              <w:left w:val="nil"/>
              <w:bottom w:val="single" w:sz="4" w:space="0" w:color="auto"/>
              <w:right w:val="single" w:sz="4" w:space="0" w:color="auto"/>
            </w:tcBorders>
            <w:shd w:val="clear" w:color="000000" w:fill="FFFFFF"/>
            <w:vAlign w:val="center"/>
            <w:hideMark/>
          </w:tcPr>
          <w:p w:rsidR="008E2248" w:rsidRPr="008E2248" w:rsidRDefault="008E2248" w:rsidP="008E2248">
            <w:pPr>
              <w:jc w:val="center"/>
              <w:rPr>
                <w:sz w:val="16"/>
                <w:szCs w:val="16"/>
              </w:rPr>
            </w:pPr>
            <w:r w:rsidRPr="008E2248">
              <w:rPr>
                <w:sz w:val="16"/>
                <w:szCs w:val="16"/>
              </w:rPr>
              <w:t>х</w:t>
            </w:r>
          </w:p>
        </w:tc>
      </w:tr>
      <w:tr w:rsidR="008E2248" w:rsidRPr="008E2248" w:rsidTr="008E2248">
        <w:trPr>
          <w:trHeight w:val="84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2248" w:rsidRPr="008E2248" w:rsidRDefault="008E2248" w:rsidP="008E2248">
            <w:pPr>
              <w:jc w:val="center"/>
              <w:rPr>
                <w:sz w:val="16"/>
                <w:szCs w:val="16"/>
              </w:rPr>
            </w:pPr>
            <w:r w:rsidRPr="008E2248">
              <w:rPr>
                <w:sz w:val="16"/>
                <w:szCs w:val="16"/>
              </w:rPr>
              <w:t>148</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8E2248" w:rsidRPr="008E2248" w:rsidRDefault="008E2248" w:rsidP="008E2248">
            <w:pPr>
              <w:ind w:right="-130"/>
              <w:jc w:val="center"/>
              <w:rPr>
                <w:color w:val="000000"/>
                <w:sz w:val="16"/>
                <w:szCs w:val="16"/>
              </w:rPr>
            </w:pPr>
            <w:r w:rsidRPr="008E2248">
              <w:rPr>
                <w:color w:val="000000"/>
                <w:sz w:val="16"/>
                <w:szCs w:val="16"/>
              </w:rPr>
              <w:t>Николаева Татьяна Леонидовна</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E2248" w:rsidRPr="008E2248" w:rsidRDefault="008E2248" w:rsidP="008E2248">
            <w:pPr>
              <w:jc w:val="center"/>
              <w:rPr>
                <w:sz w:val="16"/>
                <w:szCs w:val="16"/>
              </w:rPr>
            </w:pPr>
            <w:r w:rsidRPr="008E2248">
              <w:rPr>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8E2248" w:rsidRPr="008E2248" w:rsidRDefault="008E2248" w:rsidP="008E2248">
            <w:pPr>
              <w:jc w:val="center"/>
              <w:rPr>
                <w:sz w:val="16"/>
                <w:szCs w:val="16"/>
              </w:rPr>
            </w:pPr>
            <w:r w:rsidRPr="008E2248">
              <w:rPr>
                <w:sz w:val="16"/>
                <w:szCs w:val="16"/>
              </w:rPr>
              <w:t>х</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8E2248" w:rsidRPr="008E2248" w:rsidRDefault="008E2248" w:rsidP="008E2248">
            <w:pPr>
              <w:jc w:val="center"/>
              <w:rPr>
                <w:color w:val="000000"/>
                <w:sz w:val="16"/>
                <w:szCs w:val="16"/>
              </w:rPr>
            </w:pPr>
            <w:r w:rsidRPr="008E2248">
              <w:rPr>
                <w:color w:val="000000"/>
                <w:sz w:val="16"/>
                <w:szCs w:val="16"/>
              </w:rPr>
              <w:t>х</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rsidR="008E2248" w:rsidRPr="008E2248" w:rsidRDefault="008E2248" w:rsidP="008E2248">
            <w:pPr>
              <w:jc w:val="center"/>
              <w:rPr>
                <w:color w:val="000000"/>
                <w:sz w:val="16"/>
                <w:szCs w:val="16"/>
              </w:rPr>
            </w:pPr>
            <w:r w:rsidRPr="008E2248">
              <w:rPr>
                <w:color w:val="000000"/>
                <w:sz w:val="16"/>
                <w:szCs w:val="16"/>
              </w:rPr>
              <w:t>08.02.2024</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E2248" w:rsidRPr="008E2248" w:rsidRDefault="008E2248" w:rsidP="008E2248">
            <w:pPr>
              <w:jc w:val="center"/>
              <w:rPr>
                <w:color w:val="000000"/>
                <w:sz w:val="16"/>
                <w:szCs w:val="16"/>
              </w:rPr>
            </w:pPr>
            <w:r w:rsidRPr="008E2248">
              <w:rPr>
                <w:color w:val="000000"/>
                <w:sz w:val="16"/>
                <w:szCs w:val="16"/>
              </w:rPr>
              <w:t>1</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8E2248" w:rsidRPr="008E2248" w:rsidRDefault="008E2248" w:rsidP="008E2248">
            <w:pPr>
              <w:jc w:val="center"/>
              <w:rPr>
                <w:color w:val="000000"/>
                <w:sz w:val="16"/>
                <w:szCs w:val="16"/>
              </w:rPr>
            </w:pPr>
            <w:r w:rsidRPr="008E2248">
              <w:rPr>
                <w:color w:val="000000"/>
                <w:sz w:val="16"/>
                <w:szCs w:val="16"/>
              </w:rPr>
              <w:t>Билибинский</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E2248" w:rsidRPr="008E2248" w:rsidRDefault="008E2248" w:rsidP="008E2248">
            <w:pPr>
              <w:jc w:val="center"/>
              <w:rPr>
                <w:sz w:val="16"/>
                <w:szCs w:val="16"/>
              </w:rPr>
            </w:pPr>
            <w:r w:rsidRPr="008E2248">
              <w:rPr>
                <w:sz w:val="16"/>
                <w:szCs w:val="16"/>
              </w:rPr>
              <w:t>х</w:t>
            </w:r>
          </w:p>
        </w:tc>
      </w:tr>
    </w:tbl>
    <w:p w:rsidR="00F96272" w:rsidRDefault="00F96272" w:rsidP="00245995">
      <w:pPr>
        <w:tabs>
          <w:tab w:val="left" w:pos="900"/>
          <w:tab w:val="left" w:pos="1080"/>
        </w:tabs>
        <w:jc w:val="both"/>
        <w:outlineLvl w:val="0"/>
        <w:rPr>
          <w:sz w:val="16"/>
          <w:szCs w:val="16"/>
        </w:rPr>
      </w:pPr>
    </w:p>
    <w:p w:rsidR="00F96272" w:rsidRDefault="00F96272" w:rsidP="00245995">
      <w:pPr>
        <w:tabs>
          <w:tab w:val="left" w:pos="900"/>
          <w:tab w:val="left" w:pos="1080"/>
        </w:tabs>
        <w:jc w:val="both"/>
        <w:outlineLvl w:val="0"/>
        <w:rPr>
          <w:sz w:val="16"/>
          <w:szCs w:val="16"/>
        </w:rPr>
      </w:pPr>
    </w:p>
    <w:tbl>
      <w:tblPr>
        <w:tblW w:w="10065" w:type="dxa"/>
        <w:tblInd w:w="108" w:type="dxa"/>
        <w:tblLayout w:type="fixed"/>
        <w:tblLook w:val="04A0" w:firstRow="1" w:lastRow="0" w:firstColumn="1" w:lastColumn="0" w:noHBand="0" w:noVBand="1"/>
      </w:tblPr>
      <w:tblGrid>
        <w:gridCol w:w="567"/>
        <w:gridCol w:w="1985"/>
        <w:gridCol w:w="1134"/>
        <w:gridCol w:w="992"/>
        <w:gridCol w:w="288"/>
        <w:gridCol w:w="421"/>
        <w:gridCol w:w="992"/>
        <w:gridCol w:w="992"/>
        <w:gridCol w:w="1276"/>
        <w:gridCol w:w="1418"/>
      </w:tblGrid>
      <w:tr w:rsidR="00381F6A" w:rsidRPr="00381F6A" w:rsidTr="008A2F00">
        <w:trPr>
          <w:trHeight w:val="948"/>
        </w:trPr>
        <w:tc>
          <w:tcPr>
            <w:tcW w:w="4966" w:type="dxa"/>
            <w:gridSpan w:val="5"/>
            <w:tcBorders>
              <w:top w:val="nil"/>
              <w:left w:val="nil"/>
              <w:bottom w:val="nil"/>
              <w:right w:val="nil"/>
            </w:tcBorders>
            <w:shd w:val="clear" w:color="auto" w:fill="auto"/>
            <w:noWrap/>
            <w:vAlign w:val="bottom"/>
            <w:hideMark/>
          </w:tcPr>
          <w:p w:rsidR="00381F6A" w:rsidRPr="00381F6A" w:rsidRDefault="00381F6A" w:rsidP="00381F6A">
            <w:pPr>
              <w:rPr>
                <w:rFonts w:ascii="Arial CYR" w:hAnsi="Arial CYR" w:cs="Arial CYR"/>
                <w:sz w:val="16"/>
                <w:szCs w:val="16"/>
              </w:rPr>
            </w:pPr>
            <w:r w:rsidRPr="00381F6A">
              <w:rPr>
                <w:rFonts w:ascii="Calibri" w:eastAsia="Calibri" w:hAnsi="Calibri"/>
                <w:sz w:val="16"/>
                <w:szCs w:val="16"/>
                <w:lang w:eastAsia="en-US"/>
              </w:rPr>
              <w:tab/>
            </w:r>
          </w:p>
        </w:tc>
        <w:tc>
          <w:tcPr>
            <w:tcW w:w="5099" w:type="dxa"/>
            <w:gridSpan w:val="5"/>
            <w:tcBorders>
              <w:top w:val="nil"/>
              <w:left w:val="nil"/>
              <w:right w:val="nil"/>
            </w:tcBorders>
            <w:shd w:val="clear" w:color="auto" w:fill="auto"/>
            <w:noWrap/>
            <w:hideMark/>
          </w:tcPr>
          <w:p w:rsidR="00381F6A" w:rsidRPr="00381F6A" w:rsidRDefault="00381F6A" w:rsidP="00381F6A">
            <w:pPr>
              <w:rPr>
                <w:rFonts w:ascii="Arial CYR" w:hAnsi="Arial CYR" w:cs="Arial CYR"/>
                <w:sz w:val="16"/>
                <w:szCs w:val="16"/>
              </w:rPr>
            </w:pPr>
            <w:r w:rsidRPr="00381F6A">
              <w:rPr>
                <w:sz w:val="16"/>
                <w:szCs w:val="16"/>
              </w:rPr>
              <w:t>Приложение 3</w:t>
            </w:r>
          </w:p>
          <w:p w:rsidR="00381F6A" w:rsidRPr="00381F6A" w:rsidRDefault="00381F6A" w:rsidP="00381F6A">
            <w:pPr>
              <w:rPr>
                <w:sz w:val="16"/>
                <w:szCs w:val="16"/>
              </w:rPr>
            </w:pPr>
            <w:r w:rsidRPr="00381F6A">
              <w:rPr>
                <w:sz w:val="16"/>
                <w:szCs w:val="16"/>
              </w:rPr>
              <w:t>к Постановлению Администрации  муниципального образования</w:t>
            </w:r>
          </w:p>
          <w:p w:rsidR="00381F6A" w:rsidRPr="00381F6A" w:rsidRDefault="00381F6A" w:rsidP="00381F6A">
            <w:pPr>
              <w:rPr>
                <w:rFonts w:ascii="Arial CYR" w:hAnsi="Arial CYR" w:cs="Arial CYR"/>
                <w:sz w:val="16"/>
                <w:szCs w:val="16"/>
              </w:rPr>
            </w:pPr>
            <w:r w:rsidRPr="00381F6A">
              <w:rPr>
                <w:sz w:val="16"/>
                <w:szCs w:val="16"/>
              </w:rPr>
              <w:t>Билибинский муниципальный район</w:t>
            </w:r>
          </w:p>
          <w:p w:rsidR="00381F6A" w:rsidRPr="00381F6A" w:rsidRDefault="00381F6A" w:rsidP="00381F6A">
            <w:pPr>
              <w:rPr>
                <w:rFonts w:ascii="Arial CYR" w:hAnsi="Arial CYR" w:cs="Arial CYR"/>
                <w:sz w:val="16"/>
                <w:szCs w:val="16"/>
                <w:highlight w:val="yellow"/>
              </w:rPr>
            </w:pPr>
            <w:r w:rsidRPr="00381F6A">
              <w:rPr>
                <w:sz w:val="16"/>
                <w:szCs w:val="16"/>
              </w:rPr>
              <w:t>от15 января 2025  года  №  13</w:t>
            </w:r>
          </w:p>
        </w:tc>
      </w:tr>
      <w:tr w:rsidR="00381F6A" w:rsidRPr="00381F6A" w:rsidTr="000E5DEC">
        <w:trPr>
          <w:trHeight w:val="374"/>
        </w:trPr>
        <w:tc>
          <w:tcPr>
            <w:tcW w:w="10065" w:type="dxa"/>
            <w:gridSpan w:val="10"/>
            <w:tcBorders>
              <w:top w:val="nil"/>
              <w:left w:val="nil"/>
              <w:bottom w:val="nil"/>
              <w:right w:val="nil"/>
            </w:tcBorders>
          </w:tcPr>
          <w:p w:rsidR="00381F6A" w:rsidRPr="00381F6A" w:rsidRDefault="00381F6A" w:rsidP="00381F6A">
            <w:pPr>
              <w:jc w:val="center"/>
              <w:rPr>
                <w:b/>
                <w:bCs/>
                <w:sz w:val="16"/>
                <w:szCs w:val="16"/>
              </w:rPr>
            </w:pPr>
            <w:r w:rsidRPr="00381F6A">
              <w:rPr>
                <w:b/>
                <w:bCs/>
                <w:sz w:val="16"/>
                <w:szCs w:val="16"/>
              </w:rPr>
              <w:t>СПИСОК</w:t>
            </w:r>
          </w:p>
        </w:tc>
      </w:tr>
      <w:tr w:rsidR="00381F6A" w:rsidRPr="00381F6A" w:rsidTr="000E5DEC">
        <w:trPr>
          <w:trHeight w:val="424"/>
        </w:trPr>
        <w:tc>
          <w:tcPr>
            <w:tcW w:w="10065" w:type="dxa"/>
            <w:gridSpan w:val="10"/>
            <w:tcBorders>
              <w:top w:val="nil"/>
              <w:left w:val="nil"/>
              <w:bottom w:val="nil"/>
              <w:right w:val="nil"/>
            </w:tcBorders>
          </w:tcPr>
          <w:p w:rsidR="00381F6A" w:rsidRPr="00381F6A" w:rsidRDefault="00381F6A" w:rsidP="00381F6A">
            <w:pPr>
              <w:jc w:val="center"/>
              <w:rPr>
                <w:b/>
                <w:bCs/>
                <w:sz w:val="16"/>
                <w:szCs w:val="16"/>
              </w:rPr>
            </w:pPr>
            <w:r w:rsidRPr="00381F6A">
              <w:rPr>
                <w:b/>
                <w:bCs/>
                <w:sz w:val="16"/>
                <w:szCs w:val="16"/>
              </w:rPr>
              <w:t xml:space="preserve">граждан  состоящих на учёте,  имеющих право на получение социальных выплат  для приобретения  жилья </w:t>
            </w:r>
          </w:p>
        </w:tc>
      </w:tr>
      <w:tr w:rsidR="00381F6A" w:rsidRPr="00381F6A" w:rsidTr="000E5DEC">
        <w:trPr>
          <w:trHeight w:val="424"/>
        </w:trPr>
        <w:tc>
          <w:tcPr>
            <w:tcW w:w="10065" w:type="dxa"/>
            <w:gridSpan w:val="10"/>
            <w:tcBorders>
              <w:top w:val="nil"/>
              <w:left w:val="nil"/>
              <w:bottom w:val="nil"/>
              <w:right w:val="nil"/>
            </w:tcBorders>
          </w:tcPr>
          <w:p w:rsidR="00381F6A" w:rsidRPr="00381F6A" w:rsidRDefault="00381F6A" w:rsidP="00381F6A">
            <w:pPr>
              <w:jc w:val="center"/>
              <w:rPr>
                <w:b/>
                <w:bCs/>
                <w:sz w:val="16"/>
                <w:szCs w:val="16"/>
              </w:rPr>
            </w:pPr>
            <w:r w:rsidRPr="00381F6A">
              <w:rPr>
                <w:b/>
                <w:bCs/>
                <w:sz w:val="16"/>
                <w:szCs w:val="16"/>
              </w:rPr>
              <w:t>в связи с переселением из районов Крайнего Севера и приравненных к ним местностей</w:t>
            </w:r>
          </w:p>
        </w:tc>
      </w:tr>
      <w:tr w:rsidR="00381F6A" w:rsidRPr="00381F6A" w:rsidTr="000E5DEC">
        <w:trPr>
          <w:trHeight w:val="273"/>
        </w:trPr>
        <w:tc>
          <w:tcPr>
            <w:tcW w:w="10065" w:type="dxa"/>
            <w:gridSpan w:val="10"/>
            <w:tcBorders>
              <w:top w:val="nil"/>
              <w:left w:val="nil"/>
              <w:bottom w:val="nil"/>
              <w:right w:val="nil"/>
            </w:tcBorders>
          </w:tcPr>
          <w:p w:rsidR="00381F6A" w:rsidRPr="00381F6A" w:rsidRDefault="00381F6A" w:rsidP="00381F6A">
            <w:pPr>
              <w:jc w:val="center"/>
              <w:rPr>
                <w:b/>
                <w:bCs/>
                <w:sz w:val="16"/>
                <w:szCs w:val="16"/>
                <w:u w:val="single"/>
              </w:rPr>
            </w:pPr>
            <w:r w:rsidRPr="00381F6A">
              <w:rPr>
                <w:b/>
                <w:bCs/>
                <w:sz w:val="16"/>
                <w:szCs w:val="16"/>
                <w:u w:val="single"/>
              </w:rPr>
              <w:t>Категория  «работающие граждане»  (прочие)</w:t>
            </w:r>
          </w:p>
        </w:tc>
      </w:tr>
      <w:tr w:rsidR="00381F6A" w:rsidRPr="00381F6A" w:rsidTr="000E5DEC">
        <w:trPr>
          <w:trHeight w:val="315"/>
        </w:trPr>
        <w:tc>
          <w:tcPr>
            <w:tcW w:w="10065" w:type="dxa"/>
            <w:gridSpan w:val="10"/>
            <w:tcBorders>
              <w:top w:val="nil"/>
              <w:left w:val="nil"/>
              <w:bottom w:val="nil"/>
              <w:right w:val="nil"/>
            </w:tcBorders>
          </w:tcPr>
          <w:p w:rsidR="00381F6A" w:rsidRPr="00381F6A" w:rsidRDefault="00381F6A" w:rsidP="00381F6A">
            <w:pPr>
              <w:jc w:val="center"/>
              <w:rPr>
                <w:b/>
                <w:bCs/>
                <w:sz w:val="16"/>
                <w:szCs w:val="16"/>
              </w:rPr>
            </w:pPr>
            <w:r w:rsidRPr="00381F6A">
              <w:rPr>
                <w:b/>
                <w:bCs/>
                <w:sz w:val="16"/>
                <w:szCs w:val="16"/>
              </w:rPr>
              <w:t>Чукотский автономный округ  Билибинский район</w:t>
            </w:r>
          </w:p>
          <w:p w:rsidR="00381F6A" w:rsidRDefault="00381F6A" w:rsidP="00381F6A">
            <w:pPr>
              <w:jc w:val="center"/>
              <w:rPr>
                <w:b/>
                <w:bCs/>
                <w:sz w:val="16"/>
                <w:szCs w:val="16"/>
              </w:rPr>
            </w:pPr>
            <w:r w:rsidRPr="00381F6A">
              <w:rPr>
                <w:b/>
                <w:bCs/>
                <w:sz w:val="16"/>
                <w:szCs w:val="16"/>
              </w:rPr>
              <w:t>по состоянию на 1 января 2025 года</w:t>
            </w:r>
          </w:p>
          <w:p w:rsidR="008A2F00" w:rsidRPr="00381F6A" w:rsidRDefault="008A2F00" w:rsidP="00381F6A">
            <w:pPr>
              <w:jc w:val="center"/>
              <w:rPr>
                <w:b/>
                <w:bCs/>
                <w:sz w:val="16"/>
                <w:szCs w:val="16"/>
              </w:rPr>
            </w:pPr>
          </w:p>
        </w:tc>
      </w:tr>
      <w:tr w:rsidR="00381F6A" w:rsidRPr="00381F6A" w:rsidTr="000E5DEC">
        <w:trPr>
          <w:trHeight w:val="1803"/>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381F6A" w:rsidRPr="00381F6A" w:rsidRDefault="00381F6A" w:rsidP="00381F6A">
            <w:pPr>
              <w:jc w:val="center"/>
              <w:rPr>
                <w:color w:val="000000"/>
                <w:sz w:val="16"/>
                <w:szCs w:val="16"/>
              </w:rPr>
            </w:pPr>
            <w:r w:rsidRPr="00381F6A">
              <w:rPr>
                <w:color w:val="000000"/>
                <w:sz w:val="16"/>
                <w:szCs w:val="16"/>
              </w:rPr>
              <w:t>№</w:t>
            </w:r>
          </w:p>
        </w:tc>
        <w:tc>
          <w:tcPr>
            <w:tcW w:w="1985" w:type="dxa"/>
            <w:tcBorders>
              <w:top w:val="single" w:sz="4" w:space="0" w:color="auto"/>
              <w:left w:val="nil"/>
              <w:bottom w:val="single" w:sz="4" w:space="0" w:color="auto"/>
              <w:right w:val="single" w:sz="4" w:space="0" w:color="auto"/>
            </w:tcBorders>
            <w:shd w:val="clear" w:color="auto" w:fill="auto"/>
            <w:hideMark/>
          </w:tcPr>
          <w:p w:rsidR="00381F6A" w:rsidRPr="00381F6A" w:rsidRDefault="00381F6A" w:rsidP="00381F6A">
            <w:pPr>
              <w:jc w:val="center"/>
              <w:rPr>
                <w:color w:val="000000"/>
                <w:sz w:val="16"/>
                <w:szCs w:val="16"/>
              </w:rPr>
            </w:pPr>
            <w:r w:rsidRPr="00381F6A">
              <w:rPr>
                <w:color w:val="000000"/>
                <w:sz w:val="16"/>
                <w:szCs w:val="16"/>
              </w:rPr>
              <w:t>Ф.И.О. Заявителя</w:t>
            </w:r>
          </w:p>
        </w:tc>
        <w:tc>
          <w:tcPr>
            <w:tcW w:w="1134" w:type="dxa"/>
            <w:tcBorders>
              <w:top w:val="single" w:sz="4" w:space="0" w:color="auto"/>
              <w:left w:val="nil"/>
              <w:bottom w:val="single" w:sz="4" w:space="0" w:color="auto"/>
              <w:right w:val="single" w:sz="4" w:space="0" w:color="auto"/>
            </w:tcBorders>
          </w:tcPr>
          <w:p w:rsidR="00381F6A" w:rsidRPr="00381F6A" w:rsidRDefault="00381F6A" w:rsidP="00381F6A">
            <w:pPr>
              <w:jc w:val="center"/>
              <w:rPr>
                <w:color w:val="000000"/>
                <w:sz w:val="16"/>
                <w:szCs w:val="16"/>
              </w:rPr>
            </w:pPr>
            <w:r w:rsidRPr="00381F6A">
              <w:rPr>
                <w:color w:val="000000"/>
                <w:sz w:val="16"/>
                <w:szCs w:val="16"/>
              </w:rPr>
              <w:t>Данные документа удостоверяющего личность</w:t>
            </w:r>
          </w:p>
        </w:tc>
        <w:tc>
          <w:tcPr>
            <w:tcW w:w="992" w:type="dxa"/>
            <w:tcBorders>
              <w:top w:val="single" w:sz="4" w:space="0" w:color="auto"/>
              <w:left w:val="single" w:sz="4" w:space="0" w:color="auto"/>
              <w:bottom w:val="single" w:sz="4" w:space="0" w:color="auto"/>
              <w:right w:val="single" w:sz="4" w:space="0" w:color="auto"/>
            </w:tcBorders>
          </w:tcPr>
          <w:p w:rsidR="00381F6A" w:rsidRPr="00381F6A" w:rsidRDefault="00381F6A" w:rsidP="00381F6A">
            <w:pPr>
              <w:jc w:val="center"/>
              <w:rPr>
                <w:color w:val="000000"/>
                <w:sz w:val="16"/>
                <w:szCs w:val="16"/>
              </w:rPr>
            </w:pPr>
            <w:r w:rsidRPr="00381F6A">
              <w:rPr>
                <w:color w:val="000000"/>
                <w:sz w:val="16"/>
                <w:szCs w:val="16"/>
              </w:rPr>
              <w:t>Социальное положение</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hideMark/>
          </w:tcPr>
          <w:p w:rsidR="00381F6A" w:rsidRPr="00381F6A" w:rsidRDefault="00381F6A" w:rsidP="00381F6A">
            <w:pPr>
              <w:jc w:val="center"/>
              <w:rPr>
                <w:color w:val="000000"/>
                <w:sz w:val="16"/>
                <w:szCs w:val="16"/>
              </w:rPr>
            </w:pPr>
            <w:r w:rsidRPr="00381F6A">
              <w:rPr>
                <w:color w:val="000000"/>
                <w:sz w:val="16"/>
                <w:szCs w:val="16"/>
              </w:rPr>
              <w:t>стаж работы в РКС</w:t>
            </w:r>
          </w:p>
        </w:tc>
        <w:tc>
          <w:tcPr>
            <w:tcW w:w="992" w:type="dxa"/>
            <w:tcBorders>
              <w:top w:val="single" w:sz="4" w:space="0" w:color="auto"/>
              <w:left w:val="nil"/>
              <w:bottom w:val="single" w:sz="4" w:space="0" w:color="auto"/>
              <w:right w:val="single" w:sz="4" w:space="0" w:color="auto"/>
            </w:tcBorders>
            <w:shd w:val="clear" w:color="auto" w:fill="auto"/>
            <w:hideMark/>
          </w:tcPr>
          <w:p w:rsidR="00381F6A" w:rsidRPr="00381F6A" w:rsidRDefault="00381F6A" w:rsidP="00381F6A">
            <w:pPr>
              <w:jc w:val="center"/>
              <w:rPr>
                <w:color w:val="000000"/>
                <w:sz w:val="16"/>
                <w:szCs w:val="16"/>
              </w:rPr>
            </w:pPr>
            <w:r w:rsidRPr="00381F6A">
              <w:rPr>
                <w:color w:val="000000"/>
                <w:sz w:val="16"/>
                <w:szCs w:val="16"/>
              </w:rPr>
              <w:t>дата подачи заявления</w:t>
            </w:r>
          </w:p>
        </w:tc>
        <w:tc>
          <w:tcPr>
            <w:tcW w:w="992" w:type="dxa"/>
            <w:tcBorders>
              <w:top w:val="single" w:sz="4" w:space="0" w:color="auto"/>
              <w:left w:val="nil"/>
              <w:bottom w:val="single" w:sz="4" w:space="0" w:color="auto"/>
              <w:right w:val="single" w:sz="4" w:space="0" w:color="auto"/>
            </w:tcBorders>
            <w:shd w:val="clear" w:color="auto" w:fill="auto"/>
            <w:hideMark/>
          </w:tcPr>
          <w:p w:rsidR="00381F6A" w:rsidRPr="00381F6A" w:rsidRDefault="00381F6A" w:rsidP="00381F6A">
            <w:pPr>
              <w:jc w:val="center"/>
              <w:rPr>
                <w:color w:val="000000"/>
                <w:sz w:val="16"/>
                <w:szCs w:val="16"/>
              </w:rPr>
            </w:pPr>
            <w:r w:rsidRPr="00381F6A">
              <w:rPr>
                <w:color w:val="000000"/>
                <w:sz w:val="16"/>
                <w:szCs w:val="16"/>
              </w:rPr>
              <w:t>кол-во членов семьи</w:t>
            </w:r>
          </w:p>
        </w:tc>
        <w:tc>
          <w:tcPr>
            <w:tcW w:w="1276" w:type="dxa"/>
            <w:tcBorders>
              <w:top w:val="single" w:sz="4" w:space="0" w:color="auto"/>
              <w:left w:val="nil"/>
              <w:bottom w:val="single" w:sz="4" w:space="0" w:color="auto"/>
              <w:right w:val="single" w:sz="4" w:space="0" w:color="auto"/>
            </w:tcBorders>
            <w:shd w:val="clear" w:color="auto" w:fill="auto"/>
            <w:hideMark/>
          </w:tcPr>
          <w:p w:rsidR="00381F6A" w:rsidRPr="00381F6A" w:rsidRDefault="00381F6A" w:rsidP="00381F6A">
            <w:pPr>
              <w:jc w:val="center"/>
              <w:rPr>
                <w:color w:val="000000"/>
                <w:sz w:val="16"/>
                <w:szCs w:val="16"/>
              </w:rPr>
            </w:pPr>
            <w:r w:rsidRPr="00381F6A">
              <w:rPr>
                <w:color w:val="000000"/>
                <w:sz w:val="16"/>
                <w:szCs w:val="16"/>
              </w:rPr>
              <w:t>муниципальное образование</w:t>
            </w:r>
          </w:p>
        </w:tc>
        <w:tc>
          <w:tcPr>
            <w:tcW w:w="1418" w:type="dxa"/>
            <w:tcBorders>
              <w:top w:val="single" w:sz="4" w:space="0" w:color="auto"/>
              <w:left w:val="nil"/>
              <w:bottom w:val="single" w:sz="4" w:space="0" w:color="auto"/>
              <w:right w:val="single" w:sz="4" w:space="0" w:color="auto"/>
            </w:tcBorders>
            <w:shd w:val="clear" w:color="auto" w:fill="auto"/>
            <w:hideMark/>
          </w:tcPr>
          <w:p w:rsidR="00381F6A" w:rsidRPr="00381F6A" w:rsidRDefault="00381F6A" w:rsidP="00381F6A">
            <w:pPr>
              <w:jc w:val="center"/>
              <w:rPr>
                <w:color w:val="000000"/>
                <w:sz w:val="16"/>
                <w:szCs w:val="16"/>
              </w:rPr>
            </w:pPr>
            <w:r w:rsidRPr="00381F6A">
              <w:rPr>
                <w:color w:val="000000"/>
                <w:sz w:val="16"/>
                <w:szCs w:val="16"/>
              </w:rPr>
              <w:t>насел</w:t>
            </w:r>
            <w:proofErr w:type="gramStart"/>
            <w:r w:rsidRPr="00381F6A">
              <w:rPr>
                <w:color w:val="000000"/>
                <w:sz w:val="16"/>
                <w:szCs w:val="16"/>
              </w:rPr>
              <w:t>.</w:t>
            </w:r>
            <w:proofErr w:type="gramEnd"/>
            <w:r w:rsidRPr="00381F6A">
              <w:rPr>
                <w:color w:val="000000"/>
                <w:sz w:val="16"/>
                <w:szCs w:val="16"/>
              </w:rPr>
              <w:t xml:space="preserve"> </w:t>
            </w:r>
            <w:proofErr w:type="gramStart"/>
            <w:r w:rsidRPr="00381F6A">
              <w:rPr>
                <w:color w:val="000000"/>
                <w:sz w:val="16"/>
                <w:szCs w:val="16"/>
              </w:rPr>
              <w:t>п</w:t>
            </w:r>
            <w:proofErr w:type="gramEnd"/>
            <w:r w:rsidRPr="00381F6A">
              <w:rPr>
                <w:color w:val="000000"/>
                <w:sz w:val="16"/>
                <w:szCs w:val="16"/>
              </w:rPr>
              <w:t>ункт</w:t>
            </w:r>
          </w:p>
        </w:tc>
      </w:tr>
      <w:tr w:rsidR="00381F6A" w:rsidRPr="00381F6A" w:rsidTr="000E5DEC">
        <w:trPr>
          <w:trHeight w:val="525"/>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381F6A" w:rsidRPr="00381F6A" w:rsidRDefault="00381F6A" w:rsidP="00381F6A">
            <w:pPr>
              <w:numPr>
                <w:ilvl w:val="0"/>
                <w:numId w:val="42"/>
              </w:numPr>
              <w:spacing w:after="200" w:line="276" w:lineRule="auto"/>
              <w:contextualSpacing/>
              <w:jc w:val="center"/>
              <w:rPr>
                <w:color w:val="000000"/>
                <w:sz w:val="16"/>
                <w:szCs w:val="16"/>
              </w:rPr>
            </w:pPr>
            <w:r w:rsidRPr="00381F6A">
              <w:rPr>
                <w:color w:val="000000"/>
                <w:sz w:val="16"/>
                <w:szCs w:val="16"/>
              </w:rPr>
              <w:t>1</w:t>
            </w:r>
          </w:p>
        </w:tc>
        <w:tc>
          <w:tcPr>
            <w:tcW w:w="1985" w:type="dxa"/>
            <w:tcBorders>
              <w:top w:val="single" w:sz="4" w:space="0" w:color="auto"/>
              <w:left w:val="nil"/>
              <w:bottom w:val="single" w:sz="4" w:space="0" w:color="auto"/>
              <w:right w:val="single" w:sz="4" w:space="0" w:color="auto"/>
            </w:tcBorders>
            <w:shd w:val="clear" w:color="auto" w:fill="auto"/>
            <w:hideMark/>
          </w:tcPr>
          <w:p w:rsidR="00381F6A" w:rsidRPr="00381F6A" w:rsidRDefault="00381F6A" w:rsidP="00381F6A">
            <w:pPr>
              <w:jc w:val="center"/>
              <w:rPr>
                <w:color w:val="000000"/>
                <w:sz w:val="16"/>
                <w:szCs w:val="16"/>
              </w:rPr>
            </w:pPr>
            <w:r w:rsidRPr="00381F6A">
              <w:rPr>
                <w:color w:val="000000"/>
                <w:sz w:val="16"/>
                <w:szCs w:val="16"/>
              </w:rPr>
              <w:t>2</w:t>
            </w:r>
          </w:p>
        </w:tc>
        <w:tc>
          <w:tcPr>
            <w:tcW w:w="1134" w:type="dxa"/>
            <w:tcBorders>
              <w:top w:val="single" w:sz="4" w:space="0" w:color="auto"/>
              <w:left w:val="nil"/>
              <w:bottom w:val="single" w:sz="4" w:space="0" w:color="auto"/>
              <w:right w:val="single" w:sz="4" w:space="0" w:color="auto"/>
            </w:tcBorders>
          </w:tcPr>
          <w:p w:rsidR="00381F6A" w:rsidRPr="00381F6A" w:rsidRDefault="00381F6A" w:rsidP="00381F6A">
            <w:pPr>
              <w:jc w:val="center"/>
              <w:rPr>
                <w:color w:val="000000"/>
                <w:sz w:val="16"/>
                <w:szCs w:val="16"/>
              </w:rPr>
            </w:pPr>
            <w:r w:rsidRPr="00381F6A">
              <w:rPr>
                <w:color w:val="000000"/>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381F6A" w:rsidRPr="00381F6A" w:rsidRDefault="00381F6A" w:rsidP="00381F6A">
            <w:pPr>
              <w:jc w:val="center"/>
              <w:rPr>
                <w:color w:val="000000"/>
                <w:sz w:val="16"/>
                <w:szCs w:val="16"/>
              </w:rPr>
            </w:pPr>
            <w:r w:rsidRPr="00381F6A">
              <w:rPr>
                <w:color w:val="000000"/>
                <w:sz w:val="16"/>
                <w:szCs w:val="16"/>
              </w:rPr>
              <w:t>4</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hideMark/>
          </w:tcPr>
          <w:p w:rsidR="00381F6A" w:rsidRPr="00381F6A" w:rsidRDefault="00381F6A" w:rsidP="00381F6A">
            <w:pPr>
              <w:jc w:val="center"/>
              <w:rPr>
                <w:color w:val="000000"/>
                <w:sz w:val="16"/>
                <w:szCs w:val="16"/>
              </w:rPr>
            </w:pPr>
            <w:r w:rsidRPr="00381F6A">
              <w:rPr>
                <w:color w:val="000000"/>
                <w:sz w:val="16"/>
                <w:szCs w:val="16"/>
              </w:rPr>
              <w:t>5</w:t>
            </w:r>
          </w:p>
        </w:tc>
        <w:tc>
          <w:tcPr>
            <w:tcW w:w="992" w:type="dxa"/>
            <w:tcBorders>
              <w:top w:val="single" w:sz="4" w:space="0" w:color="auto"/>
              <w:left w:val="nil"/>
              <w:bottom w:val="single" w:sz="4" w:space="0" w:color="auto"/>
              <w:right w:val="single" w:sz="4" w:space="0" w:color="auto"/>
            </w:tcBorders>
            <w:shd w:val="clear" w:color="auto" w:fill="auto"/>
            <w:hideMark/>
          </w:tcPr>
          <w:p w:rsidR="00381F6A" w:rsidRPr="00381F6A" w:rsidRDefault="00381F6A" w:rsidP="00381F6A">
            <w:pPr>
              <w:jc w:val="center"/>
              <w:rPr>
                <w:color w:val="000000"/>
                <w:sz w:val="16"/>
                <w:szCs w:val="16"/>
              </w:rPr>
            </w:pPr>
            <w:r w:rsidRPr="00381F6A">
              <w:rPr>
                <w:color w:val="000000"/>
                <w:sz w:val="16"/>
                <w:szCs w:val="16"/>
              </w:rPr>
              <w:t>6</w:t>
            </w:r>
          </w:p>
        </w:tc>
        <w:tc>
          <w:tcPr>
            <w:tcW w:w="992" w:type="dxa"/>
            <w:tcBorders>
              <w:top w:val="single" w:sz="4" w:space="0" w:color="auto"/>
              <w:left w:val="nil"/>
              <w:bottom w:val="single" w:sz="4" w:space="0" w:color="auto"/>
              <w:right w:val="single" w:sz="4" w:space="0" w:color="auto"/>
            </w:tcBorders>
            <w:shd w:val="clear" w:color="auto" w:fill="auto"/>
            <w:hideMark/>
          </w:tcPr>
          <w:p w:rsidR="00381F6A" w:rsidRPr="00381F6A" w:rsidRDefault="00381F6A" w:rsidP="00381F6A">
            <w:pPr>
              <w:jc w:val="center"/>
              <w:rPr>
                <w:color w:val="000000"/>
                <w:sz w:val="16"/>
                <w:szCs w:val="16"/>
              </w:rPr>
            </w:pPr>
            <w:r w:rsidRPr="00381F6A">
              <w:rPr>
                <w:color w:val="000000"/>
                <w:sz w:val="16"/>
                <w:szCs w:val="16"/>
              </w:rPr>
              <w:t>7</w:t>
            </w:r>
          </w:p>
        </w:tc>
        <w:tc>
          <w:tcPr>
            <w:tcW w:w="1276" w:type="dxa"/>
            <w:tcBorders>
              <w:top w:val="single" w:sz="4" w:space="0" w:color="auto"/>
              <w:left w:val="nil"/>
              <w:bottom w:val="single" w:sz="4" w:space="0" w:color="auto"/>
              <w:right w:val="single" w:sz="4" w:space="0" w:color="auto"/>
            </w:tcBorders>
            <w:shd w:val="clear" w:color="auto" w:fill="auto"/>
            <w:hideMark/>
          </w:tcPr>
          <w:p w:rsidR="00381F6A" w:rsidRPr="00381F6A" w:rsidRDefault="00381F6A" w:rsidP="00381F6A">
            <w:pPr>
              <w:jc w:val="center"/>
              <w:rPr>
                <w:color w:val="000000"/>
                <w:sz w:val="16"/>
                <w:szCs w:val="16"/>
              </w:rPr>
            </w:pPr>
            <w:r w:rsidRPr="00381F6A">
              <w:rPr>
                <w:color w:val="000000"/>
                <w:sz w:val="16"/>
                <w:szCs w:val="16"/>
              </w:rPr>
              <w:t>8</w:t>
            </w:r>
          </w:p>
        </w:tc>
        <w:tc>
          <w:tcPr>
            <w:tcW w:w="1418" w:type="dxa"/>
            <w:tcBorders>
              <w:top w:val="single" w:sz="4" w:space="0" w:color="auto"/>
              <w:left w:val="nil"/>
              <w:bottom w:val="single" w:sz="4" w:space="0" w:color="auto"/>
              <w:right w:val="single" w:sz="4" w:space="0" w:color="auto"/>
            </w:tcBorders>
            <w:shd w:val="clear" w:color="auto" w:fill="auto"/>
            <w:hideMark/>
          </w:tcPr>
          <w:p w:rsidR="00381F6A" w:rsidRPr="00381F6A" w:rsidRDefault="00381F6A" w:rsidP="00381F6A">
            <w:pPr>
              <w:jc w:val="center"/>
              <w:rPr>
                <w:color w:val="000000"/>
                <w:sz w:val="16"/>
                <w:szCs w:val="16"/>
              </w:rPr>
            </w:pPr>
            <w:r w:rsidRPr="00381F6A">
              <w:rPr>
                <w:color w:val="000000"/>
                <w:sz w:val="16"/>
                <w:szCs w:val="16"/>
              </w:rPr>
              <w:t>9</w:t>
            </w:r>
          </w:p>
        </w:tc>
      </w:tr>
      <w:tr w:rsidR="00381F6A" w:rsidRPr="00381F6A" w:rsidTr="000E5DEC">
        <w:trPr>
          <w:trHeight w:val="78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lastRenderedPageBreak/>
              <w:t>1</w:t>
            </w:r>
          </w:p>
        </w:tc>
        <w:tc>
          <w:tcPr>
            <w:tcW w:w="1985"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color w:val="000000"/>
                <w:sz w:val="16"/>
                <w:szCs w:val="16"/>
              </w:rPr>
            </w:pPr>
            <w:r w:rsidRPr="00381F6A">
              <w:rPr>
                <w:color w:val="000000"/>
                <w:sz w:val="16"/>
                <w:szCs w:val="16"/>
              </w:rPr>
              <w:t>Игнатова Людмила Николаевна</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81F6A" w:rsidRPr="00381F6A" w:rsidRDefault="00381F6A" w:rsidP="00381F6A">
            <w:pPr>
              <w:jc w:val="center"/>
              <w:rPr>
                <w:sz w:val="16"/>
                <w:szCs w:val="16"/>
              </w:rPr>
            </w:pPr>
            <w:r w:rsidRPr="00381F6A">
              <w:rPr>
                <w:sz w:val="16"/>
                <w:szCs w:val="16"/>
              </w:rPr>
              <w:t>х</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81F6A" w:rsidRPr="00381F6A" w:rsidRDefault="00381F6A" w:rsidP="00381F6A">
            <w:pPr>
              <w:jc w:val="center"/>
              <w:rPr>
                <w:sz w:val="16"/>
                <w:szCs w:val="16"/>
              </w:rPr>
            </w:pPr>
            <w:r w:rsidRPr="00381F6A">
              <w:rPr>
                <w:sz w:val="16"/>
                <w:szCs w:val="16"/>
              </w:rPr>
              <w:t>х</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х</w:t>
            </w:r>
          </w:p>
        </w:tc>
        <w:tc>
          <w:tcPr>
            <w:tcW w:w="992"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04.05.2001</w:t>
            </w:r>
          </w:p>
        </w:tc>
        <w:tc>
          <w:tcPr>
            <w:tcW w:w="992"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3</w:t>
            </w:r>
          </w:p>
        </w:tc>
        <w:tc>
          <w:tcPr>
            <w:tcW w:w="1276"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 xml:space="preserve">Билибинский  </w:t>
            </w:r>
          </w:p>
        </w:tc>
        <w:tc>
          <w:tcPr>
            <w:tcW w:w="1418"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х</w:t>
            </w:r>
          </w:p>
        </w:tc>
      </w:tr>
      <w:tr w:rsidR="00381F6A" w:rsidRPr="00381F6A" w:rsidTr="000E5DEC">
        <w:trPr>
          <w:trHeight w:val="79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2</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proofErr w:type="spellStart"/>
            <w:r w:rsidRPr="00381F6A">
              <w:rPr>
                <w:sz w:val="16"/>
                <w:szCs w:val="16"/>
              </w:rPr>
              <w:t>Дьячкова</w:t>
            </w:r>
            <w:proofErr w:type="spellEnd"/>
            <w:r w:rsidRPr="00381F6A">
              <w:rPr>
                <w:sz w:val="16"/>
                <w:szCs w:val="16"/>
              </w:rPr>
              <w:t xml:space="preserve"> Виктория Михайловна</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381F6A" w:rsidRPr="00381F6A" w:rsidRDefault="00381F6A" w:rsidP="00381F6A">
            <w:pPr>
              <w:jc w:val="center"/>
              <w:rPr>
                <w:sz w:val="16"/>
                <w:szCs w:val="16"/>
              </w:rPr>
            </w:pPr>
            <w:r w:rsidRPr="00381F6A">
              <w:rPr>
                <w:sz w:val="16"/>
                <w:szCs w:val="16"/>
              </w:rPr>
              <w:t>х</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81F6A" w:rsidRPr="00381F6A" w:rsidRDefault="00381F6A" w:rsidP="00381F6A">
            <w:pPr>
              <w:jc w:val="center"/>
              <w:rPr>
                <w:sz w:val="16"/>
                <w:szCs w:val="16"/>
              </w:rPr>
            </w:pPr>
            <w:r w:rsidRPr="00381F6A">
              <w:rPr>
                <w:sz w:val="16"/>
                <w:szCs w:val="16"/>
              </w:rPr>
              <w:t>х</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х</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18.12.2000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 xml:space="preserve">Билибинский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х</w:t>
            </w:r>
          </w:p>
        </w:tc>
      </w:tr>
      <w:tr w:rsidR="00381F6A" w:rsidRPr="00381F6A" w:rsidTr="000E5DEC">
        <w:trPr>
          <w:trHeight w:val="76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81F6A" w:rsidRPr="00381F6A" w:rsidRDefault="00381F6A" w:rsidP="00381F6A">
            <w:pPr>
              <w:jc w:val="center"/>
              <w:rPr>
                <w:sz w:val="16"/>
                <w:szCs w:val="16"/>
              </w:rPr>
            </w:pPr>
            <w:r w:rsidRPr="00381F6A">
              <w:rPr>
                <w:sz w:val="16"/>
                <w:szCs w:val="16"/>
              </w:rPr>
              <w:t>3</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381F6A" w:rsidRPr="00381F6A" w:rsidRDefault="00381F6A" w:rsidP="00381F6A">
            <w:pPr>
              <w:jc w:val="center"/>
              <w:rPr>
                <w:sz w:val="16"/>
                <w:szCs w:val="16"/>
              </w:rPr>
            </w:pPr>
            <w:r w:rsidRPr="00381F6A">
              <w:rPr>
                <w:sz w:val="16"/>
                <w:szCs w:val="16"/>
              </w:rPr>
              <w:t>Жаркой Анатолий Геннадьевич</w:t>
            </w:r>
          </w:p>
        </w:tc>
        <w:tc>
          <w:tcPr>
            <w:tcW w:w="1134" w:type="dxa"/>
            <w:tcBorders>
              <w:top w:val="single" w:sz="4" w:space="0" w:color="auto"/>
              <w:left w:val="nil"/>
              <w:bottom w:val="single" w:sz="4" w:space="0" w:color="auto"/>
              <w:right w:val="single" w:sz="4" w:space="0" w:color="auto"/>
            </w:tcBorders>
            <w:vAlign w:val="center"/>
          </w:tcPr>
          <w:p w:rsidR="00381F6A" w:rsidRPr="00381F6A" w:rsidRDefault="00381F6A" w:rsidP="00381F6A">
            <w:pPr>
              <w:jc w:val="center"/>
              <w:rPr>
                <w:sz w:val="16"/>
                <w:szCs w:val="16"/>
              </w:rPr>
            </w:pPr>
            <w:r w:rsidRPr="00381F6A">
              <w:rPr>
                <w:sz w:val="16"/>
                <w:szCs w:val="16"/>
              </w:rPr>
              <w:t>х</w:t>
            </w:r>
          </w:p>
        </w:tc>
        <w:tc>
          <w:tcPr>
            <w:tcW w:w="992" w:type="dxa"/>
            <w:tcBorders>
              <w:top w:val="single" w:sz="4" w:space="0" w:color="auto"/>
              <w:left w:val="single" w:sz="4" w:space="0" w:color="auto"/>
              <w:bottom w:val="single" w:sz="4" w:space="0" w:color="auto"/>
              <w:right w:val="single" w:sz="4" w:space="0" w:color="auto"/>
            </w:tcBorders>
            <w:vAlign w:val="center"/>
          </w:tcPr>
          <w:p w:rsidR="00381F6A" w:rsidRPr="00381F6A" w:rsidRDefault="00381F6A" w:rsidP="00381F6A">
            <w:pPr>
              <w:jc w:val="center"/>
              <w:rPr>
                <w:sz w:val="16"/>
                <w:szCs w:val="16"/>
              </w:rPr>
            </w:pPr>
            <w:r w:rsidRPr="00381F6A">
              <w:rPr>
                <w:sz w:val="16"/>
                <w:szCs w:val="16"/>
              </w:rPr>
              <w:t>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81F6A" w:rsidRPr="00381F6A" w:rsidRDefault="00381F6A" w:rsidP="00381F6A">
            <w:pPr>
              <w:jc w:val="center"/>
              <w:rPr>
                <w:sz w:val="16"/>
                <w:szCs w:val="16"/>
              </w:rPr>
            </w:pPr>
            <w:r w:rsidRPr="00381F6A">
              <w:rPr>
                <w:sz w:val="16"/>
                <w:szCs w:val="16"/>
              </w:rPr>
              <w:t>х</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16.04.2002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81F6A" w:rsidRPr="00381F6A" w:rsidRDefault="00381F6A" w:rsidP="00381F6A">
            <w:pPr>
              <w:jc w:val="center"/>
              <w:rPr>
                <w:sz w:val="16"/>
                <w:szCs w:val="16"/>
              </w:rPr>
            </w:pPr>
            <w:r w:rsidRPr="00381F6A">
              <w:rPr>
                <w:sz w:val="16"/>
                <w:szCs w:val="16"/>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F6A" w:rsidRPr="00381F6A" w:rsidRDefault="00381F6A" w:rsidP="00381F6A">
            <w:pPr>
              <w:jc w:val="center"/>
              <w:rPr>
                <w:sz w:val="16"/>
                <w:szCs w:val="16"/>
              </w:rPr>
            </w:pPr>
            <w:r w:rsidRPr="00381F6A">
              <w:rPr>
                <w:sz w:val="16"/>
                <w:szCs w:val="16"/>
              </w:rPr>
              <w:t xml:space="preserve">Билибинский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х</w:t>
            </w:r>
          </w:p>
        </w:tc>
      </w:tr>
      <w:tr w:rsidR="00381F6A" w:rsidRPr="00381F6A" w:rsidTr="000E5DEC">
        <w:trPr>
          <w:trHeight w:val="75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4</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Аникина Светлана Александровна</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381F6A" w:rsidRPr="00381F6A" w:rsidRDefault="00381F6A" w:rsidP="00381F6A">
            <w:pPr>
              <w:jc w:val="center"/>
              <w:rPr>
                <w:sz w:val="16"/>
                <w:szCs w:val="16"/>
              </w:rPr>
            </w:pPr>
            <w:r w:rsidRPr="00381F6A">
              <w:rPr>
                <w:sz w:val="16"/>
                <w:szCs w:val="16"/>
              </w:rPr>
              <w:t>х</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81F6A" w:rsidRPr="00381F6A" w:rsidRDefault="00381F6A" w:rsidP="00381F6A">
            <w:pPr>
              <w:jc w:val="center"/>
              <w:rPr>
                <w:sz w:val="16"/>
                <w:szCs w:val="16"/>
              </w:rPr>
            </w:pPr>
            <w:r w:rsidRPr="00381F6A">
              <w:rPr>
                <w:sz w:val="16"/>
                <w:szCs w:val="16"/>
              </w:rPr>
              <w:t>х</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х</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22.03.2003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 xml:space="preserve">Билибинский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х</w:t>
            </w:r>
          </w:p>
        </w:tc>
      </w:tr>
      <w:tr w:rsidR="00381F6A" w:rsidRPr="00381F6A" w:rsidTr="000E5DEC">
        <w:trPr>
          <w:trHeight w:val="82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5</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proofErr w:type="spellStart"/>
            <w:r w:rsidRPr="00381F6A">
              <w:rPr>
                <w:sz w:val="16"/>
                <w:szCs w:val="16"/>
              </w:rPr>
              <w:t>Пересада</w:t>
            </w:r>
            <w:proofErr w:type="spellEnd"/>
            <w:r w:rsidRPr="00381F6A">
              <w:rPr>
                <w:sz w:val="16"/>
                <w:szCs w:val="16"/>
              </w:rPr>
              <w:t xml:space="preserve"> Вячеслав Петрович</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81F6A" w:rsidRPr="00381F6A" w:rsidRDefault="00381F6A" w:rsidP="00381F6A">
            <w:pPr>
              <w:jc w:val="center"/>
              <w:rPr>
                <w:sz w:val="16"/>
                <w:szCs w:val="16"/>
              </w:rPr>
            </w:pPr>
            <w:r w:rsidRPr="00381F6A">
              <w:rPr>
                <w:sz w:val="16"/>
                <w:szCs w:val="16"/>
              </w:rPr>
              <w:t>х</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81F6A" w:rsidRPr="00381F6A" w:rsidRDefault="00381F6A" w:rsidP="00381F6A">
            <w:pPr>
              <w:jc w:val="center"/>
              <w:rPr>
                <w:sz w:val="16"/>
                <w:szCs w:val="16"/>
              </w:rPr>
            </w:pPr>
            <w:r w:rsidRPr="00381F6A">
              <w:rPr>
                <w:sz w:val="16"/>
                <w:szCs w:val="16"/>
              </w:rPr>
              <w:t>х</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х</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25.12.2003</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2</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 xml:space="preserve">Билибинский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х</w:t>
            </w:r>
          </w:p>
        </w:tc>
      </w:tr>
      <w:tr w:rsidR="00381F6A" w:rsidRPr="00381F6A" w:rsidTr="000E5DEC">
        <w:trPr>
          <w:trHeight w:val="85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6</w:t>
            </w:r>
          </w:p>
        </w:tc>
        <w:tc>
          <w:tcPr>
            <w:tcW w:w="1985"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Денисюк Нина Ивановна</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81F6A" w:rsidRPr="00381F6A" w:rsidRDefault="00381F6A" w:rsidP="00381F6A">
            <w:pPr>
              <w:jc w:val="center"/>
              <w:rPr>
                <w:sz w:val="16"/>
                <w:szCs w:val="16"/>
              </w:rPr>
            </w:pPr>
            <w:r w:rsidRPr="00381F6A">
              <w:rPr>
                <w:sz w:val="16"/>
                <w:szCs w:val="16"/>
              </w:rPr>
              <w:t>х</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81F6A" w:rsidRPr="00381F6A" w:rsidRDefault="00381F6A" w:rsidP="00381F6A">
            <w:pPr>
              <w:jc w:val="center"/>
              <w:rPr>
                <w:sz w:val="16"/>
                <w:szCs w:val="16"/>
              </w:rPr>
            </w:pPr>
            <w:r w:rsidRPr="00381F6A">
              <w:rPr>
                <w:sz w:val="16"/>
                <w:szCs w:val="16"/>
              </w:rPr>
              <w:t>х</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х</w:t>
            </w:r>
          </w:p>
        </w:tc>
        <w:tc>
          <w:tcPr>
            <w:tcW w:w="992"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30.12.2004</w:t>
            </w:r>
          </w:p>
        </w:tc>
        <w:tc>
          <w:tcPr>
            <w:tcW w:w="992"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1</w:t>
            </w:r>
          </w:p>
        </w:tc>
        <w:tc>
          <w:tcPr>
            <w:tcW w:w="1276"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 xml:space="preserve">Билибинский  </w:t>
            </w:r>
          </w:p>
        </w:tc>
        <w:tc>
          <w:tcPr>
            <w:tcW w:w="1418"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х</w:t>
            </w:r>
          </w:p>
        </w:tc>
      </w:tr>
      <w:tr w:rsidR="00381F6A" w:rsidRPr="00381F6A" w:rsidTr="000E5DEC">
        <w:trPr>
          <w:trHeight w:val="79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7</w:t>
            </w:r>
          </w:p>
        </w:tc>
        <w:tc>
          <w:tcPr>
            <w:tcW w:w="1985"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Зиновьев Вадим Павлович</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81F6A" w:rsidRPr="00381F6A" w:rsidRDefault="00381F6A" w:rsidP="00381F6A">
            <w:pPr>
              <w:jc w:val="center"/>
              <w:rPr>
                <w:sz w:val="16"/>
                <w:szCs w:val="16"/>
              </w:rPr>
            </w:pPr>
            <w:r w:rsidRPr="00381F6A">
              <w:rPr>
                <w:sz w:val="16"/>
                <w:szCs w:val="16"/>
              </w:rPr>
              <w:t>х</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81F6A" w:rsidRPr="00381F6A" w:rsidRDefault="00381F6A" w:rsidP="00381F6A">
            <w:pPr>
              <w:jc w:val="center"/>
              <w:rPr>
                <w:sz w:val="16"/>
                <w:szCs w:val="16"/>
              </w:rPr>
            </w:pPr>
            <w:r w:rsidRPr="00381F6A">
              <w:rPr>
                <w:sz w:val="16"/>
                <w:szCs w:val="16"/>
              </w:rPr>
              <w:t>х</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х</w:t>
            </w:r>
          </w:p>
        </w:tc>
        <w:tc>
          <w:tcPr>
            <w:tcW w:w="992"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16.12.2008</w:t>
            </w:r>
          </w:p>
        </w:tc>
        <w:tc>
          <w:tcPr>
            <w:tcW w:w="992"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1</w:t>
            </w:r>
          </w:p>
        </w:tc>
        <w:tc>
          <w:tcPr>
            <w:tcW w:w="1276"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 xml:space="preserve">Билибинский  </w:t>
            </w:r>
          </w:p>
        </w:tc>
        <w:tc>
          <w:tcPr>
            <w:tcW w:w="1418"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х</w:t>
            </w:r>
          </w:p>
        </w:tc>
      </w:tr>
      <w:tr w:rsidR="00381F6A" w:rsidRPr="00381F6A" w:rsidTr="000E5DEC">
        <w:trPr>
          <w:trHeight w:val="85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8</w:t>
            </w:r>
          </w:p>
        </w:tc>
        <w:tc>
          <w:tcPr>
            <w:tcW w:w="1985"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 xml:space="preserve">Марченко Елена Александровна </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81F6A" w:rsidRPr="00381F6A" w:rsidRDefault="00381F6A" w:rsidP="00381F6A">
            <w:pPr>
              <w:jc w:val="center"/>
              <w:rPr>
                <w:sz w:val="16"/>
                <w:szCs w:val="16"/>
              </w:rPr>
            </w:pPr>
            <w:r w:rsidRPr="00381F6A">
              <w:rPr>
                <w:sz w:val="16"/>
                <w:szCs w:val="16"/>
              </w:rPr>
              <w:t>х</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81F6A" w:rsidRPr="00381F6A" w:rsidRDefault="00381F6A" w:rsidP="00381F6A">
            <w:pPr>
              <w:jc w:val="center"/>
              <w:rPr>
                <w:sz w:val="16"/>
                <w:szCs w:val="16"/>
              </w:rPr>
            </w:pPr>
            <w:r w:rsidRPr="00381F6A">
              <w:rPr>
                <w:sz w:val="16"/>
                <w:szCs w:val="16"/>
              </w:rPr>
              <w:t>х</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х</w:t>
            </w:r>
          </w:p>
        </w:tc>
        <w:tc>
          <w:tcPr>
            <w:tcW w:w="992"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16.07.2009</w:t>
            </w:r>
          </w:p>
        </w:tc>
        <w:tc>
          <w:tcPr>
            <w:tcW w:w="992"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4</w:t>
            </w:r>
          </w:p>
        </w:tc>
        <w:tc>
          <w:tcPr>
            <w:tcW w:w="1276"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 xml:space="preserve">Билибинский </w:t>
            </w:r>
          </w:p>
        </w:tc>
        <w:tc>
          <w:tcPr>
            <w:tcW w:w="1418"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х</w:t>
            </w:r>
          </w:p>
        </w:tc>
      </w:tr>
      <w:tr w:rsidR="00381F6A" w:rsidRPr="00381F6A" w:rsidTr="000E5DEC">
        <w:trPr>
          <w:trHeight w:val="87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9</w:t>
            </w:r>
          </w:p>
        </w:tc>
        <w:tc>
          <w:tcPr>
            <w:tcW w:w="1985"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 xml:space="preserve">Сафронова Елена Станиславовна </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81F6A" w:rsidRPr="00381F6A" w:rsidRDefault="00381F6A" w:rsidP="00381F6A">
            <w:pPr>
              <w:jc w:val="center"/>
              <w:rPr>
                <w:sz w:val="16"/>
                <w:szCs w:val="16"/>
              </w:rPr>
            </w:pPr>
            <w:r w:rsidRPr="00381F6A">
              <w:rPr>
                <w:sz w:val="16"/>
                <w:szCs w:val="16"/>
              </w:rPr>
              <w:t>х</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81F6A" w:rsidRPr="00381F6A" w:rsidRDefault="00381F6A" w:rsidP="00381F6A">
            <w:pPr>
              <w:jc w:val="center"/>
              <w:rPr>
                <w:sz w:val="16"/>
                <w:szCs w:val="16"/>
              </w:rPr>
            </w:pPr>
            <w:r w:rsidRPr="00381F6A">
              <w:rPr>
                <w:sz w:val="16"/>
                <w:szCs w:val="16"/>
              </w:rPr>
              <w:t>х</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х</w:t>
            </w:r>
          </w:p>
        </w:tc>
        <w:tc>
          <w:tcPr>
            <w:tcW w:w="992"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28.10.2009</w:t>
            </w:r>
          </w:p>
        </w:tc>
        <w:tc>
          <w:tcPr>
            <w:tcW w:w="992"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1</w:t>
            </w:r>
          </w:p>
        </w:tc>
        <w:tc>
          <w:tcPr>
            <w:tcW w:w="1276"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 xml:space="preserve">Билибинский </w:t>
            </w:r>
          </w:p>
        </w:tc>
        <w:tc>
          <w:tcPr>
            <w:tcW w:w="1418"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х</w:t>
            </w:r>
          </w:p>
        </w:tc>
      </w:tr>
      <w:tr w:rsidR="00381F6A" w:rsidRPr="00381F6A" w:rsidTr="000E5DEC">
        <w:trPr>
          <w:trHeight w:val="99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10</w:t>
            </w:r>
          </w:p>
        </w:tc>
        <w:tc>
          <w:tcPr>
            <w:tcW w:w="1985"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color w:val="000000"/>
                <w:sz w:val="16"/>
                <w:szCs w:val="16"/>
              </w:rPr>
            </w:pPr>
            <w:r w:rsidRPr="00381F6A">
              <w:rPr>
                <w:color w:val="000000"/>
                <w:sz w:val="16"/>
                <w:szCs w:val="16"/>
              </w:rPr>
              <w:t>Анисимов Виктор Владимирович</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81F6A" w:rsidRPr="00381F6A" w:rsidRDefault="00381F6A" w:rsidP="00381F6A">
            <w:pPr>
              <w:jc w:val="center"/>
              <w:rPr>
                <w:sz w:val="16"/>
                <w:szCs w:val="16"/>
              </w:rPr>
            </w:pPr>
            <w:r w:rsidRPr="00381F6A">
              <w:rPr>
                <w:sz w:val="16"/>
                <w:szCs w:val="16"/>
              </w:rPr>
              <w:t>х</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81F6A" w:rsidRPr="00381F6A" w:rsidRDefault="00381F6A" w:rsidP="00381F6A">
            <w:pPr>
              <w:jc w:val="center"/>
              <w:rPr>
                <w:sz w:val="16"/>
                <w:szCs w:val="16"/>
              </w:rPr>
            </w:pPr>
            <w:r w:rsidRPr="00381F6A">
              <w:rPr>
                <w:sz w:val="16"/>
                <w:szCs w:val="16"/>
              </w:rPr>
              <w:t>х</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х</w:t>
            </w:r>
          </w:p>
        </w:tc>
        <w:tc>
          <w:tcPr>
            <w:tcW w:w="992"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30.11.2010</w:t>
            </w:r>
          </w:p>
        </w:tc>
        <w:tc>
          <w:tcPr>
            <w:tcW w:w="992"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color w:val="000000"/>
                <w:sz w:val="16"/>
                <w:szCs w:val="16"/>
              </w:rPr>
            </w:pPr>
            <w:r w:rsidRPr="00381F6A">
              <w:rPr>
                <w:color w:val="000000"/>
                <w:sz w:val="16"/>
                <w:szCs w:val="16"/>
              </w:rPr>
              <w:t>2</w:t>
            </w:r>
          </w:p>
        </w:tc>
        <w:tc>
          <w:tcPr>
            <w:tcW w:w="1276"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 xml:space="preserve">Билибинский </w:t>
            </w:r>
          </w:p>
        </w:tc>
        <w:tc>
          <w:tcPr>
            <w:tcW w:w="1418"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х</w:t>
            </w:r>
          </w:p>
        </w:tc>
      </w:tr>
      <w:tr w:rsidR="00381F6A" w:rsidRPr="00381F6A" w:rsidTr="000E5DEC">
        <w:trPr>
          <w:trHeight w:val="9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11</w:t>
            </w:r>
          </w:p>
        </w:tc>
        <w:tc>
          <w:tcPr>
            <w:tcW w:w="1985"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proofErr w:type="spellStart"/>
            <w:r w:rsidRPr="00381F6A">
              <w:rPr>
                <w:sz w:val="16"/>
                <w:szCs w:val="16"/>
              </w:rPr>
              <w:t>Малюк</w:t>
            </w:r>
            <w:proofErr w:type="spellEnd"/>
            <w:r w:rsidRPr="00381F6A">
              <w:rPr>
                <w:sz w:val="16"/>
                <w:szCs w:val="16"/>
              </w:rPr>
              <w:t xml:space="preserve"> Сергей Петрович</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81F6A" w:rsidRPr="00381F6A" w:rsidRDefault="00381F6A" w:rsidP="00381F6A">
            <w:pPr>
              <w:jc w:val="center"/>
              <w:rPr>
                <w:sz w:val="16"/>
                <w:szCs w:val="16"/>
              </w:rPr>
            </w:pPr>
            <w:r w:rsidRPr="00381F6A">
              <w:rPr>
                <w:sz w:val="16"/>
                <w:szCs w:val="16"/>
              </w:rPr>
              <w:t>х</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81F6A" w:rsidRPr="00381F6A" w:rsidRDefault="00381F6A" w:rsidP="00381F6A">
            <w:pPr>
              <w:jc w:val="center"/>
              <w:rPr>
                <w:sz w:val="16"/>
                <w:szCs w:val="16"/>
              </w:rPr>
            </w:pPr>
            <w:r w:rsidRPr="00381F6A">
              <w:rPr>
                <w:sz w:val="16"/>
                <w:szCs w:val="16"/>
              </w:rPr>
              <w:t>х</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х</w:t>
            </w:r>
          </w:p>
        </w:tc>
        <w:tc>
          <w:tcPr>
            <w:tcW w:w="992"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30.03.2011</w:t>
            </w:r>
          </w:p>
        </w:tc>
        <w:tc>
          <w:tcPr>
            <w:tcW w:w="992"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4</w:t>
            </w:r>
          </w:p>
        </w:tc>
        <w:tc>
          <w:tcPr>
            <w:tcW w:w="1276"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 xml:space="preserve">Билибинский </w:t>
            </w:r>
          </w:p>
        </w:tc>
        <w:tc>
          <w:tcPr>
            <w:tcW w:w="1418"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х</w:t>
            </w:r>
          </w:p>
        </w:tc>
      </w:tr>
      <w:tr w:rsidR="00381F6A" w:rsidRPr="00381F6A" w:rsidTr="000E5DEC">
        <w:trPr>
          <w:trHeight w:val="100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12</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proofErr w:type="spellStart"/>
            <w:r w:rsidRPr="00381F6A">
              <w:rPr>
                <w:color w:val="000000"/>
                <w:sz w:val="16"/>
                <w:szCs w:val="16"/>
              </w:rPr>
              <w:t>Прилукова</w:t>
            </w:r>
            <w:proofErr w:type="spellEnd"/>
            <w:r w:rsidRPr="00381F6A">
              <w:rPr>
                <w:color w:val="000000"/>
                <w:sz w:val="16"/>
                <w:szCs w:val="16"/>
              </w:rPr>
              <w:t xml:space="preserve"> </w:t>
            </w:r>
            <w:r w:rsidRPr="00381F6A">
              <w:rPr>
                <w:sz w:val="16"/>
                <w:szCs w:val="16"/>
              </w:rPr>
              <w:t>Виктория Николаевна</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381F6A" w:rsidRPr="00381F6A" w:rsidRDefault="00381F6A" w:rsidP="00381F6A">
            <w:pPr>
              <w:jc w:val="center"/>
              <w:rPr>
                <w:sz w:val="16"/>
                <w:szCs w:val="16"/>
              </w:rPr>
            </w:pPr>
            <w:r w:rsidRPr="00381F6A">
              <w:rPr>
                <w:sz w:val="16"/>
                <w:szCs w:val="16"/>
              </w:rPr>
              <w:t>х</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81F6A" w:rsidRPr="00381F6A" w:rsidRDefault="00381F6A" w:rsidP="00381F6A">
            <w:pPr>
              <w:jc w:val="center"/>
              <w:rPr>
                <w:sz w:val="16"/>
                <w:szCs w:val="16"/>
              </w:rPr>
            </w:pPr>
            <w:r w:rsidRPr="00381F6A">
              <w:rPr>
                <w:sz w:val="16"/>
                <w:szCs w:val="16"/>
              </w:rPr>
              <w:t>х</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х</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22.04.2011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 xml:space="preserve">Билибинский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х</w:t>
            </w:r>
          </w:p>
        </w:tc>
      </w:tr>
      <w:tr w:rsidR="00381F6A" w:rsidRPr="00381F6A" w:rsidTr="000E5DEC">
        <w:trPr>
          <w:trHeight w:val="87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13</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Мирошник Оксана Николаевна</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81F6A" w:rsidRPr="00381F6A" w:rsidRDefault="00381F6A" w:rsidP="00381F6A">
            <w:pPr>
              <w:jc w:val="center"/>
              <w:rPr>
                <w:sz w:val="16"/>
                <w:szCs w:val="16"/>
              </w:rPr>
            </w:pPr>
            <w:r w:rsidRPr="00381F6A">
              <w:rPr>
                <w:sz w:val="16"/>
                <w:szCs w:val="16"/>
              </w:rPr>
              <w:t>х</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81F6A" w:rsidRPr="00381F6A" w:rsidRDefault="00381F6A" w:rsidP="00381F6A">
            <w:pPr>
              <w:jc w:val="center"/>
              <w:rPr>
                <w:sz w:val="16"/>
                <w:szCs w:val="16"/>
              </w:rPr>
            </w:pPr>
            <w:r w:rsidRPr="00381F6A">
              <w:rPr>
                <w:sz w:val="16"/>
                <w:szCs w:val="16"/>
              </w:rPr>
              <w:t>х</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х</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17.11.2011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2</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 xml:space="preserve">Билибинский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х</w:t>
            </w:r>
          </w:p>
        </w:tc>
      </w:tr>
      <w:tr w:rsidR="00381F6A" w:rsidRPr="00381F6A" w:rsidTr="000E5DEC">
        <w:trPr>
          <w:trHeight w:val="85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14</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proofErr w:type="spellStart"/>
            <w:r w:rsidRPr="00381F6A">
              <w:rPr>
                <w:sz w:val="16"/>
                <w:szCs w:val="16"/>
              </w:rPr>
              <w:t>Симутина</w:t>
            </w:r>
            <w:proofErr w:type="spellEnd"/>
            <w:r w:rsidRPr="00381F6A">
              <w:rPr>
                <w:sz w:val="16"/>
                <w:szCs w:val="16"/>
              </w:rPr>
              <w:t xml:space="preserve"> Светлана Александровна</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381F6A" w:rsidRPr="00381F6A" w:rsidRDefault="00381F6A" w:rsidP="00381F6A">
            <w:pPr>
              <w:jc w:val="center"/>
              <w:rPr>
                <w:sz w:val="16"/>
                <w:szCs w:val="16"/>
              </w:rPr>
            </w:pPr>
            <w:r w:rsidRPr="00381F6A">
              <w:rPr>
                <w:sz w:val="16"/>
                <w:szCs w:val="16"/>
              </w:rPr>
              <w:t>х</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81F6A" w:rsidRPr="00381F6A" w:rsidRDefault="00381F6A" w:rsidP="00381F6A">
            <w:pPr>
              <w:jc w:val="center"/>
              <w:rPr>
                <w:sz w:val="16"/>
                <w:szCs w:val="16"/>
              </w:rPr>
            </w:pPr>
            <w:r w:rsidRPr="00381F6A">
              <w:rPr>
                <w:sz w:val="16"/>
                <w:szCs w:val="16"/>
              </w:rPr>
              <w:t>х</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х</w:t>
            </w:r>
          </w:p>
        </w:tc>
        <w:tc>
          <w:tcPr>
            <w:tcW w:w="992"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06.12.2011</w:t>
            </w:r>
          </w:p>
        </w:tc>
        <w:tc>
          <w:tcPr>
            <w:tcW w:w="992"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2</w:t>
            </w:r>
          </w:p>
        </w:tc>
        <w:tc>
          <w:tcPr>
            <w:tcW w:w="1276"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 xml:space="preserve">Билибинский </w:t>
            </w:r>
          </w:p>
        </w:tc>
        <w:tc>
          <w:tcPr>
            <w:tcW w:w="1418"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х</w:t>
            </w:r>
          </w:p>
        </w:tc>
      </w:tr>
      <w:tr w:rsidR="00381F6A" w:rsidRPr="00381F6A" w:rsidTr="000E5DEC">
        <w:trPr>
          <w:trHeight w:val="90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15</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Костин Алексей Петрович</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81F6A" w:rsidRPr="00381F6A" w:rsidRDefault="00381F6A" w:rsidP="00381F6A">
            <w:pPr>
              <w:jc w:val="center"/>
              <w:rPr>
                <w:sz w:val="16"/>
                <w:szCs w:val="16"/>
              </w:rPr>
            </w:pPr>
            <w:r w:rsidRPr="00381F6A">
              <w:rPr>
                <w:sz w:val="16"/>
                <w:szCs w:val="16"/>
              </w:rPr>
              <w:t>х</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81F6A" w:rsidRPr="00381F6A" w:rsidRDefault="00381F6A" w:rsidP="00381F6A">
            <w:pPr>
              <w:jc w:val="center"/>
              <w:rPr>
                <w:sz w:val="16"/>
                <w:szCs w:val="16"/>
              </w:rPr>
            </w:pPr>
            <w:r w:rsidRPr="00381F6A">
              <w:rPr>
                <w:sz w:val="16"/>
                <w:szCs w:val="16"/>
              </w:rPr>
              <w:t>х</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х</w:t>
            </w:r>
          </w:p>
        </w:tc>
        <w:tc>
          <w:tcPr>
            <w:tcW w:w="992"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20.12.2011</w:t>
            </w:r>
          </w:p>
        </w:tc>
        <w:tc>
          <w:tcPr>
            <w:tcW w:w="992"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1</w:t>
            </w:r>
          </w:p>
        </w:tc>
        <w:tc>
          <w:tcPr>
            <w:tcW w:w="1276"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 xml:space="preserve">Билибинский </w:t>
            </w:r>
          </w:p>
        </w:tc>
        <w:tc>
          <w:tcPr>
            <w:tcW w:w="1418"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х</w:t>
            </w:r>
          </w:p>
        </w:tc>
      </w:tr>
      <w:tr w:rsidR="00381F6A" w:rsidRPr="00381F6A" w:rsidTr="000E5DEC">
        <w:trPr>
          <w:trHeight w:val="87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16</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Харченко Сергей Владимирович</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381F6A" w:rsidRPr="00381F6A" w:rsidRDefault="00381F6A" w:rsidP="00381F6A">
            <w:pPr>
              <w:jc w:val="center"/>
              <w:rPr>
                <w:sz w:val="16"/>
                <w:szCs w:val="16"/>
              </w:rPr>
            </w:pPr>
            <w:r w:rsidRPr="00381F6A">
              <w:rPr>
                <w:sz w:val="16"/>
                <w:szCs w:val="16"/>
              </w:rPr>
              <w:t>х</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81F6A" w:rsidRPr="00381F6A" w:rsidRDefault="00381F6A" w:rsidP="00381F6A">
            <w:pPr>
              <w:jc w:val="center"/>
              <w:rPr>
                <w:sz w:val="16"/>
                <w:szCs w:val="16"/>
              </w:rPr>
            </w:pPr>
            <w:r w:rsidRPr="00381F6A">
              <w:rPr>
                <w:sz w:val="16"/>
                <w:szCs w:val="16"/>
              </w:rPr>
              <w:t>х</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х</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25.05.2012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2</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 xml:space="preserve">Билибинский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х</w:t>
            </w:r>
          </w:p>
        </w:tc>
      </w:tr>
      <w:tr w:rsidR="00381F6A" w:rsidRPr="00381F6A" w:rsidTr="000E5DEC">
        <w:trPr>
          <w:trHeight w:val="90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17</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Апалькова Любовь Никифоровна</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81F6A" w:rsidRPr="00381F6A" w:rsidRDefault="00381F6A" w:rsidP="00381F6A">
            <w:pPr>
              <w:jc w:val="center"/>
              <w:rPr>
                <w:sz w:val="16"/>
                <w:szCs w:val="16"/>
              </w:rPr>
            </w:pPr>
            <w:r w:rsidRPr="00381F6A">
              <w:rPr>
                <w:sz w:val="16"/>
                <w:szCs w:val="16"/>
              </w:rPr>
              <w:t>х</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81F6A" w:rsidRPr="00381F6A" w:rsidRDefault="00381F6A" w:rsidP="00381F6A">
            <w:pPr>
              <w:jc w:val="center"/>
              <w:rPr>
                <w:sz w:val="16"/>
                <w:szCs w:val="16"/>
              </w:rPr>
            </w:pPr>
            <w:r w:rsidRPr="00381F6A">
              <w:rPr>
                <w:sz w:val="16"/>
                <w:szCs w:val="16"/>
              </w:rPr>
              <w:t>х</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х</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09.10.2012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1</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 xml:space="preserve">Билибинский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х</w:t>
            </w:r>
          </w:p>
        </w:tc>
      </w:tr>
      <w:tr w:rsidR="00381F6A" w:rsidRPr="00381F6A" w:rsidTr="000E5DEC">
        <w:trPr>
          <w:trHeight w:val="9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18</w:t>
            </w:r>
          </w:p>
        </w:tc>
        <w:tc>
          <w:tcPr>
            <w:tcW w:w="1985"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Антонова Тамара Николаевна</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81F6A" w:rsidRPr="00381F6A" w:rsidRDefault="00381F6A" w:rsidP="00381F6A">
            <w:pPr>
              <w:jc w:val="center"/>
              <w:rPr>
                <w:sz w:val="16"/>
                <w:szCs w:val="16"/>
              </w:rPr>
            </w:pPr>
            <w:r w:rsidRPr="00381F6A">
              <w:rPr>
                <w:sz w:val="16"/>
                <w:szCs w:val="16"/>
              </w:rPr>
              <w:t>х</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81F6A" w:rsidRPr="00381F6A" w:rsidRDefault="00381F6A" w:rsidP="00381F6A">
            <w:pPr>
              <w:jc w:val="center"/>
              <w:rPr>
                <w:sz w:val="16"/>
                <w:szCs w:val="16"/>
              </w:rPr>
            </w:pPr>
            <w:r w:rsidRPr="00381F6A">
              <w:rPr>
                <w:sz w:val="16"/>
                <w:szCs w:val="16"/>
              </w:rPr>
              <w:t>х</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х</w:t>
            </w:r>
          </w:p>
        </w:tc>
        <w:tc>
          <w:tcPr>
            <w:tcW w:w="992"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12.07.2013</w:t>
            </w:r>
          </w:p>
        </w:tc>
        <w:tc>
          <w:tcPr>
            <w:tcW w:w="992"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2</w:t>
            </w:r>
          </w:p>
        </w:tc>
        <w:tc>
          <w:tcPr>
            <w:tcW w:w="1276"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 xml:space="preserve">Билибинский </w:t>
            </w:r>
          </w:p>
        </w:tc>
        <w:tc>
          <w:tcPr>
            <w:tcW w:w="1418"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х</w:t>
            </w:r>
          </w:p>
        </w:tc>
      </w:tr>
      <w:tr w:rsidR="00381F6A" w:rsidRPr="00381F6A" w:rsidTr="000E5DEC">
        <w:trPr>
          <w:trHeight w:val="94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lastRenderedPageBreak/>
              <w:t>19</w:t>
            </w:r>
          </w:p>
        </w:tc>
        <w:tc>
          <w:tcPr>
            <w:tcW w:w="1985"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 xml:space="preserve">Федотова Елена </w:t>
            </w:r>
            <w:proofErr w:type="spellStart"/>
            <w:r w:rsidRPr="00381F6A">
              <w:rPr>
                <w:sz w:val="16"/>
                <w:szCs w:val="16"/>
              </w:rPr>
              <w:t>Ермолаевна</w:t>
            </w:r>
            <w:proofErr w:type="spellEnd"/>
          </w:p>
        </w:tc>
        <w:tc>
          <w:tcPr>
            <w:tcW w:w="1134" w:type="dxa"/>
            <w:tcBorders>
              <w:top w:val="single" w:sz="4" w:space="0" w:color="auto"/>
              <w:left w:val="nil"/>
              <w:bottom w:val="single" w:sz="4" w:space="0" w:color="auto"/>
              <w:right w:val="single" w:sz="4" w:space="0" w:color="auto"/>
            </w:tcBorders>
            <w:shd w:val="clear" w:color="000000" w:fill="FFFFFF"/>
            <w:vAlign w:val="center"/>
          </w:tcPr>
          <w:p w:rsidR="00381F6A" w:rsidRPr="00381F6A" w:rsidRDefault="00381F6A" w:rsidP="00381F6A">
            <w:pPr>
              <w:jc w:val="center"/>
              <w:rPr>
                <w:sz w:val="16"/>
                <w:szCs w:val="16"/>
              </w:rPr>
            </w:pPr>
            <w:r w:rsidRPr="00381F6A">
              <w:rPr>
                <w:sz w:val="16"/>
                <w:szCs w:val="16"/>
              </w:rPr>
              <w:t>х</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81F6A" w:rsidRPr="00381F6A" w:rsidRDefault="00381F6A" w:rsidP="00381F6A">
            <w:pPr>
              <w:jc w:val="center"/>
              <w:rPr>
                <w:sz w:val="16"/>
                <w:szCs w:val="16"/>
              </w:rPr>
            </w:pPr>
            <w:r w:rsidRPr="00381F6A">
              <w:rPr>
                <w:sz w:val="16"/>
                <w:szCs w:val="16"/>
              </w:rPr>
              <w:t>х</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х</w:t>
            </w:r>
          </w:p>
        </w:tc>
        <w:tc>
          <w:tcPr>
            <w:tcW w:w="992"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20.11.2013</w:t>
            </w:r>
          </w:p>
        </w:tc>
        <w:tc>
          <w:tcPr>
            <w:tcW w:w="992"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4</w:t>
            </w:r>
          </w:p>
        </w:tc>
        <w:tc>
          <w:tcPr>
            <w:tcW w:w="1276"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 xml:space="preserve">Билибинский </w:t>
            </w:r>
          </w:p>
        </w:tc>
        <w:tc>
          <w:tcPr>
            <w:tcW w:w="1418"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х</w:t>
            </w:r>
          </w:p>
        </w:tc>
      </w:tr>
      <w:tr w:rsidR="00381F6A" w:rsidRPr="00381F6A" w:rsidTr="000E5DEC">
        <w:trPr>
          <w:trHeight w:val="9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20</w:t>
            </w:r>
          </w:p>
        </w:tc>
        <w:tc>
          <w:tcPr>
            <w:tcW w:w="1985"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Клименко Юлия Андреевна</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81F6A" w:rsidRPr="00381F6A" w:rsidRDefault="00381F6A" w:rsidP="00381F6A">
            <w:pPr>
              <w:jc w:val="center"/>
              <w:rPr>
                <w:sz w:val="16"/>
                <w:szCs w:val="16"/>
              </w:rPr>
            </w:pPr>
            <w:r w:rsidRPr="00381F6A">
              <w:rPr>
                <w:sz w:val="16"/>
                <w:szCs w:val="16"/>
              </w:rPr>
              <w:t>х</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81F6A" w:rsidRPr="00381F6A" w:rsidRDefault="00381F6A" w:rsidP="00381F6A">
            <w:pPr>
              <w:jc w:val="center"/>
              <w:rPr>
                <w:sz w:val="16"/>
                <w:szCs w:val="16"/>
              </w:rPr>
            </w:pPr>
            <w:r w:rsidRPr="00381F6A">
              <w:rPr>
                <w:sz w:val="16"/>
                <w:szCs w:val="16"/>
              </w:rPr>
              <w:t>х</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х</w:t>
            </w:r>
          </w:p>
        </w:tc>
        <w:tc>
          <w:tcPr>
            <w:tcW w:w="992"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20.11.2014</w:t>
            </w:r>
          </w:p>
        </w:tc>
        <w:tc>
          <w:tcPr>
            <w:tcW w:w="992"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2</w:t>
            </w:r>
          </w:p>
        </w:tc>
        <w:tc>
          <w:tcPr>
            <w:tcW w:w="1276"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 xml:space="preserve">Билибинский </w:t>
            </w:r>
          </w:p>
        </w:tc>
        <w:tc>
          <w:tcPr>
            <w:tcW w:w="1418" w:type="dxa"/>
            <w:tcBorders>
              <w:top w:val="nil"/>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х</w:t>
            </w:r>
          </w:p>
        </w:tc>
      </w:tr>
      <w:tr w:rsidR="00381F6A" w:rsidRPr="00381F6A" w:rsidTr="000E5DEC">
        <w:trPr>
          <w:trHeight w:val="94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21</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Быстрицкая Елена Валерьевна</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381F6A" w:rsidRPr="00381F6A" w:rsidRDefault="00381F6A" w:rsidP="00381F6A">
            <w:pPr>
              <w:jc w:val="center"/>
              <w:rPr>
                <w:sz w:val="16"/>
                <w:szCs w:val="16"/>
              </w:rPr>
            </w:pPr>
            <w:r w:rsidRPr="00381F6A">
              <w:rPr>
                <w:sz w:val="16"/>
                <w:szCs w:val="16"/>
              </w:rPr>
              <w:t>х</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81F6A" w:rsidRPr="00381F6A" w:rsidRDefault="00381F6A" w:rsidP="00381F6A">
            <w:pPr>
              <w:jc w:val="center"/>
              <w:rPr>
                <w:sz w:val="16"/>
                <w:szCs w:val="16"/>
              </w:rPr>
            </w:pPr>
            <w:r w:rsidRPr="00381F6A">
              <w:rPr>
                <w:sz w:val="16"/>
                <w:szCs w:val="16"/>
              </w:rPr>
              <w:t>х</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х</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12.02.2015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 xml:space="preserve">Билибинский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х</w:t>
            </w:r>
          </w:p>
        </w:tc>
      </w:tr>
      <w:tr w:rsidR="00381F6A" w:rsidRPr="00381F6A" w:rsidTr="000E5DEC">
        <w:trPr>
          <w:trHeight w:val="85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22</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Рыбакова Ольга Николаевна</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81F6A" w:rsidRPr="00381F6A" w:rsidRDefault="00381F6A" w:rsidP="00381F6A">
            <w:pPr>
              <w:jc w:val="center"/>
              <w:rPr>
                <w:sz w:val="16"/>
                <w:szCs w:val="16"/>
              </w:rPr>
            </w:pPr>
            <w:r w:rsidRPr="00381F6A">
              <w:rPr>
                <w:sz w:val="16"/>
                <w:szCs w:val="16"/>
              </w:rPr>
              <w:t>х</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81F6A" w:rsidRPr="00381F6A" w:rsidRDefault="00381F6A" w:rsidP="00381F6A">
            <w:pPr>
              <w:jc w:val="center"/>
              <w:rPr>
                <w:sz w:val="16"/>
                <w:szCs w:val="16"/>
              </w:rPr>
            </w:pPr>
            <w:r w:rsidRPr="00381F6A">
              <w:rPr>
                <w:sz w:val="16"/>
                <w:szCs w:val="16"/>
              </w:rPr>
              <w:t>х</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х</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29.08.2016</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 xml:space="preserve">Билибинский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х</w:t>
            </w:r>
          </w:p>
        </w:tc>
      </w:tr>
      <w:tr w:rsidR="00381F6A" w:rsidRPr="00381F6A" w:rsidTr="000E5DEC">
        <w:trPr>
          <w:trHeight w:val="82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23</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Ягловская Альбина Викторовна</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381F6A" w:rsidRPr="00381F6A" w:rsidRDefault="00381F6A" w:rsidP="00381F6A">
            <w:pPr>
              <w:jc w:val="center"/>
              <w:rPr>
                <w:sz w:val="16"/>
                <w:szCs w:val="16"/>
              </w:rPr>
            </w:pPr>
            <w:r w:rsidRPr="00381F6A">
              <w:rPr>
                <w:sz w:val="16"/>
                <w:szCs w:val="16"/>
              </w:rPr>
              <w:t>х</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81F6A" w:rsidRPr="00381F6A" w:rsidRDefault="00381F6A" w:rsidP="00381F6A">
            <w:pPr>
              <w:jc w:val="center"/>
              <w:rPr>
                <w:sz w:val="16"/>
                <w:szCs w:val="16"/>
              </w:rPr>
            </w:pPr>
            <w:r w:rsidRPr="00381F6A">
              <w:rPr>
                <w:sz w:val="16"/>
                <w:szCs w:val="16"/>
              </w:rPr>
              <w:t>х</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х</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21.12.2016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 xml:space="preserve">Билибинский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381F6A" w:rsidRPr="00381F6A" w:rsidRDefault="00381F6A" w:rsidP="00381F6A">
            <w:pPr>
              <w:jc w:val="center"/>
              <w:rPr>
                <w:sz w:val="16"/>
                <w:szCs w:val="16"/>
              </w:rPr>
            </w:pPr>
            <w:r w:rsidRPr="00381F6A">
              <w:rPr>
                <w:sz w:val="16"/>
                <w:szCs w:val="16"/>
              </w:rPr>
              <w:t>х</w:t>
            </w:r>
          </w:p>
        </w:tc>
      </w:tr>
    </w:tbl>
    <w:p w:rsidR="00F96272" w:rsidRDefault="00F96272" w:rsidP="00245995">
      <w:pPr>
        <w:tabs>
          <w:tab w:val="left" w:pos="900"/>
          <w:tab w:val="left" w:pos="1080"/>
        </w:tabs>
        <w:jc w:val="both"/>
        <w:outlineLvl w:val="0"/>
        <w:rPr>
          <w:sz w:val="16"/>
          <w:szCs w:val="16"/>
        </w:rPr>
      </w:pPr>
    </w:p>
    <w:p w:rsidR="00F96272" w:rsidRDefault="00F96272" w:rsidP="00245995">
      <w:pPr>
        <w:tabs>
          <w:tab w:val="left" w:pos="900"/>
          <w:tab w:val="left" w:pos="1080"/>
        </w:tabs>
        <w:jc w:val="both"/>
        <w:outlineLvl w:val="0"/>
        <w:rPr>
          <w:sz w:val="16"/>
          <w:szCs w:val="16"/>
        </w:rPr>
      </w:pPr>
    </w:p>
    <w:p w:rsidR="008E2248" w:rsidRDefault="008E2248" w:rsidP="00245995">
      <w:pPr>
        <w:tabs>
          <w:tab w:val="left" w:pos="900"/>
          <w:tab w:val="left" w:pos="1080"/>
        </w:tabs>
        <w:jc w:val="both"/>
        <w:outlineLvl w:val="0"/>
        <w:rPr>
          <w:sz w:val="16"/>
          <w:szCs w:val="16"/>
        </w:rPr>
      </w:pPr>
    </w:p>
    <w:p w:rsidR="008E2248" w:rsidRPr="009702A1" w:rsidRDefault="009702A1" w:rsidP="009702A1">
      <w:pPr>
        <w:tabs>
          <w:tab w:val="left" w:pos="900"/>
          <w:tab w:val="left" w:pos="1080"/>
        </w:tabs>
        <w:jc w:val="center"/>
        <w:outlineLvl w:val="0"/>
        <w:rPr>
          <w:b/>
          <w:sz w:val="28"/>
          <w:szCs w:val="28"/>
        </w:rPr>
      </w:pPr>
      <w:r w:rsidRPr="009702A1">
        <w:rPr>
          <w:b/>
          <w:sz w:val="28"/>
          <w:szCs w:val="28"/>
        </w:rPr>
        <w:t>ИНФОРМАЦИОННЫЕ СООБЩЕНИЯ</w:t>
      </w:r>
    </w:p>
    <w:p w:rsidR="008E2248" w:rsidRDefault="008E2248" w:rsidP="00245995">
      <w:pPr>
        <w:tabs>
          <w:tab w:val="left" w:pos="900"/>
          <w:tab w:val="left" w:pos="1080"/>
        </w:tabs>
        <w:jc w:val="both"/>
        <w:outlineLvl w:val="0"/>
        <w:rPr>
          <w:sz w:val="16"/>
          <w:szCs w:val="16"/>
        </w:rPr>
      </w:pPr>
    </w:p>
    <w:p w:rsidR="008E2248" w:rsidRDefault="00817239" w:rsidP="00817239">
      <w:pPr>
        <w:tabs>
          <w:tab w:val="left" w:pos="900"/>
          <w:tab w:val="left" w:pos="1080"/>
        </w:tabs>
        <w:ind w:firstLine="709"/>
        <w:jc w:val="both"/>
        <w:outlineLvl w:val="0"/>
        <w:rPr>
          <w:sz w:val="16"/>
          <w:szCs w:val="16"/>
        </w:rPr>
      </w:pPr>
      <w:proofErr w:type="gramStart"/>
      <w:r w:rsidRPr="00817239">
        <w:rPr>
          <w:sz w:val="16"/>
          <w:szCs w:val="16"/>
        </w:rPr>
        <w:t>Судом Чукотского автономного округа от 11.11.2024 признаны недействующим со дня вступления решения суда в законную силу Генеральный план сельского поселения Анюйск, утверждённый Решением Совета депутатов муниципального образования Билибинский муниципальный район от 15.05.2024 № 3, а также Генеральный план сельского поселения Анюйск, утверждённый Решением Совета депутатов муниципального образования Билибинский муниципальный район от 26.03.2018 № 5, в части незаконного включения в границы населённого пункта</w:t>
      </w:r>
      <w:proofErr w:type="gramEnd"/>
      <w:r w:rsidRPr="00817239">
        <w:rPr>
          <w:sz w:val="16"/>
          <w:szCs w:val="16"/>
        </w:rPr>
        <w:t xml:space="preserve"> </w:t>
      </w:r>
      <w:proofErr w:type="gramStart"/>
      <w:r w:rsidRPr="00817239">
        <w:rPr>
          <w:sz w:val="16"/>
          <w:szCs w:val="16"/>
        </w:rPr>
        <w:t xml:space="preserve">с. Анюйск, входящего в состав сельского поселения Анюйск Билибинского муниципального района Чукотского автономного округа, участков из состава земель лесного фонда площадью 286,4414 га, в том числе расположенных в частях лесотаксационных выделов 5, 28, 29, 35, 36, 37, 48, лесотаксационных выделов 31, 38, озеро Пустое, река Малый </w:t>
      </w:r>
      <w:proofErr w:type="spellStart"/>
      <w:r w:rsidRPr="00817239">
        <w:rPr>
          <w:sz w:val="16"/>
          <w:szCs w:val="16"/>
        </w:rPr>
        <w:t>Анюй</w:t>
      </w:r>
      <w:proofErr w:type="spellEnd"/>
      <w:r w:rsidRPr="00817239">
        <w:rPr>
          <w:sz w:val="16"/>
          <w:szCs w:val="16"/>
        </w:rPr>
        <w:t xml:space="preserve">, озеро лесного квартала № 10 </w:t>
      </w:r>
      <w:proofErr w:type="spellStart"/>
      <w:r w:rsidRPr="00817239">
        <w:rPr>
          <w:sz w:val="16"/>
          <w:szCs w:val="16"/>
        </w:rPr>
        <w:t>Анюйского</w:t>
      </w:r>
      <w:proofErr w:type="spellEnd"/>
      <w:r w:rsidRPr="00817239">
        <w:rPr>
          <w:sz w:val="16"/>
          <w:szCs w:val="16"/>
        </w:rPr>
        <w:t xml:space="preserve"> участкового лесничества Чукотского лесничества Чукотского автономного округа, согласно</w:t>
      </w:r>
      <w:proofErr w:type="gramEnd"/>
      <w:r w:rsidRPr="00817239">
        <w:rPr>
          <w:sz w:val="16"/>
          <w:szCs w:val="16"/>
        </w:rPr>
        <w:t xml:space="preserve"> координатам, содержащимся в заключени</w:t>
      </w:r>
      <w:proofErr w:type="gramStart"/>
      <w:r w:rsidRPr="00817239">
        <w:rPr>
          <w:sz w:val="16"/>
          <w:szCs w:val="16"/>
        </w:rPr>
        <w:t>и</w:t>
      </w:r>
      <w:proofErr w:type="gramEnd"/>
      <w:r w:rsidRPr="00817239">
        <w:rPr>
          <w:sz w:val="16"/>
          <w:szCs w:val="16"/>
        </w:rPr>
        <w:t xml:space="preserve"> Ульяновского филиала ФГБУ «</w:t>
      </w:r>
      <w:proofErr w:type="spellStart"/>
      <w:r w:rsidRPr="00817239">
        <w:rPr>
          <w:sz w:val="16"/>
          <w:szCs w:val="16"/>
        </w:rPr>
        <w:t>Рослесинфорг</w:t>
      </w:r>
      <w:proofErr w:type="spellEnd"/>
      <w:r w:rsidRPr="00817239">
        <w:rPr>
          <w:sz w:val="16"/>
          <w:szCs w:val="16"/>
        </w:rPr>
        <w:t>» от 25.09.2023 № 73/377:</w:t>
      </w:r>
    </w:p>
    <w:p w:rsidR="00C345C0" w:rsidRDefault="00C345C0" w:rsidP="00817239">
      <w:pPr>
        <w:tabs>
          <w:tab w:val="left" w:pos="900"/>
          <w:tab w:val="left" w:pos="1080"/>
        </w:tabs>
        <w:ind w:firstLine="709"/>
        <w:jc w:val="both"/>
        <w:outlineLvl w:val="0"/>
        <w:rPr>
          <w:sz w:val="16"/>
          <w:szCs w:val="16"/>
        </w:rPr>
      </w:pPr>
    </w:p>
    <w:p w:rsidR="00C345C0" w:rsidRDefault="00C345C0" w:rsidP="00817239">
      <w:pPr>
        <w:tabs>
          <w:tab w:val="left" w:pos="900"/>
          <w:tab w:val="left" w:pos="1080"/>
        </w:tabs>
        <w:ind w:firstLine="709"/>
        <w:jc w:val="both"/>
        <w:outlineLvl w:val="0"/>
        <w:rPr>
          <w:sz w:val="16"/>
          <w:szCs w:val="16"/>
        </w:rPr>
      </w:pPr>
    </w:p>
    <w:tbl>
      <w:tblPr>
        <w:tblW w:w="9811" w:type="dxa"/>
        <w:tblLayout w:type="fixed"/>
        <w:tblCellMar>
          <w:left w:w="10" w:type="dxa"/>
          <w:right w:w="10" w:type="dxa"/>
        </w:tblCellMar>
        <w:tblLook w:val="0000" w:firstRow="0" w:lastRow="0" w:firstColumn="0" w:lastColumn="0" w:noHBand="0" w:noVBand="0"/>
      </w:tblPr>
      <w:tblGrid>
        <w:gridCol w:w="86"/>
        <w:gridCol w:w="3129"/>
        <w:gridCol w:w="14"/>
        <w:gridCol w:w="62"/>
        <w:gridCol w:w="3110"/>
        <w:gridCol w:w="7"/>
        <w:gridCol w:w="57"/>
        <w:gridCol w:w="3233"/>
        <w:gridCol w:w="93"/>
        <w:gridCol w:w="20"/>
      </w:tblGrid>
      <w:tr w:rsidR="003E326A" w:rsidRPr="003E326A" w:rsidTr="00541DB2">
        <w:trPr>
          <w:gridAfter w:val="1"/>
          <w:wAfter w:w="20" w:type="dxa"/>
          <w:trHeight w:hRule="exact" w:val="662"/>
        </w:trPr>
        <w:tc>
          <w:tcPr>
            <w:tcW w:w="3215" w:type="dxa"/>
            <w:gridSpan w:val="2"/>
            <w:tcBorders>
              <w:top w:val="single" w:sz="4" w:space="0" w:color="auto"/>
              <w:left w:val="single" w:sz="4" w:space="0" w:color="auto"/>
            </w:tcBorders>
            <w:shd w:val="clear" w:color="auto" w:fill="FFFFFF"/>
            <w:vAlign w:val="bottom"/>
          </w:tcPr>
          <w:p w:rsidR="003E326A" w:rsidRPr="003E326A" w:rsidRDefault="003E326A" w:rsidP="003E326A">
            <w:pPr>
              <w:widowControl w:val="0"/>
              <w:spacing w:line="317" w:lineRule="exact"/>
              <w:jc w:val="center"/>
              <w:rPr>
                <w:color w:val="000000"/>
                <w:sz w:val="16"/>
                <w:szCs w:val="16"/>
                <w:lang w:bidi="ru-RU"/>
              </w:rPr>
            </w:pPr>
            <w:r w:rsidRPr="00541DB2">
              <w:rPr>
                <w:color w:val="000000"/>
                <w:sz w:val="16"/>
                <w:szCs w:val="16"/>
                <w:lang w:bidi="ru-RU"/>
              </w:rPr>
              <w:t>Название (номер) межевого знака</w:t>
            </w:r>
          </w:p>
        </w:tc>
        <w:tc>
          <w:tcPr>
            <w:tcW w:w="3186" w:type="dxa"/>
            <w:gridSpan w:val="3"/>
            <w:tcBorders>
              <w:top w:val="single" w:sz="4" w:space="0" w:color="auto"/>
              <w:left w:val="single" w:sz="4" w:space="0" w:color="auto"/>
            </w:tcBorders>
            <w:shd w:val="clear" w:color="auto" w:fill="FFFFFF"/>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X</w:t>
            </w:r>
          </w:p>
        </w:tc>
        <w:tc>
          <w:tcPr>
            <w:tcW w:w="3390" w:type="dxa"/>
            <w:gridSpan w:val="4"/>
            <w:tcBorders>
              <w:top w:val="single" w:sz="4" w:space="0" w:color="auto"/>
              <w:left w:val="single" w:sz="4" w:space="0" w:color="auto"/>
              <w:right w:val="single" w:sz="4" w:space="0" w:color="auto"/>
            </w:tcBorders>
            <w:shd w:val="clear" w:color="auto" w:fill="FFFFFF"/>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val="en-US" w:eastAsia="en-US" w:bidi="en-US"/>
              </w:rPr>
              <w:t>Y</w:t>
            </w:r>
          </w:p>
        </w:tc>
      </w:tr>
      <w:tr w:rsidR="003E326A" w:rsidRPr="003E326A" w:rsidTr="00541DB2">
        <w:trPr>
          <w:gridAfter w:val="1"/>
          <w:wAfter w:w="20" w:type="dxa"/>
          <w:trHeight w:hRule="exact" w:val="338"/>
        </w:trPr>
        <w:tc>
          <w:tcPr>
            <w:tcW w:w="3215" w:type="dxa"/>
            <w:gridSpan w:val="2"/>
            <w:tcBorders>
              <w:top w:val="single" w:sz="4" w:space="0" w:color="auto"/>
              <w:lef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1</w:t>
            </w:r>
          </w:p>
        </w:tc>
        <w:tc>
          <w:tcPr>
            <w:tcW w:w="3186" w:type="dxa"/>
            <w:gridSpan w:val="3"/>
            <w:tcBorders>
              <w:top w:val="single" w:sz="4" w:space="0" w:color="auto"/>
              <w:lef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4362830,15</w:t>
            </w:r>
          </w:p>
        </w:tc>
        <w:tc>
          <w:tcPr>
            <w:tcW w:w="3390" w:type="dxa"/>
            <w:gridSpan w:val="4"/>
            <w:tcBorders>
              <w:top w:val="single" w:sz="4" w:space="0" w:color="auto"/>
              <w:left w:val="single" w:sz="4" w:space="0" w:color="auto"/>
              <w:righ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1373149,54</w:t>
            </w:r>
          </w:p>
        </w:tc>
      </w:tr>
      <w:tr w:rsidR="003E326A" w:rsidRPr="003E326A" w:rsidTr="00541DB2">
        <w:trPr>
          <w:gridAfter w:val="1"/>
          <w:wAfter w:w="20" w:type="dxa"/>
          <w:trHeight w:hRule="exact" w:val="338"/>
        </w:trPr>
        <w:tc>
          <w:tcPr>
            <w:tcW w:w="3215" w:type="dxa"/>
            <w:gridSpan w:val="2"/>
            <w:tcBorders>
              <w:top w:val="single" w:sz="4" w:space="0" w:color="auto"/>
              <w:lef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2</w:t>
            </w:r>
          </w:p>
        </w:tc>
        <w:tc>
          <w:tcPr>
            <w:tcW w:w="3186" w:type="dxa"/>
            <w:gridSpan w:val="3"/>
            <w:tcBorders>
              <w:top w:val="single" w:sz="4" w:space="0" w:color="auto"/>
              <w:lef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4362965,61</w:t>
            </w:r>
          </w:p>
        </w:tc>
        <w:tc>
          <w:tcPr>
            <w:tcW w:w="3390" w:type="dxa"/>
            <w:gridSpan w:val="4"/>
            <w:tcBorders>
              <w:top w:val="single" w:sz="4" w:space="0" w:color="auto"/>
              <w:left w:val="single" w:sz="4" w:space="0" w:color="auto"/>
              <w:righ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1373153,77</w:t>
            </w:r>
          </w:p>
        </w:tc>
      </w:tr>
      <w:tr w:rsidR="003E326A" w:rsidRPr="003E326A" w:rsidTr="00541DB2">
        <w:trPr>
          <w:gridAfter w:val="1"/>
          <w:wAfter w:w="20" w:type="dxa"/>
          <w:trHeight w:hRule="exact" w:val="331"/>
        </w:trPr>
        <w:tc>
          <w:tcPr>
            <w:tcW w:w="3215" w:type="dxa"/>
            <w:gridSpan w:val="2"/>
            <w:tcBorders>
              <w:top w:val="single" w:sz="4" w:space="0" w:color="auto"/>
              <w:lef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3</w:t>
            </w:r>
          </w:p>
        </w:tc>
        <w:tc>
          <w:tcPr>
            <w:tcW w:w="3186" w:type="dxa"/>
            <w:gridSpan w:val="3"/>
            <w:tcBorders>
              <w:top w:val="single" w:sz="4" w:space="0" w:color="auto"/>
              <w:lef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4363003,83</w:t>
            </w:r>
          </w:p>
        </w:tc>
        <w:tc>
          <w:tcPr>
            <w:tcW w:w="3390" w:type="dxa"/>
            <w:gridSpan w:val="4"/>
            <w:tcBorders>
              <w:top w:val="single" w:sz="4" w:space="0" w:color="auto"/>
              <w:left w:val="single" w:sz="4" w:space="0" w:color="auto"/>
              <w:righ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1373140,77</w:t>
            </w:r>
          </w:p>
        </w:tc>
      </w:tr>
      <w:tr w:rsidR="003E326A" w:rsidRPr="003E326A" w:rsidTr="00541DB2">
        <w:trPr>
          <w:gridAfter w:val="1"/>
          <w:wAfter w:w="20" w:type="dxa"/>
          <w:trHeight w:hRule="exact" w:val="331"/>
        </w:trPr>
        <w:tc>
          <w:tcPr>
            <w:tcW w:w="3215" w:type="dxa"/>
            <w:gridSpan w:val="2"/>
            <w:tcBorders>
              <w:top w:val="single" w:sz="4" w:space="0" w:color="auto"/>
              <w:lef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4</w:t>
            </w:r>
          </w:p>
        </w:tc>
        <w:tc>
          <w:tcPr>
            <w:tcW w:w="3186" w:type="dxa"/>
            <w:gridSpan w:val="3"/>
            <w:tcBorders>
              <w:top w:val="single" w:sz="4" w:space="0" w:color="auto"/>
              <w:lef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4363101,87</w:t>
            </w:r>
          </w:p>
        </w:tc>
        <w:tc>
          <w:tcPr>
            <w:tcW w:w="3390" w:type="dxa"/>
            <w:gridSpan w:val="4"/>
            <w:tcBorders>
              <w:top w:val="single" w:sz="4" w:space="0" w:color="auto"/>
              <w:left w:val="single" w:sz="4" w:space="0" w:color="auto"/>
              <w:righ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1373158,60</w:t>
            </w:r>
          </w:p>
        </w:tc>
      </w:tr>
      <w:tr w:rsidR="003E326A" w:rsidRPr="003E326A" w:rsidTr="00541DB2">
        <w:trPr>
          <w:gridAfter w:val="1"/>
          <w:wAfter w:w="20" w:type="dxa"/>
          <w:trHeight w:hRule="exact" w:val="328"/>
        </w:trPr>
        <w:tc>
          <w:tcPr>
            <w:tcW w:w="3215" w:type="dxa"/>
            <w:gridSpan w:val="2"/>
            <w:tcBorders>
              <w:top w:val="single" w:sz="4" w:space="0" w:color="auto"/>
              <w:lef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5</w:t>
            </w:r>
          </w:p>
        </w:tc>
        <w:tc>
          <w:tcPr>
            <w:tcW w:w="3186" w:type="dxa"/>
            <w:gridSpan w:val="3"/>
            <w:tcBorders>
              <w:top w:val="single" w:sz="4" w:space="0" w:color="auto"/>
              <w:lef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4363096,55</w:t>
            </w:r>
          </w:p>
        </w:tc>
        <w:tc>
          <w:tcPr>
            <w:tcW w:w="3390" w:type="dxa"/>
            <w:gridSpan w:val="4"/>
            <w:tcBorders>
              <w:top w:val="single" w:sz="4" w:space="0" w:color="auto"/>
              <w:left w:val="single" w:sz="4" w:space="0" w:color="auto"/>
              <w:righ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1373199,74</w:t>
            </w:r>
          </w:p>
        </w:tc>
      </w:tr>
      <w:tr w:rsidR="003E326A" w:rsidRPr="003E326A" w:rsidTr="00541DB2">
        <w:trPr>
          <w:gridAfter w:val="1"/>
          <w:wAfter w:w="20" w:type="dxa"/>
          <w:trHeight w:hRule="exact" w:val="324"/>
        </w:trPr>
        <w:tc>
          <w:tcPr>
            <w:tcW w:w="3215" w:type="dxa"/>
            <w:gridSpan w:val="2"/>
            <w:tcBorders>
              <w:top w:val="single" w:sz="4" w:space="0" w:color="auto"/>
              <w:lef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6</w:t>
            </w:r>
          </w:p>
        </w:tc>
        <w:tc>
          <w:tcPr>
            <w:tcW w:w="3186" w:type="dxa"/>
            <w:gridSpan w:val="3"/>
            <w:tcBorders>
              <w:top w:val="single" w:sz="4" w:space="0" w:color="auto"/>
              <w:lef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4363202,75</w:t>
            </w:r>
          </w:p>
        </w:tc>
        <w:tc>
          <w:tcPr>
            <w:tcW w:w="3390" w:type="dxa"/>
            <w:gridSpan w:val="4"/>
            <w:tcBorders>
              <w:top w:val="single" w:sz="4" w:space="0" w:color="auto"/>
              <w:left w:val="single" w:sz="4" w:space="0" w:color="auto"/>
              <w:righ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1373240,02</w:t>
            </w:r>
          </w:p>
        </w:tc>
      </w:tr>
      <w:tr w:rsidR="003E326A" w:rsidRPr="003E326A" w:rsidTr="00541DB2">
        <w:trPr>
          <w:gridAfter w:val="1"/>
          <w:wAfter w:w="20" w:type="dxa"/>
          <w:trHeight w:hRule="exact" w:val="324"/>
        </w:trPr>
        <w:tc>
          <w:tcPr>
            <w:tcW w:w="3215" w:type="dxa"/>
            <w:gridSpan w:val="2"/>
            <w:tcBorders>
              <w:top w:val="single" w:sz="4" w:space="0" w:color="auto"/>
              <w:lef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7</w:t>
            </w:r>
          </w:p>
        </w:tc>
        <w:tc>
          <w:tcPr>
            <w:tcW w:w="3186" w:type="dxa"/>
            <w:gridSpan w:val="3"/>
            <w:tcBorders>
              <w:top w:val="single" w:sz="4" w:space="0" w:color="auto"/>
              <w:lef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4363236,94</w:t>
            </w:r>
          </w:p>
        </w:tc>
        <w:tc>
          <w:tcPr>
            <w:tcW w:w="3390" w:type="dxa"/>
            <w:gridSpan w:val="4"/>
            <w:tcBorders>
              <w:top w:val="single" w:sz="4" w:space="0" w:color="auto"/>
              <w:left w:val="single" w:sz="4" w:space="0" w:color="auto"/>
              <w:righ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1373254,35</w:t>
            </w:r>
          </w:p>
        </w:tc>
      </w:tr>
      <w:tr w:rsidR="003E326A" w:rsidRPr="003E326A" w:rsidTr="00541DB2">
        <w:trPr>
          <w:gridAfter w:val="1"/>
          <w:wAfter w:w="20" w:type="dxa"/>
          <w:trHeight w:hRule="exact" w:val="331"/>
        </w:trPr>
        <w:tc>
          <w:tcPr>
            <w:tcW w:w="3215" w:type="dxa"/>
            <w:gridSpan w:val="2"/>
            <w:tcBorders>
              <w:top w:val="single" w:sz="4" w:space="0" w:color="auto"/>
              <w:lef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8</w:t>
            </w:r>
          </w:p>
        </w:tc>
        <w:tc>
          <w:tcPr>
            <w:tcW w:w="3186" w:type="dxa"/>
            <w:gridSpan w:val="3"/>
            <w:tcBorders>
              <w:top w:val="single" w:sz="4" w:space="0" w:color="auto"/>
              <w:lef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4363330,70</w:t>
            </w:r>
          </w:p>
        </w:tc>
        <w:tc>
          <w:tcPr>
            <w:tcW w:w="3390" w:type="dxa"/>
            <w:gridSpan w:val="4"/>
            <w:tcBorders>
              <w:top w:val="single" w:sz="4" w:space="0" w:color="auto"/>
              <w:left w:val="single" w:sz="4" w:space="0" w:color="auto"/>
              <w:righ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1373262,50</w:t>
            </w:r>
          </w:p>
        </w:tc>
      </w:tr>
      <w:tr w:rsidR="003E326A" w:rsidRPr="003E326A" w:rsidTr="00541DB2">
        <w:trPr>
          <w:gridAfter w:val="1"/>
          <w:wAfter w:w="20" w:type="dxa"/>
          <w:trHeight w:hRule="exact" w:val="331"/>
        </w:trPr>
        <w:tc>
          <w:tcPr>
            <w:tcW w:w="3215" w:type="dxa"/>
            <w:gridSpan w:val="2"/>
            <w:tcBorders>
              <w:top w:val="single" w:sz="4" w:space="0" w:color="auto"/>
              <w:lef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9</w:t>
            </w:r>
          </w:p>
        </w:tc>
        <w:tc>
          <w:tcPr>
            <w:tcW w:w="3186" w:type="dxa"/>
            <w:gridSpan w:val="3"/>
            <w:tcBorders>
              <w:top w:val="single" w:sz="4" w:space="0" w:color="auto"/>
              <w:lef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4363420,69</w:t>
            </w:r>
          </w:p>
        </w:tc>
        <w:tc>
          <w:tcPr>
            <w:tcW w:w="3390" w:type="dxa"/>
            <w:gridSpan w:val="4"/>
            <w:tcBorders>
              <w:top w:val="single" w:sz="4" w:space="0" w:color="auto"/>
              <w:left w:val="single" w:sz="4" w:space="0" w:color="auto"/>
              <w:righ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1373223,30</w:t>
            </w:r>
          </w:p>
        </w:tc>
      </w:tr>
      <w:tr w:rsidR="003E326A" w:rsidRPr="003E326A" w:rsidTr="00541DB2">
        <w:trPr>
          <w:gridAfter w:val="1"/>
          <w:wAfter w:w="20" w:type="dxa"/>
          <w:trHeight w:hRule="exact" w:val="331"/>
        </w:trPr>
        <w:tc>
          <w:tcPr>
            <w:tcW w:w="3215" w:type="dxa"/>
            <w:gridSpan w:val="2"/>
            <w:tcBorders>
              <w:top w:val="single" w:sz="4" w:space="0" w:color="auto"/>
              <w:lef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10</w:t>
            </w:r>
          </w:p>
        </w:tc>
        <w:tc>
          <w:tcPr>
            <w:tcW w:w="3186" w:type="dxa"/>
            <w:gridSpan w:val="3"/>
            <w:tcBorders>
              <w:top w:val="single" w:sz="4" w:space="0" w:color="auto"/>
              <w:lef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4363741,25</w:t>
            </w:r>
          </w:p>
        </w:tc>
        <w:tc>
          <w:tcPr>
            <w:tcW w:w="3390" w:type="dxa"/>
            <w:gridSpan w:val="4"/>
            <w:tcBorders>
              <w:top w:val="single" w:sz="4" w:space="0" w:color="auto"/>
              <w:left w:val="single" w:sz="4" w:space="0" w:color="auto"/>
              <w:righ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1373279,68</w:t>
            </w:r>
          </w:p>
        </w:tc>
      </w:tr>
      <w:tr w:rsidR="003E326A" w:rsidRPr="003E326A" w:rsidTr="00541DB2">
        <w:trPr>
          <w:gridAfter w:val="1"/>
          <w:wAfter w:w="20" w:type="dxa"/>
          <w:trHeight w:hRule="exact" w:val="331"/>
        </w:trPr>
        <w:tc>
          <w:tcPr>
            <w:tcW w:w="3215" w:type="dxa"/>
            <w:gridSpan w:val="2"/>
            <w:tcBorders>
              <w:top w:val="single" w:sz="4" w:space="0" w:color="auto"/>
              <w:lef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11</w:t>
            </w:r>
          </w:p>
        </w:tc>
        <w:tc>
          <w:tcPr>
            <w:tcW w:w="3186" w:type="dxa"/>
            <w:gridSpan w:val="3"/>
            <w:tcBorders>
              <w:top w:val="single" w:sz="4" w:space="0" w:color="auto"/>
              <w:lef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4363889,63</w:t>
            </w:r>
          </w:p>
        </w:tc>
        <w:tc>
          <w:tcPr>
            <w:tcW w:w="3390" w:type="dxa"/>
            <w:gridSpan w:val="4"/>
            <w:tcBorders>
              <w:top w:val="single" w:sz="4" w:space="0" w:color="auto"/>
              <w:left w:val="single" w:sz="4" w:space="0" w:color="auto"/>
              <w:righ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1373290,16</w:t>
            </w:r>
          </w:p>
        </w:tc>
      </w:tr>
      <w:tr w:rsidR="003E326A" w:rsidRPr="003E326A" w:rsidTr="00541DB2">
        <w:trPr>
          <w:gridAfter w:val="1"/>
          <w:wAfter w:w="20" w:type="dxa"/>
          <w:trHeight w:hRule="exact" w:val="324"/>
        </w:trPr>
        <w:tc>
          <w:tcPr>
            <w:tcW w:w="3215" w:type="dxa"/>
            <w:gridSpan w:val="2"/>
            <w:tcBorders>
              <w:top w:val="single" w:sz="4" w:space="0" w:color="auto"/>
              <w:lef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12</w:t>
            </w:r>
          </w:p>
        </w:tc>
        <w:tc>
          <w:tcPr>
            <w:tcW w:w="3186" w:type="dxa"/>
            <w:gridSpan w:val="3"/>
            <w:tcBorders>
              <w:top w:val="single" w:sz="4" w:space="0" w:color="auto"/>
              <w:lef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4363891,70</w:t>
            </w:r>
          </w:p>
        </w:tc>
        <w:tc>
          <w:tcPr>
            <w:tcW w:w="3390" w:type="dxa"/>
            <w:gridSpan w:val="4"/>
            <w:tcBorders>
              <w:top w:val="single" w:sz="4" w:space="0" w:color="auto"/>
              <w:left w:val="single" w:sz="4" w:space="0" w:color="auto"/>
              <w:righ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1373267,23</w:t>
            </w:r>
          </w:p>
        </w:tc>
      </w:tr>
      <w:tr w:rsidR="003E326A" w:rsidRPr="003E326A" w:rsidTr="00541DB2">
        <w:trPr>
          <w:gridAfter w:val="1"/>
          <w:wAfter w:w="20" w:type="dxa"/>
          <w:trHeight w:hRule="exact" w:val="331"/>
        </w:trPr>
        <w:tc>
          <w:tcPr>
            <w:tcW w:w="3215" w:type="dxa"/>
            <w:gridSpan w:val="2"/>
            <w:tcBorders>
              <w:top w:val="single" w:sz="4" w:space="0" w:color="auto"/>
              <w:lef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13</w:t>
            </w:r>
          </w:p>
        </w:tc>
        <w:tc>
          <w:tcPr>
            <w:tcW w:w="3186" w:type="dxa"/>
            <w:gridSpan w:val="3"/>
            <w:tcBorders>
              <w:top w:val="single" w:sz="4" w:space="0" w:color="auto"/>
              <w:lef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4363824,39</w:t>
            </w:r>
          </w:p>
        </w:tc>
        <w:tc>
          <w:tcPr>
            <w:tcW w:w="3390" w:type="dxa"/>
            <w:gridSpan w:val="4"/>
            <w:tcBorders>
              <w:top w:val="single" w:sz="4" w:space="0" w:color="auto"/>
              <w:left w:val="single" w:sz="4" w:space="0" w:color="auto"/>
              <w:righ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1373214,67</w:t>
            </w:r>
          </w:p>
        </w:tc>
      </w:tr>
      <w:tr w:rsidR="003E326A" w:rsidRPr="003E326A" w:rsidTr="00541DB2">
        <w:trPr>
          <w:gridAfter w:val="1"/>
          <w:wAfter w:w="20" w:type="dxa"/>
          <w:trHeight w:hRule="exact" w:val="331"/>
        </w:trPr>
        <w:tc>
          <w:tcPr>
            <w:tcW w:w="3215" w:type="dxa"/>
            <w:gridSpan w:val="2"/>
            <w:tcBorders>
              <w:top w:val="single" w:sz="4" w:space="0" w:color="auto"/>
              <w:lef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14</w:t>
            </w:r>
          </w:p>
        </w:tc>
        <w:tc>
          <w:tcPr>
            <w:tcW w:w="3186" w:type="dxa"/>
            <w:gridSpan w:val="3"/>
            <w:tcBorders>
              <w:top w:val="single" w:sz="4" w:space="0" w:color="auto"/>
              <w:lef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4363828,67</w:t>
            </w:r>
          </w:p>
        </w:tc>
        <w:tc>
          <w:tcPr>
            <w:tcW w:w="3390" w:type="dxa"/>
            <w:gridSpan w:val="4"/>
            <w:tcBorders>
              <w:top w:val="single" w:sz="4" w:space="0" w:color="auto"/>
              <w:left w:val="single" w:sz="4" w:space="0" w:color="auto"/>
              <w:righ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1373149,28</w:t>
            </w:r>
          </w:p>
        </w:tc>
      </w:tr>
      <w:tr w:rsidR="003E326A" w:rsidRPr="003E326A" w:rsidTr="00541DB2">
        <w:trPr>
          <w:gridAfter w:val="1"/>
          <w:wAfter w:w="20" w:type="dxa"/>
          <w:trHeight w:hRule="exact" w:val="331"/>
        </w:trPr>
        <w:tc>
          <w:tcPr>
            <w:tcW w:w="3215" w:type="dxa"/>
            <w:gridSpan w:val="2"/>
            <w:tcBorders>
              <w:top w:val="single" w:sz="4" w:space="0" w:color="auto"/>
              <w:lef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15</w:t>
            </w:r>
          </w:p>
        </w:tc>
        <w:tc>
          <w:tcPr>
            <w:tcW w:w="3186" w:type="dxa"/>
            <w:gridSpan w:val="3"/>
            <w:tcBorders>
              <w:top w:val="single" w:sz="4" w:space="0" w:color="auto"/>
              <w:lef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4363926,40</w:t>
            </w:r>
          </w:p>
        </w:tc>
        <w:tc>
          <w:tcPr>
            <w:tcW w:w="3390" w:type="dxa"/>
            <w:gridSpan w:val="4"/>
            <w:tcBorders>
              <w:top w:val="single" w:sz="4" w:space="0" w:color="auto"/>
              <w:left w:val="single" w:sz="4" w:space="0" w:color="auto"/>
              <w:righ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1372971,83</w:t>
            </w:r>
          </w:p>
        </w:tc>
      </w:tr>
      <w:tr w:rsidR="003E326A" w:rsidRPr="003E326A" w:rsidTr="00541DB2">
        <w:trPr>
          <w:gridAfter w:val="1"/>
          <w:wAfter w:w="20" w:type="dxa"/>
          <w:trHeight w:hRule="exact" w:val="338"/>
        </w:trPr>
        <w:tc>
          <w:tcPr>
            <w:tcW w:w="3215" w:type="dxa"/>
            <w:gridSpan w:val="2"/>
            <w:tcBorders>
              <w:top w:val="single" w:sz="4" w:space="0" w:color="auto"/>
              <w:left w:val="single" w:sz="4" w:space="0" w:color="auto"/>
            </w:tcBorders>
            <w:shd w:val="clear" w:color="auto" w:fill="FFFFFF"/>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 xml:space="preserve">16 </w:t>
            </w:r>
          </w:p>
        </w:tc>
        <w:tc>
          <w:tcPr>
            <w:tcW w:w="3186" w:type="dxa"/>
            <w:gridSpan w:val="3"/>
            <w:tcBorders>
              <w:top w:val="single" w:sz="4" w:space="0" w:color="auto"/>
              <w:lef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4363983,81</w:t>
            </w:r>
          </w:p>
        </w:tc>
        <w:tc>
          <w:tcPr>
            <w:tcW w:w="3390" w:type="dxa"/>
            <w:gridSpan w:val="4"/>
            <w:tcBorders>
              <w:top w:val="single" w:sz="4" w:space="0" w:color="auto"/>
              <w:left w:val="single" w:sz="4" w:space="0" w:color="auto"/>
              <w:righ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1372881,28</w:t>
            </w:r>
          </w:p>
        </w:tc>
      </w:tr>
      <w:tr w:rsidR="003E326A" w:rsidRPr="003E326A" w:rsidTr="00541DB2">
        <w:trPr>
          <w:gridAfter w:val="1"/>
          <w:wAfter w:w="20" w:type="dxa"/>
          <w:trHeight w:hRule="exact" w:val="338"/>
        </w:trPr>
        <w:tc>
          <w:tcPr>
            <w:tcW w:w="3215" w:type="dxa"/>
            <w:gridSpan w:val="2"/>
            <w:tcBorders>
              <w:top w:val="single" w:sz="4" w:space="0" w:color="auto"/>
              <w:lef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17</w:t>
            </w:r>
          </w:p>
        </w:tc>
        <w:tc>
          <w:tcPr>
            <w:tcW w:w="3186" w:type="dxa"/>
            <w:gridSpan w:val="3"/>
            <w:tcBorders>
              <w:top w:val="single" w:sz="4" w:space="0" w:color="auto"/>
              <w:lef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4364023,87</w:t>
            </w:r>
          </w:p>
        </w:tc>
        <w:tc>
          <w:tcPr>
            <w:tcW w:w="3390" w:type="dxa"/>
            <w:gridSpan w:val="4"/>
            <w:tcBorders>
              <w:top w:val="single" w:sz="4" w:space="0" w:color="auto"/>
              <w:left w:val="single" w:sz="4" w:space="0" w:color="auto"/>
              <w:righ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1372832,75</w:t>
            </w:r>
          </w:p>
        </w:tc>
      </w:tr>
      <w:tr w:rsidR="003E326A" w:rsidRPr="003E326A" w:rsidTr="00541DB2">
        <w:trPr>
          <w:gridAfter w:val="1"/>
          <w:wAfter w:w="20" w:type="dxa"/>
          <w:trHeight w:hRule="exact" w:val="324"/>
        </w:trPr>
        <w:tc>
          <w:tcPr>
            <w:tcW w:w="3215" w:type="dxa"/>
            <w:gridSpan w:val="2"/>
            <w:tcBorders>
              <w:top w:val="single" w:sz="4" w:space="0" w:color="auto"/>
              <w:lef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18</w:t>
            </w:r>
          </w:p>
        </w:tc>
        <w:tc>
          <w:tcPr>
            <w:tcW w:w="3186" w:type="dxa"/>
            <w:gridSpan w:val="3"/>
            <w:tcBorders>
              <w:top w:val="single" w:sz="4" w:space="0" w:color="auto"/>
              <w:lef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4364068,22</w:t>
            </w:r>
          </w:p>
        </w:tc>
        <w:tc>
          <w:tcPr>
            <w:tcW w:w="3390" w:type="dxa"/>
            <w:gridSpan w:val="4"/>
            <w:tcBorders>
              <w:top w:val="single" w:sz="4" w:space="0" w:color="auto"/>
              <w:left w:val="single" w:sz="4" w:space="0" w:color="auto"/>
              <w:righ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1372807,03</w:t>
            </w:r>
          </w:p>
        </w:tc>
      </w:tr>
      <w:tr w:rsidR="003E326A" w:rsidRPr="003E326A" w:rsidTr="00541DB2">
        <w:trPr>
          <w:gridAfter w:val="1"/>
          <w:wAfter w:w="20" w:type="dxa"/>
          <w:trHeight w:hRule="exact" w:val="342"/>
        </w:trPr>
        <w:tc>
          <w:tcPr>
            <w:tcW w:w="3215" w:type="dxa"/>
            <w:gridSpan w:val="2"/>
            <w:tcBorders>
              <w:top w:val="single" w:sz="4" w:space="0" w:color="auto"/>
              <w:left w:val="single" w:sz="4" w:space="0" w:color="auto"/>
              <w:bottom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19</w:t>
            </w:r>
          </w:p>
        </w:tc>
        <w:tc>
          <w:tcPr>
            <w:tcW w:w="3186" w:type="dxa"/>
            <w:gridSpan w:val="3"/>
            <w:tcBorders>
              <w:top w:val="single" w:sz="4" w:space="0" w:color="auto"/>
              <w:left w:val="single" w:sz="4" w:space="0" w:color="auto"/>
              <w:bottom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4364113,09</w:t>
            </w:r>
          </w:p>
        </w:tc>
        <w:tc>
          <w:tcPr>
            <w:tcW w:w="3390"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3E326A" w:rsidRPr="003E326A" w:rsidRDefault="003E326A" w:rsidP="003E326A">
            <w:pPr>
              <w:widowControl w:val="0"/>
              <w:spacing w:line="260" w:lineRule="exact"/>
              <w:jc w:val="center"/>
              <w:rPr>
                <w:color w:val="000000"/>
                <w:sz w:val="16"/>
                <w:szCs w:val="16"/>
                <w:lang w:bidi="ru-RU"/>
              </w:rPr>
            </w:pPr>
            <w:r w:rsidRPr="00541DB2">
              <w:rPr>
                <w:color w:val="000000"/>
                <w:sz w:val="16"/>
                <w:szCs w:val="16"/>
                <w:lang w:bidi="ru-RU"/>
              </w:rPr>
              <w:t>1372806,08</w:t>
            </w:r>
          </w:p>
        </w:tc>
      </w:tr>
      <w:tr w:rsidR="003E326A" w:rsidRPr="00541DB2" w:rsidTr="00541DB2">
        <w:trPr>
          <w:gridAfter w:val="2"/>
          <w:wAfter w:w="113" w:type="dxa"/>
          <w:trHeight w:hRule="exact" w:val="374"/>
        </w:trPr>
        <w:tc>
          <w:tcPr>
            <w:tcW w:w="322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20</w:t>
            </w:r>
          </w:p>
        </w:tc>
        <w:tc>
          <w:tcPr>
            <w:tcW w:w="317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4364226,54</w:t>
            </w:r>
          </w:p>
        </w:tc>
        <w:tc>
          <w:tcPr>
            <w:tcW w:w="3290" w:type="dxa"/>
            <w:gridSpan w:val="2"/>
            <w:tcBorders>
              <w:top w:val="single" w:sz="4" w:space="0" w:color="auto"/>
              <w:left w:val="single" w:sz="4" w:space="0" w:color="auto"/>
              <w:righ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1372747,94</w:t>
            </w:r>
          </w:p>
        </w:tc>
      </w:tr>
      <w:tr w:rsidR="003E326A" w:rsidRPr="00541DB2" w:rsidTr="00541DB2">
        <w:trPr>
          <w:gridAfter w:val="2"/>
          <w:wAfter w:w="113" w:type="dxa"/>
          <w:trHeight w:hRule="exact" w:val="328"/>
        </w:trPr>
        <w:tc>
          <w:tcPr>
            <w:tcW w:w="322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21</w:t>
            </w:r>
          </w:p>
        </w:tc>
        <w:tc>
          <w:tcPr>
            <w:tcW w:w="317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4364263,41</w:t>
            </w:r>
          </w:p>
        </w:tc>
        <w:tc>
          <w:tcPr>
            <w:tcW w:w="3290" w:type="dxa"/>
            <w:gridSpan w:val="2"/>
            <w:tcBorders>
              <w:top w:val="single" w:sz="4" w:space="0" w:color="auto"/>
              <w:left w:val="single" w:sz="4" w:space="0" w:color="auto"/>
              <w:righ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1372640,84</w:t>
            </w:r>
          </w:p>
        </w:tc>
      </w:tr>
      <w:tr w:rsidR="003E326A" w:rsidRPr="00541DB2" w:rsidTr="00541DB2">
        <w:trPr>
          <w:gridAfter w:val="2"/>
          <w:wAfter w:w="113" w:type="dxa"/>
          <w:trHeight w:hRule="exact" w:val="338"/>
        </w:trPr>
        <w:tc>
          <w:tcPr>
            <w:tcW w:w="322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22</w:t>
            </w:r>
          </w:p>
        </w:tc>
        <w:tc>
          <w:tcPr>
            <w:tcW w:w="317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4364293,05</w:t>
            </w:r>
          </w:p>
        </w:tc>
        <w:tc>
          <w:tcPr>
            <w:tcW w:w="3290" w:type="dxa"/>
            <w:gridSpan w:val="2"/>
            <w:tcBorders>
              <w:top w:val="single" w:sz="4" w:space="0" w:color="auto"/>
              <w:left w:val="single" w:sz="4" w:space="0" w:color="auto"/>
              <w:righ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1372579,23</w:t>
            </w:r>
          </w:p>
        </w:tc>
      </w:tr>
      <w:tr w:rsidR="003E326A" w:rsidRPr="00541DB2" w:rsidTr="00541DB2">
        <w:trPr>
          <w:gridAfter w:val="2"/>
          <w:wAfter w:w="113" w:type="dxa"/>
          <w:trHeight w:hRule="exact" w:val="342"/>
        </w:trPr>
        <w:tc>
          <w:tcPr>
            <w:tcW w:w="322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lastRenderedPageBreak/>
              <w:t>23</w:t>
            </w:r>
          </w:p>
        </w:tc>
        <w:tc>
          <w:tcPr>
            <w:tcW w:w="317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4364273,14</w:t>
            </w:r>
          </w:p>
        </w:tc>
        <w:tc>
          <w:tcPr>
            <w:tcW w:w="3290" w:type="dxa"/>
            <w:gridSpan w:val="2"/>
            <w:tcBorders>
              <w:top w:val="single" w:sz="4" w:space="0" w:color="auto"/>
              <w:left w:val="single" w:sz="4" w:space="0" w:color="auto"/>
              <w:righ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1372568,89</w:t>
            </w:r>
          </w:p>
        </w:tc>
      </w:tr>
      <w:tr w:rsidR="003E326A" w:rsidRPr="00541DB2" w:rsidTr="00541DB2">
        <w:trPr>
          <w:gridAfter w:val="2"/>
          <w:wAfter w:w="113" w:type="dxa"/>
          <w:trHeight w:hRule="exact" w:val="328"/>
        </w:trPr>
        <w:tc>
          <w:tcPr>
            <w:tcW w:w="322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24</w:t>
            </w:r>
          </w:p>
        </w:tc>
        <w:tc>
          <w:tcPr>
            <w:tcW w:w="317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4364253,23</w:t>
            </w:r>
          </w:p>
        </w:tc>
        <w:tc>
          <w:tcPr>
            <w:tcW w:w="3290" w:type="dxa"/>
            <w:gridSpan w:val="2"/>
            <w:tcBorders>
              <w:top w:val="single" w:sz="4" w:space="0" w:color="auto"/>
              <w:left w:val="single" w:sz="4" w:space="0" w:color="auto"/>
              <w:righ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1372520,63</w:t>
            </w:r>
          </w:p>
        </w:tc>
      </w:tr>
      <w:tr w:rsidR="003E326A" w:rsidRPr="00541DB2" w:rsidTr="00541DB2">
        <w:trPr>
          <w:gridAfter w:val="2"/>
          <w:wAfter w:w="113" w:type="dxa"/>
          <w:trHeight w:hRule="exact" w:val="331"/>
        </w:trPr>
        <w:tc>
          <w:tcPr>
            <w:tcW w:w="322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25</w:t>
            </w:r>
          </w:p>
        </w:tc>
        <w:tc>
          <w:tcPr>
            <w:tcW w:w="317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4364273,73</w:t>
            </w:r>
          </w:p>
        </w:tc>
        <w:tc>
          <w:tcPr>
            <w:tcW w:w="3290" w:type="dxa"/>
            <w:gridSpan w:val="2"/>
            <w:tcBorders>
              <w:top w:val="single" w:sz="4" w:space="0" w:color="auto"/>
              <w:left w:val="single" w:sz="4" w:space="0" w:color="auto"/>
              <w:righ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1372473,48</w:t>
            </w:r>
          </w:p>
        </w:tc>
      </w:tr>
      <w:tr w:rsidR="003E326A" w:rsidRPr="00541DB2" w:rsidTr="00541DB2">
        <w:trPr>
          <w:gridAfter w:val="2"/>
          <w:wAfter w:w="113" w:type="dxa"/>
          <w:trHeight w:hRule="exact" w:val="335"/>
        </w:trPr>
        <w:tc>
          <w:tcPr>
            <w:tcW w:w="322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26</w:t>
            </w:r>
          </w:p>
        </w:tc>
        <w:tc>
          <w:tcPr>
            <w:tcW w:w="317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4364316,04</w:t>
            </w:r>
          </w:p>
        </w:tc>
        <w:tc>
          <w:tcPr>
            <w:tcW w:w="3290" w:type="dxa"/>
            <w:gridSpan w:val="2"/>
            <w:tcBorders>
              <w:top w:val="single" w:sz="4" w:space="0" w:color="auto"/>
              <w:left w:val="single" w:sz="4" w:space="0" w:color="auto"/>
              <w:righ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1372438,84</w:t>
            </w:r>
          </w:p>
        </w:tc>
      </w:tr>
      <w:tr w:rsidR="003E326A" w:rsidRPr="00541DB2" w:rsidTr="00541DB2">
        <w:trPr>
          <w:gridAfter w:val="2"/>
          <w:wAfter w:w="113" w:type="dxa"/>
          <w:trHeight w:hRule="exact" w:val="328"/>
        </w:trPr>
        <w:tc>
          <w:tcPr>
            <w:tcW w:w="322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27</w:t>
            </w:r>
          </w:p>
        </w:tc>
        <w:tc>
          <w:tcPr>
            <w:tcW w:w="317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4364379,62</w:t>
            </w:r>
          </w:p>
        </w:tc>
        <w:tc>
          <w:tcPr>
            <w:tcW w:w="3290" w:type="dxa"/>
            <w:gridSpan w:val="2"/>
            <w:tcBorders>
              <w:top w:val="single" w:sz="4" w:space="0" w:color="auto"/>
              <w:left w:val="single" w:sz="4" w:space="0" w:color="auto"/>
              <w:righ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1372425,64</w:t>
            </w:r>
          </w:p>
        </w:tc>
      </w:tr>
      <w:tr w:rsidR="003E326A" w:rsidRPr="00541DB2" w:rsidTr="00541DB2">
        <w:trPr>
          <w:gridAfter w:val="2"/>
          <w:wAfter w:w="113" w:type="dxa"/>
          <w:trHeight w:hRule="exact" w:val="331"/>
        </w:trPr>
        <w:tc>
          <w:tcPr>
            <w:tcW w:w="322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28</w:t>
            </w:r>
          </w:p>
        </w:tc>
        <w:tc>
          <w:tcPr>
            <w:tcW w:w="317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4364408,51</w:t>
            </w:r>
          </w:p>
        </w:tc>
        <w:tc>
          <w:tcPr>
            <w:tcW w:w="3290" w:type="dxa"/>
            <w:gridSpan w:val="2"/>
            <w:tcBorders>
              <w:top w:val="single" w:sz="4" w:space="0" w:color="auto"/>
              <w:left w:val="single" w:sz="4" w:space="0" w:color="auto"/>
              <w:righ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1372436,71</w:t>
            </w:r>
          </w:p>
        </w:tc>
      </w:tr>
      <w:tr w:rsidR="003E326A" w:rsidRPr="00541DB2" w:rsidTr="00541DB2">
        <w:trPr>
          <w:gridAfter w:val="2"/>
          <w:wAfter w:w="113" w:type="dxa"/>
          <w:trHeight w:hRule="exact" w:val="328"/>
        </w:trPr>
        <w:tc>
          <w:tcPr>
            <w:tcW w:w="322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29</w:t>
            </w:r>
          </w:p>
        </w:tc>
        <w:tc>
          <w:tcPr>
            <w:tcW w:w="317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4364437,38</w:t>
            </w:r>
          </w:p>
        </w:tc>
        <w:tc>
          <w:tcPr>
            <w:tcW w:w="3290" w:type="dxa"/>
            <w:gridSpan w:val="2"/>
            <w:tcBorders>
              <w:top w:val="single" w:sz="4" w:space="0" w:color="auto"/>
              <w:left w:val="single" w:sz="4" w:space="0" w:color="auto"/>
              <w:righ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1372421,53</w:t>
            </w:r>
          </w:p>
        </w:tc>
      </w:tr>
      <w:tr w:rsidR="003E326A" w:rsidRPr="00541DB2" w:rsidTr="00541DB2">
        <w:trPr>
          <w:gridAfter w:val="2"/>
          <w:wAfter w:w="113" w:type="dxa"/>
          <w:trHeight w:hRule="exact" w:val="324"/>
        </w:trPr>
        <w:tc>
          <w:tcPr>
            <w:tcW w:w="322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30</w:t>
            </w:r>
          </w:p>
        </w:tc>
        <w:tc>
          <w:tcPr>
            <w:tcW w:w="317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4364513,79</w:t>
            </w:r>
          </w:p>
        </w:tc>
        <w:tc>
          <w:tcPr>
            <w:tcW w:w="3290" w:type="dxa"/>
            <w:gridSpan w:val="2"/>
            <w:tcBorders>
              <w:top w:val="single" w:sz="4" w:space="0" w:color="auto"/>
              <w:left w:val="single" w:sz="4" w:space="0" w:color="auto"/>
              <w:righ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1371694,38</w:t>
            </w:r>
          </w:p>
        </w:tc>
      </w:tr>
      <w:tr w:rsidR="003E326A" w:rsidRPr="00541DB2" w:rsidTr="00541DB2">
        <w:trPr>
          <w:gridAfter w:val="2"/>
          <w:wAfter w:w="113" w:type="dxa"/>
          <w:trHeight w:hRule="exact" w:val="328"/>
        </w:trPr>
        <w:tc>
          <w:tcPr>
            <w:tcW w:w="322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31</w:t>
            </w:r>
          </w:p>
        </w:tc>
        <w:tc>
          <w:tcPr>
            <w:tcW w:w="317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4364476,83</w:t>
            </w:r>
          </w:p>
        </w:tc>
        <w:tc>
          <w:tcPr>
            <w:tcW w:w="3290" w:type="dxa"/>
            <w:gridSpan w:val="2"/>
            <w:tcBorders>
              <w:top w:val="single" w:sz="4" w:space="0" w:color="auto"/>
              <w:left w:val="single" w:sz="4" w:space="0" w:color="auto"/>
              <w:righ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1371707,58</w:t>
            </w:r>
          </w:p>
        </w:tc>
      </w:tr>
      <w:tr w:rsidR="003E326A" w:rsidRPr="00541DB2" w:rsidTr="00541DB2">
        <w:trPr>
          <w:gridAfter w:val="2"/>
          <w:wAfter w:w="113" w:type="dxa"/>
          <w:trHeight w:hRule="exact" w:val="328"/>
        </w:trPr>
        <w:tc>
          <w:tcPr>
            <w:tcW w:w="322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32</w:t>
            </w:r>
          </w:p>
        </w:tc>
        <w:tc>
          <w:tcPr>
            <w:tcW w:w="317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4364430,02</w:t>
            </w:r>
          </w:p>
        </w:tc>
        <w:tc>
          <w:tcPr>
            <w:tcW w:w="3290" w:type="dxa"/>
            <w:gridSpan w:val="2"/>
            <w:tcBorders>
              <w:top w:val="single" w:sz="4" w:space="0" w:color="auto"/>
              <w:left w:val="single" w:sz="4" w:space="0" w:color="auto"/>
              <w:righ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1371707,26</w:t>
            </w:r>
          </w:p>
        </w:tc>
      </w:tr>
      <w:tr w:rsidR="003E326A" w:rsidRPr="00541DB2" w:rsidTr="00541DB2">
        <w:trPr>
          <w:gridAfter w:val="2"/>
          <w:wAfter w:w="113" w:type="dxa"/>
          <w:trHeight w:hRule="exact" w:val="335"/>
        </w:trPr>
        <w:tc>
          <w:tcPr>
            <w:tcW w:w="322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33</w:t>
            </w:r>
          </w:p>
        </w:tc>
        <w:tc>
          <w:tcPr>
            <w:tcW w:w="317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4364361,35</w:t>
            </w:r>
          </w:p>
        </w:tc>
        <w:tc>
          <w:tcPr>
            <w:tcW w:w="3290" w:type="dxa"/>
            <w:gridSpan w:val="2"/>
            <w:tcBorders>
              <w:top w:val="single" w:sz="4" w:space="0" w:color="auto"/>
              <w:left w:val="single" w:sz="4" w:space="0" w:color="auto"/>
              <w:righ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1371693,60</w:t>
            </w:r>
          </w:p>
        </w:tc>
      </w:tr>
      <w:tr w:rsidR="003E326A" w:rsidRPr="00541DB2" w:rsidTr="00541DB2">
        <w:trPr>
          <w:gridAfter w:val="2"/>
          <w:wAfter w:w="113" w:type="dxa"/>
          <w:trHeight w:hRule="exact" w:val="335"/>
        </w:trPr>
        <w:tc>
          <w:tcPr>
            <w:tcW w:w="322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34</w:t>
            </w:r>
          </w:p>
        </w:tc>
        <w:tc>
          <w:tcPr>
            <w:tcW w:w="317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4364284,95</w:t>
            </w:r>
          </w:p>
        </w:tc>
        <w:tc>
          <w:tcPr>
            <w:tcW w:w="3290" w:type="dxa"/>
            <w:gridSpan w:val="2"/>
            <w:tcBorders>
              <w:top w:val="single" w:sz="4" w:space="0" w:color="auto"/>
              <w:left w:val="single" w:sz="4" w:space="0" w:color="auto"/>
              <w:righ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1371694,26</w:t>
            </w:r>
          </w:p>
        </w:tc>
      </w:tr>
      <w:tr w:rsidR="003E326A" w:rsidRPr="00541DB2" w:rsidTr="00541DB2">
        <w:trPr>
          <w:gridAfter w:val="2"/>
          <w:wAfter w:w="113" w:type="dxa"/>
          <w:trHeight w:hRule="exact" w:val="331"/>
        </w:trPr>
        <w:tc>
          <w:tcPr>
            <w:tcW w:w="322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35</w:t>
            </w:r>
          </w:p>
        </w:tc>
        <w:tc>
          <w:tcPr>
            <w:tcW w:w="317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4364215,32</w:t>
            </w:r>
          </w:p>
        </w:tc>
        <w:tc>
          <w:tcPr>
            <w:tcW w:w="3290" w:type="dxa"/>
            <w:gridSpan w:val="2"/>
            <w:tcBorders>
              <w:top w:val="single" w:sz="4" w:space="0" w:color="auto"/>
              <w:left w:val="single" w:sz="4" w:space="0" w:color="auto"/>
              <w:righ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1371659,31</w:t>
            </w:r>
          </w:p>
        </w:tc>
      </w:tr>
      <w:tr w:rsidR="003E326A" w:rsidRPr="00541DB2" w:rsidTr="00541DB2">
        <w:trPr>
          <w:gridAfter w:val="2"/>
          <w:wAfter w:w="113" w:type="dxa"/>
          <w:trHeight w:hRule="exact" w:val="331"/>
        </w:trPr>
        <w:tc>
          <w:tcPr>
            <w:tcW w:w="322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36</w:t>
            </w:r>
          </w:p>
        </w:tc>
        <w:tc>
          <w:tcPr>
            <w:tcW w:w="317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4364113,08</w:t>
            </w:r>
          </w:p>
        </w:tc>
        <w:tc>
          <w:tcPr>
            <w:tcW w:w="3290" w:type="dxa"/>
            <w:gridSpan w:val="2"/>
            <w:tcBorders>
              <w:top w:val="single" w:sz="4" w:space="0" w:color="auto"/>
              <w:left w:val="single" w:sz="4" w:space="0" w:color="auto"/>
              <w:righ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1371581,53</w:t>
            </w:r>
          </w:p>
        </w:tc>
      </w:tr>
      <w:tr w:rsidR="003E326A" w:rsidRPr="00541DB2" w:rsidTr="00541DB2">
        <w:trPr>
          <w:gridAfter w:val="2"/>
          <w:wAfter w:w="113" w:type="dxa"/>
          <w:trHeight w:hRule="exact" w:val="335"/>
        </w:trPr>
        <w:tc>
          <w:tcPr>
            <w:tcW w:w="322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37</w:t>
            </w:r>
          </w:p>
        </w:tc>
        <w:tc>
          <w:tcPr>
            <w:tcW w:w="317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4364020,83</w:t>
            </w:r>
          </w:p>
        </w:tc>
        <w:tc>
          <w:tcPr>
            <w:tcW w:w="3290" w:type="dxa"/>
            <w:gridSpan w:val="2"/>
            <w:tcBorders>
              <w:top w:val="single" w:sz="4" w:space="0" w:color="auto"/>
              <w:left w:val="single" w:sz="4" w:space="0" w:color="auto"/>
              <w:righ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1371479,64</w:t>
            </w:r>
          </w:p>
        </w:tc>
      </w:tr>
      <w:tr w:rsidR="003E326A" w:rsidRPr="00541DB2" w:rsidTr="00541DB2">
        <w:trPr>
          <w:gridAfter w:val="2"/>
          <w:wAfter w:w="113" w:type="dxa"/>
          <w:trHeight w:hRule="exact" w:val="335"/>
        </w:trPr>
        <w:tc>
          <w:tcPr>
            <w:tcW w:w="322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38</w:t>
            </w:r>
          </w:p>
        </w:tc>
        <w:tc>
          <w:tcPr>
            <w:tcW w:w="317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4363969,89</w:t>
            </w:r>
          </w:p>
        </w:tc>
        <w:tc>
          <w:tcPr>
            <w:tcW w:w="3290" w:type="dxa"/>
            <w:gridSpan w:val="2"/>
            <w:tcBorders>
              <w:top w:val="single" w:sz="4" w:space="0" w:color="auto"/>
              <w:left w:val="single" w:sz="4" w:space="0" w:color="auto"/>
              <w:righ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1371455,86</w:t>
            </w:r>
          </w:p>
        </w:tc>
      </w:tr>
      <w:tr w:rsidR="003E326A" w:rsidRPr="00541DB2" w:rsidTr="00541DB2">
        <w:trPr>
          <w:gridAfter w:val="2"/>
          <w:wAfter w:w="113" w:type="dxa"/>
          <w:trHeight w:hRule="exact" w:val="328"/>
        </w:trPr>
        <w:tc>
          <w:tcPr>
            <w:tcW w:w="322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39</w:t>
            </w:r>
          </w:p>
        </w:tc>
        <w:tc>
          <w:tcPr>
            <w:tcW w:w="317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4363820,02</w:t>
            </w:r>
          </w:p>
        </w:tc>
        <w:tc>
          <w:tcPr>
            <w:tcW w:w="3290" w:type="dxa"/>
            <w:gridSpan w:val="2"/>
            <w:tcBorders>
              <w:top w:val="single" w:sz="4" w:space="0" w:color="auto"/>
              <w:left w:val="single" w:sz="4" w:space="0" w:color="auto"/>
              <w:righ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1371313,30</w:t>
            </w:r>
          </w:p>
        </w:tc>
      </w:tr>
      <w:tr w:rsidR="003E326A" w:rsidRPr="00541DB2" w:rsidTr="00541DB2">
        <w:trPr>
          <w:gridAfter w:val="2"/>
          <w:wAfter w:w="113" w:type="dxa"/>
          <w:trHeight w:hRule="exact" w:val="331"/>
        </w:trPr>
        <w:tc>
          <w:tcPr>
            <w:tcW w:w="322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40</w:t>
            </w:r>
          </w:p>
        </w:tc>
        <w:tc>
          <w:tcPr>
            <w:tcW w:w="317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4363763,37</w:t>
            </w:r>
          </w:p>
        </w:tc>
        <w:tc>
          <w:tcPr>
            <w:tcW w:w="3290" w:type="dxa"/>
            <w:gridSpan w:val="2"/>
            <w:tcBorders>
              <w:top w:val="single" w:sz="4" w:space="0" w:color="auto"/>
              <w:left w:val="single" w:sz="4" w:space="0" w:color="auto"/>
              <w:righ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1371237,36</w:t>
            </w:r>
          </w:p>
        </w:tc>
      </w:tr>
      <w:tr w:rsidR="003E326A" w:rsidRPr="00541DB2" w:rsidTr="00541DB2">
        <w:trPr>
          <w:gridAfter w:val="2"/>
          <w:wAfter w:w="113" w:type="dxa"/>
          <w:trHeight w:hRule="exact" w:val="324"/>
        </w:trPr>
        <w:tc>
          <w:tcPr>
            <w:tcW w:w="322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41</w:t>
            </w:r>
          </w:p>
        </w:tc>
        <w:tc>
          <w:tcPr>
            <w:tcW w:w="317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4363755,62</w:t>
            </w:r>
          </w:p>
        </w:tc>
        <w:tc>
          <w:tcPr>
            <w:tcW w:w="3290" w:type="dxa"/>
            <w:gridSpan w:val="2"/>
            <w:tcBorders>
              <w:top w:val="single" w:sz="4" w:space="0" w:color="auto"/>
              <w:left w:val="single" w:sz="4" w:space="0" w:color="auto"/>
              <w:righ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1371131,09</w:t>
            </w:r>
          </w:p>
        </w:tc>
      </w:tr>
      <w:tr w:rsidR="003E326A" w:rsidRPr="00541DB2" w:rsidTr="00541DB2">
        <w:trPr>
          <w:gridAfter w:val="2"/>
          <w:wAfter w:w="113" w:type="dxa"/>
          <w:trHeight w:hRule="exact" w:val="324"/>
        </w:trPr>
        <w:tc>
          <w:tcPr>
            <w:tcW w:w="322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42</w:t>
            </w:r>
          </w:p>
        </w:tc>
        <w:tc>
          <w:tcPr>
            <w:tcW w:w="317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4363752,31</w:t>
            </w:r>
          </w:p>
        </w:tc>
        <w:tc>
          <w:tcPr>
            <w:tcW w:w="3290" w:type="dxa"/>
            <w:gridSpan w:val="2"/>
            <w:tcBorders>
              <w:top w:val="single" w:sz="4" w:space="0" w:color="auto"/>
              <w:left w:val="single" w:sz="4" w:space="0" w:color="auto"/>
              <w:righ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1371120,07</w:t>
            </w:r>
          </w:p>
        </w:tc>
      </w:tr>
      <w:tr w:rsidR="003E326A" w:rsidRPr="00541DB2" w:rsidTr="00541DB2">
        <w:trPr>
          <w:gridAfter w:val="2"/>
          <w:wAfter w:w="113" w:type="dxa"/>
          <w:trHeight w:hRule="exact" w:val="328"/>
        </w:trPr>
        <w:tc>
          <w:tcPr>
            <w:tcW w:w="322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43</w:t>
            </w:r>
          </w:p>
        </w:tc>
        <w:tc>
          <w:tcPr>
            <w:tcW w:w="317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4363717,28</w:t>
            </w:r>
          </w:p>
        </w:tc>
        <w:tc>
          <w:tcPr>
            <w:tcW w:w="3290" w:type="dxa"/>
            <w:gridSpan w:val="2"/>
            <w:tcBorders>
              <w:top w:val="single" w:sz="4" w:space="0" w:color="auto"/>
              <w:left w:val="single" w:sz="4" w:space="0" w:color="auto"/>
              <w:righ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1371096,37</w:t>
            </w:r>
          </w:p>
        </w:tc>
      </w:tr>
      <w:tr w:rsidR="003E326A" w:rsidRPr="00541DB2" w:rsidTr="00541DB2">
        <w:trPr>
          <w:gridAfter w:val="2"/>
          <w:wAfter w:w="113" w:type="dxa"/>
          <w:trHeight w:hRule="exact" w:val="331"/>
        </w:trPr>
        <w:tc>
          <w:tcPr>
            <w:tcW w:w="322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44</w:t>
            </w:r>
          </w:p>
        </w:tc>
        <w:tc>
          <w:tcPr>
            <w:tcW w:w="317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4363681,89</w:t>
            </w:r>
          </w:p>
        </w:tc>
        <w:tc>
          <w:tcPr>
            <w:tcW w:w="3290" w:type="dxa"/>
            <w:gridSpan w:val="2"/>
            <w:tcBorders>
              <w:top w:val="single" w:sz="4" w:space="0" w:color="auto"/>
              <w:left w:val="single" w:sz="4" w:space="0" w:color="auto"/>
              <w:righ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1371013,13</w:t>
            </w:r>
          </w:p>
        </w:tc>
      </w:tr>
      <w:tr w:rsidR="003E326A" w:rsidRPr="00541DB2" w:rsidTr="00541DB2">
        <w:trPr>
          <w:gridAfter w:val="2"/>
          <w:wAfter w:w="113" w:type="dxa"/>
          <w:trHeight w:hRule="exact" w:val="328"/>
        </w:trPr>
        <w:tc>
          <w:tcPr>
            <w:tcW w:w="322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45</w:t>
            </w:r>
          </w:p>
        </w:tc>
        <w:tc>
          <w:tcPr>
            <w:tcW w:w="317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4363678,15</w:t>
            </w:r>
          </w:p>
        </w:tc>
        <w:tc>
          <w:tcPr>
            <w:tcW w:w="3290" w:type="dxa"/>
            <w:gridSpan w:val="2"/>
            <w:tcBorders>
              <w:top w:val="single" w:sz="4" w:space="0" w:color="auto"/>
              <w:left w:val="single" w:sz="4" w:space="0" w:color="auto"/>
              <w:righ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1370965,46</w:t>
            </w:r>
          </w:p>
        </w:tc>
      </w:tr>
      <w:tr w:rsidR="003E326A" w:rsidRPr="00541DB2" w:rsidTr="00541DB2">
        <w:trPr>
          <w:gridAfter w:val="2"/>
          <w:wAfter w:w="113" w:type="dxa"/>
          <w:trHeight w:hRule="exact" w:val="328"/>
        </w:trPr>
        <w:tc>
          <w:tcPr>
            <w:tcW w:w="322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46</w:t>
            </w:r>
          </w:p>
        </w:tc>
        <w:tc>
          <w:tcPr>
            <w:tcW w:w="317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4363708,48</w:t>
            </w:r>
          </w:p>
        </w:tc>
        <w:tc>
          <w:tcPr>
            <w:tcW w:w="3290" w:type="dxa"/>
            <w:gridSpan w:val="2"/>
            <w:tcBorders>
              <w:top w:val="single" w:sz="4" w:space="0" w:color="auto"/>
              <w:left w:val="single" w:sz="4" w:space="0" w:color="auto"/>
              <w:righ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1370883,99</w:t>
            </w:r>
          </w:p>
        </w:tc>
      </w:tr>
      <w:tr w:rsidR="003E326A" w:rsidRPr="00541DB2" w:rsidTr="00541DB2">
        <w:trPr>
          <w:gridAfter w:val="2"/>
          <w:wAfter w:w="113" w:type="dxa"/>
          <w:trHeight w:hRule="exact" w:val="324"/>
        </w:trPr>
        <w:tc>
          <w:tcPr>
            <w:tcW w:w="322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47</w:t>
            </w:r>
          </w:p>
        </w:tc>
        <w:tc>
          <w:tcPr>
            <w:tcW w:w="317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4363717,60</w:t>
            </w:r>
          </w:p>
        </w:tc>
        <w:tc>
          <w:tcPr>
            <w:tcW w:w="3290" w:type="dxa"/>
            <w:gridSpan w:val="2"/>
            <w:tcBorders>
              <w:top w:val="single" w:sz="4" w:space="0" w:color="auto"/>
              <w:left w:val="single" w:sz="4" w:space="0" w:color="auto"/>
              <w:righ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1370789,03</w:t>
            </w:r>
          </w:p>
        </w:tc>
      </w:tr>
      <w:tr w:rsidR="003E326A" w:rsidRPr="00541DB2" w:rsidTr="00541DB2">
        <w:trPr>
          <w:gridAfter w:val="2"/>
          <w:wAfter w:w="113" w:type="dxa"/>
          <w:trHeight w:hRule="exact" w:val="331"/>
        </w:trPr>
        <w:tc>
          <w:tcPr>
            <w:tcW w:w="322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48</w:t>
            </w:r>
          </w:p>
        </w:tc>
        <w:tc>
          <w:tcPr>
            <w:tcW w:w="317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4363717,60</w:t>
            </w:r>
          </w:p>
        </w:tc>
        <w:tc>
          <w:tcPr>
            <w:tcW w:w="3290" w:type="dxa"/>
            <w:gridSpan w:val="2"/>
            <w:tcBorders>
              <w:top w:val="single" w:sz="4" w:space="0" w:color="auto"/>
              <w:left w:val="single" w:sz="4" w:space="0" w:color="auto"/>
              <w:righ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1370735,60</w:t>
            </w:r>
          </w:p>
        </w:tc>
      </w:tr>
      <w:tr w:rsidR="003E326A" w:rsidRPr="00541DB2" w:rsidTr="00541DB2">
        <w:trPr>
          <w:gridAfter w:val="2"/>
          <w:wAfter w:w="113" w:type="dxa"/>
          <w:trHeight w:hRule="exact" w:val="335"/>
        </w:trPr>
        <w:tc>
          <w:tcPr>
            <w:tcW w:w="322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49</w:t>
            </w:r>
          </w:p>
        </w:tc>
        <w:tc>
          <w:tcPr>
            <w:tcW w:w="317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4363220,73</w:t>
            </w:r>
          </w:p>
        </w:tc>
        <w:tc>
          <w:tcPr>
            <w:tcW w:w="3290" w:type="dxa"/>
            <w:gridSpan w:val="2"/>
            <w:tcBorders>
              <w:top w:val="single" w:sz="4" w:space="0" w:color="auto"/>
              <w:left w:val="single" w:sz="4" w:space="0" w:color="auto"/>
              <w:righ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1370705,40</w:t>
            </w:r>
          </w:p>
        </w:tc>
      </w:tr>
      <w:tr w:rsidR="003E326A" w:rsidRPr="00541DB2" w:rsidTr="00541DB2">
        <w:trPr>
          <w:gridAfter w:val="2"/>
          <w:wAfter w:w="113" w:type="dxa"/>
          <w:trHeight w:hRule="exact" w:val="335"/>
        </w:trPr>
        <w:tc>
          <w:tcPr>
            <w:tcW w:w="322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50</w:t>
            </w:r>
          </w:p>
        </w:tc>
        <w:tc>
          <w:tcPr>
            <w:tcW w:w="317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4363068,78</w:t>
            </w:r>
          </w:p>
        </w:tc>
        <w:tc>
          <w:tcPr>
            <w:tcW w:w="3290" w:type="dxa"/>
            <w:gridSpan w:val="2"/>
            <w:tcBorders>
              <w:top w:val="single" w:sz="4" w:space="0" w:color="auto"/>
              <w:left w:val="single" w:sz="4" w:space="0" w:color="auto"/>
              <w:righ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1371001,17</w:t>
            </w:r>
          </w:p>
        </w:tc>
      </w:tr>
      <w:tr w:rsidR="003E326A" w:rsidRPr="00541DB2" w:rsidTr="00541DB2">
        <w:trPr>
          <w:gridAfter w:val="2"/>
          <w:wAfter w:w="113" w:type="dxa"/>
          <w:trHeight w:hRule="exact" w:val="338"/>
        </w:trPr>
        <w:tc>
          <w:tcPr>
            <w:tcW w:w="322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51</w:t>
            </w:r>
          </w:p>
        </w:tc>
        <w:tc>
          <w:tcPr>
            <w:tcW w:w="317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4363024,54</w:t>
            </w:r>
          </w:p>
        </w:tc>
        <w:tc>
          <w:tcPr>
            <w:tcW w:w="3290" w:type="dxa"/>
            <w:gridSpan w:val="2"/>
            <w:tcBorders>
              <w:top w:val="single" w:sz="4" w:space="0" w:color="auto"/>
              <w:left w:val="single" w:sz="4" w:space="0" w:color="auto"/>
              <w:righ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1371097,95</w:t>
            </w:r>
          </w:p>
        </w:tc>
      </w:tr>
      <w:tr w:rsidR="003E326A" w:rsidRPr="00541DB2" w:rsidTr="00541DB2">
        <w:trPr>
          <w:gridAfter w:val="2"/>
          <w:wAfter w:w="113" w:type="dxa"/>
          <w:trHeight w:hRule="exact" w:val="331"/>
        </w:trPr>
        <w:tc>
          <w:tcPr>
            <w:tcW w:w="322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52</w:t>
            </w:r>
          </w:p>
        </w:tc>
        <w:tc>
          <w:tcPr>
            <w:tcW w:w="317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4362997,81</w:t>
            </w:r>
          </w:p>
        </w:tc>
        <w:tc>
          <w:tcPr>
            <w:tcW w:w="3290" w:type="dxa"/>
            <w:gridSpan w:val="2"/>
            <w:tcBorders>
              <w:top w:val="single" w:sz="4" w:space="0" w:color="auto"/>
              <w:left w:val="single" w:sz="4" w:space="0" w:color="auto"/>
              <w:righ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1371174,94</w:t>
            </w:r>
          </w:p>
        </w:tc>
      </w:tr>
      <w:tr w:rsidR="003E326A" w:rsidRPr="00541DB2" w:rsidTr="00541DB2">
        <w:trPr>
          <w:gridAfter w:val="2"/>
          <w:wAfter w:w="113" w:type="dxa"/>
          <w:trHeight w:hRule="exact" w:val="324"/>
        </w:trPr>
        <w:tc>
          <w:tcPr>
            <w:tcW w:w="322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53</w:t>
            </w:r>
          </w:p>
        </w:tc>
        <w:tc>
          <w:tcPr>
            <w:tcW w:w="317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4362958,61</w:t>
            </w:r>
          </w:p>
        </w:tc>
        <w:tc>
          <w:tcPr>
            <w:tcW w:w="3290" w:type="dxa"/>
            <w:gridSpan w:val="2"/>
            <w:tcBorders>
              <w:top w:val="single" w:sz="4" w:space="0" w:color="auto"/>
              <w:left w:val="single" w:sz="4" w:space="0" w:color="auto"/>
              <w:righ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1371274,77</w:t>
            </w:r>
          </w:p>
        </w:tc>
      </w:tr>
      <w:tr w:rsidR="003E326A" w:rsidRPr="00541DB2" w:rsidTr="00541DB2">
        <w:trPr>
          <w:gridAfter w:val="2"/>
          <w:wAfter w:w="113" w:type="dxa"/>
          <w:trHeight w:hRule="exact" w:val="328"/>
        </w:trPr>
        <w:tc>
          <w:tcPr>
            <w:tcW w:w="322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54</w:t>
            </w:r>
          </w:p>
        </w:tc>
        <w:tc>
          <w:tcPr>
            <w:tcW w:w="317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4362927,66</w:t>
            </w:r>
          </w:p>
        </w:tc>
        <w:tc>
          <w:tcPr>
            <w:tcW w:w="3290" w:type="dxa"/>
            <w:gridSpan w:val="2"/>
            <w:tcBorders>
              <w:top w:val="single" w:sz="4" w:space="0" w:color="auto"/>
              <w:left w:val="single" w:sz="4" w:space="0" w:color="auto"/>
              <w:righ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1371413,67</w:t>
            </w:r>
          </w:p>
        </w:tc>
      </w:tr>
      <w:tr w:rsidR="003E326A" w:rsidRPr="00541DB2" w:rsidTr="00541DB2">
        <w:trPr>
          <w:gridAfter w:val="2"/>
          <w:wAfter w:w="113" w:type="dxa"/>
          <w:trHeight w:hRule="exact" w:val="324"/>
        </w:trPr>
        <w:tc>
          <w:tcPr>
            <w:tcW w:w="322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55</w:t>
            </w:r>
          </w:p>
        </w:tc>
        <w:tc>
          <w:tcPr>
            <w:tcW w:w="317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4362907,31</w:t>
            </w:r>
          </w:p>
        </w:tc>
        <w:tc>
          <w:tcPr>
            <w:tcW w:w="3290" w:type="dxa"/>
            <w:gridSpan w:val="2"/>
            <w:tcBorders>
              <w:top w:val="single" w:sz="4" w:space="0" w:color="auto"/>
              <w:left w:val="single" w:sz="4" w:space="0" w:color="auto"/>
              <w:righ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1371564,45</w:t>
            </w:r>
          </w:p>
        </w:tc>
      </w:tr>
      <w:tr w:rsidR="003E326A" w:rsidRPr="00541DB2" w:rsidTr="00541DB2">
        <w:trPr>
          <w:gridAfter w:val="2"/>
          <w:wAfter w:w="113" w:type="dxa"/>
          <w:trHeight w:hRule="exact" w:val="331"/>
        </w:trPr>
        <w:tc>
          <w:tcPr>
            <w:tcW w:w="322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56</w:t>
            </w:r>
          </w:p>
        </w:tc>
        <w:tc>
          <w:tcPr>
            <w:tcW w:w="317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4362883,96</w:t>
            </w:r>
          </w:p>
        </w:tc>
        <w:tc>
          <w:tcPr>
            <w:tcW w:w="3290" w:type="dxa"/>
            <w:gridSpan w:val="2"/>
            <w:tcBorders>
              <w:top w:val="single" w:sz="4" w:space="0" w:color="auto"/>
              <w:left w:val="single" w:sz="4" w:space="0" w:color="auto"/>
              <w:righ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1371658,51</w:t>
            </w:r>
          </w:p>
        </w:tc>
      </w:tr>
      <w:tr w:rsidR="003E326A" w:rsidRPr="00541DB2" w:rsidTr="00541DB2">
        <w:trPr>
          <w:gridAfter w:val="2"/>
          <w:wAfter w:w="113" w:type="dxa"/>
          <w:trHeight w:hRule="exact" w:val="331"/>
        </w:trPr>
        <w:tc>
          <w:tcPr>
            <w:tcW w:w="322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57</w:t>
            </w:r>
          </w:p>
        </w:tc>
        <w:tc>
          <w:tcPr>
            <w:tcW w:w="317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4362856,42</w:t>
            </w:r>
          </w:p>
        </w:tc>
        <w:tc>
          <w:tcPr>
            <w:tcW w:w="3290" w:type="dxa"/>
            <w:gridSpan w:val="2"/>
            <w:tcBorders>
              <w:top w:val="single" w:sz="4" w:space="0" w:color="auto"/>
              <w:left w:val="single" w:sz="4" w:space="0" w:color="auto"/>
              <w:righ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1371716,88</w:t>
            </w:r>
          </w:p>
        </w:tc>
      </w:tr>
      <w:tr w:rsidR="003E326A" w:rsidRPr="00541DB2" w:rsidTr="00541DB2">
        <w:trPr>
          <w:gridAfter w:val="2"/>
          <w:wAfter w:w="113" w:type="dxa"/>
          <w:trHeight w:hRule="exact" w:val="328"/>
        </w:trPr>
        <w:tc>
          <w:tcPr>
            <w:tcW w:w="322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58</w:t>
            </w:r>
          </w:p>
        </w:tc>
        <w:tc>
          <w:tcPr>
            <w:tcW w:w="317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4362845,49</w:t>
            </w:r>
          </w:p>
        </w:tc>
        <w:tc>
          <w:tcPr>
            <w:tcW w:w="3290" w:type="dxa"/>
            <w:gridSpan w:val="2"/>
            <w:tcBorders>
              <w:top w:val="single" w:sz="4" w:space="0" w:color="auto"/>
              <w:left w:val="single" w:sz="4" w:space="0" w:color="auto"/>
              <w:righ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1371777,29</w:t>
            </w:r>
          </w:p>
        </w:tc>
      </w:tr>
      <w:tr w:rsidR="003E326A" w:rsidRPr="00541DB2" w:rsidTr="00541DB2">
        <w:trPr>
          <w:gridAfter w:val="2"/>
          <w:wAfter w:w="113" w:type="dxa"/>
          <w:trHeight w:hRule="exact" w:val="324"/>
        </w:trPr>
        <w:tc>
          <w:tcPr>
            <w:tcW w:w="322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59</w:t>
            </w:r>
          </w:p>
        </w:tc>
        <w:tc>
          <w:tcPr>
            <w:tcW w:w="317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4362857,57</w:t>
            </w:r>
          </w:p>
        </w:tc>
        <w:tc>
          <w:tcPr>
            <w:tcW w:w="3290" w:type="dxa"/>
            <w:gridSpan w:val="2"/>
            <w:tcBorders>
              <w:top w:val="single" w:sz="4" w:space="0" w:color="auto"/>
              <w:left w:val="single" w:sz="4" w:space="0" w:color="auto"/>
              <w:righ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1371868,84</w:t>
            </w:r>
          </w:p>
        </w:tc>
      </w:tr>
      <w:tr w:rsidR="003E326A" w:rsidRPr="00541DB2" w:rsidTr="00541DB2">
        <w:trPr>
          <w:gridAfter w:val="2"/>
          <w:wAfter w:w="113" w:type="dxa"/>
          <w:trHeight w:hRule="exact" w:val="331"/>
        </w:trPr>
        <w:tc>
          <w:tcPr>
            <w:tcW w:w="322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60</w:t>
            </w:r>
          </w:p>
        </w:tc>
        <w:tc>
          <w:tcPr>
            <w:tcW w:w="317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4362940,12</w:t>
            </w:r>
          </w:p>
        </w:tc>
        <w:tc>
          <w:tcPr>
            <w:tcW w:w="3290" w:type="dxa"/>
            <w:gridSpan w:val="2"/>
            <w:tcBorders>
              <w:top w:val="single" w:sz="4" w:space="0" w:color="auto"/>
              <w:left w:val="single" w:sz="4" w:space="0" w:color="auto"/>
              <w:righ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1372125,81</w:t>
            </w:r>
          </w:p>
        </w:tc>
      </w:tr>
      <w:tr w:rsidR="003E326A" w:rsidRPr="00541DB2" w:rsidTr="00541DB2">
        <w:trPr>
          <w:gridAfter w:val="2"/>
          <w:wAfter w:w="113" w:type="dxa"/>
          <w:trHeight w:hRule="exact" w:val="328"/>
        </w:trPr>
        <w:tc>
          <w:tcPr>
            <w:tcW w:w="322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61</w:t>
            </w:r>
          </w:p>
        </w:tc>
        <w:tc>
          <w:tcPr>
            <w:tcW w:w="3179" w:type="dxa"/>
            <w:gridSpan w:val="3"/>
            <w:tcBorders>
              <w:top w:val="single" w:sz="4" w:space="0" w:color="auto"/>
              <w:lef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4362997,56</w:t>
            </w:r>
          </w:p>
        </w:tc>
        <w:tc>
          <w:tcPr>
            <w:tcW w:w="3290" w:type="dxa"/>
            <w:gridSpan w:val="2"/>
            <w:tcBorders>
              <w:top w:val="single" w:sz="4" w:space="0" w:color="auto"/>
              <w:left w:val="single" w:sz="4" w:space="0" w:color="auto"/>
              <w:righ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1372454,94</w:t>
            </w:r>
          </w:p>
        </w:tc>
      </w:tr>
      <w:tr w:rsidR="003E326A" w:rsidRPr="00541DB2" w:rsidTr="00541DB2">
        <w:trPr>
          <w:gridAfter w:val="2"/>
          <w:wAfter w:w="113" w:type="dxa"/>
          <w:trHeight w:hRule="exact" w:val="353"/>
        </w:trPr>
        <w:tc>
          <w:tcPr>
            <w:tcW w:w="3229" w:type="dxa"/>
            <w:gridSpan w:val="3"/>
            <w:tcBorders>
              <w:top w:val="single" w:sz="4" w:space="0" w:color="auto"/>
              <w:left w:val="single" w:sz="4" w:space="0" w:color="auto"/>
              <w:bottom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62</w:t>
            </w:r>
          </w:p>
        </w:tc>
        <w:tc>
          <w:tcPr>
            <w:tcW w:w="3179" w:type="dxa"/>
            <w:gridSpan w:val="3"/>
            <w:tcBorders>
              <w:top w:val="single" w:sz="4" w:space="0" w:color="auto"/>
              <w:left w:val="single" w:sz="4" w:space="0" w:color="auto"/>
              <w:bottom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4362992,81</w:t>
            </w:r>
          </w:p>
        </w:tc>
        <w:tc>
          <w:tcPr>
            <w:tcW w:w="329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E326A" w:rsidRPr="00541DB2" w:rsidRDefault="003E326A" w:rsidP="003E326A">
            <w:pPr>
              <w:pStyle w:val="2d"/>
              <w:shd w:val="clear" w:color="auto" w:fill="auto"/>
              <w:spacing w:before="0" w:line="260" w:lineRule="exact"/>
              <w:jc w:val="center"/>
              <w:rPr>
                <w:sz w:val="16"/>
                <w:szCs w:val="16"/>
              </w:rPr>
            </w:pPr>
            <w:r w:rsidRPr="00541DB2">
              <w:rPr>
                <w:sz w:val="16"/>
                <w:szCs w:val="16"/>
              </w:rPr>
              <w:t>1372736,49</w:t>
            </w:r>
          </w:p>
        </w:tc>
      </w:tr>
      <w:tr w:rsidR="00541DB2" w:rsidRPr="00541DB2" w:rsidTr="00933531">
        <w:tblPrEx>
          <w:jc w:val="center"/>
        </w:tblPrEx>
        <w:trPr>
          <w:gridBefore w:val="1"/>
          <w:wBefore w:w="86" w:type="dxa"/>
          <w:trHeight w:hRule="exact" w:val="349"/>
          <w:jc w:val="center"/>
        </w:trPr>
        <w:tc>
          <w:tcPr>
            <w:tcW w:w="3205" w:type="dxa"/>
            <w:gridSpan w:val="3"/>
            <w:tcBorders>
              <w:top w:val="single" w:sz="4" w:space="0" w:color="auto"/>
              <w:left w:val="single" w:sz="4" w:space="0" w:color="auto"/>
            </w:tcBorders>
            <w:shd w:val="clear" w:color="auto" w:fill="FFFFFF"/>
            <w:vAlign w:val="bottom"/>
          </w:tcPr>
          <w:p w:rsidR="00541DB2" w:rsidRPr="00541DB2" w:rsidRDefault="00541DB2" w:rsidP="00541DB2">
            <w:pPr>
              <w:widowControl w:val="0"/>
              <w:spacing w:line="260" w:lineRule="exact"/>
              <w:jc w:val="center"/>
              <w:rPr>
                <w:color w:val="000000"/>
                <w:sz w:val="16"/>
                <w:szCs w:val="16"/>
                <w:lang w:bidi="ru-RU"/>
              </w:rPr>
            </w:pPr>
            <w:r w:rsidRPr="00541DB2">
              <w:rPr>
                <w:color w:val="000000"/>
                <w:sz w:val="16"/>
                <w:szCs w:val="16"/>
                <w:lang w:bidi="ru-RU"/>
              </w:rPr>
              <w:t>63</w:t>
            </w:r>
          </w:p>
        </w:tc>
        <w:tc>
          <w:tcPr>
            <w:tcW w:w="3174" w:type="dxa"/>
            <w:gridSpan w:val="3"/>
            <w:tcBorders>
              <w:top w:val="single" w:sz="4" w:space="0" w:color="auto"/>
              <w:left w:val="single" w:sz="4" w:space="0" w:color="auto"/>
            </w:tcBorders>
            <w:shd w:val="clear" w:color="auto" w:fill="FFFFFF"/>
            <w:vAlign w:val="bottom"/>
          </w:tcPr>
          <w:p w:rsidR="00541DB2" w:rsidRPr="00541DB2" w:rsidRDefault="00541DB2" w:rsidP="00541DB2">
            <w:pPr>
              <w:widowControl w:val="0"/>
              <w:spacing w:line="260" w:lineRule="exact"/>
              <w:jc w:val="center"/>
              <w:rPr>
                <w:color w:val="000000"/>
                <w:sz w:val="16"/>
                <w:szCs w:val="16"/>
                <w:lang w:bidi="ru-RU"/>
              </w:rPr>
            </w:pPr>
            <w:r w:rsidRPr="00541DB2">
              <w:rPr>
                <w:color w:val="000000"/>
                <w:sz w:val="16"/>
                <w:szCs w:val="16"/>
                <w:lang w:bidi="ru-RU"/>
              </w:rPr>
              <w:t>4362928,54</w:t>
            </w:r>
          </w:p>
        </w:tc>
        <w:tc>
          <w:tcPr>
            <w:tcW w:w="3346" w:type="dxa"/>
            <w:gridSpan w:val="3"/>
            <w:tcBorders>
              <w:top w:val="single" w:sz="4" w:space="0" w:color="auto"/>
              <w:left w:val="single" w:sz="4" w:space="0" w:color="auto"/>
              <w:right w:val="single" w:sz="4" w:space="0" w:color="auto"/>
            </w:tcBorders>
            <w:shd w:val="clear" w:color="auto" w:fill="FFFFFF"/>
            <w:vAlign w:val="bottom"/>
          </w:tcPr>
          <w:p w:rsidR="00541DB2" w:rsidRPr="00541DB2" w:rsidRDefault="00541DB2" w:rsidP="00541DB2">
            <w:pPr>
              <w:widowControl w:val="0"/>
              <w:spacing w:line="260" w:lineRule="exact"/>
              <w:jc w:val="center"/>
              <w:rPr>
                <w:color w:val="000000"/>
                <w:sz w:val="16"/>
                <w:szCs w:val="16"/>
                <w:lang w:bidi="ru-RU"/>
              </w:rPr>
            </w:pPr>
            <w:r w:rsidRPr="00541DB2">
              <w:rPr>
                <w:color w:val="000000"/>
                <w:sz w:val="16"/>
                <w:szCs w:val="16"/>
                <w:lang w:bidi="ru-RU"/>
              </w:rPr>
              <w:t>1372928,84</w:t>
            </w:r>
          </w:p>
        </w:tc>
      </w:tr>
      <w:tr w:rsidR="00541DB2" w:rsidRPr="00541DB2" w:rsidTr="00933531">
        <w:tblPrEx>
          <w:jc w:val="center"/>
        </w:tblPrEx>
        <w:trPr>
          <w:gridBefore w:val="1"/>
          <w:wBefore w:w="86" w:type="dxa"/>
          <w:trHeight w:hRule="exact" w:val="353"/>
          <w:jc w:val="center"/>
        </w:trPr>
        <w:tc>
          <w:tcPr>
            <w:tcW w:w="3205" w:type="dxa"/>
            <w:gridSpan w:val="3"/>
            <w:tcBorders>
              <w:top w:val="single" w:sz="4" w:space="0" w:color="auto"/>
              <w:left w:val="single" w:sz="4" w:space="0" w:color="auto"/>
              <w:bottom w:val="single" w:sz="4" w:space="0" w:color="auto"/>
            </w:tcBorders>
            <w:shd w:val="clear" w:color="auto" w:fill="FFFFFF"/>
            <w:vAlign w:val="bottom"/>
          </w:tcPr>
          <w:p w:rsidR="00541DB2" w:rsidRPr="00541DB2" w:rsidRDefault="00541DB2" w:rsidP="00541DB2">
            <w:pPr>
              <w:widowControl w:val="0"/>
              <w:spacing w:line="260" w:lineRule="exact"/>
              <w:jc w:val="center"/>
              <w:rPr>
                <w:color w:val="000000"/>
                <w:sz w:val="16"/>
                <w:szCs w:val="16"/>
                <w:lang w:bidi="ru-RU"/>
              </w:rPr>
            </w:pPr>
            <w:r w:rsidRPr="00541DB2">
              <w:rPr>
                <w:color w:val="000000"/>
                <w:sz w:val="16"/>
                <w:szCs w:val="16"/>
                <w:lang w:bidi="ru-RU"/>
              </w:rPr>
              <w:t>1</w:t>
            </w:r>
          </w:p>
        </w:tc>
        <w:tc>
          <w:tcPr>
            <w:tcW w:w="3174" w:type="dxa"/>
            <w:gridSpan w:val="3"/>
            <w:tcBorders>
              <w:top w:val="single" w:sz="4" w:space="0" w:color="auto"/>
              <w:left w:val="single" w:sz="4" w:space="0" w:color="auto"/>
              <w:bottom w:val="single" w:sz="4" w:space="0" w:color="auto"/>
            </w:tcBorders>
            <w:shd w:val="clear" w:color="auto" w:fill="FFFFFF"/>
            <w:vAlign w:val="bottom"/>
          </w:tcPr>
          <w:p w:rsidR="00541DB2" w:rsidRPr="00541DB2" w:rsidRDefault="00541DB2" w:rsidP="00541DB2">
            <w:pPr>
              <w:widowControl w:val="0"/>
              <w:spacing w:line="260" w:lineRule="exact"/>
              <w:jc w:val="center"/>
              <w:rPr>
                <w:color w:val="000000"/>
                <w:sz w:val="16"/>
                <w:szCs w:val="16"/>
                <w:lang w:bidi="ru-RU"/>
              </w:rPr>
            </w:pPr>
            <w:r w:rsidRPr="00541DB2">
              <w:rPr>
                <w:color w:val="000000"/>
                <w:sz w:val="16"/>
                <w:szCs w:val="16"/>
                <w:lang w:bidi="ru-RU"/>
              </w:rPr>
              <w:t>4362830,15</w:t>
            </w:r>
          </w:p>
        </w:tc>
        <w:tc>
          <w:tcPr>
            <w:tcW w:w="33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541DB2" w:rsidRPr="00541DB2" w:rsidRDefault="00541DB2" w:rsidP="00541DB2">
            <w:pPr>
              <w:widowControl w:val="0"/>
              <w:spacing w:line="260" w:lineRule="exact"/>
              <w:jc w:val="center"/>
              <w:rPr>
                <w:color w:val="000000"/>
                <w:sz w:val="16"/>
                <w:szCs w:val="16"/>
                <w:lang w:bidi="ru-RU"/>
              </w:rPr>
            </w:pPr>
            <w:r w:rsidRPr="00541DB2">
              <w:rPr>
                <w:color w:val="000000"/>
                <w:sz w:val="16"/>
                <w:szCs w:val="16"/>
                <w:lang w:bidi="ru-RU"/>
              </w:rPr>
              <w:t>1373149,54</w:t>
            </w:r>
          </w:p>
        </w:tc>
      </w:tr>
    </w:tbl>
    <w:p w:rsidR="00541DB2" w:rsidRPr="00541DB2" w:rsidRDefault="00541DB2" w:rsidP="00541DB2">
      <w:pPr>
        <w:widowControl w:val="0"/>
        <w:spacing w:line="320" w:lineRule="exact"/>
        <w:jc w:val="both"/>
        <w:rPr>
          <w:color w:val="000000"/>
          <w:sz w:val="16"/>
          <w:szCs w:val="16"/>
          <w:lang w:bidi="ru-RU"/>
        </w:rPr>
      </w:pPr>
      <w:r w:rsidRPr="00541DB2">
        <w:rPr>
          <w:color w:val="000000"/>
          <w:sz w:val="16"/>
          <w:szCs w:val="16"/>
          <w:lang w:bidi="ru-RU"/>
        </w:rPr>
        <w:t>в связи с их полным пересечением с границами земель лесного фонда Чукотского лесничества.</w:t>
      </w:r>
    </w:p>
    <w:p w:rsidR="008E2248" w:rsidRDefault="008E2248" w:rsidP="00245995">
      <w:pPr>
        <w:tabs>
          <w:tab w:val="left" w:pos="900"/>
          <w:tab w:val="left" w:pos="1080"/>
        </w:tabs>
        <w:jc w:val="both"/>
        <w:outlineLvl w:val="0"/>
        <w:rPr>
          <w:sz w:val="16"/>
          <w:szCs w:val="16"/>
        </w:rPr>
      </w:pPr>
    </w:p>
    <w:p w:rsidR="008E2248" w:rsidRDefault="008E2248" w:rsidP="00245995">
      <w:pPr>
        <w:tabs>
          <w:tab w:val="left" w:pos="900"/>
          <w:tab w:val="left" w:pos="1080"/>
        </w:tabs>
        <w:jc w:val="both"/>
        <w:outlineLvl w:val="0"/>
        <w:rPr>
          <w:sz w:val="16"/>
          <w:szCs w:val="16"/>
        </w:rPr>
      </w:pPr>
    </w:p>
    <w:p w:rsidR="00DD5E8C" w:rsidRDefault="00DD5E8C" w:rsidP="00245995">
      <w:pPr>
        <w:tabs>
          <w:tab w:val="left" w:pos="900"/>
          <w:tab w:val="left" w:pos="1080"/>
        </w:tabs>
        <w:jc w:val="both"/>
        <w:outlineLvl w:val="0"/>
        <w:rPr>
          <w:sz w:val="16"/>
          <w:szCs w:val="16"/>
        </w:rPr>
      </w:pPr>
    </w:p>
    <w:p w:rsidR="00DD5E8C" w:rsidRDefault="00DD5E8C" w:rsidP="00245995">
      <w:pPr>
        <w:tabs>
          <w:tab w:val="left" w:pos="900"/>
          <w:tab w:val="left" w:pos="1080"/>
        </w:tabs>
        <w:jc w:val="both"/>
        <w:outlineLvl w:val="0"/>
        <w:rPr>
          <w:sz w:val="16"/>
          <w:szCs w:val="16"/>
        </w:rPr>
      </w:pPr>
    </w:p>
    <w:p w:rsidR="00DD5E8C" w:rsidRDefault="00DD5E8C" w:rsidP="00245995">
      <w:pPr>
        <w:tabs>
          <w:tab w:val="left" w:pos="900"/>
          <w:tab w:val="left" w:pos="1080"/>
        </w:tabs>
        <w:jc w:val="both"/>
        <w:outlineLvl w:val="0"/>
        <w:rPr>
          <w:sz w:val="16"/>
          <w:szCs w:val="16"/>
        </w:rPr>
      </w:pPr>
    </w:p>
    <w:p w:rsidR="00DD5E8C" w:rsidRDefault="00DD5E8C" w:rsidP="00245995">
      <w:pPr>
        <w:tabs>
          <w:tab w:val="left" w:pos="900"/>
          <w:tab w:val="left" w:pos="1080"/>
        </w:tabs>
        <w:jc w:val="both"/>
        <w:outlineLvl w:val="0"/>
        <w:rPr>
          <w:sz w:val="16"/>
          <w:szCs w:val="16"/>
        </w:rPr>
      </w:pPr>
    </w:p>
    <w:p w:rsidR="00DD5E8C" w:rsidRDefault="00DD5E8C" w:rsidP="00245995">
      <w:pPr>
        <w:tabs>
          <w:tab w:val="left" w:pos="900"/>
          <w:tab w:val="left" w:pos="1080"/>
        </w:tabs>
        <w:jc w:val="both"/>
        <w:outlineLvl w:val="0"/>
        <w:rPr>
          <w:sz w:val="16"/>
          <w:szCs w:val="16"/>
        </w:rPr>
      </w:pPr>
    </w:p>
    <w:p w:rsidR="008A2F00" w:rsidRDefault="008A2F00" w:rsidP="00245995">
      <w:pPr>
        <w:tabs>
          <w:tab w:val="left" w:pos="900"/>
          <w:tab w:val="left" w:pos="1080"/>
        </w:tabs>
        <w:jc w:val="both"/>
        <w:outlineLvl w:val="0"/>
        <w:rPr>
          <w:sz w:val="16"/>
          <w:szCs w:val="16"/>
        </w:rPr>
      </w:pPr>
    </w:p>
    <w:p w:rsidR="009939FF" w:rsidRPr="009939FF" w:rsidRDefault="009939FF" w:rsidP="009939FF">
      <w:pPr>
        <w:widowControl w:val="0"/>
        <w:ind w:firstLine="709"/>
        <w:jc w:val="both"/>
        <w:rPr>
          <w:color w:val="000000"/>
          <w:sz w:val="16"/>
          <w:szCs w:val="16"/>
          <w:lang w:bidi="ru-RU"/>
        </w:rPr>
      </w:pPr>
      <w:proofErr w:type="gramStart"/>
      <w:r w:rsidRPr="009939FF">
        <w:rPr>
          <w:color w:val="000000"/>
          <w:sz w:val="16"/>
          <w:szCs w:val="16"/>
          <w:lang w:bidi="ru-RU"/>
        </w:rPr>
        <w:lastRenderedPageBreak/>
        <w:t>Судом Чукотского автономного округа 22.10.2024, вступившим в законную силу 07.11.2024, вынесено решение о признании не действующим со дня вступления решения суда в законную силу Генеральный план сельского поселения Островное, утверждённый решением Совета депутатов муниципального образования Билибинский муниципальный район от 25.07.2019 № 5, с изменениями, внесенными решениями Совета депутатов муниципального образования Билибинский муниципальный район от 24.12.2020 № 6 и от 28.12.2021 № 5 «О</w:t>
      </w:r>
      <w:proofErr w:type="gramEnd"/>
      <w:r w:rsidRPr="009939FF">
        <w:rPr>
          <w:color w:val="000000"/>
          <w:sz w:val="16"/>
          <w:szCs w:val="16"/>
          <w:lang w:bidi="ru-RU"/>
        </w:rPr>
        <w:t xml:space="preserve"> внесении изменений в Решение Совета депутатов муниципального образования Билибинский муниципальный район </w:t>
      </w:r>
      <w:r w:rsidRPr="009939FF">
        <w:rPr>
          <w:color w:val="000000"/>
          <w:sz w:val="16"/>
          <w:szCs w:val="16"/>
          <w:lang w:val="en-US" w:eastAsia="en-US" w:bidi="en-US"/>
        </w:rPr>
        <w:t>o</w:t>
      </w:r>
      <w:r w:rsidRPr="009939FF">
        <w:rPr>
          <w:color w:val="000000"/>
          <w:sz w:val="16"/>
          <w:szCs w:val="16"/>
          <w:lang w:eastAsia="en-US" w:bidi="en-US"/>
        </w:rPr>
        <w:t xml:space="preserve">т </w:t>
      </w:r>
      <w:r w:rsidRPr="009939FF">
        <w:rPr>
          <w:color w:val="000000"/>
          <w:sz w:val="16"/>
          <w:szCs w:val="16"/>
          <w:lang w:bidi="ru-RU"/>
        </w:rPr>
        <w:t>25 июля 2019 года № 5», в части незаконного включения участков из состава земель лесного фонда площадью 159,39 га</w:t>
      </w:r>
      <w:proofErr w:type="gramStart"/>
      <w:r w:rsidRPr="009939FF">
        <w:rPr>
          <w:color w:val="000000"/>
          <w:sz w:val="16"/>
          <w:szCs w:val="16"/>
          <w:lang w:bidi="ru-RU"/>
        </w:rPr>
        <w:t>.</w:t>
      </w:r>
      <w:proofErr w:type="gramEnd"/>
      <w:r w:rsidRPr="009939FF">
        <w:rPr>
          <w:color w:val="000000"/>
          <w:sz w:val="16"/>
          <w:szCs w:val="16"/>
          <w:lang w:bidi="ru-RU"/>
        </w:rPr>
        <w:t xml:space="preserve"> </w:t>
      </w:r>
      <w:proofErr w:type="gramStart"/>
      <w:r w:rsidRPr="009939FF">
        <w:rPr>
          <w:color w:val="000000"/>
          <w:sz w:val="16"/>
          <w:szCs w:val="16"/>
          <w:lang w:bidi="ru-RU"/>
        </w:rPr>
        <w:t>в</w:t>
      </w:r>
      <w:proofErr w:type="gramEnd"/>
      <w:r w:rsidRPr="009939FF">
        <w:rPr>
          <w:color w:val="000000"/>
          <w:sz w:val="16"/>
          <w:szCs w:val="16"/>
          <w:lang w:bidi="ru-RU"/>
        </w:rPr>
        <w:t xml:space="preserve"> том числе расположенных в части лесных кварталов № 1 и № 2 Билибинского участкового лесничества Чукотского лесничества Чукотского автономною округа, в границах населённого пункта с. Островное, входящего в состав сельского поселения «Островное» Билибинского муниципального района Чукотского автономного округа, согласно координатам:</w:t>
      </w:r>
    </w:p>
    <w:p w:rsidR="009939FF" w:rsidRPr="009939FF" w:rsidRDefault="009939FF" w:rsidP="009939FF">
      <w:pPr>
        <w:framePr w:w="9490" w:wrap="notBeside" w:vAnchor="text" w:hAnchor="text" w:xAlign="center" w:y="1"/>
        <w:widowControl w:val="0"/>
        <w:tabs>
          <w:tab w:val="left" w:leader="underscore" w:pos="1186"/>
          <w:tab w:val="left" w:leader="underscore" w:pos="1214"/>
          <w:tab w:val="left" w:leader="underscore" w:pos="2717"/>
          <w:tab w:val="left" w:leader="underscore" w:pos="3106"/>
          <w:tab w:val="left" w:leader="underscore" w:pos="6125"/>
          <w:tab w:val="left" w:leader="underscore" w:pos="9250"/>
        </w:tabs>
        <w:ind w:firstLine="709"/>
        <w:jc w:val="both"/>
        <w:rPr>
          <w:color w:val="000000"/>
          <w:sz w:val="16"/>
          <w:szCs w:val="16"/>
          <w:lang w:bidi="ru-RU"/>
        </w:rPr>
      </w:pPr>
      <w:r w:rsidRPr="009939FF">
        <w:rPr>
          <w:color w:val="000000"/>
          <w:sz w:val="16"/>
          <w:szCs w:val="16"/>
          <w:lang w:bidi="ru-RU"/>
        </w:rPr>
        <w:t>- пересечения границ земель лесного фонда квартала 1 Билибинского участкового лесничества Чукотского лесничества Чукотского автономного округа:</w:t>
      </w:r>
    </w:p>
    <w:p w:rsidR="00513DA9" w:rsidRPr="00513DA9" w:rsidRDefault="00513DA9" w:rsidP="00513DA9">
      <w:pPr>
        <w:widowControl w:val="0"/>
        <w:rPr>
          <w:rFonts w:ascii="Arial Unicode MS" w:eastAsia="Arial Unicode MS" w:hAnsi="Arial Unicode MS" w:cs="Arial Unicode MS"/>
          <w:color w:val="000000"/>
          <w:sz w:val="2"/>
          <w:szCs w:val="2"/>
          <w:lang w:bidi="ru-RU"/>
        </w:rPr>
      </w:pPr>
    </w:p>
    <w:tbl>
      <w:tblPr>
        <w:tblW w:w="0" w:type="auto"/>
        <w:tblLayout w:type="fixed"/>
        <w:tblCellMar>
          <w:left w:w="10" w:type="dxa"/>
          <w:right w:w="10" w:type="dxa"/>
        </w:tblCellMar>
        <w:tblLook w:val="04A0" w:firstRow="1" w:lastRow="0" w:firstColumn="1" w:lastColumn="0" w:noHBand="0" w:noVBand="1"/>
      </w:tblPr>
      <w:tblGrid>
        <w:gridCol w:w="3158"/>
        <w:gridCol w:w="3144"/>
        <w:gridCol w:w="3187"/>
      </w:tblGrid>
      <w:tr w:rsidR="008150E7" w:rsidRPr="008150E7" w:rsidTr="008150E7">
        <w:trPr>
          <w:trHeight w:hRule="exact" w:val="365"/>
        </w:trPr>
        <w:tc>
          <w:tcPr>
            <w:tcW w:w="3158" w:type="dxa"/>
            <w:tcBorders>
              <w:top w:val="single" w:sz="4" w:space="0" w:color="auto"/>
              <w:left w:val="single" w:sz="4" w:space="0" w:color="auto"/>
            </w:tcBorders>
            <w:shd w:val="clear" w:color="auto" w:fill="FFFFFF"/>
            <w:vAlign w:val="bottom"/>
          </w:tcPr>
          <w:p w:rsidR="008150E7" w:rsidRPr="008150E7" w:rsidRDefault="008150E7" w:rsidP="008150E7">
            <w:pPr>
              <w:widowControl w:val="0"/>
              <w:spacing w:line="260" w:lineRule="exact"/>
              <w:jc w:val="both"/>
              <w:rPr>
                <w:color w:val="000000"/>
                <w:sz w:val="16"/>
                <w:szCs w:val="16"/>
                <w:lang w:bidi="ru-RU"/>
              </w:rPr>
            </w:pPr>
            <w:r w:rsidRPr="00546CD7">
              <w:rPr>
                <w:color w:val="000000"/>
                <w:sz w:val="16"/>
                <w:szCs w:val="16"/>
                <w:lang w:bidi="ru-RU"/>
              </w:rPr>
              <w:t>Номер точки</w:t>
            </w:r>
          </w:p>
        </w:tc>
        <w:tc>
          <w:tcPr>
            <w:tcW w:w="3144" w:type="dxa"/>
            <w:tcBorders>
              <w:top w:val="single" w:sz="4" w:space="0" w:color="auto"/>
              <w:left w:val="single" w:sz="4" w:space="0" w:color="auto"/>
            </w:tcBorders>
            <w:shd w:val="clear" w:color="auto" w:fill="FFFFFF"/>
            <w:vAlign w:val="bottom"/>
          </w:tcPr>
          <w:p w:rsidR="008150E7" w:rsidRPr="008150E7" w:rsidRDefault="008150E7" w:rsidP="008150E7">
            <w:pPr>
              <w:widowControl w:val="0"/>
              <w:spacing w:line="260" w:lineRule="exact"/>
              <w:jc w:val="center"/>
              <w:rPr>
                <w:color w:val="000000"/>
                <w:sz w:val="16"/>
                <w:szCs w:val="16"/>
                <w:lang w:bidi="ru-RU"/>
              </w:rPr>
            </w:pPr>
            <w:r w:rsidRPr="00546CD7">
              <w:rPr>
                <w:color w:val="000000"/>
                <w:sz w:val="16"/>
                <w:szCs w:val="16"/>
                <w:lang w:bidi="ru-RU"/>
              </w:rPr>
              <w:t>X</w:t>
            </w:r>
          </w:p>
        </w:tc>
        <w:tc>
          <w:tcPr>
            <w:tcW w:w="3187" w:type="dxa"/>
            <w:tcBorders>
              <w:top w:val="single" w:sz="4" w:space="0" w:color="auto"/>
              <w:left w:val="single" w:sz="4" w:space="0" w:color="auto"/>
              <w:right w:val="single" w:sz="4" w:space="0" w:color="auto"/>
            </w:tcBorders>
            <w:shd w:val="clear" w:color="auto" w:fill="FFFFFF"/>
            <w:vAlign w:val="bottom"/>
          </w:tcPr>
          <w:p w:rsidR="008150E7" w:rsidRPr="008150E7" w:rsidRDefault="008150E7" w:rsidP="008150E7">
            <w:pPr>
              <w:widowControl w:val="0"/>
              <w:spacing w:line="260" w:lineRule="exact"/>
              <w:jc w:val="center"/>
              <w:rPr>
                <w:color w:val="000000"/>
                <w:sz w:val="16"/>
                <w:szCs w:val="16"/>
                <w:lang w:bidi="ru-RU"/>
              </w:rPr>
            </w:pPr>
            <w:r w:rsidRPr="00546CD7">
              <w:rPr>
                <w:color w:val="000000"/>
                <w:sz w:val="16"/>
                <w:szCs w:val="16"/>
                <w:lang w:val="en-US" w:eastAsia="en-US" w:bidi="en-US"/>
              </w:rPr>
              <w:t>Y</w:t>
            </w:r>
          </w:p>
        </w:tc>
      </w:tr>
      <w:tr w:rsidR="008150E7" w:rsidRPr="008150E7" w:rsidTr="008150E7">
        <w:trPr>
          <w:trHeight w:hRule="exact" w:val="326"/>
        </w:trPr>
        <w:tc>
          <w:tcPr>
            <w:tcW w:w="3158" w:type="dxa"/>
            <w:tcBorders>
              <w:top w:val="single" w:sz="4" w:space="0" w:color="auto"/>
              <w:left w:val="single" w:sz="4" w:space="0" w:color="auto"/>
            </w:tcBorders>
            <w:shd w:val="clear" w:color="auto" w:fill="FFFFFF"/>
            <w:vAlign w:val="bottom"/>
          </w:tcPr>
          <w:p w:rsidR="008150E7" w:rsidRPr="008150E7" w:rsidRDefault="008150E7" w:rsidP="008150E7">
            <w:pPr>
              <w:widowControl w:val="0"/>
              <w:spacing w:line="260" w:lineRule="exact"/>
              <w:jc w:val="center"/>
              <w:rPr>
                <w:color w:val="000000"/>
                <w:sz w:val="16"/>
                <w:szCs w:val="16"/>
                <w:lang w:bidi="ru-RU"/>
              </w:rPr>
            </w:pPr>
            <w:r w:rsidRPr="00546CD7">
              <w:rPr>
                <w:color w:val="000000"/>
                <w:sz w:val="16"/>
                <w:szCs w:val="16"/>
                <w:lang w:bidi="ru-RU"/>
              </w:rPr>
              <w:t>1</w:t>
            </w:r>
          </w:p>
        </w:tc>
        <w:tc>
          <w:tcPr>
            <w:tcW w:w="3144" w:type="dxa"/>
            <w:tcBorders>
              <w:top w:val="single" w:sz="4" w:space="0" w:color="auto"/>
              <w:left w:val="single" w:sz="4" w:space="0" w:color="auto"/>
            </w:tcBorders>
            <w:shd w:val="clear" w:color="auto" w:fill="FFFFFF"/>
          </w:tcPr>
          <w:p w:rsidR="008150E7" w:rsidRPr="008150E7" w:rsidRDefault="008150E7" w:rsidP="008150E7">
            <w:pPr>
              <w:widowControl w:val="0"/>
              <w:spacing w:line="260" w:lineRule="exact"/>
              <w:jc w:val="center"/>
              <w:rPr>
                <w:color w:val="000000"/>
                <w:sz w:val="16"/>
                <w:szCs w:val="16"/>
                <w:lang w:bidi="ru-RU"/>
              </w:rPr>
            </w:pPr>
            <w:r w:rsidRPr="00546CD7">
              <w:rPr>
                <w:color w:val="000000"/>
                <w:sz w:val="16"/>
                <w:szCs w:val="16"/>
                <w:lang w:bidi="ru-RU"/>
              </w:rPr>
              <w:t>1347289.05</w:t>
            </w:r>
          </w:p>
        </w:tc>
        <w:tc>
          <w:tcPr>
            <w:tcW w:w="3187" w:type="dxa"/>
            <w:tcBorders>
              <w:top w:val="single" w:sz="4" w:space="0" w:color="auto"/>
              <w:left w:val="single" w:sz="4" w:space="0" w:color="auto"/>
              <w:right w:val="single" w:sz="4" w:space="0" w:color="auto"/>
            </w:tcBorders>
            <w:shd w:val="clear" w:color="auto" w:fill="FFFFFF"/>
          </w:tcPr>
          <w:p w:rsidR="008150E7" w:rsidRPr="008150E7" w:rsidRDefault="008150E7" w:rsidP="008150E7">
            <w:pPr>
              <w:widowControl w:val="0"/>
              <w:spacing w:line="260" w:lineRule="exact"/>
              <w:jc w:val="center"/>
              <w:rPr>
                <w:color w:val="000000"/>
                <w:sz w:val="16"/>
                <w:szCs w:val="16"/>
                <w:lang w:bidi="ru-RU"/>
              </w:rPr>
            </w:pPr>
            <w:r w:rsidRPr="00546CD7">
              <w:rPr>
                <w:color w:val="000000"/>
                <w:sz w:val="16"/>
                <w:szCs w:val="16"/>
                <w:lang w:bidi="ru-RU"/>
              </w:rPr>
              <w:t>4470509,69</w:t>
            </w:r>
          </w:p>
        </w:tc>
      </w:tr>
      <w:tr w:rsidR="008150E7" w:rsidRPr="008150E7" w:rsidTr="008150E7">
        <w:trPr>
          <w:trHeight w:hRule="exact" w:val="322"/>
        </w:trPr>
        <w:tc>
          <w:tcPr>
            <w:tcW w:w="3158" w:type="dxa"/>
            <w:tcBorders>
              <w:top w:val="single" w:sz="4" w:space="0" w:color="auto"/>
              <w:left w:val="single" w:sz="4" w:space="0" w:color="auto"/>
            </w:tcBorders>
            <w:shd w:val="clear" w:color="auto" w:fill="FFFFFF"/>
            <w:vAlign w:val="bottom"/>
          </w:tcPr>
          <w:p w:rsidR="008150E7" w:rsidRPr="008150E7" w:rsidRDefault="008150E7" w:rsidP="008150E7">
            <w:pPr>
              <w:widowControl w:val="0"/>
              <w:spacing w:line="260" w:lineRule="exact"/>
              <w:jc w:val="center"/>
              <w:rPr>
                <w:color w:val="000000"/>
                <w:sz w:val="16"/>
                <w:szCs w:val="16"/>
                <w:lang w:bidi="ru-RU"/>
              </w:rPr>
            </w:pPr>
            <w:r w:rsidRPr="00546CD7">
              <w:rPr>
                <w:color w:val="000000"/>
                <w:sz w:val="16"/>
                <w:szCs w:val="16"/>
                <w:lang w:bidi="ru-RU"/>
              </w:rPr>
              <w:t>2</w:t>
            </w:r>
          </w:p>
        </w:tc>
        <w:tc>
          <w:tcPr>
            <w:tcW w:w="3144" w:type="dxa"/>
            <w:tcBorders>
              <w:top w:val="single" w:sz="4" w:space="0" w:color="auto"/>
              <w:left w:val="single" w:sz="4" w:space="0" w:color="auto"/>
            </w:tcBorders>
            <w:shd w:val="clear" w:color="auto" w:fill="FFFFFF"/>
            <w:vAlign w:val="bottom"/>
          </w:tcPr>
          <w:p w:rsidR="008150E7" w:rsidRPr="008150E7" w:rsidRDefault="008150E7" w:rsidP="008150E7">
            <w:pPr>
              <w:widowControl w:val="0"/>
              <w:spacing w:line="260" w:lineRule="exact"/>
              <w:jc w:val="center"/>
              <w:rPr>
                <w:color w:val="000000"/>
                <w:sz w:val="16"/>
                <w:szCs w:val="16"/>
                <w:lang w:bidi="ru-RU"/>
              </w:rPr>
            </w:pPr>
            <w:r w:rsidRPr="00546CD7">
              <w:rPr>
                <w:color w:val="000000"/>
                <w:sz w:val="16"/>
                <w:szCs w:val="16"/>
                <w:lang w:bidi="ru-RU"/>
              </w:rPr>
              <w:t>1347418.66</w:t>
            </w:r>
          </w:p>
        </w:tc>
        <w:tc>
          <w:tcPr>
            <w:tcW w:w="3187" w:type="dxa"/>
            <w:tcBorders>
              <w:top w:val="single" w:sz="4" w:space="0" w:color="auto"/>
              <w:left w:val="single" w:sz="4" w:space="0" w:color="auto"/>
              <w:right w:val="single" w:sz="4" w:space="0" w:color="auto"/>
            </w:tcBorders>
            <w:shd w:val="clear" w:color="auto" w:fill="FFFFFF"/>
            <w:vAlign w:val="bottom"/>
          </w:tcPr>
          <w:p w:rsidR="008150E7" w:rsidRPr="008150E7" w:rsidRDefault="008150E7" w:rsidP="008150E7">
            <w:pPr>
              <w:widowControl w:val="0"/>
              <w:spacing w:line="260" w:lineRule="exact"/>
              <w:jc w:val="center"/>
              <w:rPr>
                <w:color w:val="000000"/>
                <w:sz w:val="16"/>
                <w:szCs w:val="16"/>
                <w:lang w:bidi="ru-RU"/>
              </w:rPr>
            </w:pPr>
            <w:r w:rsidRPr="00546CD7">
              <w:rPr>
                <w:color w:val="000000"/>
                <w:sz w:val="16"/>
                <w:szCs w:val="16"/>
                <w:lang w:bidi="ru-RU"/>
              </w:rPr>
              <w:t>4470702.84</w:t>
            </w:r>
          </w:p>
        </w:tc>
      </w:tr>
      <w:tr w:rsidR="008150E7" w:rsidRPr="008150E7" w:rsidTr="008150E7">
        <w:trPr>
          <w:trHeight w:hRule="exact" w:val="326"/>
        </w:trPr>
        <w:tc>
          <w:tcPr>
            <w:tcW w:w="3158" w:type="dxa"/>
            <w:tcBorders>
              <w:top w:val="single" w:sz="4" w:space="0" w:color="auto"/>
              <w:left w:val="single" w:sz="4" w:space="0" w:color="auto"/>
            </w:tcBorders>
            <w:shd w:val="clear" w:color="auto" w:fill="FFFFFF"/>
            <w:vAlign w:val="bottom"/>
          </w:tcPr>
          <w:p w:rsidR="008150E7" w:rsidRPr="008150E7" w:rsidRDefault="008150E7" w:rsidP="008150E7">
            <w:pPr>
              <w:widowControl w:val="0"/>
              <w:spacing w:line="260" w:lineRule="exact"/>
              <w:jc w:val="center"/>
              <w:rPr>
                <w:color w:val="000000"/>
                <w:sz w:val="16"/>
                <w:szCs w:val="16"/>
                <w:lang w:bidi="ru-RU"/>
              </w:rPr>
            </w:pPr>
            <w:r w:rsidRPr="00546CD7">
              <w:rPr>
                <w:color w:val="000000"/>
                <w:sz w:val="16"/>
                <w:szCs w:val="16"/>
                <w:lang w:bidi="ru-RU"/>
              </w:rPr>
              <w:t>3</w:t>
            </w:r>
          </w:p>
        </w:tc>
        <w:tc>
          <w:tcPr>
            <w:tcW w:w="3144" w:type="dxa"/>
            <w:tcBorders>
              <w:top w:val="single" w:sz="4" w:space="0" w:color="auto"/>
              <w:left w:val="single" w:sz="4" w:space="0" w:color="auto"/>
            </w:tcBorders>
            <w:shd w:val="clear" w:color="auto" w:fill="FFFFFF"/>
            <w:vAlign w:val="bottom"/>
          </w:tcPr>
          <w:p w:rsidR="008150E7" w:rsidRPr="008150E7" w:rsidRDefault="008150E7" w:rsidP="008150E7">
            <w:pPr>
              <w:widowControl w:val="0"/>
              <w:spacing w:line="260" w:lineRule="exact"/>
              <w:jc w:val="center"/>
              <w:rPr>
                <w:color w:val="000000"/>
                <w:sz w:val="16"/>
                <w:szCs w:val="16"/>
                <w:lang w:bidi="ru-RU"/>
              </w:rPr>
            </w:pPr>
            <w:r w:rsidRPr="00546CD7">
              <w:rPr>
                <w:color w:val="000000"/>
                <w:sz w:val="16"/>
                <w:szCs w:val="16"/>
                <w:lang w:bidi="ru-RU"/>
              </w:rPr>
              <w:t>1347470,70</w:t>
            </w:r>
          </w:p>
        </w:tc>
        <w:tc>
          <w:tcPr>
            <w:tcW w:w="3187" w:type="dxa"/>
            <w:tcBorders>
              <w:top w:val="single" w:sz="4" w:space="0" w:color="auto"/>
              <w:left w:val="single" w:sz="4" w:space="0" w:color="auto"/>
              <w:right w:val="single" w:sz="4" w:space="0" w:color="auto"/>
            </w:tcBorders>
            <w:shd w:val="clear" w:color="auto" w:fill="FFFFFF"/>
            <w:vAlign w:val="bottom"/>
          </w:tcPr>
          <w:p w:rsidR="008150E7" w:rsidRPr="008150E7" w:rsidRDefault="008150E7" w:rsidP="008150E7">
            <w:pPr>
              <w:widowControl w:val="0"/>
              <w:spacing w:line="260" w:lineRule="exact"/>
              <w:jc w:val="center"/>
              <w:rPr>
                <w:color w:val="000000"/>
                <w:sz w:val="16"/>
                <w:szCs w:val="16"/>
                <w:lang w:bidi="ru-RU"/>
              </w:rPr>
            </w:pPr>
            <w:r w:rsidRPr="00546CD7">
              <w:rPr>
                <w:color w:val="000000"/>
                <w:sz w:val="16"/>
                <w:szCs w:val="16"/>
                <w:lang w:bidi="ru-RU"/>
              </w:rPr>
              <w:t>4470921,16</w:t>
            </w:r>
          </w:p>
        </w:tc>
      </w:tr>
      <w:tr w:rsidR="008150E7" w:rsidRPr="008150E7" w:rsidTr="008150E7">
        <w:trPr>
          <w:trHeight w:hRule="exact" w:val="317"/>
        </w:trPr>
        <w:tc>
          <w:tcPr>
            <w:tcW w:w="3158" w:type="dxa"/>
            <w:tcBorders>
              <w:top w:val="single" w:sz="4" w:space="0" w:color="auto"/>
              <w:left w:val="single" w:sz="4" w:space="0" w:color="auto"/>
            </w:tcBorders>
            <w:shd w:val="clear" w:color="auto" w:fill="FFFFFF"/>
            <w:vAlign w:val="bottom"/>
          </w:tcPr>
          <w:p w:rsidR="008150E7" w:rsidRPr="008150E7" w:rsidRDefault="008150E7" w:rsidP="008150E7">
            <w:pPr>
              <w:widowControl w:val="0"/>
              <w:spacing w:line="260" w:lineRule="exact"/>
              <w:jc w:val="center"/>
              <w:rPr>
                <w:color w:val="000000"/>
                <w:sz w:val="16"/>
                <w:szCs w:val="16"/>
                <w:lang w:bidi="ru-RU"/>
              </w:rPr>
            </w:pPr>
            <w:r w:rsidRPr="00546CD7">
              <w:rPr>
                <w:color w:val="000000"/>
                <w:sz w:val="16"/>
                <w:szCs w:val="16"/>
                <w:lang w:bidi="ru-RU"/>
              </w:rPr>
              <w:t>4</w:t>
            </w:r>
          </w:p>
        </w:tc>
        <w:tc>
          <w:tcPr>
            <w:tcW w:w="3144" w:type="dxa"/>
            <w:tcBorders>
              <w:top w:val="single" w:sz="4" w:space="0" w:color="auto"/>
              <w:left w:val="single" w:sz="4" w:space="0" w:color="auto"/>
            </w:tcBorders>
            <w:shd w:val="clear" w:color="auto" w:fill="FFFFFF"/>
            <w:vAlign w:val="bottom"/>
          </w:tcPr>
          <w:p w:rsidR="008150E7" w:rsidRPr="008150E7" w:rsidRDefault="008150E7" w:rsidP="008150E7">
            <w:pPr>
              <w:widowControl w:val="0"/>
              <w:spacing w:line="260" w:lineRule="exact"/>
              <w:jc w:val="center"/>
              <w:rPr>
                <w:color w:val="000000"/>
                <w:sz w:val="16"/>
                <w:szCs w:val="16"/>
                <w:lang w:bidi="ru-RU"/>
              </w:rPr>
            </w:pPr>
            <w:r w:rsidRPr="00546CD7">
              <w:rPr>
                <w:color w:val="000000"/>
                <w:sz w:val="16"/>
                <w:szCs w:val="16"/>
                <w:lang w:bidi="ru-RU"/>
              </w:rPr>
              <w:t>1347523,32</w:t>
            </w:r>
          </w:p>
        </w:tc>
        <w:tc>
          <w:tcPr>
            <w:tcW w:w="3187" w:type="dxa"/>
            <w:tcBorders>
              <w:top w:val="single" w:sz="4" w:space="0" w:color="auto"/>
              <w:left w:val="single" w:sz="4" w:space="0" w:color="auto"/>
              <w:right w:val="single" w:sz="4" w:space="0" w:color="auto"/>
            </w:tcBorders>
            <w:shd w:val="clear" w:color="auto" w:fill="FFFFFF"/>
            <w:vAlign w:val="bottom"/>
          </w:tcPr>
          <w:p w:rsidR="008150E7" w:rsidRPr="008150E7" w:rsidRDefault="008150E7" w:rsidP="008150E7">
            <w:pPr>
              <w:widowControl w:val="0"/>
              <w:spacing w:line="260" w:lineRule="exact"/>
              <w:jc w:val="center"/>
              <w:rPr>
                <w:color w:val="000000"/>
                <w:sz w:val="16"/>
                <w:szCs w:val="16"/>
                <w:lang w:bidi="ru-RU"/>
              </w:rPr>
            </w:pPr>
            <w:r w:rsidRPr="00546CD7">
              <w:rPr>
                <w:color w:val="000000"/>
                <w:sz w:val="16"/>
                <w:szCs w:val="16"/>
                <w:lang w:bidi="ru-RU"/>
              </w:rPr>
              <w:t>4471028,11</w:t>
            </w:r>
          </w:p>
        </w:tc>
      </w:tr>
      <w:tr w:rsidR="008150E7" w:rsidRPr="008150E7" w:rsidTr="008150E7">
        <w:trPr>
          <w:trHeight w:hRule="exact" w:val="326"/>
        </w:trPr>
        <w:tc>
          <w:tcPr>
            <w:tcW w:w="3158" w:type="dxa"/>
            <w:tcBorders>
              <w:top w:val="single" w:sz="4" w:space="0" w:color="auto"/>
              <w:left w:val="single" w:sz="4" w:space="0" w:color="auto"/>
            </w:tcBorders>
            <w:shd w:val="clear" w:color="auto" w:fill="FFFFFF"/>
            <w:vAlign w:val="bottom"/>
          </w:tcPr>
          <w:p w:rsidR="008150E7" w:rsidRPr="008150E7" w:rsidRDefault="008150E7" w:rsidP="008150E7">
            <w:pPr>
              <w:widowControl w:val="0"/>
              <w:spacing w:line="260" w:lineRule="exact"/>
              <w:jc w:val="center"/>
              <w:rPr>
                <w:color w:val="000000"/>
                <w:sz w:val="16"/>
                <w:szCs w:val="16"/>
                <w:lang w:bidi="ru-RU"/>
              </w:rPr>
            </w:pPr>
            <w:r w:rsidRPr="00546CD7">
              <w:rPr>
                <w:color w:val="000000"/>
                <w:sz w:val="16"/>
                <w:szCs w:val="16"/>
                <w:lang w:bidi="ru-RU"/>
              </w:rPr>
              <w:t>5</w:t>
            </w:r>
          </w:p>
        </w:tc>
        <w:tc>
          <w:tcPr>
            <w:tcW w:w="3144" w:type="dxa"/>
            <w:tcBorders>
              <w:top w:val="single" w:sz="4" w:space="0" w:color="auto"/>
              <w:left w:val="single" w:sz="4" w:space="0" w:color="auto"/>
            </w:tcBorders>
            <w:shd w:val="clear" w:color="auto" w:fill="FFFFFF"/>
            <w:vAlign w:val="bottom"/>
          </w:tcPr>
          <w:p w:rsidR="008150E7" w:rsidRPr="008150E7" w:rsidRDefault="008150E7" w:rsidP="008150E7">
            <w:pPr>
              <w:widowControl w:val="0"/>
              <w:spacing w:line="260" w:lineRule="exact"/>
              <w:jc w:val="center"/>
              <w:rPr>
                <w:color w:val="000000"/>
                <w:sz w:val="16"/>
                <w:szCs w:val="16"/>
                <w:lang w:bidi="ru-RU"/>
              </w:rPr>
            </w:pPr>
            <w:r w:rsidRPr="00546CD7">
              <w:rPr>
                <w:color w:val="000000"/>
                <w:sz w:val="16"/>
                <w:szCs w:val="16"/>
                <w:lang w:bidi="ru-RU"/>
              </w:rPr>
              <w:t>1347465,55</w:t>
            </w:r>
          </w:p>
        </w:tc>
        <w:tc>
          <w:tcPr>
            <w:tcW w:w="3187" w:type="dxa"/>
            <w:tcBorders>
              <w:top w:val="single" w:sz="4" w:space="0" w:color="auto"/>
              <w:left w:val="single" w:sz="4" w:space="0" w:color="auto"/>
              <w:right w:val="single" w:sz="4" w:space="0" w:color="auto"/>
            </w:tcBorders>
            <w:shd w:val="clear" w:color="auto" w:fill="FFFFFF"/>
            <w:vAlign w:val="bottom"/>
          </w:tcPr>
          <w:p w:rsidR="008150E7" w:rsidRPr="008150E7" w:rsidRDefault="008150E7" w:rsidP="008150E7">
            <w:pPr>
              <w:widowControl w:val="0"/>
              <w:spacing w:line="260" w:lineRule="exact"/>
              <w:jc w:val="center"/>
              <w:rPr>
                <w:color w:val="000000"/>
                <w:sz w:val="16"/>
                <w:szCs w:val="16"/>
                <w:lang w:bidi="ru-RU"/>
              </w:rPr>
            </w:pPr>
            <w:r w:rsidRPr="00546CD7">
              <w:rPr>
                <w:color w:val="000000"/>
                <w:sz w:val="16"/>
                <w:szCs w:val="16"/>
                <w:lang w:bidi="ru-RU"/>
              </w:rPr>
              <w:t>4471 172,56</w:t>
            </w:r>
          </w:p>
        </w:tc>
      </w:tr>
      <w:tr w:rsidR="008150E7" w:rsidRPr="008150E7" w:rsidTr="008150E7">
        <w:trPr>
          <w:trHeight w:hRule="exact" w:val="322"/>
        </w:trPr>
        <w:tc>
          <w:tcPr>
            <w:tcW w:w="3158" w:type="dxa"/>
            <w:tcBorders>
              <w:top w:val="single" w:sz="4" w:space="0" w:color="auto"/>
              <w:left w:val="single" w:sz="4" w:space="0" w:color="auto"/>
            </w:tcBorders>
            <w:shd w:val="clear" w:color="auto" w:fill="FFFFFF"/>
            <w:vAlign w:val="bottom"/>
          </w:tcPr>
          <w:p w:rsidR="008150E7" w:rsidRPr="008150E7" w:rsidRDefault="008150E7" w:rsidP="008150E7">
            <w:pPr>
              <w:widowControl w:val="0"/>
              <w:spacing w:line="260" w:lineRule="exact"/>
              <w:jc w:val="center"/>
              <w:rPr>
                <w:color w:val="000000"/>
                <w:sz w:val="16"/>
                <w:szCs w:val="16"/>
                <w:lang w:bidi="ru-RU"/>
              </w:rPr>
            </w:pPr>
            <w:r w:rsidRPr="00546CD7">
              <w:rPr>
                <w:color w:val="000000"/>
                <w:sz w:val="16"/>
                <w:szCs w:val="16"/>
                <w:lang w:bidi="ru-RU"/>
              </w:rPr>
              <w:t>6</w:t>
            </w:r>
          </w:p>
        </w:tc>
        <w:tc>
          <w:tcPr>
            <w:tcW w:w="3144" w:type="dxa"/>
            <w:tcBorders>
              <w:top w:val="single" w:sz="4" w:space="0" w:color="auto"/>
              <w:left w:val="single" w:sz="4" w:space="0" w:color="auto"/>
            </w:tcBorders>
            <w:shd w:val="clear" w:color="auto" w:fill="FFFFFF"/>
            <w:vAlign w:val="bottom"/>
          </w:tcPr>
          <w:p w:rsidR="008150E7" w:rsidRPr="008150E7" w:rsidRDefault="008150E7" w:rsidP="008150E7">
            <w:pPr>
              <w:widowControl w:val="0"/>
              <w:spacing w:line="260" w:lineRule="exact"/>
              <w:jc w:val="center"/>
              <w:rPr>
                <w:color w:val="000000"/>
                <w:sz w:val="16"/>
                <w:szCs w:val="16"/>
                <w:lang w:bidi="ru-RU"/>
              </w:rPr>
            </w:pPr>
            <w:r w:rsidRPr="00546CD7">
              <w:rPr>
                <w:color w:val="000000"/>
                <w:sz w:val="16"/>
                <w:szCs w:val="16"/>
                <w:lang w:bidi="ru-RU"/>
              </w:rPr>
              <w:t>1347190,70</w:t>
            </w:r>
          </w:p>
        </w:tc>
        <w:tc>
          <w:tcPr>
            <w:tcW w:w="3187" w:type="dxa"/>
            <w:tcBorders>
              <w:top w:val="single" w:sz="4" w:space="0" w:color="auto"/>
              <w:left w:val="single" w:sz="4" w:space="0" w:color="auto"/>
              <w:right w:val="single" w:sz="4" w:space="0" w:color="auto"/>
            </w:tcBorders>
            <w:shd w:val="clear" w:color="auto" w:fill="FFFFFF"/>
            <w:vAlign w:val="bottom"/>
          </w:tcPr>
          <w:p w:rsidR="008150E7" w:rsidRPr="008150E7" w:rsidRDefault="008150E7" w:rsidP="008150E7">
            <w:pPr>
              <w:widowControl w:val="0"/>
              <w:spacing w:line="260" w:lineRule="exact"/>
              <w:jc w:val="center"/>
              <w:rPr>
                <w:color w:val="000000"/>
                <w:sz w:val="16"/>
                <w:szCs w:val="16"/>
                <w:lang w:bidi="ru-RU"/>
              </w:rPr>
            </w:pPr>
            <w:r w:rsidRPr="00546CD7">
              <w:rPr>
                <w:color w:val="000000"/>
                <w:sz w:val="16"/>
                <w:szCs w:val="16"/>
                <w:lang w:bidi="ru-RU"/>
              </w:rPr>
              <w:t>4471562,43</w:t>
            </w:r>
          </w:p>
        </w:tc>
      </w:tr>
      <w:tr w:rsidR="008150E7" w:rsidRPr="008150E7" w:rsidTr="008150E7">
        <w:trPr>
          <w:trHeight w:hRule="exact" w:val="331"/>
        </w:trPr>
        <w:tc>
          <w:tcPr>
            <w:tcW w:w="3158" w:type="dxa"/>
            <w:tcBorders>
              <w:top w:val="single" w:sz="4" w:space="0" w:color="auto"/>
              <w:left w:val="single" w:sz="4" w:space="0" w:color="auto"/>
            </w:tcBorders>
            <w:shd w:val="clear" w:color="auto" w:fill="FFFFFF"/>
            <w:vAlign w:val="bottom"/>
          </w:tcPr>
          <w:p w:rsidR="008150E7" w:rsidRPr="008150E7" w:rsidRDefault="008150E7" w:rsidP="008150E7">
            <w:pPr>
              <w:widowControl w:val="0"/>
              <w:spacing w:line="260" w:lineRule="exact"/>
              <w:jc w:val="center"/>
              <w:rPr>
                <w:color w:val="000000"/>
                <w:sz w:val="16"/>
                <w:szCs w:val="16"/>
                <w:lang w:bidi="ru-RU"/>
              </w:rPr>
            </w:pPr>
            <w:r w:rsidRPr="00546CD7">
              <w:rPr>
                <w:color w:val="000000"/>
                <w:sz w:val="16"/>
                <w:szCs w:val="16"/>
                <w:lang w:bidi="ru-RU"/>
              </w:rPr>
              <w:t>7</w:t>
            </w:r>
          </w:p>
        </w:tc>
        <w:tc>
          <w:tcPr>
            <w:tcW w:w="3144" w:type="dxa"/>
            <w:tcBorders>
              <w:top w:val="single" w:sz="4" w:space="0" w:color="auto"/>
              <w:left w:val="single" w:sz="4" w:space="0" w:color="auto"/>
            </w:tcBorders>
            <w:shd w:val="clear" w:color="auto" w:fill="FFFFFF"/>
            <w:vAlign w:val="bottom"/>
          </w:tcPr>
          <w:p w:rsidR="008150E7" w:rsidRPr="008150E7" w:rsidRDefault="008150E7" w:rsidP="008150E7">
            <w:pPr>
              <w:widowControl w:val="0"/>
              <w:spacing w:line="260" w:lineRule="exact"/>
              <w:jc w:val="center"/>
              <w:rPr>
                <w:color w:val="000000"/>
                <w:sz w:val="16"/>
                <w:szCs w:val="16"/>
                <w:lang w:bidi="ru-RU"/>
              </w:rPr>
            </w:pPr>
            <w:r w:rsidRPr="00546CD7">
              <w:rPr>
                <w:color w:val="000000"/>
                <w:sz w:val="16"/>
                <w:szCs w:val="16"/>
                <w:lang w:bidi="ru-RU"/>
              </w:rPr>
              <w:t>1346993,79</w:t>
            </w:r>
          </w:p>
        </w:tc>
        <w:tc>
          <w:tcPr>
            <w:tcW w:w="3187" w:type="dxa"/>
            <w:tcBorders>
              <w:top w:val="single" w:sz="4" w:space="0" w:color="auto"/>
              <w:left w:val="single" w:sz="4" w:space="0" w:color="auto"/>
              <w:right w:val="single" w:sz="4" w:space="0" w:color="auto"/>
            </w:tcBorders>
            <w:shd w:val="clear" w:color="auto" w:fill="FFFFFF"/>
            <w:vAlign w:val="bottom"/>
          </w:tcPr>
          <w:p w:rsidR="008150E7" w:rsidRPr="008150E7" w:rsidRDefault="008150E7" w:rsidP="008150E7">
            <w:pPr>
              <w:widowControl w:val="0"/>
              <w:spacing w:line="260" w:lineRule="exact"/>
              <w:jc w:val="center"/>
              <w:rPr>
                <w:color w:val="000000"/>
                <w:sz w:val="16"/>
                <w:szCs w:val="16"/>
                <w:lang w:bidi="ru-RU"/>
              </w:rPr>
            </w:pPr>
            <w:r w:rsidRPr="00546CD7">
              <w:rPr>
                <w:color w:val="000000"/>
                <w:sz w:val="16"/>
                <w:szCs w:val="16"/>
                <w:lang w:bidi="ru-RU"/>
              </w:rPr>
              <w:t>4471694,66</w:t>
            </w:r>
          </w:p>
        </w:tc>
      </w:tr>
      <w:tr w:rsidR="008150E7" w:rsidRPr="008150E7" w:rsidTr="008150E7">
        <w:trPr>
          <w:trHeight w:hRule="exact" w:val="336"/>
        </w:trPr>
        <w:tc>
          <w:tcPr>
            <w:tcW w:w="3158" w:type="dxa"/>
            <w:tcBorders>
              <w:top w:val="single" w:sz="4" w:space="0" w:color="auto"/>
              <w:left w:val="single" w:sz="4" w:space="0" w:color="auto"/>
            </w:tcBorders>
            <w:shd w:val="clear" w:color="auto" w:fill="FFFFFF"/>
            <w:vAlign w:val="bottom"/>
          </w:tcPr>
          <w:p w:rsidR="008150E7" w:rsidRPr="008150E7" w:rsidRDefault="008150E7" w:rsidP="008150E7">
            <w:pPr>
              <w:widowControl w:val="0"/>
              <w:spacing w:line="260" w:lineRule="exact"/>
              <w:jc w:val="center"/>
              <w:rPr>
                <w:color w:val="000000"/>
                <w:sz w:val="16"/>
                <w:szCs w:val="16"/>
                <w:lang w:bidi="ru-RU"/>
              </w:rPr>
            </w:pPr>
            <w:r w:rsidRPr="00546CD7">
              <w:rPr>
                <w:color w:val="000000"/>
                <w:sz w:val="16"/>
                <w:szCs w:val="16"/>
                <w:lang w:bidi="ru-RU"/>
              </w:rPr>
              <w:t>8</w:t>
            </w:r>
          </w:p>
        </w:tc>
        <w:tc>
          <w:tcPr>
            <w:tcW w:w="3144" w:type="dxa"/>
            <w:tcBorders>
              <w:top w:val="single" w:sz="4" w:space="0" w:color="auto"/>
              <w:left w:val="single" w:sz="4" w:space="0" w:color="auto"/>
            </w:tcBorders>
            <w:shd w:val="clear" w:color="auto" w:fill="FFFFFF"/>
            <w:vAlign w:val="bottom"/>
          </w:tcPr>
          <w:p w:rsidR="008150E7" w:rsidRPr="008150E7" w:rsidRDefault="008150E7" w:rsidP="008150E7">
            <w:pPr>
              <w:widowControl w:val="0"/>
              <w:spacing w:line="260" w:lineRule="exact"/>
              <w:jc w:val="center"/>
              <w:rPr>
                <w:color w:val="000000"/>
                <w:sz w:val="16"/>
                <w:szCs w:val="16"/>
                <w:lang w:bidi="ru-RU"/>
              </w:rPr>
            </w:pPr>
            <w:r w:rsidRPr="00546CD7">
              <w:rPr>
                <w:color w:val="000000"/>
                <w:sz w:val="16"/>
                <w:szCs w:val="16"/>
                <w:lang w:bidi="ru-RU"/>
              </w:rPr>
              <w:t>1346947,43</w:t>
            </w:r>
          </w:p>
        </w:tc>
        <w:tc>
          <w:tcPr>
            <w:tcW w:w="3187" w:type="dxa"/>
            <w:tcBorders>
              <w:top w:val="single" w:sz="4" w:space="0" w:color="auto"/>
              <w:left w:val="single" w:sz="4" w:space="0" w:color="auto"/>
              <w:right w:val="single" w:sz="4" w:space="0" w:color="auto"/>
            </w:tcBorders>
            <w:shd w:val="clear" w:color="auto" w:fill="FFFFFF"/>
            <w:vAlign w:val="bottom"/>
          </w:tcPr>
          <w:p w:rsidR="008150E7" w:rsidRPr="008150E7" w:rsidRDefault="008150E7" w:rsidP="008150E7">
            <w:pPr>
              <w:widowControl w:val="0"/>
              <w:spacing w:line="260" w:lineRule="exact"/>
              <w:jc w:val="center"/>
              <w:rPr>
                <w:color w:val="000000"/>
                <w:sz w:val="16"/>
                <w:szCs w:val="16"/>
                <w:lang w:bidi="ru-RU"/>
              </w:rPr>
            </w:pPr>
            <w:r w:rsidRPr="00546CD7">
              <w:rPr>
                <w:color w:val="000000"/>
                <w:sz w:val="16"/>
                <w:szCs w:val="16"/>
                <w:lang w:bidi="ru-RU"/>
              </w:rPr>
              <w:t>4471723,34</w:t>
            </w:r>
          </w:p>
        </w:tc>
      </w:tr>
      <w:tr w:rsidR="008150E7" w:rsidRPr="008150E7" w:rsidTr="008150E7">
        <w:trPr>
          <w:trHeight w:hRule="exact" w:val="317"/>
        </w:trPr>
        <w:tc>
          <w:tcPr>
            <w:tcW w:w="3158" w:type="dxa"/>
            <w:tcBorders>
              <w:top w:val="single" w:sz="4" w:space="0" w:color="auto"/>
              <w:left w:val="single" w:sz="4" w:space="0" w:color="auto"/>
            </w:tcBorders>
            <w:shd w:val="clear" w:color="auto" w:fill="FFFFFF"/>
            <w:vAlign w:val="bottom"/>
          </w:tcPr>
          <w:p w:rsidR="008150E7" w:rsidRPr="008150E7" w:rsidRDefault="008150E7" w:rsidP="008150E7">
            <w:pPr>
              <w:widowControl w:val="0"/>
              <w:spacing w:line="260" w:lineRule="exact"/>
              <w:jc w:val="center"/>
              <w:rPr>
                <w:color w:val="000000"/>
                <w:sz w:val="16"/>
                <w:szCs w:val="16"/>
                <w:lang w:bidi="ru-RU"/>
              </w:rPr>
            </w:pPr>
            <w:r w:rsidRPr="00546CD7">
              <w:rPr>
                <w:color w:val="000000"/>
                <w:sz w:val="16"/>
                <w:szCs w:val="16"/>
                <w:lang w:bidi="ru-RU"/>
              </w:rPr>
              <w:t>9</w:t>
            </w:r>
          </w:p>
        </w:tc>
        <w:tc>
          <w:tcPr>
            <w:tcW w:w="3144" w:type="dxa"/>
            <w:tcBorders>
              <w:top w:val="single" w:sz="4" w:space="0" w:color="auto"/>
              <w:left w:val="single" w:sz="4" w:space="0" w:color="auto"/>
            </w:tcBorders>
            <w:shd w:val="clear" w:color="auto" w:fill="FFFFFF"/>
            <w:vAlign w:val="bottom"/>
          </w:tcPr>
          <w:p w:rsidR="008150E7" w:rsidRPr="008150E7" w:rsidRDefault="008150E7" w:rsidP="008150E7">
            <w:pPr>
              <w:widowControl w:val="0"/>
              <w:spacing w:line="260" w:lineRule="exact"/>
              <w:jc w:val="center"/>
              <w:rPr>
                <w:color w:val="000000"/>
                <w:sz w:val="16"/>
                <w:szCs w:val="16"/>
                <w:lang w:bidi="ru-RU"/>
              </w:rPr>
            </w:pPr>
            <w:r w:rsidRPr="00546CD7">
              <w:rPr>
                <w:color w:val="000000"/>
                <w:sz w:val="16"/>
                <w:szCs w:val="16"/>
                <w:lang w:bidi="ru-RU"/>
              </w:rPr>
              <w:t>1346797,63</w:t>
            </w:r>
          </w:p>
        </w:tc>
        <w:tc>
          <w:tcPr>
            <w:tcW w:w="3187" w:type="dxa"/>
            <w:tcBorders>
              <w:top w:val="single" w:sz="4" w:space="0" w:color="auto"/>
              <w:left w:val="single" w:sz="4" w:space="0" w:color="auto"/>
              <w:right w:val="single" w:sz="4" w:space="0" w:color="auto"/>
            </w:tcBorders>
            <w:shd w:val="clear" w:color="auto" w:fill="FFFFFF"/>
            <w:vAlign w:val="bottom"/>
          </w:tcPr>
          <w:p w:rsidR="008150E7" w:rsidRPr="008150E7" w:rsidRDefault="008150E7" w:rsidP="008150E7">
            <w:pPr>
              <w:widowControl w:val="0"/>
              <w:spacing w:line="260" w:lineRule="exact"/>
              <w:jc w:val="center"/>
              <w:rPr>
                <w:color w:val="000000"/>
                <w:sz w:val="16"/>
                <w:szCs w:val="16"/>
                <w:lang w:bidi="ru-RU"/>
              </w:rPr>
            </w:pPr>
            <w:r w:rsidRPr="00546CD7">
              <w:rPr>
                <w:color w:val="000000"/>
                <w:sz w:val="16"/>
                <w:szCs w:val="16"/>
                <w:lang w:bidi="ru-RU"/>
              </w:rPr>
              <w:t>4471800,35</w:t>
            </w:r>
          </w:p>
        </w:tc>
      </w:tr>
      <w:tr w:rsidR="008150E7" w:rsidRPr="008150E7" w:rsidTr="008150E7">
        <w:trPr>
          <w:trHeight w:hRule="exact" w:val="322"/>
        </w:trPr>
        <w:tc>
          <w:tcPr>
            <w:tcW w:w="3158" w:type="dxa"/>
            <w:tcBorders>
              <w:top w:val="single" w:sz="4" w:space="0" w:color="auto"/>
              <w:left w:val="single" w:sz="4" w:space="0" w:color="auto"/>
            </w:tcBorders>
            <w:shd w:val="clear" w:color="auto" w:fill="FFFFFF"/>
            <w:vAlign w:val="bottom"/>
          </w:tcPr>
          <w:p w:rsidR="008150E7" w:rsidRPr="008150E7" w:rsidRDefault="008150E7" w:rsidP="008150E7">
            <w:pPr>
              <w:widowControl w:val="0"/>
              <w:tabs>
                <w:tab w:val="left" w:leader="dot" w:pos="350"/>
              </w:tabs>
              <w:spacing w:line="260" w:lineRule="exact"/>
              <w:jc w:val="center"/>
              <w:rPr>
                <w:color w:val="000000"/>
                <w:sz w:val="16"/>
                <w:szCs w:val="16"/>
                <w:lang w:bidi="ru-RU"/>
              </w:rPr>
            </w:pPr>
            <w:r w:rsidRPr="00546CD7">
              <w:rPr>
                <w:color w:val="000000"/>
                <w:sz w:val="16"/>
                <w:szCs w:val="16"/>
                <w:lang w:bidi="ru-RU"/>
              </w:rPr>
              <w:t>10</w:t>
            </w:r>
          </w:p>
        </w:tc>
        <w:tc>
          <w:tcPr>
            <w:tcW w:w="3144" w:type="dxa"/>
            <w:tcBorders>
              <w:top w:val="single" w:sz="4" w:space="0" w:color="auto"/>
              <w:left w:val="single" w:sz="4" w:space="0" w:color="auto"/>
            </w:tcBorders>
            <w:shd w:val="clear" w:color="auto" w:fill="FFFFFF"/>
            <w:vAlign w:val="bottom"/>
          </w:tcPr>
          <w:p w:rsidR="008150E7" w:rsidRPr="008150E7" w:rsidRDefault="008150E7" w:rsidP="008150E7">
            <w:pPr>
              <w:widowControl w:val="0"/>
              <w:spacing w:line="260" w:lineRule="exact"/>
              <w:jc w:val="center"/>
              <w:rPr>
                <w:color w:val="000000"/>
                <w:sz w:val="16"/>
                <w:szCs w:val="16"/>
                <w:lang w:bidi="ru-RU"/>
              </w:rPr>
            </w:pPr>
            <w:r w:rsidRPr="00546CD7">
              <w:rPr>
                <w:color w:val="000000"/>
                <w:sz w:val="16"/>
                <w:szCs w:val="16"/>
                <w:lang w:bidi="ru-RU"/>
              </w:rPr>
              <w:t>1346708,32</w:t>
            </w:r>
          </w:p>
        </w:tc>
        <w:tc>
          <w:tcPr>
            <w:tcW w:w="3187" w:type="dxa"/>
            <w:tcBorders>
              <w:top w:val="single" w:sz="4" w:space="0" w:color="auto"/>
              <w:left w:val="single" w:sz="4" w:space="0" w:color="auto"/>
              <w:right w:val="single" w:sz="4" w:space="0" w:color="auto"/>
            </w:tcBorders>
            <w:shd w:val="clear" w:color="auto" w:fill="FFFFFF"/>
            <w:vAlign w:val="bottom"/>
          </w:tcPr>
          <w:p w:rsidR="008150E7" w:rsidRPr="008150E7" w:rsidRDefault="008150E7" w:rsidP="008150E7">
            <w:pPr>
              <w:widowControl w:val="0"/>
              <w:spacing w:line="260" w:lineRule="exact"/>
              <w:jc w:val="center"/>
              <w:rPr>
                <w:color w:val="000000"/>
                <w:sz w:val="16"/>
                <w:szCs w:val="16"/>
                <w:lang w:bidi="ru-RU"/>
              </w:rPr>
            </w:pPr>
            <w:r w:rsidRPr="00546CD7">
              <w:rPr>
                <w:color w:val="000000"/>
                <w:sz w:val="16"/>
                <w:szCs w:val="16"/>
                <w:lang w:bidi="ru-RU"/>
              </w:rPr>
              <w:t>4471796,20</w:t>
            </w:r>
          </w:p>
        </w:tc>
      </w:tr>
      <w:tr w:rsidR="008150E7" w:rsidRPr="008150E7" w:rsidTr="008150E7">
        <w:trPr>
          <w:trHeight w:hRule="exact" w:val="326"/>
        </w:trPr>
        <w:tc>
          <w:tcPr>
            <w:tcW w:w="3158" w:type="dxa"/>
            <w:tcBorders>
              <w:top w:val="single" w:sz="4" w:space="0" w:color="auto"/>
              <w:left w:val="single" w:sz="4" w:space="0" w:color="auto"/>
            </w:tcBorders>
            <w:shd w:val="clear" w:color="auto" w:fill="FFFFFF"/>
            <w:vAlign w:val="bottom"/>
          </w:tcPr>
          <w:p w:rsidR="008150E7" w:rsidRPr="008150E7" w:rsidRDefault="008150E7" w:rsidP="008150E7">
            <w:pPr>
              <w:widowControl w:val="0"/>
              <w:spacing w:line="210" w:lineRule="exact"/>
              <w:jc w:val="center"/>
              <w:rPr>
                <w:color w:val="000000"/>
                <w:sz w:val="16"/>
                <w:szCs w:val="16"/>
                <w:lang w:bidi="ru-RU"/>
              </w:rPr>
            </w:pPr>
            <w:r w:rsidRPr="008150E7">
              <w:rPr>
                <w:color w:val="000000"/>
                <w:sz w:val="16"/>
                <w:szCs w:val="16"/>
                <w:lang w:bidi="ru-RU"/>
              </w:rPr>
              <w:t>11</w:t>
            </w:r>
          </w:p>
          <w:p w:rsidR="008150E7" w:rsidRPr="008150E7" w:rsidRDefault="008150E7" w:rsidP="008150E7">
            <w:pPr>
              <w:widowControl w:val="0"/>
              <w:spacing w:line="260" w:lineRule="exact"/>
              <w:jc w:val="center"/>
              <w:rPr>
                <w:color w:val="000000"/>
                <w:sz w:val="16"/>
                <w:szCs w:val="16"/>
                <w:lang w:bidi="ru-RU"/>
              </w:rPr>
            </w:pPr>
          </w:p>
        </w:tc>
        <w:tc>
          <w:tcPr>
            <w:tcW w:w="3144" w:type="dxa"/>
            <w:tcBorders>
              <w:top w:val="single" w:sz="4" w:space="0" w:color="auto"/>
              <w:left w:val="single" w:sz="4" w:space="0" w:color="auto"/>
            </w:tcBorders>
            <w:shd w:val="clear" w:color="auto" w:fill="FFFFFF"/>
            <w:vAlign w:val="bottom"/>
          </w:tcPr>
          <w:p w:rsidR="008150E7" w:rsidRPr="008150E7" w:rsidRDefault="008150E7" w:rsidP="008150E7">
            <w:pPr>
              <w:widowControl w:val="0"/>
              <w:spacing w:line="260" w:lineRule="exact"/>
              <w:jc w:val="center"/>
              <w:rPr>
                <w:color w:val="000000"/>
                <w:sz w:val="16"/>
                <w:szCs w:val="16"/>
                <w:lang w:bidi="ru-RU"/>
              </w:rPr>
            </w:pPr>
            <w:r w:rsidRPr="00546CD7">
              <w:rPr>
                <w:color w:val="000000"/>
                <w:sz w:val="16"/>
                <w:szCs w:val="16"/>
                <w:lang w:bidi="ru-RU"/>
              </w:rPr>
              <w:t>1346450,55</w:t>
            </w:r>
          </w:p>
        </w:tc>
        <w:tc>
          <w:tcPr>
            <w:tcW w:w="3187" w:type="dxa"/>
            <w:tcBorders>
              <w:top w:val="single" w:sz="4" w:space="0" w:color="auto"/>
              <w:left w:val="single" w:sz="4" w:space="0" w:color="auto"/>
              <w:right w:val="single" w:sz="4" w:space="0" w:color="auto"/>
            </w:tcBorders>
            <w:shd w:val="clear" w:color="auto" w:fill="FFFFFF"/>
            <w:vAlign w:val="bottom"/>
          </w:tcPr>
          <w:p w:rsidR="008150E7" w:rsidRPr="008150E7" w:rsidRDefault="008150E7" w:rsidP="008150E7">
            <w:pPr>
              <w:widowControl w:val="0"/>
              <w:spacing w:line="260" w:lineRule="exact"/>
              <w:jc w:val="center"/>
              <w:rPr>
                <w:color w:val="000000"/>
                <w:sz w:val="16"/>
                <w:szCs w:val="16"/>
                <w:lang w:bidi="ru-RU"/>
              </w:rPr>
            </w:pPr>
            <w:r w:rsidRPr="00546CD7">
              <w:rPr>
                <w:color w:val="000000"/>
                <w:sz w:val="16"/>
                <w:szCs w:val="16"/>
                <w:lang w:bidi="ru-RU"/>
              </w:rPr>
              <w:t>4471923,34</w:t>
            </w:r>
          </w:p>
        </w:tc>
      </w:tr>
      <w:tr w:rsidR="008150E7" w:rsidRPr="008150E7" w:rsidTr="008150E7">
        <w:trPr>
          <w:trHeight w:hRule="exact" w:val="322"/>
        </w:trPr>
        <w:tc>
          <w:tcPr>
            <w:tcW w:w="3158" w:type="dxa"/>
            <w:tcBorders>
              <w:top w:val="single" w:sz="4" w:space="0" w:color="auto"/>
              <w:left w:val="single" w:sz="4" w:space="0" w:color="auto"/>
            </w:tcBorders>
            <w:shd w:val="clear" w:color="auto" w:fill="FFFFFF"/>
          </w:tcPr>
          <w:p w:rsidR="008150E7" w:rsidRPr="008150E7" w:rsidRDefault="008150E7" w:rsidP="008150E7">
            <w:pPr>
              <w:widowControl w:val="0"/>
              <w:spacing w:line="260" w:lineRule="exact"/>
              <w:jc w:val="center"/>
              <w:rPr>
                <w:color w:val="000000"/>
                <w:sz w:val="16"/>
                <w:szCs w:val="16"/>
                <w:lang w:bidi="ru-RU"/>
              </w:rPr>
            </w:pPr>
            <w:r w:rsidRPr="00546CD7">
              <w:rPr>
                <w:color w:val="000000"/>
                <w:sz w:val="16"/>
                <w:szCs w:val="16"/>
                <w:lang w:bidi="ru-RU"/>
              </w:rPr>
              <w:t>12</w:t>
            </w:r>
          </w:p>
        </w:tc>
        <w:tc>
          <w:tcPr>
            <w:tcW w:w="3144" w:type="dxa"/>
            <w:tcBorders>
              <w:top w:val="single" w:sz="4" w:space="0" w:color="auto"/>
              <w:left w:val="single" w:sz="4" w:space="0" w:color="auto"/>
            </w:tcBorders>
            <w:shd w:val="clear" w:color="auto" w:fill="FFFFFF"/>
            <w:vAlign w:val="bottom"/>
          </w:tcPr>
          <w:p w:rsidR="008150E7" w:rsidRPr="008150E7" w:rsidRDefault="008150E7" w:rsidP="008150E7">
            <w:pPr>
              <w:widowControl w:val="0"/>
              <w:spacing w:line="260" w:lineRule="exact"/>
              <w:jc w:val="center"/>
              <w:rPr>
                <w:color w:val="000000"/>
                <w:sz w:val="16"/>
                <w:szCs w:val="16"/>
                <w:lang w:bidi="ru-RU"/>
              </w:rPr>
            </w:pPr>
            <w:r w:rsidRPr="00546CD7">
              <w:rPr>
                <w:color w:val="000000"/>
                <w:sz w:val="16"/>
                <w:szCs w:val="16"/>
                <w:lang w:bidi="ru-RU"/>
              </w:rPr>
              <w:t>1346317,73</w:t>
            </w:r>
          </w:p>
        </w:tc>
        <w:tc>
          <w:tcPr>
            <w:tcW w:w="3187" w:type="dxa"/>
            <w:tcBorders>
              <w:top w:val="single" w:sz="4" w:space="0" w:color="auto"/>
              <w:left w:val="single" w:sz="4" w:space="0" w:color="auto"/>
              <w:right w:val="single" w:sz="4" w:space="0" w:color="auto"/>
            </w:tcBorders>
            <w:shd w:val="clear" w:color="auto" w:fill="FFFFFF"/>
            <w:vAlign w:val="bottom"/>
          </w:tcPr>
          <w:p w:rsidR="008150E7" w:rsidRPr="008150E7" w:rsidRDefault="008150E7" w:rsidP="008150E7">
            <w:pPr>
              <w:widowControl w:val="0"/>
              <w:spacing w:line="260" w:lineRule="exact"/>
              <w:jc w:val="center"/>
              <w:rPr>
                <w:color w:val="000000"/>
                <w:sz w:val="16"/>
                <w:szCs w:val="16"/>
                <w:lang w:bidi="ru-RU"/>
              </w:rPr>
            </w:pPr>
            <w:r w:rsidRPr="00546CD7">
              <w:rPr>
                <w:color w:val="000000"/>
                <w:sz w:val="16"/>
                <w:szCs w:val="16"/>
                <w:lang w:bidi="ru-RU"/>
              </w:rPr>
              <w:t>4471970,92</w:t>
            </w:r>
          </w:p>
        </w:tc>
      </w:tr>
      <w:tr w:rsidR="008150E7" w:rsidRPr="008150E7" w:rsidTr="008150E7">
        <w:trPr>
          <w:trHeight w:hRule="exact" w:val="322"/>
        </w:trPr>
        <w:tc>
          <w:tcPr>
            <w:tcW w:w="3158" w:type="dxa"/>
            <w:tcBorders>
              <w:top w:val="single" w:sz="4" w:space="0" w:color="auto"/>
              <w:left w:val="single" w:sz="4" w:space="0" w:color="auto"/>
            </w:tcBorders>
            <w:shd w:val="clear" w:color="auto" w:fill="FFFFFF"/>
            <w:vAlign w:val="bottom"/>
          </w:tcPr>
          <w:p w:rsidR="008150E7" w:rsidRPr="008150E7" w:rsidRDefault="008150E7" w:rsidP="008150E7">
            <w:pPr>
              <w:widowControl w:val="0"/>
              <w:spacing w:line="260" w:lineRule="exact"/>
              <w:jc w:val="center"/>
              <w:rPr>
                <w:color w:val="000000"/>
                <w:sz w:val="16"/>
                <w:szCs w:val="16"/>
                <w:lang w:bidi="ru-RU"/>
              </w:rPr>
            </w:pPr>
            <w:r w:rsidRPr="00546CD7">
              <w:rPr>
                <w:color w:val="000000"/>
                <w:sz w:val="16"/>
                <w:szCs w:val="16"/>
                <w:lang w:bidi="ru-RU"/>
              </w:rPr>
              <w:t>13</w:t>
            </w:r>
          </w:p>
        </w:tc>
        <w:tc>
          <w:tcPr>
            <w:tcW w:w="3144" w:type="dxa"/>
            <w:tcBorders>
              <w:top w:val="single" w:sz="4" w:space="0" w:color="auto"/>
              <w:left w:val="single" w:sz="4" w:space="0" w:color="auto"/>
            </w:tcBorders>
            <w:shd w:val="clear" w:color="auto" w:fill="FFFFFF"/>
            <w:vAlign w:val="bottom"/>
          </w:tcPr>
          <w:p w:rsidR="008150E7" w:rsidRPr="008150E7" w:rsidRDefault="008150E7" w:rsidP="008150E7">
            <w:pPr>
              <w:widowControl w:val="0"/>
              <w:spacing w:line="260" w:lineRule="exact"/>
              <w:jc w:val="center"/>
              <w:rPr>
                <w:color w:val="000000"/>
                <w:sz w:val="16"/>
                <w:szCs w:val="16"/>
                <w:lang w:bidi="ru-RU"/>
              </w:rPr>
            </w:pPr>
            <w:r w:rsidRPr="00546CD7">
              <w:rPr>
                <w:color w:val="000000"/>
                <w:sz w:val="16"/>
                <w:szCs w:val="16"/>
                <w:lang w:bidi="ru-RU"/>
              </w:rPr>
              <w:t>1346075,53</w:t>
            </w:r>
          </w:p>
        </w:tc>
        <w:tc>
          <w:tcPr>
            <w:tcW w:w="3187" w:type="dxa"/>
            <w:tcBorders>
              <w:top w:val="single" w:sz="4" w:space="0" w:color="auto"/>
              <w:left w:val="single" w:sz="4" w:space="0" w:color="auto"/>
              <w:right w:val="single" w:sz="4" w:space="0" w:color="auto"/>
            </w:tcBorders>
            <w:shd w:val="clear" w:color="auto" w:fill="FFFFFF"/>
            <w:vAlign w:val="bottom"/>
          </w:tcPr>
          <w:p w:rsidR="008150E7" w:rsidRPr="008150E7" w:rsidRDefault="008150E7" w:rsidP="008150E7">
            <w:pPr>
              <w:widowControl w:val="0"/>
              <w:spacing w:line="260" w:lineRule="exact"/>
              <w:jc w:val="center"/>
              <w:rPr>
                <w:color w:val="000000"/>
                <w:sz w:val="16"/>
                <w:szCs w:val="16"/>
                <w:lang w:bidi="ru-RU"/>
              </w:rPr>
            </w:pPr>
            <w:r w:rsidRPr="00546CD7">
              <w:rPr>
                <w:color w:val="000000"/>
                <w:sz w:val="16"/>
                <w:szCs w:val="16"/>
                <w:lang w:bidi="ru-RU"/>
              </w:rPr>
              <w:t>4471993,50</w:t>
            </w:r>
          </w:p>
        </w:tc>
      </w:tr>
      <w:tr w:rsidR="008150E7" w:rsidRPr="008150E7" w:rsidTr="008150E7">
        <w:trPr>
          <w:trHeight w:hRule="exact" w:val="326"/>
        </w:trPr>
        <w:tc>
          <w:tcPr>
            <w:tcW w:w="3158" w:type="dxa"/>
            <w:tcBorders>
              <w:top w:val="single" w:sz="4" w:space="0" w:color="auto"/>
              <w:left w:val="single" w:sz="4" w:space="0" w:color="auto"/>
            </w:tcBorders>
            <w:shd w:val="clear" w:color="auto" w:fill="FFFFFF"/>
            <w:vAlign w:val="bottom"/>
          </w:tcPr>
          <w:p w:rsidR="008150E7" w:rsidRPr="008150E7" w:rsidRDefault="008150E7" w:rsidP="008150E7">
            <w:pPr>
              <w:widowControl w:val="0"/>
              <w:spacing w:line="260" w:lineRule="exact"/>
              <w:jc w:val="center"/>
              <w:rPr>
                <w:color w:val="000000"/>
                <w:sz w:val="16"/>
                <w:szCs w:val="16"/>
                <w:lang w:bidi="ru-RU"/>
              </w:rPr>
            </w:pPr>
            <w:r w:rsidRPr="00546CD7">
              <w:rPr>
                <w:color w:val="000000"/>
                <w:sz w:val="16"/>
                <w:szCs w:val="16"/>
                <w:lang w:bidi="ru-RU"/>
              </w:rPr>
              <w:t>14</w:t>
            </w:r>
          </w:p>
        </w:tc>
        <w:tc>
          <w:tcPr>
            <w:tcW w:w="3144" w:type="dxa"/>
            <w:tcBorders>
              <w:top w:val="single" w:sz="4" w:space="0" w:color="auto"/>
              <w:left w:val="single" w:sz="4" w:space="0" w:color="auto"/>
            </w:tcBorders>
            <w:shd w:val="clear" w:color="auto" w:fill="FFFFFF"/>
            <w:vAlign w:val="bottom"/>
          </w:tcPr>
          <w:p w:rsidR="008150E7" w:rsidRPr="008150E7" w:rsidRDefault="008150E7" w:rsidP="008150E7">
            <w:pPr>
              <w:widowControl w:val="0"/>
              <w:spacing w:line="260" w:lineRule="exact"/>
              <w:jc w:val="center"/>
              <w:rPr>
                <w:color w:val="000000"/>
                <w:sz w:val="16"/>
                <w:szCs w:val="16"/>
                <w:lang w:bidi="ru-RU"/>
              </w:rPr>
            </w:pPr>
            <w:r w:rsidRPr="00546CD7">
              <w:rPr>
                <w:color w:val="000000"/>
                <w:sz w:val="16"/>
                <w:szCs w:val="16"/>
                <w:lang w:bidi="ru-RU"/>
              </w:rPr>
              <w:t>1345829,93</w:t>
            </w:r>
          </w:p>
        </w:tc>
        <w:tc>
          <w:tcPr>
            <w:tcW w:w="3187" w:type="dxa"/>
            <w:tcBorders>
              <w:top w:val="single" w:sz="4" w:space="0" w:color="auto"/>
              <w:left w:val="single" w:sz="4" w:space="0" w:color="auto"/>
              <w:right w:val="single" w:sz="4" w:space="0" w:color="auto"/>
            </w:tcBorders>
            <w:shd w:val="clear" w:color="auto" w:fill="FFFFFF"/>
            <w:vAlign w:val="bottom"/>
          </w:tcPr>
          <w:p w:rsidR="008150E7" w:rsidRPr="008150E7" w:rsidRDefault="008150E7" w:rsidP="008150E7">
            <w:pPr>
              <w:widowControl w:val="0"/>
              <w:spacing w:line="260" w:lineRule="exact"/>
              <w:jc w:val="center"/>
              <w:rPr>
                <w:color w:val="000000"/>
                <w:sz w:val="16"/>
                <w:szCs w:val="16"/>
                <w:lang w:bidi="ru-RU"/>
              </w:rPr>
            </w:pPr>
            <w:r w:rsidRPr="00546CD7">
              <w:rPr>
                <w:color w:val="000000"/>
                <w:sz w:val="16"/>
                <w:szCs w:val="16"/>
                <w:lang w:bidi="ru-RU"/>
              </w:rPr>
              <w:t>4471999,64</w:t>
            </w:r>
          </w:p>
        </w:tc>
      </w:tr>
      <w:tr w:rsidR="008150E7" w:rsidRPr="008150E7" w:rsidTr="008150E7">
        <w:trPr>
          <w:trHeight w:hRule="exact" w:val="322"/>
        </w:trPr>
        <w:tc>
          <w:tcPr>
            <w:tcW w:w="3158" w:type="dxa"/>
            <w:tcBorders>
              <w:top w:val="single" w:sz="4" w:space="0" w:color="auto"/>
              <w:left w:val="single" w:sz="4" w:space="0" w:color="auto"/>
            </w:tcBorders>
            <w:shd w:val="clear" w:color="auto" w:fill="FFFFFF"/>
            <w:vAlign w:val="bottom"/>
          </w:tcPr>
          <w:p w:rsidR="008150E7" w:rsidRPr="008150E7" w:rsidRDefault="008150E7" w:rsidP="008150E7">
            <w:pPr>
              <w:widowControl w:val="0"/>
              <w:spacing w:line="260" w:lineRule="exact"/>
              <w:jc w:val="center"/>
              <w:rPr>
                <w:color w:val="000000"/>
                <w:sz w:val="16"/>
                <w:szCs w:val="16"/>
                <w:lang w:bidi="ru-RU"/>
              </w:rPr>
            </w:pPr>
            <w:r w:rsidRPr="00546CD7">
              <w:rPr>
                <w:color w:val="000000"/>
                <w:sz w:val="16"/>
                <w:szCs w:val="16"/>
                <w:lang w:bidi="ru-RU"/>
              </w:rPr>
              <w:t>15</w:t>
            </w:r>
          </w:p>
        </w:tc>
        <w:tc>
          <w:tcPr>
            <w:tcW w:w="3144" w:type="dxa"/>
            <w:tcBorders>
              <w:top w:val="single" w:sz="4" w:space="0" w:color="auto"/>
              <w:left w:val="single" w:sz="4" w:space="0" w:color="auto"/>
            </w:tcBorders>
            <w:shd w:val="clear" w:color="auto" w:fill="FFFFFF"/>
            <w:vAlign w:val="bottom"/>
          </w:tcPr>
          <w:p w:rsidR="008150E7" w:rsidRPr="008150E7" w:rsidRDefault="008150E7" w:rsidP="008150E7">
            <w:pPr>
              <w:widowControl w:val="0"/>
              <w:spacing w:line="260" w:lineRule="exact"/>
              <w:jc w:val="center"/>
              <w:rPr>
                <w:color w:val="000000"/>
                <w:sz w:val="16"/>
                <w:szCs w:val="16"/>
                <w:lang w:bidi="ru-RU"/>
              </w:rPr>
            </w:pPr>
            <w:r w:rsidRPr="00546CD7">
              <w:rPr>
                <w:color w:val="000000"/>
                <w:sz w:val="16"/>
                <w:szCs w:val="16"/>
                <w:lang w:bidi="ru-RU"/>
              </w:rPr>
              <w:t>1345803,92</w:t>
            </w:r>
          </w:p>
        </w:tc>
        <w:tc>
          <w:tcPr>
            <w:tcW w:w="3187" w:type="dxa"/>
            <w:tcBorders>
              <w:top w:val="single" w:sz="4" w:space="0" w:color="auto"/>
              <w:left w:val="single" w:sz="4" w:space="0" w:color="auto"/>
              <w:right w:val="single" w:sz="4" w:space="0" w:color="auto"/>
            </w:tcBorders>
            <w:shd w:val="clear" w:color="auto" w:fill="FFFFFF"/>
            <w:vAlign w:val="bottom"/>
          </w:tcPr>
          <w:p w:rsidR="008150E7" w:rsidRPr="008150E7" w:rsidRDefault="008150E7" w:rsidP="008150E7">
            <w:pPr>
              <w:widowControl w:val="0"/>
              <w:spacing w:line="260" w:lineRule="exact"/>
              <w:jc w:val="center"/>
              <w:rPr>
                <w:color w:val="000000"/>
                <w:sz w:val="16"/>
                <w:szCs w:val="16"/>
                <w:lang w:bidi="ru-RU"/>
              </w:rPr>
            </w:pPr>
            <w:r w:rsidRPr="00546CD7">
              <w:rPr>
                <w:color w:val="000000"/>
                <w:sz w:val="16"/>
                <w:szCs w:val="16"/>
                <w:lang w:bidi="ru-RU"/>
              </w:rPr>
              <w:t>4471986,43</w:t>
            </w:r>
          </w:p>
        </w:tc>
      </w:tr>
      <w:tr w:rsidR="008150E7" w:rsidRPr="008150E7" w:rsidTr="008150E7">
        <w:trPr>
          <w:trHeight w:hRule="exact" w:val="360"/>
        </w:trPr>
        <w:tc>
          <w:tcPr>
            <w:tcW w:w="3158" w:type="dxa"/>
            <w:tcBorders>
              <w:top w:val="single" w:sz="4" w:space="0" w:color="auto"/>
              <w:left w:val="single" w:sz="4" w:space="0" w:color="auto"/>
              <w:bottom w:val="single" w:sz="4" w:space="0" w:color="auto"/>
            </w:tcBorders>
            <w:shd w:val="clear" w:color="auto" w:fill="FFFFFF"/>
            <w:vAlign w:val="bottom"/>
          </w:tcPr>
          <w:p w:rsidR="008150E7" w:rsidRPr="008150E7" w:rsidRDefault="008150E7" w:rsidP="008150E7">
            <w:pPr>
              <w:widowControl w:val="0"/>
              <w:spacing w:line="260" w:lineRule="exact"/>
              <w:jc w:val="center"/>
              <w:rPr>
                <w:color w:val="000000"/>
                <w:sz w:val="16"/>
                <w:szCs w:val="16"/>
                <w:lang w:bidi="ru-RU"/>
              </w:rPr>
            </w:pPr>
            <w:r w:rsidRPr="00546CD7">
              <w:rPr>
                <w:color w:val="000000"/>
                <w:sz w:val="16"/>
                <w:szCs w:val="16"/>
                <w:lang w:bidi="ru-RU"/>
              </w:rPr>
              <w:t>16</w:t>
            </w:r>
          </w:p>
        </w:tc>
        <w:tc>
          <w:tcPr>
            <w:tcW w:w="3144" w:type="dxa"/>
            <w:tcBorders>
              <w:top w:val="single" w:sz="4" w:space="0" w:color="auto"/>
              <w:left w:val="single" w:sz="4" w:space="0" w:color="auto"/>
              <w:bottom w:val="single" w:sz="4" w:space="0" w:color="auto"/>
            </w:tcBorders>
            <w:shd w:val="clear" w:color="auto" w:fill="FFFFFF"/>
          </w:tcPr>
          <w:p w:rsidR="008150E7" w:rsidRPr="008150E7" w:rsidRDefault="008150E7" w:rsidP="008150E7">
            <w:pPr>
              <w:widowControl w:val="0"/>
              <w:spacing w:line="260" w:lineRule="exact"/>
              <w:jc w:val="center"/>
              <w:rPr>
                <w:color w:val="000000"/>
                <w:sz w:val="16"/>
                <w:szCs w:val="16"/>
                <w:lang w:bidi="ru-RU"/>
              </w:rPr>
            </w:pPr>
            <w:r w:rsidRPr="00546CD7">
              <w:rPr>
                <w:color w:val="000000"/>
                <w:sz w:val="16"/>
                <w:szCs w:val="16"/>
                <w:lang w:bidi="ru-RU"/>
              </w:rPr>
              <w:t>1345639.83</w:t>
            </w:r>
          </w:p>
        </w:tc>
        <w:tc>
          <w:tcPr>
            <w:tcW w:w="3187" w:type="dxa"/>
            <w:tcBorders>
              <w:top w:val="single" w:sz="4" w:space="0" w:color="auto"/>
              <w:left w:val="single" w:sz="4" w:space="0" w:color="auto"/>
              <w:bottom w:val="single" w:sz="4" w:space="0" w:color="auto"/>
              <w:right w:val="single" w:sz="4" w:space="0" w:color="auto"/>
            </w:tcBorders>
            <w:shd w:val="clear" w:color="auto" w:fill="FFFFFF"/>
          </w:tcPr>
          <w:p w:rsidR="008150E7" w:rsidRPr="008150E7" w:rsidRDefault="008150E7" w:rsidP="008150E7">
            <w:pPr>
              <w:widowControl w:val="0"/>
              <w:spacing w:line="260" w:lineRule="exact"/>
              <w:jc w:val="center"/>
              <w:rPr>
                <w:color w:val="000000"/>
                <w:sz w:val="16"/>
                <w:szCs w:val="16"/>
                <w:lang w:bidi="ru-RU"/>
              </w:rPr>
            </w:pPr>
            <w:r w:rsidRPr="00546CD7">
              <w:rPr>
                <w:color w:val="000000"/>
                <w:sz w:val="16"/>
                <w:szCs w:val="16"/>
                <w:lang w:bidi="ru-RU"/>
              </w:rPr>
              <w:t>4471912,00</w:t>
            </w:r>
          </w:p>
        </w:tc>
      </w:tr>
    </w:tbl>
    <w:tbl>
      <w:tblPr>
        <w:tblOverlap w:val="never"/>
        <w:tblW w:w="0" w:type="auto"/>
        <w:tblLayout w:type="fixed"/>
        <w:tblCellMar>
          <w:left w:w="10" w:type="dxa"/>
          <w:right w:w="10" w:type="dxa"/>
        </w:tblCellMar>
        <w:tblLook w:val="04A0" w:firstRow="1" w:lastRow="0" w:firstColumn="1" w:lastColumn="0" w:noHBand="0" w:noVBand="1"/>
      </w:tblPr>
      <w:tblGrid>
        <w:gridCol w:w="3154"/>
        <w:gridCol w:w="3144"/>
        <w:gridCol w:w="3178"/>
      </w:tblGrid>
      <w:tr w:rsidR="00546CD7" w:rsidRPr="00546CD7" w:rsidTr="00474D6C">
        <w:trPr>
          <w:trHeight w:hRule="exact" w:val="384"/>
        </w:trPr>
        <w:tc>
          <w:tcPr>
            <w:tcW w:w="3154" w:type="dxa"/>
            <w:tcBorders>
              <w:top w:val="single" w:sz="4" w:space="0" w:color="auto"/>
              <w:left w:val="single" w:sz="4" w:space="0" w:color="auto"/>
            </w:tcBorders>
            <w:shd w:val="clear" w:color="auto" w:fill="FFFFFF"/>
            <w:vAlign w:val="bottom"/>
          </w:tcPr>
          <w:p w:rsidR="00546CD7" w:rsidRPr="00546CD7" w:rsidRDefault="00546CD7" w:rsidP="00546CD7">
            <w:pPr>
              <w:framePr w:w="9475" w:wrap="notBeside" w:vAnchor="text" w:hAnchor="text" w:y="1"/>
              <w:widowControl w:val="0"/>
              <w:spacing w:line="260" w:lineRule="exact"/>
              <w:jc w:val="center"/>
              <w:rPr>
                <w:color w:val="000000"/>
                <w:sz w:val="16"/>
                <w:szCs w:val="16"/>
                <w:lang w:bidi="ru-RU"/>
              </w:rPr>
            </w:pPr>
            <w:r w:rsidRPr="00546CD7">
              <w:rPr>
                <w:color w:val="000000"/>
                <w:sz w:val="16"/>
                <w:szCs w:val="16"/>
                <w:lang w:bidi="ru-RU"/>
              </w:rPr>
              <w:t>17</w:t>
            </w:r>
          </w:p>
        </w:tc>
        <w:tc>
          <w:tcPr>
            <w:tcW w:w="3144" w:type="dxa"/>
            <w:tcBorders>
              <w:top w:val="single" w:sz="4" w:space="0" w:color="auto"/>
              <w:left w:val="single" w:sz="4" w:space="0" w:color="auto"/>
            </w:tcBorders>
            <w:shd w:val="clear" w:color="auto" w:fill="FFFFFF"/>
            <w:vAlign w:val="bottom"/>
          </w:tcPr>
          <w:p w:rsidR="00546CD7" w:rsidRPr="00546CD7" w:rsidRDefault="00546CD7" w:rsidP="00546CD7">
            <w:pPr>
              <w:framePr w:w="9475" w:wrap="notBeside" w:vAnchor="text" w:hAnchor="text" w:y="1"/>
              <w:widowControl w:val="0"/>
              <w:spacing w:line="260" w:lineRule="exact"/>
              <w:jc w:val="center"/>
              <w:rPr>
                <w:color w:val="000000"/>
                <w:sz w:val="16"/>
                <w:szCs w:val="16"/>
                <w:lang w:bidi="ru-RU"/>
              </w:rPr>
            </w:pPr>
            <w:r w:rsidRPr="00546CD7">
              <w:rPr>
                <w:color w:val="000000"/>
                <w:sz w:val="16"/>
                <w:szCs w:val="16"/>
                <w:lang w:bidi="ru-RU"/>
              </w:rPr>
              <w:t>1345802,42</w:t>
            </w:r>
          </w:p>
        </w:tc>
        <w:tc>
          <w:tcPr>
            <w:tcW w:w="3178" w:type="dxa"/>
            <w:tcBorders>
              <w:top w:val="single" w:sz="4" w:space="0" w:color="auto"/>
              <w:left w:val="single" w:sz="4" w:space="0" w:color="auto"/>
              <w:right w:val="single" w:sz="4" w:space="0" w:color="auto"/>
            </w:tcBorders>
            <w:shd w:val="clear" w:color="auto" w:fill="FFFFFF"/>
            <w:vAlign w:val="bottom"/>
          </w:tcPr>
          <w:p w:rsidR="00546CD7" w:rsidRPr="00546CD7" w:rsidRDefault="00546CD7" w:rsidP="00546CD7">
            <w:pPr>
              <w:framePr w:w="9475" w:wrap="notBeside" w:vAnchor="text" w:hAnchor="text" w:y="1"/>
              <w:widowControl w:val="0"/>
              <w:spacing w:line="260" w:lineRule="exact"/>
              <w:jc w:val="center"/>
              <w:rPr>
                <w:color w:val="000000"/>
                <w:sz w:val="16"/>
                <w:szCs w:val="16"/>
                <w:lang w:bidi="ru-RU"/>
              </w:rPr>
            </w:pPr>
            <w:r w:rsidRPr="00546CD7">
              <w:rPr>
                <w:color w:val="000000"/>
                <w:sz w:val="16"/>
                <w:szCs w:val="16"/>
                <w:lang w:bidi="ru-RU"/>
              </w:rPr>
              <w:t>4471644,29</w:t>
            </w:r>
          </w:p>
        </w:tc>
      </w:tr>
      <w:tr w:rsidR="00546CD7" w:rsidRPr="00546CD7" w:rsidTr="00474D6C">
        <w:trPr>
          <w:trHeight w:hRule="exact" w:val="322"/>
        </w:trPr>
        <w:tc>
          <w:tcPr>
            <w:tcW w:w="3154" w:type="dxa"/>
            <w:tcBorders>
              <w:top w:val="single" w:sz="4" w:space="0" w:color="auto"/>
              <w:left w:val="single" w:sz="4" w:space="0" w:color="auto"/>
            </w:tcBorders>
            <w:shd w:val="clear" w:color="auto" w:fill="FFFFFF"/>
            <w:vAlign w:val="bottom"/>
          </w:tcPr>
          <w:p w:rsidR="00546CD7" w:rsidRPr="00546CD7" w:rsidRDefault="00546CD7" w:rsidP="00546CD7">
            <w:pPr>
              <w:framePr w:w="9475" w:wrap="notBeside" w:vAnchor="text" w:hAnchor="text" w:y="1"/>
              <w:widowControl w:val="0"/>
              <w:spacing w:line="260" w:lineRule="exact"/>
              <w:jc w:val="center"/>
              <w:rPr>
                <w:color w:val="000000"/>
                <w:sz w:val="16"/>
                <w:szCs w:val="16"/>
                <w:lang w:bidi="ru-RU"/>
              </w:rPr>
            </w:pPr>
            <w:r w:rsidRPr="00546CD7">
              <w:rPr>
                <w:color w:val="000000"/>
                <w:sz w:val="16"/>
                <w:szCs w:val="16"/>
                <w:lang w:bidi="ru-RU"/>
              </w:rPr>
              <w:t>18</w:t>
            </w:r>
          </w:p>
        </w:tc>
        <w:tc>
          <w:tcPr>
            <w:tcW w:w="3144" w:type="dxa"/>
            <w:tcBorders>
              <w:top w:val="single" w:sz="4" w:space="0" w:color="auto"/>
              <w:left w:val="single" w:sz="4" w:space="0" w:color="auto"/>
            </w:tcBorders>
            <w:shd w:val="clear" w:color="auto" w:fill="FFFFFF"/>
            <w:vAlign w:val="bottom"/>
          </w:tcPr>
          <w:p w:rsidR="00546CD7" w:rsidRPr="00546CD7" w:rsidRDefault="00546CD7" w:rsidP="00546CD7">
            <w:pPr>
              <w:framePr w:w="9475" w:wrap="notBeside" w:vAnchor="text" w:hAnchor="text" w:y="1"/>
              <w:widowControl w:val="0"/>
              <w:spacing w:line="260" w:lineRule="exact"/>
              <w:jc w:val="center"/>
              <w:rPr>
                <w:color w:val="000000"/>
                <w:sz w:val="16"/>
                <w:szCs w:val="16"/>
                <w:lang w:bidi="ru-RU"/>
              </w:rPr>
            </w:pPr>
            <w:r w:rsidRPr="00546CD7">
              <w:rPr>
                <w:color w:val="000000"/>
                <w:sz w:val="16"/>
                <w:szCs w:val="16"/>
                <w:lang w:bidi="ru-RU"/>
              </w:rPr>
              <w:t>1345741,95</w:t>
            </w:r>
          </w:p>
        </w:tc>
        <w:tc>
          <w:tcPr>
            <w:tcW w:w="3178" w:type="dxa"/>
            <w:tcBorders>
              <w:top w:val="single" w:sz="4" w:space="0" w:color="auto"/>
              <w:left w:val="single" w:sz="4" w:space="0" w:color="auto"/>
              <w:right w:val="single" w:sz="4" w:space="0" w:color="auto"/>
            </w:tcBorders>
            <w:shd w:val="clear" w:color="auto" w:fill="FFFFFF"/>
            <w:vAlign w:val="bottom"/>
          </w:tcPr>
          <w:p w:rsidR="00546CD7" w:rsidRPr="00546CD7" w:rsidRDefault="00546CD7" w:rsidP="00546CD7">
            <w:pPr>
              <w:framePr w:w="9475" w:wrap="notBeside" w:vAnchor="text" w:hAnchor="text" w:y="1"/>
              <w:widowControl w:val="0"/>
              <w:spacing w:line="260" w:lineRule="exact"/>
              <w:jc w:val="center"/>
              <w:rPr>
                <w:color w:val="000000"/>
                <w:sz w:val="16"/>
                <w:szCs w:val="16"/>
                <w:lang w:bidi="ru-RU"/>
              </w:rPr>
            </w:pPr>
            <w:r w:rsidRPr="00546CD7">
              <w:rPr>
                <w:color w:val="000000"/>
                <w:sz w:val="16"/>
                <w:szCs w:val="16"/>
                <w:lang w:bidi="ru-RU"/>
              </w:rPr>
              <w:t>4471040,48</w:t>
            </w:r>
          </w:p>
        </w:tc>
      </w:tr>
      <w:tr w:rsidR="00546CD7" w:rsidRPr="00546CD7" w:rsidTr="00474D6C">
        <w:trPr>
          <w:trHeight w:hRule="exact" w:val="312"/>
        </w:trPr>
        <w:tc>
          <w:tcPr>
            <w:tcW w:w="3154" w:type="dxa"/>
            <w:tcBorders>
              <w:top w:val="single" w:sz="4" w:space="0" w:color="auto"/>
              <w:left w:val="single" w:sz="4" w:space="0" w:color="auto"/>
            </w:tcBorders>
            <w:shd w:val="clear" w:color="auto" w:fill="FFFFFF"/>
            <w:vAlign w:val="bottom"/>
          </w:tcPr>
          <w:p w:rsidR="00546CD7" w:rsidRPr="00546CD7" w:rsidRDefault="00546CD7" w:rsidP="00546CD7">
            <w:pPr>
              <w:framePr w:w="9475" w:wrap="notBeside" w:vAnchor="text" w:hAnchor="text" w:y="1"/>
              <w:widowControl w:val="0"/>
              <w:spacing w:line="260" w:lineRule="exact"/>
              <w:jc w:val="center"/>
              <w:rPr>
                <w:color w:val="000000"/>
                <w:sz w:val="16"/>
                <w:szCs w:val="16"/>
                <w:lang w:bidi="ru-RU"/>
              </w:rPr>
            </w:pPr>
            <w:r w:rsidRPr="00546CD7">
              <w:rPr>
                <w:color w:val="000000"/>
                <w:sz w:val="16"/>
                <w:szCs w:val="16"/>
                <w:lang w:bidi="ru-RU"/>
              </w:rPr>
              <w:t>19</w:t>
            </w:r>
          </w:p>
        </w:tc>
        <w:tc>
          <w:tcPr>
            <w:tcW w:w="3144" w:type="dxa"/>
            <w:tcBorders>
              <w:top w:val="single" w:sz="4" w:space="0" w:color="auto"/>
              <w:left w:val="single" w:sz="4" w:space="0" w:color="auto"/>
            </w:tcBorders>
            <w:shd w:val="clear" w:color="auto" w:fill="FFFFFF"/>
            <w:vAlign w:val="bottom"/>
          </w:tcPr>
          <w:p w:rsidR="00546CD7" w:rsidRPr="00546CD7" w:rsidRDefault="00546CD7" w:rsidP="00546CD7">
            <w:pPr>
              <w:framePr w:w="9475" w:wrap="notBeside" w:vAnchor="text" w:hAnchor="text" w:y="1"/>
              <w:widowControl w:val="0"/>
              <w:spacing w:line="260" w:lineRule="exact"/>
              <w:jc w:val="center"/>
              <w:rPr>
                <w:color w:val="000000"/>
                <w:sz w:val="16"/>
                <w:szCs w:val="16"/>
                <w:lang w:bidi="ru-RU"/>
              </w:rPr>
            </w:pPr>
            <w:r w:rsidRPr="00546CD7">
              <w:rPr>
                <w:color w:val="000000"/>
                <w:sz w:val="16"/>
                <w:szCs w:val="16"/>
                <w:lang w:bidi="ru-RU"/>
              </w:rPr>
              <w:t>1346455,07</w:t>
            </w:r>
          </w:p>
        </w:tc>
        <w:tc>
          <w:tcPr>
            <w:tcW w:w="3178" w:type="dxa"/>
            <w:tcBorders>
              <w:top w:val="single" w:sz="4" w:space="0" w:color="auto"/>
              <w:left w:val="single" w:sz="4" w:space="0" w:color="auto"/>
              <w:right w:val="single" w:sz="4" w:space="0" w:color="auto"/>
            </w:tcBorders>
            <w:shd w:val="clear" w:color="auto" w:fill="FFFFFF"/>
            <w:vAlign w:val="bottom"/>
          </w:tcPr>
          <w:p w:rsidR="00546CD7" w:rsidRPr="00546CD7" w:rsidRDefault="00546CD7" w:rsidP="00546CD7">
            <w:pPr>
              <w:framePr w:w="9475" w:wrap="notBeside" w:vAnchor="text" w:hAnchor="text" w:y="1"/>
              <w:widowControl w:val="0"/>
              <w:spacing w:line="260" w:lineRule="exact"/>
              <w:jc w:val="center"/>
              <w:rPr>
                <w:color w:val="000000"/>
                <w:sz w:val="16"/>
                <w:szCs w:val="16"/>
                <w:lang w:bidi="ru-RU"/>
              </w:rPr>
            </w:pPr>
            <w:r w:rsidRPr="00546CD7">
              <w:rPr>
                <w:color w:val="000000"/>
                <w:sz w:val="16"/>
                <w:szCs w:val="16"/>
                <w:lang w:bidi="ru-RU"/>
              </w:rPr>
              <w:t>4471089.51</w:t>
            </w:r>
          </w:p>
        </w:tc>
      </w:tr>
      <w:tr w:rsidR="00546CD7" w:rsidRPr="00546CD7" w:rsidTr="00474D6C">
        <w:trPr>
          <w:trHeight w:hRule="exact" w:val="326"/>
        </w:trPr>
        <w:tc>
          <w:tcPr>
            <w:tcW w:w="3154" w:type="dxa"/>
            <w:tcBorders>
              <w:top w:val="single" w:sz="4" w:space="0" w:color="auto"/>
              <w:left w:val="single" w:sz="4" w:space="0" w:color="auto"/>
            </w:tcBorders>
            <w:shd w:val="clear" w:color="auto" w:fill="FFFFFF"/>
            <w:vAlign w:val="bottom"/>
          </w:tcPr>
          <w:p w:rsidR="00546CD7" w:rsidRPr="00546CD7" w:rsidRDefault="00546CD7" w:rsidP="00546CD7">
            <w:pPr>
              <w:framePr w:w="9475" w:wrap="notBeside" w:vAnchor="text" w:hAnchor="text" w:y="1"/>
              <w:widowControl w:val="0"/>
              <w:spacing w:line="260" w:lineRule="exact"/>
              <w:jc w:val="center"/>
              <w:rPr>
                <w:color w:val="000000"/>
                <w:sz w:val="16"/>
                <w:szCs w:val="16"/>
                <w:lang w:bidi="ru-RU"/>
              </w:rPr>
            </w:pPr>
            <w:r w:rsidRPr="00546CD7">
              <w:rPr>
                <w:color w:val="000000"/>
                <w:sz w:val="16"/>
                <w:szCs w:val="16"/>
                <w:lang w:bidi="ru-RU"/>
              </w:rPr>
              <w:t>20</w:t>
            </w:r>
          </w:p>
        </w:tc>
        <w:tc>
          <w:tcPr>
            <w:tcW w:w="3144" w:type="dxa"/>
            <w:tcBorders>
              <w:top w:val="single" w:sz="4" w:space="0" w:color="auto"/>
              <w:left w:val="single" w:sz="4" w:space="0" w:color="auto"/>
            </w:tcBorders>
            <w:shd w:val="clear" w:color="auto" w:fill="FFFFFF"/>
            <w:vAlign w:val="bottom"/>
          </w:tcPr>
          <w:p w:rsidR="00546CD7" w:rsidRPr="00546CD7" w:rsidRDefault="00546CD7" w:rsidP="00546CD7">
            <w:pPr>
              <w:framePr w:w="9475" w:wrap="notBeside" w:vAnchor="text" w:hAnchor="text" w:y="1"/>
              <w:widowControl w:val="0"/>
              <w:spacing w:line="260" w:lineRule="exact"/>
              <w:jc w:val="center"/>
              <w:rPr>
                <w:color w:val="000000"/>
                <w:sz w:val="16"/>
                <w:szCs w:val="16"/>
                <w:lang w:bidi="ru-RU"/>
              </w:rPr>
            </w:pPr>
            <w:r w:rsidRPr="00546CD7">
              <w:rPr>
                <w:color w:val="000000"/>
                <w:sz w:val="16"/>
                <w:szCs w:val="16"/>
                <w:lang w:bidi="ru-RU"/>
              </w:rPr>
              <w:t>1346818,59</w:t>
            </w:r>
          </w:p>
        </w:tc>
        <w:tc>
          <w:tcPr>
            <w:tcW w:w="3178" w:type="dxa"/>
            <w:tcBorders>
              <w:top w:val="single" w:sz="4" w:space="0" w:color="auto"/>
              <w:left w:val="single" w:sz="4" w:space="0" w:color="auto"/>
              <w:right w:val="single" w:sz="4" w:space="0" w:color="auto"/>
            </w:tcBorders>
            <w:shd w:val="clear" w:color="auto" w:fill="FFFFFF"/>
            <w:vAlign w:val="bottom"/>
          </w:tcPr>
          <w:p w:rsidR="00546CD7" w:rsidRPr="00546CD7" w:rsidRDefault="00546CD7" w:rsidP="00546CD7">
            <w:pPr>
              <w:framePr w:w="9475" w:wrap="notBeside" w:vAnchor="text" w:hAnchor="text" w:y="1"/>
              <w:widowControl w:val="0"/>
              <w:spacing w:line="260" w:lineRule="exact"/>
              <w:jc w:val="center"/>
              <w:rPr>
                <w:color w:val="000000"/>
                <w:sz w:val="16"/>
                <w:szCs w:val="16"/>
                <w:lang w:bidi="ru-RU"/>
              </w:rPr>
            </w:pPr>
            <w:r w:rsidRPr="00546CD7">
              <w:rPr>
                <w:color w:val="000000"/>
                <w:sz w:val="16"/>
                <w:szCs w:val="16"/>
                <w:lang w:bidi="ru-RU"/>
              </w:rPr>
              <w:t>4470723,56</w:t>
            </w:r>
          </w:p>
        </w:tc>
      </w:tr>
      <w:tr w:rsidR="00546CD7" w:rsidRPr="00546CD7" w:rsidTr="00474D6C">
        <w:trPr>
          <w:trHeight w:hRule="exact" w:val="427"/>
        </w:trPr>
        <w:tc>
          <w:tcPr>
            <w:tcW w:w="6298" w:type="dxa"/>
            <w:gridSpan w:val="2"/>
            <w:tcBorders>
              <w:top w:val="single" w:sz="4" w:space="0" w:color="auto"/>
              <w:left w:val="single" w:sz="4" w:space="0" w:color="auto"/>
              <w:bottom w:val="single" w:sz="4" w:space="0" w:color="auto"/>
            </w:tcBorders>
            <w:shd w:val="clear" w:color="auto" w:fill="FFFFFF"/>
          </w:tcPr>
          <w:p w:rsidR="00546CD7" w:rsidRPr="00546CD7" w:rsidRDefault="00546CD7" w:rsidP="00546CD7">
            <w:pPr>
              <w:framePr w:w="9475" w:wrap="notBeside" w:vAnchor="text" w:hAnchor="text" w:y="1"/>
              <w:widowControl w:val="0"/>
              <w:spacing w:line="260" w:lineRule="exact"/>
              <w:ind w:left="1560"/>
              <w:rPr>
                <w:color w:val="000000"/>
                <w:sz w:val="16"/>
                <w:szCs w:val="16"/>
                <w:lang w:bidi="ru-RU"/>
              </w:rPr>
            </w:pPr>
            <w:r w:rsidRPr="00546CD7">
              <w:rPr>
                <w:color w:val="000000"/>
                <w:sz w:val="16"/>
                <w:szCs w:val="16"/>
                <w:lang w:bidi="ru-RU"/>
              </w:rPr>
              <w:t>1                                     1347289,05</w:t>
            </w:r>
          </w:p>
        </w:tc>
        <w:tc>
          <w:tcPr>
            <w:tcW w:w="3178" w:type="dxa"/>
            <w:tcBorders>
              <w:top w:val="single" w:sz="4" w:space="0" w:color="auto"/>
              <w:left w:val="single" w:sz="4" w:space="0" w:color="auto"/>
              <w:bottom w:val="single" w:sz="4" w:space="0" w:color="auto"/>
              <w:right w:val="single" w:sz="4" w:space="0" w:color="auto"/>
            </w:tcBorders>
            <w:shd w:val="clear" w:color="auto" w:fill="FFFFFF"/>
          </w:tcPr>
          <w:p w:rsidR="00546CD7" w:rsidRPr="00546CD7" w:rsidRDefault="00546CD7" w:rsidP="00546CD7">
            <w:pPr>
              <w:framePr w:w="9475" w:wrap="notBeside" w:vAnchor="text" w:hAnchor="text" w:y="1"/>
              <w:widowControl w:val="0"/>
              <w:spacing w:line="260" w:lineRule="exact"/>
              <w:jc w:val="center"/>
              <w:rPr>
                <w:color w:val="000000"/>
                <w:sz w:val="16"/>
                <w:szCs w:val="16"/>
                <w:lang w:bidi="ru-RU"/>
              </w:rPr>
            </w:pPr>
            <w:r w:rsidRPr="00546CD7">
              <w:rPr>
                <w:color w:val="000000"/>
                <w:sz w:val="16"/>
                <w:szCs w:val="16"/>
                <w:lang w:bidi="ru-RU"/>
              </w:rPr>
              <w:t>4470509,69</w:t>
            </w:r>
          </w:p>
        </w:tc>
      </w:tr>
    </w:tbl>
    <w:p w:rsidR="00546CD7" w:rsidRPr="00546CD7" w:rsidRDefault="00546CD7" w:rsidP="00546CD7">
      <w:pPr>
        <w:framePr w:w="9475" w:wrap="notBeside" w:vAnchor="text" w:hAnchor="text" w:y="1"/>
        <w:widowControl w:val="0"/>
        <w:spacing w:line="322" w:lineRule="exact"/>
        <w:rPr>
          <w:color w:val="000000"/>
          <w:sz w:val="16"/>
          <w:szCs w:val="16"/>
          <w:lang w:bidi="ru-RU"/>
        </w:rPr>
      </w:pPr>
      <w:r w:rsidRPr="00546CD7">
        <w:rPr>
          <w:color w:val="000000"/>
          <w:sz w:val="16"/>
          <w:szCs w:val="16"/>
          <w:lang w:bidi="ru-RU"/>
        </w:rPr>
        <w:t>- пересечения границ земель лесного фонда квартала 2 Билибинского участкового лесничества Чукотского лесничества Чукотского автономного округа</w:t>
      </w:r>
    </w:p>
    <w:p w:rsidR="00546CD7" w:rsidRPr="00546CD7" w:rsidRDefault="00546CD7" w:rsidP="00546CD7">
      <w:pPr>
        <w:framePr w:w="9475" w:wrap="notBeside" w:vAnchor="text" w:hAnchor="text" w:y="1"/>
        <w:widowControl w:val="0"/>
        <w:spacing w:line="322" w:lineRule="exact"/>
        <w:jc w:val="right"/>
        <w:rPr>
          <w:color w:val="000000"/>
          <w:sz w:val="16"/>
          <w:szCs w:val="16"/>
          <w:lang w:bidi="ru-RU"/>
        </w:rPr>
      </w:pPr>
    </w:p>
    <w:p w:rsidR="00546CD7" w:rsidRPr="00546CD7" w:rsidRDefault="00546CD7" w:rsidP="00546CD7">
      <w:pPr>
        <w:framePr w:w="9475" w:wrap="notBeside" w:vAnchor="text" w:hAnchor="text" w:y="1"/>
        <w:widowControl w:val="0"/>
        <w:rPr>
          <w:rFonts w:ascii="Arial Unicode MS" w:eastAsia="Arial Unicode MS" w:hAnsi="Arial Unicode MS" w:cs="Arial Unicode MS"/>
          <w:color w:val="000000"/>
          <w:sz w:val="16"/>
          <w:szCs w:val="16"/>
          <w:lang w:bidi="ru-RU"/>
        </w:rPr>
      </w:pPr>
    </w:p>
    <w:p w:rsidR="00546CD7" w:rsidRPr="00546CD7" w:rsidRDefault="00546CD7" w:rsidP="00546CD7">
      <w:pPr>
        <w:widowControl w:val="0"/>
        <w:rPr>
          <w:rFonts w:ascii="Arial Unicode MS" w:eastAsia="Arial Unicode MS" w:hAnsi="Arial Unicode MS" w:cs="Arial Unicode MS"/>
          <w:color w:val="000000"/>
          <w:sz w:val="16"/>
          <w:szCs w:val="16"/>
          <w:lang w:bidi="ru-RU"/>
        </w:rPr>
      </w:pPr>
    </w:p>
    <w:tbl>
      <w:tblPr>
        <w:tblOverlap w:val="never"/>
        <w:tblW w:w="0" w:type="auto"/>
        <w:tblLayout w:type="fixed"/>
        <w:tblCellMar>
          <w:left w:w="10" w:type="dxa"/>
          <w:right w:w="10" w:type="dxa"/>
        </w:tblCellMar>
        <w:tblLook w:val="04A0" w:firstRow="1" w:lastRow="0" w:firstColumn="1" w:lastColumn="0" w:noHBand="0" w:noVBand="1"/>
      </w:tblPr>
      <w:tblGrid>
        <w:gridCol w:w="3154"/>
        <w:gridCol w:w="3149"/>
        <w:gridCol w:w="3182"/>
      </w:tblGrid>
      <w:tr w:rsidR="00546CD7" w:rsidRPr="00546CD7" w:rsidTr="00474D6C">
        <w:trPr>
          <w:trHeight w:hRule="exact" w:val="379"/>
        </w:trPr>
        <w:tc>
          <w:tcPr>
            <w:tcW w:w="3154" w:type="dxa"/>
            <w:tcBorders>
              <w:top w:val="single" w:sz="4" w:space="0" w:color="auto"/>
              <w:left w:val="single" w:sz="4" w:space="0" w:color="auto"/>
            </w:tcBorders>
            <w:shd w:val="clear" w:color="auto" w:fill="FFFFFF"/>
          </w:tcPr>
          <w:p w:rsidR="00546CD7" w:rsidRPr="00546CD7" w:rsidRDefault="00546CD7" w:rsidP="00546CD7">
            <w:pPr>
              <w:framePr w:w="9485" w:wrap="notBeside" w:vAnchor="text" w:hAnchor="text" w:y="1"/>
              <w:widowControl w:val="0"/>
              <w:spacing w:line="260" w:lineRule="exact"/>
              <w:jc w:val="center"/>
              <w:rPr>
                <w:color w:val="000000"/>
                <w:sz w:val="16"/>
                <w:szCs w:val="16"/>
                <w:lang w:bidi="ru-RU"/>
              </w:rPr>
            </w:pPr>
            <w:r w:rsidRPr="00546CD7">
              <w:rPr>
                <w:color w:val="000000"/>
                <w:sz w:val="16"/>
                <w:szCs w:val="16"/>
                <w:lang w:bidi="ru-RU"/>
              </w:rPr>
              <w:t>Номер точки</w:t>
            </w:r>
          </w:p>
        </w:tc>
        <w:tc>
          <w:tcPr>
            <w:tcW w:w="3149" w:type="dxa"/>
            <w:tcBorders>
              <w:top w:val="single" w:sz="4" w:space="0" w:color="auto"/>
              <w:left w:val="single" w:sz="4" w:space="0" w:color="auto"/>
            </w:tcBorders>
            <w:shd w:val="clear" w:color="auto" w:fill="FFFFFF"/>
          </w:tcPr>
          <w:p w:rsidR="00546CD7" w:rsidRPr="00546CD7" w:rsidRDefault="00546CD7" w:rsidP="00546CD7">
            <w:pPr>
              <w:framePr w:w="9485" w:wrap="notBeside" w:vAnchor="text" w:hAnchor="text" w:y="1"/>
              <w:widowControl w:val="0"/>
              <w:spacing w:line="260" w:lineRule="exact"/>
              <w:jc w:val="center"/>
              <w:rPr>
                <w:color w:val="000000"/>
                <w:sz w:val="16"/>
                <w:szCs w:val="16"/>
                <w:lang w:bidi="ru-RU"/>
              </w:rPr>
            </w:pPr>
            <w:r w:rsidRPr="00546CD7">
              <w:rPr>
                <w:color w:val="000000"/>
                <w:sz w:val="16"/>
                <w:szCs w:val="16"/>
                <w:lang w:bidi="ru-RU"/>
              </w:rPr>
              <w:t>X</w:t>
            </w:r>
          </w:p>
        </w:tc>
        <w:tc>
          <w:tcPr>
            <w:tcW w:w="3182" w:type="dxa"/>
            <w:tcBorders>
              <w:top w:val="single" w:sz="4" w:space="0" w:color="auto"/>
              <w:left w:val="single" w:sz="4" w:space="0" w:color="auto"/>
              <w:right w:val="single" w:sz="4" w:space="0" w:color="auto"/>
            </w:tcBorders>
            <w:shd w:val="clear" w:color="auto" w:fill="FFFFFF"/>
          </w:tcPr>
          <w:p w:rsidR="00546CD7" w:rsidRPr="00546CD7" w:rsidRDefault="00546CD7" w:rsidP="00546CD7">
            <w:pPr>
              <w:framePr w:w="9485" w:wrap="notBeside" w:vAnchor="text" w:hAnchor="text" w:y="1"/>
              <w:widowControl w:val="0"/>
              <w:spacing w:line="260" w:lineRule="exact"/>
              <w:jc w:val="center"/>
              <w:rPr>
                <w:color w:val="000000"/>
                <w:sz w:val="16"/>
                <w:szCs w:val="16"/>
                <w:lang w:bidi="ru-RU"/>
              </w:rPr>
            </w:pPr>
            <w:r w:rsidRPr="00546CD7">
              <w:rPr>
                <w:color w:val="000000"/>
                <w:sz w:val="16"/>
                <w:szCs w:val="16"/>
                <w:lang w:bidi="ru-RU"/>
              </w:rPr>
              <w:t>V</w:t>
            </w:r>
          </w:p>
        </w:tc>
      </w:tr>
      <w:tr w:rsidR="00546CD7" w:rsidRPr="00546CD7" w:rsidTr="00474D6C">
        <w:trPr>
          <w:trHeight w:hRule="exact" w:val="326"/>
        </w:trPr>
        <w:tc>
          <w:tcPr>
            <w:tcW w:w="3154" w:type="dxa"/>
            <w:tcBorders>
              <w:top w:val="single" w:sz="4" w:space="0" w:color="auto"/>
              <w:left w:val="single" w:sz="4" w:space="0" w:color="auto"/>
            </w:tcBorders>
            <w:shd w:val="clear" w:color="auto" w:fill="FFFFFF"/>
            <w:vAlign w:val="bottom"/>
          </w:tcPr>
          <w:p w:rsidR="00546CD7" w:rsidRPr="00546CD7" w:rsidRDefault="00546CD7" w:rsidP="00546CD7">
            <w:pPr>
              <w:framePr w:w="9485" w:wrap="notBeside" w:vAnchor="text" w:hAnchor="text" w:y="1"/>
              <w:widowControl w:val="0"/>
              <w:spacing w:line="260" w:lineRule="exact"/>
              <w:jc w:val="center"/>
              <w:rPr>
                <w:color w:val="000000"/>
                <w:sz w:val="16"/>
                <w:szCs w:val="16"/>
                <w:lang w:bidi="ru-RU"/>
              </w:rPr>
            </w:pPr>
            <w:r w:rsidRPr="00546CD7">
              <w:rPr>
                <w:color w:val="000000"/>
                <w:sz w:val="16"/>
                <w:szCs w:val="16"/>
                <w:lang w:bidi="ru-RU"/>
              </w:rPr>
              <w:t>1</w:t>
            </w:r>
          </w:p>
        </w:tc>
        <w:tc>
          <w:tcPr>
            <w:tcW w:w="3149" w:type="dxa"/>
            <w:tcBorders>
              <w:top w:val="single" w:sz="4" w:space="0" w:color="auto"/>
              <w:left w:val="single" w:sz="4" w:space="0" w:color="auto"/>
            </w:tcBorders>
            <w:shd w:val="clear" w:color="auto" w:fill="FFFFFF"/>
            <w:vAlign w:val="bottom"/>
          </w:tcPr>
          <w:p w:rsidR="00546CD7" w:rsidRPr="00546CD7" w:rsidRDefault="00546CD7" w:rsidP="00546CD7">
            <w:pPr>
              <w:framePr w:w="9485" w:wrap="notBeside" w:vAnchor="text" w:hAnchor="text" w:y="1"/>
              <w:widowControl w:val="0"/>
              <w:spacing w:line="260" w:lineRule="exact"/>
              <w:jc w:val="center"/>
              <w:rPr>
                <w:color w:val="000000"/>
                <w:sz w:val="16"/>
                <w:szCs w:val="16"/>
                <w:lang w:bidi="ru-RU"/>
              </w:rPr>
            </w:pPr>
            <w:r w:rsidRPr="00546CD7">
              <w:rPr>
                <w:color w:val="000000"/>
                <w:sz w:val="16"/>
                <w:szCs w:val="16"/>
                <w:lang w:bidi="ru-RU"/>
              </w:rPr>
              <w:t>1345639,83</w:t>
            </w:r>
          </w:p>
        </w:tc>
        <w:tc>
          <w:tcPr>
            <w:tcW w:w="3182" w:type="dxa"/>
            <w:tcBorders>
              <w:top w:val="single" w:sz="4" w:space="0" w:color="auto"/>
              <w:left w:val="single" w:sz="4" w:space="0" w:color="auto"/>
              <w:right w:val="single" w:sz="4" w:space="0" w:color="auto"/>
            </w:tcBorders>
            <w:shd w:val="clear" w:color="auto" w:fill="FFFFFF"/>
            <w:vAlign w:val="bottom"/>
          </w:tcPr>
          <w:p w:rsidR="00546CD7" w:rsidRPr="00546CD7" w:rsidRDefault="00546CD7" w:rsidP="00546CD7">
            <w:pPr>
              <w:framePr w:w="9485" w:wrap="notBeside" w:vAnchor="text" w:hAnchor="text" w:y="1"/>
              <w:widowControl w:val="0"/>
              <w:spacing w:line="260" w:lineRule="exact"/>
              <w:jc w:val="center"/>
              <w:rPr>
                <w:color w:val="000000"/>
                <w:sz w:val="16"/>
                <w:szCs w:val="16"/>
                <w:lang w:bidi="ru-RU"/>
              </w:rPr>
            </w:pPr>
            <w:r w:rsidRPr="00546CD7">
              <w:rPr>
                <w:color w:val="000000"/>
                <w:sz w:val="16"/>
                <w:szCs w:val="16"/>
                <w:lang w:bidi="ru-RU"/>
              </w:rPr>
              <w:t>4471912,00</w:t>
            </w:r>
          </w:p>
        </w:tc>
      </w:tr>
      <w:tr w:rsidR="00546CD7" w:rsidRPr="00546CD7" w:rsidTr="00474D6C">
        <w:trPr>
          <w:trHeight w:hRule="exact" w:val="331"/>
        </w:trPr>
        <w:tc>
          <w:tcPr>
            <w:tcW w:w="3154" w:type="dxa"/>
            <w:tcBorders>
              <w:top w:val="single" w:sz="4" w:space="0" w:color="auto"/>
              <w:left w:val="single" w:sz="4" w:space="0" w:color="auto"/>
            </w:tcBorders>
            <w:shd w:val="clear" w:color="auto" w:fill="FFFFFF"/>
            <w:vAlign w:val="bottom"/>
          </w:tcPr>
          <w:p w:rsidR="00546CD7" w:rsidRPr="00546CD7" w:rsidRDefault="00546CD7" w:rsidP="00546CD7">
            <w:pPr>
              <w:framePr w:w="9485" w:wrap="notBeside" w:vAnchor="text" w:hAnchor="text" w:y="1"/>
              <w:widowControl w:val="0"/>
              <w:spacing w:line="260" w:lineRule="exact"/>
              <w:jc w:val="center"/>
              <w:rPr>
                <w:color w:val="000000"/>
                <w:sz w:val="16"/>
                <w:szCs w:val="16"/>
                <w:lang w:bidi="ru-RU"/>
              </w:rPr>
            </w:pPr>
            <w:r w:rsidRPr="00546CD7">
              <w:rPr>
                <w:color w:val="000000"/>
                <w:sz w:val="16"/>
                <w:szCs w:val="16"/>
                <w:lang w:bidi="ru-RU"/>
              </w:rPr>
              <w:t>2</w:t>
            </w:r>
          </w:p>
        </w:tc>
        <w:tc>
          <w:tcPr>
            <w:tcW w:w="3149" w:type="dxa"/>
            <w:tcBorders>
              <w:top w:val="single" w:sz="4" w:space="0" w:color="auto"/>
              <w:left w:val="single" w:sz="4" w:space="0" w:color="auto"/>
            </w:tcBorders>
            <w:shd w:val="clear" w:color="auto" w:fill="FFFFFF"/>
            <w:vAlign w:val="bottom"/>
          </w:tcPr>
          <w:p w:rsidR="00546CD7" w:rsidRPr="00546CD7" w:rsidRDefault="00546CD7" w:rsidP="00546CD7">
            <w:pPr>
              <w:framePr w:w="9485" w:wrap="notBeside" w:vAnchor="text" w:hAnchor="text" w:y="1"/>
              <w:widowControl w:val="0"/>
              <w:spacing w:line="260" w:lineRule="exact"/>
              <w:jc w:val="center"/>
              <w:rPr>
                <w:color w:val="000000"/>
                <w:sz w:val="16"/>
                <w:szCs w:val="16"/>
                <w:lang w:bidi="ru-RU"/>
              </w:rPr>
            </w:pPr>
            <w:r w:rsidRPr="00546CD7">
              <w:rPr>
                <w:color w:val="000000"/>
                <w:sz w:val="16"/>
                <w:szCs w:val="16"/>
                <w:lang w:bidi="ru-RU"/>
              </w:rPr>
              <w:t>1345803,92</w:t>
            </w:r>
          </w:p>
        </w:tc>
        <w:tc>
          <w:tcPr>
            <w:tcW w:w="3182" w:type="dxa"/>
            <w:tcBorders>
              <w:top w:val="single" w:sz="4" w:space="0" w:color="auto"/>
              <w:left w:val="single" w:sz="4" w:space="0" w:color="auto"/>
              <w:right w:val="single" w:sz="4" w:space="0" w:color="auto"/>
            </w:tcBorders>
            <w:shd w:val="clear" w:color="auto" w:fill="FFFFFF"/>
            <w:vAlign w:val="bottom"/>
          </w:tcPr>
          <w:p w:rsidR="00546CD7" w:rsidRPr="00546CD7" w:rsidRDefault="00546CD7" w:rsidP="00546CD7">
            <w:pPr>
              <w:framePr w:w="9485" w:wrap="notBeside" w:vAnchor="text" w:hAnchor="text" w:y="1"/>
              <w:widowControl w:val="0"/>
              <w:spacing w:line="260" w:lineRule="exact"/>
              <w:jc w:val="center"/>
              <w:rPr>
                <w:color w:val="000000"/>
                <w:sz w:val="16"/>
                <w:szCs w:val="16"/>
                <w:lang w:bidi="ru-RU"/>
              </w:rPr>
            </w:pPr>
            <w:r w:rsidRPr="00546CD7">
              <w:rPr>
                <w:color w:val="000000"/>
                <w:sz w:val="16"/>
                <w:szCs w:val="16"/>
                <w:lang w:bidi="ru-RU"/>
              </w:rPr>
              <w:t>4471986,43</w:t>
            </w:r>
          </w:p>
        </w:tc>
      </w:tr>
      <w:tr w:rsidR="00546CD7" w:rsidRPr="00546CD7" w:rsidTr="00474D6C">
        <w:trPr>
          <w:trHeight w:hRule="exact" w:val="331"/>
        </w:trPr>
        <w:tc>
          <w:tcPr>
            <w:tcW w:w="3154" w:type="dxa"/>
            <w:tcBorders>
              <w:top w:val="single" w:sz="4" w:space="0" w:color="auto"/>
              <w:left w:val="single" w:sz="4" w:space="0" w:color="auto"/>
            </w:tcBorders>
            <w:shd w:val="clear" w:color="auto" w:fill="FFFFFF"/>
            <w:vAlign w:val="bottom"/>
          </w:tcPr>
          <w:p w:rsidR="00546CD7" w:rsidRPr="00546CD7" w:rsidRDefault="00546CD7" w:rsidP="00546CD7">
            <w:pPr>
              <w:framePr w:w="9485" w:wrap="notBeside" w:vAnchor="text" w:hAnchor="text" w:y="1"/>
              <w:widowControl w:val="0"/>
              <w:spacing w:line="220" w:lineRule="exact"/>
              <w:jc w:val="center"/>
              <w:rPr>
                <w:i/>
                <w:color w:val="000000"/>
                <w:sz w:val="16"/>
                <w:szCs w:val="16"/>
                <w:lang w:bidi="ru-RU"/>
              </w:rPr>
            </w:pPr>
            <w:r w:rsidRPr="00546CD7">
              <w:rPr>
                <w:iCs/>
                <w:color w:val="000000"/>
                <w:sz w:val="16"/>
                <w:szCs w:val="16"/>
                <w:lang w:bidi="ru-RU"/>
              </w:rPr>
              <w:t>3</w:t>
            </w:r>
          </w:p>
        </w:tc>
        <w:tc>
          <w:tcPr>
            <w:tcW w:w="3149" w:type="dxa"/>
            <w:tcBorders>
              <w:top w:val="single" w:sz="4" w:space="0" w:color="auto"/>
              <w:left w:val="single" w:sz="4" w:space="0" w:color="auto"/>
            </w:tcBorders>
            <w:shd w:val="clear" w:color="auto" w:fill="FFFFFF"/>
            <w:vAlign w:val="bottom"/>
          </w:tcPr>
          <w:p w:rsidR="00546CD7" w:rsidRPr="00546CD7" w:rsidRDefault="00546CD7" w:rsidP="00546CD7">
            <w:pPr>
              <w:framePr w:w="9485" w:wrap="notBeside" w:vAnchor="text" w:hAnchor="text" w:y="1"/>
              <w:widowControl w:val="0"/>
              <w:spacing w:line="260" w:lineRule="exact"/>
              <w:jc w:val="center"/>
              <w:rPr>
                <w:color w:val="000000"/>
                <w:sz w:val="16"/>
                <w:szCs w:val="16"/>
                <w:lang w:bidi="ru-RU"/>
              </w:rPr>
            </w:pPr>
            <w:r w:rsidRPr="00546CD7">
              <w:rPr>
                <w:color w:val="000000"/>
                <w:sz w:val="16"/>
                <w:szCs w:val="16"/>
                <w:lang w:bidi="ru-RU"/>
              </w:rPr>
              <w:t>1345829,93</w:t>
            </w:r>
          </w:p>
        </w:tc>
        <w:tc>
          <w:tcPr>
            <w:tcW w:w="3182" w:type="dxa"/>
            <w:tcBorders>
              <w:top w:val="single" w:sz="4" w:space="0" w:color="auto"/>
              <w:left w:val="single" w:sz="4" w:space="0" w:color="auto"/>
              <w:right w:val="single" w:sz="4" w:space="0" w:color="auto"/>
            </w:tcBorders>
            <w:shd w:val="clear" w:color="auto" w:fill="FFFFFF"/>
            <w:vAlign w:val="bottom"/>
          </w:tcPr>
          <w:p w:rsidR="00546CD7" w:rsidRPr="00546CD7" w:rsidRDefault="00546CD7" w:rsidP="00546CD7">
            <w:pPr>
              <w:framePr w:w="9485" w:wrap="notBeside" w:vAnchor="text" w:hAnchor="text" w:y="1"/>
              <w:widowControl w:val="0"/>
              <w:spacing w:line="260" w:lineRule="exact"/>
              <w:jc w:val="center"/>
              <w:rPr>
                <w:color w:val="000000"/>
                <w:sz w:val="16"/>
                <w:szCs w:val="16"/>
                <w:lang w:bidi="ru-RU"/>
              </w:rPr>
            </w:pPr>
            <w:r w:rsidRPr="00546CD7">
              <w:rPr>
                <w:color w:val="000000"/>
                <w:sz w:val="16"/>
                <w:szCs w:val="16"/>
                <w:lang w:bidi="ru-RU"/>
              </w:rPr>
              <w:t>4471999,64</w:t>
            </w:r>
          </w:p>
        </w:tc>
      </w:tr>
      <w:tr w:rsidR="00546CD7" w:rsidRPr="00546CD7" w:rsidTr="00474D6C">
        <w:trPr>
          <w:trHeight w:hRule="exact" w:val="326"/>
        </w:trPr>
        <w:tc>
          <w:tcPr>
            <w:tcW w:w="3154" w:type="dxa"/>
            <w:tcBorders>
              <w:top w:val="single" w:sz="4" w:space="0" w:color="auto"/>
              <w:left w:val="single" w:sz="4" w:space="0" w:color="auto"/>
            </w:tcBorders>
            <w:shd w:val="clear" w:color="auto" w:fill="FFFFFF"/>
            <w:vAlign w:val="bottom"/>
          </w:tcPr>
          <w:p w:rsidR="00546CD7" w:rsidRPr="00546CD7" w:rsidRDefault="00546CD7" w:rsidP="00546CD7">
            <w:pPr>
              <w:framePr w:w="9485" w:wrap="notBeside" w:vAnchor="text" w:hAnchor="text" w:y="1"/>
              <w:widowControl w:val="0"/>
              <w:spacing w:line="260" w:lineRule="exact"/>
              <w:jc w:val="center"/>
              <w:rPr>
                <w:color w:val="000000"/>
                <w:sz w:val="16"/>
                <w:szCs w:val="16"/>
                <w:lang w:bidi="ru-RU"/>
              </w:rPr>
            </w:pPr>
            <w:r w:rsidRPr="00546CD7">
              <w:rPr>
                <w:color w:val="000000"/>
                <w:sz w:val="16"/>
                <w:szCs w:val="16"/>
                <w:lang w:bidi="ru-RU"/>
              </w:rPr>
              <w:t>4</w:t>
            </w:r>
          </w:p>
        </w:tc>
        <w:tc>
          <w:tcPr>
            <w:tcW w:w="3149" w:type="dxa"/>
            <w:tcBorders>
              <w:top w:val="single" w:sz="4" w:space="0" w:color="auto"/>
              <w:left w:val="single" w:sz="4" w:space="0" w:color="auto"/>
            </w:tcBorders>
            <w:shd w:val="clear" w:color="auto" w:fill="FFFFFF"/>
            <w:vAlign w:val="bottom"/>
          </w:tcPr>
          <w:p w:rsidR="00546CD7" w:rsidRPr="00546CD7" w:rsidRDefault="00546CD7" w:rsidP="00546CD7">
            <w:pPr>
              <w:framePr w:w="9485" w:wrap="notBeside" w:vAnchor="text" w:hAnchor="text" w:y="1"/>
              <w:widowControl w:val="0"/>
              <w:spacing w:line="260" w:lineRule="exact"/>
              <w:jc w:val="center"/>
              <w:rPr>
                <w:color w:val="000000"/>
                <w:sz w:val="16"/>
                <w:szCs w:val="16"/>
                <w:lang w:bidi="ru-RU"/>
              </w:rPr>
            </w:pPr>
            <w:r w:rsidRPr="00546CD7">
              <w:rPr>
                <w:color w:val="000000"/>
                <w:sz w:val="16"/>
                <w:szCs w:val="16"/>
                <w:lang w:bidi="ru-RU"/>
              </w:rPr>
              <w:t>1345808,37</w:t>
            </w:r>
          </w:p>
        </w:tc>
        <w:tc>
          <w:tcPr>
            <w:tcW w:w="3182" w:type="dxa"/>
            <w:tcBorders>
              <w:top w:val="single" w:sz="4" w:space="0" w:color="auto"/>
              <w:left w:val="single" w:sz="4" w:space="0" w:color="auto"/>
              <w:right w:val="single" w:sz="4" w:space="0" w:color="auto"/>
            </w:tcBorders>
            <w:shd w:val="clear" w:color="auto" w:fill="FFFFFF"/>
            <w:vAlign w:val="bottom"/>
          </w:tcPr>
          <w:p w:rsidR="00546CD7" w:rsidRPr="00546CD7" w:rsidRDefault="00546CD7" w:rsidP="00546CD7">
            <w:pPr>
              <w:framePr w:w="9485" w:wrap="notBeside" w:vAnchor="text" w:hAnchor="text" w:y="1"/>
              <w:widowControl w:val="0"/>
              <w:spacing w:line="260" w:lineRule="exact"/>
              <w:jc w:val="center"/>
              <w:rPr>
                <w:color w:val="000000"/>
                <w:sz w:val="16"/>
                <w:szCs w:val="16"/>
                <w:lang w:bidi="ru-RU"/>
              </w:rPr>
            </w:pPr>
            <w:r w:rsidRPr="00546CD7">
              <w:rPr>
                <w:color w:val="000000"/>
                <w:sz w:val="16"/>
                <w:szCs w:val="16"/>
                <w:lang w:bidi="ru-RU"/>
              </w:rPr>
              <w:t>4472000,18</w:t>
            </w:r>
          </w:p>
        </w:tc>
      </w:tr>
      <w:tr w:rsidR="00546CD7" w:rsidRPr="00546CD7" w:rsidTr="00474D6C">
        <w:trPr>
          <w:trHeight w:hRule="exact" w:val="326"/>
        </w:trPr>
        <w:tc>
          <w:tcPr>
            <w:tcW w:w="3154" w:type="dxa"/>
            <w:tcBorders>
              <w:top w:val="single" w:sz="4" w:space="0" w:color="auto"/>
              <w:left w:val="single" w:sz="4" w:space="0" w:color="auto"/>
            </w:tcBorders>
            <w:shd w:val="clear" w:color="auto" w:fill="FFFFFF"/>
            <w:vAlign w:val="bottom"/>
          </w:tcPr>
          <w:p w:rsidR="00546CD7" w:rsidRPr="00546CD7" w:rsidRDefault="00546CD7" w:rsidP="00546CD7">
            <w:pPr>
              <w:framePr w:w="9485" w:wrap="notBeside" w:vAnchor="text" w:hAnchor="text" w:y="1"/>
              <w:widowControl w:val="0"/>
              <w:spacing w:line="260" w:lineRule="exact"/>
              <w:jc w:val="center"/>
              <w:rPr>
                <w:color w:val="000000"/>
                <w:sz w:val="16"/>
                <w:szCs w:val="16"/>
                <w:lang w:bidi="ru-RU"/>
              </w:rPr>
            </w:pPr>
            <w:r w:rsidRPr="00546CD7">
              <w:rPr>
                <w:color w:val="000000"/>
                <w:sz w:val="16"/>
                <w:szCs w:val="16"/>
                <w:lang w:bidi="ru-RU"/>
              </w:rPr>
              <w:t>5</w:t>
            </w:r>
          </w:p>
        </w:tc>
        <w:tc>
          <w:tcPr>
            <w:tcW w:w="3149" w:type="dxa"/>
            <w:tcBorders>
              <w:top w:val="single" w:sz="4" w:space="0" w:color="auto"/>
              <w:left w:val="single" w:sz="4" w:space="0" w:color="auto"/>
            </w:tcBorders>
            <w:shd w:val="clear" w:color="auto" w:fill="FFFFFF"/>
            <w:vAlign w:val="bottom"/>
          </w:tcPr>
          <w:p w:rsidR="00546CD7" w:rsidRPr="00546CD7" w:rsidRDefault="00546CD7" w:rsidP="00546CD7">
            <w:pPr>
              <w:framePr w:w="9485" w:wrap="notBeside" w:vAnchor="text" w:hAnchor="text" w:y="1"/>
              <w:widowControl w:val="0"/>
              <w:spacing w:line="260" w:lineRule="exact"/>
              <w:jc w:val="center"/>
              <w:rPr>
                <w:color w:val="000000"/>
                <w:sz w:val="16"/>
                <w:szCs w:val="16"/>
                <w:lang w:bidi="ru-RU"/>
              </w:rPr>
            </w:pPr>
            <w:r w:rsidRPr="00546CD7">
              <w:rPr>
                <w:color w:val="000000"/>
                <w:sz w:val="16"/>
                <w:szCs w:val="16"/>
                <w:lang w:bidi="ru-RU"/>
              </w:rPr>
              <w:t>1345709,25</w:t>
            </w:r>
          </w:p>
        </w:tc>
        <w:tc>
          <w:tcPr>
            <w:tcW w:w="3182" w:type="dxa"/>
            <w:tcBorders>
              <w:top w:val="single" w:sz="4" w:space="0" w:color="auto"/>
              <w:left w:val="single" w:sz="4" w:space="0" w:color="auto"/>
              <w:right w:val="single" w:sz="4" w:space="0" w:color="auto"/>
            </w:tcBorders>
            <w:shd w:val="clear" w:color="auto" w:fill="FFFFFF"/>
            <w:vAlign w:val="bottom"/>
          </w:tcPr>
          <w:p w:rsidR="00546CD7" w:rsidRPr="00546CD7" w:rsidRDefault="00546CD7" w:rsidP="00546CD7">
            <w:pPr>
              <w:framePr w:w="9485" w:wrap="notBeside" w:vAnchor="text" w:hAnchor="text" w:y="1"/>
              <w:widowControl w:val="0"/>
              <w:spacing w:line="260" w:lineRule="exact"/>
              <w:jc w:val="center"/>
              <w:rPr>
                <w:color w:val="000000"/>
                <w:sz w:val="16"/>
                <w:szCs w:val="16"/>
                <w:lang w:bidi="ru-RU"/>
              </w:rPr>
            </w:pPr>
            <w:r w:rsidRPr="00546CD7">
              <w:rPr>
                <w:color w:val="000000"/>
                <w:sz w:val="16"/>
                <w:szCs w:val="16"/>
                <w:lang w:bidi="ru-RU"/>
              </w:rPr>
              <w:t>4471987,61</w:t>
            </w:r>
          </w:p>
        </w:tc>
      </w:tr>
      <w:tr w:rsidR="00546CD7" w:rsidRPr="00546CD7" w:rsidTr="00474D6C">
        <w:trPr>
          <w:trHeight w:hRule="exact" w:val="317"/>
        </w:trPr>
        <w:tc>
          <w:tcPr>
            <w:tcW w:w="3154" w:type="dxa"/>
            <w:tcBorders>
              <w:top w:val="single" w:sz="4" w:space="0" w:color="auto"/>
              <w:left w:val="single" w:sz="4" w:space="0" w:color="auto"/>
            </w:tcBorders>
            <w:shd w:val="clear" w:color="auto" w:fill="FFFFFF"/>
            <w:vAlign w:val="bottom"/>
          </w:tcPr>
          <w:p w:rsidR="00546CD7" w:rsidRPr="00546CD7" w:rsidRDefault="00546CD7" w:rsidP="00546CD7">
            <w:pPr>
              <w:framePr w:w="9485" w:wrap="notBeside" w:vAnchor="text" w:hAnchor="text" w:y="1"/>
              <w:widowControl w:val="0"/>
              <w:spacing w:line="260" w:lineRule="exact"/>
              <w:jc w:val="center"/>
              <w:rPr>
                <w:color w:val="000000"/>
                <w:sz w:val="16"/>
                <w:szCs w:val="16"/>
                <w:lang w:bidi="ru-RU"/>
              </w:rPr>
            </w:pPr>
            <w:r w:rsidRPr="00546CD7">
              <w:rPr>
                <w:color w:val="000000"/>
                <w:sz w:val="16"/>
                <w:szCs w:val="16"/>
                <w:lang w:bidi="ru-RU"/>
              </w:rPr>
              <w:t>6</w:t>
            </w:r>
          </w:p>
        </w:tc>
        <w:tc>
          <w:tcPr>
            <w:tcW w:w="3149" w:type="dxa"/>
            <w:tcBorders>
              <w:top w:val="single" w:sz="4" w:space="0" w:color="auto"/>
              <w:left w:val="single" w:sz="4" w:space="0" w:color="auto"/>
            </w:tcBorders>
            <w:shd w:val="clear" w:color="auto" w:fill="FFFFFF"/>
            <w:vAlign w:val="bottom"/>
          </w:tcPr>
          <w:p w:rsidR="00546CD7" w:rsidRPr="00546CD7" w:rsidRDefault="00546CD7" w:rsidP="00546CD7">
            <w:pPr>
              <w:framePr w:w="9485" w:wrap="notBeside" w:vAnchor="text" w:hAnchor="text" w:y="1"/>
              <w:widowControl w:val="0"/>
              <w:spacing w:line="260" w:lineRule="exact"/>
              <w:jc w:val="center"/>
              <w:rPr>
                <w:color w:val="000000"/>
                <w:sz w:val="16"/>
                <w:szCs w:val="16"/>
                <w:lang w:bidi="ru-RU"/>
              </w:rPr>
            </w:pPr>
            <w:r w:rsidRPr="00546CD7">
              <w:rPr>
                <w:color w:val="000000"/>
                <w:sz w:val="16"/>
                <w:szCs w:val="16"/>
                <w:lang w:bidi="ru-RU"/>
              </w:rPr>
              <w:t>1345589.14</w:t>
            </w:r>
          </w:p>
        </w:tc>
        <w:tc>
          <w:tcPr>
            <w:tcW w:w="3182" w:type="dxa"/>
            <w:tcBorders>
              <w:top w:val="single" w:sz="4" w:space="0" w:color="auto"/>
              <w:left w:val="single" w:sz="4" w:space="0" w:color="auto"/>
              <w:right w:val="single" w:sz="4" w:space="0" w:color="auto"/>
            </w:tcBorders>
            <w:shd w:val="clear" w:color="auto" w:fill="FFFFFF"/>
            <w:vAlign w:val="bottom"/>
          </w:tcPr>
          <w:p w:rsidR="00546CD7" w:rsidRPr="00546CD7" w:rsidRDefault="00546CD7" w:rsidP="00546CD7">
            <w:pPr>
              <w:framePr w:w="9485" w:wrap="notBeside" w:vAnchor="text" w:hAnchor="text" w:y="1"/>
              <w:widowControl w:val="0"/>
              <w:spacing w:line="260" w:lineRule="exact"/>
              <w:jc w:val="center"/>
              <w:rPr>
                <w:color w:val="000000"/>
                <w:sz w:val="16"/>
                <w:szCs w:val="16"/>
                <w:lang w:bidi="ru-RU"/>
              </w:rPr>
            </w:pPr>
            <w:r w:rsidRPr="00546CD7">
              <w:rPr>
                <w:color w:val="000000"/>
                <w:sz w:val="16"/>
                <w:szCs w:val="16"/>
                <w:lang w:bidi="ru-RU"/>
              </w:rPr>
              <w:t>4471995,46</w:t>
            </w:r>
          </w:p>
        </w:tc>
      </w:tr>
      <w:tr w:rsidR="00546CD7" w:rsidRPr="00546CD7" w:rsidTr="00474D6C">
        <w:trPr>
          <w:trHeight w:hRule="exact" w:val="384"/>
        </w:trPr>
        <w:tc>
          <w:tcPr>
            <w:tcW w:w="3154" w:type="dxa"/>
            <w:tcBorders>
              <w:top w:val="single" w:sz="4" w:space="0" w:color="auto"/>
              <w:left w:val="single" w:sz="4" w:space="0" w:color="auto"/>
              <w:bottom w:val="single" w:sz="4" w:space="0" w:color="auto"/>
            </w:tcBorders>
            <w:shd w:val="clear" w:color="auto" w:fill="FFFFFF"/>
            <w:vAlign w:val="bottom"/>
          </w:tcPr>
          <w:p w:rsidR="00546CD7" w:rsidRPr="00546CD7" w:rsidRDefault="00546CD7" w:rsidP="00546CD7">
            <w:pPr>
              <w:framePr w:w="9485" w:wrap="notBeside" w:vAnchor="text" w:hAnchor="text" w:y="1"/>
              <w:widowControl w:val="0"/>
              <w:spacing w:line="260" w:lineRule="exact"/>
              <w:jc w:val="center"/>
              <w:rPr>
                <w:color w:val="000000"/>
                <w:sz w:val="16"/>
                <w:szCs w:val="16"/>
                <w:lang w:bidi="ru-RU"/>
              </w:rPr>
            </w:pPr>
            <w:r w:rsidRPr="00546CD7">
              <w:rPr>
                <w:color w:val="000000"/>
                <w:sz w:val="16"/>
                <w:szCs w:val="16"/>
                <w:lang w:bidi="ru-RU"/>
              </w:rPr>
              <w:t>1</w:t>
            </w:r>
          </w:p>
        </w:tc>
        <w:tc>
          <w:tcPr>
            <w:tcW w:w="3149" w:type="dxa"/>
            <w:tcBorders>
              <w:top w:val="single" w:sz="4" w:space="0" w:color="auto"/>
              <w:left w:val="single" w:sz="4" w:space="0" w:color="auto"/>
              <w:bottom w:val="single" w:sz="4" w:space="0" w:color="auto"/>
            </w:tcBorders>
            <w:shd w:val="clear" w:color="auto" w:fill="FFFFFF"/>
          </w:tcPr>
          <w:p w:rsidR="00546CD7" w:rsidRPr="00546CD7" w:rsidRDefault="00546CD7" w:rsidP="00546CD7">
            <w:pPr>
              <w:framePr w:w="9485" w:wrap="notBeside" w:vAnchor="text" w:hAnchor="text" w:y="1"/>
              <w:widowControl w:val="0"/>
              <w:spacing w:line="260" w:lineRule="exact"/>
              <w:jc w:val="center"/>
              <w:rPr>
                <w:color w:val="000000"/>
                <w:sz w:val="16"/>
                <w:szCs w:val="16"/>
                <w:lang w:bidi="ru-RU"/>
              </w:rPr>
            </w:pPr>
            <w:r w:rsidRPr="00546CD7">
              <w:rPr>
                <w:color w:val="000000"/>
                <w:sz w:val="16"/>
                <w:szCs w:val="16"/>
                <w:lang w:bidi="ru-RU"/>
              </w:rPr>
              <w:t>1345639,83</w:t>
            </w:r>
          </w:p>
        </w:tc>
        <w:tc>
          <w:tcPr>
            <w:tcW w:w="3182" w:type="dxa"/>
            <w:tcBorders>
              <w:top w:val="single" w:sz="4" w:space="0" w:color="auto"/>
              <w:left w:val="single" w:sz="4" w:space="0" w:color="auto"/>
              <w:bottom w:val="single" w:sz="4" w:space="0" w:color="auto"/>
              <w:right w:val="single" w:sz="4" w:space="0" w:color="auto"/>
            </w:tcBorders>
            <w:shd w:val="clear" w:color="auto" w:fill="FFFFFF"/>
          </w:tcPr>
          <w:p w:rsidR="00546CD7" w:rsidRPr="00546CD7" w:rsidRDefault="00546CD7" w:rsidP="00546CD7">
            <w:pPr>
              <w:framePr w:w="9485" w:wrap="notBeside" w:vAnchor="text" w:hAnchor="text" w:y="1"/>
              <w:widowControl w:val="0"/>
              <w:spacing w:line="260" w:lineRule="exact"/>
              <w:jc w:val="center"/>
              <w:rPr>
                <w:color w:val="000000"/>
                <w:sz w:val="16"/>
                <w:szCs w:val="16"/>
                <w:lang w:bidi="ru-RU"/>
              </w:rPr>
            </w:pPr>
            <w:r w:rsidRPr="00546CD7">
              <w:rPr>
                <w:color w:val="000000"/>
                <w:sz w:val="16"/>
                <w:szCs w:val="16"/>
                <w:lang w:bidi="ru-RU"/>
              </w:rPr>
              <w:t>4471912.00</w:t>
            </w:r>
          </w:p>
        </w:tc>
      </w:tr>
    </w:tbl>
    <w:p w:rsidR="00546CD7" w:rsidRPr="00546CD7" w:rsidRDefault="00546CD7" w:rsidP="00546CD7">
      <w:pPr>
        <w:framePr w:w="9485" w:wrap="notBeside" w:vAnchor="text" w:hAnchor="text" w:y="1"/>
        <w:widowControl w:val="0"/>
        <w:rPr>
          <w:rFonts w:ascii="Arial Unicode MS" w:eastAsia="Arial Unicode MS" w:hAnsi="Arial Unicode MS" w:cs="Arial Unicode MS"/>
          <w:color w:val="000000"/>
          <w:sz w:val="16"/>
          <w:szCs w:val="16"/>
          <w:lang w:bidi="ru-RU"/>
        </w:rPr>
      </w:pPr>
    </w:p>
    <w:p w:rsidR="00546CD7" w:rsidRPr="00546CD7" w:rsidRDefault="00546CD7" w:rsidP="00546CD7">
      <w:pPr>
        <w:widowControl w:val="0"/>
        <w:rPr>
          <w:rFonts w:ascii="Arial Unicode MS" w:eastAsia="Arial Unicode MS" w:hAnsi="Arial Unicode MS" w:cs="Arial Unicode MS"/>
          <w:color w:val="000000"/>
          <w:sz w:val="16"/>
          <w:szCs w:val="16"/>
          <w:lang w:bidi="ru-RU"/>
        </w:rPr>
      </w:pPr>
    </w:p>
    <w:p w:rsidR="008A2F00" w:rsidRPr="00546CD7" w:rsidRDefault="008A2F00" w:rsidP="00245995">
      <w:pPr>
        <w:tabs>
          <w:tab w:val="left" w:pos="900"/>
          <w:tab w:val="left" w:pos="1080"/>
        </w:tabs>
        <w:jc w:val="both"/>
        <w:outlineLvl w:val="0"/>
        <w:rPr>
          <w:sz w:val="16"/>
          <w:szCs w:val="16"/>
        </w:rPr>
      </w:pPr>
    </w:p>
    <w:p w:rsidR="008A2F00" w:rsidRPr="00546CD7" w:rsidRDefault="008A2F00" w:rsidP="00245995">
      <w:pPr>
        <w:tabs>
          <w:tab w:val="left" w:pos="900"/>
          <w:tab w:val="left" w:pos="1080"/>
        </w:tabs>
        <w:jc w:val="both"/>
        <w:outlineLvl w:val="0"/>
        <w:rPr>
          <w:sz w:val="16"/>
          <w:szCs w:val="16"/>
        </w:rPr>
      </w:pPr>
    </w:p>
    <w:p w:rsidR="008A2F00" w:rsidRPr="00546CD7" w:rsidRDefault="008A2F00" w:rsidP="00245995">
      <w:pPr>
        <w:tabs>
          <w:tab w:val="left" w:pos="900"/>
          <w:tab w:val="left" w:pos="1080"/>
        </w:tabs>
        <w:jc w:val="both"/>
        <w:outlineLvl w:val="0"/>
        <w:rPr>
          <w:sz w:val="16"/>
          <w:szCs w:val="16"/>
        </w:rPr>
      </w:pPr>
    </w:p>
    <w:p w:rsidR="008A2F00" w:rsidRPr="00546CD7" w:rsidRDefault="008A2F00" w:rsidP="00245995">
      <w:pPr>
        <w:tabs>
          <w:tab w:val="left" w:pos="900"/>
          <w:tab w:val="left" w:pos="1080"/>
        </w:tabs>
        <w:jc w:val="both"/>
        <w:outlineLvl w:val="0"/>
        <w:rPr>
          <w:sz w:val="16"/>
          <w:szCs w:val="16"/>
        </w:rPr>
      </w:pPr>
    </w:p>
    <w:p w:rsidR="008A2F00" w:rsidRPr="00546CD7" w:rsidRDefault="008A2F00" w:rsidP="00245995">
      <w:pPr>
        <w:tabs>
          <w:tab w:val="left" w:pos="900"/>
          <w:tab w:val="left" w:pos="1080"/>
        </w:tabs>
        <w:jc w:val="both"/>
        <w:outlineLvl w:val="0"/>
        <w:rPr>
          <w:sz w:val="16"/>
          <w:szCs w:val="16"/>
        </w:rPr>
      </w:pPr>
    </w:p>
    <w:p w:rsidR="008A2F00" w:rsidRPr="00546CD7" w:rsidRDefault="008A2F00" w:rsidP="00245995">
      <w:pPr>
        <w:tabs>
          <w:tab w:val="left" w:pos="900"/>
          <w:tab w:val="left" w:pos="1080"/>
        </w:tabs>
        <w:jc w:val="both"/>
        <w:outlineLvl w:val="0"/>
        <w:rPr>
          <w:sz w:val="16"/>
          <w:szCs w:val="16"/>
        </w:rPr>
      </w:pPr>
    </w:p>
    <w:p w:rsidR="008A2F00" w:rsidRPr="00546CD7" w:rsidRDefault="008A2F00" w:rsidP="00245995">
      <w:pPr>
        <w:tabs>
          <w:tab w:val="left" w:pos="900"/>
          <w:tab w:val="left" w:pos="1080"/>
        </w:tabs>
        <w:jc w:val="both"/>
        <w:outlineLvl w:val="0"/>
        <w:rPr>
          <w:sz w:val="16"/>
          <w:szCs w:val="16"/>
        </w:rPr>
      </w:pPr>
    </w:p>
    <w:p w:rsidR="008A2F00" w:rsidRPr="00546CD7" w:rsidRDefault="008A2F00" w:rsidP="00245995">
      <w:pPr>
        <w:tabs>
          <w:tab w:val="left" w:pos="900"/>
          <w:tab w:val="left" w:pos="1080"/>
        </w:tabs>
        <w:jc w:val="both"/>
        <w:outlineLvl w:val="0"/>
        <w:rPr>
          <w:sz w:val="16"/>
          <w:szCs w:val="16"/>
        </w:rPr>
      </w:pPr>
    </w:p>
    <w:p w:rsidR="008A2F00" w:rsidRDefault="008A2F00" w:rsidP="00245995">
      <w:pPr>
        <w:tabs>
          <w:tab w:val="left" w:pos="900"/>
          <w:tab w:val="left" w:pos="1080"/>
        </w:tabs>
        <w:jc w:val="both"/>
        <w:outlineLvl w:val="0"/>
        <w:rPr>
          <w:sz w:val="16"/>
          <w:szCs w:val="16"/>
        </w:rPr>
      </w:pPr>
    </w:p>
    <w:p w:rsidR="008A2F00" w:rsidRDefault="008A2F00" w:rsidP="00245995">
      <w:pPr>
        <w:tabs>
          <w:tab w:val="left" w:pos="900"/>
          <w:tab w:val="left" w:pos="1080"/>
        </w:tabs>
        <w:jc w:val="both"/>
        <w:outlineLvl w:val="0"/>
        <w:rPr>
          <w:sz w:val="16"/>
          <w:szCs w:val="16"/>
        </w:rPr>
      </w:pPr>
    </w:p>
    <w:p w:rsidR="008A2F00" w:rsidRDefault="008A2F00" w:rsidP="00245995">
      <w:pPr>
        <w:tabs>
          <w:tab w:val="left" w:pos="900"/>
          <w:tab w:val="left" w:pos="1080"/>
        </w:tabs>
        <w:jc w:val="both"/>
        <w:outlineLvl w:val="0"/>
        <w:rPr>
          <w:sz w:val="16"/>
          <w:szCs w:val="16"/>
        </w:rPr>
      </w:pPr>
    </w:p>
    <w:p w:rsidR="008A2F00" w:rsidRDefault="008A2F00" w:rsidP="00245995">
      <w:pPr>
        <w:tabs>
          <w:tab w:val="left" w:pos="900"/>
          <w:tab w:val="left" w:pos="1080"/>
        </w:tabs>
        <w:jc w:val="both"/>
        <w:outlineLvl w:val="0"/>
        <w:rPr>
          <w:sz w:val="16"/>
          <w:szCs w:val="16"/>
        </w:rPr>
      </w:pPr>
    </w:p>
    <w:p w:rsidR="008A2F00" w:rsidRDefault="008A2F00" w:rsidP="00245995">
      <w:pPr>
        <w:tabs>
          <w:tab w:val="left" w:pos="900"/>
          <w:tab w:val="left" w:pos="1080"/>
        </w:tabs>
        <w:jc w:val="both"/>
        <w:outlineLvl w:val="0"/>
        <w:rPr>
          <w:sz w:val="16"/>
          <w:szCs w:val="16"/>
        </w:rPr>
      </w:pPr>
    </w:p>
    <w:p w:rsidR="008A2F00" w:rsidRDefault="008A2F00" w:rsidP="00245995">
      <w:pPr>
        <w:tabs>
          <w:tab w:val="left" w:pos="900"/>
          <w:tab w:val="left" w:pos="1080"/>
        </w:tabs>
        <w:jc w:val="both"/>
        <w:outlineLvl w:val="0"/>
        <w:rPr>
          <w:sz w:val="16"/>
          <w:szCs w:val="16"/>
        </w:rPr>
      </w:pPr>
    </w:p>
    <w:p w:rsidR="008E2248" w:rsidRDefault="008E2248" w:rsidP="00245995">
      <w:pPr>
        <w:tabs>
          <w:tab w:val="left" w:pos="900"/>
          <w:tab w:val="left" w:pos="1080"/>
        </w:tabs>
        <w:jc w:val="both"/>
        <w:outlineLvl w:val="0"/>
        <w:rPr>
          <w:sz w:val="16"/>
          <w:szCs w:val="16"/>
        </w:rPr>
      </w:pPr>
    </w:p>
    <w:p w:rsidR="008E2248" w:rsidRDefault="008E2248" w:rsidP="00245995">
      <w:pPr>
        <w:tabs>
          <w:tab w:val="left" w:pos="900"/>
          <w:tab w:val="left" w:pos="1080"/>
        </w:tabs>
        <w:jc w:val="both"/>
        <w:outlineLvl w:val="0"/>
        <w:rPr>
          <w:sz w:val="16"/>
          <w:szCs w:val="16"/>
        </w:rPr>
      </w:pPr>
    </w:p>
    <w:p w:rsidR="008E2248" w:rsidRDefault="008E2248" w:rsidP="00245995">
      <w:pPr>
        <w:tabs>
          <w:tab w:val="left" w:pos="900"/>
          <w:tab w:val="left" w:pos="1080"/>
        </w:tabs>
        <w:jc w:val="both"/>
        <w:outlineLvl w:val="0"/>
        <w:rPr>
          <w:sz w:val="16"/>
          <w:szCs w:val="16"/>
        </w:rPr>
      </w:pPr>
    </w:p>
    <w:p w:rsidR="008E2248" w:rsidRDefault="008E2248" w:rsidP="00245995">
      <w:pPr>
        <w:tabs>
          <w:tab w:val="left" w:pos="900"/>
          <w:tab w:val="left" w:pos="1080"/>
        </w:tabs>
        <w:jc w:val="both"/>
        <w:outlineLvl w:val="0"/>
        <w:rPr>
          <w:sz w:val="16"/>
          <w:szCs w:val="16"/>
        </w:rPr>
      </w:pPr>
    </w:p>
    <w:p w:rsidR="008E2248" w:rsidRDefault="008E2248" w:rsidP="00245995">
      <w:pPr>
        <w:tabs>
          <w:tab w:val="left" w:pos="900"/>
          <w:tab w:val="left" w:pos="1080"/>
        </w:tabs>
        <w:jc w:val="both"/>
        <w:outlineLvl w:val="0"/>
        <w:rPr>
          <w:sz w:val="16"/>
          <w:szCs w:val="16"/>
        </w:rPr>
      </w:pPr>
    </w:p>
    <w:p w:rsidR="008E2248" w:rsidRDefault="008E2248" w:rsidP="00245995">
      <w:pPr>
        <w:tabs>
          <w:tab w:val="left" w:pos="900"/>
          <w:tab w:val="left" w:pos="1080"/>
        </w:tabs>
        <w:jc w:val="both"/>
        <w:outlineLvl w:val="0"/>
        <w:rPr>
          <w:sz w:val="16"/>
          <w:szCs w:val="16"/>
        </w:rPr>
      </w:pPr>
    </w:p>
    <w:p w:rsidR="008E2248" w:rsidRDefault="008E2248" w:rsidP="00245995">
      <w:pPr>
        <w:tabs>
          <w:tab w:val="left" w:pos="900"/>
          <w:tab w:val="left" w:pos="1080"/>
        </w:tabs>
        <w:jc w:val="both"/>
        <w:outlineLvl w:val="0"/>
        <w:rPr>
          <w:sz w:val="16"/>
          <w:szCs w:val="16"/>
        </w:rPr>
      </w:pPr>
    </w:p>
    <w:p w:rsidR="00F96272" w:rsidRDefault="00F96272" w:rsidP="00245995">
      <w:pPr>
        <w:tabs>
          <w:tab w:val="left" w:pos="900"/>
          <w:tab w:val="left" w:pos="1080"/>
        </w:tabs>
        <w:jc w:val="both"/>
        <w:outlineLvl w:val="0"/>
        <w:rPr>
          <w:sz w:val="16"/>
          <w:szCs w:val="16"/>
        </w:rPr>
      </w:pPr>
    </w:p>
    <w:p w:rsidR="00F96272" w:rsidRDefault="00F96272" w:rsidP="00245995">
      <w:pPr>
        <w:tabs>
          <w:tab w:val="left" w:pos="900"/>
          <w:tab w:val="left" w:pos="1080"/>
        </w:tabs>
        <w:jc w:val="both"/>
        <w:outlineLvl w:val="0"/>
        <w:rPr>
          <w:sz w:val="16"/>
          <w:szCs w:val="16"/>
        </w:rPr>
      </w:pPr>
    </w:p>
    <w:p w:rsidR="00F96272" w:rsidRDefault="00F96272" w:rsidP="00245995">
      <w:pPr>
        <w:tabs>
          <w:tab w:val="left" w:pos="900"/>
          <w:tab w:val="left" w:pos="1080"/>
        </w:tabs>
        <w:jc w:val="both"/>
        <w:outlineLvl w:val="0"/>
        <w:rPr>
          <w:sz w:val="16"/>
          <w:szCs w:val="16"/>
        </w:rPr>
      </w:pPr>
    </w:p>
    <w:p w:rsidR="00F96272" w:rsidRDefault="00F96272" w:rsidP="00245995">
      <w:pPr>
        <w:tabs>
          <w:tab w:val="left" w:pos="900"/>
          <w:tab w:val="left" w:pos="1080"/>
        </w:tabs>
        <w:jc w:val="both"/>
        <w:outlineLvl w:val="0"/>
        <w:rPr>
          <w:sz w:val="16"/>
          <w:szCs w:val="16"/>
        </w:rPr>
      </w:pPr>
    </w:p>
    <w:p w:rsidR="00F96272" w:rsidRDefault="00F96272" w:rsidP="00245995">
      <w:pPr>
        <w:tabs>
          <w:tab w:val="left" w:pos="900"/>
          <w:tab w:val="left" w:pos="1080"/>
        </w:tabs>
        <w:jc w:val="both"/>
        <w:outlineLvl w:val="0"/>
        <w:rPr>
          <w:sz w:val="16"/>
          <w:szCs w:val="16"/>
        </w:rPr>
      </w:pPr>
    </w:p>
    <w:p w:rsidR="00F96272" w:rsidRDefault="00F96272" w:rsidP="00245995">
      <w:pPr>
        <w:tabs>
          <w:tab w:val="left" w:pos="900"/>
          <w:tab w:val="left" w:pos="1080"/>
        </w:tabs>
        <w:jc w:val="both"/>
        <w:outlineLvl w:val="0"/>
        <w:rPr>
          <w:sz w:val="16"/>
          <w:szCs w:val="16"/>
        </w:rPr>
      </w:pPr>
    </w:p>
    <w:p w:rsidR="00F96272" w:rsidRDefault="00F96272" w:rsidP="00245995">
      <w:pPr>
        <w:tabs>
          <w:tab w:val="left" w:pos="900"/>
          <w:tab w:val="left" w:pos="1080"/>
        </w:tabs>
        <w:jc w:val="both"/>
        <w:outlineLvl w:val="0"/>
        <w:rPr>
          <w:sz w:val="16"/>
          <w:szCs w:val="16"/>
        </w:rPr>
      </w:pPr>
    </w:p>
    <w:p w:rsidR="00F96272" w:rsidRDefault="00F96272" w:rsidP="00245995">
      <w:pPr>
        <w:tabs>
          <w:tab w:val="left" w:pos="900"/>
          <w:tab w:val="left" w:pos="1080"/>
        </w:tabs>
        <w:jc w:val="both"/>
        <w:outlineLvl w:val="0"/>
        <w:rPr>
          <w:sz w:val="16"/>
          <w:szCs w:val="16"/>
        </w:rPr>
      </w:pPr>
    </w:p>
    <w:p w:rsidR="00F96272" w:rsidRDefault="00F96272"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C02CC1" w:rsidRDefault="00C02CC1" w:rsidP="00245995">
      <w:pPr>
        <w:tabs>
          <w:tab w:val="left" w:pos="900"/>
          <w:tab w:val="left" w:pos="1080"/>
        </w:tabs>
        <w:jc w:val="both"/>
        <w:outlineLvl w:val="0"/>
        <w:rPr>
          <w:sz w:val="16"/>
          <w:szCs w:val="16"/>
        </w:rPr>
      </w:pPr>
    </w:p>
    <w:p w:rsidR="00C02CC1" w:rsidRDefault="00C02CC1" w:rsidP="00245995">
      <w:pPr>
        <w:tabs>
          <w:tab w:val="left" w:pos="900"/>
          <w:tab w:val="left" w:pos="1080"/>
        </w:tabs>
        <w:jc w:val="both"/>
        <w:outlineLvl w:val="0"/>
        <w:rPr>
          <w:sz w:val="16"/>
          <w:szCs w:val="16"/>
        </w:rPr>
      </w:pPr>
    </w:p>
    <w:p w:rsidR="00C02CC1" w:rsidRDefault="00C02CC1" w:rsidP="00245995">
      <w:pPr>
        <w:tabs>
          <w:tab w:val="left" w:pos="900"/>
          <w:tab w:val="left" w:pos="1080"/>
        </w:tabs>
        <w:jc w:val="both"/>
        <w:outlineLvl w:val="0"/>
        <w:rPr>
          <w:sz w:val="16"/>
          <w:szCs w:val="16"/>
        </w:rPr>
      </w:pPr>
    </w:p>
    <w:tbl>
      <w:tblPr>
        <w:tblStyle w:val="af8"/>
        <w:tblW w:w="1049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846"/>
      </w:tblGrid>
      <w:tr w:rsidR="00BF20E4" w:rsidRPr="00BF20E4" w:rsidTr="00ED580F">
        <w:tc>
          <w:tcPr>
            <w:tcW w:w="4644" w:type="dxa"/>
          </w:tcPr>
          <w:p w:rsidR="00BF20E4" w:rsidRPr="00BF20E4" w:rsidRDefault="00BF20E4" w:rsidP="00BF20E4">
            <w:pPr>
              <w:ind w:right="140"/>
              <w:jc w:val="both"/>
              <w:rPr>
                <w:sz w:val="16"/>
                <w:szCs w:val="16"/>
              </w:rPr>
            </w:pPr>
            <w:bookmarkStart w:id="10" w:name="_GoBack"/>
            <w:bookmarkEnd w:id="10"/>
            <w:r w:rsidRPr="00BF20E4">
              <w:rPr>
                <w:noProof/>
              </w:rPr>
              <w:drawing>
                <wp:inline distT="0" distB="0" distL="0" distR="0" wp14:anchorId="6118675A" wp14:editId="0041CD3A">
                  <wp:extent cx="2657475" cy="571500"/>
                  <wp:effectExtent l="19050" t="0" r="9525" b="0"/>
                  <wp:docPr id="6"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19"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BF20E4" w:rsidRPr="00BF20E4" w:rsidRDefault="00BF20E4" w:rsidP="00BF20E4">
            <w:pPr>
              <w:ind w:right="140"/>
              <w:jc w:val="both"/>
              <w:rPr>
                <w:sz w:val="16"/>
                <w:szCs w:val="16"/>
              </w:rPr>
            </w:pPr>
          </w:p>
          <w:p w:rsidR="00BF20E4" w:rsidRPr="00BF20E4" w:rsidRDefault="00BF20E4" w:rsidP="00BF20E4">
            <w:pPr>
              <w:ind w:right="140"/>
              <w:jc w:val="center"/>
            </w:pPr>
            <w:r w:rsidRPr="00BF20E4">
              <w:t>РАСПРОСТРАНЯЕТСЯ  БЕСПЛАТНО</w:t>
            </w:r>
          </w:p>
        </w:tc>
        <w:tc>
          <w:tcPr>
            <w:tcW w:w="5846" w:type="dxa"/>
          </w:tcPr>
          <w:p w:rsidR="00BF20E4" w:rsidRPr="00BF20E4" w:rsidRDefault="00BF20E4" w:rsidP="00BF20E4">
            <w:pPr>
              <w:ind w:right="140"/>
              <w:jc w:val="both"/>
              <w:rPr>
                <w:sz w:val="16"/>
                <w:szCs w:val="16"/>
              </w:rPr>
            </w:pPr>
            <w:r w:rsidRPr="00BF20E4">
              <w:rPr>
                <w:b/>
                <w:sz w:val="16"/>
                <w:szCs w:val="16"/>
              </w:rPr>
              <w:t>Учредитель:</w:t>
            </w:r>
            <w:r w:rsidRPr="00BF20E4">
              <w:rPr>
                <w:sz w:val="16"/>
                <w:szCs w:val="16"/>
              </w:rPr>
              <w:t xml:space="preserve"> Администрация МО МБР</w:t>
            </w:r>
          </w:p>
          <w:p w:rsidR="00BF20E4" w:rsidRPr="00BF20E4" w:rsidRDefault="00BF20E4" w:rsidP="00BF20E4">
            <w:pPr>
              <w:ind w:right="140"/>
              <w:jc w:val="both"/>
              <w:rPr>
                <w:sz w:val="16"/>
                <w:szCs w:val="16"/>
              </w:rPr>
            </w:pPr>
            <w:r w:rsidRPr="00BF20E4">
              <w:rPr>
                <w:b/>
                <w:sz w:val="16"/>
                <w:szCs w:val="16"/>
              </w:rPr>
              <w:t>Соучредители:</w:t>
            </w:r>
            <w:r w:rsidRPr="00BF20E4">
              <w:rPr>
                <w:sz w:val="16"/>
                <w:szCs w:val="16"/>
              </w:rPr>
              <w:t xml:space="preserve"> Совет депутатов МО БМР.</w:t>
            </w:r>
          </w:p>
          <w:p w:rsidR="00BF20E4" w:rsidRPr="00BF20E4" w:rsidRDefault="00BF20E4" w:rsidP="00BF20E4">
            <w:pPr>
              <w:ind w:right="140"/>
              <w:jc w:val="both"/>
              <w:rPr>
                <w:sz w:val="16"/>
                <w:szCs w:val="16"/>
              </w:rPr>
            </w:pPr>
            <w:proofErr w:type="gramStart"/>
            <w:r w:rsidRPr="00BF20E4">
              <w:rPr>
                <w:b/>
                <w:sz w:val="16"/>
                <w:szCs w:val="16"/>
              </w:rPr>
              <w:t>Ответственный за выпуск:</w:t>
            </w:r>
            <w:proofErr w:type="gramEnd"/>
            <w:r w:rsidRPr="00BF20E4">
              <w:rPr>
                <w:sz w:val="16"/>
                <w:szCs w:val="16"/>
              </w:rPr>
              <w:t xml:space="preserve"> </w:t>
            </w:r>
            <w:r w:rsidR="00385575">
              <w:rPr>
                <w:sz w:val="16"/>
                <w:szCs w:val="16"/>
              </w:rPr>
              <w:t>Гизбрехт В.В.</w:t>
            </w:r>
          </w:p>
          <w:p w:rsidR="00BF20E4" w:rsidRPr="00BF20E4" w:rsidRDefault="00BF20E4" w:rsidP="00BF20E4">
            <w:pPr>
              <w:ind w:right="140"/>
              <w:jc w:val="both"/>
              <w:rPr>
                <w:sz w:val="16"/>
                <w:szCs w:val="16"/>
              </w:rPr>
            </w:pPr>
            <w:r w:rsidRPr="00BF20E4">
              <w:rPr>
                <w:b/>
                <w:sz w:val="16"/>
                <w:szCs w:val="16"/>
              </w:rPr>
              <w:t>Адрес учредителя и издателя:</w:t>
            </w:r>
            <w:r w:rsidRPr="00BF20E4">
              <w:rPr>
                <w:sz w:val="16"/>
                <w:szCs w:val="16"/>
              </w:rPr>
              <w:t xml:space="preserve"> 689450, г. Билибино ул. Курчатова, д. 6</w:t>
            </w:r>
          </w:p>
          <w:p w:rsidR="00BF20E4" w:rsidRPr="00BF20E4" w:rsidRDefault="00BF20E4" w:rsidP="00BF20E4">
            <w:pPr>
              <w:ind w:right="140"/>
              <w:jc w:val="both"/>
              <w:rPr>
                <w:sz w:val="16"/>
                <w:szCs w:val="16"/>
              </w:rPr>
            </w:pPr>
            <w:r w:rsidRPr="00BF20E4">
              <w:rPr>
                <w:b/>
                <w:sz w:val="16"/>
                <w:szCs w:val="16"/>
              </w:rPr>
              <w:t>Адрес редакции:</w:t>
            </w:r>
            <w:r w:rsidRPr="00BF20E4">
              <w:rPr>
                <w:sz w:val="16"/>
                <w:szCs w:val="16"/>
              </w:rPr>
              <w:t xml:space="preserve"> 689450, г. Билибино ул. Курчатова, д. 6</w:t>
            </w:r>
          </w:p>
          <w:p w:rsidR="00BF20E4" w:rsidRPr="00BF20E4" w:rsidRDefault="00BF20E4" w:rsidP="00BF20E4">
            <w:pPr>
              <w:ind w:right="140"/>
              <w:rPr>
                <w:sz w:val="16"/>
                <w:szCs w:val="16"/>
              </w:rPr>
            </w:pPr>
            <w:r w:rsidRPr="00BF20E4">
              <w:rPr>
                <w:b/>
                <w:sz w:val="16"/>
                <w:szCs w:val="16"/>
              </w:rPr>
              <w:t>Подписано в печать</w:t>
            </w:r>
            <w:r w:rsidRPr="00BF20E4">
              <w:rPr>
                <w:sz w:val="16"/>
                <w:szCs w:val="16"/>
              </w:rPr>
              <w:t xml:space="preserve">:  </w:t>
            </w:r>
            <w:r w:rsidR="00385575">
              <w:rPr>
                <w:sz w:val="16"/>
                <w:szCs w:val="16"/>
              </w:rPr>
              <w:t>20</w:t>
            </w:r>
            <w:r w:rsidR="00F405B3">
              <w:rPr>
                <w:sz w:val="16"/>
                <w:szCs w:val="16"/>
              </w:rPr>
              <w:t>.01.2025</w:t>
            </w:r>
            <w:r w:rsidRPr="00BF20E4">
              <w:rPr>
                <w:sz w:val="16"/>
                <w:szCs w:val="16"/>
              </w:rPr>
              <w:t xml:space="preserve"> г.  в 11:00(по графику);11:00(фактически)</w:t>
            </w:r>
          </w:p>
          <w:p w:rsidR="00BF20E4" w:rsidRPr="00BF20E4" w:rsidRDefault="00BF20E4" w:rsidP="00BF20E4">
            <w:pPr>
              <w:ind w:right="140"/>
              <w:jc w:val="both"/>
              <w:rPr>
                <w:sz w:val="16"/>
                <w:szCs w:val="16"/>
              </w:rPr>
            </w:pPr>
            <w:r w:rsidRPr="00BF20E4">
              <w:rPr>
                <w:b/>
                <w:sz w:val="16"/>
                <w:szCs w:val="16"/>
              </w:rPr>
              <w:t>Тираж:</w:t>
            </w:r>
            <w:r w:rsidRPr="00BF20E4">
              <w:rPr>
                <w:sz w:val="16"/>
                <w:szCs w:val="16"/>
              </w:rPr>
              <w:t xml:space="preserve"> 12 </w:t>
            </w:r>
            <w:proofErr w:type="spellStart"/>
            <w:proofErr w:type="gramStart"/>
            <w:r w:rsidRPr="00BF20E4">
              <w:rPr>
                <w:sz w:val="16"/>
                <w:szCs w:val="16"/>
              </w:rPr>
              <w:t>экз</w:t>
            </w:r>
            <w:proofErr w:type="spellEnd"/>
            <w:proofErr w:type="gramEnd"/>
          </w:p>
        </w:tc>
      </w:tr>
    </w:tbl>
    <w:p w:rsidR="007013DB" w:rsidRDefault="007013DB" w:rsidP="00245995">
      <w:pPr>
        <w:tabs>
          <w:tab w:val="left" w:pos="900"/>
          <w:tab w:val="left" w:pos="1080"/>
        </w:tabs>
        <w:jc w:val="both"/>
        <w:outlineLvl w:val="0"/>
        <w:rPr>
          <w:sz w:val="25"/>
          <w:szCs w:val="25"/>
        </w:rPr>
      </w:pPr>
    </w:p>
    <w:sectPr w:rsidR="007013DB" w:rsidSect="00C3779F">
      <w:headerReference w:type="even" r:id="rId20"/>
      <w:headerReference w:type="default" r:id="rId21"/>
      <w:headerReference w:type="first" r:id="rId22"/>
      <w:pgSz w:w="11906" w:h="16838" w:code="9"/>
      <w:pgMar w:top="567" w:right="991" w:bottom="426" w:left="1276" w:header="170"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4D8" w:rsidRDefault="00E054D8" w:rsidP="00FE0245">
      <w:r>
        <w:separator/>
      </w:r>
    </w:p>
  </w:endnote>
  <w:endnote w:type="continuationSeparator" w:id="0">
    <w:p w:rsidR="00E054D8" w:rsidRDefault="00E054D8"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_FuturaOrto">
    <w:altName w:val="Lucida Sans Unicode"/>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4D8" w:rsidRDefault="00E054D8" w:rsidP="00FE0245">
      <w:r>
        <w:separator/>
      </w:r>
    </w:p>
  </w:footnote>
  <w:footnote w:type="continuationSeparator" w:id="0">
    <w:p w:rsidR="00E054D8" w:rsidRDefault="00E054D8"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CC1" w:rsidRPr="0094044C" w:rsidRDefault="00C02CC1" w:rsidP="003574F1">
    <w:pPr>
      <w:pStyle w:val="a7"/>
      <w:tabs>
        <w:tab w:val="clear" w:pos="9355"/>
        <w:tab w:val="left" w:pos="2694"/>
        <w:tab w:val="left" w:pos="6687"/>
      </w:tabs>
      <w:rPr>
        <w:color w:val="0D0D0D"/>
        <w:sz w:val="16"/>
        <w:szCs w:val="16"/>
      </w:rPr>
    </w:pPr>
    <w:sdt>
      <w:sdtPr>
        <w:rPr>
          <w:b/>
          <w:sz w:val="16"/>
          <w:szCs w:val="16"/>
        </w:rPr>
        <w:id w:val="-538981441"/>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546CD7">
          <w:rPr>
            <w:rFonts w:ascii="Bauhaus 93" w:hAnsi="Bauhaus 93"/>
            <w:b/>
            <w:noProof/>
            <w:sz w:val="16"/>
            <w:szCs w:val="16"/>
          </w:rPr>
          <w:t>120</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от 20 января </w:t>
    </w:r>
    <w:r w:rsidRPr="005406E8">
      <w:rPr>
        <w:color w:val="0D0D0D"/>
        <w:sz w:val="16"/>
        <w:szCs w:val="16"/>
      </w:rPr>
      <w:t>202</w:t>
    </w:r>
    <w:r>
      <w:rPr>
        <w:color w:val="0D0D0D"/>
        <w:sz w:val="16"/>
        <w:szCs w:val="16"/>
      </w:rPr>
      <w:t>5</w:t>
    </w:r>
    <w:r w:rsidRPr="005406E8">
      <w:rPr>
        <w:color w:val="0D0D0D"/>
        <w:sz w:val="16"/>
        <w:szCs w:val="16"/>
      </w:rPr>
      <w:t xml:space="preserve"> года № </w:t>
    </w:r>
    <w:r>
      <w:rPr>
        <w:color w:val="0D0D0D"/>
        <w:sz w:val="16"/>
        <w:szCs w:val="16"/>
      </w:rPr>
      <w:t xml:space="preserve">2 </w:t>
    </w:r>
    <w:r w:rsidRPr="005406E8">
      <w:rPr>
        <w:color w:val="0D0D0D"/>
        <w:sz w:val="16"/>
        <w:szCs w:val="16"/>
      </w:rPr>
      <w:t>(</w:t>
    </w:r>
    <w:r>
      <w:rPr>
        <w:color w:val="0D0D0D"/>
        <w:sz w:val="16"/>
        <w:szCs w:val="16"/>
      </w:rPr>
      <w:t>566</w:t>
    </w:r>
    <w:r w:rsidRPr="005406E8">
      <w:rPr>
        <w:color w:val="0D0D0D"/>
        <w:sz w:val="16"/>
        <w:szCs w:val="16"/>
      </w:rPr>
      <w:t>)</w:t>
    </w:r>
  </w:p>
  <w:p w:rsidR="00C02CC1" w:rsidRDefault="00C02C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CC1" w:rsidRPr="0094044C" w:rsidRDefault="00C02CC1" w:rsidP="00A5305E">
    <w:pPr>
      <w:pStyle w:val="a7"/>
      <w:tabs>
        <w:tab w:val="clear" w:pos="9355"/>
        <w:tab w:val="left" w:pos="2694"/>
        <w:tab w:val="left" w:pos="6293"/>
      </w:tabs>
      <w:rPr>
        <w:color w:val="0D0D0D"/>
        <w:sz w:val="16"/>
        <w:szCs w:val="16"/>
      </w:rPr>
    </w:pPr>
    <w:sdt>
      <w:sdtPr>
        <w:rPr>
          <w:b/>
          <w:sz w:val="16"/>
          <w:szCs w:val="16"/>
        </w:rPr>
        <w:id w:val="-711501692"/>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546CD7">
          <w:rPr>
            <w:rFonts w:ascii="Bauhaus 93" w:hAnsi="Bauhaus 93"/>
            <w:b/>
            <w:noProof/>
            <w:sz w:val="16"/>
            <w:szCs w:val="16"/>
          </w:rPr>
          <w:t>119</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от 20 января</w:t>
    </w:r>
    <w:r w:rsidRPr="00C22ED9">
      <w:rPr>
        <w:color w:val="0D0D0D"/>
        <w:sz w:val="16"/>
        <w:szCs w:val="16"/>
      </w:rPr>
      <w:t xml:space="preserve">  202</w:t>
    </w:r>
    <w:r>
      <w:rPr>
        <w:color w:val="0D0D0D"/>
        <w:sz w:val="16"/>
        <w:szCs w:val="16"/>
      </w:rPr>
      <w:t>5</w:t>
    </w:r>
    <w:r w:rsidRPr="00C22ED9">
      <w:rPr>
        <w:color w:val="0D0D0D"/>
        <w:sz w:val="16"/>
        <w:szCs w:val="16"/>
      </w:rPr>
      <w:t xml:space="preserve"> года № </w:t>
    </w:r>
    <w:r>
      <w:rPr>
        <w:color w:val="0D0D0D"/>
        <w:sz w:val="16"/>
        <w:szCs w:val="16"/>
      </w:rPr>
      <w:t>2</w:t>
    </w:r>
    <w:r w:rsidRPr="00C22ED9">
      <w:rPr>
        <w:color w:val="0D0D0D"/>
        <w:sz w:val="16"/>
        <w:szCs w:val="16"/>
      </w:rPr>
      <w:t xml:space="preserve"> (</w:t>
    </w:r>
    <w:r>
      <w:rPr>
        <w:color w:val="0D0D0D"/>
        <w:sz w:val="16"/>
        <w:szCs w:val="16"/>
      </w:rPr>
      <w:t>566</w:t>
    </w:r>
    <w:r w:rsidRPr="00C22ED9">
      <w:rPr>
        <w:color w:val="0D0D0D"/>
        <w:sz w:val="16"/>
        <w:szCs w:val="16"/>
      </w:rPr>
      <w:t>)</w:t>
    </w:r>
  </w:p>
  <w:p w:rsidR="00C02CC1" w:rsidRDefault="00C02CC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CC1" w:rsidRDefault="00C02CC1">
    <w:pPr>
      <w:pStyle w:val="a7"/>
    </w:pPr>
  </w:p>
  <w:p w:rsidR="00C02CC1" w:rsidRDefault="00C02C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lvl w:ilvl="0">
      <w:start w:val="1"/>
      <w:numFmt w:val="bullet"/>
      <w:pStyle w:val="nienie"/>
      <w:lvlText w:val="-"/>
      <w:lvlJc w:val="left"/>
      <w:pPr>
        <w:tabs>
          <w:tab w:val="num" w:pos="369"/>
        </w:tabs>
      </w:pPr>
      <w:rPr>
        <w:rFonts w:ascii="Courier New" w:hAnsi="Courier New"/>
        <w:sz w:val="24"/>
      </w:rPr>
    </w:lvl>
  </w:abstractNum>
  <w:abstractNum w:abstractNumId="2">
    <w:nsid w:val="01DA2C76"/>
    <w:multiLevelType w:val="hybridMultilevel"/>
    <w:tmpl w:val="E81AADB2"/>
    <w:lvl w:ilvl="0" w:tplc="2D5A44C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3D36578"/>
    <w:multiLevelType w:val="hybridMultilevel"/>
    <w:tmpl w:val="7BC843FA"/>
    <w:lvl w:ilvl="0" w:tplc="D4348D0C">
      <w:start w:val="1"/>
      <w:numFmt w:val="decimal"/>
      <w:lvlText w:val="%1)"/>
      <w:lvlJc w:val="left"/>
      <w:pPr>
        <w:ind w:left="720" w:hanging="360"/>
      </w:pPr>
      <w:rPr>
        <w:rFonts w:ascii="Arial" w:hAnsi="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4D0066"/>
    <w:multiLevelType w:val="hybridMultilevel"/>
    <w:tmpl w:val="07746198"/>
    <w:lvl w:ilvl="0" w:tplc="57802E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E50506C"/>
    <w:multiLevelType w:val="hybridMultilevel"/>
    <w:tmpl w:val="440A8F1E"/>
    <w:lvl w:ilvl="0" w:tplc="0F52FD6C">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584673"/>
    <w:multiLevelType w:val="hybridMultilevel"/>
    <w:tmpl w:val="D570A8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DA11D5"/>
    <w:multiLevelType w:val="multilevel"/>
    <w:tmpl w:val="FB3CE22C"/>
    <w:lvl w:ilvl="0">
      <w:start w:val="1"/>
      <w:numFmt w:val="decimal"/>
      <w:lvlText w:val="%1."/>
      <w:lvlJc w:val="left"/>
      <w:pPr>
        <w:tabs>
          <w:tab w:val="num" w:pos="1800"/>
        </w:tabs>
        <w:ind w:left="1800" w:hanging="108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14F40574"/>
    <w:multiLevelType w:val="multilevel"/>
    <w:tmpl w:val="FB3CE22C"/>
    <w:lvl w:ilvl="0">
      <w:start w:val="1"/>
      <w:numFmt w:val="decimal"/>
      <w:lvlText w:val="%1."/>
      <w:lvlJc w:val="left"/>
      <w:pPr>
        <w:tabs>
          <w:tab w:val="num" w:pos="1800"/>
        </w:tabs>
        <w:ind w:left="1800" w:hanging="108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235A755C"/>
    <w:multiLevelType w:val="hybridMultilevel"/>
    <w:tmpl w:val="A0D0E8EE"/>
    <w:lvl w:ilvl="0" w:tplc="04190011">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25915A64"/>
    <w:multiLevelType w:val="multilevel"/>
    <w:tmpl w:val="5A8E8BFE"/>
    <w:lvl w:ilvl="0">
      <w:start w:val="1"/>
      <w:numFmt w:val="decimal"/>
      <w:lvlText w:val="%1."/>
      <w:lvlJc w:val="left"/>
      <w:pPr>
        <w:ind w:left="1211" w:hanging="360"/>
      </w:pPr>
      <w:rPr>
        <w:rFonts w:hint="default"/>
      </w:rPr>
    </w:lvl>
    <w:lvl w:ilvl="1">
      <w:start w:val="1"/>
      <w:numFmt w:val="decimal"/>
      <w:isLgl/>
      <w:lvlText w:val="%1.%2."/>
      <w:lvlJc w:val="left"/>
      <w:pPr>
        <w:ind w:left="2216" w:hanging="1365"/>
      </w:pPr>
      <w:rPr>
        <w:rFonts w:hint="default"/>
      </w:rPr>
    </w:lvl>
    <w:lvl w:ilvl="2">
      <w:start w:val="1"/>
      <w:numFmt w:val="decimal"/>
      <w:isLgl/>
      <w:lvlText w:val="%1.%2.%3."/>
      <w:lvlJc w:val="left"/>
      <w:pPr>
        <w:ind w:left="2216" w:hanging="1365"/>
      </w:pPr>
      <w:rPr>
        <w:rFonts w:hint="default"/>
      </w:rPr>
    </w:lvl>
    <w:lvl w:ilvl="3">
      <w:start w:val="1"/>
      <w:numFmt w:val="decimal"/>
      <w:isLgl/>
      <w:lvlText w:val="%1.%2.%3.%4."/>
      <w:lvlJc w:val="left"/>
      <w:pPr>
        <w:ind w:left="2216" w:hanging="1365"/>
      </w:pPr>
      <w:rPr>
        <w:rFonts w:hint="default"/>
      </w:rPr>
    </w:lvl>
    <w:lvl w:ilvl="4">
      <w:start w:val="1"/>
      <w:numFmt w:val="decimal"/>
      <w:isLgl/>
      <w:lvlText w:val="%1.%2.%3.%4.%5."/>
      <w:lvlJc w:val="left"/>
      <w:pPr>
        <w:ind w:left="2216" w:hanging="1365"/>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1">
    <w:nsid w:val="262E6257"/>
    <w:multiLevelType w:val="hybridMultilevel"/>
    <w:tmpl w:val="FDD6B65E"/>
    <w:lvl w:ilvl="0" w:tplc="6CFA3EFA">
      <w:start w:val="1"/>
      <w:numFmt w:val="decimal"/>
      <w:suff w:val="space"/>
      <w:lvlText w:val="%1."/>
      <w:lvlJc w:val="left"/>
      <w:pPr>
        <w:ind w:left="1849" w:hanging="1140"/>
      </w:pPr>
      <w:rPr>
        <w:rFonts w:hint="default"/>
        <w:i w:val="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8E16C40"/>
    <w:multiLevelType w:val="hybridMultilevel"/>
    <w:tmpl w:val="FB3CE22C"/>
    <w:lvl w:ilvl="0" w:tplc="A16A05AC">
      <w:start w:val="1"/>
      <w:numFmt w:val="decimal"/>
      <w:lvlText w:val="%1."/>
      <w:lvlJc w:val="left"/>
      <w:pPr>
        <w:tabs>
          <w:tab w:val="num" w:pos="1800"/>
        </w:tabs>
        <w:ind w:left="1800" w:hanging="10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2D665549"/>
    <w:multiLevelType w:val="multilevel"/>
    <w:tmpl w:val="FB3CE22C"/>
    <w:lvl w:ilvl="0">
      <w:start w:val="1"/>
      <w:numFmt w:val="decimal"/>
      <w:lvlText w:val="%1."/>
      <w:lvlJc w:val="left"/>
      <w:pPr>
        <w:tabs>
          <w:tab w:val="num" w:pos="1800"/>
        </w:tabs>
        <w:ind w:left="1800" w:hanging="108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5">
    <w:nsid w:val="3EAE6594"/>
    <w:multiLevelType w:val="multilevel"/>
    <w:tmpl w:val="5EE00E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EB2035F"/>
    <w:multiLevelType w:val="hybridMultilevel"/>
    <w:tmpl w:val="704EED8C"/>
    <w:lvl w:ilvl="0" w:tplc="4D44AD50">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0194068"/>
    <w:multiLevelType w:val="multilevel"/>
    <w:tmpl w:val="FB3CE22C"/>
    <w:lvl w:ilvl="0">
      <w:start w:val="1"/>
      <w:numFmt w:val="decimal"/>
      <w:lvlText w:val="%1."/>
      <w:lvlJc w:val="left"/>
      <w:pPr>
        <w:tabs>
          <w:tab w:val="num" w:pos="1800"/>
        </w:tabs>
        <w:ind w:left="1800" w:hanging="108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nsid w:val="4179128C"/>
    <w:multiLevelType w:val="hybridMultilevel"/>
    <w:tmpl w:val="352A19B0"/>
    <w:lvl w:ilvl="0" w:tplc="512ECD2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43C7FC7"/>
    <w:multiLevelType w:val="hybridMultilevel"/>
    <w:tmpl w:val="704EED8C"/>
    <w:lvl w:ilvl="0" w:tplc="4D44AD50">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7C93303"/>
    <w:multiLevelType w:val="singleLevel"/>
    <w:tmpl w:val="4DC84EC0"/>
    <w:lvl w:ilvl="0">
      <w:start w:val="1"/>
      <w:numFmt w:val="decimal"/>
      <w:lvlText w:val="%1."/>
      <w:lvlJc w:val="left"/>
      <w:pPr>
        <w:tabs>
          <w:tab w:val="num" w:pos="1080"/>
        </w:tabs>
        <w:ind w:left="1080" w:hanging="360"/>
      </w:pPr>
      <w:rPr>
        <w:rFonts w:hint="default"/>
      </w:rPr>
    </w:lvl>
  </w:abstractNum>
  <w:abstractNum w:abstractNumId="21">
    <w:nsid w:val="49AC0228"/>
    <w:multiLevelType w:val="hybridMultilevel"/>
    <w:tmpl w:val="65B43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B970D6"/>
    <w:multiLevelType w:val="hybridMultilevel"/>
    <w:tmpl w:val="1E76D7F8"/>
    <w:lvl w:ilvl="0" w:tplc="2F181662">
      <w:start w:val="1"/>
      <w:numFmt w:val="decimal"/>
      <w:lvlText w:val="%1."/>
      <w:lvlJc w:val="left"/>
      <w:pPr>
        <w:ind w:left="432" w:hanging="360"/>
      </w:pPr>
      <w:rPr>
        <w:rFonts w:hint="default"/>
        <w:b/>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23">
    <w:nsid w:val="4AF321F2"/>
    <w:multiLevelType w:val="hybridMultilevel"/>
    <w:tmpl w:val="7C44BDD2"/>
    <w:lvl w:ilvl="0" w:tplc="28BAAADE">
      <w:start w:val="10"/>
      <w:numFmt w:val="decimal"/>
      <w:lvlText w:val="%1."/>
      <w:lvlJc w:val="left"/>
      <w:pPr>
        <w:tabs>
          <w:tab w:val="num" w:pos="987"/>
        </w:tabs>
        <w:ind w:left="987" w:hanging="42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4">
    <w:nsid w:val="4D4D353A"/>
    <w:multiLevelType w:val="multilevel"/>
    <w:tmpl w:val="FB3CE22C"/>
    <w:lvl w:ilvl="0">
      <w:start w:val="1"/>
      <w:numFmt w:val="decimal"/>
      <w:lvlText w:val="%1."/>
      <w:lvlJc w:val="left"/>
      <w:pPr>
        <w:tabs>
          <w:tab w:val="num" w:pos="1800"/>
        </w:tabs>
        <w:ind w:left="1800" w:hanging="108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nsid w:val="5655413F"/>
    <w:multiLevelType w:val="hybridMultilevel"/>
    <w:tmpl w:val="B7CEE28E"/>
    <w:lvl w:ilvl="0" w:tplc="14CC5DB8">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9B52FF1"/>
    <w:multiLevelType w:val="hybridMultilevel"/>
    <w:tmpl w:val="5C10471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7">
    <w:nsid w:val="5FB14E7F"/>
    <w:multiLevelType w:val="hybridMultilevel"/>
    <w:tmpl w:val="9BD0FBA8"/>
    <w:lvl w:ilvl="0" w:tplc="663EDA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5553EE6"/>
    <w:multiLevelType w:val="hybridMultilevel"/>
    <w:tmpl w:val="E81AADB2"/>
    <w:lvl w:ilvl="0" w:tplc="2D5A44C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6397580"/>
    <w:multiLevelType w:val="hybridMultilevel"/>
    <w:tmpl w:val="5C64D778"/>
    <w:lvl w:ilvl="0" w:tplc="0F52FD6C">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6533823"/>
    <w:multiLevelType w:val="hybridMultilevel"/>
    <w:tmpl w:val="0D04A6E0"/>
    <w:lvl w:ilvl="0" w:tplc="CE5E9B86">
      <w:start w:val="9"/>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1">
    <w:nsid w:val="69302D7D"/>
    <w:multiLevelType w:val="multilevel"/>
    <w:tmpl w:val="25E2CF86"/>
    <w:lvl w:ilvl="0">
      <w:start w:val="1"/>
      <w:numFmt w:val="decimal"/>
      <w:lvlText w:val="%1."/>
      <w:lvlJc w:val="left"/>
      <w:pPr>
        <w:ind w:left="1005" w:hanging="1005"/>
      </w:pPr>
      <w:rPr>
        <w:rFonts w:hint="default"/>
      </w:rPr>
    </w:lvl>
    <w:lvl w:ilvl="1">
      <w:start w:val="1"/>
      <w:numFmt w:val="decimal"/>
      <w:suff w:val="space"/>
      <w:lvlText w:val="%1.%2."/>
      <w:lvlJc w:val="left"/>
      <w:pPr>
        <w:ind w:left="1431" w:hanging="1005"/>
      </w:pPr>
      <w:rPr>
        <w:rFonts w:hint="default"/>
      </w:rPr>
    </w:lvl>
    <w:lvl w:ilvl="2">
      <w:start w:val="1"/>
      <w:numFmt w:val="decimal"/>
      <w:lvlText w:val="%1.%2.%3."/>
      <w:lvlJc w:val="left"/>
      <w:pPr>
        <w:ind w:left="1857" w:hanging="1005"/>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2">
    <w:nsid w:val="6AE10906"/>
    <w:multiLevelType w:val="hybridMultilevel"/>
    <w:tmpl w:val="704EED8C"/>
    <w:lvl w:ilvl="0" w:tplc="4D44AD50">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CF70BC1"/>
    <w:multiLevelType w:val="multilevel"/>
    <w:tmpl w:val="70609806"/>
    <w:lvl w:ilvl="0">
      <w:start w:val="1"/>
      <w:numFmt w:val="decimal"/>
      <w:pStyle w:val="2"/>
      <w:lvlText w:val="%1."/>
      <w:lvlJc w:val="left"/>
      <w:pPr>
        <w:tabs>
          <w:tab w:val="num" w:pos="1152"/>
        </w:tabs>
        <w:ind w:left="1152" w:hanging="432"/>
      </w:pPr>
      <w:rPr>
        <w:rFonts w:hint="default"/>
      </w:rPr>
    </w:lvl>
    <w:lvl w:ilvl="1">
      <w:start w:val="1"/>
      <w:numFmt w:val="decimal"/>
      <w:pStyle w:val="20"/>
      <w:lvlText w:val="%2."/>
      <w:lvlJc w:val="left"/>
      <w:pPr>
        <w:tabs>
          <w:tab w:val="num" w:pos="576"/>
        </w:tabs>
        <w:ind w:left="576" w:hanging="576"/>
      </w:pPr>
      <w:rPr>
        <w:rFonts w:ascii="Times New Roman" w:eastAsia="Times New Roman" w:hAnsi="Times New Roman" w:cs="Times New Roman"/>
      </w:rPr>
    </w:lvl>
    <w:lvl w:ilvl="2">
      <w:start w:val="1"/>
      <w:numFmt w:val="decimal"/>
      <w:pStyle w:val="3"/>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6F6A73C2"/>
    <w:multiLevelType w:val="hybridMultilevel"/>
    <w:tmpl w:val="5BA2AE74"/>
    <w:lvl w:ilvl="0" w:tplc="F8E2C0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4F35339"/>
    <w:multiLevelType w:val="multilevel"/>
    <w:tmpl w:val="20641312"/>
    <w:lvl w:ilvl="0">
      <w:start w:val="1"/>
      <w:numFmt w:val="decimal"/>
      <w:suff w:val="space"/>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6">
    <w:nsid w:val="75017CB1"/>
    <w:multiLevelType w:val="singleLevel"/>
    <w:tmpl w:val="0419000F"/>
    <w:lvl w:ilvl="0">
      <w:start w:val="1"/>
      <w:numFmt w:val="decimal"/>
      <w:lvlText w:val="%1."/>
      <w:lvlJc w:val="left"/>
      <w:pPr>
        <w:tabs>
          <w:tab w:val="num" w:pos="360"/>
        </w:tabs>
        <w:ind w:left="360" w:hanging="360"/>
      </w:pPr>
      <w:rPr>
        <w:rFonts w:hint="default"/>
      </w:rPr>
    </w:lvl>
  </w:abstractNum>
  <w:abstractNum w:abstractNumId="37">
    <w:nsid w:val="77F96A77"/>
    <w:multiLevelType w:val="multilevel"/>
    <w:tmpl w:val="FB3CE22C"/>
    <w:lvl w:ilvl="0">
      <w:start w:val="1"/>
      <w:numFmt w:val="decimal"/>
      <w:lvlText w:val="%1."/>
      <w:lvlJc w:val="left"/>
      <w:pPr>
        <w:tabs>
          <w:tab w:val="num" w:pos="1800"/>
        </w:tabs>
        <w:ind w:left="1800" w:hanging="108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E48649C"/>
    <w:multiLevelType w:val="hybridMultilevel"/>
    <w:tmpl w:val="704EED8C"/>
    <w:lvl w:ilvl="0" w:tplc="4D44AD50">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38"/>
  </w:num>
  <w:num w:numId="4">
    <w:abstractNumId w:val="0"/>
  </w:num>
  <w:num w:numId="5">
    <w:abstractNumId w:val="1"/>
  </w:num>
  <w:num w:numId="6">
    <w:abstractNumId w:val="35"/>
  </w:num>
  <w:num w:numId="7">
    <w:abstractNumId w:val="9"/>
  </w:num>
  <w:num w:numId="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31"/>
  </w:num>
  <w:num w:numId="11">
    <w:abstractNumId w:val="22"/>
  </w:num>
  <w:num w:numId="12">
    <w:abstractNumId w:val="5"/>
  </w:num>
  <w:num w:numId="13">
    <w:abstractNumId w:val="29"/>
  </w:num>
  <w:num w:numId="14">
    <w:abstractNumId w:val="36"/>
  </w:num>
  <w:num w:numId="15">
    <w:abstractNumId w:val="20"/>
  </w:num>
  <w:num w:numId="16">
    <w:abstractNumId w:val="23"/>
  </w:num>
  <w:num w:numId="17">
    <w:abstractNumId w:val="30"/>
  </w:num>
  <w:num w:numId="18">
    <w:abstractNumId w:val="26"/>
  </w:num>
  <w:num w:numId="19">
    <w:abstractNumId w:val="12"/>
  </w:num>
  <w:num w:numId="20">
    <w:abstractNumId w:val="37"/>
  </w:num>
  <w:num w:numId="21">
    <w:abstractNumId w:val="24"/>
  </w:num>
  <w:num w:numId="22">
    <w:abstractNumId w:val="17"/>
  </w:num>
  <w:num w:numId="23">
    <w:abstractNumId w:val="13"/>
  </w:num>
  <w:num w:numId="24">
    <w:abstractNumId w:val="7"/>
  </w:num>
  <w:num w:numId="25">
    <w:abstractNumId w:val="8"/>
  </w:num>
  <w:num w:numId="26">
    <w:abstractNumId w:val="34"/>
  </w:num>
  <w:num w:numId="27">
    <w:abstractNumId w:val="3"/>
  </w:num>
  <w:num w:numId="28">
    <w:abstractNumId w:val="4"/>
  </w:num>
  <w:num w:numId="29">
    <w:abstractNumId w:val="25"/>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
  </w:num>
  <w:num w:numId="33">
    <w:abstractNumId w:val="10"/>
  </w:num>
  <w:num w:numId="34">
    <w:abstractNumId w:val="28"/>
  </w:num>
  <w:num w:numId="35">
    <w:abstractNumId w:val="27"/>
  </w:num>
  <w:num w:numId="36">
    <w:abstractNumId w:val="16"/>
  </w:num>
  <w:num w:numId="37">
    <w:abstractNumId w:val="19"/>
  </w:num>
  <w:num w:numId="38">
    <w:abstractNumId w:val="39"/>
  </w:num>
  <w:num w:numId="39">
    <w:abstractNumId w:val="21"/>
  </w:num>
  <w:num w:numId="40">
    <w:abstractNumId w:val="18"/>
  </w:num>
  <w:num w:numId="41">
    <w:abstractNumId w:val="15"/>
  </w:num>
  <w:num w:numId="4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1021"/>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7AF"/>
    <w:rsid w:val="00000823"/>
    <w:rsid w:val="0000131E"/>
    <w:rsid w:val="00001410"/>
    <w:rsid w:val="00001566"/>
    <w:rsid w:val="00001737"/>
    <w:rsid w:val="00001B11"/>
    <w:rsid w:val="000022B6"/>
    <w:rsid w:val="000025A0"/>
    <w:rsid w:val="00003427"/>
    <w:rsid w:val="0000387B"/>
    <w:rsid w:val="00004F43"/>
    <w:rsid w:val="00005A0D"/>
    <w:rsid w:val="00005CF6"/>
    <w:rsid w:val="00006262"/>
    <w:rsid w:val="0000641D"/>
    <w:rsid w:val="0000688D"/>
    <w:rsid w:val="0000706F"/>
    <w:rsid w:val="00007A24"/>
    <w:rsid w:val="00007B88"/>
    <w:rsid w:val="00010F2D"/>
    <w:rsid w:val="0001114F"/>
    <w:rsid w:val="00011DF0"/>
    <w:rsid w:val="000120B4"/>
    <w:rsid w:val="000120E3"/>
    <w:rsid w:val="000126D6"/>
    <w:rsid w:val="000127EC"/>
    <w:rsid w:val="00013AF8"/>
    <w:rsid w:val="00013F56"/>
    <w:rsid w:val="000142C0"/>
    <w:rsid w:val="00014709"/>
    <w:rsid w:val="00014AEB"/>
    <w:rsid w:val="00014E73"/>
    <w:rsid w:val="000152BE"/>
    <w:rsid w:val="00015857"/>
    <w:rsid w:val="00015A11"/>
    <w:rsid w:val="00015C03"/>
    <w:rsid w:val="000172A7"/>
    <w:rsid w:val="000172FA"/>
    <w:rsid w:val="000177C3"/>
    <w:rsid w:val="00017AB0"/>
    <w:rsid w:val="00020827"/>
    <w:rsid w:val="00020B42"/>
    <w:rsid w:val="000213FB"/>
    <w:rsid w:val="000216DC"/>
    <w:rsid w:val="00021DCB"/>
    <w:rsid w:val="000220FC"/>
    <w:rsid w:val="0002244F"/>
    <w:rsid w:val="0002281F"/>
    <w:rsid w:val="00022985"/>
    <w:rsid w:val="00022BC5"/>
    <w:rsid w:val="00023055"/>
    <w:rsid w:val="00023209"/>
    <w:rsid w:val="00023539"/>
    <w:rsid w:val="00023BEA"/>
    <w:rsid w:val="00023EAE"/>
    <w:rsid w:val="00024516"/>
    <w:rsid w:val="000245ED"/>
    <w:rsid w:val="00024A4D"/>
    <w:rsid w:val="00024E56"/>
    <w:rsid w:val="000253F3"/>
    <w:rsid w:val="0002576D"/>
    <w:rsid w:val="00025BCF"/>
    <w:rsid w:val="00026064"/>
    <w:rsid w:val="00026B49"/>
    <w:rsid w:val="00026BBF"/>
    <w:rsid w:val="00026BF6"/>
    <w:rsid w:val="00026D47"/>
    <w:rsid w:val="00026E99"/>
    <w:rsid w:val="00027CC3"/>
    <w:rsid w:val="000300FE"/>
    <w:rsid w:val="0003034F"/>
    <w:rsid w:val="000312F8"/>
    <w:rsid w:val="000314A7"/>
    <w:rsid w:val="00031B15"/>
    <w:rsid w:val="000328F0"/>
    <w:rsid w:val="00033B62"/>
    <w:rsid w:val="00034178"/>
    <w:rsid w:val="00034391"/>
    <w:rsid w:val="00034642"/>
    <w:rsid w:val="000346AD"/>
    <w:rsid w:val="000346D0"/>
    <w:rsid w:val="0003479D"/>
    <w:rsid w:val="0003491A"/>
    <w:rsid w:val="00035344"/>
    <w:rsid w:val="000355F7"/>
    <w:rsid w:val="00035683"/>
    <w:rsid w:val="00035C6B"/>
    <w:rsid w:val="000361CD"/>
    <w:rsid w:val="000361F3"/>
    <w:rsid w:val="000364B0"/>
    <w:rsid w:val="00036E18"/>
    <w:rsid w:val="00037639"/>
    <w:rsid w:val="00037A9C"/>
    <w:rsid w:val="00037CD7"/>
    <w:rsid w:val="00037F82"/>
    <w:rsid w:val="000402CB"/>
    <w:rsid w:val="000403EF"/>
    <w:rsid w:val="00040BDC"/>
    <w:rsid w:val="00040F58"/>
    <w:rsid w:val="0004119B"/>
    <w:rsid w:val="000414F9"/>
    <w:rsid w:val="00041A9F"/>
    <w:rsid w:val="00041BD3"/>
    <w:rsid w:val="00041F66"/>
    <w:rsid w:val="00042B3E"/>
    <w:rsid w:val="0004327C"/>
    <w:rsid w:val="00044142"/>
    <w:rsid w:val="00044C01"/>
    <w:rsid w:val="00044DA3"/>
    <w:rsid w:val="00044FFA"/>
    <w:rsid w:val="00045213"/>
    <w:rsid w:val="00045304"/>
    <w:rsid w:val="000454FB"/>
    <w:rsid w:val="00045504"/>
    <w:rsid w:val="00045631"/>
    <w:rsid w:val="0004579C"/>
    <w:rsid w:val="00045C96"/>
    <w:rsid w:val="000463A9"/>
    <w:rsid w:val="000469B9"/>
    <w:rsid w:val="00046A0F"/>
    <w:rsid w:val="00046DA0"/>
    <w:rsid w:val="0004740C"/>
    <w:rsid w:val="00047690"/>
    <w:rsid w:val="000477DE"/>
    <w:rsid w:val="00047D22"/>
    <w:rsid w:val="0005024B"/>
    <w:rsid w:val="000508B1"/>
    <w:rsid w:val="00050BB6"/>
    <w:rsid w:val="00050E1A"/>
    <w:rsid w:val="0005120E"/>
    <w:rsid w:val="0005166B"/>
    <w:rsid w:val="0005188D"/>
    <w:rsid w:val="00052388"/>
    <w:rsid w:val="000525F9"/>
    <w:rsid w:val="00052B2E"/>
    <w:rsid w:val="00052C0C"/>
    <w:rsid w:val="00053CB5"/>
    <w:rsid w:val="00054608"/>
    <w:rsid w:val="00054798"/>
    <w:rsid w:val="00055275"/>
    <w:rsid w:val="000557C2"/>
    <w:rsid w:val="000558D7"/>
    <w:rsid w:val="00055CD6"/>
    <w:rsid w:val="0005734C"/>
    <w:rsid w:val="00060292"/>
    <w:rsid w:val="00060C14"/>
    <w:rsid w:val="000617CA"/>
    <w:rsid w:val="00061FE4"/>
    <w:rsid w:val="0006248F"/>
    <w:rsid w:val="0006285E"/>
    <w:rsid w:val="00062DC3"/>
    <w:rsid w:val="000630C4"/>
    <w:rsid w:val="00063F45"/>
    <w:rsid w:val="00064126"/>
    <w:rsid w:val="00064BBB"/>
    <w:rsid w:val="000650D9"/>
    <w:rsid w:val="00065149"/>
    <w:rsid w:val="00065259"/>
    <w:rsid w:val="00065B5B"/>
    <w:rsid w:val="0006616D"/>
    <w:rsid w:val="00066A1C"/>
    <w:rsid w:val="00066DE0"/>
    <w:rsid w:val="00066E1F"/>
    <w:rsid w:val="00066F18"/>
    <w:rsid w:val="0006769C"/>
    <w:rsid w:val="00067E58"/>
    <w:rsid w:val="0007015D"/>
    <w:rsid w:val="00070308"/>
    <w:rsid w:val="000706EF"/>
    <w:rsid w:val="00070BEE"/>
    <w:rsid w:val="00071CC2"/>
    <w:rsid w:val="00071F5C"/>
    <w:rsid w:val="000721EA"/>
    <w:rsid w:val="000733E6"/>
    <w:rsid w:val="00073C1F"/>
    <w:rsid w:val="00073EFF"/>
    <w:rsid w:val="0007458A"/>
    <w:rsid w:val="00074D66"/>
    <w:rsid w:val="00075A58"/>
    <w:rsid w:val="00075C6D"/>
    <w:rsid w:val="0007618C"/>
    <w:rsid w:val="00077618"/>
    <w:rsid w:val="000779FF"/>
    <w:rsid w:val="00080060"/>
    <w:rsid w:val="0008018D"/>
    <w:rsid w:val="00080B01"/>
    <w:rsid w:val="00080DA1"/>
    <w:rsid w:val="00080DBD"/>
    <w:rsid w:val="000810ED"/>
    <w:rsid w:val="00081F1C"/>
    <w:rsid w:val="00082BAE"/>
    <w:rsid w:val="00082FFC"/>
    <w:rsid w:val="000838F1"/>
    <w:rsid w:val="000841AE"/>
    <w:rsid w:val="00084910"/>
    <w:rsid w:val="00084DAE"/>
    <w:rsid w:val="00084F0D"/>
    <w:rsid w:val="00085CF9"/>
    <w:rsid w:val="000860BD"/>
    <w:rsid w:val="00086210"/>
    <w:rsid w:val="00086408"/>
    <w:rsid w:val="000864BB"/>
    <w:rsid w:val="00086F60"/>
    <w:rsid w:val="00087AE7"/>
    <w:rsid w:val="00087D37"/>
    <w:rsid w:val="000906B9"/>
    <w:rsid w:val="00090BDD"/>
    <w:rsid w:val="000919B5"/>
    <w:rsid w:val="00091A7B"/>
    <w:rsid w:val="00091B7C"/>
    <w:rsid w:val="00092709"/>
    <w:rsid w:val="0009389B"/>
    <w:rsid w:val="00093941"/>
    <w:rsid w:val="00094308"/>
    <w:rsid w:val="00094953"/>
    <w:rsid w:val="000951BB"/>
    <w:rsid w:val="000954E0"/>
    <w:rsid w:val="0009556A"/>
    <w:rsid w:val="000955E9"/>
    <w:rsid w:val="00095919"/>
    <w:rsid w:val="00095CEC"/>
    <w:rsid w:val="00096408"/>
    <w:rsid w:val="00096CD4"/>
    <w:rsid w:val="00097077"/>
    <w:rsid w:val="00097971"/>
    <w:rsid w:val="00097D7E"/>
    <w:rsid w:val="00097D90"/>
    <w:rsid w:val="000A03E9"/>
    <w:rsid w:val="000A0A63"/>
    <w:rsid w:val="000A11F8"/>
    <w:rsid w:val="000A1D4F"/>
    <w:rsid w:val="000A2080"/>
    <w:rsid w:val="000A242B"/>
    <w:rsid w:val="000A24F8"/>
    <w:rsid w:val="000A260C"/>
    <w:rsid w:val="000A2699"/>
    <w:rsid w:val="000A2745"/>
    <w:rsid w:val="000A2B5F"/>
    <w:rsid w:val="000A3E44"/>
    <w:rsid w:val="000A410E"/>
    <w:rsid w:val="000A4BF1"/>
    <w:rsid w:val="000A59AA"/>
    <w:rsid w:val="000A6838"/>
    <w:rsid w:val="000A6EA9"/>
    <w:rsid w:val="000A702B"/>
    <w:rsid w:val="000A7785"/>
    <w:rsid w:val="000A7ACB"/>
    <w:rsid w:val="000A7BC2"/>
    <w:rsid w:val="000A7E93"/>
    <w:rsid w:val="000B0E7B"/>
    <w:rsid w:val="000B1236"/>
    <w:rsid w:val="000B19BB"/>
    <w:rsid w:val="000B19C0"/>
    <w:rsid w:val="000B1E29"/>
    <w:rsid w:val="000B2496"/>
    <w:rsid w:val="000B262D"/>
    <w:rsid w:val="000B2B8A"/>
    <w:rsid w:val="000B2ED5"/>
    <w:rsid w:val="000B307A"/>
    <w:rsid w:val="000B3FC8"/>
    <w:rsid w:val="000B40C8"/>
    <w:rsid w:val="000B4EBF"/>
    <w:rsid w:val="000B6404"/>
    <w:rsid w:val="000B6DBF"/>
    <w:rsid w:val="000B7EF9"/>
    <w:rsid w:val="000C0385"/>
    <w:rsid w:val="000C04EC"/>
    <w:rsid w:val="000C04F0"/>
    <w:rsid w:val="000C0890"/>
    <w:rsid w:val="000C1E5A"/>
    <w:rsid w:val="000C1F7E"/>
    <w:rsid w:val="000C2215"/>
    <w:rsid w:val="000C2676"/>
    <w:rsid w:val="000C2692"/>
    <w:rsid w:val="000C2B48"/>
    <w:rsid w:val="000C3AA6"/>
    <w:rsid w:val="000C3BA5"/>
    <w:rsid w:val="000C4A79"/>
    <w:rsid w:val="000C4B20"/>
    <w:rsid w:val="000C52C2"/>
    <w:rsid w:val="000C59B0"/>
    <w:rsid w:val="000C59FF"/>
    <w:rsid w:val="000C6887"/>
    <w:rsid w:val="000C6CB5"/>
    <w:rsid w:val="000C7703"/>
    <w:rsid w:val="000C7BD5"/>
    <w:rsid w:val="000D084D"/>
    <w:rsid w:val="000D15EE"/>
    <w:rsid w:val="000D1778"/>
    <w:rsid w:val="000D19D1"/>
    <w:rsid w:val="000D2E89"/>
    <w:rsid w:val="000D33D6"/>
    <w:rsid w:val="000D3900"/>
    <w:rsid w:val="000D520B"/>
    <w:rsid w:val="000D612D"/>
    <w:rsid w:val="000D6161"/>
    <w:rsid w:val="000D630B"/>
    <w:rsid w:val="000D667C"/>
    <w:rsid w:val="000D6E47"/>
    <w:rsid w:val="000D7072"/>
    <w:rsid w:val="000D72E4"/>
    <w:rsid w:val="000D7D1B"/>
    <w:rsid w:val="000D7F50"/>
    <w:rsid w:val="000E06F9"/>
    <w:rsid w:val="000E08FF"/>
    <w:rsid w:val="000E0973"/>
    <w:rsid w:val="000E0F36"/>
    <w:rsid w:val="000E1232"/>
    <w:rsid w:val="000E1CA4"/>
    <w:rsid w:val="000E1D58"/>
    <w:rsid w:val="000E2CBB"/>
    <w:rsid w:val="000E30BD"/>
    <w:rsid w:val="000E3A2D"/>
    <w:rsid w:val="000E4686"/>
    <w:rsid w:val="000E46C2"/>
    <w:rsid w:val="000E4EAC"/>
    <w:rsid w:val="000E4F00"/>
    <w:rsid w:val="000E5C2C"/>
    <w:rsid w:val="000E5DEC"/>
    <w:rsid w:val="000E5E86"/>
    <w:rsid w:val="000E6937"/>
    <w:rsid w:val="000E6E70"/>
    <w:rsid w:val="000E7733"/>
    <w:rsid w:val="000E797C"/>
    <w:rsid w:val="000E7C60"/>
    <w:rsid w:val="000F06CF"/>
    <w:rsid w:val="000F278D"/>
    <w:rsid w:val="000F2D57"/>
    <w:rsid w:val="000F379E"/>
    <w:rsid w:val="000F3822"/>
    <w:rsid w:val="000F3A93"/>
    <w:rsid w:val="000F4040"/>
    <w:rsid w:val="000F4428"/>
    <w:rsid w:val="000F4AC2"/>
    <w:rsid w:val="000F4C84"/>
    <w:rsid w:val="000F501C"/>
    <w:rsid w:val="000F514F"/>
    <w:rsid w:val="000F553C"/>
    <w:rsid w:val="000F561C"/>
    <w:rsid w:val="000F5653"/>
    <w:rsid w:val="000F5B63"/>
    <w:rsid w:val="000F628F"/>
    <w:rsid w:val="000F641F"/>
    <w:rsid w:val="000F763D"/>
    <w:rsid w:val="00100424"/>
    <w:rsid w:val="00101201"/>
    <w:rsid w:val="00102057"/>
    <w:rsid w:val="00102C7E"/>
    <w:rsid w:val="00102E28"/>
    <w:rsid w:val="0010398C"/>
    <w:rsid w:val="0010410A"/>
    <w:rsid w:val="001048B7"/>
    <w:rsid w:val="00104AC8"/>
    <w:rsid w:val="00104B10"/>
    <w:rsid w:val="00104F90"/>
    <w:rsid w:val="00105012"/>
    <w:rsid w:val="00105638"/>
    <w:rsid w:val="00105C36"/>
    <w:rsid w:val="001070D3"/>
    <w:rsid w:val="00107D82"/>
    <w:rsid w:val="00110613"/>
    <w:rsid w:val="00110C25"/>
    <w:rsid w:val="0011144D"/>
    <w:rsid w:val="001124B7"/>
    <w:rsid w:val="00112609"/>
    <w:rsid w:val="00112B81"/>
    <w:rsid w:val="00112FDB"/>
    <w:rsid w:val="00113E45"/>
    <w:rsid w:val="0011475B"/>
    <w:rsid w:val="00114953"/>
    <w:rsid w:val="00114CA7"/>
    <w:rsid w:val="00114CD1"/>
    <w:rsid w:val="00115F4B"/>
    <w:rsid w:val="0011603C"/>
    <w:rsid w:val="00116097"/>
    <w:rsid w:val="00116600"/>
    <w:rsid w:val="00116D6E"/>
    <w:rsid w:val="00117C8B"/>
    <w:rsid w:val="0012028C"/>
    <w:rsid w:val="0012094C"/>
    <w:rsid w:val="00120FAE"/>
    <w:rsid w:val="0012155F"/>
    <w:rsid w:val="00121616"/>
    <w:rsid w:val="00122804"/>
    <w:rsid w:val="00122D79"/>
    <w:rsid w:val="0012323E"/>
    <w:rsid w:val="0012328C"/>
    <w:rsid w:val="001232E8"/>
    <w:rsid w:val="0012346C"/>
    <w:rsid w:val="00123479"/>
    <w:rsid w:val="00123F5C"/>
    <w:rsid w:val="0012524C"/>
    <w:rsid w:val="001257F2"/>
    <w:rsid w:val="00125828"/>
    <w:rsid w:val="001261C6"/>
    <w:rsid w:val="00126443"/>
    <w:rsid w:val="00126BA9"/>
    <w:rsid w:val="001305FE"/>
    <w:rsid w:val="00130817"/>
    <w:rsid w:val="00130F89"/>
    <w:rsid w:val="00131EE1"/>
    <w:rsid w:val="00132029"/>
    <w:rsid w:val="00132813"/>
    <w:rsid w:val="00132933"/>
    <w:rsid w:val="00132F73"/>
    <w:rsid w:val="00133926"/>
    <w:rsid w:val="00133BB3"/>
    <w:rsid w:val="00133E31"/>
    <w:rsid w:val="00134096"/>
    <w:rsid w:val="0013463B"/>
    <w:rsid w:val="001348B1"/>
    <w:rsid w:val="001352BD"/>
    <w:rsid w:val="0013586C"/>
    <w:rsid w:val="00135BDB"/>
    <w:rsid w:val="00135CA0"/>
    <w:rsid w:val="00135CDE"/>
    <w:rsid w:val="0013640C"/>
    <w:rsid w:val="001366F2"/>
    <w:rsid w:val="00136B25"/>
    <w:rsid w:val="00136CEE"/>
    <w:rsid w:val="00136E42"/>
    <w:rsid w:val="00136F6D"/>
    <w:rsid w:val="00136FD7"/>
    <w:rsid w:val="00137265"/>
    <w:rsid w:val="001372EC"/>
    <w:rsid w:val="00137488"/>
    <w:rsid w:val="0013776C"/>
    <w:rsid w:val="00137ADC"/>
    <w:rsid w:val="00137DA4"/>
    <w:rsid w:val="00141175"/>
    <w:rsid w:val="00141416"/>
    <w:rsid w:val="00141512"/>
    <w:rsid w:val="00141795"/>
    <w:rsid w:val="00141EDC"/>
    <w:rsid w:val="001424AF"/>
    <w:rsid w:val="001428C6"/>
    <w:rsid w:val="00142A99"/>
    <w:rsid w:val="00142BB3"/>
    <w:rsid w:val="00142DB7"/>
    <w:rsid w:val="00142E8D"/>
    <w:rsid w:val="001430D0"/>
    <w:rsid w:val="001434A4"/>
    <w:rsid w:val="00143D76"/>
    <w:rsid w:val="00143E48"/>
    <w:rsid w:val="001440A1"/>
    <w:rsid w:val="001445D7"/>
    <w:rsid w:val="00145FB3"/>
    <w:rsid w:val="00146096"/>
    <w:rsid w:val="001462CB"/>
    <w:rsid w:val="00146414"/>
    <w:rsid w:val="00147227"/>
    <w:rsid w:val="00147842"/>
    <w:rsid w:val="00147A00"/>
    <w:rsid w:val="00147CA8"/>
    <w:rsid w:val="00147E4B"/>
    <w:rsid w:val="001506CB"/>
    <w:rsid w:val="00150D24"/>
    <w:rsid w:val="001514AF"/>
    <w:rsid w:val="00151C48"/>
    <w:rsid w:val="0015277F"/>
    <w:rsid w:val="0015340D"/>
    <w:rsid w:val="00153ADD"/>
    <w:rsid w:val="00153CE5"/>
    <w:rsid w:val="00153DED"/>
    <w:rsid w:val="001552F7"/>
    <w:rsid w:val="001562B2"/>
    <w:rsid w:val="00156566"/>
    <w:rsid w:val="001566A3"/>
    <w:rsid w:val="001570C4"/>
    <w:rsid w:val="00157B33"/>
    <w:rsid w:val="001600F0"/>
    <w:rsid w:val="00160493"/>
    <w:rsid w:val="00160D60"/>
    <w:rsid w:val="001613F1"/>
    <w:rsid w:val="00161FFC"/>
    <w:rsid w:val="00162C7B"/>
    <w:rsid w:val="00163449"/>
    <w:rsid w:val="001648FF"/>
    <w:rsid w:val="00164CBA"/>
    <w:rsid w:val="00164F14"/>
    <w:rsid w:val="00164FB8"/>
    <w:rsid w:val="00165084"/>
    <w:rsid w:val="0016546E"/>
    <w:rsid w:val="00165622"/>
    <w:rsid w:val="0016576B"/>
    <w:rsid w:val="00165B53"/>
    <w:rsid w:val="00165DEA"/>
    <w:rsid w:val="00165FA4"/>
    <w:rsid w:val="00166490"/>
    <w:rsid w:val="00167558"/>
    <w:rsid w:val="00170A9A"/>
    <w:rsid w:val="00170B9B"/>
    <w:rsid w:val="001714F0"/>
    <w:rsid w:val="00171B13"/>
    <w:rsid w:val="00171B4B"/>
    <w:rsid w:val="001720F5"/>
    <w:rsid w:val="001724CA"/>
    <w:rsid w:val="001725A9"/>
    <w:rsid w:val="0017377C"/>
    <w:rsid w:val="001737BD"/>
    <w:rsid w:val="001747F7"/>
    <w:rsid w:val="00175186"/>
    <w:rsid w:val="00175E30"/>
    <w:rsid w:val="00175F84"/>
    <w:rsid w:val="001767AF"/>
    <w:rsid w:val="001774F9"/>
    <w:rsid w:val="001777C0"/>
    <w:rsid w:val="00177968"/>
    <w:rsid w:val="00180381"/>
    <w:rsid w:val="00180EB7"/>
    <w:rsid w:val="00181E9E"/>
    <w:rsid w:val="0018211E"/>
    <w:rsid w:val="0018218D"/>
    <w:rsid w:val="001821E0"/>
    <w:rsid w:val="00183E52"/>
    <w:rsid w:val="00183F13"/>
    <w:rsid w:val="00184286"/>
    <w:rsid w:val="00184483"/>
    <w:rsid w:val="0018465B"/>
    <w:rsid w:val="00184915"/>
    <w:rsid w:val="00184C17"/>
    <w:rsid w:val="00184F0C"/>
    <w:rsid w:val="0018527B"/>
    <w:rsid w:val="00185A80"/>
    <w:rsid w:val="00186EB3"/>
    <w:rsid w:val="00186FFD"/>
    <w:rsid w:val="00187994"/>
    <w:rsid w:val="00190124"/>
    <w:rsid w:val="00190325"/>
    <w:rsid w:val="0019067E"/>
    <w:rsid w:val="00190FFD"/>
    <w:rsid w:val="001913FA"/>
    <w:rsid w:val="001915E9"/>
    <w:rsid w:val="00191CFF"/>
    <w:rsid w:val="0019244B"/>
    <w:rsid w:val="00192E59"/>
    <w:rsid w:val="00192F5D"/>
    <w:rsid w:val="0019300C"/>
    <w:rsid w:val="00193C96"/>
    <w:rsid w:val="00193DBD"/>
    <w:rsid w:val="00193E81"/>
    <w:rsid w:val="00194296"/>
    <w:rsid w:val="001946B5"/>
    <w:rsid w:val="001967CA"/>
    <w:rsid w:val="001969EE"/>
    <w:rsid w:val="00196F59"/>
    <w:rsid w:val="00197A04"/>
    <w:rsid w:val="00197DFB"/>
    <w:rsid w:val="001A0586"/>
    <w:rsid w:val="001A0C50"/>
    <w:rsid w:val="001A2751"/>
    <w:rsid w:val="001A28AB"/>
    <w:rsid w:val="001A3AAE"/>
    <w:rsid w:val="001A3D09"/>
    <w:rsid w:val="001A3F06"/>
    <w:rsid w:val="001A4B9D"/>
    <w:rsid w:val="001A4D7D"/>
    <w:rsid w:val="001A55CC"/>
    <w:rsid w:val="001A5973"/>
    <w:rsid w:val="001A5ABE"/>
    <w:rsid w:val="001A65F4"/>
    <w:rsid w:val="001A6739"/>
    <w:rsid w:val="001A6C03"/>
    <w:rsid w:val="001A6F63"/>
    <w:rsid w:val="001B0116"/>
    <w:rsid w:val="001B019F"/>
    <w:rsid w:val="001B07B6"/>
    <w:rsid w:val="001B1B71"/>
    <w:rsid w:val="001B25D4"/>
    <w:rsid w:val="001B28DE"/>
    <w:rsid w:val="001B2994"/>
    <w:rsid w:val="001B38D8"/>
    <w:rsid w:val="001B42E8"/>
    <w:rsid w:val="001B4B48"/>
    <w:rsid w:val="001B4D38"/>
    <w:rsid w:val="001B4E76"/>
    <w:rsid w:val="001B589F"/>
    <w:rsid w:val="001B63B1"/>
    <w:rsid w:val="001B67B2"/>
    <w:rsid w:val="001B6D21"/>
    <w:rsid w:val="001B6E6A"/>
    <w:rsid w:val="001B74CD"/>
    <w:rsid w:val="001B75B8"/>
    <w:rsid w:val="001B7C8D"/>
    <w:rsid w:val="001C0649"/>
    <w:rsid w:val="001C0B2B"/>
    <w:rsid w:val="001C0E0B"/>
    <w:rsid w:val="001C14B6"/>
    <w:rsid w:val="001C1926"/>
    <w:rsid w:val="001C1D82"/>
    <w:rsid w:val="001C2DAA"/>
    <w:rsid w:val="001C2EA5"/>
    <w:rsid w:val="001C32ED"/>
    <w:rsid w:val="001C3308"/>
    <w:rsid w:val="001C37EC"/>
    <w:rsid w:val="001C39CB"/>
    <w:rsid w:val="001C3AF1"/>
    <w:rsid w:val="001C3E96"/>
    <w:rsid w:val="001C3ECD"/>
    <w:rsid w:val="001C406D"/>
    <w:rsid w:val="001C41F0"/>
    <w:rsid w:val="001C4651"/>
    <w:rsid w:val="001C502A"/>
    <w:rsid w:val="001C5DD4"/>
    <w:rsid w:val="001C6013"/>
    <w:rsid w:val="001C6375"/>
    <w:rsid w:val="001C638A"/>
    <w:rsid w:val="001C690D"/>
    <w:rsid w:val="001C692F"/>
    <w:rsid w:val="001C6AD0"/>
    <w:rsid w:val="001C75C3"/>
    <w:rsid w:val="001D0567"/>
    <w:rsid w:val="001D1972"/>
    <w:rsid w:val="001D1FD8"/>
    <w:rsid w:val="001D28FD"/>
    <w:rsid w:val="001D3A08"/>
    <w:rsid w:val="001D4131"/>
    <w:rsid w:val="001D4319"/>
    <w:rsid w:val="001D4590"/>
    <w:rsid w:val="001D5C65"/>
    <w:rsid w:val="001D6365"/>
    <w:rsid w:val="001D6D34"/>
    <w:rsid w:val="001D7B57"/>
    <w:rsid w:val="001E0317"/>
    <w:rsid w:val="001E07B5"/>
    <w:rsid w:val="001E0F4E"/>
    <w:rsid w:val="001E110E"/>
    <w:rsid w:val="001E126A"/>
    <w:rsid w:val="001E1F78"/>
    <w:rsid w:val="001E2130"/>
    <w:rsid w:val="001E23E3"/>
    <w:rsid w:val="001E272B"/>
    <w:rsid w:val="001E3A03"/>
    <w:rsid w:val="001E3B07"/>
    <w:rsid w:val="001E3D46"/>
    <w:rsid w:val="001E4198"/>
    <w:rsid w:val="001E453A"/>
    <w:rsid w:val="001E46E9"/>
    <w:rsid w:val="001E475E"/>
    <w:rsid w:val="001E5372"/>
    <w:rsid w:val="001E6186"/>
    <w:rsid w:val="001E7475"/>
    <w:rsid w:val="001F009A"/>
    <w:rsid w:val="001F0508"/>
    <w:rsid w:val="001F0D21"/>
    <w:rsid w:val="001F18E5"/>
    <w:rsid w:val="001F19D3"/>
    <w:rsid w:val="001F1A70"/>
    <w:rsid w:val="001F20C7"/>
    <w:rsid w:val="001F22CB"/>
    <w:rsid w:val="001F2A7D"/>
    <w:rsid w:val="001F2F7B"/>
    <w:rsid w:val="001F35AE"/>
    <w:rsid w:val="001F36BD"/>
    <w:rsid w:val="001F36DF"/>
    <w:rsid w:val="001F3933"/>
    <w:rsid w:val="001F3DE7"/>
    <w:rsid w:val="001F4188"/>
    <w:rsid w:val="001F41B4"/>
    <w:rsid w:val="001F43A9"/>
    <w:rsid w:val="001F4A8B"/>
    <w:rsid w:val="001F4F5A"/>
    <w:rsid w:val="001F72D1"/>
    <w:rsid w:val="001F7332"/>
    <w:rsid w:val="001F74AC"/>
    <w:rsid w:val="001F7BAD"/>
    <w:rsid w:val="00200BC8"/>
    <w:rsid w:val="00200C2C"/>
    <w:rsid w:val="00201771"/>
    <w:rsid w:val="00201ABF"/>
    <w:rsid w:val="002029D1"/>
    <w:rsid w:val="00203043"/>
    <w:rsid w:val="0020327D"/>
    <w:rsid w:val="0020360F"/>
    <w:rsid w:val="0020412A"/>
    <w:rsid w:val="00204690"/>
    <w:rsid w:val="0020496F"/>
    <w:rsid w:val="00205298"/>
    <w:rsid w:val="00205BE1"/>
    <w:rsid w:val="002065A6"/>
    <w:rsid w:val="002067C8"/>
    <w:rsid w:val="00206DEC"/>
    <w:rsid w:val="0020759D"/>
    <w:rsid w:val="00207882"/>
    <w:rsid w:val="00207BC7"/>
    <w:rsid w:val="00210CD5"/>
    <w:rsid w:val="002112C6"/>
    <w:rsid w:val="0021176D"/>
    <w:rsid w:val="00211A1D"/>
    <w:rsid w:val="00211C71"/>
    <w:rsid w:val="00211E48"/>
    <w:rsid w:val="0021237B"/>
    <w:rsid w:val="002123BB"/>
    <w:rsid w:val="0021274E"/>
    <w:rsid w:val="00212BED"/>
    <w:rsid w:val="0021390A"/>
    <w:rsid w:val="002139C3"/>
    <w:rsid w:val="00213BF4"/>
    <w:rsid w:val="0021459E"/>
    <w:rsid w:val="0021521C"/>
    <w:rsid w:val="00216818"/>
    <w:rsid w:val="002168FB"/>
    <w:rsid w:val="00216951"/>
    <w:rsid w:val="00220051"/>
    <w:rsid w:val="00220148"/>
    <w:rsid w:val="00220763"/>
    <w:rsid w:val="002207B1"/>
    <w:rsid w:val="00220855"/>
    <w:rsid w:val="00220E03"/>
    <w:rsid w:val="002212E6"/>
    <w:rsid w:val="00221E10"/>
    <w:rsid w:val="00221F0D"/>
    <w:rsid w:val="00221F4A"/>
    <w:rsid w:val="00221FC0"/>
    <w:rsid w:val="002222EC"/>
    <w:rsid w:val="002225FB"/>
    <w:rsid w:val="00222A4D"/>
    <w:rsid w:val="002230BD"/>
    <w:rsid w:val="00223913"/>
    <w:rsid w:val="00224697"/>
    <w:rsid w:val="00224878"/>
    <w:rsid w:val="00224DDA"/>
    <w:rsid w:val="0022639D"/>
    <w:rsid w:val="002264DC"/>
    <w:rsid w:val="0022664A"/>
    <w:rsid w:val="00226A0F"/>
    <w:rsid w:val="00227415"/>
    <w:rsid w:val="002274AF"/>
    <w:rsid w:val="00227A7D"/>
    <w:rsid w:val="00227C61"/>
    <w:rsid w:val="00227E74"/>
    <w:rsid w:val="00230FB8"/>
    <w:rsid w:val="002311F2"/>
    <w:rsid w:val="00231682"/>
    <w:rsid w:val="002320C0"/>
    <w:rsid w:val="002324B1"/>
    <w:rsid w:val="002326F4"/>
    <w:rsid w:val="00232FC5"/>
    <w:rsid w:val="002333CA"/>
    <w:rsid w:val="002333E3"/>
    <w:rsid w:val="00233609"/>
    <w:rsid w:val="00234061"/>
    <w:rsid w:val="00234768"/>
    <w:rsid w:val="00234C9A"/>
    <w:rsid w:val="00235FB4"/>
    <w:rsid w:val="00236419"/>
    <w:rsid w:val="00236526"/>
    <w:rsid w:val="00236755"/>
    <w:rsid w:val="002368B7"/>
    <w:rsid w:val="00236C41"/>
    <w:rsid w:val="002370C6"/>
    <w:rsid w:val="002370EE"/>
    <w:rsid w:val="00240D41"/>
    <w:rsid w:val="00242642"/>
    <w:rsid w:val="0024287E"/>
    <w:rsid w:val="00242AE4"/>
    <w:rsid w:val="00242C04"/>
    <w:rsid w:val="00242D2A"/>
    <w:rsid w:val="002432E0"/>
    <w:rsid w:val="00243446"/>
    <w:rsid w:val="002440EF"/>
    <w:rsid w:val="00244137"/>
    <w:rsid w:val="002444F6"/>
    <w:rsid w:val="00245933"/>
    <w:rsid w:val="00245995"/>
    <w:rsid w:val="00246B93"/>
    <w:rsid w:val="00246F69"/>
    <w:rsid w:val="0024781A"/>
    <w:rsid w:val="002479E5"/>
    <w:rsid w:val="00247AFE"/>
    <w:rsid w:val="00247F1E"/>
    <w:rsid w:val="0025015C"/>
    <w:rsid w:val="00250519"/>
    <w:rsid w:val="00250E94"/>
    <w:rsid w:val="00250EC9"/>
    <w:rsid w:val="00250F32"/>
    <w:rsid w:val="00251C37"/>
    <w:rsid w:val="00251E97"/>
    <w:rsid w:val="002527D2"/>
    <w:rsid w:val="002537B4"/>
    <w:rsid w:val="00253965"/>
    <w:rsid w:val="002539AE"/>
    <w:rsid w:val="00253DAD"/>
    <w:rsid w:val="0025529E"/>
    <w:rsid w:val="00255713"/>
    <w:rsid w:val="00255D7E"/>
    <w:rsid w:val="00256982"/>
    <w:rsid w:val="002578BE"/>
    <w:rsid w:val="00257F66"/>
    <w:rsid w:val="00257F7F"/>
    <w:rsid w:val="002602F3"/>
    <w:rsid w:val="00260C12"/>
    <w:rsid w:val="00260E83"/>
    <w:rsid w:val="00261136"/>
    <w:rsid w:val="00261741"/>
    <w:rsid w:val="002617B8"/>
    <w:rsid w:val="00261E67"/>
    <w:rsid w:val="00261F51"/>
    <w:rsid w:val="00261F74"/>
    <w:rsid w:val="0026217B"/>
    <w:rsid w:val="0026292D"/>
    <w:rsid w:val="00264989"/>
    <w:rsid w:val="00264A13"/>
    <w:rsid w:val="00264FE1"/>
    <w:rsid w:val="00264FE9"/>
    <w:rsid w:val="00265139"/>
    <w:rsid w:val="002651AE"/>
    <w:rsid w:val="00265F59"/>
    <w:rsid w:val="00266174"/>
    <w:rsid w:val="00266238"/>
    <w:rsid w:val="002674E3"/>
    <w:rsid w:val="00270131"/>
    <w:rsid w:val="00270E6E"/>
    <w:rsid w:val="002712AD"/>
    <w:rsid w:val="00271E2A"/>
    <w:rsid w:val="002721F9"/>
    <w:rsid w:val="002731CE"/>
    <w:rsid w:val="002736BC"/>
    <w:rsid w:val="00273B30"/>
    <w:rsid w:val="002740F9"/>
    <w:rsid w:val="00274479"/>
    <w:rsid w:val="00274BFA"/>
    <w:rsid w:val="00274FBC"/>
    <w:rsid w:val="00275D32"/>
    <w:rsid w:val="00275FAE"/>
    <w:rsid w:val="002760F9"/>
    <w:rsid w:val="00276143"/>
    <w:rsid w:val="002763A8"/>
    <w:rsid w:val="00276EA4"/>
    <w:rsid w:val="002770D9"/>
    <w:rsid w:val="00277389"/>
    <w:rsid w:val="00277481"/>
    <w:rsid w:val="002774F4"/>
    <w:rsid w:val="0027750B"/>
    <w:rsid w:val="00277724"/>
    <w:rsid w:val="00277FE5"/>
    <w:rsid w:val="00280205"/>
    <w:rsid w:val="00280304"/>
    <w:rsid w:val="0028087A"/>
    <w:rsid w:val="0028122A"/>
    <w:rsid w:val="002819CB"/>
    <w:rsid w:val="00281AC1"/>
    <w:rsid w:val="00281CDE"/>
    <w:rsid w:val="00281E97"/>
    <w:rsid w:val="00281FB1"/>
    <w:rsid w:val="002821A0"/>
    <w:rsid w:val="00282390"/>
    <w:rsid w:val="002823EA"/>
    <w:rsid w:val="002828D5"/>
    <w:rsid w:val="002829D8"/>
    <w:rsid w:val="0028322B"/>
    <w:rsid w:val="002836FF"/>
    <w:rsid w:val="00283B01"/>
    <w:rsid w:val="002841FA"/>
    <w:rsid w:val="00284502"/>
    <w:rsid w:val="002849CA"/>
    <w:rsid w:val="00284A08"/>
    <w:rsid w:val="00284FB3"/>
    <w:rsid w:val="00285996"/>
    <w:rsid w:val="00285D12"/>
    <w:rsid w:val="00286759"/>
    <w:rsid w:val="002867FA"/>
    <w:rsid w:val="00287224"/>
    <w:rsid w:val="00287D18"/>
    <w:rsid w:val="00287EA8"/>
    <w:rsid w:val="002916D2"/>
    <w:rsid w:val="00292226"/>
    <w:rsid w:val="002922D8"/>
    <w:rsid w:val="002932A9"/>
    <w:rsid w:val="0029369C"/>
    <w:rsid w:val="00294FE5"/>
    <w:rsid w:val="00295153"/>
    <w:rsid w:val="00295690"/>
    <w:rsid w:val="00295A30"/>
    <w:rsid w:val="00295A4C"/>
    <w:rsid w:val="00295D4D"/>
    <w:rsid w:val="0029660A"/>
    <w:rsid w:val="002966E2"/>
    <w:rsid w:val="002969FF"/>
    <w:rsid w:val="0029760E"/>
    <w:rsid w:val="002979B1"/>
    <w:rsid w:val="00297A25"/>
    <w:rsid w:val="002A1241"/>
    <w:rsid w:val="002A1355"/>
    <w:rsid w:val="002A1684"/>
    <w:rsid w:val="002A2787"/>
    <w:rsid w:val="002A3764"/>
    <w:rsid w:val="002A3A5E"/>
    <w:rsid w:val="002A422D"/>
    <w:rsid w:val="002A48B4"/>
    <w:rsid w:val="002A4BA2"/>
    <w:rsid w:val="002A4BF0"/>
    <w:rsid w:val="002A5206"/>
    <w:rsid w:val="002A5217"/>
    <w:rsid w:val="002A5318"/>
    <w:rsid w:val="002A5B92"/>
    <w:rsid w:val="002A5BAA"/>
    <w:rsid w:val="002A5CCA"/>
    <w:rsid w:val="002A5F4F"/>
    <w:rsid w:val="002A678B"/>
    <w:rsid w:val="002A694B"/>
    <w:rsid w:val="002A7407"/>
    <w:rsid w:val="002A7952"/>
    <w:rsid w:val="002B01BA"/>
    <w:rsid w:val="002B03CF"/>
    <w:rsid w:val="002B085D"/>
    <w:rsid w:val="002B1E1A"/>
    <w:rsid w:val="002B2416"/>
    <w:rsid w:val="002B2D13"/>
    <w:rsid w:val="002B3F19"/>
    <w:rsid w:val="002B4532"/>
    <w:rsid w:val="002B4A2A"/>
    <w:rsid w:val="002B4B2B"/>
    <w:rsid w:val="002B5417"/>
    <w:rsid w:val="002B58D1"/>
    <w:rsid w:val="002B5D43"/>
    <w:rsid w:val="002B627E"/>
    <w:rsid w:val="002B65A1"/>
    <w:rsid w:val="002B67DA"/>
    <w:rsid w:val="002B6C65"/>
    <w:rsid w:val="002B6D61"/>
    <w:rsid w:val="002B7518"/>
    <w:rsid w:val="002C0938"/>
    <w:rsid w:val="002C0965"/>
    <w:rsid w:val="002C1436"/>
    <w:rsid w:val="002C1C7E"/>
    <w:rsid w:val="002C20D8"/>
    <w:rsid w:val="002C237B"/>
    <w:rsid w:val="002C2F67"/>
    <w:rsid w:val="002C305D"/>
    <w:rsid w:val="002C3F47"/>
    <w:rsid w:val="002C3F86"/>
    <w:rsid w:val="002C49F6"/>
    <w:rsid w:val="002C4F1F"/>
    <w:rsid w:val="002C525E"/>
    <w:rsid w:val="002C5282"/>
    <w:rsid w:val="002C5805"/>
    <w:rsid w:val="002C599D"/>
    <w:rsid w:val="002C5BAD"/>
    <w:rsid w:val="002C643A"/>
    <w:rsid w:val="002C6CA0"/>
    <w:rsid w:val="002C70EA"/>
    <w:rsid w:val="002D02B1"/>
    <w:rsid w:val="002D0546"/>
    <w:rsid w:val="002D098E"/>
    <w:rsid w:val="002D13E1"/>
    <w:rsid w:val="002D1655"/>
    <w:rsid w:val="002D1B98"/>
    <w:rsid w:val="002D2595"/>
    <w:rsid w:val="002D27E2"/>
    <w:rsid w:val="002D2A75"/>
    <w:rsid w:val="002D2C8B"/>
    <w:rsid w:val="002D36AE"/>
    <w:rsid w:val="002D376E"/>
    <w:rsid w:val="002D3944"/>
    <w:rsid w:val="002D491F"/>
    <w:rsid w:val="002D5235"/>
    <w:rsid w:val="002D57F2"/>
    <w:rsid w:val="002D585F"/>
    <w:rsid w:val="002D5A24"/>
    <w:rsid w:val="002D5B7D"/>
    <w:rsid w:val="002D5DFD"/>
    <w:rsid w:val="002D6737"/>
    <w:rsid w:val="002D67E2"/>
    <w:rsid w:val="002D691C"/>
    <w:rsid w:val="002D69BE"/>
    <w:rsid w:val="002D6C88"/>
    <w:rsid w:val="002D7376"/>
    <w:rsid w:val="002E1E27"/>
    <w:rsid w:val="002E2468"/>
    <w:rsid w:val="002E26E4"/>
    <w:rsid w:val="002E2948"/>
    <w:rsid w:val="002E38F3"/>
    <w:rsid w:val="002E3E94"/>
    <w:rsid w:val="002E3FF6"/>
    <w:rsid w:val="002E424B"/>
    <w:rsid w:val="002E43D9"/>
    <w:rsid w:val="002E50C2"/>
    <w:rsid w:val="002E5375"/>
    <w:rsid w:val="002E5484"/>
    <w:rsid w:val="002E6606"/>
    <w:rsid w:val="002E69F3"/>
    <w:rsid w:val="002E6A3A"/>
    <w:rsid w:val="002E6DB1"/>
    <w:rsid w:val="002E6FCE"/>
    <w:rsid w:val="002E78D3"/>
    <w:rsid w:val="002E7CDD"/>
    <w:rsid w:val="002F0B16"/>
    <w:rsid w:val="002F1289"/>
    <w:rsid w:val="002F15DC"/>
    <w:rsid w:val="002F1FE1"/>
    <w:rsid w:val="002F225A"/>
    <w:rsid w:val="002F27DC"/>
    <w:rsid w:val="002F2A77"/>
    <w:rsid w:val="002F2EB1"/>
    <w:rsid w:val="002F3391"/>
    <w:rsid w:val="002F37C0"/>
    <w:rsid w:val="002F3DB9"/>
    <w:rsid w:val="002F44B8"/>
    <w:rsid w:val="002F59C5"/>
    <w:rsid w:val="002F601E"/>
    <w:rsid w:val="002F635E"/>
    <w:rsid w:val="002F7260"/>
    <w:rsid w:val="002F7CAC"/>
    <w:rsid w:val="00300350"/>
    <w:rsid w:val="00300413"/>
    <w:rsid w:val="003018DA"/>
    <w:rsid w:val="00302037"/>
    <w:rsid w:val="00302684"/>
    <w:rsid w:val="00302810"/>
    <w:rsid w:val="00302914"/>
    <w:rsid w:val="00302AED"/>
    <w:rsid w:val="003031F0"/>
    <w:rsid w:val="00303B79"/>
    <w:rsid w:val="00303DFD"/>
    <w:rsid w:val="0030414E"/>
    <w:rsid w:val="00304799"/>
    <w:rsid w:val="003052B4"/>
    <w:rsid w:val="0030532B"/>
    <w:rsid w:val="003056DA"/>
    <w:rsid w:val="00306398"/>
    <w:rsid w:val="00306621"/>
    <w:rsid w:val="00306B84"/>
    <w:rsid w:val="00307505"/>
    <w:rsid w:val="0030796E"/>
    <w:rsid w:val="00310226"/>
    <w:rsid w:val="00311955"/>
    <w:rsid w:val="00312827"/>
    <w:rsid w:val="00313A3D"/>
    <w:rsid w:val="003141A8"/>
    <w:rsid w:val="00314596"/>
    <w:rsid w:val="00314C28"/>
    <w:rsid w:val="00314CB1"/>
    <w:rsid w:val="00315092"/>
    <w:rsid w:val="00315EE2"/>
    <w:rsid w:val="003160A1"/>
    <w:rsid w:val="00316169"/>
    <w:rsid w:val="0031654E"/>
    <w:rsid w:val="0031710B"/>
    <w:rsid w:val="0031763B"/>
    <w:rsid w:val="00317B97"/>
    <w:rsid w:val="00317CBF"/>
    <w:rsid w:val="00317D48"/>
    <w:rsid w:val="0032010F"/>
    <w:rsid w:val="00320641"/>
    <w:rsid w:val="00320856"/>
    <w:rsid w:val="003209FA"/>
    <w:rsid w:val="003213B6"/>
    <w:rsid w:val="003217F7"/>
    <w:rsid w:val="00321B4A"/>
    <w:rsid w:val="00322062"/>
    <w:rsid w:val="0032274E"/>
    <w:rsid w:val="00322B8B"/>
    <w:rsid w:val="003232F6"/>
    <w:rsid w:val="00323706"/>
    <w:rsid w:val="00323FE2"/>
    <w:rsid w:val="0032407B"/>
    <w:rsid w:val="0032427A"/>
    <w:rsid w:val="0032505F"/>
    <w:rsid w:val="00325300"/>
    <w:rsid w:val="003254D0"/>
    <w:rsid w:val="0032552F"/>
    <w:rsid w:val="00325AAA"/>
    <w:rsid w:val="003264A8"/>
    <w:rsid w:val="003269DA"/>
    <w:rsid w:val="00326B7D"/>
    <w:rsid w:val="00326F90"/>
    <w:rsid w:val="0032728E"/>
    <w:rsid w:val="00327685"/>
    <w:rsid w:val="003302B3"/>
    <w:rsid w:val="0033139C"/>
    <w:rsid w:val="003314B5"/>
    <w:rsid w:val="00331634"/>
    <w:rsid w:val="00331B38"/>
    <w:rsid w:val="00334250"/>
    <w:rsid w:val="003353B7"/>
    <w:rsid w:val="00335F3E"/>
    <w:rsid w:val="00336021"/>
    <w:rsid w:val="00336296"/>
    <w:rsid w:val="00336AEE"/>
    <w:rsid w:val="00336CCF"/>
    <w:rsid w:val="00336D5A"/>
    <w:rsid w:val="00336E7F"/>
    <w:rsid w:val="00340D8D"/>
    <w:rsid w:val="003419BB"/>
    <w:rsid w:val="00341CA0"/>
    <w:rsid w:val="00341D67"/>
    <w:rsid w:val="00341EFE"/>
    <w:rsid w:val="003420E4"/>
    <w:rsid w:val="003420F8"/>
    <w:rsid w:val="003423A3"/>
    <w:rsid w:val="00342FF9"/>
    <w:rsid w:val="0034386A"/>
    <w:rsid w:val="00344278"/>
    <w:rsid w:val="003443FB"/>
    <w:rsid w:val="00344F6B"/>
    <w:rsid w:val="003451A6"/>
    <w:rsid w:val="00345961"/>
    <w:rsid w:val="00345977"/>
    <w:rsid w:val="00345ADA"/>
    <w:rsid w:val="00345BA5"/>
    <w:rsid w:val="00345E31"/>
    <w:rsid w:val="0034611D"/>
    <w:rsid w:val="003462E5"/>
    <w:rsid w:val="003477E2"/>
    <w:rsid w:val="00347E68"/>
    <w:rsid w:val="003501C2"/>
    <w:rsid w:val="0035022E"/>
    <w:rsid w:val="0035053C"/>
    <w:rsid w:val="003505CD"/>
    <w:rsid w:val="00350748"/>
    <w:rsid w:val="00350890"/>
    <w:rsid w:val="00350A8A"/>
    <w:rsid w:val="003510C4"/>
    <w:rsid w:val="003511FD"/>
    <w:rsid w:val="00351506"/>
    <w:rsid w:val="00351C1E"/>
    <w:rsid w:val="003522E1"/>
    <w:rsid w:val="003526D3"/>
    <w:rsid w:val="00352A24"/>
    <w:rsid w:val="003530A1"/>
    <w:rsid w:val="003531D1"/>
    <w:rsid w:val="003532FF"/>
    <w:rsid w:val="00353337"/>
    <w:rsid w:val="0035350C"/>
    <w:rsid w:val="00353B2E"/>
    <w:rsid w:val="0035430F"/>
    <w:rsid w:val="00354665"/>
    <w:rsid w:val="00354940"/>
    <w:rsid w:val="00356DF8"/>
    <w:rsid w:val="003574F1"/>
    <w:rsid w:val="00360020"/>
    <w:rsid w:val="00360339"/>
    <w:rsid w:val="003613AC"/>
    <w:rsid w:val="003616DD"/>
    <w:rsid w:val="00361D39"/>
    <w:rsid w:val="00361F1D"/>
    <w:rsid w:val="00362BE0"/>
    <w:rsid w:val="00363A49"/>
    <w:rsid w:val="00363BD6"/>
    <w:rsid w:val="00364241"/>
    <w:rsid w:val="00364893"/>
    <w:rsid w:val="003656D8"/>
    <w:rsid w:val="00366519"/>
    <w:rsid w:val="00366792"/>
    <w:rsid w:val="0036711A"/>
    <w:rsid w:val="00367185"/>
    <w:rsid w:val="003677CC"/>
    <w:rsid w:val="00367DB1"/>
    <w:rsid w:val="0037006D"/>
    <w:rsid w:val="00370185"/>
    <w:rsid w:val="003706E7"/>
    <w:rsid w:val="00370A4F"/>
    <w:rsid w:val="00370D96"/>
    <w:rsid w:val="00371BC4"/>
    <w:rsid w:val="00371C3B"/>
    <w:rsid w:val="00373083"/>
    <w:rsid w:val="003738C1"/>
    <w:rsid w:val="00373D66"/>
    <w:rsid w:val="00374378"/>
    <w:rsid w:val="00374A06"/>
    <w:rsid w:val="00375091"/>
    <w:rsid w:val="003758E9"/>
    <w:rsid w:val="00375BB0"/>
    <w:rsid w:val="003762C9"/>
    <w:rsid w:val="0037654D"/>
    <w:rsid w:val="00376588"/>
    <w:rsid w:val="003765C3"/>
    <w:rsid w:val="00377260"/>
    <w:rsid w:val="003778A4"/>
    <w:rsid w:val="00377E9F"/>
    <w:rsid w:val="0038123C"/>
    <w:rsid w:val="003818DE"/>
    <w:rsid w:val="00381CFD"/>
    <w:rsid w:val="00381EB8"/>
    <w:rsid w:val="00381EE5"/>
    <w:rsid w:val="00381EEA"/>
    <w:rsid w:val="00381F6A"/>
    <w:rsid w:val="00382DAE"/>
    <w:rsid w:val="00383DC5"/>
    <w:rsid w:val="00384180"/>
    <w:rsid w:val="003842A9"/>
    <w:rsid w:val="00384418"/>
    <w:rsid w:val="00384958"/>
    <w:rsid w:val="00385575"/>
    <w:rsid w:val="0038620E"/>
    <w:rsid w:val="00386ADF"/>
    <w:rsid w:val="003871E0"/>
    <w:rsid w:val="00387890"/>
    <w:rsid w:val="00390506"/>
    <w:rsid w:val="00390519"/>
    <w:rsid w:val="00392073"/>
    <w:rsid w:val="00392CC8"/>
    <w:rsid w:val="003943B4"/>
    <w:rsid w:val="00395826"/>
    <w:rsid w:val="0039592B"/>
    <w:rsid w:val="0039637D"/>
    <w:rsid w:val="003966DE"/>
    <w:rsid w:val="0039778D"/>
    <w:rsid w:val="00397BD9"/>
    <w:rsid w:val="00397D33"/>
    <w:rsid w:val="00397EC0"/>
    <w:rsid w:val="003A05A4"/>
    <w:rsid w:val="003A15DD"/>
    <w:rsid w:val="003A19BB"/>
    <w:rsid w:val="003A1A5C"/>
    <w:rsid w:val="003A1E62"/>
    <w:rsid w:val="003A1F07"/>
    <w:rsid w:val="003A2525"/>
    <w:rsid w:val="003A3358"/>
    <w:rsid w:val="003A3CF1"/>
    <w:rsid w:val="003A3FD3"/>
    <w:rsid w:val="003A4AC1"/>
    <w:rsid w:val="003A4D03"/>
    <w:rsid w:val="003A4D42"/>
    <w:rsid w:val="003A4DAD"/>
    <w:rsid w:val="003A4F5C"/>
    <w:rsid w:val="003A5424"/>
    <w:rsid w:val="003A6603"/>
    <w:rsid w:val="003A67E7"/>
    <w:rsid w:val="003A6991"/>
    <w:rsid w:val="003A75A8"/>
    <w:rsid w:val="003A7B16"/>
    <w:rsid w:val="003B0042"/>
    <w:rsid w:val="003B026F"/>
    <w:rsid w:val="003B14EC"/>
    <w:rsid w:val="003B15E1"/>
    <w:rsid w:val="003B171D"/>
    <w:rsid w:val="003B1E36"/>
    <w:rsid w:val="003B27D7"/>
    <w:rsid w:val="003B2923"/>
    <w:rsid w:val="003B3165"/>
    <w:rsid w:val="003B3787"/>
    <w:rsid w:val="003B3B4C"/>
    <w:rsid w:val="003B40B6"/>
    <w:rsid w:val="003B4135"/>
    <w:rsid w:val="003B4BC7"/>
    <w:rsid w:val="003B547E"/>
    <w:rsid w:val="003B5650"/>
    <w:rsid w:val="003B574B"/>
    <w:rsid w:val="003B5C7E"/>
    <w:rsid w:val="003B5D3F"/>
    <w:rsid w:val="003B5E1B"/>
    <w:rsid w:val="003B6110"/>
    <w:rsid w:val="003B62CE"/>
    <w:rsid w:val="003B7406"/>
    <w:rsid w:val="003B7A2C"/>
    <w:rsid w:val="003B7D10"/>
    <w:rsid w:val="003B7D58"/>
    <w:rsid w:val="003C02B2"/>
    <w:rsid w:val="003C1467"/>
    <w:rsid w:val="003C1888"/>
    <w:rsid w:val="003C1F5E"/>
    <w:rsid w:val="003C22B2"/>
    <w:rsid w:val="003C28A6"/>
    <w:rsid w:val="003C2A35"/>
    <w:rsid w:val="003C2C1F"/>
    <w:rsid w:val="003C3428"/>
    <w:rsid w:val="003C4032"/>
    <w:rsid w:val="003C4326"/>
    <w:rsid w:val="003C4826"/>
    <w:rsid w:val="003C4DF4"/>
    <w:rsid w:val="003C55EF"/>
    <w:rsid w:val="003C5988"/>
    <w:rsid w:val="003C65C9"/>
    <w:rsid w:val="003C6AFA"/>
    <w:rsid w:val="003C73C5"/>
    <w:rsid w:val="003C7C4C"/>
    <w:rsid w:val="003D01F3"/>
    <w:rsid w:val="003D08A3"/>
    <w:rsid w:val="003D1475"/>
    <w:rsid w:val="003D28ED"/>
    <w:rsid w:val="003D29F9"/>
    <w:rsid w:val="003D34D6"/>
    <w:rsid w:val="003D36CE"/>
    <w:rsid w:val="003D4648"/>
    <w:rsid w:val="003D4BAB"/>
    <w:rsid w:val="003D593A"/>
    <w:rsid w:val="003D5D4A"/>
    <w:rsid w:val="003D63C9"/>
    <w:rsid w:val="003D6674"/>
    <w:rsid w:val="003D6710"/>
    <w:rsid w:val="003D6B68"/>
    <w:rsid w:val="003D6C37"/>
    <w:rsid w:val="003D7A84"/>
    <w:rsid w:val="003D7CD5"/>
    <w:rsid w:val="003E0342"/>
    <w:rsid w:val="003E070B"/>
    <w:rsid w:val="003E0B5C"/>
    <w:rsid w:val="003E1492"/>
    <w:rsid w:val="003E1534"/>
    <w:rsid w:val="003E167D"/>
    <w:rsid w:val="003E1DED"/>
    <w:rsid w:val="003E22DA"/>
    <w:rsid w:val="003E2435"/>
    <w:rsid w:val="003E249A"/>
    <w:rsid w:val="003E253C"/>
    <w:rsid w:val="003E2A54"/>
    <w:rsid w:val="003E2ACA"/>
    <w:rsid w:val="003E326A"/>
    <w:rsid w:val="003E36F3"/>
    <w:rsid w:val="003E3BE1"/>
    <w:rsid w:val="003E3C6F"/>
    <w:rsid w:val="003E4CD3"/>
    <w:rsid w:val="003E53D0"/>
    <w:rsid w:val="003E55E7"/>
    <w:rsid w:val="003E5CB0"/>
    <w:rsid w:val="003E5DD1"/>
    <w:rsid w:val="003E6056"/>
    <w:rsid w:val="003E6BD2"/>
    <w:rsid w:val="003E6BFF"/>
    <w:rsid w:val="003E6E44"/>
    <w:rsid w:val="003E7494"/>
    <w:rsid w:val="003E789F"/>
    <w:rsid w:val="003E7C75"/>
    <w:rsid w:val="003F0233"/>
    <w:rsid w:val="003F06E0"/>
    <w:rsid w:val="003F0A5F"/>
    <w:rsid w:val="003F0C7F"/>
    <w:rsid w:val="003F0DD6"/>
    <w:rsid w:val="003F119C"/>
    <w:rsid w:val="003F14DC"/>
    <w:rsid w:val="003F174B"/>
    <w:rsid w:val="003F22B6"/>
    <w:rsid w:val="003F2CC5"/>
    <w:rsid w:val="003F35A8"/>
    <w:rsid w:val="003F442D"/>
    <w:rsid w:val="003F4436"/>
    <w:rsid w:val="003F4510"/>
    <w:rsid w:val="003F469A"/>
    <w:rsid w:val="003F485D"/>
    <w:rsid w:val="003F4B2E"/>
    <w:rsid w:val="003F5CC1"/>
    <w:rsid w:val="003F5F6D"/>
    <w:rsid w:val="003F6373"/>
    <w:rsid w:val="003F68AD"/>
    <w:rsid w:val="003F6E4F"/>
    <w:rsid w:val="003F7478"/>
    <w:rsid w:val="003F761B"/>
    <w:rsid w:val="003F78DB"/>
    <w:rsid w:val="003F796A"/>
    <w:rsid w:val="003F7A30"/>
    <w:rsid w:val="003F7CB6"/>
    <w:rsid w:val="003F7D26"/>
    <w:rsid w:val="0040083B"/>
    <w:rsid w:val="004009A5"/>
    <w:rsid w:val="00401113"/>
    <w:rsid w:val="0040196C"/>
    <w:rsid w:val="00401BDD"/>
    <w:rsid w:val="0040357B"/>
    <w:rsid w:val="00404EDC"/>
    <w:rsid w:val="00404EF8"/>
    <w:rsid w:val="0040517C"/>
    <w:rsid w:val="004051AD"/>
    <w:rsid w:val="00406363"/>
    <w:rsid w:val="00406430"/>
    <w:rsid w:val="0040662A"/>
    <w:rsid w:val="0040691B"/>
    <w:rsid w:val="004069E4"/>
    <w:rsid w:val="0040739F"/>
    <w:rsid w:val="00407CF7"/>
    <w:rsid w:val="00407D3E"/>
    <w:rsid w:val="004107B9"/>
    <w:rsid w:val="00410F0F"/>
    <w:rsid w:val="004115EC"/>
    <w:rsid w:val="00411CFD"/>
    <w:rsid w:val="0041306D"/>
    <w:rsid w:val="0041307A"/>
    <w:rsid w:val="004135F3"/>
    <w:rsid w:val="0041373C"/>
    <w:rsid w:val="004139CF"/>
    <w:rsid w:val="0041437E"/>
    <w:rsid w:val="00414402"/>
    <w:rsid w:val="00414919"/>
    <w:rsid w:val="00414B77"/>
    <w:rsid w:val="004157D4"/>
    <w:rsid w:val="00415909"/>
    <w:rsid w:val="00415F67"/>
    <w:rsid w:val="00416592"/>
    <w:rsid w:val="00416672"/>
    <w:rsid w:val="00416BB4"/>
    <w:rsid w:val="00417150"/>
    <w:rsid w:val="004175B4"/>
    <w:rsid w:val="004175EC"/>
    <w:rsid w:val="004175F1"/>
    <w:rsid w:val="004176EA"/>
    <w:rsid w:val="0041782A"/>
    <w:rsid w:val="004179DD"/>
    <w:rsid w:val="00420342"/>
    <w:rsid w:val="00420899"/>
    <w:rsid w:val="00420C52"/>
    <w:rsid w:val="0042144B"/>
    <w:rsid w:val="0042197E"/>
    <w:rsid w:val="00421B48"/>
    <w:rsid w:val="00421C77"/>
    <w:rsid w:val="00421DCF"/>
    <w:rsid w:val="00422009"/>
    <w:rsid w:val="00422117"/>
    <w:rsid w:val="00422306"/>
    <w:rsid w:val="00422763"/>
    <w:rsid w:val="0042287A"/>
    <w:rsid w:val="00423398"/>
    <w:rsid w:val="00423609"/>
    <w:rsid w:val="00423C83"/>
    <w:rsid w:val="00424BE6"/>
    <w:rsid w:val="00425B0F"/>
    <w:rsid w:val="00425C08"/>
    <w:rsid w:val="004261AB"/>
    <w:rsid w:val="00427195"/>
    <w:rsid w:val="00427F1C"/>
    <w:rsid w:val="004303B8"/>
    <w:rsid w:val="00430855"/>
    <w:rsid w:val="00430A5D"/>
    <w:rsid w:val="004314EA"/>
    <w:rsid w:val="004318D8"/>
    <w:rsid w:val="00431E0F"/>
    <w:rsid w:val="0043237D"/>
    <w:rsid w:val="004323F6"/>
    <w:rsid w:val="00432CE9"/>
    <w:rsid w:val="0043325B"/>
    <w:rsid w:val="00433917"/>
    <w:rsid w:val="00433DC9"/>
    <w:rsid w:val="00434093"/>
    <w:rsid w:val="00434BE0"/>
    <w:rsid w:val="00435293"/>
    <w:rsid w:val="004355BB"/>
    <w:rsid w:val="00435744"/>
    <w:rsid w:val="00436512"/>
    <w:rsid w:val="00436938"/>
    <w:rsid w:val="00436FAA"/>
    <w:rsid w:val="00437108"/>
    <w:rsid w:val="00437399"/>
    <w:rsid w:val="0043786C"/>
    <w:rsid w:val="004402FF"/>
    <w:rsid w:val="004403B0"/>
    <w:rsid w:val="0044081E"/>
    <w:rsid w:val="00440B30"/>
    <w:rsid w:val="00440BAA"/>
    <w:rsid w:val="00441860"/>
    <w:rsid w:val="00441C8F"/>
    <w:rsid w:val="00441C9F"/>
    <w:rsid w:val="00441D2C"/>
    <w:rsid w:val="00442475"/>
    <w:rsid w:val="004425F6"/>
    <w:rsid w:val="00442B61"/>
    <w:rsid w:val="00442CC8"/>
    <w:rsid w:val="00442FEF"/>
    <w:rsid w:val="00444500"/>
    <w:rsid w:val="00444941"/>
    <w:rsid w:val="00444C4B"/>
    <w:rsid w:val="004455BE"/>
    <w:rsid w:val="004456ED"/>
    <w:rsid w:val="004467BF"/>
    <w:rsid w:val="00446BAB"/>
    <w:rsid w:val="0044753F"/>
    <w:rsid w:val="00447A2D"/>
    <w:rsid w:val="004510E5"/>
    <w:rsid w:val="0045120C"/>
    <w:rsid w:val="0045152A"/>
    <w:rsid w:val="00451A30"/>
    <w:rsid w:val="00451D12"/>
    <w:rsid w:val="0045223C"/>
    <w:rsid w:val="004526F1"/>
    <w:rsid w:val="00452ADC"/>
    <w:rsid w:val="00452CAA"/>
    <w:rsid w:val="00453012"/>
    <w:rsid w:val="00453B7A"/>
    <w:rsid w:val="00453F7B"/>
    <w:rsid w:val="00453FF7"/>
    <w:rsid w:val="00455372"/>
    <w:rsid w:val="00455F33"/>
    <w:rsid w:val="00456F0D"/>
    <w:rsid w:val="0045735E"/>
    <w:rsid w:val="004574C5"/>
    <w:rsid w:val="00457DDA"/>
    <w:rsid w:val="004602D9"/>
    <w:rsid w:val="00460C9B"/>
    <w:rsid w:val="00461231"/>
    <w:rsid w:val="00461451"/>
    <w:rsid w:val="00461D3F"/>
    <w:rsid w:val="004621C1"/>
    <w:rsid w:val="00462620"/>
    <w:rsid w:val="004627A9"/>
    <w:rsid w:val="00462872"/>
    <w:rsid w:val="00462B52"/>
    <w:rsid w:val="00463AD5"/>
    <w:rsid w:val="00463B1D"/>
    <w:rsid w:val="00464508"/>
    <w:rsid w:val="004647FD"/>
    <w:rsid w:val="00464AA6"/>
    <w:rsid w:val="00464BCB"/>
    <w:rsid w:val="00464E2B"/>
    <w:rsid w:val="0046530E"/>
    <w:rsid w:val="0046532A"/>
    <w:rsid w:val="004654DC"/>
    <w:rsid w:val="00465850"/>
    <w:rsid w:val="00465DEC"/>
    <w:rsid w:val="00466842"/>
    <w:rsid w:val="00466D55"/>
    <w:rsid w:val="00466ED7"/>
    <w:rsid w:val="00467401"/>
    <w:rsid w:val="0046765A"/>
    <w:rsid w:val="00467D19"/>
    <w:rsid w:val="00467D43"/>
    <w:rsid w:val="00470304"/>
    <w:rsid w:val="004711B5"/>
    <w:rsid w:val="00471377"/>
    <w:rsid w:val="00472033"/>
    <w:rsid w:val="00472738"/>
    <w:rsid w:val="004727DA"/>
    <w:rsid w:val="00473017"/>
    <w:rsid w:val="00473AAC"/>
    <w:rsid w:val="00474937"/>
    <w:rsid w:val="00474FA7"/>
    <w:rsid w:val="0047503A"/>
    <w:rsid w:val="00475209"/>
    <w:rsid w:val="00475B65"/>
    <w:rsid w:val="00475CE4"/>
    <w:rsid w:val="0047618C"/>
    <w:rsid w:val="00476233"/>
    <w:rsid w:val="004763D8"/>
    <w:rsid w:val="00476474"/>
    <w:rsid w:val="004765FE"/>
    <w:rsid w:val="00477169"/>
    <w:rsid w:val="00477AAF"/>
    <w:rsid w:val="00477FD2"/>
    <w:rsid w:val="00480786"/>
    <w:rsid w:val="00480DDC"/>
    <w:rsid w:val="00480FD4"/>
    <w:rsid w:val="004812D8"/>
    <w:rsid w:val="00481476"/>
    <w:rsid w:val="00481522"/>
    <w:rsid w:val="00481AA2"/>
    <w:rsid w:val="00481E7D"/>
    <w:rsid w:val="004826DE"/>
    <w:rsid w:val="004831EC"/>
    <w:rsid w:val="00484FEF"/>
    <w:rsid w:val="0048523A"/>
    <w:rsid w:val="00486242"/>
    <w:rsid w:val="00486524"/>
    <w:rsid w:val="004866FF"/>
    <w:rsid w:val="00490E0F"/>
    <w:rsid w:val="004911AC"/>
    <w:rsid w:val="004913D5"/>
    <w:rsid w:val="004925DB"/>
    <w:rsid w:val="004927DA"/>
    <w:rsid w:val="00492911"/>
    <w:rsid w:val="00492BA1"/>
    <w:rsid w:val="00493B0E"/>
    <w:rsid w:val="00493D5E"/>
    <w:rsid w:val="00494078"/>
    <w:rsid w:val="004944BD"/>
    <w:rsid w:val="00494F60"/>
    <w:rsid w:val="004958D4"/>
    <w:rsid w:val="004964FA"/>
    <w:rsid w:val="0049683C"/>
    <w:rsid w:val="0049777D"/>
    <w:rsid w:val="00497A0F"/>
    <w:rsid w:val="00497D25"/>
    <w:rsid w:val="00497F62"/>
    <w:rsid w:val="004A0304"/>
    <w:rsid w:val="004A037A"/>
    <w:rsid w:val="004A099D"/>
    <w:rsid w:val="004A1624"/>
    <w:rsid w:val="004A250F"/>
    <w:rsid w:val="004A2FC1"/>
    <w:rsid w:val="004A3752"/>
    <w:rsid w:val="004A3803"/>
    <w:rsid w:val="004A3C35"/>
    <w:rsid w:val="004A3D73"/>
    <w:rsid w:val="004A3FA2"/>
    <w:rsid w:val="004A42EB"/>
    <w:rsid w:val="004A475D"/>
    <w:rsid w:val="004A4930"/>
    <w:rsid w:val="004A57F5"/>
    <w:rsid w:val="004A58D6"/>
    <w:rsid w:val="004A60A9"/>
    <w:rsid w:val="004A60B2"/>
    <w:rsid w:val="004A66FE"/>
    <w:rsid w:val="004A679A"/>
    <w:rsid w:val="004A68B1"/>
    <w:rsid w:val="004A6DDF"/>
    <w:rsid w:val="004A75FD"/>
    <w:rsid w:val="004A7C0E"/>
    <w:rsid w:val="004B05E7"/>
    <w:rsid w:val="004B0880"/>
    <w:rsid w:val="004B08D9"/>
    <w:rsid w:val="004B13F7"/>
    <w:rsid w:val="004B161E"/>
    <w:rsid w:val="004B1C6D"/>
    <w:rsid w:val="004B1DF4"/>
    <w:rsid w:val="004B1EBF"/>
    <w:rsid w:val="004B1F5F"/>
    <w:rsid w:val="004B2531"/>
    <w:rsid w:val="004B2659"/>
    <w:rsid w:val="004B2EDD"/>
    <w:rsid w:val="004B401B"/>
    <w:rsid w:val="004B5805"/>
    <w:rsid w:val="004B5F48"/>
    <w:rsid w:val="004B614F"/>
    <w:rsid w:val="004B71F0"/>
    <w:rsid w:val="004B75DC"/>
    <w:rsid w:val="004B7D8D"/>
    <w:rsid w:val="004C07A4"/>
    <w:rsid w:val="004C0A23"/>
    <w:rsid w:val="004C101C"/>
    <w:rsid w:val="004C175F"/>
    <w:rsid w:val="004C193D"/>
    <w:rsid w:val="004C1BE5"/>
    <w:rsid w:val="004C2950"/>
    <w:rsid w:val="004C2E17"/>
    <w:rsid w:val="004C356B"/>
    <w:rsid w:val="004C41C3"/>
    <w:rsid w:val="004C42E8"/>
    <w:rsid w:val="004C4CD0"/>
    <w:rsid w:val="004C4D48"/>
    <w:rsid w:val="004C5A25"/>
    <w:rsid w:val="004C5BE5"/>
    <w:rsid w:val="004C6848"/>
    <w:rsid w:val="004C693B"/>
    <w:rsid w:val="004C6974"/>
    <w:rsid w:val="004C6C9C"/>
    <w:rsid w:val="004C7F58"/>
    <w:rsid w:val="004D0469"/>
    <w:rsid w:val="004D056A"/>
    <w:rsid w:val="004D2AA0"/>
    <w:rsid w:val="004D2B90"/>
    <w:rsid w:val="004D2ED8"/>
    <w:rsid w:val="004D3A8D"/>
    <w:rsid w:val="004D3ED3"/>
    <w:rsid w:val="004D4AD6"/>
    <w:rsid w:val="004D5130"/>
    <w:rsid w:val="004D520E"/>
    <w:rsid w:val="004D55AB"/>
    <w:rsid w:val="004D563F"/>
    <w:rsid w:val="004D592D"/>
    <w:rsid w:val="004D75F7"/>
    <w:rsid w:val="004D7B26"/>
    <w:rsid w:val="004E257E"/>
    <w:rsid w:val="004E2869"/>
    <w:rsid w:val="004E3133"/>
    <w:rsid w:val="004E3650"/>
    <w:rsid w:val="004E3DA2"/>
    <w:rsid w:val="004E435F"/>
    <w:rsid w:val="004E44E4"/>
    <w:rsid w:val="004E4779"/>
    <w:rsid w:val="004E4BA6"/>
    <w:rsid w:val="004E53A5"/>
    <w:rsid w:val="004E6AAF"/>
    <w:rsid w:val="004E6FC6"/>
    <w:rsid w:val="004E76EE"/>
    <w:rsid w:val="004E7F93"/>
    <w:rsid w:val="004F0378"/>
    <w:rsid w:val="004F0FDB"/>
    <w:rsid w:val="004F1F3B"/>
    <w:rsid w:val="004F22B3"/>
    <w:rsid w:val="004F2561"/>
    <w:rsid w:val="004F2CD7"/>
    <w:rsid w:val="004F2EFE"/>
    <w:rsid w:val="004F3E67"/>
    <w:rsid w:val="004F41FC"/>
    <w:rsid w:val="004F4497"/>
    <w:rsid w:val="004F4E3F"/>
    <w:rsid w:val="004F5D62"/>
    <w:rsid w:val="004F652D"/>
    <w:rsid w:val="004F6E80"/>
    <w:rsid w:val="004F6EB7"/>
    <w:rsid w:val="004F780D"/>
    <w:rsid w:val="00500C37"/>
    <w:rsid w:val="00501291"/>
    <w:rsid w:val="005015F2"/>
    <w:rsid w:val="00501985"/>
    <w:rsid w:val="0050249F"/>
    <w:rsid w:val="00502874"/>
    <w:rsid w:val="00502C9A"/>
    <w:rsid w:val="0050382A"/>
    <w:rsid w:val="00503D2B"/>
    <w:rsid w:val="00504411"/>
    <w:rsid w:val="00504A8E"/>
    <w:rsid w:val="00504DE4"/>
    <w:rsid w:val="00504FB0"/>
    <w:rsid w:val="00505538"/>
    <w:rsid w:val="005059F2"/>
    <w:rsid w:val="00505CAC"/>
    <w:rsid w:val="00505E24"/>
    <w:rsid w:val="00506411"/>
    <w:rsid w:val="00506B61"/>
    <w:rsid w:val="00506D21"/>
    <w:rsid w:val="00507014"/>
    <w:rsid w:val="0050735C"/>
    <w:rsid w:val="005075B9"/>
    <w:rsid w:val="00510068"/>
    <w:rsid w:val="005103E3"/>
    <w:rsid w:val="00510A0D"/>
    <w:rsid w:val="00511385"/>
    <w:rsid w:val="00511BC6"/>
    <w:rsid w:val="00511D8D"/>
    <w:rsid w:val="00512829"/>
    <w:rsid w:val="00512A46"/>
    <w:rsid w:val="005130A8"/>
    <w:rsid w:val="0051339E"/>
    <w:rsid w:val="00513413"/>
    <w:rsid w:val="00513835"/>
    <w:rsid w:val="005139E2"/>
    <w:rsid w:val="00513C68"/>
    <w:rsid w:val="00513DA9"/>
    <w:rsid w:val="0051415D"/>
    <w:rsid w:val="005157B5"/>
    <w:rsid w:val="00516E99"/>
    <w:rsid w:val="00517BDB"/>
    <w:rsid w:val="00517EF8"/>
    <w:rsid w:val="005200FB"/>
    <w:rsid w:val="005201D2"/>
    <w:rsid w:val="00520AF0"/>
    <w:rsid w:val="00520C2D"/>
    <w:rsid w:val="00521006"/>
    <w:rsid w:val="00523B8B"/>
    <w:rsid w:val="00524109"/>
    <w:rsid w:val="0052422B"/>
    <w:rsid w:val="005245D1"/>
    <w:rsid w:val="005246B3"/>
    <w:rsid w:val="00524A14"/>
    <w:rsid w:val="0052556E"/>
    <w:rsid w:val="00525791"/>
    <w:rsid w:val="00525A1C"/>
    <w:rsid w:val="00526041"/>
    <w:rsid w:val="00526F62"/>
    <w:rsid w:val="005270DE"/>
    <w:rsid w:val="0052778E"/>
    <w:rsid w:val="005277FB"/>
    <w:rsid w:val="00527D13"/>
    <w:rsid w:val="00530487"/>
    <w:rsid w:val="00530980"/>
    <w:rsid w:val="0053098B"/>
    <w:rsid w:val="005312D3"/>
    <w:rsid w:val="005319A5"/>
    <w:rsid w:val="00531A2C"/>
    <w:rsid w:val="00531C8D"/>
    <w:rsid w:val="00532C94"/>
    <w:rsid w:val="00533156"/>
    <w:rsid w:val="00533283"/>
    <w:rsid w:val="00533FFB"/>
    <w:rsid w:val="00534375"/>
    <w:rsid w:val="00534461"/>
    <w:rsid w:val="0053481F"/>
    <w:rsid w:val="005372F0"/>
    <w:rsid w:val="005374C2"/>
    <w:rsid w:val="00537D5F"/>
    <w:rsid w:val="00540258"/>
    <w:rsid w:val="005406E8"/>
    <w:rsid w:val="00540969"/>
    <w:rsid w:val="00541DB2"/>
    <w:rsid w:val="00541E16"/>
    <w:rsid w:val="005426C0"/>
    <w:rsid w:val="0054283E"/>
    <w:rsid w:val="00542B9B"/>
    <w:rsid w:val="0054312D"/>
    <w:rsid w:val="005433BA"/>
    <w:rsid w:val="00543D76"/>
    <w:rsid w:val="00543F8E"/>
    <w:rsid w:val="005446A6"/>
    <w:rsid w:val="00544891"/>
    <w:rsid w:val="00544E4A"/>
    <w:rsid w:val="0054652D"/>
    <w:rsid w:val="00546CD7"/>
    <w:rsid w:val="00546F83"/>
    <w:rsid w:val="005470D5"/>
    <w:rsid w:val="00547577"/>
    <w:rsid w:val="00547853"/>
    <w:rsid w:val="0054792F"/>
    <w:rsid w:val="0055092B"/>
    <w:rsid w:val="00550964"/>
    <w:rsid w:val="005511F9"/>
    <w:rsid w:val="005514F3"/>
    <w:rsid w:val="00551F1F"/>
    <w:rsid w:val="00551F24"/>
    <w:rsid w:val="0055267E"/>
    <w:rsid w:val="005527D0"/>
    <w:rsid w:val="00552922"/>
    <w:rsid w:val="00552C24"/>
    <w:rsid w:val="00552C67"/>
    <w:rsid w:val="00552F69"/>
    <w:rsid w:val="00553300"/>
    <w:rsid w:val="00553652"/>
    <w:rsid w:val="00553D88"/>
    <w:rsid w:val="0055412F"/>
    <w:rsid w:val="005545E6"/>
    <w:rsid w:val="005549A8"/>
    <w:rsid w:val="00554E35"/>
    <w:rsid w:val="005556FB"/>
    <w:rsid w:val="0055634C"/>
    <w:rsid w:val="00556B10"/>
    <w:rsid w:val="0055700F"/>
    <w:rsid w:val="0055758C"/>
    <w:rsid w:val="00557647"/>
    <w:rsid w:val="00557EBF"/>
    <w:rsid w:val="00560079"/>
    <w:rsid w:val="0056292D"/>
    <w:rsid w:val="0056299C"/>
    <w:rsid w:val="00563B10"/>
    <w:rsid w:val="00564497"/>
    <w:rsid w:val="00564503"/>
    <w:rsid w:val="005647CD"/>
    <w:rsid w:val="005649F0"/>
    <w:rsid w:val="00564E07"/>
    <w:rsid w:val="005657E6"/>
    <w:rsid w:val="00565856"/>
    <w:rsid w:val="0056586C"/>
    <w:rsid w:val="005658A4"/>
    <w:rsid w:val="005671D4"/>
    <w:rsid w:val="005672BD"/>
    <w:rsid w:val="00567768"/>
    <w:rsid w:val="00567920"/>
    <w:rsid w:val="005701AC"/>
    <w:rsid w:val="005706AA"/>
    <w:rsid w:val="0057072D"/>
    <w:rsid w:val="00570913"/>
    <w:rsid w:val="005711A3"/>
    <w:rsid w:val="005715D2"/>
    <w:rsid w:val="00571E6C"/>
    <w:rsid w:val="005728AE"/>
    <w:rsid w:val="00572AB0"/>
    <w:rsid w:val="00572B3A"/>
    <w:rsid w:val="00572BAB"/>
    <w:rsid w:val="0057398A"/>
    <w:rsid w:val="00573A67"/>
    <w:rsid w:val="00573BD5"/>
    <w:rsid w:val="0057445C"/>
    <w:rsid w:val="00574F54"/>
    <w:rsid w:val="005751CD"/>
    <w:rsid w:val="00575507"/>
    <w:rsid w:val="00576BC8"/>
    <w:rsid w:val="00577089"/>
    <w:rsid w:val="005772CD"/>
    <w:rsid w:val="005775CB"/>
    <w:rsid w:val="0057767E"/>
    <w:rsid w:val="00577AE8"/>
    <w:rsid w:val="00577E21"/>
    <w:rsid w:val="005800C7"/>
    <w:rsid w:val="005801E9"/>
    <w:rsid w:val="0058065B"/>
    <w:rsid w:val="00580DBD"/>
    <w:rsid w:val="00580DD2"/>
    <w:rsid w:val="00581B0F"/>
    <w:rsid w:val="00582291"/>
    <w:rsid w:val="005822D7"/>
    <w:rsid w:val="00582531"/>
    <w:rsid w:val="005839CD"/>
    <w:rsid w:val="00583FCD"/>
    <w:rsid w:val="00584AA5"/>
    <w:rsid w:val="00584FA4"/>
    <w:rsid w:val="00585B6A"/>
    <w:rsid w:val="00585DF6"/>
    <w:rsid w:val="005875B9"/>
    <w:rsid w:val="00590342"/>
    <w:rsid w:val="00591619"/>
    <w:rsid w:val="00591666"/>
    <w:rsid w:val="005919B1"/>
    <w:rsid w:val="00591A71"/>
    <w:rsid w:val="00591AC9"/>
    <w:rsid w:val="00591AFB"/>
    <w:rsid w:val="00592035"/>
    <w:rsid w:val="0059293B"/>
    <w:rsid w:val="00593B34"/>
    <w:rsid w:val="00593F42"/>
    <w:rsid w:val="0059400A"/>
    <w:rsid w:val="00594142"/>
    <w:rsid w:val="00594A58"/>
    <w:rsid w:val="00595170"/>
    <w:rsid w:val="0059564E"/>
    <w:rsid w:val="00595BBC"/>
    <w:rsid w:val="00596379"/>
    <w:rsid w:val="00596603"/>
    <w:rsid w:val="00597043"/>
    <w:rsid w:val="0059773B"/>
    <w:rsid w:val="005A0E5E"/>
    <w:rsid w:val="005A160D"/>
    <w:rsid w:val="005A22E6"/>
    <w:rsid w:val="005A2E3B"/>
    <w:rsid w:val="005A3168"/>
    <w:rsid w:val="005A32DE"/>
    <w:rsid w:val="005A3F78"/>
    <w:rsid w:val="005A3FBC"/>
    <w:rsid w:val="005A423B"/>
    <w:rsid w:val="005A513C"/>
    <w:rsid w:val="005A55FB"/>
    <w:rsid w:val="005A6222"/>
    <w:rsid w:val="005A6C82"/>
    <w:rsid w:val="005A7596"/>
    <w:rsid w:val="005B0854"/>
    <w:rsid w:val="005B15A5"/>
    <w:rsid w:val="005B17D8"/>
    <w:rsid w:val="005B1B55"/>
    <w:rsid w:val="005B2234"/>
    <w:rsid w:val="005B4036"/>
    <w:rsid w:val="005B465A"/>
    <w:rsid w:val="005B4865"/>
    <w:rsid w:val="005B48CA"/>
    <w:rsid w:val="005B4EC2"/>
    <w:rsid w:val="005B6146"/>
    <w:rsid w:val="005B72A8"/>
    <w:rsid w:val="005C020A"/>
    <w:rsid w:val="005C0333"/>
    <w:rsid w:val="005C0465"/>
    <w:rsid w:val="005C0BF2"/>
    <w:rsid w:val="005C200A"/>
    <w:rsid w:val="005C3E3F"/>
    <w:rsid w:val="005C483D"/>
    <w:rsid w:val="005C5047"/>
    <w:rsid w:val="005C562D"/>
    <w:rsid w:val="005C5E4E"/>
    <w:rsid w:val="005C5E73"/>
    <w:rsid w:val="005C6645"/>
    <w:rsid w:val="005C6B9C"/>
    <w:rsid w:val="005C7081"/>
    <w:rsid w:val="005C72C1"/>
    <w:rsid w:val="005C7E53"/>
    <w:rsid w:val="005C7F33"/>
    <w:rsid w:val="005D07D5"/>
    <w:rsid w:val="005D134A"/>
    <w:rsid w:val="005D1621"/>
    <w:rsid w:val="005D16AF"/>
    <w:rsid w:val="005D2287"/>
    <w:rsid w:val="005D22DD"/>
    <w:rsid w:val="005D2A6C"/>
    <w:rsid w:val="005D2E06"/>
    <w:rsid w:val="005D3032"/>
    <w:rsid w:val="005D320C"/>
    <w:rsid w:val="005D330B"/>
    <w:rsid w:val="005D3BCE"/>
    <w:rsid w:val="005D3CB7"/>
    <w:rsid w:val="005D3CE7"/>
    <w:rsid w:val="005D4010"/>
    <w:rsid w:val="005D4145"/>
    <w:rsid w:val="005D57EA"/>
    <w:rsid w:val="005D586E"/>
    <w:rsid w:val="005D59D7"/>
    <w:rsid w:val="005D5C58"/>
    <w:rsid w:val="005D5DD5"/>
    <w:rsid w:val="005D6049"/>
    <w:rsid w:val="005D60E9"/>
    <w:rsid w:val="005D6A9B"/>
    <w:rsid w:val="005D6B77"/>
    <w:rsid w:val="005D6E93"/>
    <w:rsid w:val="005D795D"/>
    <w:rsid w:val="005E0E4B"/>
    <w:rsid w:val="005E135D"/>
    <w:rsid w:val="005E1D37"/>
    <w:rsid w:val="005E2A27"/>
    <w:rsid w:val="005E356D"/>
    <w:rsid w:val="005E35D0"/>
    <w:rsid w:val="005E384E"/>
    <w:rsid w:val="005E3901"/>
    <w:rsid w:val="005E39E0"/>
    <w:rsid w:val="005E3D77"/>
    <w:rsid w:val="005E3F42"/>
    <w:rsid w:val="005E4F1A"/>
    <w:rsid w:val="005E4F7C"/>
    <w:rsid w:val="005E5B89"/>
    <w:rsid w:val="005E6F4D"/>
    <w:rsid w:val="005E73FC"/>
    <w:rsid w:val="005E78E0"/>
    <w:rsid w:val="005E7F38"/>
    <w:rsid w:val="005E7F4D"/>
    <w:rsid w:val="005E7F61"/>
    <w:rsid w:val="005F0971"/>
    <w:rsid w:val="005F09BD"/>
    <w:rsid w:val="005F09CF"/>
    <w:rsid w:val="005F12DA"/>
    <w:rsid w:val="005F1A1E"/>
    <w:rsid w:val="005F2A80"/>
    <w:rsid w:val="005F4385"/>
    <w:rsid w:val="005F480D"/>
    <w:rsid w:val="005F4AA2"/>
    <w:rsid w:val="005F4B10"/>
    <w:rsid w:val="005F4BD4"/>
    <w:rsid w:val="005F4C2E"/>
    <w:rsid w:val="005F5A63"/>
    <w:rsid w:val="005F6659"/>
    <w:rsid w:val="005F6BBC"/>
    <w:rsid w:val="005F721D"/>
    <w:rsid w:val="005F7F9E"/>
    <w:rsid w:val="00600240"/>
    <w:rsid w:val="00600CC7"/>
    <w:rsid w:val="00600E73"/>
    <w:rsid w:val="00600FD6"/>
    <w:rsid w:val="00601165"/>
    <w:rsid w:val="0060153B"/>
    <w:rsid w:val="00601842"/>
    <w:rsid w:val="0060187F"/>
    <w:rsid w:val="00601911"/>
    <w:rsid w:val="00601D14"/>
    <w:rsid w:val="00602824"/>
    <w:rsid w:val="00602E2B"/>
    <w:rsid w:val="00602F57"/>
    <w:rsid w:val="00602FFC"/>
    <w:rsid w:val="0060342B"/>
    <w:rsid w:val="00603499"/>
    <w:rsid w:val="00604AC0"/>
    <w:rsid w:val="0060512D"/>
    <w:rsid w:val="00605E45"/>
    <w:rsid w:val="00605FD4"/>
    <w:rsid w:val="00606C74"/>
    <w:rsid w:val="0060745F"/>
    <w:rsid w:val="006076AB"/>
    <w:rsid w:val="006078F9"/>
    <w:rsid w:val="00607F79"/>
    <w:rsid w:val="006106DF"/>
    <w:rsid w:val="00613190"/>
    <w:rsid w:val="00613B1F"/>
    <w:rsid w:val="00613C5F"/>
    <w:rsid w:val="00614322"/>
    <w:rsid w:val="00614404"/>
    <w:rsid w:val="006146B7"/>
    <w:rsid w:val="00615296"/>
    <w:rsid w:val="00615E28"/>
    <w:rsid w:val="00615F2E"/>
    <w:rsid w:val="00616EBF"/>
    <w:rsid w:val="006171AC"/>
    <w:rsid w:val="0061725D"/>
    <w:rsid w:val="006175DC"/>
    <w:rsid w:val="0061796F"/>
    <w:rsid w:val="00617A3B"/>
    <w:rsid w:val="00620A95"/>
    <w:rsid w:val="00621434"/>
    <w:rsid w:val="00622156"/>
    <w:rsid w:val="00622EF6"/>
    <w:rsid w:val="0062325C"/>
    <w:rsid w:val="006233E9"/>
    <w:rsid w:val="00623748"/>
    <w:rsid w:val="00623C7B"/>
    <w:rsid w:val="00624551"/>
    <w:rsid w:val="00624617"/>
    <w:rsid w:val="006246BD"/>
    <w:rsid w:val="00624EAA"/>
    <w:rsid w:val="006252CC"/>
    <w:rsid w:val="00625CBD"/>
    <w:rsid w:val="00625D89"/>
    <w:rsid w:val="006262C9"/>
    <w:rsid w:val="0062673A"/>
    <w:rsid w:val="0062673C"/>
    <w:rsid w:val="00626877"/>
    <w:rsid w:val="006268E8"/>
    <w:rsid w:val="00627118"/>
    <w:rsid w:val="00627356"/>
    <w:rsid w:val="0062760D"/>
    <w:rsid w:val="00627693"/>
    <w:rsid w:val="006279F4"/>
    <w:rsid w:val="00627E0A"/>
    <w:rsid w:val="00630AD9"/>
    <w:rsid w:val="0063146F"/>
    <w:rsid w:val="006315BA"/>
    <w:rsid w:val="00631F9F"/>
    <w:rsid w:val="006329E1"/>
    <w:rsid w:val="006332C2"/>
    <w:rsid w:val="006333A8"/>
    <w:rsid w:val="006334AB"/>
    <w:rsid w:val="00633833"/>
    <w:rsid w:val="00633D19"/>
    <w:rsid w:val="00634002"/>
    <w:rsid w:val="006343CB"/>
    <w:rsid w:val="006349AE"/>
    <w:rsid w:val="00634C09"/>
    <w:rsid w:val="00634E75"/>
    <w:rsid w:val="006352CE"/>
    <w:rsid w:val="00635552"/>
    <w:rsid w:val="006359AD"/>
    <w:rsid w:val="00635BCD"/>
    <w:rsid w:val="0063612B"/>
    <w:rsid w:val="00636549"/>
    <w:rsid w:val="00636659"/>
    <w:rsid w:val="00636722"/>
    <w:rsid w:val="00636D92"/>
    <w:rsid w:val="00637A51"/>
    <w:rsid w:val="00637F61"/>
    <w:rsid w:val="00640357"/>
    <w:rsid w:val="0064066B"/>
    <w:rsid w:val="00640BE0"/>
    <w:rsid w:val="00640DED"/>
    <w:rsid w:val="006416AA"/>
    <w:rsid w:val="00641717"/>
    <w:rsid w:val="00641B00"/>
    <w:rsid w:val="00642943"/>
    <w:rsid w:val="00642E1A"/>
    <w:rsid w:val="00642F40"/>
    <w:rsid w:val="00642F84"/>
    <w:rsid w:val="00643B97"/>
    <w:rsid w:val="00643E7A"/>
    <w:rsid w:val="006451F4"/>
    <w:rsid w:val="006455BD"/>
    <w:rsid w:val="006457A9"/>
    <w:rsid w:val="00645C17"/>
    <w:rsid w:val="00645C59"/>
    <w:rsid w:val="006463B0"/>
    <w:rsid w:val="00647D94"/>
    <w:rsid w:val="00650287"/>
    <w:rsid w:val="006504BF"/>
    <w:rsid w:val="0065077F"/>
    <w:rsid w:val="00650D16"/>
    <w:rsid w:val="00650F6F"/>
    <w:rsid w:val="00651565"/>
    <w:rsid w:val="00651730"/>
    <w:rsid w:val="006520E4"/>
    <w:rsid w:val="00653738"/>
    <w:rsid w:val="0065378D"/>
    <w:rsid w:val="006549D3"/>
    <w:rsid w:val="00654B42"/>
    <w:rsid w:val="00654F57"/>
    <w:rsid w:val="00655503"/>
    <w:rsid w:val="00655B40"/>
    <w:rsid w:val="006573EE"/>
    <w:rsid w:val="00660D2A"/>
    <w:rsid w:val="00661014"/>
    <w:rsid w:val="006616D8"/>
    <w:rsid w:val="00661724"/>
    <w:rsid w:val="00661E83"/>
    <w:rsid w:val="00662347"/>
    <w:rsid w:val="00662420"/>
    <w:rsid w:val="00662D4A"/>
    <w:rsid w:val="00662E07"/>
    <w:rsid w:val="006635F6"/>
    <w:rsid w:val="006636CC"/>
    <w:rsid w:val="00663B7C"/>
    <w:rsid w:val="00663C33"/>
    <w:rsid w:val="0066429C"/>
    <w:rsid w:val="006659B0"/>
    <w:rsid w:val="006663BE"/>
    <w:rsid w:val="00666A4D"/>
    <w:rsid w:val="00666A7C"/>
    <w:rsid w:val="00666B56"/>
    <w:rsid w:val="00666CA6"/>
    <w:rsid w:val="006676D2"/>
    <w:rsid w:val="00667C0C"/>
    <w:rsid w:val="00667E00"/>
    <w:rsid w:val="006700B2"/>
    <w:rsid w:val="0067010A"/>
    <w:rsid w:val="00670182"/>
    <w:rsid w:val="006707ED"/>
    <w:rsid w:val="00670F71"/>
    <w:rsid w:val="0067100F"/>
    <w:rsid w:val="0067110C"/>
    <w:rsid w:val="006716F5"/>
    <w:rsid w:val="00671E03"/>
    <w:rsid w:val="00672739"/>
    <w:rsid w:val="00672A59"/>
    <w:rsid w:val="006731A0"/>
    <w:rsid w:val="006731AB"/>
    <w:rsid w:val="00673EA7"/>
    <w:rsid w:val="00674D81"/>
    <w:rsid w:val="006752B5"/>
    <w:rsid w:val="006753D2"/>
    <w:rsid w:val="006755ED"/>
    <w:rsid w:val="00675B35"/>
    <w:rsid w:val="006762B4"/>
    <w:rsid w:val="006779D7"/>
    <w:rsid w:val="00677DA2"/>
    <w:rsid w:val="00677DF9"/>
    <w:rsid w:val="00680A7B"/>
    <w:rsid w:val="00681031"/>
    <w:rsid w:val="006810CA"/>
    <w:rsid w:val="006825B7"/>
    <w:rsid w:val="006828C7"/>
    <w:rsid w:val="00682900"/>
    <w:rsid w:val="00682FD5"/>
    <w:rsid w:val="006830A3"/>
    <w:rsid w:val="006830A4"/>
    <w:rsid w:val="0068311F"/>
    <w:rsid w:val="00684131"/>
    <w:rsid w:val="006841E8"/>
    <w:rsid w:val="00685361"/>
    <w:rsid w:val="00685451"/>
    <w:rsid w:val="00685609"/>
    <w:rsid w:val="006857C6"/>
    <w:rsid w:val="00685809"/>
    <w:rsid w:val="00686566"/>
    <w:rsid w:val="0068722E"/>
    <w:rsid w:val="0068728A"/>
    <w:rsid w:val="00687C3B"/>
    <w:rsid w:val="0069042B"/>
    <w:rsid w:val="00690816"/>
    <w:rsid w:val="0069123D"/>
    <w:rsid w:val="0069149C"/>
    <w:rsid w:val="00691866"/>
    <w:rsid w:val="00691CC8"/>
    <w:rsid w:val="00691F76"/>
    <w:rsid w:val="006921BD"/>
    <w:rsid w:val="00692B0F"/>
    <w:rsid w:val="006932AD"/>
    <w:rsid w:val="006934B2"/>
    <w:rsid w:val="006935F3"/>
    <w:rsid w:val="006935F4"/>
    <w:rsid w:val="00693A85"/>
    <w:rsid w:val="00693B02"/>
    <w:rsid w:val="006942FE"/>
    <w:rsid w:val="006944D2"/>
    <w:rsid w:val="00694744"/>
    <w:rsid w:val="00695120"/>
    <w:rsid w:val="006953E9"/>
    <w:rsid w:val="0069596A"/>
    <w:rsid w:val="00696948"/>
    <w:rsid w:val="006969A7"/>
    <w:rsid w:val="006969BA"/>
    <w:rsid w:val="00696A4A"/>
    <w:rsid w:val="00696DBC"/>
    <w:rsid w:val="00697511"/>
    <w:rsid w:val="006A11A1"/>
    <w:rsid w:val="006A1228"/>
    <w:rsid w:val="006A132E"/>
    <w:rsid w:val="006A1554"/>
    <w:rsid w:val="006A192F"/>
    <w:rsid w:val="006A240D"/>
    <w:rsid w:val="006A2DA1"/>
    <w:rsid w:val="006A46FA"/>
    <w:rsid w:val="006A4A7C"/>
    <w:rsid w:val="006A516F"/>
    <w:rsid w:val="006A592F"/>
    <w:rsid w:val="006A5BC3"/>
    <w:rsid w:val="006A6E7B"/>
    <w:rsid w:val="006A6F90"/>
    <w:rsid w:val="006A7289"/>
    <w:rsid w:val="006A7A28"/>
    <w:rsid w:val="006A7CCD"/>
    <w:rsid w:val="006B02E4"/>
    <w:rsid w:val="006B0686"/>
    <w:rsid w:val="006B1486"/>
    <w:rsid w:val="006B1ED7"/>
    <w:rsid w:val="006B2CDD"/>
    <w:rsid w:val="006B2F44"/>
    <w:rsid w:val="006B2FD9"/>
    <w:rsid w:val="006B324E"/>
    <w:rsid w:val="006B3BEC"/>
    <w:rsid w:val="006B3F11"/>
    <w:rsid w:val="006B3F1B"/>
    <w:rsid w:val="006B4797"/>
    <w:rsid w:val="006B57E6"/>
    <w:rsid w:val="006B5D88"/>
    <w:rsid w:val="006B6564"/>
    <w:rsid w:val="006B697C"/>
    <w:rsid w:val="006B7848"/>
    <w:rsid w:val="006B7AD7"/>
    <w:rsid w:val="006B7F4D"/>
    <w:rsid w:val="006C0066"/>
    <w:rsid w:val="006C017F"/>
    <w:rsid w:val="006C04C3"/>
    <w:rsid w:val="006C04F1"/>
    <w:rsid w:val="006C06AB"/>
    <w:rsid w:val="006C14D3"/>
    <w:rsid w:val="006C1500"/>
    <w:rsid w:val="006C1913"/>
    <w:rsid w:val="006C1931"/>
    <w:rsid w:val="006C1A39"/>
    <w:rsid w:val="006C1D6B"/>
    <w:rsid w:val="006C2060"/>
    <w:rsid w:val="006C230D"/>
    <w:rsid w:val="006C2CC0"/>
    <w:rsid w:val="006C3060"/>
    <w:rsid w:val="006C37BF"/>
    <w:rsid w:val="006C449C"/>
    <w:rsid w:val="006C46CB"/>
    <w:rsid w:val="006C47C3"/>
    <w:rsid w:val="006C518C"/>
    <w:rsid w:val="006C588D"/>
    <w:rsid w:val="006C611F"/>
    <w:rsid w:val="006C63D1"/>
    <w:rsid w:val="006C660B"/>
    <w:rsid w:val="006C66E2"/>
    <w:rsid w:val="006C68C4"/>
    <w:rsid w:val="006C6DA3"/>
    <w:rsid w:val="006C70CC"/>
    <w:rsid w:val="006C761E"/>
    <w:rsid w:val="006C76DA"/>
    <w:rsid w:val="006C7DAE"/>
    <w:rsid w:val="006D0835"/>
    <w:rsid w:val="006D0CDE"/>
    <w:rsid w:val="006D11F5"/>
    <w:rsid w:val="006D13E4"/>
    <w:rsid w:val="006D1753"/>
    <w:rsid w:val="006D2298"/>
    <w:rsid w:val="006D2D58"/>
    <w:rsid w:val="006D2DED"/>
    <w:rsid w:val="006D2F83"/>
    <w:rsid w:val="006D31D4"/>
    <w:rsid w:val="006D38A6"/>
    <w:rsid w:val="006D3CA8"/>
    <w:rsid w:val="006D40EE"/>
    <w:rsid w:val="006D41E3"/>
    <w:rsid w:val="006D5767"/>
    <w:rsid w:val="006D5CAE"/>
    <w:rsid w:val="006D6600"/>
    <w:rsid w:val="006D704D"/>
    <w:rsid w:val="006E00FD"/>
    <w:rsid w:val="006E04CE"/>
    <w:rsid w:val="006E0D4C"/>
    <w:rsid w:val="006E122A"/>
    <w:rsid w:val="006E2633"/>
    <w:rsid w:val="006E2C5A"/>
    <w:rsid w:val="006E2D88"/>
    <w:rsid w:val="006E2FFA"/>
    <w:rsid w:val="006E343E"/>
    <w:rsid w:val="006E3555"/>
    <w:rsid w:val="006E4A0D"/>
    <w:rsid w:val="006E54CB"/>
    <w:rsid w:val="006E598D"/>
    <w:rsid w:val="006E5B55"/>
    <w:rsid w:val="006E6076"/>
    <w:rsid w:val="006E6137"/>
    <w:rsid w:val="006E6A08"/>
    <w:rsid w:val="006E73A6"/>
    <w:rsid w:val="006E7DA2"/>
    <w:rsid w:val="006F06E6"/>
    <w:rsid w:val="006F0E86"/>
    <w:rsid w:val="006F0E9D"/>
    <w:rsid w:val="006F0F48"/>
    <w:rsid w:val="006F1789"/>
    <w:rsid w:val="006F2098"/>
    <w:rsid w:val="006F279F"/>
    <w:rsid w:val="006F2FDC"/>
    <w:rsid w:val="006F325C"/>
    <w:rsid w:val="006F3A86"/>
    <w:rsid w:val="006F3B14"/>
    <w:rsid w:val="006F4101"/>
    <w:rsid w:val="006F4127"/>
    <w:rsid w:val="006F4303"/>
    <w:rsid w:val="006F439E"/>
    <w:rsid w:val="006F4D44"/>
    <w:rsid w:val="006F4E41"/>
    <w:rsid w:val="006F4FD3"/>
    <w:rsid w:val="006F6832"/>
    <w:rsid w:val="006F68C4"/>
    <w:rsid w:val="006F698A"/>
    <w:rsid w:val="006F72BA"/>
    <w:rsid w:val="006F7642"/>
    <w:rsid w:val="006F76E3"/>
    <w:rsid w:val="006F7F09"/>
    <w:rsid w:val="007004AD"/>
    <w:rsid w:val="007013DB"/>
    <w:rsid w:val="00701A08"/>
    <w:rsid w:val="007032FF"/>
    <w:rsid w:val="007034DD"/>
    <w:rsid w:val="00704488"/>
    <w:rsid w:val="00704866"/>
    <w:rsid w:val="007049B4"/>
    <w:rsid w:val="00704A58"/>
    <w:rsid w:val="00704B22"/>
    <w:rsid w:val="0070593C"/>
    <w:rsid w:val="007059AF"/>
    <w:rsid w:val="00705BB6"/>
    <w:rsid w:val="00705C3C"/>
    <w:rsid w:val="0070773F"/>
    <w:rsid w:val="00707DCE"/>
    <w:rsid w:val="00707F86"/>
    <w:rsid w:val="0071008C"/>
    <w:rsid w:val="00710718"/>
    <w:rsid w:val="007117A7"/>
    <w:rsid w:val="007117C8"/>
    <w:rsid w:val="0071204E"/>
    <w:rsid w:val="00713A51"/>
    <w:rsid w:val="00713FC6"/>
    <w:rsid w:val="00714874"/>
    <w:rsid w:val="0071499D"/>
    <w:rsid w:val="007149DF"/>
    <w:rsid w:val="007154C3"/>
    <w:rsid w:val="007163B7"/>
    <w:rsid w:val="007165A2"/>
    <w:rsid w:val="00716A61"/>
    <w:rsid w:val="00716B74"/>
    <w:rsid w:val="00716EE3"/>
    <w:rsid w:val="00716F01"/>
    <w:rsid w:val="00717716"/>
    <w:rsid w:val="00717BF1"/>
    <w:rsid w:val="00717F3E"/>
    <w:rsid w:val="007202E1"/>
    <w:rsid w:val="00720754"/>
    <w:rsid w:val="00720A91"/>
    <w:rsid w:val="0072159E"/>
    <w:rsid w:val="00721778"/>
    <w:rsid w:val="00721C18"/>
    <w:rsid w:val="0072329A"/>
    <w:rsid w:val="007242CD"/>
    <w:rsid w:val="00724392"/>
    <w:rsid w:val="007244B9"/>
    <w:rsid w:val="00725872"/>
    <w:rsid w:val="00726681"/>
    <w:rsid w:val="00726F07"/>
    <w:rsid w:val="00726F65"/>
    <w:rsid w:val="007273A1"/>
    <w:rsid w:val="0072788D"/>
    <w:rsid w:val="007309B9"/>
    <w:rsid w:val="007310C5"/>
    <w:rsid w:val="007316BC"/>
    <w:rsid w:val="00731B0C"/>
    <w:rsid w:val="00731ED3"/>
    <w:rsid w:val="007320A9"/>
    <w:rsid w:val="00732253"/>
    <w:rsid w:val="00734BEF"/>
    <w:rsid w:val="00734CD2"/>
    <w:rsid w:val="007358CE"/>
    <w:rsid w:val="00735B0B"/>
    <w:rsid w:val="00735B2A"/>
    <w:rsid w:val="00735D9D"/>
    <w:rsid w:val="007360CD"/>
    <w:rsid w:val="007361D8"/>
    <w:rsid w:val="00736336"/>
    <w:rsid w:val="007363FB"/>
    <w:rsid w:val="00737BDD"/>
    <w:rsid w:val="00737C0A"/>
    <w:rsid w:val="00737E65"/>
    <w:rsid w:val="0074054A"/>
    <w:rsid w:val="00740B14"/>
    <w:rsid w:val="007414BB"/>
    <w:rsid w:val="007414D5"/>
    <w:rsid w:val="00741542"/>
    <w:rsid w:val="007424E4"/>
    <w:rsid w:val="007428EE"/>
    <w:rsid w:val="007431E6"/>
    <w:rsid w:val="00743892"/>
    <w:rsid w:val="00743CBA"/>
    <w:rsid w:val="00744007"/>
    <w:rsid w:val="00744783"/>
    <w:rsid w:val="007451EA"/>
    <w:rsid w:val="00745621"/>
    <w:rsid w:val="00745929"/>
    <w:rsid w:val="007465CB"/>
    <w:rsid w:val="007477C5"/>
    <w:rsid w:val="007478C6"/>
    <w:rsid w:val="00747E15"/>
    <w:rsid w:val="007501ED"/>
    <w:rsid w:val="00750891"/>
    <w:rsid w:val="00750B7A"/>
    <w:rsid w:val="0075182C"/>
    <w:rsid w:val="00751BDD"/>
    <w:rsid w:val="0075252A"/>
    <w:rsid w:val="007531F1"/>
    <w:rsid w:val="007533A1"/>
    <w:rsid w:val="007536F9"/>
    <w:rsid w:val="00753B72"/>
    <w:rsid w:val="00753C75"/>
    <w:rsid w:val="0075523E"/>
    <w:rsid w:val="00755650"/>
    <w:rsid w:val="007557F7"/>
    <w:rsid w:val="00756538"/>
    <w:rsid w:val="007572CA"/>
    <w:rsid w:val="007576B1"/>
    <w:rsid w:val="00757C44"/>
    <w:rsid w:val="007601CB"/>
    <w:rsid w:val="007606C6"/>
    <w:rsid w:val="00760768"/>
    <w:rsid w:val="007618CE"/>
    <w:rsid w:val="00761A38"/>
    <w:rsid w:val="00761BFB"/>
    <w:rsid w:val="0076210D"/>
    <w:rsid w:val="00762306"/>
    <w:rsid w:val="007628B0"/>
    <w:rsid w:val="00762A15"/>
    <w:rsid w:val="007630AF"/>
    <w:rsid w:val="00763F05"/>
    <w:rsid w:val="0076483F"/>
    <w:rsid w:val="00764AA1"/>
    <w:rsid w:val="00765482"/>
    <w:rsid w:val="00765B37"/>
    <w:rsid w:val="00765D76"/>
    <w:rsid w:val="00766CCB"/>
    <w:rsid w:val="007700D4"/>
    <w:rsid w:val="00770530"/>
    <w:rsid w:val="00770B64"/>
    <w:rsid w:val="00770C87"/>
    <w:rsid w:val="0077160A"/>
    <w:rsid w:val="00771942"/>
    <w:rsid w:val="00771992"/>
    <w:rsid w:val="007720EA"/>
    <w:rsid w:val="007721E9"/>
    <w:rsid w:val="00772277"/>
    <w:rsid w:val="00772729"/>
    <w:rsid w:val="007729FE"/>
    <w:rsid w:val="00772A4C"/>
    <w:rsid w:val="007730F8"/>
    <w:rsid w:val="007734CA"/>
    <w:rsid w:val="00773C0C"/>
    <w:rsid w:val="00774666"/>
    <w:rsid w:val="007746BC"/>
    <w:rsid w:val="0077537E"/>
    <w:rsid w:val="007755A8"/>
    <w:rsid w:val="00775DF4"/>
    <w:rsid w:val="007765ED"/>
    <w:rsid w:val="007768EB"/>
    <w:rsid w:val="00777AE9"/>
    <w:rsid w:val="00777EF8"/>
    <w:rsid w:val="00777F2C"/>
    <w:rsid w:val="007806AD"/>
    <w:rsid w:val="007809B9"/>
    <w:rsid w:val="00780E8D"/>
    <w:rsid w:val="00780EEF"/>
    <w:rsid w:val="007817B5"/>
    <w:rsid w:val="00781C12"/>
    <w:rsid w:val="00781E60"/>
    <w:rsid w:val="007820A6"/>
    <w:rsid w:val="007821C4"/>
    <w:rsid w:val="00782498"/>
    <w:rsid w:val="00782EBA"/>
    <w:rsid w:val="00783000"/>
    <w:rsid w:val="007833D7"/>
    <w:rsid w:val="00783F07"/>
    <w:rsid w:val="00784BA2"/>
    <w:rsid w:val="00784D67"/>
    <w:rsid w:val="0078508A"/>
    <w:rsid w:val="007855BE"/>
    <w:rsid w:val="00785A1D"/>
    <w:rsid w:val="00786523"/>
    <w:rsid w:val="007865B9"/>
    <w:rsid w:val="00786632"/>
    <w:rsid w:val="00786F59"/>
    <w:rsid w:val="00787045"/>
    <w:rsid w:val="0078708E"/>
    <w:rsid w:val="0078793E"/>
    <w:rsid w:val="007900A7"/>
    <w:rsid w:val="00790141"/>
    <w:rsid w:val="00790A2D"/>
    <w:rsid w:val="00791BBD"/>
    <w:rsid w:val="00792504"/>
    <w:rsid w:val="00793953"/>
    <w:rsid w:val="00793F09"/>
    <w:rsid w:val="00794691"/>
    <w:rsid w:val="0079522D"/>
    <w:rsid w:val="00797E6C"/>
    <w:rsid w:val="007A0211"/>
    <w:rsid w:val="007A18E6"/>
    <w:rsid w:val="007A18EE"/>
    <w:rsid w:val="007A1E2B"/>
    <w:rsid w:val="007A204B"/>
    <w:rsid w:val="007A25F6"/>
    <w:rsid w:val="007A29E9"/>
    <w:rsid w:val="007A303E"/>
    <w:rsid w:val="007A315F"/>
    <w:rsid w:val="007A3340"/>
    <w:rsid w:val="007A34BC"/>
    <w:rsid w:val="007A378A"/>
    <w:rsid w:val="007A4560"/>
    <w:rsid w:val="007A4FC2"/>
    <w:rsid w:val="007A530E"/>
    <w:rsid w:val="007A54C6"/>
    <w:rsid w:val="007A5638"/>
    <w:rsid w:val="007A5F86"/>
    <w:rsid w:val="007A62CB"/>
    <w:rsid w:val="007A6DD9"/>
    <w:rsid w:val="007A6FF7"/>
    <w:rsid w:val="007A79A6"/>
    <w:rsid w:val="007A7D2E"/>
    <w:rsid w:val="007A7F5E"/>
    <w:rsid w:val="007B13A1"/>
    <w:rsid w:val="007B17D5"/>
    <w:rsid w:val="007B190F"/>
    <w:rsid w:val="007B2937"/>
    <w:rsid w:val="007B3663"/>
    <w:rsid w:val="007B4A4C"/>
    <w:rsid w:val="007B4DDE"/>
    <w:rsid w:val="007B5079"/>
    <w:rsid w:val="007B5616"/>
    <w:rsid w:val="007B60FF"/>
    <w:rsid w:val="007B6104"/>
    <w:rsid w:val="007B623F"/>
    <w:rsid w:val="007B6304"/>
    <w:rsid w:val="007B6797"/>
    <w:rsid w:val="007B6F4C"/>
    <w:rsid w:val="007B75A0"/>
    <w:rsid w:val="007B7AFB"/>
    <w:rsid w:val="007C288E"/>
    <w:rsid w:val="007C3636"/>
    <w:rsid w:val="007C395E"/>
    <w:rsid w:val="007C48B2"/>
    <w:rsid w:val="007C4B86"/>
    <w:rsid w:val="007C4BFE"/>
    <w:rsid w:val="007C579C"/>
    <w:rsid w:val="007C5C5A"/>
    <w:rsid w:val="007C6464"/>
    <w:rsid w:val="007C6A73"/>
    <w:rsid w:val="007C729E"/>
    <w:rsid w:val="007D004C"/>
    <w:rsid w:val="007D182B"/>
    <w:rsid w:val="007D316B"/>
    <w:rsid w:val="007D35CF"/>
    <w:rsid w:val="007D392F"/>
    <w:rsid w:val="007D3D1E"/>
    <w:rsid w:val="007D3D57"/>
    <w:rsid w:val="007D48B9"/>
    <w:rsid w:val="007D4DCD"/>
    <w:rsid w:val="007D5376"/>
    <w:rsid w:val="007D57A7"/>
    <w:rsid w:val="007D581B"/>
    <w:rsid w:val="007D5DEB"/>
    <w:rsid w:val="007D6491"/>
    <w:rsid w:val="007D70AF"/>
    <w:rsid w:val="007D71D8"/>
    <w:rsid w:val="007D79DA"/>
    <w:rsid w:val="007D7A06"/>
    <w:rsid w:val="007D7FDA"/>
    <w:rsid w:val="007E0341"/>
    <w:rsid w:val="007E0F10"/>
    <w:rsid w:val="007E19C0"/>
    <w:rsid w:val="007E1C3A"/>
    <w:rsid w:val="007E1EAE"/>
    <w:rsid w:val="007E22A3"/>
    <w:rsid w:val="007E2F4D"/>
    <w:rsid w:val="007E3077"/>
    <w:rsid w:val="007E39D9"/>
    <w:rsid w:val="007E3FCE"/>
    <w:rsid w:val="007E4637"/>
    <w:rsid w:val="007E4849"/>
    <w:rsid w:val="007E4E17"/>
    <w:rsid w:val="007E4E89"/>
    <w:rsid w:val="007E52C6"/>
    <w:rsid w:val="007E580B"/>
    <w:rsid w:val="007E5CA2"/>
    <w:rsid w:val="007E5E14"/>
    <w:rsid w:val="007E6754"/>
    <w:rsid w:val="007E75DE"/>
    <w:rsid w:val="007E76E9"/>
    <w:rsid w:val="007E773D"/>
    <w:rsid w:val="007E7784"/>
    <w:rsid w:val="007E7BFE"/>
    <w:rsid w:val="007F011A"/>
    <w:rsid w:val="007F056E"/>
    <w:rsid w:val="007F060F"/>
    <w:rsid w:val="007F067F"/>
    <w:rsid w:val="007F0738"/>
    <w:rsid w:val="007F0F66"/>
    <w:rsid w:val="007F16CA"/>
    <w:rsid w:val="007F2106"/>
    <w:rsid w:val="007F24DD"/>
    <w:rsid w:val="007F26AF"/>
    <w:rsid w:val="007F282B"/>
    <w:rsid w:val="007F2AFE"/>
    <w:rsid w:val="007F2CC0"/>
    <w:rsid w:val="007F2F5E"/>
    <w:rsid w:val="007F35C4"/>
    <w:rsid w:val="007F35E3"/>
    <w:rsid w:val="007F37A0"/>
    <w:rsid w:val="007F3CB8"/>
    <w:rsid w:val="007F45E1"/>
    <w:rsid w:val="007F4E56"/>
    <w:rsid w:val="007F4E62"/>
    <w:rsid w:val="007F597F"/>
    <w:rsid w:val="007F59E2"/>
    <w:rsid w:val="007F5B44"/>
    <w:rsid w:val="007F688E"/>
    <w:rsid w:val="007F6953"/>
    <w:rsid w:val="007F7057"/>
    <w:rsid w:val="007F760D"/>
    <w:rsid w:val="007F7796"/>
    <w:rsid w:val="007F7874"/>
    <w:rsid w:val="00800343"/>
    <w:rsid w:val="00800419"/>
    <w:rsid w:val="00800643"/>
    <w:rsid w:val="00801486"/>
    <w:rsid w:val="0080208F"/>
    <w:rsid w:val="008024F9"/>
    <w:rsid w:val="00802706"/>
    <w:rsid w:val="00802B78"/>
    <w:rsid w:val="00803FC3"/>
    <w:rsid w:val="008043A1"/>
    <w:rsid w:val="00804789"/>
    <w:rsid w:val="00804C99"/>
    <w:rsid w:val="00804FA4"/>
    <w:rsid w:val="0080553D"/>
    <w:rsid w:val="00805BE9"/>
    <w:rsid w:val="00805EFB"/>
    <w:rsid w:val="008066FC"/>
    <w:rsid w:val="008069B8"/>
    <w:rsid w:val="00807232"/>
    <w:rsid w:val="00807693"/>
    <w:rsid w:val="00807784"/>
    <w:rsid w:val="00810066"/>
    <w:rsid w:val="008108A4"/>
    <w:rsid w:val="008108CC"/>
    <w:rsid w:val="008109AA"/>
    <w:rsid w:val="00810C38"/>
    <w:rsid w:val="008118D6"/>
    <w:rsid w:val="00811928"/>
    <w:rsid w:val="00811CC6"/>
    <w:rsid w:val="00811EFB"/>
    <w:rsid w:val="008123CA"/>
    <w:rsid w:val="00812D9B"/>
    <w:rsid w:val="00813306"/>
    <w:rsid w:val="00813569"/>
    <w:rsid w:val="00813D5D"/>
    <w:rsid w:val="008148EE"/>
    <w:rsid w:val="00814DAF"/>
    <w:rsid w:val="008150E7"/>
    <w:rsid w:val="008152F4"/>
    <w:rsid w:val="0081656D"/>
    <w:rsid w:val="00817239"/>
    <w:rsid w:val="00817987"/>
    <w:rsid w:val="00817F5C"/>
    <w:rsid w:val="0082002A"/>
    <w:rsid w:val="00820D34"/>
    <w:rsid w:val="00822740"/>
    <w:rsid w:val="00823C58"/>
    <w:rsid w:val="00823DA1"/>
    <w:rsid w:val="008243D2"/>
    <w:rsid w:val="00824990"/>
    <w:rsid w:val="00824A22"/>
    <w:rsid w:val="008254D9"/>
    <w:rsid w:val="00825B0B"/>
    <w:rsid w:val="008266BC"/>
    <w:rsid w:val="00826717"/>
    <w:rsid w:val="00826B5C"/>
    <w:rsid w:val="008271AE"/>
    <w:rsid w:val="008271D0"/>
    <w:rsid w:val="0083146A"/>
    <w:rsid w:val="0083148A"/>
    <w:rsid w:val="008316F1"/>
    <w:rsid w:val="00831B60"/>
    <w:rsid w:val="008322CE"/>
    <w:rsid w:val="0083398C"/>
    <w:rsid w:val="00833B5D"/>
    <w:rsid w:val="00834540"/>
    <w:rsid w:val="00834787"/>
    <w:rsid w:val="00834A91"/>
    <w:rsid w:val="00834E85"/>
    <w:rsid w:val="0083510F"/>
    <w:rsid w:val="008351EF"/>
    <w:rsid w:val="00835389"/>
    <w:rsid w:val="00835774"/>
    <w:rsid w:val="00835C40"/>
    <w:rsid w:val="00835C8B"/>
    <w:rsid w:val="00835F0F"/>
    <w:rsid w:val="00835FB3"/>
    <w:rsid w:val="0083602E"/>
    <w:rsid w:val="008363D5"/>
    <w:rsid w:val="0083671F"/>
    <w:rsid w:val="00836EFB"/>
    <w:rsid w:val="00836F5A"/>
    <w:rsid w:val="00836FCD"/>
    <w:rsid w:val="00837F50"/>
    <w:rsid w:val="00841A30"/>
    <w:rsid w:val="00842013"/>
    <w:rsid w:val="00842876"/>
    <w:rsid w:val="008435BF"/>
    <w:rsid w:val="00843805"/>
    <w:rsid w:val="00843FE9"/>
    <w:rsid w:val="008444F9"/>
    <w:rsid w:val="00844E09"/>
    <w:rsid w:val="008456CB"/>
    <w:rsid w:val="0084585D"/>
    <w:rsid w:val="00845B9D"/>
    <w:rsid w:val="00845F8E"/>
    <w:rsid w:val="00846774"/>
    <w:rsid w:val="00847148"/>
    <w:rsid w:val="008477E7"/>
    <w:rsid w:val="00847C78"/>
    <w:rsid w:val="00847F29"/>
    <w:rsid w:val="00850122"/>
    <w:rsid w:val="008503F2"/>
    <w:rsid w:val="00851084"/>
    <w:rsid w:val="008514C2"/>
    <w:rsid w:val="0085196F"/>
    <w:rsid w:val="008519CE"/>
    <w:rsid w:val="00851B37"/>
    <w:rsid w:val="00851CD6"/>
    <w:rsid w:val="00851F59"/>
    <w:rsid w:val="00851F83"/>
    <w:rsid w:val="0085230E"/>
    <w:rsid w:val="00852830"/>
    <w:rsid w:val="008528AD"/>
    <w:rsid w:val="0085338E"/>
    <w:rsid w:val="00853F76"/>
    <w:rsid w:val="00854D97"/>
    <w:rsid w:val="008557FC"/>
    <w:rsid w:val="00856379"/>
    <w:rsid w:val="008576A6"/>
    <w:rsid w:val="00857C59"/>
    <w:rsid w:val="008609A2"/>
    <w:rsid w:val="0086203B"/>
    <w:rsid w:val="00862507"/>
    <w:rsid w:val="00862A16"/>
    <w:rsid w:val="0086317E"/>
    <w:rsid w:val="00863180"/>
    <w:rsid w:val="00863CAD"/>
    <w:rsid w:val="00863F87"/>
    <w:rsid w:val="008648C7"/>
    <w:rsid w:val="008654F5"/>
    <w:rsid w:val="008655DC"/>
    <w:rsid w:val="00865807"/>
    <w:rsid w:val="00867739"/>
    <w:rsid w:val="008700DF"/>
    <w:rsid w:val="00870147"/>
    <w:rsid w:val="008702FA"/>
    <w:rsid w:val="00870700"/>
    <w:rsid w:val="008712BB"/>
    <w:rsid w:val="008714C4"/>
    <w:rsid w:val="00871F5C"/>
    <w:rsid w:val="0087204C"/>
    <w:rsid w:val="00872502"/>
    <w:rsid w:val="00872A33"/>
    <w:rsid w:val="00872CF3"/>
    <w:rsid w:val="00872F86"/>
    <w:rsid w:val="00872F89"/>
    <w:rsid w:val="00873095"/>
    <w:rsid w:val="008731BF"/>
    <w:rsid w:val="008736F9"/>
    <w:rsid w:val="00873765"/>
    <w:rsid w:val="00873CAA"/>
    <w:rsid w:val="00873DAB"/>
    <w:rsid w:val="00875849"/>
    <w:rsid w:val="008758DD"/>
    <w:rsid w:val="008762C9"/>
    <w:rsid w:val="00877EA5"/>
    <w:rsid w:val="008800B2"/>
    <w:rsid w:val="00880316"/>
    <w:rsid w:val="00880728"/>
    <w:rsid w:val="00880A95"/>
    <w:rsid w:val="00880F3A"/>
    <w:rsid w:val="0088130E"/>
    <w:rsid w:val="00881BDC"/>
    <w:rsid w:val="0088285C"/>
    <w:rsid w:val="0088317A"/>
    <w:rsid w:val="00883398"/>
    <w:rsid w:val="00883BFB"/>
    <w:rsid w:val="00883C98"/>
    <w:rsid w:val="0088416A"/>
    <w:rsid w:val="0088443B"/>
    <w:rsid w:val="008845E1"/>
    <w:rsid w:val="00884729"/>
    <w:rsid w:val="00884FF1"/>
    <w:rsid w:val="008850E8"/>
    <w:rsid w:val="00885345"/>
    <w:rsid w:val="008859A7"/>
    <w:rsid w:val="00885A39"/>
    <w:rsid w:val="008862A2"/>
    <w:rsid w:val="008875EB"/>
    <w:rsid w:val="00887D7C"/>
    <w:rsid w:val="00887FAC"/>
    <w:rsid w:val="008902BA"/>
    <w:rsid w:val="00890308"/>
    <w:rsid w:val="00890765"/>
    <w:rsid w:val="008907FB"/>
    <w:rsid w:val="00890D12"/>
    <w:rsid w:val="00891082"/>
    <w:rsid w:val="00891366"/>
    <w:rsid w:val="00892313"/>
    <w:rsid w:val="00892F57"/>
    <w:rsid w:val="00892FDA"/>
    <w:rsid w:val="008930E1"/>
    <w:rsid w:val="00893690"/>
    <w:rsid w:val="00893FE3"/>
    <w:rsid w:val="0089411D"/>
    <w:rsid w:val="008941B4"/>
    <w:rsid w:val="00895036"/>
    <w:rsid w:val="00895993"/>
    <w:rsid w:val="00895E54"/>
    <w:rsid w:val="00896075"/>
    <w:rsid w:val="0089643D"/>
    <w:rsid w:val="00896662"/>
    <w:rsid w:val="008966B2"/>
    <w:rsid w:val="00896B44"/>
    <w:rsid w:val="00896C32"/>
    <w:rsid w:val="00896DCC"/>
    <w:rsid w:val="008A0357"/>
    <w:rsid w:val="008A0AE7"/>
    <w:rsid w:val="008A0C3E"/>
    <w:rsid w:val="008A10CF"/>
    <w:rsid w:val="008A1150"/>
    <w:rsid w:val="008A17DF"/>
    <w:rsid w:val="008A1D0A"/>
    <w:rsid w:val="008A1F63"/>
    <w:rsid w:val="008A2313"/>
    <w:rsid w:val="008A2901"/>
    <w:rsid w:val="008A2A80"/>
    <w:rsid w:val="008A2B6E"/>
    <w:rsid w:val="008A2F00"/>
    <w:rsid w:val="008A336D"/>
    <w:rsid w:val="008A3671"/>
    <w:rsid w:val="008A4310"/>
    <w:rsid w:val="008A4572"/>
    <w:rsid w:val="008A46C0"/>
    <w:rsid w:val="008A4A0C"/>
    <w:rsid w:val="008A4EF5"/>
    <w:rsid w:val="008A529A"/>
    <w:rsid w:val="008A585E"/>
    <w:rsid w:val="008A58C1"/>
    <w:rsid w:val="008A64B7"/>
    <w:rsid w:val="008A68DC"/>
    <w:rsid w:val="008A6B88"/>
    <w:rsid w:val="008A6E59"/>
    <w:rsid w:val="008A72C0"/>
    <w:rsid w:val="008A79A9"/>
    <w:rsid w:val="008A7ACF"/>
    <w:rsid w:val="008A7BF8"/>
    <w:rsid w:val="008A7BF9"/>
    <w:rsid w:val="008B01EF"/>
    <w:rsid w:val="008B1120"/>
    <w:rsid w:val="008B1933"/>
    <w:rsid w:val="008B1E08"/>
    <w:rsid w:val="008B1EDD"/>
    <w:rsid w:val="008B27F4"/>
    <w:rsid w:val="008B34BD"/>
    <w:rsid w:val="008B37D7"/>
    <w:rsid w:val="008B3EBC"/>
    <w:rsid w:val="008B3FC5"/>
    <w:rsid w:val="008B3FE3"/>
    <w:rsid w:val="008B4DA4"/>
    <w:rsid w:val="008B52A1"/>
    <w:rsid w:val="008B52A3"/>
    <w:rsid w:val="008B5D01"/>
    <w:rsid w:val="008B61A3"/>
    <w:rsid w:val="008B7322"/>
    <w:rsid w:val="008B7896"/>
    <w:rsid w:val="008B7D64"/>
    <w:rsid w:val="008B7F53"/>
    <w:rsid w:val="008C01A6"/>
    <w:rsid w:val="008C02A6"/>
    <w:rsid w:val="008C0CF5"/>
    <w:rsid w:val="008C19B8"/>
    <w:rsid w:val="008C1BD1"/>
    <w:rsid w:val="008C1BF4"/>
    <w:rsid w:val="008C253B"/>
    <w:rsid w:val="008C25DE"/>
    <w:rsid w:val="008C3289"/>
    <w:rsid w:val="008C3C5F"/>
    <w:rsid w:val="008C4060"/>
    <w:rsid w:val="008C70DD"/>
    <w:rsid w:val="008C7A2B"/>
    <w:rsid w:val="008D0E26"/>
    <w:rsid w:val="008D11CA"/>
    <w:rsid w:val="008D12BB"/>
    <w:rsid w:val="008D147D"/>
    <w:rsid w:val="008D149E"/>
    <w:rsid w:val="008D15CA"/>
    <w:rsid w:val="008D26A2"/>
    <w:rsid w:val="008D3551"/>
    <w:rsid w:val="008D3D02"/>
    <w:rsid w:val="008D4AB5"/>
    <w:rsid w:val="008D4C71"/>
    <w:rsid w:val="008D4C75"/>
    <w:rsid w:val="008D5375"/>
    <w:rsid w:val="008D58E9"/>
    <w:rsid w:val="008D5CF5"/>
    <w:rsid w:val="008D60FC"/>
    <w:rsid w:val="008D713C"/>
    <w:rsid w:val="008D7EB5"/>
    <w:rsid w:val="008D7FF2"/>
    <w:rsid w:val="008E0F90"/>
    <w:rsid w:val="008E1312"/>
    <w:rsid w:val="008E2248"/>
    <w:rsid w:val="008E29B9"/>
    <w:rsid w:val="008E2DC6"/>
    <w:rsid w:val="008E53AB"/>
    <w:rsid w:val="008E5469"/>
    <w:rsid w:val="008E59AC"/>
    <w:rsid w:val="008E5C4A"/>
    <w:rsid w:val="008E652D"/>
    <w:rsid w:val="008E6F03"/>
    <w:rsid w:val="008E7221"/>
    <w:rsid w:val="008E7423"/>
    <w:rsid w:val="008E75BA"/>
    <w:rsid w:val="008E7748"/>
    <w:rsid w:val="008E7796"/>
    <w:rsid w:val="008E7824"/>
    <w:rsid w:val="008E7912"/>
    <w:rsid w:val="008E7A11"/>
    <w:rsid w:val="008F043F"/>
    <w:rsid w:val="008F0731"/>
    <w:rsid w:val="008F0E06"/>
    <w:rsid w:val="008F1E50"/>
    <w:rsid w:val="008F22FA"/>
    <w:rsid w:val="008F32B2"/>
    <w:rsid w:val="008F345A"/>
    <w:rsid w:val="008F3503"/>
    <w:rsid w:val="008F3562"/>
    <w:rsid w:val="008F3BB9"/>
    <w:rsid w:val="008F416B"/>
    <w:rsid w:val="008F5037"/>
    <w:rsid w:val="008F52C4"/>
    <w:rsid w:val="008F5799"/>
    <w:rsid w:val="008F5AF9"/>
    <w:rsid w:val="008F5BE4"/>
    <w:rsid w:val="008F5D50"/>
    <w:rsid w:val="008F657B"/>
    <w:rsid w:val="008F66E4"/>
    <w:rsid w:val="008F6858"/>
    <w:rsid w:val="008F7CD1"/>
    <w:rsid w:val="00901C15"/>
    <w:rsid w:val="00901FBE"/>
    <w:rsid w:val="009020D0"/>
    <w:rsid w:val="009023C6"/>
    <w:rsid w:val="00902456"/>
    <w:rsid w:val="009026EA"/>
    <w:rsid w:val="0090271D"/>
    <w:rsid w:val="00902AF8"/>
    <w:rsid w:val="00902F5E"/>
    <w:rsid w:val="009033E3"/>
    <w:rsid w:val="0090425D"/>
    <w:rsid w:val="009046CE"/>
    <w:rsid w:val="0090479B"/>
    <w:rsid w:val="00904E68"/>
    <w:rsid w:val="0090561B"/>
    <w:rsid w:val="009056CF"/>
    <w:rsid w:val="009065C7"/>
    <w:rsid w:val="00906E99"/>
    <w:rsid w:val="00906EFD"/>
    <w:rsid w:val="00907568"/>
    <w:rsid w:val="00907572"/>
    <w:rsid w:val="00907F74"/>
    <w:rsid w:val="00911551"/>
    <w:rsid w:val="0091178D"/>
    <w:rsid w:val="00911844"/>
    <w:rsid w:val="00911845"/>
    <w:rsid w:val="009135F5"/>
    <w:rsid w:val="00914629"/>
    <w:rsid w:val="00914953"/>
    <w:rsid w:val="009151BC"/>
    <w:rsid w:val="00915441"/>
    <w:rsid w:val="00915611"/>
    <w:rsid w:val="0091582C"/>
    <w:rsid w:val="009161A3"/>
    <w:rsid w:val="009162DB"/>
    <w:rsid w:val="0091680C"/>
    <w:rsid w:val="00916B9F"/>
    <w:rsid w:val="00917B1C"/>
    <w:rsid w:val="00917B67"/>
    <w:rsid w:val="00917C3D"/>
    <w:rsid w:val="00920000"/>
    <w:rsid w:val="009200DE"/>
    <w:rsid w:val="00920988"/>
    <w:rsid w:val="0092124E"/>
    <w:rsid w:val="00921478"/>
    <w:rsid w:val="00921762"/>
    <w:rsid w:val="0092277D"/>
    <w:rsid w:val="00923788"/>
    <w:rsid w:val="0092389A"/>
    <w:rsid w:val="009238D4"/>
    <w:rsid w:val="00923B68"/>
    <w:rsid w:val="00923FBE"/>
    <w:rsid w:val="00924559"/>
    <w:rsid w:val="009245AC"/>
    <w:rsid w:val="009249CE"/>
    <w:rsid w:val="00924B58"/>
    <w:rsid w:val="00924E81"/>
    <w:rsid w:val="0092552E"/>
    <w:rsid w:val="00925735"/>
    <w:rsid w:val="00926939"/>
    <w:rsid w:val="00926B86"/>
    <w:rsid w:val="009308D7"/>
    <w:rsid w:val="00930E92"/>
    <w:rsid w:val="009311D6"/>
    <w:rsid w:val="009318D4"/>
    <w:rsid w:val="00931EDD"/>
    <w:rsid w:val="0093227C"/>
    <w:rsid w:val="0093234B"/>
    <w:rsid w:val="00932937"/>
    <w:rsid w:val="00932E0F"/>
    <w:rsid w:val="00933311"/>
    <w:rsid w:val="009333F8"/>
    <w:rsid w:val="00933431"/>
    <w:rsid w:val="0093347B"/>
    <w:rsid w:val="00933531"/>
    <w:rsid w:val="009337B4"/>
    <w:rsid w:val="00933A32"/>
    <w:rsid w:val="00933DF8"/>
    <w:rsid w:val="0093475E"/>
    <w:rsid w:val="00934977"/>
    <w:rsid w:val="0093504C"/>
    <w:rsid w:val="00935134"/>
    <w:rsid w:val="0093524E"/>
    <w:rsid w:val="00935B0C"/>
    <w:rsid w:val="00935FD9"/>
    <w:rsid w:val="00936E50"/>
    <w:rsid w:val="00936FFF"/>
    <w:rsid w:val="009373C3"/>
    <w:rsid w:val="009376D1"/>
    <w:rsid w:val="0094044C"/>
    <w:rsid w:val="009405C1"/>
    <w:rsid w:val="00941716"/>
    <w:rsid w:val="00941B33"/>
    <w:rsid w:val="0094253D"/>
    <w:rsid w:val="0094255A"/>
    <w:rsid w:val="00942B0E"/>
    <w:rsid w:val="00943477"/>
    <w:rsid w:val="00943C4B"/>
    <w:rsid w:val="00943DD4"/>
    <w:rsid w:val="00944C57"/>
    <w:rsid w:val="00945C0E"/>
    <w:rsid w:val="00945D61"/>
    <w:rsid w:val="00946D20"/>
    <w:rsid w:val="00946ED1"/>
    <w:rsid w:val="00947244"/>
    <w:rsid w:val="00947FD6"/>
    <w:rsid w:val="00950722"/>
    <w:rsid w:val="0095216A"/>
    <w:rsid w:val="00952C44"/>
    <w:rsid w:val="00953306"/>
    <w:rsid w:val="00953654"/>
    <w:rsid w:val="00954201"/>
    <w:rsid w:val="009558AB"/>
    <w:rsid w:val="00955CB0"/>
    <w:rsid w:val="0095655F"/>
    <w:rsid w:val="009566B2"/>
    <w:rsid w:val="009566DE"/>
    <w:rsid w:val="00956AE8"/>
    <w:rsid w:val="00957B7F"/>
    <w:rsid w:val="00960594"/>
    <w:rsid w:val="0096098A"/>
    <w:rsid w:val="00960E20"/>
    <w:rsid w:val="0096128F"/>
    <w:rsid w:val="00961E61"/>
    <w:rsid w:val="009626A2"/>
    <w:rsid w:val="00963096"/>
    <w:rsid w:val="0096336F"/>
    <w:rsid w:val="00963CE3"/>
    <w:rsid w:val="00964018"/>
    <w:rsid w:val="0096406E"/>
    <w:rsid w:val="009640D8"/>
    <w:rsid w:val="009646AA"/>
    <w:rsid w:val="0096479F"/>
    <w:rsid w:val="00964C89"/>
    <w:rsid w:val="00964FEE"/>
    <w:rsid w:val="00965048"/>
    <w:rsid w:val="00965091"/>
    <w:rsid w:val="009650E9"/>
    <w:rsid w:val="0096512C"/>
    <w:rsid w:val="00965227"/>
    <w:rsid w:val="00965481"/>
    <w:rsid w:val="009677ED"/>
    <w:rsid w:val="009677FF"/>
    <w:rsid w:val="0097011C"/>
    <w:rsid w:val="009702A1"/>
    <w:rsid w:val="00970EEA"/>
    <w:rsid w:val="00970FC1"/>
    <w:rsid w:val="00971FBB"/>
    <w:rsid w:val="00972511"/>
    <w:rsid w:val="00972B0F"/>
    <w:rsid w:val="00972C2D"/>
    <w:rsid w:val="00972D74"/>
    <w:rsid w:val="00972F65"/>
    <w:rsid w:val="00973842"/>
    <w:rsid w:val="00973978"/>
    <w:rsid w:val="00973BC2"/>
    <w:rsid w:val="00973DF3"/>
    <w:rsid w:val="00974112"/>
    <w:rsid w:val="00974923"/>
    <w:rsid w:val="009756D5"/>
    <w:rsid w:val="009757A3"/>
    <w:rsid w:val="00975938"/>
    <w:rsid w:val="00975E20"/>
    <w:rsid w:val="00976283"/>
    <w:rsid w:val="009768E7"/>
    <w:rsid w:val="009773F3"/>
    <w:rsid w:val="009776B8"/>
    <w:rsid w:val="00977C49"/>
    <w:rsid w:val="00977DA3"/>
    <w:rsid w:val="00980676"/>
    <w:rsid w:val="00980A2C"/>
    <w:rsid w:val="00980DE7"/>
    <w:rsid w:val="00981045"/>
    <w:rsid w:val="009811B4"/>
    <w:rsid w:val="009812CF"/>
    <w:rsid w:val="009816F9"/>
    <w:rsid w:val="00981A31"/>
    <w:rsid w:val="00981FB4"/>
    <w:rsid w:val="00982A86"/>
    <w:rsid w:val="00982C80"/>
    <w:rsid w:val="0098329D"/>
    <w:rsid w:val="009832D2"/>
    <w:rsid w:val="00983E89"/>
    <w:rsid w:val="009843C2"/>
    <w:rsid w:val="00984438"/>
    <w:rsid w:val="0098492C"/>
    <w:rsid w:val="0098619E"/>
    <w:rsid w:val="00986539"/>
    <w:rsid w:val="009868B6"/>
    <w:rsid w:val="009868CD"/>
    <w:rsid w:val="009869B9"/>
    <w:rsid w:val="00986B29"/>
    <w:rsid w:val="00986E5A"/>
    <w:rsid w:val="00986E8A"/>
    <w:rsid w:val="00986F07"/>
    <w:rsid w:val="00987C4D"/>
    <w:rsid w:val="00987E57"/>
    <w:rsid w:val="00987E5F"/>
    <w:rsid w:val="00987EF5"/>
    <w:rsid w:val="009904A9"/>
    <w:rsid w:val="00990B32"/>
    <w:rsid w:val="009911A3"/>
    <w:rsid w:val="00991614"/>
    <w:rsid w:val="009929B1"/>
    <w:rsid w:val="00993766"/>
    <w:rsid w:val="009939FF"/>
    <w:rsid w:val="00994B42"/>
    <w:rsid w:val="00994FD4"/>
    <w:rsid w:val="00995313"/>
    <w:rsid w:val="00995D3B"/>
    <w:rsid w:val="009965AF"/>
    <w:rsid w:val="009968C1"/>
    <w:rsid w:val="009970B0"/>
    <w:rsid w:val="009970FC"/>
    <w:rsid w:val="00997366"/>
    <w:rsid w:val="009973CD"/>
    <w:rsid w:val="00997BA5"/>
    <w:rsid w:val="00997BA7"/>
    <w:rsid w:val="009A03BB"/>
    <w:rsid w:val="009A0E41"/>
    <w:rsid w:val="009A22F3"/>
    <w:rsid w:val="009A2340"/>
    <w:rsid w:val="009A24CC"/>
    <w:rsid w:val="009A2BE9"/>
    <w:rsid w:val="009A3BE4"/>
    <w:rsid w:val="009A52B0"/>
    <w:rsid w:val="009A586C"/>
    <w:rsid w:val="009A664A"/>
    <w:rsid w:val="009A70CC"/>
    <w:rsid w:val="009A70E9"/>
    <w:rsid w:val="009A7C1D"/>
    <w:rsid w:val="009B0171"/>
    <w:rsid w:val="009B043B"/>
    <w:rsid w:val="009B0EA8"/>
    <w:rsid w:val="009B2268"/>
    <w:rsid w:val="009B258A"/>
    <w:rsid w:val="009B2DBE"/>
    <w:rsid w:val="009B3812"/>
    <w:rsid w:val="009B3B57"/>
    <w:rsid w:val="009B48CE"/>
    <w:rsid w:val="009B49CE"/>
    <w:rsid w:val="009B550C"/>
    <w:rsid w:val="009B5BAE"/>
    <w:rsid w:val="009B5D1E"/>
    <w:rsid w:val="009B6853"/>
    <w:rsid w:val="009B6FC1"/>
    <w:rsid w:val="009B7682"/>
    <w:rsid w:val="009B783F"/>
    <w:rsid w:val="009B7883"/>
    <w:rsid w:val="009C20FF"/>
    <w:rsid w:val="009C2B05"/>
    <w:rsid w:val="009C34ED"/>
    <w:rsid w:val="009C36F6"/>
    <w:rsid w:val="009C3ECA"/>
    <w:rsid w:val="009C4079"/>
    <w:rsid w:val="009C5AD8"/>
    <w:rsid w:val="009C5FF6"/>
    <w:rsid w:val="009C67FA"/>
    <w:rsid w:val="009C7692"/>
    <w:rsid w:val="009C7B22"/>
    <w:rsid w:val="009C7E50"/>
    <w:rsid w:val="009D0697"/>
    <w:rsid w:val="009D0A80"/>
    <w:rsid w:val="009D21EA"/>
    <w:rsid w:val="009D22EA"/>
    <w:rsid w:val="009D2A6C"/>
    <w:rsid w:val="009D3CEA"/>
    <w:rsid w:val="009D3EB4"/>
    <w:rsid w:val="009D41E5"/>
    <w:rsid w:val="009D4B31"/>
    <w:rsid w:val="009D5FC4"/>
    <w:rsid w:val="009D63F9"/>
    <w:rsid w:val="009D7499"/>
    <w:rsid w:val="009D781A"/>
    <w:rsid w:val="009D79A3"/>
    <w:rsid w:val="009E1098"/>
    <w:rsid w:val="009E1368"/>
    <w:rsid w:val="009E1B9D"/>
    <w:rsid w:val="009E1E1F"/>
    <w:rsid w:val="009E202F"/>
    <w:rsid w:val="009E21D0"/>
    <w:rsid w:val="009E2A45"/>
    <w:rsid w:val="009E2F85"/>
    <w:rsid w:val="009E3287"/>
    <w:rsid w:val="009E33B8"/>
    <w:rsid w:val="009E388E"/>
    <w:rsid w:val="009E39BE"/>
    <w:rsid w:val="009E4AE0"/>
    <w:rsid w:val="009E4B98"/>
    <w:rsid w:val="009E6461"/>
    <w:rsid w:val="009E64A6"/>
    <w:rsid w:val="009E6681"/>
    <w:rsid w:val="009E67A6"/>
    <w:rsid w:val="009E6E71"/>
    <w:rsid w:val="009E7066"/>
    <w:rsid w:val="009E712A"/>
    <w:rsid w:val="009E73B6"/>
    <w:rsid w:val="009E7F63"/>
    <w:rsid w:val="009F092C"/>
    <w:rsid w:val="009F0E91"/>
    <w:rsid w:val="009F1049"/>
    <w:rsid w:val="009F15BD"/>
    <w:rsid w:val="009F1C5C"/>
    <w:rsid w:val="009F1D1A"/>
    <w:rsid w:val="009F212A"/>
    <w:rsid w:val="009F2247"/>
    <w:rsid w:val="009F2A02"/>
    <w:rsid w:val="009F311F"/>
    <w:rsid w:val="009F337B"/>
    <w:rsid w:val="009F408A"/>
    <w:rsid w:val="009F41FB"/>
    <w:rsid w:val="009F4BDC"/>
    <w:rsid w:val="009F50EE"/>
    <w:rsid w:val="009F5246"/>
    <w:rsid w:val="009F537F"/>
    <w:rsid w:val="009F5763"/>
    <w:rsid w:val="009F685E"/>
    <w:rsid w:val="009F6E23"/>
    <w:rsid w:val="009F73B2"/>
    <w:rsid w:val="009F78A2"/>
    <w:rsid w:val="009F792E"/>
    <w:rsid w:val="00A01C14"/>
    <w:rsid w:val="00A01FD3"/>
    <w:rsid w:val="00A02777"/>
    <w:rsid w:val="00A02820"/>
    <w:rsid w:val="00A04119"/>
    <w:rsid w:val="00A041DB"/>
    <w:rsid w:val="00A047F4"/>
    <w:rsid w:val="00A04846"/>
    <w:rsid w:val="00A051D9"/>
    <w:rsid w:val="00A05342"/>
    <w:rsid w:val="00A0585A"/>
    <w:rsid w:val="00A05F0B"/>
    <w:rsid w:val="00A065AC"/>
    <w:rsid w:val="00A06E3F"/>
    <w:rsid w:val="00A07634"/>
    <w:rsid w:val="00A07AC8"/>
    <w:rsid w:val="00A11046"/>
    <w:rsid w:val="00A116F1"/>
    <w:rsid w:val="00A11978"/>
    <w:rsid w:val="00A1198B"/>
    <w:rsid w:val="00A11D8D"/>
    <w:rsid w:val="00A128D7"/>
    <w:rsid w:val="00A135F5"/>
    <w:rsid w:val="00A141B5"/>
    <w:rsid w:val="00A145EB"/>
    <w:rsid w:val="00A151BA"/>
    <w:rsid w:val="00A15A0A"/>
    <w:rsid w:val="00A1637C"/>
    <w:rsid w:val="00A172B6"/>
    <w:rsid w:val="00A17419"/>
    <w:rsid w:val="00A17DBB"/>
    <w:rsid w:val="00A17E86"/>
    <w:rsid w:val="00A21B5B"/>
    <w:rsid w:val="00A21BA2"/>
    <w:rsid w:val="00A23317"/>
    <w:rsid w:val="00A234F3"/>
    <w:rsid w:val="00A23A70"/>
    <w:rsid w:val="00A23CA0"/>
    <w:rsid w:val="00A24089"/>
    <w:rsid w:val="00A24EC3"/>
    <w:rsid w:val="00A24ED5"/>
    <w:rsid w:val="00A25244"/>
    <w:rsid w:val="00A25654"/>
    <w:rsid w:val="00A25C5E"/>
    <w:rsid w:val="00A261B9"/>
    <w:rsid w:val="00A261F4"/>
    <w:rsid w:val="00A263FD"/>
    <w:rsid w:val="00A269F9"/>
    <w:rsid w:val="00A26CF0"/>
    <w:rsid w:val="00A26DEE"/>
    <w:rsid w:val="00A271CD"/>
    <w:rsid w:val="00A27201"/>
    <w:rsid w:val="00A30135"/>
    <w:rsid w:val="00A30DB5"/>
    <w:rsid w:val="00A31DDC"/>
    <w:rsid w:val="00A32926"/>
    <w:rsid w:val="00A32A03"/>
    <w:rsid w:val="00A33F5A"/>
    <w:rsid w:val="00A34502"/>
    <w:rsid w:val="00A346BE"/>
    <w:rsid w:val="00A3480A"/>
    <w:rsid w:val="00A34B5F"/>
    <w:rsid w:val="00A34D3B"/>
    <w:rsid w:val="00A3506C"/>
    <w:rsid w:val="00A35929"/>
    <w:rsid w:val="00A35CE2"/>
    <w:rsid w:val="00A35FBC"/>
    <w:rsid w:val="00A3686B"/>
    <w:rsid w:val="00A36F35"/>
    <w:rsid w:val="00A37215"/>
    <w:rsid w:val="00A3798A"/>
    <w:rsid w:val="00A37C62"/>
    <w:rsid w:val="00A40945"/>
    <w:rsid w:val="00A41035"/>
    <w:rsid w:val="00A4185E"/>
    <w:rsid w:val="00A41C35"/>
    <w:rsid w:val="00A41DD9"/>
    <w:rsid w:val="00A42405"/>
    <w:rsid w:val="00A42514"/>
    <w:rsid w:val="00A425E9"/>
    <w:rsid w:val="00A427C9"/>
    <w:rsid w:val="00A42AFE"/>
    <w:rsid w:val="00A42EDB"/>
    <w:rsid w:val="00A437B3"/>
    <w:rsid w:val="00A437DC"/>
    <w:rsid w:val="00A43917"/>
    <w:rsid w:val="00A43BAB"/>
    <w:rsid w:val="00A44254"/>
    <w:rsid w:val="00A44997"/>
    <w:rsid w:val="00A45373"/>
    <w:rsid w:val="00A453C0"/>
    <w:rsid w:val="00A45A35"/>
    <w:rsid w:val="00A461E6"/>
    <w:rsid w:val="00A4632A"/>
    <w:rsid w:val="00A466DC"/>
    <w:rsid w:val="00A467A7"/>
    <w:rsid w:val="00A46AFC"/>
    <w:rsid w:val="00A46C7D"/>
    <w:rsid w:val="00A46E5D"/>
    <w:rsid w:val="00A4732F"/>
    <w:rsid w:val="00A475B0"/>
    <w:rsid w:val="00A50556"/>
    <w:rsid w:val="00A50AF7"/>
    <w:rsid w:val="00A50DEE"/>
    <w:rsid w:val="00A5234B"/>
    <w:rsid w:val="00A52586"/>
    <w:rsid w:val="00A5305E"/>
    <w:rsid w:val="00A532A0"/>
    <w:rsid w:val="00A53717"/>
    <w:rsid w:val="00A54F8C"/>
    <w:rsid w:val="00A551D0"/>
    <w:rsid w:val="00A5526C"/>
    <w:rsid w:val="00A55652"/>
    <w:rsid w:val="00A558E9"/>
    <w:rsid w:val="00A56113"/>
    <w:rsid w:val="00A5652C"/>
    <w:rsid w:val="00A56855"/>
    <w:rsid w:val="00A56A90"/>
    <w:rsid w:val="00A57719"/>
    <w:rsid w:val="00A57838"/>
    <w:rsid w:val="00A57FFC"/>
    <w:rsid w:val="00A601E8"/>
    <w:rsid w:val="00A6027C"/>
    <w:rsid w:val="00A603EC"/>
    <w:rsid w:val="00A60BB5"/>
    <w:rsid w:val="00A62280"/>
    <w:rsid w:val="00A6360D"/>
    <w:rsid w:val="00A643A3"/>
    <w:rsid w:val="00A643FC"/>
    <w:rsid w:val="00A6464E"/>
    <w:rsid w:val="00A647FB"/>
    <w:rsid w:val="00A6494F"/>
    <w:rsid w:val="00A649D2"/>
    <w:rsid w:val="00A64A83"/>
    <w:rsid w:val="00A65C0A"/>
    <w:rsid w:val="00A65D39"/>
    <w:rsid w:val="00A662B7"/>
    <w:rsid w:val="00A664F6"/>
    <w:rsid w:val="00A66596"/>
    <w:rsid w:val="00A66841"/>
    <w:rsid w:val="00A66CC8"/>
    <w:rsid w:val="00A70565"/>
    <w:rsid w:val="00A70D56"/>
    <w:rsid w:val="00A71116"/>
    <w:rsid w:val="00A713EB"/>
    <w:rsid w:val="00A7248E"/>
    <w:rsid w:val="00A72B03"/>
    <w:rsid w:val="00A73154"/>
    <w:rsid w:val="00A733E6"/>
    <w:rsid w:val="00A738A2"/>
    <w:rsid w:val="00A74842"/>
    <w:rsid w:val="00A74B4A"/>
    <w:rsid w:val="00A74EBD"/>
    <w:rsid w:val="00A7528A"/>
    <w:rsid w:val="00A7648D"/>
    <w:rsid w:val="00A775D9"/>
    <w:rsid w:val="00A7799F"/>
    <w:rsid w:val="00A77A07"/>
    <w:rsid w:val="00A77D63"/>
    <w:rsid w:val="00A80ABE"/>
    <w:rsid w:val="00A8195A"/>
    <w:rsid w:val="00A8229E"/>
    <w:rsid w:val="00A822CA"/>
    <w:rsid w:val="00A82446"/>
    <w:rsid w:val="00A82CFC"/>
    <w:rsid w:val="00A82DDC"/>
    <w:rsid w:val="00A82FBA"/>
    <w:rsid w:val="00A83353"/>
    <w:rsid w:val="00A8337F"/>
    <w:rsid w:val="00A834D5"/>
    <w:rsid w:val="00A83621"/>
    <w:rsid w:val="00A83E03"/>
    <w:rsid w:val="00A84BB8"/>
    <w:rsid w:val="00A84EAB"/>
    <w:rsid w:val="00A86B7C"/>
    <w:rsid w:val="00A872ED"/>
    <w:rsid w:val="00A873DC"/>
    <w:rsid w:val="00A87656"/>
    <w:rsid w:val="00A87A47"/>
    <w:rsid w:val="00A87AE8"/>
    <w:rsid w:val="00A87D04"/>
    <w:rsid w:val="00A87DD0"/>
    <w:rsid w:val="00A9037A"/>
    <w:rsid w:val="00A9040B"/>
    <w:rsid w:val="00A90443"/>
    <w:rsid w:val="00A90CB0"/>
    <w:rsid w:val="00A90E47"/>
    <w:rsid w:val="00A90ED2"/>
    <w:rsid w:val="00A917DF"/>
    <w:rsid w:val="00A9205A"/>
    <w:rsid w:val="00A92134"/>
    <w:rsid w:val="00A927ED"/>
    <w:rsid w:val="00A92CCE"/>
    <w:rsid w:val="00A92D9C"/>
    <w:rsid w:val="00A92DF8"/>
    <w:rsid w:val="00A9377F"/>
    <w:rsid w:val="00A939B1"/>
    <w:rsid w:val="00A93AB6"/>
    <w:rsid w:val="00A94827"/>
    <w:rsid w:val="00A96FD9"/>
    <w:rsid w:val="00A974F0"/>
    <w:rsid w:val="00A9773C"/>
    <w:rsid w:val="00A977B3"/>
    <w:rsid w:val="00A97F28"/>
    <w:rsid w:val="00AA005E"/>
    <w:rsid w:val="00AA02F2"/>
    <w:rsid w:val="00AA2FC9"/>
    <w:rsid w:val="00AA3233"/>
    <w:rsid w:val="00AA441D"/>
    <w:rsid w:val="00AA4738"/>
    <w:rsid w:val="00AA52D8"/>
    <w:rsid w:val="00AA56A2"/>
    <w:rsid w:val="00AA585C"/>
    <w:rsid w:val="00AA5E17"/>
    <w:rsid w:val="00AA6736"/>
    <w:rsid w:val="00AA69A9"/>
    <w:rsid w:val="00AA6D98"/>
    <w:rsid w:val="00AA6EBA"/>
    <w:rsid w:val="00AA709B"/>
    <w:rsid w:val="00AA7425"/>
    <w:rsid w:val="00AA7931"/>
    <w:rsid w:val="00AA7BB9"/>
    <w:rsid w:val="00AB0BC7"/>
    <w:rsid w:val="00AB0F03"/>
    <w:rsid w:val="00AB13FC"/>
    <w:rsid w:val="00AB1881"/>
    <w:rsid w:val="00AB1ADE"/>
    <w:rsid w:val="00AB28AF"/>
    <w:rsid w:val="00AB32B1"/>
    <w:rsid w:val="00AB35A0"/>
    <w:rsid w:val="00AB3C76"/>
    <w:rsid w:val="00AB3DF7"/>
    <w:rsid w:val="00AB41AD"/>
    <w:rsid w:val="00AB479A"/>
    <w:rsid w:val="00AB4E50"/>
    <w:rsid w:val="00AB4F12"/>
    <w:rsid w:val="00AB5CC6"/>
    <w:rsid w:val="00AB6302"/>
    <w:rsid w:val="00AB6311"/>
    <w:rsid w:val="00AB6325"/>
    <w:rsid w:val="00AB66EE"/>
    <w:rsid w:val="00AB6A56"/>
    <w:rsid w:val="00AB6D0A"/>
    <w:rsid w:val="00AB7224"/>
    <w:rsid w:val="00AB7D66"/>
    <w:rsid w:val="00AB7E75"/>
    <w:rsid w:val="00AB7EA0"/>
    <w:rsid w:val="00AB7FBE"/>
    <w:rsid w:val="00AC0142"/>
    <w:rsid w:val="00AC0227"/>
    <w:rsid w:val="00AC02FE"/>
    <w:rsid w:val="00AC0548"/>
    <w:rsid w:val="00AC14FD"/>
    <w:rsid w:val="00AC1672"/>
    <w:rsid w:val="00AC1807"/>
    <w:rsid w:val="00AC19A1"/>
    <w:rsid w:val="00AC1FBC"/>
    <w:rsid w:val="00AC1FD0"/>
    <w:rsid w:val="00AC2548"/>
    <w:rsid w:val="00AC278C"/>
    <w:rsid w:val="00AC2EDB"/>
    <w:rsid w:val="00AC3DC1"/>
    <w:rsid w:val="00AC5803"/>
    <w:rsid w:val="00AC5E14"/>
    <w:rsid w:val="00AC6480"/>
    <w:rsid w:val="00AC6683"/>
    <w:rsid w:val="00AC6CFD"/>
    <w:rsid w:val="00AC6FDB"/>
    <w:rsid w:val="00AD0541"/>
    <w:rsid w:val="00AD06B1"/>
    <w:rsid w:val="00AD13E5"/>
    <w:rsid w:val="00AD1944"/>
    <w:rsid w:val="00AD1CFF"/>
    <w:rsid w:val="00AD1E22"/>
    <w:rsid w:val="00AD24E5"/>
    <w:rsid w:val="00AD2B8A"/>
    <w:rsid w:val="00AD2EC7"/>
    <w:rsid w:val="00AD3B4E"/>
    <w:rsid w:val="00AD3C17"/>
    <w:rsid w:val="00AD3EF7"/>
    <w:rsid w:val="00AD4004"/>
    <w:rsid w:val="00AD4348"/>
    <w:rsid w:val="00AD4378"/>
    <w:rsid w:val="00AD4AA6"/>
    <w:rsid w:val="00AD5175"/>
    <w:rsid w:val="00AD589A"/>
    <w:rsid w:val="00AD6A98"/>
    <w:rsid w:val="00AD71D0"/>
    <w:rsid w:val="00AD7807"/>
    <w:rsid w:val="00AE033E"/>
    <w:rsid w:val="00AE068E"/>
    <w:rsid w:val="00AE0AC4"/>
    <w:rsid w:val="00AE104A"/>
    <w:rsid w:val="00AE1960"/>
    <w:rsid w:val="00AE1C8C"/>
    <w:rsid w:val="00AE21D1"/>
    <w:rsid w:val="00AE265C"/>
    <w:rsid w:val="00AE2C9D"/>
    <w:rsid w:val="00AE2EF7"/>
    <w:rsid w:val="00AE329D"/>
    <w:rsid w:val="00AE3C0C"/>
    <w:rsid w:val="00AE4433"/>
    <w:rsid w:val="00AE4D39"/>
    <w:rsid w:val="00AE511D"/>
    <w:rsid w:val="00AE54E0"/>
    <w:rsid w:val="00AE55B5"/>
    <w:rsid w:val="00AE6418"/>
    <w:rsid w:val="00AE66E0"/>
    <w:rsid w:val="00AE6E92"/>
    <w:rsid w:val="00AE6E9B"/>
    <w:rsid w:val="00AE6F90"/>
    <w:rsid w:val="00AF0393"/>
    <w:rsid w:val="00AF0C60"/>
    <w:rsid w:val="00AF0DB6"/>
    <w:rsid w:val="00AF0F10"/>
    <w:rsid w:val="00AF0F1E"/>
    <w:rsid w:val="00AF1CB9"/>
    <w:rsid w:val="00AF278A"/>
    <w:rsid w:val="00AF29AC"/>
    <w:rsid w:val="00AF3082"/>
    <w:rsid w:val="00AF3C8D"/>
    <w:rsid w:val="00AF42A7"/>
    <w:rsid w:val="00AF4574"/>
    <w:rsid w:val="00AF46D0"/>
    <w:rsid w:val="00AF47B6"/>
    <w:rsid w:val="00AF4D2A"/>
    <w:rsid w:val="00AF53A6"/>
    <w:rsid w:val="00AF6170"/>
    <w:rsid w:val="00AF63FF"/>
    <w:rsid w:val="00AF692A"/>
    <w:rsid w:val="00AF6AC9"/>
    <w:rsid w:val="00AF6EF2"/>
    <w:rsid w:val="00AF72AF"/>
    <w:rsid w:val="00B00597"/>
    <w:rsid w:val="00B00C40"/>
    <w:rsid w:val="00B00F34"/>
    <w:rsid w:val="00B017C2"/>
    <w:rsid w:val="00B02332"/>
    <w:rsid w:val="00B024D9"/>
    <w:rsid w:val="00B02A66"/>
    <w:rsid w:val="00B0345B"/>
    <w:rsid w:val="00B03C84"/>
    <w:rsid w:val="00B041AC"/>
    <w:rsid w:val="00B048F2"/>
    <w:rsid w:val="00B04B72"/>
    <w:rsid w:val="00B04CB8"/>
    <w:rsid w:val="00B0549F"/>
    <w:rsid w:val="00B057EA"/>
    <w:rsid w:val="00B06248"/>
    <w:rsid w:val="00B06A07"/>
    <w:rsid w:val="00B07983"/>
    <w:rsid w:val="00B10231"/>
    <w:rsid w:val="00B10B9B"/>
    <w:rsid w:val="00B12C04"/>
    <w:rsid w:val="00B12CC3"/>
    <w:rsid w:val="00B1303B"/>
    <w:rsid w:val="00B13BD2"/>
    <w:rsid w:val="00B14474"/>
    <w:rsid w:val="00B14F92"/>
    <w:rsid w:val="00B15041"/>
    <w:rsid w:val="00B157A9"/>
    <w:rsid w:val="00B15898"/>
    <w:rsid w:val="00B15FFA"/>
    <w:rsid w:val="00B16004"/>
    <w:rsid w:val="00B160AB"/>
    <w:rsid w:val="00B1610B"/>
    <w:rsid w:val="00B16776"/>
    <w:rsid w:val="00B16BEA"/>
    <w:rsid w:val="00B17ABD"/>
    <w:rsid w:val="00B17CBE"/>
    <w:rsid w:val="00B201D4"/>
    <w:rsid w:val="00B208B3"/>
    <w:rsid w:val="00B20CA6"/>
    <w:rsid w:val="00B20DA8"/>
    <w:rsid w:val="00B20F00"/>
    <w:rsid w:val="00B212AE"/>
    <w:rsid w:val="00B2160F"/>
    <w:rsid w:val="00B21C3A"/>
    <w:rsid w:val="00B22247"/>
    <w:rsid w:val="00B238D7"/>
    <w:rsid w:val="00B23C67"/>
    <w:rsid w:val="00B241BA"/>
    <w:rsid w:val="00B24EF8"/>
    <w:rsid w:val="00B250D1"/>
    <w:rsid w:val="00B251E6"/>
    <w:rsid w:val="00B25312"/>
    <w:rsid w:val="00B258F3"/>
    <w:rsid w:val="00B25CDA"/>
    <w:rsid w:val="00B27FF9"/>
    <w:rsid w:val="00B30557"/>
    <w:rsid w:val="00B30E05"/>
    <w:rsid w:val="00B310E0"/>
    <w:rsid w:val="00B31132"/>
    <w:rsid w:val="00B31AC7"/>
    <w:rsid w:val="00B32016"/>
    <w:rsid w:val="00B320FA"/>
    <w:rsid w:val="00B32B3C"/>
    <w:rsid w:val="00B330AE"/>
    <w:rsid w:val="00B3317B"/>
    <w:rsid w:val="00B34332"/>
    <w:rsid w:val="00B35235"/>
    <w:rsid w:val="00B3531E"/>
    <w:rsid w:val="00B35581"/>
    <w:rsid w:val="00B355A9"/>
    <w:rsid w:val="00B3589D"/>
    <w:rsid w:val="00B36635"/>
    <w:rsid w:val="00B3666E"/>
    <w:rsid w:val="00B36B24"/>
    <w:rsid w:val="00B370DB"/>
    <w:rsid w:val="00B374CB"/>
    <w:rsid w:val="00B37B14"/>
    <w:rsid w:val="00B4075B"/>
    <w:rsid w:val="00B40A0A"/>
    <w:rsid w:val="00B40F88"/>
    <w:rsid w:val="00B4105D"/>
    <w:rsid w:val="00B42766"/>
    <w:rsid w:val="00B42C96"/>
    <w:rsid w:val="00B43315"/>
    <w:rsid w:val="00B435DB"/>
    <w:rsid w:val="00B4385A"/>
    <w:rsid w:val="00B44549"/>
    <w:rsid w:val="00B4456F"/>
    <w:rsid w:val="00B44D10"/>
    <w:rsid w:val="00B44D51"/>
    <w:rsid w:val="00B44FE3"/>
    <w:rsid w:val="00B45A9D"/>
    <w:rsid w:val="00B45BEE"/>
    <w:rsid w:val="00B45DAF"/>
    <w:rsid w:val="00B461F3"/>
    <w:rsid w:val="00B46EFF"/>
    <w:rsid w:val="00B4727A"/>
    <w:rsid w:val="00B47DDD"/>
    <w:rsid w:val="00B500AE"/>
    <w:rsid w:val="00B5022F"/>
    <w:rsid w:val="00B50B59"/>
    <w:rsid w:val="00B51445"/>
    <w:rsid w:val="00B51D68"/>
    <w:rsid w:val="00B52130"/>
    <w:rsid w:val="00B53DE1"/>
    <w:rsid w:val="00B53F0C"/>
    <w:rsid w:val="00B540C4"/>
    <w:rsid w:val="00B5414C"/>
    <w:rsid w:val="00B54B41"/>
    <w:rsid w:val="00B54B75"/>
    <w:rsid w:val="00B54D28"/>
    <w:rsid w:val="00B55189"/>
    <w:rsid w:val="00B56317"/>
    <w:rsid w:val="00B56708"/>
    <w:rsid w:val="00B56883"/>
    <w:rsid w:val="00B5777D"/>
    <w:rsid w:val="00B57F57"/>
    <w:rsid w:val="00B606CB"/>
    <w:rsid w:val="00B60929"/>
    <w:rsid w:val="00B60BE6"/>
    <w:rsid w:val="00B6167E"/>
    <w:rsid w:val="00B61937"/>
    <w:rsid w:val="00B61AE5"/>
    <w:rsid w:val="00B61B2B"/>
    <w:rsid w:val="00B62667"/>
    <w:rsid w:val="00B62835"/>
    <w:rsid w:val="00B62E2C"/>
    <w:rsid w:val="00B63D4B"/>
    <w:rsid w:val="00B64B8C"/>
    <w:rsid w:val="00B64EA9"/>
    <w:rsid w:val="00B6529C"/>
    <w:rsid w:val="00B653AB"/>
    <w:rsid w:val="00B65433"/>
    <w:rsid w:val="00B65749"/>
    <w:rsid w:val="00B6578D"/>
    <w:rsid w:val="00B66024"/>
    <w:rsid w:val="00B668A6"/>
    <w:rsid w:val="00B66AAE"/>
    <w:rsid w:val="00B67223"/>
    <w:rsid w:val="00B67447"/>
    <w:rsid w:val="00B67502"/>
    <w:rsid w:val="00B67BF8"/>
    <w:rsid w:val="00B701A3"/>
    <w:rsid w:val="00B702FB"/>
    <w:rsid w:val="00B70630"/>
    <w:rsid w:val="00B70645"/>
    <w:rsid w:val="00B706CA"/>
    <w:rsid w:val="00B7114B"/>
    <w:rsid w:val="00B711F5"/>
    <w:rsid w:val="00B718B8"/>
    <w:rsid w:val="00B718EC"/>
    <w:rsid w:val="00B71CEC"/>
    <w:rsid w:val="00B724B5"/>
    <w:rsid w:val="00B726D6"/>
    <w:rsid w:val="00B72E7E"/>
    <w:rsid w:val="00B73750"/>
    <w:rsid w:val="00B745C5"/>
    <w:rsid w:val="00B74A56"/>
    <w:rsid w:val="00B74AA6"/>
    <w:rsid w:val="00B74BAB"/>
    <w:rsid w:val="00B753A7"/>
    <w:rsid w:val="00B75D3A"/>
    <w:rsid w:val="00B75EEB"/>
    <w:rsid w:val="00B765D2"/>
    <w:rsid w:val="00B76713"/>
    <w:rsid w:val="00B76E27"/>
    <w:rsid w:val="00B77744"/>
    <w:rsid w:val="00B777E5"/>
    <w:rsid w:val="00B77A14"/>
    <w:rsid w:val="00B80021"/>
    <w:rsid w:val="00B8087A"/>
    <w:rsid w:val="00B80A3F"/>
    <w:rsid w:val="00B8128C"/>
    <w:rsid w:val="00B81B1A"/>
    <w:rsid w:val="00B82776"/>
    <w:rsid w:val="00B835CB"/>
    <w:rsid w:val="00B848A4"/>
    <w:rsid w:val="00B8506F"/>
    <w:rsid w:val="00B8513B"/>
    <w:rsid w:val="00B851A7"/>
    <w:rsid w:val="00B851DB"/>
    <w:rsid w:val="00B85DE9"/>
    <w:rsid w:val="00B861C0"/>
    <w:rsid w:val="00B864F2"/>
    <w:rsid w:val="00B86D54"/>
    <w:rsid w:val="00B87978"/>
    <w:rsid w:val="00B87BF5"/>
    <w:rsid w:val="00B87E39"/>
    <w:rsid w:val="00B9032A"/>
    <w:rsid w:val="00B903F0"/>
    <w:rsid w:val="00B90CD9"/>
    <w:rsid w:val="00B912F3"/>
    <w:rsid w:val="00B91BAA"/>
    <w:rsid w:val="00B92007"/>
    <w:rsid w:val="00B921D5"/>
    <w:rsid w:val="00B932D0"/>
    <w:rsid w:val="00B93A25"/>
    <w:rsid w:val="00B942E1"/>
    <w:rsid w:val="00B95179"/>
    <w:rsid w:val="00B957C8"/>
    <w:rsid w:val="00B957FB"/>
    <w:rsid w:val="00B95A1E"/>
    <w:rsid w:val="00B965D7"/>
    <w:rsid w:val="00B9674B"/>
    <w:rsid w:val="00B968DC"/>
    <w:rsid w:val="00B97748"/>
    <w:rsid w:val="00BA03AD"/>
    <w:rsid w:val="00BA144C"/>
    <w:rsid w:val="00BA167A"/>
    <w:rsid w:val="00BA1841"/>
    <w:rsid w:val="00BA21AD"/>
    <w:rsid w:val="00BA21CF"/>
    <w:rsid w:val="00BA2216"/>
    <w:rsid w:val="00BA252D"/>
    <w:rsid w:val="00BA2B21"/>
    <w:rsid w:val="00BA3896"/>
    <w:rsid w:val="00BA3C1C"/>
    <w:rsid w:val="00BA40B1"/>
    <w:rsid w:val="00BA448B"/>
    <w:rsid w:val="00BA4636"/>
    <w:rsid w:val="00BA4738"/>
    <w:rsid w:val="00BA47FB"/>
    <w:rsid w:val="00BA4B73"/>
    <w:rsid w:val="00BA4BC0"/>
    <w:rsid w:val="00BA5063"/>
    <w:rsid w:val="00BA5280"/>
    <w:rsid w:val="00BA5356"/>
    <w:rsid w:val="00BA54BC"/>
    <w:rsid w:val="00BA5949"/>
    <w:rsid w:val="00BA599E"/>
    <w:rsid w:val="00BA5BAD"/>
    <w:rsid w:val="00BA7407"/>
    <w:rsid w:val="00BA7F6C"/>
    <w:rsid w:val="00BB0A56"/>
    <w:rsid w:val="00BB10CF"/>
    <w:rsid w:val="00BB176B"/>
    <w:rsid w:val="00BB1787"/>
    <w:rsid w:val="00BB1A3F"/>
    <w:rsid w:val="00BB1D14"/>
    <w:rsid w:val="00BB1F08"/>
    <w:rsid w:val="00BB2197"/>
    <w:rsid w:val="00BB269E"/>
    <w:rsid w:val="00BB277B"/>
    <w:rsid w:val="00BB28DC"/>
    <w:rsid w:val="00BB2DCD"/>
    <w:rsid w:val="00BB2FD1"/>
    <w:rsid w:val="00BB343C"/>
    <w:rsid w:val="00BB37E9"/>
    <w:rsid w:val="00BB4118"/>
    <w:rsid w:val="00BB4243"/>
    <w:rsid w:val="00BB57D0"/>
    <w:rsid w:val="00BB6450"/>
    <w:rsid w:val="00BB717D"/>
    <w:rsid w:val="00BB72A1"/>
    <w:rsid w:val="00BB7E0A"/>
    <w:rsid w:val="00BC03DD"/>
    <w:rsid w:val="00BC136F"/>
    <w:rsid w:val="00BC13A1"/>
    <w:rsid w:val="00BC1527"/>
    <w:rsid w:val="00BC1B52"/>
    <w:rsid w:val="00BC2472"/>
    <w:rsid w:val="00BC3024"/>
    <w:rsid w:val="00BC3127"/>
    <w:rsid w:val="00BC32E9"/>
    <w:rsid w:val="00BC3500"/>
    <w:rsid w:val="00BC3AD7"/>
    <w:rsid w:val="00BC3BC6"/>
    <w:rsid w:val="00BC3DA0"/>
    <w:rsid w:val="00BC3FD2"/>
    <w:rsid w:val="00BC4166"/>
    <w:rsid w:val="00BC460D"/>
    <w:rsid w:val="00BC553A"/>
    <w:rsid w:val="00BC63D3"/>
    <w:rsid w:val="00BC6473"/>
    <w:rsid w:val="00BC7773"/>
    <w:rsid w:val="00BC7783"/>
    <w:rsid w:val="00BD0F55"/>
    <w:rsid w:val="00BD18A0"/>
    <w:rsid w:val="00BD1FA9"/>
    <w:rsid w:val="00BD2660"/>
    <w:rsid w:val="00BD269E"/>
    <w:rsid w:val="00BD28CA"/>
    <w:rsid w:val="00BD2B2F"/>
    <w:rsid w:val="00BD301C"/>
    <w:rsid w:val="00BD465F"/>
    <w:rsid w:val="00BD4700"/>
    <w:rsid w:val="00BD4B37"/>
    <w:rsid w:val="00BD541E"/>
    <w:rsid w:val="00BD561C"/>
    <w:rsid w:val="00BE0217"/>
    <w:rsid w:val="00BE1AB8"/>
    <w:rsid w:val="00BE1B86"/>
    <w:rsid w:val="00BE1D7B"/>
    <w:rsid w:val="00BE26F6"/>
    <w:rsid w:val="00BE29A9"/>
    <w:rsid w:val="00BE2C2B"/>
    <w:rsid w:val="00BE2FE6"/>
    <w:rsid w:val="00BE3106"/>
    <w:rsid w:val="00BE3500"/>
    <w:rsid w:val="00BE3CA4"/>
    <w:rsid w:val="00BE3DF8"/>
    <w:rsid w:val="00BE4013"/>
    <w:rsid w:val="00BE41DA"/>
    <w:rsid w:val="00BE510D"/>
    <w:rsid w:val="00BE617D"/>
    <w:rsid w:val="00BE6201"/>
    <w:rsid w:val="00BE6CF7"/>
    <w:rsid w:val="00BE7266"/>
    <w:rsid w:val="00BF013D"/>
    <w:rsid w:val="00BF1120"/>
    <w:rsid w:val="00BF12DA"/>
    <w:rsid w:val="00BF1412"/>
    <w:rsid w:val="00BF20E4"/>
    <w:rsid w:val="00BF224E"/>
    <w:rsid w:val="00BF26E0"/>
    <w:rsid w:val="00BF3DDD"/>
    <w:rsid w:val="00BF45B0"/>
    <w:rsid w:val="00BF501A"/>
    <w:rsid w:val="00BF55CE"/>
    <w:rsid w:val="00BF5B20"/>
    <w:rsid w:val="00BF5C08"/>
    <w:rsid w:val="00BF6537"/>
    <w:rsid w:val="00BF6F32"/>
    <w:rsid w:val="00BF7689"/>
    <w:rsid w:val="00BF78D7"/>
    <w:rsid w:val="00BF7916"/>
    <w:rsid w:val="00BF798F"/>
    <w:rsid w:val="00BF7CC1"/>
    <w:rsid w:val="00BF7F38"/>
    <w:rsid w:val="00C00E00"/>
    <w:rsid w:val="00C00FBA"/>
    <w:rsid w:val="00C02519"/>
    <w:rsid w:val="00C026C3"/>
    <w:rsid w:val="00C0277F"/>
    <w:rsid w:val="00C02CC1"/>
    <w:rsid w:val="00C0322A"/>
    <w:rsid w:val="00C04229"/>
    <w:rsid w:val="00C044EA"/>
    <w:rsid w:val="00C049CC"/>
    <w:rsid w:val="00C05666"/>
    <w:rsid w:val="00C05782"/>
    <w:rsid w:val="00C05AB8"/>
    <w:rsid w:val="00C05B3D"/>
    <w:rsid w:val="00C05F3B"/>
    <w:rsid w:val="00C0616B"/>
    <w:rsid w:val="00C06182"/>
    <w:rsid w:val="00C066BD"/>
    <w:rsid w:val="00C06970"/>
    <w:rsid w:val="00C06F2E"/>
    <w:rsid w:val="00C07AE2"/>
    <w:rsid w:val="00C07FA0"/>
    <w:rsid w:val="00C10440"/>
    <w:rsid w:val="00C1077A"/>
    <w:rsid w:val="00C10CF7"/>
    <w:rsid w:val="00C11613"/>
    <w:rsid w:val="00C11964"/>
    <w:rsid w:val="00C13059"/>
    <w:rsid w:val="00C130F5"/>
    <w:rsid w:val="00C133F9"/>
    <w:rsid w:val="00C135D6"/>
    <w:rsid w:val="00C13817"/>
    <w:rsid w:val="00C14620"/>
    <w:rsid w:val="00C14777"/>
    <w:rsid w:val="00C15223"/>
    <w:rsid w:val="00C16164"/>
    <w:rsid w:val="00C1647A"/>
    <w:rsid w:val="00C16610"/>
    <w:rsid w:val="00C16B1A"/>
    <w:rsid w:val="00C17066"/>
    <w:rsid w:val="00C1729E"/>
    <w:rsid w:val="00C2072F"/>
    <w:rsid w:val="00C20A25"/>
    <w:rsid w:val="00C20D74"/>
    <w:rsid w:val="00C20F74"/>
    <w:rsid w:val="00C21317"/>
    <w:rsid w:val="00C2134F"/>
    <w:rsid w:val="00C216F9"/>
    <w:rsid w:val="00C219A3"/>
    <w:rsid w:val="00C21EE3"/>
    <w:rsid w:val="00C2206F"/>
    <w:rsid w:val="00C2225C"/>
    <w:rsid w:val="00C2231A"/>
    <w:rsid w:val="00C22540"/>
    <w:rsid w:val="00C22771"/>
    <w:rsid w:val="00C227AB"/>
    <w:rsid w:val="00C22A67"/>
    <w:rsid w:val="00C22ED9"/>
    <w:rsid w:val="00C2320C"/>
    <w:rsid w:val="00C23447"/>
    <w:rsid w:val="00C23672"/>
    <w:rsid w:val="00C23D93"/>
    <w:rsid w:val="00C2483F"/>
    <w:rsid w:val="00C24949"/>
    <w:rsid w:val="00C252BA"/>
    <w:rsid w:val="00C256B1"/>
    <w:rsid w:val="00C260E3"/>
    <w:rsid w:val="00C26961"/>
    <w:rsid w:val="00C26B86"/>
    <w:rsid w:val="00C270C6"/>
    <w:rsid w:val="00C275B4"/>
    <w:rsid w:val="00C2763B"/>
    <w:rsid w:val="00C27752"/>
    <w:rsid w:val="00C27C48"/>
    <w:rsid w:val="00C27C58"/>
    <w:rsid w:val="00C303EA"/>
    <w:rsid w:val="00C3078B"/>
    <w:rsid w:val="00C3187A"/>
    <w:rsid w:val="00C3201F"/>
    <w:rsid w:val="00C327BA"/>
    <w:rsid w:val="00C32A9D"/>
    <w:rsid w:val="00C32C53"/>
    <w:rsid w:val="00C32D75"/>
    <w:rsid w:val="00C3361A"/>
    <w:rsid w:val="00C33A96"/>
    <w:rsid w:val="00C345C0"/>
    <w:rsid w:val="00C350F6"/>
    <w:rsid w:val="00C357ED"/>
    <w:rsid w:val="00C35A61"/>
    <w:rsid w:val="00C368C6"/>
    <w:rsid w:val="00C3779F"/>
    <w:rsid w:val="00C40178"/>
    <w:rsid w:val="00C40711"/>
    <w:rsid w:val="00C40AF2"/>
    <w:rsid w:val="00C40D70"/>
    <w:rsid w:val="00C40EB7"/>
    <w:rsid w:val="00C40FE8"/>
    <w:rsid w:val="00C41101"/>
    <w:rsid w:val="00C41C1E"/>
    <w:rsid w:val="00C4209A"/>
    <w:rsid w:val="00C425EF"/>
    <w:rsid w:val="00C43049"/>
    <w:rsid w:val="00C43B7F"/>
    <w:rsid w:val="00C444CC"/>
    <w:rsid w:val="00C44D85"/>
    <w:rsid w:val="00C44FA4"/>
    <w:rsid w:val="00C4527C"/>
    <w:rsid w:val="00C4546E"/>
    <w:rsid w:val="00C45AB2"/>
    <w:rsid w:val="00C46E6D"/>
    <w:rsid w:val="00C47098"/>
    <w:rsid w:val="00C4752B"/>
    <w:rsid w:val="00C4754B"/>
    <w:rsid w:val="00C4756C"/>
    <w:rsid w:val="00C47761"/>
    <w:rsid w:val="00C50282"/>
    <w:rsid w:val="00C50E09"/>
    <w:rsid w:val="00C5120F"/>
    <w:rsid w:val="00C51CB2"/>
    <w:rsid w:val="00C534A3"/>
    <w:rsid w:val="00C53F8D"/>
    <w:rsid w:val="00C54287"/>
    <w:rsid w:val="00C54D66"/>
    <w:rsid w:val="00C54EDE"/>
    <w:rsid w:val="00C55189"/>
    <w:rsid w:val="00C55487"/>
    <w:rsid w:val="00C558DF"/>
    <w:rsid w:val="00C55944"/>
    <w:rsid w:val="00C56606"/>
    <w:rsid w:val="00C567B1"/>
    <w:rsid w:val="00C5680F"/>
    <w:rsid w:val="00C56EB0"/>
    <w:rsid w:val="00C57988"/>
    <w:rsid w:val="00C603AE"/>
    <w:rsid w:val="00C60512"/>
    <w:rsid w:val="00C61161"/>
    <w:rsid w:val="00C61385"/>
    <w:rsid w:val="00C613ED"/>
    <w:rsid w:val="00C620B3"/>
    <w:rsid w:val="00C629F2"/>
    <w:rsid w:val="00C62A60"/>
    <w:rsid w:val="00C632BE"/>
    <w:rsid w:val="00C63571"/>
    <w:rsid w:val="00C64B1E"/>
    <w:rsid w:val="00C64E3C"/>
    <w:rsid w:val="00C65131"/>
    <w:rsid w:val="00C65243"/>
    <w:rsid w:val="00C6536E"/>
    <w:rsid w:val="00C653E8"/>
    <w:rsid w:val="00C65952"/>
    <w:rsid w:val="00C660A4"/>
    <w:rsid w:val="00C6672C"/>
    <w:rsid w:val="00C66A07"/>
    <w:rsid w:val="00C671EB"/>
    <w:rsid w:val="00C676D6"/>
    <w:rsid w:val="00C676E1"/>
    <w:rsid w:val="00C677CA"/>
    <w:rsid w:val="00C67AD0"/>
    <w:rsid w:val="00C67F1C"/>
    <w:rsid w:val="00C70016"/>
    <w:rsid w:val="00C701B2"/>
    <w:rsid w:val="00C70331"/>
    <w:rsid w:val="00C70762"/>
    <w:rsid w:val="00C70E4F"/>
    <w:rsid w:val="00C72731"/>
    <w:rsid w:val="00C7281B"/>
    <w:rsid w:val="00C72FC4"/>
    <w:rsid w:val="00C730C6"/>
    <w:rsid w:val="00C73458"/>
    <w:rsid w:val="00C734DD"/>
    <w:rsid w:val="00C734F2"/>
    <w:rsid w:val="00C747BC"/>
    <w:rsid w:val="00C760CA"/>
    <w:rsid w:val="00C77571"/>
    <w:rsid w:val="00C77AAD"/>
    <w:rsid w:val="00C77B58"/>
    <w:rsid w:val="00C805EA"/>
    <w:rsid w:val="00C80891"/>
    <w:rsid w:val="00C80BDA"/>
    <w:rsid w:val="00C80EDF"/>
    <w:rsid w:val="00C810DB"/>
    <w:rsid w:val="00C81784"/>
    <w:rsid w:val="00C830EC"/>
    <w:rsid w:val="00C8346D"/>
    <w:rsid w:val="00C83885"/>
    <w:rsid w:val="00C83E7C"/>
    <w:rsid w:val="00C84153"/>
    <w:rsid w:val="00C84457"/>
    <w:rsid w:val="00C84F17"/>
    <w:rsid w:val="00C8537C"/>
    <w:rsid w:val="00C85387"/>
    <w:rsid w:val="00C85935"/>
    <w:rsid w:val="00C85DA4"/>
    <w:rsid w:val="00C85EDA"/>
    <w:rsid w:val="00C86568"/>
    <w:rsid w:val="00C86596"/>
    <w:rsid w:val="00C8703B"/>
    <w:rsid w:val="00C871A6"/>
    <w:rsid w:val="00C87632"/>
    <w:rsid w:val="00C90446"/>
    <w:rsid w:val="00C90CF9"/>
    <w:rsid w:val="00C90E20"/>
    <w:rsid w:val="00C90FD0"/>
    <w:rsid w:val="00C915F6"/>
    <w:rsid w:val="00C91910"/>
    <w:rsid w:val="00C91FD3"/>
    <w:rsid w:val="00C92538"/>
    <w:rsid w:val="00C92E0F"/>
    <w:rsid w:val="00C93085"/>
    <w:rsid w:val="00C9320B"/>
    <w:rsid w:val="00C936AD"/>
    <w:rsid w:val="00C939B0"/>
    <w:rsid w:val="00C93BB0"/>
    <w:rsid w:val="00C94345"/>
    <w:rsid w:val="00C9439B"/>
    <w:rsid w:val="00C94627"/>
    <w:rsid w:val="00C9469F"/>
    <w:rsid w:val="00C949A2"/>
    <w:rsid w:val="00C9507F"/>
    <w:rsid w:val="00C95845"/>
    <w:rsid w:val="00C959F2"/>
    <w:rsid w:val="00C95E09"/>
    <w:rsid w:val="00C960F8"/>
    <w:rsid w:val="00C977D2"/>
    <w:rsid w:val="00C97B72"/>
    <w:rsid w:val="00C97E7E"/>
    <w:rsid w:val="00CA0907"/>
    <w:rsid w:val="00CA155E"/>
    <w:rsid w:val="00CA1B7A"/>
    <w:rsid w:val="00CA1E44"/>
    <w:rsid w:val="00CA20A8"/>
    <w:rsid w:val="00CA24B5"/>
    <w:rsid w:val="00CA283E"/>
    <w:rsid w:val="00CA3185"/>
    <w:rsid w:val="00CA32EE"/>
    <w:rsid w:val="00CA3417"/>
    <w:rsid w:val="00CA34C5"/>
    <w:rsid w:val="00CA3567"/>
    <w:rsid w:val="00CA36C9"/>
    <w:rsid w:val="00CA3D11"/>
    <w:rsid w:val="00CA3DFD"/>
    <w:rsid w:val="00CA3F33"/>
    <w:rsid w:val="00CA4C3D"/>
    <w:rsid w:val="00CA5F8B"/>
    <w:rsid w:val="00CA65B1"/>
    <w:rsid w:val="00CA6910"/>
    <w:rsid w:val="00CA6E7B"/>
    <w:rsid w:val="00CA6EC5"/>
    <w:rsid w:val="00CA6FF1"/>
    <w:rsid w:val="00CA728C"/>
    <w:rsid w:val="00CA72AB"/>
    <w:rsid w:val="00CA777A"/>
    <w:rsid w:val="00CA7AC3"/>
    <w:rsid w:val="00CB0305"/>
    <w:rsid w:val="00CB1970"/>
    <w:rsid w:val="00CB24C8"/>
    <w:rsid w:val="00CB363B"/>
    <w:rsid w:val="00CB3C97"/>
    <w:rsid w:val="00CB3D63"/>
    <w:rsid w:val="00CB45F8"/>
    <w:rsid w:val="00CB4631"/>
    <w:rsid w:val="00CB5020"/>
    <w:rsid w:val="00CB5F8D"/>
    <w:rsid w:val="00CB61A2"/>
    <w:rsid w:val="00CB71E6"/>
    <w:rsid w:val="00CB72CF"/>
    <w:rsid w:val="00CB7F00"/>
    <w:rsid w:val="00CC048A"/>
    <w:rsid w:val="00CC05B4"/>
    <w:rsid w:val="00CC0D72"/>
    <w:rsid w:val="00CC0F4E"/>
    <w:rsid w:val="00CC1630"/>
    <w:rsid w:val="00CC1EE2"/>
    <w:rsid w:val="00CC2919"/>
    <w:rsid w:val="00CC33A8"/>
    <w:rsid w:val="00CC3DD7"/>
    <w:rsid w:val="00CC4357"/>
    <w:rsid w:val="00CC4EE7"/>
    <w:rsid w:val="00CC5100"/>
    <w:rsid w:val="00CC5335"/>
    <w:rsid w:val="00CC5544"/>
    <w:rsid w:val="00CC61F8"/>
    <w:rsid w:val="00CC6436"/>
    <w:rsid w:val="00CC68CB"/>
    <w:rsid w:val="00CC7416"/>
    <w:rsid w:val="00CC7AE3"/>
    <w:rsid w:val="00CD0CAF"/>
    <w:rsid w:val="00CD0D34"/>
    <w:rsid w:val="00CD2159"/>
    <w:rsid w:val="00CD2A65"/>
    <w:rsid w:val="00CD2FAF"/>
    <w:rsid w:val="00CD3330"/>
    <w:rsid w:val="00CD3937"/>
    <w:rsid w:val="00CD3E27"/>
    <w:rsid w:val="00CD4102"/>
    <w:rsid w:val="00CD464E"/>
    <w:rsid w:val="00CD570C"/>
    <w:rsid w:val="00CD5AFF"/>
    <w:rsid w:val="00CD5BDE"/>
    <w:rsid w:val="00CD6489"/>
    <w:rsid w:val="00CD64C9"/>
    <w:rsid w:val="00CD6736"/>
    <w:rsid w:val="00CD7C59"/>
    <w:rsid w:val="00CD7F7E"/>
    <w:rsid w:val="00CE079C"/>
    <w:rsid w:val="00CE0ADD"/>
    <w:rsid w:val="00CE0BB7"/>
    <w:rsid w:val="00CE1290"/>
    <w:rsid w:val="00CE1352"/>
    <w:rsid w:val="00CE1928"/>
    <w:rsid w:val="00CE1946"/>
    <w:rsid w:val="00CE2F41"/>
    <w:rsid w:val="00CE34E0"/>
    <w:rsid w:val="00CE3A8E"/>
    <w:rsid w:val="00CE47A8"/>
    <w:rsid w:val="00CE4882"/>
    <w:rsid w:val="00CE4CBD"/>
    <w:rsid w:val="00CE6081"/>
    <w:rsid w:val="00CE65D5"/>
    <w:rsid w:val="00CE769D"/>
    <w:rsid w:val="00CE7F14"/>
    <w:rsid w:val="00CE7FBA"/>
    <w:rsid w:val="00CF2B6F"/>
    <w:rsid w:val="00CF34DD"/>
    <w:rsid w:val="00CF386D"/>
    <w:rsid w:val="00CF38EA"/>
    <w:rsid w:val="00CF4833"/>
    <w:rsid w:val="00CF4C60"/>
    <w:rsid w:val="00CF4CDA"/>
    <w:rsid w:val="00CF4F26"/>
    <w:rsid w:val="00CF5136"/>
    <w:rsid w:val="00CF618B"/>
    <w:rsid w:val="00CF6360"/>
    <w:rsid w:val="00CF647B"/>
    <w:rsid w:val="00CF6ED9"/>
    <w:rsid w:val="00CF7770"/>
    <w:rsid w:val="00D00068"/>
    <w:rsid w:val="00D000B8"/>
    <w:rsid w:val="00D00665"/>
    <w:rsid w:val="00D00C26"/>
    <w:rsid w:val="00D0153C"/>
    <w:rsid w:val="00D01932"/>
    <w:rsid w:val="00D01C5F"/>
    <w:rsid w:val="00D01D4B"/>
    <w:rsid w:val="00D020E3"/>
    <w:rsid w:val="00D022F1"/>
    <w:rsid w:val="00D02A6D"/>
    <w:rsid w:val="00D02B08"/>
    <w:rsid w:val="00D02D48"/>
    <w:rsid w:val="00D033FF"/>
    <w:rsid w:val="00D03733"/>
    <w:rsid w:val="00D04B31"/>
    <w:rsid w:val="00D0568E"/>
    <w:rsid w:val="00D057B6"/>
    <w:rsid w:val="00D05A59"/>
    <w:rsid w:val="00D05B62"/>
    <w:rsid w:val="00D05CE3"/>
    <w:rsid w:val="00D0621C"/>
    <w:rsid w:val="00D07771"/>
    <w:rsid w:val="00D078CA"/>
    <w:rsid w:val="00D079F8"/>
    <w:rsid w:val="00D07AE5"/>
    <w:rsid w:val="00D07CDB"/>
    <w:rsid w:val="00D107B3"/>
    <w:rsid w:val="00D10845"/>
    <w:rsid w:val="00D10B33"/>
    <w:rsid w:val="00D123D6"/>
    <w:rsid w:val="00D12803"/>
    <w:rsid w:val="00D135D2"/>
    <w:rsid w:val="00D13B3A"/>
    <w:rsid w:val="00D13E9F"/>
    <w:rsid w:val="00D145E2"/>
    <w:rsid w:val="00D14713"/>
    <w:rsid w:val="00D14E3F"/>
    <w:rsid w:val="00D150D4"/>
    <w:rsid w:val="00D15542"/>
    <w:rsid w:val="00D15933"/>
    <w:rsid w:val="00D15A37"/>
    <w:rsid w:val="00D169BD"/>
    <w:rsid w:val="00D16D57"/>
    <w:rsid w:val="00D16FD6"/>
    <w:rsid w:val="00D17444"/>
    <w:rsid w:val="00D17940"/>
    <w:rsid w:val="00D17B67"/>
    <w:rsid w:val="00D17FC1"/>
    <w:rsid w:val="00D201BE"/>
    <w:rsid w:val="00D20FAF"/>
    <w:rsid w:val="00D21401"/>
    <w:rsid w:val="00D214BC"/>
    <w:rsid w:val="00D219BA"/>
    <w:rsid w:val="00D21FE2"/>
    <w:rsid w:val="00D22C56"/>
    <w:rsid w:val="00D23308"/>
    <w:rsid w:val="00D239C0"/>
    <w:rsid w:val="00D23AAA"/>
    <w:rsid w:val="00D23D2F"/>
    <w:rsid w:val="00D23DB4"/>
    <w:rsid w:val="00D24007"/>
    <w:rsid w:val="00D245FC"/>
    <w:rsid w:val="00D24723"/>
    <w:rsid w:val="00D247B5"/>
    <w:rsid w:val="00D24C1D"/>
    <w:rsid w:val="00D24EAD"/>
    <w:rsid w:val="00D25899"/>
    <w:rsid w:val="00D26285"/>
    <w:rsid w:val="00D26EFD"/>
    <w:rsid w:val="00D2782A"/>
    <w:rsid w:val="00D27960"/>
    <w:rsid w:val="00D27A92"/>
    <w:rsid w:val="00D27ABF"/>
    <w:rsid w:val="00D27DE1"/>
    <w:rsid w:val="00D30378"/>
    <w:rsid w:val="00D3071F"/>
    <w:rsid w:val="00D30A89"/>
    <w:rsid w:val="00D30B04"/>
    <w:rsid w:val="00D31245"/>
    <w:rsid w:val="00D316D1"/>
    <w:rsid w:val="00D3254A"/>
    <w:rsid w:val="00D327AA"/>
    <w:rsid w:val="00D33305"/>
    <w:rsid w:val="00D336B5"/>
    <w:rsid w:val="00D34AAE"/>
    <w:rsid w:val="00D3553A"/>
    <w:rsid w:val="00D356E6"/>
    <w:rsid w:val="00D35CCC"/>
    <w:rsid w:val="00D362EC"/>
    <w:rsid w:val="00D3646D"/>
    <w:rsid w:val="00D36762"/>
    <w:rsid w:val="00D37253"/>
    <w:rsid w:val="00D37A2C"/>
    <w:rsid w:val="00D40109"/>
    <w:rsid w:val="00D40137"/>
    <w:rsid w:val="00D40639"/>
    <w:rsid w:val="00D40949"/>
    <w:rsid w:val="00D40DCD"/>
    <w:rsid w:val="00D41B49"/>
    <w:rsid w:val="00D42565"/>
    <w:rsid w:val="00D42751"/>
    <w:rsid w:val="00D435BB"/>
    <w:rsid w:val="00D44651"/>
    <w:rsid w:val="00D454C2"/>
    <w:rsid w:val="00D46021"/>
    <w:rsid w:val="00D46CF6"/>
    <w:rsid w:val="00D46EAB"/>
    <w:rsid w:val="00D47991"/>
    <w:rsid w:val="00D5048D"/>
    <w:rsid w:val="00D5088C"/>
    <w:rsid w:val="00D51630"/>
    <w:rsid w:val="00D51A6E"/>
    <w:rsid w:val="00D51E19"/>
    <w:rsid w:val="00D51F2E"/>
    <w:rsid w:val="00D520DC"/>
    <w:rsid w:val="00D52846"/>
    <w:rsid w:val="00D529B8"/>
    <w:rsid w:val="00D52A6E"/>
    <w:rsid w:val="00D549EF"/>
    <w:rsid w:val="00D55064"/>
    <w:rsid w:val="00D55AEF"/>
    <w:rsid w:val="00D55DB8"/>
    <w:rsid w:val="00D56A23"/>
    <w:rsid w:val="00D56B79"/>
    <w:rsid w:val="00D57B18"/>
    <w:rsid w:val="00D57F21"/>
    <w:rsid w:val="00D601F6"/>
    <w:rsid w:val="00D60600"/>
    <w:rsid w:val="00D6065C"/>
    <w:rsid w:val="00D6280A"/>
    <w:rsid w:val="00D62AF3"/>
    <w:rsid w:val="00D630B9"/>
    <w:rsid w:val="00D64345"/>
    <w:rsid w:val="00D64646"/>
    <w:rsid w:val="00D654CA"/>
    <w:rsid w:val="00D6610A"/>
    <w:rsid w:val="00D6650E"/>
    <w:rsid w:val="00D665A2"/>
    <w:rsid w:val="00D672A5"/>
    <w:rsid w:val="00D672D9"/>
    <w:rsid w:val="00D679A5"/>
    <w:rsid w:val="00D70010"/>
    <w:rsid w:val="00D71156"/>
    <w:rsid w:val="00D7185F"/>
    <w:rsid w:val="00D7247E"/>
    <w:rsid w:val="00D72601"/>
    <w:rsid w:val="00D73274"/>
    <w:rsid w:val="00D7350C"/>
    <w:rsid w:val="00D738CE"/>
    <w:rsid w:val="00D74AA5"/>
    <w:rsid w:val="00D74F2A"/>
    <w:rsid w:val="00D760B9"/>
    <w:rsid w:val="00D770C0"/>
    <w:rsid w:val="00D77C5E"/>
    <w:rsid w:val="00D77DBD"/>
    <w:rsid w:val="00D77E29"/>
    <w:rsid w:val="00D8013A"/>
    <w:rsid w:val="00D804FC"/>
    <w:rsid w:val="00D815EE"/>
    <w:rsid w:val="00D8248B"/>
    <w:rsid w:val="00D83328"/>
    <w:rsid w:val="00D8471E"/>
    <w:rsid w:val="00D84C2B"/>
    <w:rsid w:val="00D84D3D"/>
    <w:rsid w:val="00D84E3D"/>
    <w:rsid w:val="00D84EF0"/>
    <w:rsid w:val="00D85321"/>
    <w:rsid w:val="00D855BB"/>
    <w:rsid w:val="00D857B6"/>
    <w:rsid w:val="00D85BC4"/>
    <w:rsid w:val="00D864D0"/>
    <w:rsid w:val="00D86711"/>
    <w:rsid w:val="00D86A41"/>
    <w:rsid w:val="00D90294"/>
    <w:rsid w:val="00D90439"/>
    <w:rsid w:val="00D9234A"/>
    <w:rsid w:val="00D92553"/>
    <w:rsid w:val="00D93558"/>
    <w:rsid w:val="00D938AE"/>
    <w:rsid w:val="00D93A31"/>
    <w:rsid w:val="00D93C57"/>
    <w:rsid w:val="00D94A6C"/>
    <w:rsid w:val="00D94C72"/>
    <w:rsid w:val="00D951DE"/>
    <w:rsid w:val="00D968D9"/>
    <w:rsid w:val="00D96A13"/>
    <w:rsid w:val="00D96BBA"/>
    <w:rsid w:val="00D9768D"/>
    <w:rsid w:val="00DA0120"/>
    <w:rsid w:val="00DA07A3"/>
    <w:rsid w:val="00DA083E"/>
    <w:rsid w:val="00DA0D64"/>
    <w:rsid w:val="00DA1A29"/>
    <w:rsid w:val="00DA2242"/>
    <w:rsid w:val="00DA2E19"/>
    <w:rsid w:val="00DA3164"/>
    <w:rsid w:val="00DA3177"/>
    <w:rsid w:val="00DA3AA4"/>
    <w:rsid w:val="00DA3CA9"/>
    <w:rsid w:val="00DA3DA6"/>
    <w:rsid w:val="00DA418E"/>
    <w:rsid w:val="00DA4657"/>
    <w:rsid w:val="00DA4DF6"/>
    <w:rsid w:val="00DA4F1D"/>
    <w:rsid w:val="00DA5530"/>
    <w:rsid w:val="00DA6C89"/>
    <w:rsid w:val="00DA71A5"/>
    <w:rsid w:val="00DA74C3"/>
    <w:rsid w:val="00DA7E45"/>
    <w:rsid w:val="00DA7FBD"/>
    <w:rsid w:val="00DB00AE"/>
    <w:rsid w:val="00DB0756"/>
    <w:rsid w:val="00DB09E8"/>
    <w:rsid w:val="00DB0AE4"/>
    <w:rsid w:val="00DB15D0"/>
    <w:rsid w:val="00DB18A7"/>
    <w:rsid w:val="00DB1C40"/>
    <w:rsid w:val="00DB1D7D"/>
    <w:rsid w:val="00DB2166"/>
    <w:rsid w:val="00DB23B3"/>
    <w:rsid w:val="00DB2525"/>
    <w:rsid w:val="00DB3FE8"/>
    <w:rsid w:val="00DB41B0"/>
    <w:rsid w:val="00DB4495"/>
    <w:rsid w:val="00DB4BEF"/>
    <w:rsid w:val="00DB4EFB"/>
    <w:rsid w:val="00DB5549"/>
    <w:rsid w:val="00DB6D3C"/>
    <w:rsid w:val="00DB775D"/>
    <w:rsid w:val="00DB78D6"/>
    <w:rsid w:val="00DB7ACD"/>
    <w:rsid w:val="00DC0535"/>
    <w:rsid w:val="00DC0A5E"/>
    <w:rsid w:val="00DC187C"/>
    <w:rsid w:val="00DC2042"/>
    <w:rsid w:val="00DC24F9"/>
    <w:rsid w:val="00DC2D56"/>
    <w:rsid w:val="00DC3101"/>
    <w:rsid w:val="00DC37A1"/>
    <w:rsid w:val="00DC38DD"/>
    <w:rsid w:val="00DC4476"/>
    <w:rsid w:val="00DC4484"/>
    <w:rsid w:val="00DC4FC4"/>
    <w:rsid w:val="00DC5A6B"/>
    <w:rsid w:val="00DC6437"/>
    <w:rsid w:val="00DC6576"/>
    <w:rsid w:val="00DC666E"/>
    <w:rsid w:val="00DC6C31"/>
    <w:rsid w:val="00DC7042"/>
    <w:rsid w:val="00DC743F"/>
    <w:rsid w:val="00DC7DB6"/>
    <w:rsid w:val="00DC7E0E"/>
    <w:rsid w:val="00DD06A4"/>
    <w:rsid w:val="00DD0EC0"/>
    <w:rsid w:val="00DD16D2"/>
    <w:rsid w:val="00DD27CE"/>
    <w:rsid w:val="00DD27E2"/>
    <w:rsid w:val="00DD2DD7"/>
    <w:rsid w:val="00DD309D"/>
    <w:rsid w:val="00DD34BB"/>
    <w:rsid w:val="00DD3D76"/>
    <w:rsid w:val="00DD3F9C"/>
    <w:rsid w:val="00DD40CC"/>
    <w:rsid w:val="00DD41E4"/>
    <w:rsid w:val="00DD46C1"/>
    <w:rsid w:val="00DD4C0E"/>
    <w:rsid w:val="00DD54DD"/>
    <w:rsid w:val="00DD55A8"/>
    <w:rsid w:val="00DD5AC9"/>
    <w:rsid w:val="00DD5E8C"/>
    <w:rsid w:val="00DD60B3"/>
    <w:rsid w:val="00DD6CF9"/>
    <w:rsid w:val="00DD70DD"/>
    <w:rsid w:val="00DD717D"/>
    <w:rsid w:val="00DD7199"/>
    <w:rsid w:val="00DD7435"/>
    <w:rsid w:val="00DD77AA"/>
    <w:rsid w:val="00DD7A14"/>
    <w:rsid w:val="00DD7A3D"/>
    <w:rsid w:val="00DD7FA2"/>
    <w:rsid w:val="00DE0611"/>
    <w:rsid w:val="00DE0645"/>
    <w:rsid w:val="00DE0E3B"/>
    <w:rsid w:val="00DE2753"/>
    <w:rsid w:val="00DE3AD2"/>
    <w:rsid w:val="00DE48E8"/>
    <w:rsid w:val="00DE5241"/>
    <w:rsid w:val="00DE52B4"/>
    <w:rsid w:val="00DE5AF3"/>
    <w:rsid w:val="00DE6366"/>
    <w:rsid w:val="00DE6A18"/>
    <w:rsid w:val="00DE72B7"/>
    <w:rsid w:val="00DE75D5"/>
    <w:rsid w:val="00DE76D0"/>
    <w:rsid w:val="00DE7AD0"/>
    <w:rsid w:val="00DE7DCC"/>
    <w:rsid w:val="00DE7E31"/>
    <w:rsid w:val="00DE7ED9"/>
    <w:rsid w:val="00DE7F8E"/>
    <w:rsid w:val="00DF0052"/>
    <w:rsid w:val="00DF073A"/>
    <w:rsid w:val="00DF187E"/>
    <w:rsid w:val="00DF1B26"/>
    <w:rsid w:val="00DF1DD6"/>
    <w:rsid w:val="00DF28AF"/>
    <w:rsid w:val="00DF380B"/>
    <w:rsid w:val="00DF3A82"/>
    <w:rsid w:val="00DF400D"/>
    <w:rsid w:val="00DF467E"/>
    <w:rsid w:val="00DF490D"/>
    <w:rsid w:val="00DF505D"/>
    <w:rsid w:val="00DF574B"/>
    <w:rsid w:val="00DF62D4"/>
    <w:rsid w:val="00DF65D7"/>
    <w:rsid w:val="00DF6CAE"/>
    <w:rsid w:val="00DF788D"/>
    <w:rsid w:val="00E002CB"/>
    <w:rsid w:val="00E007ED"/>
    <w:rsid w:val="00E009D9"/>
    <w:rsid w:val="00E00F96"/>
    <w:rsid w:val="00E0146E"/>
    <w:rsid w:val="00E01860"/>
    <w:rsid w:val="00E01AE9"/>
    <w:rsid w:val="00E02048"/>
    <w:rsid w:val="00E022B1"/>
    <w:rsid w:val="00E024FF"/>
    <w:rsid w:val="00E02837"/>
    <w:rsid w:val="00E02F52"/>
    <w:rsid w:val="00E054D8"/>
    <w:rsid w:val="00E05D4A"/>
    <w:rsid w:val="00E07411"/>
    <w:rsid w:val="00E07497"/>
    <w:rsid w:val="00E07BF2"/>
    <w:rsid w:val="00E107D2"/>
    <w:rsid w:val="00E111F4"/>
    <w:rsid w:val="00E11886"/>
    <w:rsid w:val="00E118C4"/>
    <w:rsid w:val="00E11F8F"/>
    <w:rsid w:val="00E1251B"/>
    <w:rsid w:val="00E12696"/>
    <w:rsid w:val="00E12D6E"/>
    <w:rsid w:val="00E13BA1"/>
    <w:rsid w:val="00E14775"/>
    <w:rsid w:val="00E14DD7"/>
    <w:rsid w:val="00E151D0"/>
    <w:rsid w:val="00E15982"/>
    <w:rsid w:val="00E15A98"/>
    <w:rsid w:val="00E15C88"/>
    <w:rsid w:val="00E15F9F"/>
    <w:rsid w:val="00E163FA"/>
    <w:rsid w:val="00E16600"/>
    <w:rsid w:val="00E171C4"/>
    <w:rsid w:val="00E1743C"/>
    <w:rsid w:val="00E17E46"/>
    <w:rsid w:val="00E20057"/>
    <w:rsid w:val="00E201B2"/>
    <w:rsid w:val="00E20CE6"/>
    <w:rsid w:val="00E217EA"/>
    <w:rsid w:val="00E21B2E"/>
    <w:rsid w:val="00E224DA"/>
    <w:rsid w:val="00E22FD5"/>
    <w:rsid w:val="00E23367"/>
    <w:rsid w:val="00E252A2"/>
    <w:rsid w:val="00E25529"/>
    <w:rsid w:val="00E255DA"/>
    <w:rsid w:val="00E25A48"/>
    <w:rsid w:val="00E25F3C"/>
    <w:rsid w:val="00E26C04"/>
    <w:rsid w:val="00E26E01"/>
    <w:rsid w:val="00E27187"/>
    <w:rsid w:val="00E2748B"/>
    <w:rsid w:val="00E307A6"/>
    <w:rsid w:val="00E30B5C"/>
    <w:rsid w:val="00E31DB7"/>
    <w:rsid w:val="00E32B5B"/>
    <w:rsid w:val="00E3357A"/>
    <w:rsid w:val="00E338E2"/>
    <w:rsid w:val="00E33A92"/>
    <w:rsid w:val="00E343EA"/>
    <w:rsid w:val="00E344D9"/>
    <w:rsid w:val="00E34A01"/>
    <w:rsid w:val="00E34A83"/>
    <w:rsid w:val="00E34E80"/>
    <w:rsid w:val="00E34F43"/>
    <w:rsid w:val="00E3557A"/>
    <w:rsid w:val="00E35723"/>
    <w:rsid w:val="00E35972"/>
    <w:rsid w:val="00E35F15"/>
    <w:rsid w:val="00E36257"/>
    <w:rsid w:val="00E36512"/>
    <w:rsid w:val="00E36658"/>
    <w:rsid w:val="00E367FA"/>
    <w:rsid w:val="00E377CB"/>
    <w:rsid w:val="00E4098F"/>
    <w:rsid w:val="00E41D92"/>
    <w:rsid w:val="00E41E7D"/>
    <w:rsid w:val="00E420F0"/>
    <w:rsid w:val="00E421CE"/>
    <w:rsid w:val="00E428E5"/>
    <w:rsid w:val="00E43138"/>
    <w:rsid w:val="00E43703"/>
    <w:rsid w:val="00E43D3A"/>
    <w:rsid w:val="00E44D17"/>
    <w:rsid w:val="00E469D3"/>
    <w:rsid w:val="00E46F10"/>
    <w:rsid w:val="00E47522"/>
    <w:rsid w:val="00E47D4E"/>
    <w:rsid w:val="00E47E0C"/>
    <w:rsid w:val="00E511FF"/>
    <w:rsid w:val="00E5158C"/>
    <w:rsid w:val="00E5258B"/>
    <w:rsid w:val="00E530D5"/>
    <w:rsid w:val="00E53794"/>
    <w:rsid w:val="00E53818"/>
    <w:rsid w:val="00E539CB"/>
    <w:rsid w:val="00E53F0F"/>
    <w:rsid w:val="00E551E0"/>
    <w:rsid w:val="00E55403"/>
    <w:rsid w:val="00E554F9"/>
    <w:rsid w:val="00E55505"/>
    <w:rsid w:val="00E557F4"/>
    <w:rsid w:val="00E56405"/>
    <w:rsid w:val="00E56436"/>
    <w:rsid w:val="00E564E7"/>
    <w:rsid w:val="00E56E0C"/>
    <w:rsid w:val="00E5777F"/>
    <w:rsid w:val="00E577B1"/>
    <w:rsid w:val="00E578E6"/>
    <w:rsid w:val="00E57B29"/>
    <w:rsid w:val="00E60127"/>
    <w:rsid w:val="00E605BC"/>
    <w:rsid w:val="00E60D03"/>
    <w:rsid w:val="00E616D0"/>
    <w:rsid w:val="00E61C6C"/>
    <w:rsid w:val="00E61D40"/>
    <w:rsid w:val="00E62092"/>
    <w:rsid w:val="00E62840"/>
    <w:rsid w:val="00E62B49"/>
    <w:rsid w:val="00E6301D"/>
    <w:rsid w:val="00E6348A"/>
    <w:rsid w:val="00E6351B"/>
    <w:rsid w:val="00E635A2"/>
    <w:rsid w:val="00E63A89"/>
    <w:rsid w:val="00E63E44"/>
    <w:rsid w:val="00E64696"/>
    <w:rsid w:val="00E64E51"/>
    <w:rsid w:val="00E674B1"/>
    <w:rsid w:val="00E674FE"/>
    <w:rsid w:val="00E67685"/>
    <w:rsid w:val="00E701E5"/>
    <w:rsid w:val="00E71138"/>
    <w:rsid w:val="00E711C3"/>
    <w:rsid w:val="00E7147E"/>
    <w:rsid w:val="00E71FA9"/>
    <w:rsid w:val="00E72448"/>
    <w:rsid w:val="00E72B39"/>
    <w:rsid w:val="00E72F13"/>
    <w:rsid w:val="00E73A9A"/>
    <w:rsid w:val="00E73DE6"/>
    <w:rsid w:val="00E741BF"/>
    <w:rsid w:val="00E747CB"/>
    <w:rsid w:val="00E749AC"/>
    <w:rsid w:val="00E75481"/>
    <w:rsid w:val="00E756C3"/>
    <w:rsid w:val="00E758CB"/>
    <w:rsid w:val="00E75A60"/>
    <w:rsid w:val="00E760E4"/>
    <w:rsid w:val="00E76214"/>
    <w:rsid w:val="00E77015"/>
    <w:rsid w:val="00E77168"/>
    <w:rsid w:val="00E77567"/>
    <w:rsid w:val="00E77756"/>
    <w:rsid w:val="00E77EFE"/>
    <w:rsid w:val="00E77F04"/>
    <w:rsid w:val="00E80095"/>
    <w:rsid w:val="00E814E7"/>
    <w:rsid w:val="00E8168E"/>
    <w:rsid w:val="00E81749"/>
    <w:rsid w:val="00E81D66"/>
    <w:rsid w:val="00E81DF2"/>
    <w:rsid w:val="00E83818"/>
    <w:rsid w:val="00E84AB1"/>
    <w:rsid w:val="00E85DE3"/>
    <w:rsid w:val="00E85FB8"/>
    <w:rsid w:val="00E86F02"/>
    <w:rsid w:val="00E86F3F"/>
    <w:rsid w:val="00E87A9C"/>
    <w:rsid w:val="00E901C3"/>
    <w:rsid w:val="00E9022A"/>
    <w:rsid w:val="00E912ED"/>
    <w:rsid w:val="00E91DD1"/>
    <w:rsid w:val="00E92DE9"/>
    <w:rsid w:val="00E938EB"/>
    <w:rsid w:val="00E945AA"/>
    <w:rsid w:val="00E94997"/>
    <w:rsid w:val="00E94B4B"/>
    <w:rsid w:val="00E94E5A"/>
    <w:rsid w:val="00E95066"/>
    <w:rsid w:val="00E951E1"/>
    <w:rsid w:val="00E952FE"/>
    <w:rsid w:val="00E96021"/>
    <w:rsid w:val="00E9645D"/>
    <w:rsid w:val="00E96BAD"/>
    <w:rsid w:val="00EA05A4"/>
    <w:rsid w:val="00EA0AC3"/>
    <w:rsid w:val="00EA0CE7"/>
    <w:rsid w:val="00EA1919"/>
    <w:rsid w:val="00EA2895"/>
    <w:rsid w:val="00EA329F"/>
    <w:rsid w:val="00EA356A"/>
    <w:rsid w:val="00EA3822"/>
    <w:rsid w:val="00EA4928"/>
    <w:rsid w:val="00EA501A"/>
    <w:rsid w:val="00EA54CB"/>
    <w:rsid w:val="00EA5961"/>
    <w:rsid w:val="00EA679E"/>
    <w:rsid w:val="00EA6935"/>
    <w:rsid w:val="00EA6943"/>
    <w:rsid w:val="00EA6CD0"/>
    <w:rsid w:val="00EA6D63"/>
    <w:rsid w:val="00EA6F1B"/>
    <w:rsid w:val="00EA700B"/>
    <w:rsid w:val="00EA74D2"/>
    <w:rsid w:val="00EA7D9C"/>
    <w:rsid w:val="00EA7E18"/>
    <w:rsid w:val="00EB01F7"/>
    <w:rsid w:val="00EB11FD"/>
    <w:rsid w:val="00EB14D6"/>
    <w:rsid w:val="00EB1A3A"/>
    <w:rsid w:val="00EB2169"/>
    <w:rsid w:val="00EB224A"/>
    <w:rsid w:val="00EB29BA"/>
    <w:rsid w:val="00EB2A32"/>
    <w:rsid w:val="00EB2A78"/>
    <w:rsid w:val="00EB3341"/>
    <w:rsid w:val="00EB334E"/>
    <w:rsid w:val="00EB33B6"/>
    <w:rsid w:val="00EB3683"/>
    <w:rsid w:val="00EB393C"/>
    <w:rsid w:val="00EB3A2A"/>
    <w:rsid w:val="00EB3ECB"/>
    <w:rsid w:val="00EB4F73"/>
    <w:rsid w:val="00EB5568"/>
    <w:rsid w:val="00EB6C67"/>
    <w:rsid w:val="00EB6D24"/>
    <w:rsid w:val="00EB6FF4"/>
    <w:rsid w:val="00EB7A29"/>
    <w:rsid w:val="00EB7A7F"/>
    <w:rsid w:val="00EB7BE4"/>
    <w:rsid w:val="00EC0434"/>
    <w:rsid w:val="00EC1675"/>
    <w:rsid w:val="00EC1C72"/>
    <w:rsid w:val="00EC1CF1"/>
    <w:rsid w:val="00EC1DEF"/>
    <w:rsid w:val="00EC2175"/>
    <w:rsid w:val="00EC2201"/>
    <w:rsid w:val="00EC2778"/>
    <w:rsid w:val="00EC2C60"/>
    <w:rsid w:val="00EC33A2"/>
    <w:rsid w:val="00EC3641"/>
    <w:rsid w:val="00EC3991"/>
    <w:rsid w:val="00EC3AC8"/>
    <w:rsid w:val="00EC3C93"/>
    <w:rsid w:val="00EC3D2A"/>
    <w:rsid w:val="00EC3EFD"/>
    <w:rsid w:val="00EC4B3A"/>
    <w:rsid w:val="00EC4D5F"/>
    <w:rsid w:val="00EC4FE4"/>
    <w:rsid w:val="00EC5E86"/>
    <w:rsid w:val="00EC6C58"/>
    <w:rsid w:val="00EC7503"/>
    <w:rsid w:val="00EC751E"/>
    <w:rsid w:val="00EC7AD8"/>
    <w:rsid w:val="00EC7CF2"/>
    <w:rsid w:val="00EC7D4D"/>
    <w:rsid w:val="00EC7E12"/>
    <w:rsid w:val="00EC7EE7"/>
    <w:rsid w:val="00EC7F56"/>
    <w:rsid w:val="00ED0AA4"/>
    <w:rsid w:val="00ED0DFE"/>
    <w:rsid w:val="00ED134B"/>
    <w:rsid w:val="00ED15FF"/>
    <w:rsid w:val="00ED1BB2"/>
    <w:rsid w:val="00ED213A"/>
    <w:rsid w:val="00ED34E0"/>
    <w:rsid w:val="00ED387D"/>
    <w:rsid w:val="00ED394C"/>
    <w:rsid w:val="00ED3E1F"/>
    <w:rsid w:val="00ED5643"/>
    <w:rsid w:val="00ED580F"/>
    <w:rsid w:val="00ED5EF4"/>
    <w:rsid w:val="00ED5F1E"/>
    <w:rsid w:val="00ED5F68"/>
    <w:rsid w:val="00ED6D37"/>
    <w:rsid w:val="00ED78C9"/>
    <w:rsid w:val="00ED7FCA"/>
    <w:rsid w:val="00EE09E2"/>
    <w:rsid w:val="00EE0EBD"/>
    <w:rsid w:val="00EE0F72"/>
    <w:rsid w:val="00EE1EA2"/>
    <w:rsid w:val="00EE2E97"/>
    <w:rsid w:val="00EE2FE5"/>
    <w:rsid w:val="00EE3C3F"/>
    <w:rsid w:val="00EE3CD3"/>
    <w:rsid w:val="00EE3E41"/>
    <w:rsid w:val="00EE4393"/>
    <w:rsid w:val="00EE4FFF"/>
    <w:rsid w:val="00EE655F"/>
    <w:rsid w:val="00EE696B"/>
    <w:rsid w:val="00EE6DD0"/>
    <w:rsid w:val="00EE708E"/>
    <w:rsid w:val="00EE7146"/>
    <w:rsid w:val="00EE714B"/>
    <w:rsid w:val="00EE72D6"/>
    <w:rsid w:val="00EF005B"/>
    <w:rsid w:val="00EF026C"/>
    <w:rsid w:val="00EF027E"/>
    <w:rsid w:val="00EF0D9A"/>
    <w:rsid w:val="00EF0F53"/>
    <w:rsid w:val="00EF102D"/>
    <w:rsid w:val="00EF1111"/>
    <w:rsid w:val="00EF1528"/>
    <w:rsid w:val="00EF1585"/>
    <w:rsid w:val="00EF1B7D"/>
    <w:rsid w:val="00EF2B54"/>
    <w:rsid w:val="00EF33C7"/>
    <w:rsid w:val="00EF3F5A"/>
    <w:rsid w:val="00EF407C"/>
    <w:rsid w:val="00EF4178"/>
    <w:rsid w:val="00EF4211"/>
    <w:rsid w:val="00EF4659"/>
    <w:rsid w:val="00EF4B81"/>
    <w:rsid w:val="00EF5C1E"/>
    <w:rsid w:val="00EF5E6F"/>
    <w:rsid w:val="00EF6202"/>
    <w:rsid w:val="00EF6A11"/>
    <w:rsid w:val="00EF7885"/>
    <w:rsid w:val="00EF7EA3"/>
    <w:rsid w:val="00F00268"/>
    <w:rsid w:val="00F004BF"/>
    <w:rsid w:val="00F00783"/>
    <w:rsid w:val="00F00DE2"/>
    <w:rsid w:val="00F01496"/>
    <w:rsid w:val="00F02474"/>
    <w:rsid w:val="00F02599"/>
    <w:rsid w:val="00F034B6"/>
    <w:rsid w:val="00F03E71"/>
    <w:rsid w:val="00F03FEB"/>
    <w:rsid w:val="00F0474E"/>
    <w:rsid w:val="00F047FB"/>
    <w:rsid w:val="00F04B7A"/>
    <w:rsid w:val="00F04C23"/>
    <w:rsid w:val="00F0548C"/>
    <w:rsid w:val="00F054AC"/>
    <w:rsid w:val="00F06029"/>
    <w:rsid w:val="00F060D6"/>
    <w:rsid w:val="00F06DD6"/>
    <w:rsid w:val="00F072CC"/>
    <w:rsid w:val="00F10F58"/>
    <w:rsid w:val="00F113A3"/>
    <w:rsid w:val="00F113DD"/>
    <w:rsid w:val="00F123AA"/>
    <w:rsid w:val="00F13604"/>
    <w:rsid w:val="00F1370F"/>
    <w:rsid w:val="00F13A05"/>
    <w:rsid w:val="00F13AB6"/>
    <w:rsid w:val="00F1416C"/>
    <w:rsid w:val="00F1544D"/>
    <w:rsid w:val="00F15653"/>
    <w:rsid w:val="00F156C3"/>
    <w:rsid w:val="00F15B18"/>
    <w:rsid w:val="00F15FA5"/>
    <w:rsid w:val="00F16733"/>
    <w:rsid w:val="00F16742"/>
    <w:rsid w:val="00F173C1"/>
    <w:rsid w:val="00F20EEC"/>
    <w:rsid w:val="00F2163D"/>
    <w:rsid w:val="00F21654"/>
    <w:rsid w:val="00F219B7"/>
    <w:rsid w:val="00F22081"/>
    <w:rsid w:val="00F22A10"/>
    <w:rsid w:val="00F22A24"/>
    <w:rsid w:val="00F22D24"/>
    <w:rsid w:val="00F23155"/>
    <w:rsid w:val="00F239A8"/>
    <w:rsid w:val="00F23E9D"/>
    <w:rsid w:val="00F24B5D"/>
    <w:rsid w:val="00F2501C"/>
    <w:rsid w:val="00F25900"/>
    <w:rsid w:val="00F25B56"/>
    <w:rsid w:val="00F25D10"/>
    <w:rsid w:val="00F25D32"/>
    <w:rsid w:val="00F2638A"/>
    <w:rsid w:val="00F26AB0"/>
    <w:rsid w:val="00F277E9"/>
    <w:rsid w:val="00F306B2"/>
    <w:rsid w:val="00F30FD3"/>
    <w:rsid w:val="00F32099"/>
    <w:rsid w:val="00F323C0"/>
    <w:rsid w:val="00F32AB9"/>
    <w:rsid w:val="00F32B8A"/>
    <w:rsid w:val="00F335AD"/>
    <w:rsid w:val="00F335E0"/>
    <w:rsid w:val="00F33B3F"/>
    <w:rsid w:val="00F33DC3"/>
    <w:rsid w:val="00F34E6C"/>
    <w:rsid w:val="00F35581"/>
    <w:rsid w:val="00F35657"/>
    <w:rsid w:val="00F35729"/>
    <w:rsid w:val="00F35F83"/>
    <w:rsid w:val="00F368A2"/>
    <w:rsid w:val="00F36EDD"/>
    <w:rsid w:val="00F36F67"/>
    <w:rsid w:val="00F3728F"/>
    <w:rsid w:val="00F377EE"/>
    <w:rsid w:val="00F37B16"/>
    <w:rsid w:val="00F4011A"/>
    <w:rsid w:val="00F405B3"/>
    <w:rsid w:val="00F40618"/>
    <w:rsid w:val="00F40648"/>
    <w:rsid w:val="00F408C5"/>
    <w:rsid w:val="00F40E9B"/>
    <w:rsid w:val="00F40F8C"/>
    <w:rsid w:val="00F416ED"/>
    <w:rsid w:val="00F41FDC"/>
    <w:rsid w:val="00F42093"/>
    <w:rsid w:val="00F421DA"/>
    <w:rsid w:val="00F425A8"/>
    <w:rsid w:val="00F4279B"/>
    <w:rsid w:val="00F4282F"/>
    <w:rsid w:val="00F4332E"/>
    <w:rsid w:val="00F43804"/>
    <w:rsid w:val="00F453A2"/>
    <w:rsid w:val="00F45709"/>
    <w:rsid w:val="00F45AFE"/>
    <w:rsid w:val="00F45B96"/>
    <w:rsid w:val="00F46D91"/>
    <w:rsid w:val="00F47D5A"/>
    <w:rsid w:val="00F5047E"/>
    <w:rsid w:val="00F51BE0"/>
    <w:rsid w:val="00F524CA"/>
    <w:rsid w:val="00F5262D"/>
    <w:rsid w:val="00F53583"/>
    <w:rsid w:val="00F53808"/>
    <w:rsid w:val="00F53D50"/>
    <w:rsid w:val="00F53E27"/>
    <w:rsid w:val="00F545C2"/>
    <w:rsid w:val="00F54712"/>
    <w:rsid w:val="00F55491"/>
    <w:rsid w:val="00F556F3"/>
    <w:rsid w:val="00F55EC2"/>
    <w:rsid w:val="00F55FCD"/>
    <w:rsid w:val="00F56C29"/>
    <w:rsid w:val="00F56D9D"/>
    <w:rsid w:val="00F571D5"/>
    <w:rsid w:val="00F573F6"/>
    <w:rsid w:val="00F57839"/>
    <w:rsid w:val="00F57AD9"/>
    <w:rsid w:val="00F607C7"/>
    <w:rsid w:val="00F611F2"/>
    <w:rsid w:val="00F616EB"/>
    <w:rsid w:val="00F61D85"/>
    <w:rsid w:val="00F61F77"/>
    <w:rsid w:val="00F62122"/>
    <w:rsid w:val="00F62B3C"/>
    <w:rsid w:val="00F6307E"/>
    <w:rsid w:val="00F6313D"/>
    <w:rsid w:val="00F6392E"/>
    <w:rsid w:val="00F6451E"/>
    <w:rsid w:val="00F64524"/>
    <w:rsid w:val="00F647F2"/>
    <w:rsid w:val="00F64894"/>
    <w:rsid w:val="00F64CB9"/>
    <w:rsid w:val="00F64D11"/>
    <w:rsid w:val="00F650BF"/>
    <w:rsid w:val="00F659AD"/>
    <w:rsid w:val="00F662E7"/>
    <w:rsid w:val="00F6652C"/>
    <w:rsid w:val="00F67299"/>
    <w:rsid w:val="00F67567"/>
    <w:rsid w:val="00F676DC"/>
    <w:rsid w:val="00F679EF"/>
    <w:rsid w:val="00F7066A"/>
    <w:rsid w:val="00F711DD"/>
    <w:rsid w:val="00F716CE"/>
    <w:rsid w:val="00F71D7E"/>
    <w:rsid w:val="00F72254"/>
    <w:rsid w:val="00F722CF"/>
    <w:rsid w:val="00F74E0A"/>
    <w:rsid w:val="00F7797B"/>
    <w:rsid w:val="00F77D0E"/>
    <w:rsid w:val="00F80859"/>
    <w:rsid w:val="00F80E75"/>
    <w:rsid w:val="00F80E90"/>
    <w:rsid w:val="00F81BFA"/>
    <w:rsid w:val="00F82AA1"/>
    <w:rsid w:val="00F8366E"/>
    <w:rsid w:val="00F837AF"/>
    <w:rsid w:val="00F83B8F"/>
    <w:rsid w:val="00F840AC"/>
    <w:rsid w:val="00F840C2"/>
    <w:rsid w:val="00F844A4"/>
    <w:rsid w:val="00F857BD"/>
    <w:rsid w:val="00F85AF4"/>
    <w:rsid w:val="00F86376"/>
    <w:rsid w:val="00F86DFC"/>
    <w:rsid w:val="00F86EB8"/>
    <w:rsid w:val="00F911B4"/>
    <w:rsid w:val="00F918DF"/>
    <w:rsid w:val="00F91D13"/>
    <w:rsid w:val="00F92285"/>
    <w:rsid w:val="00F922AA"/>
    <w:rsid w:val="00F925AB"/>
    <w:rsid w:val="00F928B2"/>
    <w:rsid w:val="00F93057"/>
    <w:rsid w:val="00F93EBA"/>
    <w:rsid w:val="00F94AE0"/>
    <w:rsid w:val="00F94D51"/>
    <w:rsid w:val="00F94FC0"/>
    <w:rsid w:val="00F95442"/>
    <w:rsid w:val="00F96272"/>
    <w:rsid w:val="00F96E1D"/>
    <w:rsid w:val="00F97379"/>
    <w:rsid w:val="00F9781D"/>
    <w:rsid w:val="00F97CE8"/>
    <w:rsid w:val="00FA01B9"/>
    <w:rsid w:val="00FA0B74"/>
    <w:rsid w:val="00FA1314"/>
    <w:rsid w:val="00FA1326"/>
    <w:rsid w:val="00FA1C10"/>
    <w:rsid w:val="00FA1F96"/>
    <w:rsid w:val="00FA21EE"/>
    <w:rsid w:val="00FA2E1A"/>
    <w:rsid w:val="00FA373C"/>
    <w:rsid w:val="00FA4D73"/>
    <w:rsid w:val="00FA5322"/>
    <w:rsid w:val="00FA57DC"/>
    <w:rsid w:val="00FA6021"/>
    <w:rsid w:val="00FA61EF"/>
    <w:rsid w:val="00FA6304"/>
    <w:rsid w:val="00FA6A0E"/>
    <w:rsid w:val="00FA7067"/>
    <w:rsid w:val="00FA79B6"/>
    <w:rsid w:val="00FA7F61"/>
    <w:rsid w:val="00FB03C6"/>
    <w:rsid w:val="00FB13E4"/>
    <w:rsid w:val="00FB1A38"/>
    <w:rsid w:val="00FB1AFF"/>
    <w:rsid w:val="00FB2258"/>
    <w:rsid w:val="00FB229A"/>
    <w:rsid w:val="00FB2A0B"/>
    <w:rsid w:val="00FB2FB3"/>
    <w:rsid w:val="00FB4744"/>
    <w:rsid w:val="00FB486C"/>
    <w:rsid w:val="00FB51D3"/>
    <w:rsid w:val="00FB522F"/>
    <w:rsid w:val="00FB53A0"/>
    <w:rsid w:val="00FB585D"/>
    <w:rsid w:val="00FB6060"/>
    <w:rsid w:val="00FB60BA"/>
    <w:rsid w:val="00FB62F6"/>
    <w:rsid w:val="00FB67DC"/>
    <w:rsid w:val="00FB69BD"/>
    <w:rsid w:val="00FB71DE"/>
    <w:rsid w:val="00FB7475"/>
    <w:rsid w:val="00FB750B"/>
    <w:rsid w:val="00FB7734"/>
    <w:rsid w:val="00FC0C74"/>
    <w:rsid w:val="00FC16CD"/>
    <w:rsid w:val="00FC199B"/>
    <w:rsid w:val="00FC2A19"/>
    <w:rsid w:val="00FC2A73"/>
    <w:rsid w:val="00FC2EA1"/>
    <w:rsid w:val="00FC32D9"/>
    <w:rsid w:val="00FC38DD"/>
    <w:rsid w:val="00FC3B9C"/>
    <w:rsid w:val="00FC4E7D"/>
    <w:rsid w:val="00FC57A5"/>
    <w:rsid w:val="00FC6112"/>
    <w:rsid w:val="00FC7A69"/>
    <w:rsid w:val="00FD0082"/>
    <w:rsid w:val="00FD0617"/>
    <w:rsid w:val="00FD062B"/>
    <w:rsid w:val="00FD0691"/>
    <w:rsid w:val="00FD082B"/>
    <w:rsid w:val="00FD0DF1"/>
    <w:rsid w:val="00FD0F28"/>
    <w:rsid w:val="00FD12BC"/>
    <w:rsid w:val="00FD1CDF"/>
    <w:rsid w:val="00FD2A67"/>
    <w:rsid w:val="00FD2ECF"/>
    <w:rsid w:val="00FD3529"/>
    <w:rsid w:val="00FD36CC"/>
    <w:rsid w:val="00FD41DF"/>
    <w:rsid w:val="00FD496E"/>
    <w:rsid w:val="00FD57CF"/>
    <w:rsid w:val="00FD5A31"/>
    <w:rsid w:val="00FD5E81"/>
    <w:rsid w:val="00FD6264"/>
    <w:rsid w:val="00FD6492"/>
    <w:rsid w:val="00FD7457"/>
    <w:rsid w:val="00FD77AD"/>
    <w:rsid w:val="00FE0245"/>
    <w:rsid w:val="00FE0F1F"/>
    <w:rsid w:val="00FE1179"/>
    <w:rsid w:val="00FE23BF"/>
    <w:rsid w:val="00FE330E"/>
    <w:rsid w:val="00FE4457"/>
    <w:rsid w:val="00FE4FD4"/>
    <w:rsid w:val="00FE59FA"/>
    <w:rsid w:val="00FE5C9E"/>
    <w:rsid w:val="00FE5F82"/>
    <w:rsid w:val="00FE6116"/>
    <w:rsid w:val="00FE6A0C"/>
    <w:rsid w:val="00FE6A83"/>
    <w:rsid w:val="00FE6DF5"/>
    <w:rsid w:val="00FE711C"/>
    <w:rsid w:val="00FE741C"/>
    <w:rsid w:val="00FE77C9"/>
    <w:rsid w:val="00FE7884"/>
    <w:rsid w:val="00FF012E"/>
    <w:rsid w:val="00FF03B0"/>
    <w:rsid w:val="00FF0544"/>
    <w:rsid w:val="00FF07D8"/>
    <w:rsid w:val="00FF086A"/>
    <w:rsid w:val="00FF0AC9"/>
    <w:rsid w:val="00FF0D42"/>
    <w:rsid w:val="00FF0E44"/>
    <w:rsid w:val="00FF1047"/>
    <w:rsid w:val="00FF219F"/>
    <w:rsid w:val="00FF23DC"/>
    <w:rsid w:val="00FF328F"/>
    <w:rsid w:val="00FF3E73"/>
    <w:rsid w:val="00FF3F3D"/>
    <w:rsid w:val="00FF41A7"/>
    <w:rsid w:val="00FF42EC"/>
    <w:rsid w:val="00FF44A7"/>
    <w:rsid w:val="00FF463C"/>
    <w:rsid w:val="00FF46EB"/>
    <w:rsid w:val="00FF4D2D"/>
    <w:rsid w:val="00FF4ED0"/>
    <w:rsid w:val="00FF5541"/>
    <w:rsid w:val="00FF5636"/>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uiPriority="0"/>
    <w:lsdException w:name="annotation subject" w:uiPriority="0"/>
    <w:lsdException w:name="Table Web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iPriority w:val="99"/>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nhideWhenUsed/>
    <w:rsid w:val="009056CF"/>
    <w:pPr>
      <w:spacing w:after="120"/>
      <w:ind w:left="283"/>
    </w:pPr>
  </w:style>
  <w:style w:type="character" w:customStyle="1" w:styleId="af0">
    <w:name w:val="Основной текст с отступом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6">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uiPriority w:val="99"/>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5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afffffffff6">
    <w:name w:val="Заголовок"/>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uiPriority="0"/>
    <w:lsdException w:name="annotation subject" w:uiPriority="0"/>
    <w:lsdException w:name="Table Web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iPriority w:val="99"/>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nhideWhenUsed/>
    <w:rsid w:val="009056CF"/>
    <w:pPr>
      <w:spacing w:after="120"/>
      <w:ind w:left="283"/>
    </w:pPr>
  </w:style>
  <w:style w:type="character" w:customStyle="1" w:styleId="af0">
    <w:name w:val="Основной текст с отступом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6">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uiPriority w:val="99"/>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5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afffffffff6">
    <w:name w:val="Заголовок"/>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4889208">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4256446">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95444566">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2622774">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2987810">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5246090">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3644790">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2152906">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5084227">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47103640">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3794856">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1782826">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498038122">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5050622">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111539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35388177">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2110629">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3982240">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10832628">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4096579">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893471792">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01715381">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44658309">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52118678">
      <w:bodyDiv w:val="1"/>
      <w:marLeft w:val="0"/>
      <w:marRight w:val="0"/>
      <w:marTop w:val="0"/>
      <w:marBottom w:val="0"/>
      <w:divBdr>
        <w:top w:val="none" w:sz="0" w:space="0" w:color="auto"/>
        <w:left w:val="none" w:sz="0" w:space="0" w:color="auto"/>
        <w:bottom w:val="none" w:sz="0" w:space="0" w:color="auto"/>
        <w:right w:val="none" w:sz="0" w:space="0" w:color="auto"/>
      </w:divBdr>
    </w:div>
    <w:div w:id="1055204462">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0326773">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09616882">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4682544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69322180">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76073710">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37744182">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48729883">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79681143">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5915625">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695100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58569372">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6854855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16308613">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5041163">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2957435">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3943892">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34871266">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07549972">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8566312">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2875600">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67350906">
      <w:bodyDiv w:val="1"/>
      <w:marLeft w:val="0"/>
      <w:marRight w:val="0"/>
      <w:marTop w:val="0"/>
      <w:marBottom w:val="0"/>
      <w:divBdr>
        <w:top w:val="none" w:sz="0" w:space="0" w:color="auto"/>
        <w:left w:val="none" w:sz="0" w:space="0" w:color="auto"/>
        <w:bottom w:val="none" w:sz="0" w:space="0" w:color="auto"/>
        <w:right w:val="none" w:sz="0" w:space="0" w:color="auto"/>
      </w:divBdr>
    </w:div>
    <w:div w:id="1968924207">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17882876">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7022999">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6198913">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ilchao.ru/" TargetMode="External"/><Relationship Id="rId18" Type="http://schemas.openxmlformats.org/officeDocument/2006/relationships/hyperlink" Target="garantF1://12048567.300"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info@bilchao.ru" TargetMode="External"/><Relationship Id="rId17" Type="http://schemas.openxmlformats.org/officeDocument/2006/relationships/hyperlink" Target="garantF1://12048567.1404" TargetMode="External"/><Relationship Id="rId2" Type="http://schemas.openxmlformats.org/officeDocument/2006/relationships/numbering" Target="numbering.xml"/><Relationship Id="rId16" Type="http://schemas.openxmlformats.org/officeDocument/2006/relationships/hyperlink" Target="mailto:korist@bilchao.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ldpro.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info@bilchao.ru" TargetMode="External"/><Relationship Id="rId23" Type="http://schemas.openxmlformats.org/officeDocument/2006/relationships/fontTable" Target="fontTable.xml"/><Relationship Id="rId10" Type="http://schemas.openxmlformats.org/officeDocument/2006/relationships/hyperlink" Target="http://bilchao.ru/" TargetMode="External"/><Relationship Id="rId19"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goldpro.ru/"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A7FCA-784A-43BE-91DD-A56D24B99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3233</TotalTime>
  <Pages>120</Pages>
  <Words>48758</Words>
  <Characters>277921</Characters>
  <Application>Microsoft Office Word</Application>
  <DocSecurity>0</DocSecurity>
  <Lines>2316</Lines>
  <Paragraphs>652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326027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KuKlus</dc:creator>
  <cp:lastModifiedBy>PC 312</cp:lastModifiedBy>
  <cp:revision>402</cp:revision>
  <cp:lastPrinted>2024-12-15T22:16:00Z</cp:lastPrinted>
  <dcterms:created xsi:type="dcterms:W3CDTF">2024-06-25T23:33:00Z</dcterms:created>
  <dcterms:modified xsi:type="dcterms:W3CDTF">2025-01-20T03:46:00Z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