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B42E3" w14:textId="28E7E664" w:rsidR="005A1D58" w:rsidRPr="002D28C3" w:rsidRDefault="00736409" w:rsidP="005A1D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Публичный отчет</w:t>
      </w:r>
      <w:r w:rsidR="00982F82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  <w:r w:rsidR="005A1D58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по итогам 202</w:t>
      </w:r>
      <w:r w:rsidR="00E605D7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4</w:t>
      </w:r>
      <w:r w:rsidR="005A1D58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года</w:t>
      </w:r>
    </w:p>
    <w:p w14:paraId="49C1C57F" w14:textId="77777777" w:rsidR="00982F82" w:rsidRPr="002D28C3" w:rsidRDefault="00982F82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29C27A78" w14:textId="2C872E3F" w:rsidR="00756606" w:rsidRDefault="00736409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Муниципально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="00982F82"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бюджетно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дошкольно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образовательно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</w:p>
    <w:p w14:paraId="792E2B9F" w14:textId="77777777" w:rsidR="00277366" w:rsidRDefault="00736409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учреждени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е 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Детский сад «Алёнушка» города Билибино</w:t>
      </w:r>
      <w:r w:rsidR="00277366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</w:t>
      </w:r>
    </w:p>
    <w:p w14:paraId="0BA93C54" w14:textId="77777777" w:rsidR="00277366" w:rsidRDefault="00277366" w:rsidP="0027736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56AA1EC2" w14:textId="6B8D22A3" w:rsidR="006968E7" w:rsidRPr="005A1D58" w:rsidRDefault="006968E7" w:rsidP="005A1D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Уважаемые </w:t>
      </w:r>
      <w:r w:rsidR="00E605D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родители, педагоги, социальные партнеры де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тского сада!</w:t>
      </w:r>
    </w:p>
    <w:p w14:paraId="53DB4AB5" w14:textId="21F26804" w:rsidR="00E605D7" w:rsidRPr="005A1D58" w:rsidRDefault="006968E7" w:rsidP="00502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</w:t>
      </w:r>
      <w:r w:rsidR="00E605D7">
        <w:rPr>
          <w:rFonts w:ascii="Times New Roman" w:eastAsia="Times New Roman" w:hAnsi="Times New Roman" w:cs="Times New Roman"/>
          <w:sz w:val="26"/>
          <w:szCs w:val="26"/>
          <w:lang w:eastAsia="ru-RU"/>
        </w:rPr>
        <w:t>лагаем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вашему вниманию Публичный отчет заведующего по итогам 202</w:t>
      </w:r>
      <w:r w:rsidR="00E605D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E605D7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котором подводим итого деятельности Учреждения за 2024 год.</w:t>
      </w:r>
    </w:p>
    <w:p w14:paraId="3A776B7F" w14:textId="05EB1F8D" w:rsidR="00762ADD" w:rsidRDefault="006968E7" w:rsidP="003B7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содержит информацию об основных результатах деятельности нашей</w:t>
      </w:r>
      <w:r w:rsidR="003B7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организации,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07DFD">
        <w:rPr>
          <w:rFonts w:ascii="Times New Roman" w:eastAsia="Times New Roman" w:hAnsi="Times New Roman" w:cs="Times New Roman"/>
          <w:sz w:val="26"/>
          <w:szCs w:val="26"/>
          <w:lang w:eastAsia="ru-RU"/>
        </w:rPr>
        <w:t>ще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</w:t>
      </w:r>
      <w:proofErr w:type="spellEnd"/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основе анал</w:t>
      </w:r>
      <w:r w:rsidR="00F3373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иза работы детского сада за 202</w:t>
      </w:r>
      <w:r w:rsidR="00D352C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3B7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отчете </w:t>
      </w:r>
      <w:r w:rsidR="003B7FC9"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отражена </w:t>
      </w:r>
      <w:r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</w:t>
      </w:r>
      <w:r w:rsidR="003B7FC9"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о </w:t>
      </w:r>
      <w:r w:rsidR="003B7FC9" w:rsidRPr="00215A38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результатах деятельности и </w:t>
      </w:r>
      <w:r w:rsidR="003B7FC9"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приоритетных</w:t>
      </w:r>
      <w:r w:rsidRPr="00215A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направлениях развития </w:t>
      </w:r>
      <w:r w:rsidR="00762AD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организации</w:t>
      </w:r>
    </w:p>
    <w:p w14:paraId="131649D1" w14:textId="6BFA1798" w:rsidR="00277366" w:rsidRDefault="003B7FC9" w:rsidP="00FB1C30">
      <w:pPr>
        <w:pStyle w:val="23"/>
        <w:shd w:val="clear" w:color="auto" w:fill="auto"/>
        <w:spacing w:after="0" w:line="240" w:lineRule="auto"/>
        <w:ind w:right="580" w:firstLine="567"/>
        <w:rPr>
          <w:lang w:eastAsia="ru-RU"/>
        </w:rPr>
      </w:pPr>
      <w:r>
        <w:rPr>
          <w:color w:val="000000"/>
          <w:lang w:eastAsia="ru-RU" w:bidi="ru-RU"/>
        </w:rPr>
        <w:t xml:space="preserve">Отчет размещается на официальном сайте образовательной организации в сети Интернет: </w:t>
      </w:r>
      <w:hyperlink r:id="rId8" w:history="1">
        <w:r w:rsidRPr="003B7FC9">
          <w:rPr>
            <w:rFonts w:ascii="Arial Unicode MS" w:eastAsia="Arial Unicode MS" w:hAnsi="Arial Unicode MS" w:cs="Arial Unicode MS"/>
            <w:b/>
            <w:i/>
            <w:color w:val="353535"/>
            <w:sz w:val="24"/>
            <w:szCs w:val="24"/>
            <w:lang w:val="en-US" w:bidi="en-US"/>
          </w:rPr>
          <w:t>alenushkasad</w:t>
        </w:r>
        <w:r w:rsidRPr="003B7FC9">
          <w:rPr>
            <w:rFonts w:ascii="Arial Unicode MS" w:eastAsia="Arial Unicode MS" w:hAnsi="Arial Unicode MS" w:cs="Arial Unicode MS"/>
            <w:b/>
            <w:i/>
            <w:color w:val="353535"/>
            <w:sz w:val="24"/>
            <w:szCs w:val="24"/>
            <w:lang w:bidi="en-US"/>
          </w:rPr>
          <w:t>@</w:t>
        </w:r>
        <w:r w:rsidRPr="003B7FC9">
          <w:rPr>
            <w:rFonts w:ascii="Arial Unicode MS" w:eastAsia="Arial Unicode MS" w:hAnsi="Arial Unicode MS" w:cs="Arial Unicode MS"/>
            <w:b/>
            <w:i/>
            <w:color w:val="353535"/>
            <w:sz w:val="24"/>
            <w:szCs w:val="24"/>
            <w:lang w:val="en-US" w:bidi="en-US"/>
          </w:rPr>
          <w:t>mail</w:t>
        </w:r>
        <w:r w:rsidRPr="003B7FC9">
          <w:rPr>
            <w:rFonts w:ascii="Arial Unicode MS" w:eastAsia="Arial Unicode MS" w:hAnsi="Arial Unicode MS" w:cs="Arial Unicode MS"/>
            <w:b/>
            <w:i/>
            <w:color w:val="353535"/>
            <w:sz w:val="24"/>
            <w:szCs w:val="24"/>
            <w:lang w:bidi="en-US"/>
          </w:rPr>
          <w:t>.</w:t>
        </w:r>
        <w:proofErr w:type="spellStart"/>
        <w:r w:rsidRPr="003B7FC9">
          <w:rPr>
            <w:rFonts w:ascii="Arial Unicode MS" w:eastAsia="Arial Unicode MS" w:hAnsi="Arial Unicode MS" w:cs="Arial Unicode MS"/>
            <w:b/>
            <w:i/>
            <w:color w:val="353535"/>
            <w:sz w:val="24"/>
            <w:szCs w:val="24"/>
            <w:lang w:val="en-US" w:bidi="en-US"/>
          </w:rPr>
          <w:t>ru</w:t>
        </w:r>
        <w:proofErr w:type="spellEnd"/>
      </w:hyperlink>
    </w:p>
    <w:p w14:paraId="1B30B093" w14:textId="77777777" w:rsidR="00FB1C30" w:rsidRPr="00FB1C30" w:rsidRDefault="00FB1C30" w:rsidP="00FB1C30">
      <w:pPr>
        <w:pStyle w:val="a7"/>
        <w:shd w:val="clear" w:color="auto" w:fill="FFFFFF"/>
        <w:ind w:left="142"/>
        <w:textAlignment w:val="baseline"/>
        <w:rPr>
          <w:b/>
          <w:bCs/>
          <w:color w:val="373737"/>
          <w:sz w:val="26"/>
          <w:szCs w:val="26"/>
          <w:bdr w:val="none" w:sz="0" w:space="0" w:color="auto" w:frame="1"/>
        </w:rPr>
      </w:pPr>
    </w:p>
    <w:p w14:paraId="768F721C" w14:textId="05CCC1BA" w:rsidR="00736409" w:rsidRPr="005A1D58" w:rsidRDefault="00E54B6D" w:rsidP="00FB1C30">
      <w:pPr>
        <w:pStyle w:val="a7"/>
        <w:numPr>
          <w:ilvl w:val="0"/>
          <w:numId w:val="14"/>
        </w:numPr>
        <w:shd w:val="clear" w:color="auto" w:fill="FFFFFF"/>
        <w:ind w:left="142" w:firstLine="0"/>
        <w:jc w:val="center"/>
        <w:textAlignment w:val="baseline"/>
        <w:rPr>
          <w:b/>
          <w:bCs/>
          <w:color w:val="373737"/>
          <w:sz w:val="26"/>
          <w:szCs w:val="26"/>
          <w:bdr w:val="none" w:sz="0" w:space="0" w:color="auto" w:frame="1"/>
        </w:rPr>
      </w:pPr>
      <w:r w:rsidRPr="005A1D58">
        <w:rPr>
          <w:b/>
          <w:sz w:val="26"/>
          <w:szCs w:val="26"/>
        </w:rPr>
        <w:t>Общая характеристика образовательной организации</w:t>
      </w:r>
      <w:r w:rsidR="00736409" w:rsidRPr="005A1D58">
        <w:rPr>
          <w:b/>
          <w:bCs/>
          <w:color w:val="373737"/>
          <w:sz w:val="26"/>
          <w:szCs w:val="26"/>
          <w:bdr w:val="none" w:sz="0" w:space="0" w:color="auto" w:frame="1"/>
        </w:rPr>
        <w:t>.</w:t>
      </w:r>
    </w:p>
    <w:p w14:paraId="781987EA" w14:textId="77777777" w:rsidR="005A1D58" w:rsidRDefault="005A1D58" w:rsidP="005A1D58">
      <w:pPr>
        <w:pStyle w:val="a7"/>
        <w:shd w:val="clear" w:color="auto" w:fill="FFFFFF"/>
        <w:ind w:left="0" w:firstLine="567"/>
        <w:jc w:val="right"/>
        <w:textAlignment w:val="baseline"/>
        <w:rPr>
          <w:i/>
          <w:sz w:val="25"/>
          <w:szCs w:val="25"/>
        </w:rPr>
      </w:pPr>
    </w:p>
    <w:p w14:paraId="06802402" w14:textId="77777777" w:rsidR="00332D57" w:rsidRPr="005A1D58" w:rsidRDefault="00332D57" w:rsidP="005A1D58">
      <w:pPr>
        <w:pStyle w:val="a7"/>
        <w:shd w:val="clear" w:color="auto" w:fill="FFFFFF"/>
        <w:ind w:left="0" w:firstLine="567"/>
        <w:jc w:val="right"/>
        <w:textAlignment w:val="baseline"/>
        <w:rPr>
          <w:bCs/>
          <w:i/>
          <w:color w:val="373737"/>
          <w:sz w:val="25"/>
          <w:szCs w:val="25"/>
          <w:bdr w:val="none" w:sz="0" w:space="0" w:color="auto" w:frame="1"/>
        </w:rPr>
      </w:pPr>
      <w:r w:rsidRPr="005A1D58">
        <w:rPr>
          <w:i/>
          <w:sz w:val="25"/>
          <w:szCs w:val="25"/>
        </w:rPr>
        <w:t xml:space="preserve">«Главное в этом мире не то, где мы стоим, а то, в каком </w:t>
      </w:r>
      <w:r w:rsidR="00E0788F" w:rsidRPr="005A1D58">
        <w:rPr>
          <w:i/>
          <w:sz w:val="25"/>
          <w:szCs w:val="25"/>
        </w:rPr>
        <w:t>н</w:t>
      </w:r>
      <w:r w:rsidRPr="005A1D58">
        <w:rPr>
          <w:i/>
          <w:sz w:val="25"/>
          <w:szCs w:val="25"/>
        </w:rPr>
        <w:t>аправлении движемся»</w:t>
      </w:r>
      <w:r w:rsidR="005A1D58" w:rsidRPr="005A1D58">
        <w:rPr>
          <w:i/>
          <w:sz w:val="25"/>
          <w:szCs w:val="25"/>
        </w:rPr>
        <w:t xml:space="preserve"> </w:t>
      </w:r>
      <w:r w:rsidRPr="005A1D58">
        <w:rPr>
          <w:i/>
          <w:sz w:val="25"/>
          <w:szCs w:val="25"/>
        </w:rPr>
        <w:t>Оливер Уэнделл Холмс</w:t>
      </w:r>
    </w:p>
    <w:p w14:paraId="7CF207E9" w14:textId="5FB9BA25" w:rsidR="00A5417A" w:rsidRPr="005A1D58" w:rsidRDefault="00A5417A" w:rsidP="00F55A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a"/>
          <w:rFonts w:ascii="Times New Roman" w:hAnsi="Times New Roman" w:cs="Times New Roman"/>
          <w:i w:val="0"/>
          <w:sz w:val="26"/>
          <w:szCs w:val="26"/>
        </w:rPr>
      </w:pPr>
      <w:r w:rsidRPr="005A1D58">
        <w:rPr>
          <w:rFonts w:ascii="Times New Roman" w:hAnsi="Times New Roman" w:cs="Times New Roman"/>
          <w:b/>
          <w:color w:val="373737"/>
          <w:sz w:val="26"/>
          <w:szCs w:val="26"/>
        </w:rPr>
        <w:t>Муниципальное бюджетное дошкольное образовательное учреждение Детский сад «Аленушка» города Билибино</w:t>
      </w:r>
      <w:r w:rsidRPr="005A1D58">
        <w:rPr>
          <w:rFonts w:ascii="Times New Roman" w:hAnsi="Times New Roman" w:cs="Times New Roman"/>
          <w:color w:val="373737"/>
          <w:sz w:val="26"/>
          <w:szCs w:val="26"/>
        </w:rPr>
        <w:t xml:space="preserve"> расположено по адресу:</w:t>
      </w:r>
      <w:r w:rsidR="001974E0">
        <w:rPr>
          <w:rFonts w:ascii="Times New Roman" w:hAnsi="Times New Roman" w:cs="Times New Roman"/>
          <w:color w:val="373737"/>
          <w:sz w:val="26"/>
          <w:szCs w:val="26"/>
        </w:rPr>
        <w:t xml:space="preserve"> </w:t>
      </w:r>
      <w:r w:rsidRPr="005A1D58">
        <w:rPr>
          <w:rStyle w:val="aa"/>
          <w:rFonts w:ascii="Times New Roman" w:hAnsi="Times New Roman" w:cs="Times New Roman"/>
          <w:i w:val="0"/>
          <w:sz w:val="26"/>
          <w:szCs w:val="26"/>
        </w:rPr>
        <w:t xml:space="preserve">г. </w:t>
      </w:r>
      <w:proofErr w:type="gramStart"/>
      <w:r w:rsidRPr="005A1D58">
        <w:rPr>
          <w:rStyle w:val="aa"/>
          <w:rFonts w:ascii="Times New Roman" w:hAnsi="Times New Roman" w:cs="Times New Roman"/>
          <w:i w:val="0"/>
          <w:sz w:val="26"/>
          <w:szCs w:val="26"/>
        </w:rPr>
        <w:t>Билибино,  Весенний</w:t>
      </w:r>
      <w:proofErr w:type="gramEnd"/>
      <w:r w:rsidR="00E73705" w:rsidRPr="00E73705">
        <w:rPr>
          <w:rStyle w:val="aa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E73705" w:rsidRPr="005A1D58">
        <w:rPr>
          <w:rStyle w:val="aa"/>
          <w:rFonts w:ascii="Times New Roman" w:hAnsi="Times New Roman" w:cs="Times New Roman"/>
          <w:i w:val="0"/>
          <w:sz w:val="26"/>
          <w:szCs w:val="26"/>
        </w:rPr>
        <w:t>проезд</w:t>
      </w:r>
      <w:r w:rsidRPr="005A1D58">
        <w:rPr>
          <w:rStyle w:val="aa"/>
          <w:rFonts w:ascii="Times New Roman" w:hAnsi="Times New Roman" w:cs="Times New Roman"/>
          <w:i w:val="0"/>
          <w:sz w:val="26"/>
          <w:szCs w:val="26"/>
        </w:rPr>
        <w:t>, д.1;   </w:t>
      </w:r>
    </w:p>
    <w:p w14:paraId="6C2675C5" w14:textId="3352710A" w:rsidR="00F15275" w:rsidRPr="005A1D58" w:rsidRDefault="00762ADD" w:rsidP="00F5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Номера телефонов вы видите на слайде</w:t>
      </w:r>
      <w:r w:rsidR="00A5417A" w:rsidRPr="005A1D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="00A5417A"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 (42738) 2-63-46; 2-62-87</w:t>
      </w:r>
    </w:p>
    <w:p w14:paraId="4CF081BF" w14:textId="3A97C668" w:rsidR="003B7FC9" w:rsidRDefault="00F15275" w:rsidP="00F55A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1D58">
        <w:rPr>
          <w:rFonts w:ascii="Times New Roman" w:hAnsi="Times New Roman" w:cs="Times New Roman"/>
          <w:sz w:val="26"/>
          <w:szCs w:val="26"/>
        </w:rPr>
        <w:t xml:space="preserve">Учредителем </w:t>
      </w:r>
      <w:r w:rsidR="00762ADD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 w:rsidRPr="005A1D58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Pr="00762ADD">
        <w:rPr>
          <w:rFonts w:ascii="Times New Roman" w:hAnsi="Times New Roman" w:cs="Times New Roman"/>
          <w:i/>
          <w:iCs/>
          <w:sz w:val="26"/>
          <w:szCs w:val="26"/>
        </w:rPr>
        <w:t>муниципальное образование</w:t>
      </w:r>
      <w:r w:rsidRPr="00762AD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5A1D58">
        <w:rPr>
          <w:rFonts w:ascii="Times New Roman" w:hAnsi="Times New Roman" w:cs="Times New Roman"/>
          <w:sz w:val="26"/>
          <w:szCs w:val="26"/>
        </w:rPr>
        <w:t>Билибинский муниципальный район.</w:t>
      </w:r>
    </w:p>
    <w:p w14:paraId="60AE9F2D" w14:textId="4CCEDA1A" w:rsidR="00F15275" w:rsidRPr="003B7FC9" w:rsidRDefault="00F15275" w:rsidP="00F5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FC9">
        <w:rPr>
          <w:rFonts w:ascii="Times New Roman" w:hAnsi="Times New Roman" w:cs="Times New Roman"/>
          <w:sz w:val="26"/>
          <w:szCs w:val="26"/>
        </w:rPr>
        <w:t xml:space="preserve">Функции и полномочия Учредителя от имени </w:t>
      </w:r>
      <w:r w:rsidRPr="00762ADD">
        <w:rPr>
          <w:rFonts w:ascii="Times New Roman" w:hAnsi="Times New Roman" w:cs="Times New Roman"/>
          <w:sz w:val="26"/>
          <w:szCs w:val="26"/>
        </w:rPr>
        <w:t>Билибинского</w:t>
      </w:r>
      <w:r w:rsidRPr="003B7FC9">
        <w:rPr>
          <w:rFonts w:ascii="Times New Roman" w:hAnsi="Times New Roman" w:cs="Times New Roman"/>
          <w:sz w:val="26"/>
          <w:szCs w:val="26"/>
        </w:rPr>
        <w:t xml:space="preserve"> муниципального района, осуществляет Администрация</w:t>
      </w:r>
      <w:r w:rsidR="00762ADD">
        <w:rPr>
          <w:rFonts w:ascii="Times New Roman" w:hAnsi="Times New Roman" w:cs="Times New Roman"/>
          <w:sz w:val="26"/>
          <w:szCs w:val="26"/>
        </w:rPr>
        <w:t xml:space="preserve">, </w:t>
      </w:r>
      <w:r w:rsidRPr="003B7FC9">
        <w:rPr>
          <w:rFonts w:ascii="Times New Roman" w:hAnsi="Times New Roman" w:cs="Times New Roman"/>
          <w:sz w:val="26"/>
          <w:szCs w:val="26"/>
        </w:rPr>
        <w:t>а также Управление социальной политики Администрации муниципального образования Билибинский муниципальный район в пределах переданных полномочий</w:t>
      </w:r>
      <w:r w:rsidR="0080723D" w:rsidRPr="003B7FC9">
        <w:rPr>
          <w:rFonts w:ascii="Times New Roman" w:hAnsi="Times New Roman" w:cs="Times New Roman"/>
          <w:sz w:val="26"/>
          <w:szCs w:val="26"/>
        </w:rPr>
        <w:t>.</w:t>
      </w:r>
    </w:p>
    <w:p w14:paraId="261D744A" w14:textId="3691F794" w:rsidR="00F15275" w:rsidRPr="005A1D58" w:rsidRDefault="00F15275" w:rsidP="00F55AC7">
      <w:pPr>
        <w:pStyle w:val="23"/>
        <w:shd w:val="clear" w:color="auto" w:fill="auto"/>
        <w:spacing w:after="0" w:line="240" w:lineRule="auto"/>
        <w:ind w:firstLine="567"/>
      </w:pPr>
      <w:r w:rsidRPr="005A1D58">
        <w:t>Функции и полномочия собственника имущества Учреждения от имени Учредителя исполняет Управление финансов, экономики и имущественных отношений</w:t>
      </w:r>
      <w:r w:rsidR="0080723D" w:rsidRPr="005A1D58">
        <w:t>.</w:t>
      </w:r>
    </w:p>
    <w:p w14:paraId="1DF22E1A" w14:textId="2BED8D41" w:rsidR="00BD63D3" w:rsidRPr="005A1D58" w:rsidRDefault="005200D4" w:rsidP="00762ADD">
      <w:pPr>
        <w:spacing w:after="0" w:line="240" w:lineRule="auto"/>
        <w:ind w:firstLine="567"/>
        <w:jc w:val="both"/>
        <w:rPr>
          <w:iCs/>
          <w:sz w:val="26"/>
          <w:szCs w:val="26"/>
        </w:rPr>
      </w:pPr>
      <w:r w:rsidRPr="005A1D58">
        <w:rPr>
          <w:rFonts w:ascii="Times New Roman" w:hAnsi="Times New Roman" w:cs="Times New Roman"/>
          <w:sz w:val="26"/>
          <w:szCs w:val="26"/>
        </w:rPr>
        <w:t>Право детского сада на ведение образовательной деятельности подтверждено лицензией</w:t>
      </w:r>
      <w:r w:rsidRPr="005A1D5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</w:t>
      </w:r>
      <w:r w:rsidR="0014505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регистрационный номер лицензии</w:t>
      </w:r>
      <w:r w:rsidR="00762AD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адрес электронной почты, официального сайты представлены на слайде</w:t>
      </w:r>
      <w:r w:rsidR="00BD63D3" w:rsidRPr="005A1D58">
        <w:rPr>
          <w:iCs/>
          <w:sz w:val="26"/>
          <w:szCs w:val="26"/>
        </w:rPr>
        <w:t>.</w:t>
      </w:r>
    </w:p>
    <w:p w14:paraId="3573BA5B" w14:textId="77777777" w:rsidR="00277366" w:rsidRDefault="00277366" w:rsidP="00277366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0AFFC196" w14:textId="4AC4FE3C" w:rsidR="00F26A38" w:rsidRPr="00F26A38" w:rsidRDefault="00F26A38" w:rsidP="00546FAA">
      <w:pPr>
        <w:pStyle w:val="a3"/>
        <w:spacing w:before="0" w:beforeAutospacing="0" w:after="0" w:afterAutospacing="0"/>
        <w:jc w:val="center"/>
        <w:rPr>
          <w:b/>
          <w:iCs/>
          <w:sz w:val="26"/>
          <w:szCs w:val="26"/>
        </w:rPr>
      </w:pPr>
      <w:r w:rsidRPr="00F26A38">
        <w:rPr>
          <w:b/>
          <w:iCs/>
          <w:sz w:val="26"/>
          <w:szCs w:val="26"/>
        </w:rPr>
        <w:t>Режим работы.</w:t>
      </w:r>
      <w:r w:rsidR="006A1395">
        <w:rPr>
          <w:b/>
          <w:iCs/>
          <w:sz w:val="26"/>
          <w:szCs w:val="26"/>
        </w:rPr>
        <w:t xml:space="preserve"> Порядок приема.</w:t>
      </w:r>
    </w:p>
    <w:p w14:paraId="5896281C" w14:textId="77777777" w:rsidR="00F55AC7" w:rsidRDefault="00736409" w:rsidP="00F55A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</w:pPr>
      <w:r w:rsidRPr="002D28C3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Образо</w:t>
      </w:r>
      <w:r w:rsidR="0060719E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вательная организация работает в режиме</w:t>
      </w:r>
      <w:r w:rsidRPr="002D28C3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 xml:space="preserve"> 5-ти дневной рабочей </w:t>
      </w:r>
      <w:r w:rsidR="00E73705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н</w:t>
      </w:r>
      <w:r w:rsidRPr="002D28C3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едел</w:t>
      </w:r>
      <w:r w:rsidR="0060719E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и</w:t>
      </w:r>
      <w:r w:rsidRPr="002D28C3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, с 12-ти часовым пребыванием детей</w:t>
      </w:r>
      <w:r w:rsidR="00E73705">
        <w:rPr>
          <w:rFonts w:ascii="Times New Roman" w:eastAsia="Cambria Math" w:hAnsi="Times New Roman" w:cs="Times New Roman"/>
          <w:iCs/>
          <w:color w:val="031F43"/>
          <w:kern w:val="24"/>
          <w:sz w:val="26"/>
          <w:szCs w:val="26"/>
        </w:rPr>
        <w:t>.</w:t>
      </w:r>
    </w:p>
    <w:p w14:paraId="0E9D08C4" w14:textId="77777777" w:rsidR="00F55AC7" w:rsidRDefault="00736409" w:rsidP="00F55A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График работы:</w:t>
      </w: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 с 7.30 до 19.30, суббота, воскресенье</w:t>
      </w:r>
      <w:r w:rsidR="00E7370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праздничные дни</w:t>
      </w: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– </w:t>
      </w:r>
      <w:r w:rsidR="00E7370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не рабочие</w:t>
      </w: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5BE77474" w14:textId="77777777" w:rsidR="00762ADD" w:rsidRDefault="00736409" w:rsidP="00F55A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Приём детей в Учреждение осуществляется </w:t>
      </w:r>
      <w:r w:rsidR="006A139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 соответствии с Порядком приема на обучение по образовательным программам дошкольного образования</w:t>
      </w:r>
      <w:r w:rsidR="00762AD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который размещен на сайте Учреждения.</w:t>
      </w:r>
    </w:p>
    <w:p w14:paraId="6A680AC6" w14:textId="77777777" w:rsidR="00267FBA" w:rsidRPr="002D28C3" w:rsidRDefault="00267FBA" w:rsidP="00F5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14:paraId="34723F72" w14:textId="3F7D7F1E" w:rsidR="00267FBA" w:rsidRPr="002D28C3" w:rsidRDefault="00267FBA" w:rsidP="00F55A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</w:t>
      </w:r>
      <w:r w:rsidR="00762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детский сад 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принимаются дети в возрасте от 1,6 лет до прекращения образовательных отношений.</w:t>
      </w:r>
    </w:p>
    <w:p w14:paraId="1DF8D960" w14:textId="4BED31AE" w:rsidR="00736409" w:rsidRPr="002D28C3" w:rsidRDefault="00736409" w:rsidP="00F55A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Воспитание</w:t>
      </w:r>
      <w:r w:rsidR="00762AD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 </w:t>
      </w: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обучение осуществляется на государственном языке Российской Федерации (русском языке) в </w:t>
      </w:r>
      <w:r w:rsidR="006A139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очной форме в </w:t>
      </w: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течение всего времени пребывания детей в </w:t>
      </w:r>
      <w:r w:rsidR="00762AD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детском саду</w:t>
      </w: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  <w:r w:rsidRPr="002D28C3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               </w:t>
      </w:r>
    </w:p>
    <w:p w14:paraId="6EB7ECFF" w14:textId="77777777" w:rsidR="005A1D58" w:rsidRDefault="00736409" w:rsidP="00520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          </w:t>
      </w:r>
    </w:p>
    <w:p w14:paraId="1BFC8A28" w14:textId="60511AB1" w:rsidR="00215A38" w:rsidRDefault="00215A38" w:rsidP="00F934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Структура, количество и наполняемость групп</w:t>
      </w:r>
    </w:p>
    <w:p w14:paraId="29D9A0CE" w14:textId="77777777" w:rsidR="005026DD" w:rsidRDefault="00215A38" w:rsidP="005026DD">
      <w:pPr>
        <w:pStyle w:val="23"/>
        <w:shd w:val="clear" w:color="auto" w:fill="auto"/>
        <w:spacing w:after="0" w:line="240" w:lineRule="auto"/>
        <w:ind w:firstLine="500"/>
      </w:pPr>
      <w:r>
        <w:t xml:space="preserve">В </w:t>
      </w:r>
      <w:r w:rsidR="00762ADD">
        <w:t>2024 году в дошкольной образовательной организации</w:t>
      </w:r>
      <w:r>
        <w:t xml:space="preserve"> функционировало </w:t>
      </w:r>
      <w:r w:rsidR="00A744CD">
        <w:t>7</w:t>
      </w:r>
      <w:r>
        <w:t xml:space="preserve"> групп, из них 2 группы раннего возраста, </w:t>
      </w:r>
      <w:r w:rsidR="00772F02">
        <w:t>4</w:t>
      </w:r>
      <w:r>
        <w:t xml:space="preserve"> групп</w:t>
      </w:r>
      <w:r w:rsidR="00772F02">
        <w:t>ы</w:t>
      </w:r>
      <w:r w:rsidR="00AE3DA3">
        <w:t xml:space="preserve"> дошкольного возраста, а также семейная дошкольная группа. </w:t>
      </w:r>
      <w:r>
        <w:t>Все группы общеразвивающей направленности.</w:t>
      </w:r>
    </w:p>
    <w:p w14:paraId="762284FE" w14:textId="77777777" w:rsidR="005026DD" w:rsidRDefault="005026DD" w:rsidP="005026DD">
      <w:pPr>
        <w:pStyle w:val="23"/>
        <w:shd w:val="clear" w:color="auto" w:fill="auto"/>
        <w:spacing w:after="0" w:line="240" w:lineRule="auto"/>
        <w:ind w:firstLine="500"/>
        <w:rPr>
          <w:color w:val="373737"/>
          <w:lang w:eastAsia="ru-RU"/>
        </w:rPr>
      </w:pPr>
    </w:p>
    <w:p w14:paraId="27DA96F1" w14:textId="768F64FF" w:rsidR="00215A38" w:rsidRPr="0009001A" w:rsidRDefault="00215A38" w:rsidP="005026DD">
      <w:pPr>
        <w:pStyle w:val="23"/>
        <w:shd w:val="clear" w:color="auto" w:fill="auto"/>
        <w:spacing w:after="0" w:line="240" w:lineRule="auto"/>
        <w:ind w:firstLine="500"/>
        <w:rPr>
          <w:color w:val="373737"/>
          <w:lang w:eastAsia="ru-RU"/>
        </w:rPr>
      </w:pPr>
      <w:r w:rsidRPr="0009001A">
        <w:rPr>
          <w:color w:val="373737"/>
          <w:lang w:eastAsia="ru-RU"/>
        </w:rPr>
        <w:t xml:space="preserve">Общая численность воспитанников </w:t>
      </w:r>
      <w:r w:rsidR="00762ADD">
        <w:rPr>
          <w:color w:val="373737"/>
          <w:lang w:eastAsia="ru-RU"/>
        </w:rPr>
        <w:t xml:space="preserve">на </w:t>
      </w:r>
      <w:r w:rsidR="00762ADD">
        <w:t>31.12.2024 г</w:t>
      </w:r>
      <w:r w:rsidR="00762ADD" w:rsidRPr="0009001A">
        <w:rPr>
          <w:color w:val="373737"/>
          <w:lang w:eastAsia="ru-RU"/>
        </w:rPr>
        <w:t xml:space="preserve"> </w:t>
      </w:r>
      <w:r w:rsidRPr="0009001A">
        <w:rPr>
          <w:color w:val="373737"/>
          <w:lang w:eastAsia="ru-RU"/>
        </w:rPr>
        <w:t xml:space="preserve">– 157 детей из них: </w:t>
      </w:r>
    </w:p>
    <w:p w14:paraId="07DD73E5" w14:textId="362BF6BA" w:rsidR="00215A38" w:rsidRPr="009A4850" w:rsidRDefault="009A4850" w:rsidP="005026DD">
      <w:pPr>
        <w:pStyle w:val="a7"/>
        <w:numPr>
          <w:ilvl w:val="0"/>
          <w:numId w:val="16"/>
        </w:numPr>
        <w:shd w:val="clear" w:color="auto" w:fill="FFFFFF"/>
        <w:ind w:left="0" w:firstLine="567"/>
        <w:jc w:val="both"/>
        <w:textAlignment w:val="baseline"/>
        <w:rPr>
          <w:color w:val="373737"/>
          <w:sz w:val="26"/>
          <w:szCs w:val="26"/>
          <w:u w:val="single"/>
        </w:rPr>
      </w:pPr>
      <w:r w:rsidRPr="0009001A">
        <w:rPr>
          <w:color w:val="373737"/>
          <w:sz w:val="26"/>
          <w:szCs w:val="26"/>
        </w:rPr>
        <w:t>Д</w:t>
      </w:r>
      <w:r w:rsidR="00215A38" w:rsidRPr="0009001A">
        <w:rPr>
          <w:color w:val="373737"/>
          <w:sz w:val="26"/>
          <w:szCs w:val="26"/>
        </w:rPr>
        <w:t xml:space="preserve">евочек </w:t>
      </w:r>
      <w:r>
        <w:rPr>
          <w:color w:val="373737"/>
          <w:sz w:val="26"/>
          <w:szCs w:val="26"/>
        </w:rPr>
        <w:t xml:space="preserve">88 чел. - </w:t>
      </w:r>
      <w:r w:rsidR="00215A38" w:rsidRPr="0009001A">
        <w:rPr>
          <w:color w:val="373737"/>
          <w:sz w:val="26"/>
          <w:szCs w:val="26"/>
        </w:rPr>
        <w:t>5</w:t>
      </w:r>
      <w:r>
        <w:rPr>
          <w:color w:val="373737"/>
          <w:sz w:val="26"/>
          <w:szCs w:val="26"/>
        </w:rPr>
        <w:t xml:space="preserve">6 </w:t>
      </w:r>
      <w:r w:rsidR="00215A38" w:rsidRPr="0009001A">
        <w:rPr>
          <w:color w:val="373737"/>
          <w:sz w:val="26"/>
          <w:szCs w:val="26"/>
        </w:rPr>
        <w:t>%</w:t>
      </w:r>
      <w:r>
        <w:rPr>
          <w:color w:val="373737"/>
          <w:sz w:val="26"/>
          <w:szCs w:val="26"/>
        </w:rPr>
        <w:t xml:space="preserve"> </w:t>
      </w:r>
    </w:p>
    <w:p w14:paraId="55B3D196" w14:textId="5A54D5DD" w:rsidR="00215A38" w:rsidRPr="0009001A" w:rsidRDefault="00215A38" w:rsidP="00215A38">
      <w:pPr>
        <w:pStyle w:val="a7"/>
        <w:numPr>
          <w:ilvl w:val="0"/>
          <w:numId w:val="16"/>
        </w:numPr>
        <w:shd w:val="clear" w:color="auto" w:fill="FFFFFF"/>
        <w:ind w:left="0" w:firstLine="567"/>
        <w:jc w:val="both"/>
        <w:textAlignment w:val="baseline"/>
        <w:rPr>
          <w:color w:val="373737"/>
          <w:sz w:val="26"/>
          <w:szCs w:val="26"/>
        </w:rPr>
      </w:pPr>
      <w:r w:rsidRPr="0009001A">
        <w:rPr>
          <w:color w:val="373737"/>
          <w:sz w:val="26"/>
          <w:szCs w:val="26"/>
        </w:rPr>
        <w:t>мальчиков</w:t>
      </w:r>
      <w:r w:rsidR="009A4850">
        <w:rPr>
          <w:color w:val="373737"/>
          <w:sz w:val="26"/>
          <w:szCs w:val="26"/>
        </w:rPr>
        <w:t xml:space="preserve"> 69 чел. - 44 </w:t>
      </w:r>
      <w:r w:rsidRPr="0009001A">
        <w:rPr>
          <w:color w:val="373737"/>
          <w:sz w:val="26"/>
          <w:szCs w:val="26"/>
        </w:rPr>
        <w:t>%</w:t>
      </w:r>
    </w:p>
    <w:p w14:paraId="0A436A22" w14:textId="3EF2BE45" w:rsidR="00772F02" w:rsidRDefault="00215A38" w:rsidP="00772F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373737"/>
          <w:sz w:val="26"/>
          <w:szCs w:val="26"/>
        </w:rPr>
      </w:pPr>
      <w:r>
        <w:rPr>
          <w:rFonts w:ascii="Times New Roman" w:hAnsi="Times New Roman" w:cs="Times New Roman"/>
          <w:color w:val="373737"/>
          <w:sz w:val="26"/>
          <w:szCs w:val="26"/>
        </w:rPr>
        <w:t xml:space="preserve">- </w:t>
      </w:r>
      <w:r w:rsidRPr="0009001A">
        <w:rPr>
          <w:rFonts w:ascii="Times New Roman" w:hAnsi="Times New Roman" w:cs="Times New Roman"/>
          <w:color w:val="373737"/>
          <w:sz w:val="26"/>
          <w:szCs w:val="26"/>
        </w:rPr>
        <w:t xml:space="preserve">в том числе </w:t>
      </w:r>
      <w:r>
        <w:rPr>
          <w:rFonts w:ascii="Times New Roman" w:hAnsi="Times New Roman" w:cs="Times New Roman"/>
          <w:color w:val="373737"/>
          <w:sz w:val="26"/>
          <w:szCs w:val="26"/>
        </w:rPr>
        <w:t>в группах раннего возраста (от 1 года 6 месяцев до 3 лет) – 42</w:t>
      </w:r>
      <w:r w:rsidRPr="0009001A">
        <w:rPr>
          <w:rFonts w:ascii="Times New Roman" w:hAnsi="Times New Roman" w:cs="Times New Roman"/>
          <w:color w:val="373737"/>
          <w:sz w:val="26"/>
          <w:szCs w:val="26"/>
        </w:rPr>
        <w:t xml:space="preserve"> чел</w:t>
      </w:r>
      <w:r w:rsidR="002549A5">
        <w:rPr>
          <w:rFonts w:ascii="Times New Roman" w:hAnsi="Times New Roman" w:cs="Times New Roman"/>
          <w:color w:val="373737"/>
          <w:sz w:val="26"/>
          <w:szCs w:val="26"/>
        </w:rPr>
        <w:t>.</w:t>
      </w:r>
      <w:r w:rsidR="00000F3F">
        <w:rPr>
          <w:rFonts w:ascii="Times New Roman" w:hAnsi="Times New Roman" w:cs="Times New Roman"/>
          <w:color w:val="373737"/>
          <w:sz w:val="26"/>
          <w:szCs w:val="26"/>
        </w:rPr>
        <w:t xml:space="preserve"> (27%)</w:t>
      </w:r>
      <w:r>
        <w:rPr>
          <w:rFonts w:ascii="Times New Roman" w:hAnsi="Times New Roman" w:cs="Times New Roman"/>
          <w:color w:val="373737"/>
          <w:sz w:val="26"/>
          <w:szCs w:val="26"/>
        </w:rPr>
        <w:t>.</w:t>
      </w:r>
      <w:r w:rsidR="009A4850">
        <w:rPr>
          <w:rFonts w:ascii="Times New Roman" w:hAnsi="Times New Roman" w:cs="Times New Roman"/>
          <w:color w:val="373737"/>
          <w:sz w:val="26"/>
          <w:szCs w:val="26"/>
        </w:rPr>
        <w:t xml:space="preserve">  (в 2023 году – 42 чел</w:t>
      </w:r>
      <w:r w:rsidR="002549A5">
        <w:rPr>
          <w:rFonts w:ascii="Times New Roman" w:hAnsi="Times New Roman" w:cs="Times New Roman"/>
          <w:color w:val="373737"/>
          <w:sz w:val="26"/>
          <w:szCs w:val="26"/>
        </w:rPr>
        <w:t>.</w:t>
      </w:r>
      <w:r w:rsidR="009A4850">
        <w:rPr>
          <w:rFonts w:ascii="Times New Roman" w:hAnsi="Times New Roman" w:cs="Times New Roman"/>
          <w:color w:val="373737"/>
          <w:sz w:val="26"/>
          <w:szCs w:val="26"/>
        </w:rPr>
        <w:t xml:space="preserve"> – 27%)</w:t>
      </w:r>
    </w:p>
    <w:p w14:paraId="30AC6280" w14:textId="477CB6D1" w:rsidR="00215A38" w:rsidRDefault="00215A38" w:rsidP="00772F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в дошкольных группах (от 3 до 7 лет) – 115 чел</w:t>
      </w:r>
      <w:r w:rsidR="00BD409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  <w:r w:rsidR="00000F3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(73%)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  <w:r w:rsidR="009A485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 (в 2023 году – 115 чел.- 73%)</w:t>
      </w:r>
    </w:p>
    <w:p w14:paraId="6AF3DCB5" w14:textId="28261082" w:rsidR="00E635C8" w:rsidRPr="00FB1C30" w:rsidRDefault="00215A38" w:rsidP="00772F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течение </w:t>
      </w:r>
      <w:r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года </w:t>
      </w:r>
      <w:r w:rsidRPr="00FB1C3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зачислено</w:t>
      </w:r>
      <w:r w:rsidRPr="00FB1C3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000F3F"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–</w:t>
      </w:r>
      <w:r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35313A"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37 детей</w:t>
      </w:r>
      <w:r w:rsidR="00000F3F"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(из них в </w:t>
      </w:r>
      <w:r w:rsidR="00000F3F"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val="en-US" w:eastAsia="ru-RU"/>
        </w:rPr>
        <w:t>I</w:t>
      </w:r>
      <w:r w:rsidR="00000F3F"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группу раннего возраста</w:t>
      </w:r>
      <w:r w:rsidR="0035313A"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– 14</w:t>
      </w:r>
      <w:r w:rsidR="00E635C8"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35313A" w:rsidRP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человек)</w:t>
      </w:r>
    </w:p>
    <w:p w14:paraId="4AA4E80B" w14:textId="13B073D9" w:rsidR="00215A38" w:rsidRPr="0009001A" w:rsidRDefault="00000F3F" w:rsidP="00772F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B1C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отчислено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– </w:t>
      </w:r>
      <w:r w:rsidR="002549A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4 ребенка</w:t>
      </w:r>
      <w:r w:rsidR="00E635C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причины отчисления</w:t>
      </w:r>
      <w:r w:rsidR="002549A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:</w:t>
      </w:r>
      <w:r w:rsidR="00E635C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2549A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2 человека переезд в ЦРС </w:t>
      </w:r>
      <w:r w:rsidR="00E635C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и 2 человека перевод в д</w:t>
      </w:r>
      <w:r w:rsidR="00FB1C3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етский сад</w:t>
      </w:r>
      <w:r w:rsidR="00E635C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Сказка</w:t>
      </w:r>
    </w:p>
    <w:p w14:paraId="6ED5AC08" w14:textId="7948DF2F" w:rsidR="005A288E" w:rsidRPr="0009001A" w:rsidRDefault="005A288E" w:rsidP="00772F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09001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Имеющие иностранное гражданство – </w:t>
      </w:r>
      <w:r w:rsidR="00E635C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0 </w:t>
      </w:r>
      <w:r w:rsidR="0009001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чел.</w:t>
      </w:r>
    </w:p>
    <w:p w14:paraId="1635B255" w14:textId="77777777" w:rsidR="00A81D48" w:rsidRPr="002D28C3" w:rsidRDefault="00A81D48" w:rsidP="00085BA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Style w:val="5"/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2003"/>
        <w:gridCol w:w="1134"/>
        <w:gridCol w:w="1044"/>
        <w:gridCol w:w="1021"/>
        <w:gridCol w:w="1319"/>
        <w:gridCol w:w="1735"/>
      </w:tblGrid>
      <w:tr w:rsidR="008A3321" w:rsidRPr="002D28C3" w14:paraId="7C2CAE6E" w14:textId="77777777" w:rsidTr="00756606">
        <w:trPr>
          <w:trHeight w:val="184"/>
          <w:jc w:val="center"/>
        </w:trPr>
        <w:tc>
          <w:tcPr>
            <w:tcW w:w="1134" w:type="dxa"/>
            <w:vMerge w:val="restart"/>
          </w:tcPr>
          <w:p w14:paraId="2507316F" w14:textId="77777777" w:rsidR="008A3321" w:rsidRPr="002D28C3" w:rsidRDefault="008A3321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003" w:type="dxa"/>
            <w:vMerge w:val="restart"/>
          </w:tcPr>
          <w:p w14:paraId="20003EE6" w14:textId="77777777" w:rsidR="008A3321" w:rsidRPr="002D28C3" w:rsidRDefault="008A3321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178" w:type="dxa"/>
            <w:gridSpan w:val="2"/>
            <w:vMerge w:val="restart"/>
          </w:tcPr>
          <w:p w14:paraId="4479D3A6" w14:textId="77777777" w:rsidR="008A3321" w:rsidRPr="002D28C3" w:rsidRDefault="008A3321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2340" w:type="dxa"/>
            <w:gridSpan w:val="2"/>
          </w:tcPr>
          <w:p w14:paraId="10B955D5" w14:textId="77777777" w:rsidR="008A3321" w:rsidRPr="002D28C3" w:rsidRDefault="008A3321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1735" w:type="dxa"/>
            <w:vMerge w:val="restart"/>
          </w:tcPr>
          <w:p w14:paraId="311E8DA5" w14:textId="77777777" w:rsidR="008A3321" w:rsidRPr="002D28C3" w:rsidRDefault="008A3321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посещаемость</w:t>
            </w:r>
          </w:p>
        </w:tc>
      </w:tr>
      <w:tr w:rsidR="008A3321" w:rsidRPr="002D28C3" w14:paraId="516862DC" w14:textId="77777777" w:rsidTr="00756606">
        <w:trPr>
          <w:trHeight w:val="276"/>
          <w:jc w:val="center"/>
        </w:trPr>
        <w:tc>
          <w:tcPr>
            <w:tcW w:w="1134" w:type="dxa"/>
            <w:vMerge/>
          </w:tcPr>
          <w:p w14:paraId="592CBAB4" w14:textId="77777777" w:rsidR="008A3321" w:rsidRPr="002D28C3" w:rsidRDefault="008A3321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</w:tcPr>
          <w:p w14:paraId="24037843" w14:textId="77777777" w:rsidR="008A3321" w:rsidRPr="002D28C3" w:rsidRDefault="008A3321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8" w:type="dxa"/>
            <w:gridSpan w:val="2"/>
            <w:vMerge/>
          </w:tcPr>
          <w:p w14:paraId="34297942" w14:textId="77777777" w:rsidR="008A3321" w:rsidRPr="002D28C3" w:rsidRDefault="008A3321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 w:val="restart"/>
          </w:tcPr>
          <w:p w14:paraId="361DA76D" w14:textId="77777777" w:rsidR="008A3321" w:rsidRPr="002D28C3" w:rsidRDefault="008A3321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1319" w:type="dxa"/>
            <w:vMerge w:val="restart"/>
          </w:tcPr>
          <w:p w14:paraId="2AACE142" w14:textId="77777777" w:rsidR="008A3321" w:rsidRPr="002D28C3" w:rsidRDefault="008A3321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1735" w:type="dxa"/>
            <w:vMerge/>
          </w:tcPr>
          <w:p w14:paraId="454A6097" w14:textId="77777777" w:rsidR="008A3321" w:rsidRPr="002D28C3" w:rsidRDefault="008A3321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321" w:rsidRPr="002D28C3" w14:paraId="22A1D656" w14:textId="77777777" w:rsidTr="00477897">
        <w:trPr>
          <w:trHeight w:val="847"/>
          <w:jc w:val="center"/>
        </w:trPr>
        <w:tc>
          <w:tcPr>
            <w:tcW w:w="1134" w:type="dxa"/>
            <w:vMerge/>
          </w:tcPr>
          <w:p w14:paraId="2CA5823E" w14:textId="77777777" w:rsidR="008A3321" w:rsidRPr="002D28C3" w:rsidRDefault="008A3321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  <w:vMerge/>
          </w:tcPr>
          <w:p w14:paraId="648242B6" w14:textId="77777777" w:rsidR="008A3321" w:rsidRPr="002D28C3" w:rsidRDefault="008A3321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446372D" w14:textId="77777777" w:rsidR="008A3321" w:rsidRPr="002D28C3" w:rsidRDefault="008A3321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1044" w:type="dxa"/>
          </w:tcPr>
          <w:p w14:paraId="44BFAB3D" w14:textId="77777777" w:rsidR="008A3321" w:rsidRPr="002D28C3" w:rsidRDefault="008A3321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</w:t>
            </w:r>
          </w:p>
        </w:tc>
        <w:tc>
          <w:tcPr>
            <w:tcW w:w="1021" w:type="dxa"/>
            <w:vMerge/>
          </w:tcPr>
          <w:p w14:paraId="08192099" w14:textId="77777777" w:rsidR="008A3321" w:rsidRPr="002D28C3" w:rsidRDefault="008A3321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vMerge/>
          </w:tcPr>
          <w:p w14:paraId="47045477" w14:textId="77777777" w:rsidR="008A3321" w:rsidRPr="002D28C3" w:rsidRDefault="008A3321" w:rsidP="00085BA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14:paraId="0C292CA1" w14:textId="77777777" w:rsidR="008A3321" w:rsidRPr="002D28C3" w:rsidRDefault="008A3321" w:rsidP="00085BA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1848" w:rsidRPr="002D28C3" w14:paraId="0DE5D186" w14:textId="77777777" w:rsidTr="003C1848">
        <w:trPr>
          <w:trHeight w:val="385"/>
          <w:jc w:val="center"/>
        </w:trPr>
        <w:tc>
          <w:tcPr>
            <w:tcW w:w="1134" w:type="dxa"/>
            <w:vMerge w:val="restart"/>
          </w:tcPr>
          <w:p w14:paraId="2504B3B6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003" w:type="dxa"/>
          </w:tcPr>
          <w:p w14:paraId="406F12CD" w14:textId="77777777" w:rsidR="003C1848" w:rsidRPr="002D28C3" w:rsidRDefault="003C1848" w:rsidP="00CF48B6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134" w:type="dxa"/>
          </w:tcPr>
          <w:p w14:paraId="00311978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</w:tcPr>
          <w:p w14:paraId="76AABFA5" w14:textId="77777777" w:rsidR="003C1848" w:rsidRPr="002D28C3" w:rsidRDefault="003C1848" w:rsidP="003C184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21" w:type="dxa"/>
            <w:vMerge w:val="restart"/>
          </w:tcPr>
          <w:p w14:paraId="0F871FD9" w14:textId="77777777" w:rsidR="003C1848" w:rsidRPr="00CF48B6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19" w:type="dxa"/>
            <w:vMerge w:val="restart"/>
          </w:tcPr>
          <w:p w14:paraId="4DDD6FEB" w14:textId="77777777" w:rsidR="00852281" w:rsidRPr="002D28C3" w:rsidRDefault="003C1848" w:rsidP="00852281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35" w:type="dxa"/>
            <w:vMerge w:val="restart"/>
          </w:tcPr>
          <w:p w14:paraId="431B6B07" w14:textId="77777777" w:rsidR="003C1848" w:rsidRPr="00CF48B6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94,69</w:t>
            </w:r>
          </w:p>
        </w:tc>
      </w:tr>
      <w:tr w:rsidR="003C1848" w:rsidRPr="002D28C3" w14:paraId="753E5281" w14:textId="77777777" w:rsidTr="003C1848">
        <w:trPr>
          <w:trHeight w:val="201"/>
          <w:jc w:val="center"/>
        </w:trPr>
        <w:tc>
          <w:tcPr>
            <w:tcW w:w="1134" w:type="dxa"/>
            <w:vMerge/>
          </w:tcPr>
          <w:p w14:paraId="44A3BD53" w14:textId="77777777" w:rsidR="003C1848" w:rsidRPr="002D28C3" w:rsidRDefault="003C1848" w:rsidP="00CF48B6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58A2E31B" w14:textId="77777777" w:rsidR="003C1848" w:rsidRPr="002D28C3" w:rsidRDefault="003C1848" w:rsidP="00CF48B6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</w:p>
        </w:tc>
        <w:tc>
          <w:tcPr>
            <w:tcW w:w="1134" w:type="dxa"/>
          </w:tcPr>
          <w:p w14:paraId="7BEF675C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4" w:type="dxa"/>
          </w:tcPr>
          <w:p w14:paraId="2A5D2B7C" w14:textId="77777777" w:rsidR="003C1848" w:rsidRPr="002D28C3" w:rsidRDefault="003C1848" w:rsidP="003C184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021" w:type="dxa"/>
            <w:vMerge/>
          </w:tcPr>
          <w:p w14:paraId="5359FFA6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319" w:type="dxa"/>
            <w:vMerge/>
          </w:tcPr>
          <w:p w14:paraId="3EB167B6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5" w:type="dxa"/>
            <w:vMerge/>
          </w:tcPr>
          <w:p w14:paraId="36E473E1" w14:textId="77777777" w:rsidR="003C1848" w:rsidRPr="002D28C3" w:rsidRDefault="003C1848" w:rsidP="00CF48B6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4588" w:rsidRPr="002D28C3" w14:paraId="2ADDDD57" w14:textId="77777777" w:rsidTr="003C1848">
        <w:trPr>
          <w:trHeight w:val="201"/>
          <w:jc w:val="center"/>
        </w:trPr>
        <w:tc>
          <w:tcPr>
            <w:tcW w:w="1134" w:type="dxa"/>
            <w:vMerge w:val="restart"/>
          </w:tcPr>
          <w:p w14:paraId="16FA846D" w14:textId="5443A55F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03" w:type="dxa"/>
          </w:tcPr>
          <w:p w14:paraId="23B6F475" w14:textId="62663D40" w:rsidR="00BD4588" w:rsidRPr="002D28C3" w:rsidRDefault="00BD4588" w:rsidP="00BD458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134" w:type="dxa"/>
          </w:tcPr>
          <w:p w14:paraId="3CCD0272" w14:textId="6B3864E2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</w:tcPr>
          <w:p w14:paraId="1FE3B65E" w14:textId="5252D62A" w:rsidR="00BD4588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1" w:type="dxa"/>
            <w:vMerge w:val="restart"/>
          </w:tcPr>
          <w:p w14:paraId="7DD7FDA6" w14:textId="1CA66C4D" w:rsidR="00BD4588" w:rsidRPr="00BD4588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19" w:type="dxa"/>
            <w:vMerge w:val="restart"/>
          </w:tcPr>
          <w:p w14:paraId="622AD0C6" w14:textId="54A8994A" w:rsidR="00BD4588" w:rsidRPr="00BD4588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35" w:type="dxa"/>
            <w:vMerge w:val="restart"/>
          </w:tcPr>
          <w:p w14:paraId="1F98255B" w14:textId="400D0EA5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94,59</w:t>
            </w:r>
          </w:p>
        </w:tc>
      </w:tr>
      <w:tr w:rsidR="00BD4588" w:rsidRPr="002D28C3" w14:paraId="19617AA5" w14:textId="77777777" w:rsidTr="003C1848">
        <w:trPr>
          <w:trHeight w:val="201"/>
          <w:jc w:val="center"/>
        </w:trPr>
        <w:tc>
          <w:tcPr>
            <w:tcW w:w="1134" w:type="dxa"/>
            <w:vMerge/>
          </w:tcPr>
          <w:p w14:paraId="1C811ECF" w14:textId="77777777" w:rsidR="00BD4588" w:rsidRPr="002D28C3" w:rsidRDefault="00BD4588" w:rsidP="00BD458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2087BAA0" w14:textId="07489A9E" w:rsidR="00BD4588" w:rsidRPr="002D28C3" w:rsidRDefault="00BD4588" w:rsidP="00BD4588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</w:p>
        </w:tc>
        <w:tc>
          <w:tcPr>
            <w:tcW w:w="1134" w:type="dxa"/>
          </w:tcPr>
          <w:p w14:paraId="120F5449" w14:textId="32A27952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4" w:type="dxa"/>
          </w:tcPr>
          <w:p w14:paraId="712124EC" w14:textId="7A81D8EA" w:rsidR="00BD4588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21" w:type="dxa"/>
            <w:vMerge/>
          </w:tcPr>
          <w:p w14:paraId="1F92589D" w14:textId="77777777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319" w:type="dxa"/>
            <w:vMerge/>
          </w:tcPr>
          <w:p w14:paraId="4C5E41A5" w14:textId="77777777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5" w:type="dxa"/>
            <w:vMerge/>
          </w:tcPr>
          <w:p w14:paraId="57094323" w14:textId="77777777" w:rsidR="00BD4588" w:rsidRPr="002D28C3" w:rsidRDefault="00BD4588" w:rsidP="00BD4588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321" w:rsidRPr="002D28C3" w14:paraId="1DE708CC" w14:textId="77777777" w:rsidTr="003C1848">
        <w:trPr>
          <w:trHeight w:val="201"/>
          <w:jc w:val="center"/>
        </w:trPr>
        <w:tc>
          <w:tcPr>
            <w:tcW w:w="1134" w:type="dxa"/>
            <w:vMerge w:val="restart"/>
          </w:tcPr>
          <w:p w14:paraId="3F8E0818" w14:textId="3EF492F3" w:rsidR="008A3321" w:rsidRPr="002D28C3" w:rsidRDefault="008A3321" w:rsidP="008A3321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003" w:type="dxa"/>
          </w:tcPr>
          <w:p w14:paraId="46D9668C" w14:textId="1436BED3" w:rsidR="008A3321" w:rsidRPr="002D28C3" w:rsidRDefault="008A3321" w:rsidP="008A3321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134" w:type="dxa"/>
          </w:tcPr>
          <w:p w14:paraId="1D3FDCEE" w14:textId="0323996A" w:rsidR="008A3321" w:rsidRDefault="008A3321" w:rsidP="008A3321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4" w:type="dxa"/>
          </w:tcPr>
          <w:p w14:paraId="360B68A9" w14:textId="07C12FDC" w:rsidR="008A3321" w:rsidRDefault="008A3321" w:rsidP="008A3321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21" w:type="dxa"/>
            <w:vMerge w:val="restart"/>
          </w:tcPr>
          <w:p w14:paraId="6EBAD8D5" w14:textId="388709B0" w:rsidR="008A3321" w:rsidRPr="002D28C3" w:rsidRDefault="008A3321" w:rsidP="008A3321">
            <w:pPr>
              <w:ind w:right="-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BD4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19" w:type="dxa"/>
            <w:vMerge w:val="restart"/>
          </w:tcPr>
          <w:p w14:paraId="111D617D" w14:textId="2F8B7AA8" w:rsidR="008A3321" w:rsidRPr="002D28C3" w:rsidRDefault="008A3321" w:rsidP="008A3321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735" w:type="dxa"/>
            <w:vMerge w:val="restart"/>
          </w:tcPr>
          <w:p w14:paraId="2F31A080" w14:textId="14ED5115" w:rsidR="008A3321" w:rsidRPr="002D28C3" w:rsidRDefault="008A3321" w:rsidP="008A3321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94,59</w:t>
            </w:r>
          </w:p>
        </w:tc>
      </w:tr>
      <w:tr w:rsidR="008A3321" w:rsidRPr="002D28C3" w14:paraId="4F00F1EB" w14:textId="77777777" w:rsidTr="003C1848">
        <w:trPr>
          <w:trHeight w:val="201"/>
          <w:jc w:val="center"/>
        </w:trPr>
        <w:tc>
          <w:tcPr>
            <w:tcW w:w="1134" w:type="dxa"/>
            <w:vMerge/>
          </w:tcPr>
          <w:p w14:paraId="434939B9" w14:textId="77777777" w:rsidR="008A3321" w:rsidRPr="002D28C3" w:rsidRDefault="008A3321" w:rsidP="008A3321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14:paraId="6B385036" w14:textId="13435E20" w:rsidR="008A3321" w:rsidRPr="002D28C3" w:rsidRDefault="008A3321" w:rsidP="008A3321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</w:p>
        </w:tc>
        <w:tc>
          <w:tcPr>
            <w:tcW w:w="1134" w:type="dxa"/>
          </w:tcPr>
          <w:p w14:paraId="6A6A17EF" w14:textId="1955AED1" w:rsidR="008A3321" w:rsidRDefault="008A3321" w:rsidP="008A3321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4" w:type="dxa"/>
          </w:tcPr>
          <w:p w14:paraId="03251075" w14:textId="072052A0" w:rsidR="008A3321" w:rsidRDefault="008A3321" w:rsidP="008A3321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021" w:type="dxa"/>
            <w:vMerge/>
          </w:tcPr>
          <w:p w14:paraId="3FF509CF" w14:textId="77777777" w:rsidR="008A3321" w:rsidRPr="002D28C3" w:rsidRDefault="008A3321" w:rsidP="008A3321">
            <w:pPr>
              <w:ind w:right="-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1319" w:type="dxa"/>
            <w:vMerge/>
          </w:tcPr>
          <w:p w14:paraId="3686119C" w14:textId="77777777" w:rsidR="008A3321" w:rsidRPr="002D28C3" w:rsidRDefault="008A3321" w:rsidP="008A3321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5" w:type="dxa"/>
            <w:vMerge/>
          </w:tcPr>
          <w:p w14:paraId="505E5C1F" w14:textId="77777777" w:rsidR="008A3321" w:rsidRPr="002D28C3" w:rsidRDefault="008A3321" w:rsidP="008A3321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D96A4D" w14:textId="370A7A8A" w:rsidR="00277366" w:rsidRDefault="00277366" w:rsidP="0009001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14:paraId="280BD075" w14:textId="6FF05C9B" w:rsidR="00AA70AC" w:rsidRPr="00D73DA8" w:rsidRDefault="00AA70AC" w:rsidP="00AA70AC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3D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Количество детей в группах</w:t>
      </w:r>
    </w:p>
    <w:tbl>
      <w:tblPr>
        <w:tblStyle w:val="5"/>
        <w:tblW w:w="9535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3467"/>
        <w:gridCol w:w="2082"/>
        <w:gridCol w:w="1575"/>
        <w:gridCol w:w="1278"/>
      </w:tblGrid>
      <w:tr w:rsidR="00AA70AC" w:rsidRPr="002D28C3" w14:paraId="7BDB0996" w14:textId="3C42A65D" w:rsidTr="00AA70AC">
        <w:trPr>
          <w:trHeight w:val="289"/>
          <w:jc w:val="center"/>
        </w:trPr>
        <w:tc>
          <w:tcPr>
            <w:tcW w:w="1133" w:type="dxa"/>
            <w:vMerge w:val="restart"/>
          </w:tcPr>
          <w:p w14:paraId="1BDE9D50" w14:textId="647C1742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3467" w:type="dxa"/>
            <w:vMerge w:val="restart"/>
          </w:tcPr>
          <w:p w14:paraId="4645B831" w14:textId="77777777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082" w:type="dxa"/>
            <w:vMerge w:val="restart"/>
          </w:tcPr>
          <w:p w14:paraId="39E20332" w14:textId="56E72E9B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2853" w:type="dxa"/>
            <w:gridSpan w:val="2"/>
          </w:tcPr>
          <w:p w14:paraId="63F50A6F" w14:textId="1900E5C5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AA70AC" w:rsidRPr="002D28C3" w14:paraId="3D23EB05" w14:textId="79B68046" w:rsidTr="00AA70AC">
        <w:trPr>
          <w:trHeight w:val="300"/>
          <w:jc w:val="center"/>
        </w:trPr>
        <w:tc>
          <w:tcPr>
            <w:tcW w:w="1133" w:type="dxa"/>
            <w:vMerge/>
          </w:tcPr>
          <w:p w14:paraId="1182E14E" w14:textId="77777777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  <w:vMerge/>
          </w:tcPr>
          <w:p w14:paraId="650A2501" w14:textId="77777777" w:rsidR="00AA70AC" w:rsidRPr="002D28C3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2" w:type="dxa"/>
            <w:vMerge/>
          </w:tcPr>
          <w:p w14:paraId="513A95FE" w14:textId="77777777" w:rsidR="00AA70AC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14:paraId="4F990A10" w14:textId="61A3B849" w:rsidR="00AA70AC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278" w:type="dxa"/>
          </w:tcPr>
          <w:p w14:paraId="6963EEA5" w14:textId="618776B3" w:rsidR="00AA70AC" w:rsidRDefault="00AA70AC" w:rsidP="00537ED2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года</w:t>
            </w:r>
          </w:p>
        </w:tc>
      </w:tr>
      <w:tr w:rsidR="00477897" w:rsidRPr="002D28C3" w14:paraId="0E1B92AA" w14:textId="3E36217F" w:rsidTr="00AA70AC">
        <w:trPr>
          <w:trHeight w:val="201"/>
          <w:jc w:val="center"/>
        </w:trPr>
        <w:tc>
          <w:tcPr>
            <w:tcW w:w="1133" w:type="dxa"/>
            <w:vMerge w:val="restart"/>
          </w:tcPr>
          <w:p w14:paraId="072512E9" w14:textId="4F2A099D" w:rsidR="00477897" w:rsidRPr="002D28C3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</w:t>
            </w:r>
          </w:p>
        </w:tc>
        <w:tc>
          <w:tcPr>
            <w:tcW w:w="3467" w:type="dxa"/>
          </w:tcPr>
          <w:p w14:paraId="34532F64" w14:textId="27F2B884" w:rsidR="00477897" w:rsidRPr="00AA70AC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раннего возраста </w:t>
            </w:r>
          </w:p>
        </w:tc>
        <w:tc>
          <w:tcPr>
            <w:tcW w:w="2082" w:type="dxa"/>
          </w:tcPr>
          <w:p w14:paraId="2B875253" w14:textId="259D77B2" w:rsidR="00477897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«Ладушки»</w:t>
            </w:r>
          </w:p>
        </w:tc>
        <w:tc>
          <w:tcPr>
            <w:tcW w:w="1575" w:type="dxa"/>
          </w:tcPr>
          <w:p w14:paraId="67888813" w14:textId="756B24A8" w:rsidR="00477897" w:rsidRPr="00D73DA8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8" w:type="dxa"/>
          </w:tcPr>
          <w:p w14:paraId="3DAFED5D" w14:textId="69A28E23" w:rsidR="00477897" w:rsidRPr="00D73DA8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77897" w:rsidRPr="002D28C3" w14:paraId="5C75A0FB" w14:textId="2131D5AA" w:rsidTr="00AA70AC">
        <w:trPr>
          <w:trHeight w:val="201"/>
          <w:jc w:val="center"/>
        </w:trPr>
        <w:tc>
          <w:tcPr>
            <w:tcW w:w="1133" w:type="dxa"/>
            <w:vMerge/>
          </w:tcPr>
          <w:p w14:paraId="2E122E70" w14:textId="77777777" w:rsidR="00477897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0A8C5A41" w14:textId="2ADE703B" w:rsidR="00477897" w:rsidRPr="002D28C3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раннего возраста </w:t>
            </w:r>
          </w:p>
        </w:tc>
        <w:tc>
          <w:tcPr>
            <w:tcW w:w="2082" w:type="dxa"/>
          </w:tcPr>
          <w:p w14:paraId="76AE6CB1" w14:textId="5F3ACF21" w:rsidR="00477897" w:rsidRPr="00AA70AC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«Улыбка»</w:t>
            </w:r>
          </w:p>
        </w:tc>
        <w:tc>
          <w:tcPr>
            <w:tcW w:w="1575" w:type="dxa"/>
          </w:tcPr>
          <w:p w14:paraId="588F5B62" w14:textId="2A6A39E4" w:rsidR="00477897" w:rsidRPr="002D28C3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dxa"/>
          </w:tcPr>
          <w:p w14:paraId="0FDE9C2C" w14:textId="058B34D7" w:rsidR="00477897" w:rsidRPr="002D28C3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77897" w:rsidRPr="002D28C3" w14:paraId="374B8B6E" w14:textId="6A1A0D69" w:rsidTr="00AA70AC">
        <w:trPr>
          <w:trHeight w:val="201"/>
          <w:jc w:val="center"/>
        </w:trPr>
        <w:tc>
          <w:tcPr>
            <w:tcW w:w="1133" w:type="dxa"/>
            <w:vMerge/>
          </w:tcPr>
          <w:p w14:paraId="4E133E74" w14:textId="77777777" w:rsidR="00477897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534FD250" w14:textId="055F0C3D" w:rsidR="00477897" w:rsidRPr="002D28C3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082" w:type="dxa"/>
          </w:tcPr>
          <w:p w14:paraId="5FA70538" w14:textId="365DB692" w:rsidR="00477897" w:rsidRPr="002D28C3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«Радуга»</w:t>
            </w:r>
          </w:p>
        </w:tc>
        <w:tc>
          <w:tcPr>
            <w:tcW w:w="1575" w:type="dxa"/>
          </w:tcPr>
          <w:p w14:paraId="52764794" w14:textId="483BB938" w:rsidR="00477897" w:rsidRPr="002D28C3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8" w:type="dxa"/>
          </w:tcPr>
          <w:p w14:paraId="048175A7" w14:textId="6B9A6BD4" w:rsidR="00477897" w:rsidRPr="002D28C3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77897" w:rsidRPr="002D28C3" w14:paraId="193FBBF0" w14:textId="758B287C" w:rsidTr="00AA70AC">
        <w:trPr>
          <w:trHeight w:val="201"/>
          <w:jc w:val="center"/>
        </w:trPr>
        <w:tc>
          <w:tcPr>
            <w:tcW w:w="1133" w:type="dxa"/>
            <w:vMerge/>
          </w:tcPr>
          <w:p w14:paraId="6830CD3B" w14:textId="77777777" w:rsidR="00477897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333E3B35" w14:textId="110D2655" w:rsidR="00477897" w:rsidRPr="002D28C3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082" w:type="dxa"/>
          </w:tcPr>
          <w:p w14:paraId="3E5D1E07" w14:textId="40DD1D3B" w:rsidR="00477897" w:rsidRPr="002D28C3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«Звездочки»</w:t>
            </w:r>
          </w:p>
        </w:tc>
        <w:tc>
          <w:tcPr>
            <w:tcW w:w="1575" w:type="dxa"/>
          </w:tcPr>
          <w:p w14:paraId="35278ADC" w14:textId="363D6792" w:rsidR="00477897" w:rsidRPr="002D28C3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8" w:type="dxa"/>
          </w:tcPr>
          <w:p w14:paraId="769D0C50" w14:textId="123EA9E2" w:rsidR="00477897" w:rsidRPr="002D28C3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477897" w:rsidRPr="002D28C3" w14:paraId="6857629B" w14:textId="01EE4F3B" w:rsidTr="00AA70AC">
        <w:trPr>
          <w:trHeight w:val="201"/>
          <w:jc w:val="center"/>
        </w:trPr>
        <w:tc>
          <w:tcPr>
            <w:tcW w:w="1133" w:type="dxa"/>
            <w:vMerge/>
          </w:tcPr>
          <w:p w14:paraId="737207FE" w14:textId="77777777" w:rsidR="00477897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78A99448" w14:textId="73705868" w:rsidR="00477897" w:rsidRPr="002D28C3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082" w:type="dxa"/>
          </w:tcPr>
          <w:p w14:paraId="191E2B4D" w14:textId="7DB73EC4" w:rsidR="00477897" w:rsidRPr="002D28C3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«Лучики»</w:t>
            </w:r>
          </w:p>
        </w:tc>
        <w:tc>
          <w:tcPr>
            <w:tcW w:w="1575" w:type="dxa"/>
          </w:tcPr>
          <w:p w14:paraId="29526211" w14:textId="6CBB17CA" w:rsidR="00477897" w:rsidRPr="002D28C3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8" w:type="dxa"/>
          </w:tcPr>
          <w:p w14:paraId="2E6228C8" w14:textId="7926D046" w:rsidR="00477897" w:rsidRPr="002D28C3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477897" w:rsidRPr="002D28C3" w14:paraId="75D01548" w14:textId="06C349CB" w:rsidTr="00AA70AC">
        <w:trPr>
          <w:trHeight w:val="201"/>
          <w:jc w:val="center"/>
        </w:trPr>
        <w:tc>
          <w:tcPr>
            <w:tcW w:w="1133" w:type="dxa"/>
            <w:vMerge/>
          </w:tcPr>
          <w:p w14:paraId="7B6EBEDA" w14:textId="77777777" w:rsidR="00477897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629CBCA3" w14:textId="3759DBE4" w:rsidR="00477897" w:rsidRPr="002D28C3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</w:t>
            </w:r>
          </w:p>
        </w:tc>
        <w:tc>
          <w:tcPr>
            <w:tcW w:w="2082" w:type="dxa"/>
          </w:tcPr>
          <w:p w14:paraId="1FBC55B3" w14:textId="79EFD957" w:rsidR="00477897" w:rsidRPr="002D28C3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5" w:type="dxa"/>
          </w:tcPr>
          <w:p w14:paraId="19513C75" w14:textId="608C92B9" w:rsidR="00477897" w:rsidRPr="002D28C3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8" w:type="dxa"/>
          </w:tcPr>
          <w:p w14:paraId="0CF29FA8" w14:textId="45E7CC68" w:rsidR="00477897" w:rsidRPr="002D28C3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77897" w:rsidRPr="002D28C3" w14:paraId="0AA03162" w14:textId="77777777" w:rsidTr="00AA70AC">
        <w:trPr>
          <w:trHeight w:val="201"/>
          <w:jc w:val="center"/>
        </w:trPr>
        <w:tc>
          <w:tcPr>
            <w:tcW w:w="1133" w:type="dxa"/>
          </w:tcPr>
          <w:p w14:paraId="45AF7039" w14:textId="77777777" w:rsidR="00477897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7" w:type="dxa"/>
          </w:tcPr>
          <w:p w14:paraId="7671210E" w14:textId="2BBA0C3E" w:rsidR="00477897" w:rsidRPr="00D73DA8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82" w:type="dxa"/>
          </w:tcPr>
          <w:p w14:paraId="6D0E1AEE" w14:textId="77777777" w:rsidR="00477897" w:rsidRDefault="00477897" w:rsidP="00477897">
            <w:pPr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</w:tcPr>
          <w:p w14:paraId="512C1E9C" w14:textId="0BE5A43E" w:rsidR="00477897" w:rsidRPr="00D73DA8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78" w:type="dxa"/>
          </w:tcPr>
          <w:p w14:paraId="249F3425" w14:textId="433CEC52" w:rsidR="00477897" w:rsidRPr="00D73DA8" w:rsidRDefault="00477897" w:rsidP="00477897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157</w:t>
            </w:r>
          </w:p>
        </w:tc>
      </w:tr>
    </w:tbl>
    <w:p w14:paraId="05C4F33B" w14:textId="77777777" w:rsidR="00772F02" w:rsidRDefault="00772F02" w:rsidP="00277366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4CBD2588" w14:textId="0CC52D79" w:rsidR="00215A38" w:rsidRPr="00277366" w:rsidRDefault="00215A38" w:rsidP="00215A38">
      <w:pPr>
        <w:pStyle w:val="a3"/>
        <w:spacing w:before="0" w:beforeAutospacing="0" w:after="0" w:afterAutospacing="0"/>
        <w:ind w:firstLine="567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lastRenderedPageBreak/>
        <w:t>Сохранение контингента воспитанников</w:t>
      </w:r>
    </w:p>
    <w:p w14:paraId="52C35FDB" w14:textId="0CA5FD7A" w:rsidR="00237D51" w:rsidRDefault="00A702F1" w:rsidP="00A702F1">
      <w:pPr>
        <w:shd w:val="clear" w:color="auto" w:fill="FFFFFF"/>
        <w:spacing w:after="0" w:line="240" w:lineRule="auto"/>
        <w:ind w:firstLine="567"/>
        <w:jc w:val="both"/>
        <w:textAlignment w:val="baseline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 нас н</w:t>
      </w:r>
      <w:r w:rsidR="009B4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аблюдается тенденция сохранения </w:t>
      </w:r>
      <w:r w:rsidR="00546FA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контингента воспитанников</w:t>
      </w:r>
      <w:r w:rsidR="009B451F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посещающих детский сад</w:t>
      </w:r>
      <w:r w:rsidR="00762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 течение трех лет </w:t>
      </w:r>
      <w:r w:rsidR="00085BA8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85BA8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085BA8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r w:rsidR="006F6733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(202</w:t>
      </w:r>
      <w:r w:rsidR="00BD458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г- 15</w:t>
      </w:r>
      <w:r w:rsidR="00BD458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477897">
        <w:rPr>
          <w:rFonts w:ascii="Times New Roman" w:eastAsia="Times New Roman" w:hAnsi="Times New Roman" w:cs="Times New Roman"/>
          <w:sz w:val="26"/>
          <w:szCs w:val="26"/>
          <w:lang w:eastAsia="ru-RU"/>
        </w:rPr>
        <w:t>, 2023 г.- 157</w:t>
      </w:r>
      <w:r w:rsidR="00CE69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r w:rsidR="00F55AC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Проектная наполняемость детского сада – 140 чел.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Таким образом, </w:t>
      </w:r>
      <w:r w:rsidR="00237D51" w:rsidRPr="00A702F1">
        <w:rPr>
          <w:rFonts w:ascii="Times New Roman" w:hAnsi="Times New Roman" w:cs="Times New Roman"/>
          <w:sz w:val="26"/>
          <w:szCs w:val="26"/>
        </w:rPr>
        <w:t>Муниципальное задание выполнено на 100%. В 202</w:t>
      </w:r>
      <w:r w:rsidR="00477897" w:rsidRPr="00A702F1">
        <w:rPr>
          <w:rFonts w:ascii="Times New Roman" w:hAnsi="Times New Roman" w:cs="Times New Roman"/>
          <w:sz w:val="26"/>
          <w:szCs w:val="26"/>
        </w:rPr>
        <w:t>4</w:t>
      </w:r>
      <w:r w:rsidR="00237D51" w:rsidRPr="00A702F1">
        <w:rPr>
          <w:rFonts w:ascii="Times New Roman" w:hAnsi="Times New Roman" w:cs="Times New Roman"/>
          <w:sz w:val="26"/>
          <w:szCs w:val="26"/>
        </w:rPr>
        <w:t xml:space="preserve"> году укомплектованы все возрастные группы. Отмечается высокая потребность населения в </w:t>
      </w:r>
      <w:r w:rsidR="005B441C" w:rsidRPr="00A702F1">
        <w:rPr>
          <w:rFonts w:ascii="Times New Roman" w:hAnsi="Times New Roman" w:cs="Times New Roman"/>
          <w:sz w:val="26"/>
          <w:szCs w:val="26"/>
        </w:rPr>
        <w:t>получении дошкольного образования в нашем Учреждении</w:t>
      </w:r>
      <w:r w:rsidR="00237D51" w:rsidRPr="00A702F1">
        <w:rPr>
          <w:rFonts w:ascii="Times New Roman" w:hAnsi="Times New Roman" w:cs="Times New Roman"/>
          <w:sz w:val="26"/>
          <w:szCs w:val="26"/>
        </w:rPr>
        <w:t>.</w:t>
      </w:r>
    </w:p>
    <w:p w14:paraId="40318FA2" w14:textId="77777777" w:rsidR="00237D51" w:rsidRDefault="00237D51" w:rsidP="00BD45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0AF07B" w14:textId="77777777" w:rsidR="00BD4588" w:rsidRDefault="00BD4588" w:rsidP="00BD45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C35065" w14:textId="77777777" w:rsidR="00FD17B8" w:rsidRDefault="00FD17B8" w:rsidP="002D28C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39BC">
        <w:rPr>
          <w:rFonts w:asciiTheme="majorHAnsi" w:eastAsia="Times New Roman" w:hAnsiTheme="majorHAnsi" w:cs="Times New Roman"/>
          <w:noProof/>
          <w:sz w:val="30"/>
          <w:szCs w:val="30"/>
          <w:lang w:eastAsia="ru-RU"/>
        </w:rPr>
        <w:drawing>
          <wp:inline distT="0" distB="0" distL="0" distR="0" wp14:anchorId="7A89B1F6" wp14:editId="0B68A6D4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F04029" w14:textId="77777777" w:rsidR="00FD17B8" w:rsidRDefault="00FD17B8" w:rsidP="002D28C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DA15F9" w14:textId="77777777" w:rsidR="00FD17B8" w:rsidRDefault="00FD17B8" w:rsidP="00FD17B8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i/>
          <w:sz w:val="26"/>
          <w:szCs w:val="26"/>
        </w:rPr>
      </w:pPr>
    </w:p>
    <w:p w14:paraId="5D8A0696" w14:textId="30396A49" w:rsidR="00237D51" w:rsidRPr="005A1D58" w:rsidRDefault="00237D51" w:rsidP="00DD4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5A1D58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Структура управления:</w:t>
      </w:r>
    </w:p>
    <w:p w14:paraId="74FBA5F9" w14:textId="1E682B97" w:rsidR="00A702F1" w:rsidRDefault="00237D51" w:rsidP="00A702F1">
      <w:pPr>
        <w:pStyle w:val="23"/>
        <w:shd w:val="clear" w:color="auto" w:fill="auto"/>
        <w:spacing w:after="0" w:line="274" w:lineRule="exact"/>
        <w:ind w:firstLine="600"/>
      </w:pPr>
      <w:r>
        <w:t xml:space="preserve">Управление </w:t>
      </w:r>
      <w:r w:rsidRPr="005A1D58">
        <w:rPr>
          <w:lang w:eastAsia="ru-RU"/>
        </w:rPr>
        <w:t>Детски</w:t>
      </w:r>
      <w:r w:rsidR="005026DD">
        <w:rPr>
          <w:lang w:eastAsia="ru-RU"/>
        </w:rPr>
        <w:t>м</w:t>
      </w:r>
      <w:r w:rsidRPr="005A1D58">
        <w:rPr>
          <w:lang w:eastAsia="ru-RU"/>
        </w:rPr>
        <w:t xml:space="preserve"> сад</w:t>
      </w:r>
      <w:r w:rsidR="005026DD">
        <w:rPr>
          <w:lang w:eastAsia="ru-RU"/>
        </w:rPr>
        <w:t>ом</w:t>
      </w:r>
      <w:r w:rsidR="00FC74CD">
        <w:rPr>
          <w:lang w:eastAsia="ru-RU"/>
        </w:rPr>
        <w:t xml:space="preserve"> </w:t>
      </w:r>
      <w:r>
        <w:t>осуществляется в соответствии с Законом Российс</w:t>
      </w:r>
      <w:r w:rsidR="00E635C8">
        <w:t>кой Федерации «Об образовании»,</w:t>
      </w:r>
      <w:r>
        <w:t xml:space="preserve"> на основании Устава детского сада</w:t>
      </w:r>
      <w:r w:rsidR="00A702F1">
        <w:t>.</w:t>
      </w:r>
    </w:p>
    <w:p w14:paraId="50BE0199" w14:textId="32940E76" w:rsidR="001710A2" w:rsidRDefault="00237D51" w:rsidP="00A702F1">
      <w:pPr>
        <w:pStyle w:val="23"/>
        <w:shd w:val="clear" w:color="auto" w:fill="auto"/>
        <w:spacing w:after="0" w:line="240" w:lineRule="auto"/>
        <w:ind w:firstLine="600"/>
        <w:rPr>
          <w:lang w:eastAsia="ru-RU"/>
        </w:rPr>
      </w:pPr>
      <w:r w:rsidRPr="005A1D58">
        <w:rPr>
          <w:lang w:eastAsia="ru-RU"/>
        </w:rPr>
        <w:t xml:space="preserve">Единоличным исполнительным органом является </w:t>
      </w:r>
      <w:r w:rsidR="00661814">
        <w:rPr>
          <w:lang w:eastAsia="ru-RU"/>
        </w:rPr>
        <w:t xml:space="preserve">заведующий. </w:t>
      </w:r>
    </w:p>
    <w:p w14:paraId="029AE4CB" w14:textId="7B568B29" w:rsidR="00237D51" w:rsidRPr="005A1D58" w:rsidRDefault="00237D51" w:rsidP="00A702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 – управленческий аппарат представлен:</w:t>
      </w:r>
    </w:p>
    <w:p w14:paraId="0B480283" w14:textId="5C41E827" w:rsidR="00237D51" w:rsidRDefault="00237D51" w:rsidP="00237D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заместител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заведующего по методической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аботе (Морозова Ж.В.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649508FF" w14:textId="77777777" w:rsidR="00237D51" w:rsidRPr="005A1D58" w:rsidRDefault="00237D51" w:rsidP="00237D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заместитель заведующего по воспитательной работе (Маркова Е.А.);</w:t>
      </w:r>
    </w:p>
    <w:p w14:paraId="44871251" w14:textId="39570BF5" w:rsidR="00237D51" w:rsidRPr="005A1D58" w:rsidRDefault="00237D51" w:rsidP="00237D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заместител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заведующего по административно – хозяйственной работе (</w:t>
      </w:r>
      <w:r w:rsidR="004737E7">
        <w:rPr>
          <w:rFonts w:ascii="Times New Roman" w:eastAsia="Times New Roman" w:hAnsi="Times New Roman" w:cs="Times New Roman"/>
          <w:sz w:val="26"/>
          <w:szCs w:val="26"/>
          <w:lang w:eastAsia="ru-RU"/>
        </w:rPr>
        <w:t>Дягилева Ю.Е</w:t>
      </w:r>
      <w:r w:rsidRPr="005A1D58">
        <w:rPr>
          <w:rFonts w:ascii="Times New Roman" w:eastAsia="Times New Roman" w:hAnsi="Times New Roman" w:cs="Times New Roman"/>
          <w:sz w:val="26"/>
          <w:szCs w:val="26"/>
          <w:lang w:eastAsia="ru-RU"/>
        </w:rPr>
        <w:t>.).</w:t>
      </w:r>
    </w:p>
    <w:p w14:paraId="58DCF408" w14:textId="0E0083AF" w:rsidR="001710A2" w:rsidRDefault="001710A2" w:rsidP="001710A2">
      <w:pPr>
        <w:pStyle w:val="23"/>
        <w:shd w:val="clear" w:color="auto" w:fill="auto"/>
        <w:spacing w:after="0" w:line="274" w:lineRule="exact"/>
        <w:ind w:firstLine="600"/>
        <w:rPr>
          <w:lang w:eastAsia="ru-RU"/>
        </w:rPr>
      </w:pPr>
      <w:r>
        <w:rPr>
          <w:lang w:eastAsia="ru-RU"/>
        </w:rPr>
        <w:t xml:space="preserve">Система управления, </w:t>
      </w:r>
      <w:r w:rsidR="00546FAA">
        <w:rPr>
          <w:lang w:eastAsia="ru-RU"/>
        </w:rPr>
        <w:t>(</w:t>
      </w:r>
      <w:r>
        <w:rPr>
          <w:lang w:eastAsia="ru-RU"/>
        </w:rPr>
        <w:t>планирование, организация и контроль</w:t>
      </w:r>
      <w:r w:rsidR="003B5EAF">
        <w:rPr>
          <w:lang w:eastAsia="ru-RU"/>
        </w:rPr>
        <w:t xml:space="preserve"> образовательно - воспитательного процесса</w:t>
      </w:r>
      <w:r>
        <w:rPr>
          <w:lang w:eastAsia="ru-RU"/>
        </w:rPr>
        <w:t>, стимулирование работников</w:t>
      </w:r>
      <w:r w:rsidR="00546FAA">
        <w:rPr>
          <w:lang w:eastAsia="ru-RU"/>
        </w:rPr>
        <w:t>),</w:t>
      </w:r>
      <w:r>
        <w:rPr>
          <w:lang w:eastAsia="ru-RU"/>
        </w:rPr>
        <w:t xml:space="preserve"> направлен</w:t>
      </w:r>
      <w:r w:rsidR="00A702F1">
        <w:rPr>
          <w:lang w:eastAsia="ru-RU"/>
        </w:rPr>
        <w:t>ы</w:t>
      </w:r>
      <w:r>
        <w:rPr>
          <w:lang w:eastAsia="ru-RU"/>
        </w:rPr>
        <w:t xml:space="preserve"> на достижение оптимального результата.</w:t>
      </w:r>
    </w:p>
    <w:p w14:paraId="6998405E" w14:textId="77777777" w:rsidR="005026DD" w:rsidRDefault="001710A2" w:rsidP="005026DD">
      <w:pPr>
        <w:pStyle w:val="23"/>
        <w:shd w:val="clear" w:color="auto" w:fill="auto"/>
        <w:spacing w:after="0" w:line="274" w:lineRule="exact"/>
        <w:ind w:firstLine="600"/>
        <w:rPr>
          <w:lang w:eastAsia="ru-RU"/>
        </w:rPr>
      </w:pPr>
      <w:r>
        <w:rPr>
          <w:lang w:eastAsia="ru-RU"/>
        </w:rPr>
        <w:t xml:space="preserve">Для совместной работы </w:t>
      </w:r>
      <w:r w:rsidR="004673C1">
        <w:rPr>
          <w:lang w:eastAsia="ru-RU"/>
        </w:rPr>
        <w:t xml:space="preserve">педагогов и Администрации </w:t>
      </w:r>
      <w:r>
        <w:rPr>
          <w:lang w:eastAsia="ru-RU"/>
        </w:rPr>
        <w:t xml:space="preserve">с общими документами и обмена необходимыми материалами в детском саду функционирует: общая системная папка, установленная на каждом компьютере, </w:t>
      </w:r>
      <w:r w:rsidR="00A702F1">
        <w:rPr>
          <w:lang w:eastAsia="ru-RU"/>
        </w:rPr>
        <w:t xml:space="preserve">функционирует </w:t>
      </w:r>
      <w:r>
        <w:rPr>
          <w:lang w:eastAsia="ru-RU"/>
        </w:rPr>
        <w:t xml:space="preserve">закрытая группа воспитателей в </w:t>
      </w:r>
      <w:r>
        <w:rPr>
          <w:lang w:val="en-US" w:eastAsia="ru-RU"/>
        </w:rPr>
        <w:t>WhatsApp</w:t>
      </w:r>
      <w:r>
        <w:rPr>
          <w:lang w:eastAsia="ru-RU"/>
        </w:rPr>
        <w:t xml:space="preserve">, </w:t>
      </w:r>
      <w:r w:rsidR="002A3C37">
        <w:rPr>
          <w:lang w:eastAsia="ru-RU"/>
        </w:rPr>
        <w:t xml:space="preserve">созданная закрытая группа для общения педагогов в </w:t>
      </w:r>
      <w:r>
        <w:rPr>
          <w:lang w:val="en-US" w:eastAsia="ru-RU"/>
        </w:rPr>
        <w:t>VK</w:t>
      </w:r>
      <w:r>
        <w:rPr>
          <w:lang w:eastAsia="ru-RU"/>
        </w:rPr>
        <w:t xml:space="preserve"> мессенджер</w:t>
      </w:r>
      <w:r w:rsidR="004737E7">
        <w:rPr>
          <w:lang w:eastAsia="ru-RU"/>
        </w:rPr>
        <w:t>е</w:t>
      </w:r>
      <w:r w:rsidR="00A702F1">
        <w:rPr>
          <w:lang w:eastAsia="ru-RU"/>
        </w:rPr>
        <w:t xml:space="preserve">, но </w:t>
      </w:r>
      <w:r w:rsidR="002A3C37">
        <w:rPr>
          <w:lang w:eastAsia="ru-RU"/>
        </w:rPr>
        <w:t>из</w:t>
      </w:r>
      <w:r>
        <w:rPr>
          <w:lang w:eastAsia="ru-RU"/>
        </w:rPr>
        <w:t xml:space="preserve">-за маленького трафика интернета не функционирует должным образом. </w:t>
      </w:r>
    </w:p>
    <w:p w14:paraId="1FB17673" w14:textId="385D2D1B" w:rsidR="007D0FA7" w:rsidRPr="001E403C" w:rsidRDefault="00A702F1" w:rsidP="005026DD">
      <w:pPr>
        <w:pStyle w:val="23"/>
        <w:shd w:val="clear" w:color="auto" w:fill="auto"/>
        <w:spacing w:after="0" w:line="274" w:lineRule="exact"/>
        <w:ind w:firstLine="600"/>
      </w:pPr>
      <w:r>
        <w:t>Также</w:t>
      </w:r>
      <w:r w:rsidR="004737E7">
        <w:t xml:space="preserve"> управлени</w:t>
      </w:r>
      <w:r w:rsidR="00546FAA">
        <w:t>е образовательной организацией осуществляется</w:t>
      </w:r>
      <w:r w:rsidR="004737E7">
        <w:t xml:space="preserve"> с учетом мнения </w:t>
      </w:r>
      <w:r w:rsidR="007D0FA7" w:rsidRPr="001E403C">
        <w:t>Коллегиальны</w:t>
      </w:r>
      <w:r w:rsidR="004737E7">
        <w:t>х</w:t>
      </w:r>
      <w:r w:rsidR="007D0FA7" w:rsidRPr="001E403C">
        <w:t xml:space="preserve"> орган</w:t>
      </w:r>
      <w:r w:rsidR="004737E7">
        <w:t>ов</w:t>
      </w:r>
      <w:r w:rsidR="007D0FA7" w:rsidRPr="001E403C">
        <w:t>:</w:t>
      </w:r>
    </w:p>
    <w:p w14:paraId="6A9A7489" w14:textId="5213617B" w:rsidR="007D0FA7" w:rsidRPr="001E403C" w:rsidRDefault="007D0FA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lastRenderedPageBreak/>
        <w:t>- общее собрание работников;</w:t>
      </w:r>
    </w:p>
    <w:p w14:paraId="64035035" w14:textId="61459BBE" w:rsidR="007D0FA7" w:rsidRPr="001E403C" w:rsidRDefault="007D0FA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t>- педагогический совет</w:t>
      </w:r>
    </w:p>
    <w:p w14:paraId="0EF01A77" w14:textId="21187ACA" w:rsidR="007D0FA7" w:rsidRPr="001E403C" w:rsidRDefault="007D0FA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t>- родительский комитет;</w:t>
      </w:r>
    </w:p>
    <w:p w14:paraId="432B5D97" w14:textId="69CAD723" w:rsidR="007D0FA7" w:rsidRPr="001E403C" w:rsidRDefault="007D0FA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t>- совет трудового коллектива.</w:t>
      </w:r>
    </w:p>
    <w:p w14:paraId="6F6A1E61" w14:textId="1231C4F0" w:rsidR="001E403C" w:rsidRPr="001E403C" w:rsidRDefault="007D0FA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E403C">
        <w:rPr>
          <w:rFonts w:ascii="Times New Roman" w:hAnsi="Times New Roman" w:cs="Times New Roman"/>
          <w:sz w:val="26"/>
          <w:szCs w:val="26"/>
        </w:rPr>
        <w:t>Компетенции и полномочия коллегиальных органов</w:t>
      </w:r>
      <w:r w:rsidR="009177E1">
        <w:rPr>
          <w:rFonts w:ascii="Times New Roman" w:hAnsi="Times New Roman" w:cs="Times New Roman"/>
          <w:sz w:val="26"/>
          <w:szCs w:val="26"/>
        </w:rPr>
        <w:t xml:space="preserve"> закреплены</w:t>
      </w:r>
      <w:r w:rsidR="001E403C" w:rsidRPr="001E403C">
        <w:rPr>
          <w:rFonts w:ascii="Times New Roman" w:hAnsi="Times New Roman" w:cs="Times New Roman"/>
          <w:sz w:val="26"/>
          <w:szCs w:val="26"/>
        </w:rPr>
        <w:t xml:space="preserve"> в Уставе ДОУ.</w:t>
      </w:r>
    </w:p>
    <w:p w14:paraId="25948A6E" w14:textId="581C758E" w:rsidR="001E403C" w:rsidRDefault="005026DD" w:rsidP="00DD476D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Кроме того, </w:t>
      </w:r>
      <w:r w:rsidR="001E403C" w:rsidRPr="001E403C">
        <w:rPr>
          <w:rFonts w:ascii="Times New Roman" w:hAnsi="Times New Roman" w:cs="Times New Roman"/>
          <w:sz w:val="26"/>
          <w:szCs w:val="26"/>
        </w:rPr>
        <w:t>работу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 </w:t>
      </w:r>
      <w:r w:rsidR="001E403C" w:rsidRPr="001E403C">
        <w:rPr>
          <w:rFonts w:ascii="Times New Roman" w:hAnsi="Times New Roman" w:cs="Times New Roman"/>
          <w:sz w:val="26"/>
          <w:szCs w:val="26"/>
        </w:rPr>
        <w:t>регламентируют локальные акты, которые размещены на официальном сайте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5AC4829" w14:textId="6CC53461" w:rsidR="007D0FA7" w:rsidRPr="005026DD" w:rsidRDefault="005026DD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5026DD">
        <w:rPr>
          <w:rFonts w:ascii="Times New Roman" w:hAnsi="Times New Roman" w:cs="Times New Roman"/>
          <w:sz w:val="26"/>
          <w:szCs w:val="26"/>
        </w:rPr>
        <w:t>Таким образом,</w:t>
      </w:r>
      <w:r w:rsidR="001E403C" w:rsidRPr="005026DD">
        <w:rPr>
          <w:rFonts w:ascii="Times New Roman" w:hAnsi="Times New Roman" w:cs="Times New Roman"/>
          <w:sz w:val="26"/>
          <w:szCs w:val="26"/>
        </w:rPr>
        <w:t xml:space="preserve"> </w:t>
      </w:r>
      <w:r w:rsidR="001710A2" w:rsidRPr="005026DD">
        <w:rPr>
          <w:rFonts w:ascii="Times New Roman" w:hAnsi="Times New Roman" w:cs="Times New Roman"/>
          <w:sz w:val="26"/>
          <w:szCs w:val="26"/>
        </w:rPr>
        <w:t>созданная в ДОУ система управления соответствует целям и содержанию работы Учреждения. Р</w:t>
      </w:r>
      <w:r w:rsidR="001E403C" w:rsidRPr="005026DD">
        <w:rPr>
          <w:rFonts w:ascii="Times New Roman" w:hAnsi="Times New Roman" w:cs="Times New Roman"/>
          <w:sz w:val="26"/>
          <w:szCs w:val="26"/>
        </w:rPr>
        <w:t>еализуется возможность управления детским садом всех учас</w:t>
      </w:r>
      <w:r w:rsidR="00F62AB9" w:rsidRPr="005026DD">
        <w:rPr>
          <w:rFonts w:ascii="Times New Roman" w:hAnsi="Times New Roman" w:cs="Times New Roman"/>
          <w:sz w:val="26"/>
          <w:szCs w:val="26"/>
        </w:rPr>
        <w:t>тников образовательн</w:t>
      </w:r>
      <w:r w:rsidR="00322FB5" w:rsidRPr="005026DD">
        <w:rPr>
          <w:rFonts w:ascii="Times New Roman" w:hAnsi="Times New Roman" w:cs="Times New Roman"/>
          <w:sz w:val="26"/>
          <w:szCs w:val="26"/>
        </w:rPr>
        <w:t>ых</w:t>
      </w:r>
      <w:r w:rsidR="00F62AB9" w:rsidRPr="005026DD">
        <w:rPr>
          <w:rFonts w:ascii="Times New Roman" w:hAnsi="Times New Roman" w:cs="Times New Roman"/>
          <w:sz w:val="26"/>
          <w:szCs w:val="26"/>
        </w:rPr>
        <w:t xml:space="preserve"> отношений</w:t>
      </w:r>
      <w:r w:rsidR="001E403C" w:rsidRPr="005026DD">
        <w:rPr>
          <w:rFonts w:ascii="Times New Roman" w:hAnsi="Times New Roman" w:cs="Times New Roman"/>
          <w:sz w:val="26"/>
          <w:szCs w:val="26"/>
        </w:rPr>
        <w:t xml:space="preserve">. </w:t>
      </w:r>
      <w:r w:rsidR="007D0FA7" w:rsidRPr="005026D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28051F" w14:textId="4AEC89A6" w:rsidR="00477897" w:rsidRDefault="00477897" w:rsidP="00237D51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1D6089C2" w14:textId="77777777" w:rsidR="00237D51" w:rsidRDefault="00237D51" w:rsidP="00237D51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0A22C83A" w14:textId="10CC0685" w:rsidR="00736409" w:rsidRPr="00937DBE" w:rsidRDefault="00736409" w:rsidP="00DD476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937DBE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II. Особенности образовательного процесса.</w:t>
      </w:r>
    </w:p>
    <w:p w14:paraId="26B1E585" w14:textId="4D34550B" w:rsidR="00332FFB" w:rsidRDefault="00EE5811" w:rsidP="00FB1C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Calibri" w:hAnsi="Times New Roman" w:cs="Times New Roman"/>
          <w:sz w:val="28"/>
          <w:szCs w:val="28"/>
        </w:rPr>
        <w:t>В детском саду функционируют группы</w:t>
      </w:r>
      <w:r w:rsidR="0082110C">
        <w:rPr>
          <w:rFonts w:ascii="Times New Roman" w:eastAsia="Calibri" w:hAnsi="Times New Roman" w:cs="Times New Roman"/>
          <w:sz w:val="28"/>
          <w:szCs w:val="28"/>
        </w:rPr>
        <w:t xml:space="preserve"> только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общеразвивающей направленности. </w:t>
      </w:r>
    </w:p>
    <w:p w14:paraId="242FB598" w14:textId="748925C4" w:rsidR="00332FFB" w:rsidRDefault="00BA67AC" w:rsidP="00FB1C30">
      <w:pPr>
        <w:pStyle w:val="af8"/>
        <w:tabs>
          <w:tab w:val="left" w:pos="1913"/>
          <w:tab w:val="left" w:pos="2161"/>
          <w:tab w:val="left" w:pos="2251"/>
          <w:tab w:val="left" w:pos="3735"/>
          <w:tab w:val="left" w:pos="3894"/>
          <w:tab w:val="left" w:pos="5277"/>
          <w:tab w:val="left" w:pos="5415"/>
          <w:tab w:val="left" w:pos="6520"/>
          <w:tab w:val="left" w:pos="7070"/>
          <w:tab w:val="left" w:pos="8012"/>
          <w:tab w:val="left" w:pos="9099"/>
          <w:tab w:val="left" w:pos="9369"/>
          <w:tab w:val="left" w:pos="9441"/>
          <w:tab w:val="left" w:pos="10782"/>
        </w:tabs>
        <w:ind w:left="0" w:right="-1" w:firstLine="567"/>
        <w:jc w:val="both"/>
        <w:rPr>
          <w:sz w:val="26"/>
          <w:szCs w:val="26"/>
        </w:rPr>
      </w:pPr>
      <w:r w:rsidRPr="00BA67AC">
        <w:rPr>
          <w:sz w:val="26"/>
          <w:szCs w:val="26"/>
        </w:rPr>
        <w:t>Содержание образовательного процес</w:t>
      </w:r>
      <w:r>
        <w:rPr>
          <w:sz w:val="26"/>
          <w:szCs w:val="26"/>
        </w:rPr>
        <w:t xml:space="preserve">са определяется Образовательной </w:t>
      </w:r>
      <w:r w:rsidRPr="00BA67AC">
        <w:rPr>
          <w:spacing w:val="-2"/>
          <w:sz w:val="26"/>
          <w:szCs w:val="26"/>
        </w:rPr>
        <w:t xml:space="preserve">программой </w:t>
      </w:r>
      <w:r w:rsidRPr="00BA67AC">
        <w:rPr>
          <w:sz w:val="26"/>
          <w:szCs w:val="26"/>
        </w:rPr>
        <w:t>дошкольного</w:t>
      </w:r>
      <w:r w:rsidRPr="00BA67AC">
        <w:rPr>
          <w:spacing w:val="-2"/>
          <w:sz w:val="26"/>
          <w:szCs w:val="26"/>
        </w:rPr>
        <w:t xml:space="preserve"> </w:t>
      </w:r>
      <w:r w:rsidRPr="00BA67AC">
        <w:rPr>
          <w:sz w:val="26"/>
          <w:szCs w:val="26"/>
        </w:rPr>
        <w:t>образования</w:t>
      </w:r>
      <w:r w:rsidRPr="00BA67AC">
        <w:rPr>
          <w:spacing w:val="80"/>
          <w:sz w:val="26"/>
          <w:szCs w:val="26"/>
        </w:rPr>
        <w:t xml:space="preserve"> </w:t>
      </w:r>
      <w:r w:rsidR="00EE5811">
        <w:rPr>
          <w:sz w:val="26"/>
          <w:szCs w:val="26"/>
        </w:rPr>
        <w:t>МБДОУ Детский сад «Аленушка»</w:t>
      </w:r>
      <w:r w:rsidR="00332FFB">
        <w:rPr>
          <w:sz w:val="26"/>
          <w:szCs w:val="26"/>
        </w:rPr>
        <w:t xml:space="preserve">, которая </w:t>
      </w:r>
      <w:r w:rsidR="00EE5811">
        <w:rPr>
          <w:sz w:val="26"/>
          <w:szCs w:val="26"/>
        </w:rPr>
        <w:t>с</w:t>
      </w:r>
      <w:r w:rsidRPr="00BA67AC">
        <w:rPr>
          <w:spacing w:val="-2"/>
          <w:sz w:val="26"/>
          <w:szCs w:val="26"/>
        </w:rPr>
        <w:t>оответствует</w:t>
      </w:r>
      <w:r w:rsidR="00332FFB">
        <w:rPr>
          <w:spacing w:val="-2"/>
          <w:sz w:val="26"/>
          <w:szCs w:val="26"/>
        </w:rPr>
        <w:t xml:space="preserve"> т</w:t>
      </w:r>
      <w:r w:rsidR="00ED4DA6">
        <w:rPr>
          <w:sz w:val="26"/>
          <w:szCs w:val="26"/>
        </w:rPr>
        <w:t xml:space="preserve">ребованиям </w:t>
      </w:r>
      <w:r w:rsidR="00332FFB">
        <w:rPr>
          <w:spacing w:val="-2"/>
          <w:sz w:val="26"/>
          <w:szCs w:val="26"/>
        </w:rPr>
        <w:t>ФГОС ДО и ФОП ДО</w:t>
      </w:r>
      <w:r w:rsidR="00D634B2">
        <w:rPr>
          <w:spacing w:val="-2"/>
          <w:sz w:val="26"/>
          <w:szCs w:val="26"/>
        </w:rPr>
        <w:t xml:space="preserve">, </w:t>
      </w:r>
      <w:r w:rsidR="00A702F1">
        <w:rPr>
          <w:spacing w:val="-2"/>
          <w:sz w:val="26"/>
          <w:szCs w:val="26"/>
        </w:rPr>
        <w:t xml:space="preserve">Рабочая </w:t>
      </w:r>
      <w:r w:rsidR="00D634B2">
        <w:rPr>
          <w:spacing w:val="-2"/>
          <w:sz w:val="26"/>
          <w:szCs w:val="26"/>
        </w:rPr>
        <w:t xml:space="preserve">программа воспитания </w:t>
      </w:r>
      <w:r w:rsidR="00A702F1">
        <w:rPr>
          <w:spacing w:val="-2"/>
          <w:sz w:val="26"/>
          <w:szCs w:val="26"/>
        </w:rPr>
        <w:t>включена</w:t>
      </w:r>
      <w:r w:rsidR="00D634B2">
        <w:rPr>
          <w:spacing w:val="-2"/>
          <w:sz w:val="26"/>
          <w:szCs w:val="26"/>
        </w:rPr>
        <w:t xml:space="preserve"> в образовательную программу детского сада</w:t>
      </w:r>
      <w:r w:rsidR="00E22AE4">
        <w:rPr>
          <w:spacing w:val="-2"/>
          <w:sz w:val="26"/>
          <w:szCs w:val="26"/>
        </w:rPr>
        <w:t>.</w:t>
      </w:r>
      <w:r w:rsidRPr="00BA67AC">
        <w:rPr>
          <w:sz w:val="26"/>
          <w:szCs w:val="26"/>
        </w:rPr>
        <w:tab/>
      </w:r>
    </w:p>
    <w:p w14:paraId="01EFB8B7" w14:textId="3090D9DA" w:rsidR="00BA67AC" w:rsidRPr="00BA67AC" w:rsidRDefault="00332FFB" w:rsidP="00FB1C30">
      <w:pPr>
        <w:pStyle w:val="af8"/>
        <w:tabs>
          <w:tab w:val="left" w:pos="1913"/>
          <w:tab w:val="left" w:pos="2161"/>
          <w:tab w:val="left" w:pos="2251"/>
          <w:tab w:val="left" w:pos="3735"/>
          <w:tab w:val="left" w:pos="3894"/>
          <w:tab w:val="left" w:pos="5277"/>
          <w:tab w:val="left" w:pos="5415"/>
          <w:tab w:val="left" w:pos="6520"/>
          <w:tab w:val="left" w:pos="7070"/>
          <w:tab w:val="left" w:pos="8012"/>
          <w:tab w:val="left" w:pos="9099"/>
          <w:tab w:val="left" w:pos="9441"/>
          <w:tab w:val="left" w:pos="9497"/>
          <w:tab w:val="left" w:pos="10782"/>
        </w:tabs>
        <w:ind w:left="0" w:right="-1" w:firstLine="567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В </w:t>
      </w:r>
      <w:r w:rsidR="0035313A">
        <w:rPr>
          <w:spacing w:val="-2"/>
          <w:sz w:val="26"/>
          <w:szCs w:val="26"/>
        </w:rPr>
        <w:t>нашей</w:t>
      </w:r>
      <w:r w:rsidR="00D634B2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программе учтены особенности </w:t>
      </w:r>
      <w:r w:rsidR="00ED4DA6">
        <w:rPr>
          <w:spacing w:val="-2"/>
          <w:sz w:val="26"/>
          <w:szCs w:val="26"/>
        </w:rPr>
        <w:t>психологии</w:t>
      </w:r>
      <w:r>
        <w:rPr>
          <w:spacing w:val="-2"/>
          <w:sz w:val="26"/>
          <w:szCs w:val="26"/>
        </w:rPr>
        <w:t xml:space="preserve"> детей каждого возраста, она </w:t>
      </w:r>
      <w:r w:rsidR="00BA67AC" w:rsidRPr="00BA67AC">
        <w:rPr>
          <w:sz w:val="26"/>
          <w:szCs w:val="26"/>
        </w:rPr>
        <w:t>выстроен</w:t>
      </w:r>
      <w:r>
        <w:rPr>
          <w:sz w:val="26"/>
          <w:szCs w:val="26"/>
        </w:rPr>
        <w:t>а</w:t>
      </w:r>
      <w:r w:rsidR="00BA67AC" w:rsidRPr="00BA67AC">
        <w:rPr>
          <w:sz w:val="26"/>
          <w:szCs w:val="26"/>
        </w:rPr>
        <w:t xml:space="preserve"> с учетом принципа </w:t>
      </w:r>
      <w:r>
        <w:rPr>
          <w:sz w:val="26"/>
          <w:szCs w:val="26"/>
        </w:rPr>
        <w:t>ИНТЕГРАЦИИ образовательных областей.</w:t>
      </w:r>
    </w:p>
    <w:p w14:paraId="133A9AA0" w14:textId="54C18A37" w:rsidR="0082110C" w:rsidRPr="0035313A" w:rsidRDefault="0082110C" w:rsidP="00FB1C30">
      <w:pPr>
        <w:pStyle w:val="af8"/>
        <w:tabs>
          <w:tab w:val="left" w:pos="9099"/>
          <w:tab w:val="left" w:pos="9441"/>
          <w:tab w:val="left" w:pos="9497"/>
        </w:tabs>
        <w:ind w:left="0" w:right="246" w:firstLine="567"/>
        <w:jc w:val="both"/>
        <w:rPr>
          <w:sz w:val="26"/>
          <w:szCs w:val="26"/>
        </w:rPr>
      </w:pPr>
      <w:r w:rsidRPr="0035313A">
        <w:rPr>
          <w:sz w:val="26"/>
          <w:szCs w:val="26"/>
        </w:rPr>
        <w:t>Соотношение обязательной части и части, формируемой участниками образовательных отношений,</w:t>
      </w:r>
      <w:r w:rsidR="0035313A" w:rsidRPr="0035313A">
        <w:rPr>
          <w:sz w:val="26"/>
          <w:szCs w:val="26"/>
        </w:rPr>
        <w:t xml:space="preserve"> соответствует требованиям и </w:t>
      </w:r>
      <w:r w:rsidRPr="0035313A">
        <w:rPr>
          <w:sz w:val="26"/>
          <w:szCs w:val="26"/>
        </w:rPr>
        <w:t>выдержано как 60% и 40%.</w:t>
      </w:r>
    </w:p>
    <w:p w14:paraId="077569BE" w14:textId="660F5A33" w:rsidR="00E22AE4" w:rsidRDefault="00301965" w:rsidP="00FB1C30">
      <w:pPr>
        <w:pStyle w:val="af8"/>
        <w:tabs>
          <w:tab w:val="left" w:pos="9099"/>
          <w:tab w:val="left" w:pos="9441"/>
          <w:tab w:val="left" w:pos="9497"/>
        </w:tabs>
        <w:ind w:left="0"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Ведущие</w:t>
      </w:r>
      <w:r w:rsidR="00BA67AC" w:rsidRPr="00BA67AC">
        <w:rPr>
          <w:sz w:val="26"/>
          <w:szCs w:val="26"/>
        </w:rPr>
        <w:t xml:space="preserve"> цели</w:t>
      </w:r>
      <w:r>
        <w:rPr>
          <w:sz w:val="26"/>
          <w:szCs w:val="26"/>
        </w:rPr>
        <w:t xml:space="preserve"> программы</w:t>
      </w:r>
      <w:r w:rsidR="00BA67AC" w:rsidRPr="00BA67AC">
        <w:rPr>
          <w:sz w:val="26"/>
          <w:szCs w:val="26"/>
        </w:rPr>
        <w:t xml:space="preserve">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музыкально-художественной. </w:t>
      </w:r>
    </w:p>
    <w:p w14:paraId="493EF231" w14:textId="65778A8B" w:rsidR="000A5236" w:rsidRPr="005026DD" w:rsidRDefault="004673C1" w:rsidP="00FB1C30">
      <w:pPr>
        <w:tabs>
          <w:tab w:val="left" w:pos="9099"/>
          <w:tab w:val="left" w:pos="9441"/>
          <w:tab w:val="left" w:pos="9497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26DD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Содержание образовательной программы </w:t>
      </w:r>
      <w:r w:rsidR="002A3C37" w:rsidRPr="005026DD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уже не один год составляет</w:t>
      </w:r>
      <w:r w:rsidR="000A5236" w:rsidRPr="005026DD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B5EC0" w:rsidRPr="005026DD"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0520" w:rsidRPr="005026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образовательная</w:t>
      </w:r>
      <w:r w:rsidR="005D2496" w:rsidRPr="005026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программ</w:t>
      </w:r>
      <w:r w:rsidR="00E20520" w:rsidRPr="005026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="005D2496" w:rsidRPr="005026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«От рождения до школы» под редакцией Н.Е. </w:t>
      </w:r>
      <w:proofErr w:type="spellStart"/>
      <w:r w:rsidR="005D2496" w:rsidRPr="005026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Вераксы</w:t>
      </w:r>
      <w:proofErr w:type="spellEnd"/>
      <w:r w:rsidR="00A702F1" w:rsidRPr="005026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E06C0C" w14:textId="59D9BD8A" w:rsidR="000A5236" w:rsidRPr="005026DD" w:rsidRDefault="000A5236" w:rsidP="00FB1C30">
      <w:pPr>
        <w:tabs>
          <w:tab w:val="left" w:pos="9441"/>
          <w:tab w:val="left" w:pos="9497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26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Вариативная часть представлена</w:t>
      </w:r>
      <w:r w:rsidR="003010C6" w:rsidRPr="005026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парциальными программами</w:t>
      </w:r>
      <w:r w:rsidRPr="005026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03215FE7" w14:textId="36BCB88B" w:rsidR="005D2496" w:rsidRPr="005026DD" w:rsidRDefault="000A5236" w:rsidP="00FB1C30">
      <w:pPr>
        <w:tabs>
          <w:tab w:val="left" w:pos="9441"/>
          <w:tab w:val="left" w:pos="9497"/>
        </w:tabs>
        <w:spacing w:after="0" w:line="240" w:lineRule="auto"/>
        <w:ind w:right="-5"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26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3010C6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E20520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рограмма воспитания, обучения и развития детей дошкольного возраста «Северячок»</w:t>
      </w:r>
      <w:r w:rsidR="00A702F1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634B2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которая знакомит детей с родным краем, природой, традициями и </w:t>
      </w:r>
      <w:r w:rsidR="00A744CD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обычаями</w:t>
      </w:r>
      <w:r w:rsidR="00D634B2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людей, населяющих </w:t>
      </w:r>
      <w:r w:rsidR="00E86DDC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наш регион, край.</w:t>
      </w:r>
      <w:r w:rsidR="00D634B2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BECCB52" w14:textId="778DCDBD" w:rsidR="00C61171" w:rsidRPr="005026DD" w:rsidRDefault="000A5236" w:rsidP="00FB1C30">
      <w:pPr>
        <w:tabs>
          <w:tab w:val="left" w:pos="9441"/>
          <w:tab w:val="left" w:pos="9497"/>
        </w:tabs>
        <w:spacing w:after="0" w:line="240" w:lineRule="auto"/>
        <w:ind w:right="-5" w:firstLine="567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E86DDC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арциальная программа </w:t>
      </w:r>
      <w:r w:rsidR="003010C6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техническому творчеству</w:t>
      </w:r>
      <w:r w:rsidR="00A702F1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которая</w:t>
      </w:r>
      <w:r w:rsidR="003010C6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02F1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способствует раскрытию технических способностей воспитанников </w:t>
      </w:r>
      <w:r w:rsidR="003010C6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spellStart"/>
      <w:r w:rsidR="003010C6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РобоСтарт</w:t>
      </w:r>
      <w:proofErr w:type="spellEnd"/>
      <w:r w:rsidR="00A702F1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». Она </w:t>
      </w:r>
      <w:r w:rsidR="003010C6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реализуется в рамках</w:t>
      </w:r>
      <w:r w:rsidR="00E86DDC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сетевого взаимодействия с ЦДО</w:t>
      </w:r>
      <w:r w:rsidR="00A702F1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F196F7" w14:textId="718C4EF1" w:rsidR="003010C6" w:rsidRPr="005026DD" w:rsidRDefault="00D634B2" w:rsidP="00FB1C30">
      <w:pPr>
        <w:tabs>
          <w:tab w:val="left" w:pos="9441"/>
          <w:tab w:val="left" w:pos="9497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2024 году </w:t>
      </w:r>
      <w:r w:rsidR="00A702F1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нами </w:t>
      </w:r>
      <w:r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произведено</w:t>
      </w:r>
      <w:r w:rsidR="00C61171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обустройство кабинета по </w:t>
      </w:r>
      <w:r w:rsidR="00E73705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техническому творчеству</w:t>
      </w:r>
      <w:r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однако, он еще не функционирует по причине того, что не произведена замена окна</w:t>
      </w:r>
      <w:r w:rsidR="00E73705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D4C52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Также закуплены конструкторы на сумму 280 000 рублей, что позволяет значительно облегчить труд педагога и не доставлять их из ЦДО.</w:t>
      </w:r>
      <w:r w:rsidR="00B92B86" w:rsidRPr="005026DD">
        <w:rPr>
          <w:rFonts w:ascii="Times New Roman" w:eastAsiaTheme="minorEastAsia" w:hAnsi="Times New Roman" w:cs="Times New Roman"/>
          <w:bCs/>
          <w:color w:val="000000" w:themeColor="text1"/>
          <w:kern w:val="24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385FBA0" w14:textId="7AAD1D45" w:rsidR="00D634B2" w:rsidRPr="005026DD" w:rsidRDefault="00D634B2" w:rsidP="00FB1C30">
      <w:pPr>
        <w:pStyle w:val="af8"/>
        <w:ind w:left="0" w:right="-2" w:firstLine="567"/>
        <w:jc w:val="both"/>
        <w:rPr>
          <w:sz w:val="26"/>
          <w:szCs w:val="26"/>
        </w:rPr>
      </w:pPr>
      <w:r w:rsidRPr="005026DD">
        <w:rPr>
          <w:sz w:val="26"/>
          <w:szCs w:val="26"/>
        </w:rPr>
        <w:t>Расписание занятий и режим дня обеспечивают</w:t>
      </w:r>
      <w:r w:rsidRPr="005026DD">
        <w:rPr>
          <w:spacing w:val="-2"/>
          <w:sz w:val="26"/>
          <w:szCs w:val="26"/>
        </w:rPr>
        <w:t xml:space="preserve"> </w:t>
      </w:r>
      <w:r w:rsidRPr="005026DD">
        <w:rPr>
          <w:sz w:val="26"/>
          <w:szCs w:val="26"/>
        </w:rPr>
        <w:t>оптимальный</w:t>
      </w:r>
      <w:r w:rsidRPr="005026DD">
        <w:rPr>
          <w:spacing w:val="-2"/>
          <w:sz w:val="26"/>
          <w:szCs w:val="26"/>
        </w:rPr>
        <w:t xml:space="preserve"> </w:t>
      </w:r>
      <w:r w:rsidRPr="005026DD">
        <w:rPr>
          <w:sz w:val="26"/>
          <w:szCs w:val="26"/>
        </w:rPr>
        <w:t>двигательный</w:t>
      </w:r>
      <w:r w:rsidRPr="005026DD">
        <w:rPr>
          <w:spacing w:val="-4"/>
          <w:sz w:val="26"/>
          <w:szCs w:val="26"/>
        </w:rPr>
        <w:t xml:space="preserve"> </w:t>
      </w:r>
      <w:r w:rsidRPr="005026DD">
        <w:rPr>
          <w:sz w:val="26"/>
          <w:szCs w:val="26"/>
        </w:rPr>
        <w:t>режим</w:t>
      </w:r>
      <w:r w:rsidRPr="005026DD">
        <w:rPr>
          <w:spacing w:val="-3"/>
          <w:sz w:val="26"/>
          <w:szCs w:val="26"/>
        </w:rPr>
        <w:t xml:space="preserve"> </w:t>
      </w:r>
      <w:r w:rsidR="00A702F1" w:rsidRPr="005026DD">
        <w:rPr>
          <w:spacing w:val="-3"/>
          <w:sz w:val="26"/>
          <w:szCs w:val="26"/>
        </w:rPr>
        <w:t>воспитанников</w:t>
      </w:r>
      <w:r w:rsidRPr="005026DD">
        <w:rPr>
          <w:sz w:val="26"/>
          <w:szCs w:val="26"/>
        </w:rPr>
        <w:t>. В холодный период прогулки проводятся в спортивном зале по специально утвержденному графику.</w:t>
      </w:r>
    </w:p>
    <w:p w14:paraId="249731BA" w14:textId="3591EEDD" w:rsidR="0082110C" w:rsidRPr="005026DD" w:rsidRDefault="0082110C" w:rsidP="00FB1C30">
      <w:pPr>
        <w:pStyle w:val="af8"/>
        <w:ind w:left="0" w:right="-2" w:firstLine="567"/>
        <w:jc w:val="both"/>
        <w:rPr>
          <w:sz w:val="26"/>
          <w:szCs w:val="26"/>
        </w:rPr>
      </w:pPr>
      <w:r w:rsidRPr="005026DD">
        <w:rPr>
          <w:sz w:val="26"/>
          <w:szCs w:val="26"/>
        </w:rPr>
        <w:t xml:space="preserve">Для работы в группах все педагоги разработали Рабочие программы, в которых отражен весь спектр образовательной деятельности в соответствии с возрастом. </w:t>
      </w:r>
      <w:r w:rsidR="002A3C37" w:rsidRPr="005026DD">
        <w:rPr>
          <w:sz w:val="26"/>
          <w:szCs w:val="26"/>
        </w:rPr>
        <w:lastRenderedPageBreak/>
        <w:t>Н</w:t>
      </w:r>
      <w:r w:rsidRPr="005026DD">
        <w:rPr>
          <w:sz w:val="26"/>
          <w:szCs w:val="26"/>
        </w:rPr>
        <w:t>алажено взаимодействие воспитателей и узких специалистов при организации образовательной деятельности и проведении различных мероприятий.</w:t>
      </w:r>
    </w:p>
    <w:p w14:paraId="3CF38545" w14:textId="221E3582" w:rsidR="0082110C" w:rsidRPr="005026DD" w:rsidRDefault="0082110C" w:rsidP="00FB1C30">
      <w:pPr>
        <w:pStyle w:val="af8"/>
        <w:ind w:left="0" w:right="-2" w:firstLine="567"/>
        <w:jc w:val="both"/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детском саду </w:t>
      </w:r>
      <w:r w:rsidR="00D84161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обуча</w:t>
      </w:r>
      <w:r w:rsidR="00606B4C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</w:t>
      </w:r>
      <w:r w:rsidR="00D84161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тся </w:t>
      </w:r>
      <w:r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воспитанник</w:t>
      </w:r>
      <w:r w:rsidR="00606B4C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особенными </w:t>
      </w:r>
      <w:r w:rsidR="00606B4C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потребностями </w:t>
      </w:r>
      <w:r w:rsidR="00FA0422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</w:t>
      </w:r>
      <w:r w:rsidR="00606B4C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</w:t>
      </w:r>
      <w:r w:rsidR="00754619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ограниченными </w:t>
      </w:r>
      <w:r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возможностями здоровья (ОВЗ) для них реализуется</w:t>
      </w:r>
      <w:r w:rsidRPr="005026DD">
        <w:rPr>
          <w:bCs/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Адаптированная образовательная программа дошкольного образования </w:t>
      </w:r>
      <w:r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для обучающихся с ограниченными возможностями здоровья</w:t>
      </w:r>
      <w:r w:rsidR="00FA0422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06048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="00D84161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ля каждого воспитанника разработана индивидуальная рабочая программа, которая реализуется воспитателями </w:t>
      </w:r>
      <w:r w:rsidR="00FA0422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D84161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узкими специалистами (педагогом – психологом и учителем – логопедом)</w:t>
      </w:r>
      <w:r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84161" w:rsidRPr="005026DD">
        <w:rPr>
          <w:color w:val="000000" w:themeColor="text1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Такая совместная работа имеет положительный результат, который мы наблюдаем в конце учебного года.</w:t>
      </w:r>
    </w:p>
    <w:p w14:paraId="44BB1CCF" w14:textId="77777777" w:rsidR="002C06B3" w:rsidRDefault="002C06B3" w:rsidP="00CF456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C00000"/>
          <w:sz w:val="26"/>
          <w:szCs w:val="26"/>
          <w:lang w:eastAsia="ru-RU"/>
        </w:rPr>
      </w:pPr>
    </w:p>
    <w:p w14:paraId="73122D80" w14:textId="257997A3" w:rsidR="00DD476D" w:rsidRPr="00760FFE" w:rsidRDefault="0022120D" w:rsidP="00CF456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</w:pPr>
      <w:r w:rsidRPr="00760FFE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 xml:space="preserve">Семейная дошкольная группа </w:t>
      </w:r>
    </w:p>
    <w:p w14:paraId="33EF13E7" w14:textId="198AD762" w:rsidR="002C06B3" w:rsidRPr="002C06B3" w:rsidRDefault="002C06B3" w:rsidP="00FB1C3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6B3">
        <w:rPr>
          <w:rFonts w:ascii="Times New Roman" w:hAnsi="Times New Roman" w:cs="Times New Roman"/>
          <w:sz w:val="26"/>
          <w:szCs w:val="26"/>
        </w:rPr>
        <w:t>С 0</w:t>
      </w:r>
      <w:r w:rsidR="005026DD">
        <w:rPr>
          <w:rFonts w:ascii="Times New Roman" w:hAnsi="Times New Roman" w:cs="Times New Roman"/>
          <w:sz w:val="26"/>
          <w:szCs w:val="26"/>
        </w:rPr>
        <w:t>9</w:t>
      </w:r>
      <w:r w:rsidRPr="002C06B3">
        <w:rPr>
          <w:rFonts w:ascii="Times New Roman" w:hAnsi="Times New Roman" w:cs="Times New Roman"/>
          <w:sz w:val="26"/>
          <w:szCs w:val="26"/>
        </w:rPr>
        <w:t xml:space="preserve"> января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C06B3">
        <w:rPr>
          <w:rFonts w:ascii="Times New Roman" w:hAnsi="Times New Roman" w:cs="Times New Roman"/>
          <w:sz w:val="26"/>
          <w:szCs w:val="26"/>
        </w:rPr>
        <w:t xml:space="preserve"> года на базе </w:t>
      </w:r>
      <w:r w:rsidR="00D07DFD">
        <w:rPr>
          <w:rFonts w:ascii="Times New Roman" w:hAnsi="Times New Roman" w:cs="Times New Roman"/>
          <w:sz w:val="26"/>
          <w:szCs w:val="26"/>
        </w:rPr>
        <w:t>детского сада</w:t>
      </w:r>
      <w:r w:rsidRPr="002C06B3">
        <w:rPr>
          <w:rFonts w:ascii="Times New Roman" w:hAnsi="Times New Roman" w:cs="Times New Roman"/>
          <w:sz w:val="26"/>
          <w:szCs w:val="26"/>
        </w:rPr>
        <w:t xml:space="preserve"> открыто структурное подразделение – семейная дошкольная группа. </w:t>
      </w:r>
      <w:r w:rsidR="00FA0422">
        <w:rPr>
          <w:rFonts w:ascii="Times New Roman" w:hAnsi="Times New Roman" w:cs="Times New Roman"/>
          <w:sz w:val="26"/>
          <w:szCs w:val="26"/>
        </w:rPr>
        <w:t>Она</w:t>
      </w:r>
      <w:r w:rsidRPr="002C06B3">
        <w:rPr>
          <w:rFonts w:ascii="Times New Roman" w:hAnsi="Times New Roman" w:cs="Times New Roman"/>
          <w:sz w:val="26"/>
          <w:szCs w:val="26"/>
        </w:rPr>
        <w:t xml:space="preserve"> расположена по адресу воспитателя: ул. 30 лет Советской Чукотки, 19-19. </w:t>
      </w:r>
    </w:p>
    <w:p w14:paraId="75DB5EAE" w14:textId="55725DF4" w:rsidR="002C06B3" w:rsidRPr="002C06B3" w:rsidRDefault="00FA0422" w:rsidP="00FB1C3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Нами</w:t>
      </w:r>
      <w:r w:rsidR="002C06B3" w:rsidRPr="002C06B3">
        <w:rPr>
          <w:rFonts w:ascii="Times New Roman" w:hAnsi="Times New Roman" w:cs="Times New Roman"/>
          <w:sz w:val="26"/>
          <w:szCs w:val="26"/>
        </w:rPr>
        <w:t xml:space="preserve"> разработаны локальные нормативные документы, регламентирующие деятельность группы:</w:t>
      </w:r>
    </w:p>
    <w:p w14:paraId="7BCC2A46" w14:textId="5BA2BB29" w:rsidR="002C06B3" w:rsidRDefault="002C06B3" w:rsidP="00FB1C3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6B3">
        <w:rPr>
          <w:rFonts w:ascii="Times New Roman" w:hAnsi="Times New Roman" w:cs="Times New Roman"/>
          <w:sz w:val="26"/>
          <w:szCs w:val="26"/>
        </w:rPr>
        <w:t>- Положение о структурном подразделении – семейная дошкольная группа</w:t>
      </w:r>
      <w:r w:rsidR="00FA0422">
        <w:rPr>
          <w:rFonts w:ascii="Times New Roman" w:hAnsi="Times New Roman" w:cs="Times New Roman"/>
          <w:sz w:val="26"/>
          <w:szCs w:val="26"/>
        </w:rPr>
        <w:t>;</w:t>
      </w:r>
    </w:p>
    <w:p w14:paraId="627EC360" w14:textId="48EE12E4" w:rsidR="002C06B3" w:rsidRPr="002C06B3" w:rsidRDefault="002C06B3" w:rsidP="00FB1C3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6B3">
        <w:rPr>
          <w:rFonts w:ascii="Times New Roman" w:hAnsi="Times New Roman" w:cs="Times New Roman"/>
          <w:sz w:val="26"/>
          <w:szCs w:val="26"/>
        </w:rPr>
        <w:t>- приказ «Об открытии структурного подразделения</w:t>
      </w:r>
      <w:r w:rsidR="00FA0422">
        <w:rPr>
          <w:rFonts w:ascii="Times New Roman" w:hAnsi="Times New Roman" w:cs="Times New Roman"/>
          <w:sz w:val="26"/>
          <w:szCs w:val="26"/>
        </w:rPr>
        <w:t>;</w:t>
      </w:r>
    </w:p>
    <w:p w14:paraId="23F5B717" w14:textId="77777777" w:rsidR="00FA0422" w:rsidRDefault="00FA0422" w:rsidP="00FB1C3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C06B3" w:rsidRPr="002C06B3">
        <w:rPr>
          <w:rFonts w:ascii="Times New Roman" w:hAnsi="Times New Roman" w:cs="Times New Roman"/>
          <w:sz w:val="26"/>
          <w:szCs w:val="26"/>
        </w:rPr>
        <w:t xml:space="preserve">Заключен договор между </w:t>
      </w:r>
      <w:r>
        <w:rPr>
          <w:rFonts w:ascii="Times New Roman" w:hAnsi="Times New Roman" w:cs="Times New Roman"/>
          <w:sz w:val="26"/>
          <w:szCs w:val="26"/>
        </w:rPr>
        <w:t>детским садом</w:t>
      </w:r>
      <w:r w:rsidR="002C06B3" w:rsidRPr="002C06B3">
        <w:rPr>
          <w:rFonts w:ascii="Times New Roman" w:hAnsi="Times New Roman" w:cs="Times New Roman"/>
          <w:sz w:val="26"/>
          <w:szCs w:val="26"/>
        </w:rPr>
        <w:t xml:space="preserve"> и структурным подразделением;</w:t>
      </w:r>
    </w:p>
    <w:p w14:paraId="287E9669" w14:textId="77777777" w:rsidR="00FA0422" w:rsidRDefault="00FA0422" w:rsidP="00FB1C3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C06B3" w:rsidRPr="002C06B3">
        <w:rPr>
          <w:rFonts w:ascii="Times New Roman" w:hAnsi="Times New Roman" w:cs="Times New Roman"/>
          <w:sz w:val="26"/>
          <w:szCs w:val="26"/>
        </w:rPr>
        <w:t>разработана должностная инструкция воспитателя;</w:t>
      </w:r>
    </w:p>
    <w:p w14:paraId="341A3522" w14:textId="1FA1BBC4" w:rsidR="002C06B3" w:rsidRPr="002C06B3" w:rsidRDefault="00FA0422" w:rsidP="00FB1C3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C06B3" w:rsidRPr="002C06B3">
        <w:rPr>
          <w:rFonts w:ascii="Times New Roman" w:hAnsi="Times New Roman" w:cs="Times New Roman"/>
          <w:sz w:val="26"/>
          <w:szCs w:val="26"/>
        </w:rPr>
        <w:t>издан приказ о приеме на работу воспитателя.</w:t>
      </w:r>
    </w:p>
    <w:p w14:paraId="6C752B78" w14:textId="307723F6" w:rsidR="002C06B3" w:rsidRPr="002C06B3" w:rsidRDefault="00FA0422" w:rsidP="00FB1C3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 р</w:t>
      </w:r>
      <w:r w:rsidR="002C06B3" w:rsidRPr="002C06B3">
        <w:rPr>
          <w:rFonts w:ascii="Times New Roman" w:hAnsi="Times New Roman" w:cs="Times New Roman"/>
          <w:sz w:val="26"/>
          <w:szCs w:val="26"/>
        </w:rPr>
        <w:t xml:space="preserve">азработан и утвержден режим дня для воспитанников, график проверок бытовых условий и соблюдения режима дня воспитанников семейной дошкольной группы, алгоритм осуществления </w:t>
      </w:r>
      <w:r>
        <w:rPr>
          <w:rFonts w:ascii="Times New Roman" w:hAnsi="Times New Roman" w:cs="Times New Roman"/>
          <w:sz w:val="26"/>
          <w:szCs w:val="26"/>
        </w:rPr>
        <w:t>их питания</w:t>
      </w:r>
      <w:r w:rsidR="002C06B3" w:rsidRPr="002C06B3">
        <w:rPr>
          <w:rFonts w:ascii="Times New Roman" w:hAnsi="Times New Roman" w:cs="Times New Roman"/>
          <w:sz w:val="26"/>
          <w:szCs w:val="26"/>
        </w:rPr>
        <w:t>.</w:t>
      </w:r>
    </w:p>
    <w:p w14:paraId="34C6F12A" w14:textId="0FF4890D" w:rsidR="00FA0422" w:rsidRDefault="002C06B3" w:rsidP="00FB1C30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6B3">
        <w:rPr>
          <w:rFonts w:ascii="Times New Roman" w:hAnsi="Times New Roman" w:cs="Times New Roman"/>
          <w:sz w:val="26"/>
          <w:szCs w:val="26"/>
        </w:rPr>
        <w:t xml:space="preserve">Кроме того, </w:t>
      </w:r>
      <w:r w:rsidR="00FA0422">
        <w:rPr>
          <w:rFonts w:ascii="Times New Roman" w:hAnsi="Times New Roman" w:cs="Times New Roman"/>
          <w:sz w:val="26"/>
          <w:szCs w:val="26"/>
        </w:rPr>
        <w:t xml:space="preserve">по ходатайству воспитателя семейной дошкольной группы Вуквутагиной Юлии Ивановны, образовательной организацией в </w:t>
      </w:r>
      <w:r w:rsidRPr="002C06B3">
        <w:rPr>
          <w:rFonts w:ascii="Times New Roman" w:hAnsi="Times New Roman" w:cs="Times New Roman"/>
          <w:sz w:val="26"/>
          <w:szCs w:val="26"/>
        </w:rPr>
        <w:t xml:space="preserve">«Центр гигиены и эпидемиологии в Чукотском автономном округе» </w:t>
      </w:r>
      <w:r w:rsidR="00FA0422">
        <w:rPr>
          <w:rFonts w:ascii="Times New Roman" w:hAnsi="Times New Roman" w:cs="Times New Roman"/>
          <w:sz w:val="26"/>
          <w:szCs w:val="26"/>
        </w:rPr>
        <w:t xml:space="preserve">подано заявление и </w:t>
      </w:r>
      <w:r w:rsidRPr="002C06B3">
        <w:rPr>
          <w:rFonts w:ascii="Times New Roman" w:hAnsi="Times New Roman" w:cs="Times New Roman"/>
          <w:sz w:val="26"/>
          <w:szCs w:val="26"/>
        </w:rPr>
        <w:t xml:space="preserve">проведена экспертиза </w:t>
      </w:r>
      <w:r w:rsidR="00FA0422">
        <w:rPr>
          <w:rFonts w:ascii="Times New Roman" w:hAnsi="Times New Roman" w:cs="Times New Roman"/>
          <w:sz w:val="26"/>
          <w:szCs w:val="26"/>
        </w:rPr>
        <w:t>для получения лицензии для осущ</w:t>
      </w:r>
      <w:r w:rsidRPr="002C06B3">
        <w:rPr>
          <w:rFonts w:ascii="Times New Roman" w:hAnsi="Times New Roman" w:cs="Times New Roman"/>
          <w:sz w:val="26"/>
          <w:szCs w:val="26"/>
        </w:rPr>
        <w:t xml:space="preserve">ествления образовательной деятельности (дошкольное образование). </w:t>
      </w:r>
      <w:r w:rsidR="00FA0422">
        <w:rPr>
          <w:rFonts w:ascii="Times New Roman" w:hAnsi="Times New Roman" w:cs="Times New Roman"/>
          <w:sz w:val="26"/>
          <w:szCs w:val="26"/>
        </w:rPr>
        <w:t>Получено положительное заключение.</w:t>
      </w:r>
    </w:p>
    <w:p w14:paraId="77C00A46" w14:textId="11FD0FC6" w:rsidR="0022120D" w:rsidRDefault="002C06B3" w:rsidP="00FB1C30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Cs/>
          <w:color w:val="C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Однако, воспитатель</w:t>
      </w:r>
      <w:r w:rsidR="00FA0422">
        <w:rPr>
          <w:rFonts w:ascii="Times New Roman" w:hAnsi="Times New Roman" w:cs="Times New Roman"/>
          <w:sz w:val="26"/>
          <w:szCs w:val="26"/>
        </w:rPr>
        <w:t xml:space="preserve">, впоследствии, </w:t>
      </w:r>
      <w:r>
        <w:rPr>
          <w:rFonts w:ascii="Times New Roman" w:hAnsi="Times New Roman" w:cs="Times New Roman"/>
          <w:sz w:val="26"/>
          <w:szCs w:val="26"/>
        </w:rPr>
        <w:t>отказалась лицензировать образовательную деятельность и в настоящий момент осуществляет только присмотр и уход.</w:t>
      </w:r>
    </w:p>
    <w:p w14:paraId="47C4910B" w14:textId="45DE0FD5" w:rsidR="00CF4563" w:rsidRPr="00E73D4A" w:rsidRDefault="00CF4563" w:rsidP="00CF4563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3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Мониторинг динамики развития воспитанников</w:t>
      </w:r>
    </w:p>
    <w:p w14:paraId="0F2238F8" w14:textId="72C663C9" w:rsidR="002C06B3" w:rsidRPr="00174D99" w:rsidRDefault="00C51F70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Для определения </w:t>
      </w:r>
      <w:r w:rsidR="00FA0422">
        <w:rPr>
          <w:rStyle w:val="hgkelc"/>
          <w:rFonts w:ascii="Times New Roman" w:hAnsi="Times New Roman" w:cs="Times New Roman"/>
          <w:sz w:val="26"/>
          <w:szCs w:val="26"/>
        </w:rPr>
        <w:t>эффективности</w:t>
      </w:r>
      <w:r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влияния</w:t>
      </w:r>
      <w:r w:rsidR="004673C1"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образовательного процесса</w:t>
      </w:r>
      <w:r w:rsidR="00FA0422">
        <w:rPr>
          <w:rStyle w:val="hgkelc"/>
          <w:rFonts w:ascii="Times New Roman" w:hAnsi="Times New Roman" w:cs="Times New Roman"/>
          <w:sz w:val="26"/>
          <w:szCs w:val="26"/>
        </w:rPr>
        <w:t xml:space="preserve"> </w:t>
      </w:r>
      <w:r w:rsidR="004673C1" w:rsidRPr="00174D99">
        <w:rPr>
          <w:rStyle w:val="hgkelc"/>
          <w:rFonts w:ascii="Times New Roman" w:hAnsi="Times New Roman" w:cs="Times New Roman"/>
          <w:sz w:val="26"/>
          <w:szCs w:val="26"/>
        </w:rPr>
        <w:t>на развитие ребенка</w:t>
      </w:r>
      <w:r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, </w:t>
      </w:r>
      <w:r w:rsidR="00FA0422">
        <w:rPr>
          <w:rStyle w:val="hgkelc"/>
          <w:rFonts w:ascii="Times New Roman" w:hAnsi="Times New Roman" w:cs="Times New Roman"/>
          <w:sz w:val="26"/>
          <w:szCs w:val="26"/>
        </w:rPr>
        <w:t xml:space="preserve">определения </w:t>
      </w:r>
      <w:r w:rsidRPr="00174D99">
        <w:rPr>
          <w:rStyle w:val="hgkelc"/>
          <w:rFonts w:ascii="Times New Roman" w:hAnsi="Times New Roman" w:cs="Times New Roman"/>
          <w:sz w:val="26"/>
          <w:szCs w:val="26"/>
        </w:rPr>
        <w:t>степен</w:t>
      </w:r>
      <w:r w:rsidR="00FA0422">
        <w:rPr>
          <w:rStyle w:val="hgkelc"/>
          <w:rFonts w:ascii="Times New Roman" w:hAnsi="Times New Roman" w:cs="Times New Roman"/>
          <w:sz w:val="26"/>
          <w:szCs w:val="26"/>
        </w:rPr>
        <w:t>и</w:t>
      </w:r>
      <w:r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освоения образовательной программы в </w:t>
      </w:r>
      <w:r w:rsidR="00FA0422">
        <w:rPr>
          <w:rStyle w:val="hgkelc"/>
          <w:rFonts w:ascii="Times New Roman" w:hAnsi="Times New Roman" w:cs="Times New Roman"/>
          <w:sz w:val="26"/>
          <w:szCs w:val="26"/>
        </w:rPr>
        <w:t>детском саду</w:t>
      </w:r>
      <w:r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ежегодно </w:t>
      </w:r>
      <w:r w:rsidR="002C06B3" w:rsidRPr="00174D99">
        <w:rPr>
          <w:rFonts w:ascii="Times New Roman" w:hAnsi="Times New Roman" w:cs="Times New Roman"/>
          <w:sz w:val="26"/>
          <w:szCs w:val="26"/>
        </w:rPr>
        <w:t xml:space="preserve">проводится комплексный педагогический мониторинг </w:t>
      </w:r>
      <w:r w:rsidR="004673C1" w:rsidRPr="00174D99">
        <w:rPr>
          <w:rFonts w:ascii="Times New Roman" w:hAnsi="Times New Roman" w:cs="Times New Roman"/>
          <w:sz w:val="26"/>
          <w:szCs w:val="26"/>
        </w:rPr>
        <w:t xml:space="preserve">развития </w:t>
      </w:r>
      <w:r w:rsidR="002C06B3" w:rsidRPr="00174D99">
        <w:rPr>
          <w:rFonts w:ascii="Times New Roman" w:hAnsi="Times New Roman" w:cs="Times New Roman"/>
          <w:sz w:val="26"/>
          <w:szCs w:val="26"/>
        </w:rPr>
        <w:t xml:space="preserve">воспитанников </w:t>
      </w:r>
      <w:r w:rsidR="00FA0422">
        <w:rPr>
          <w:rFonts w:ascii="Times New Roman" w:hAnsi="Times New Roman" w:cs="Times New Roman"/>
          <w:sz w:val="26"/>
          <w:szCs w:val="26"/>
        </w:rPr>
        <w:t xml:space="preserve">он </w:t>
      </w:r>
      <w:r w:rsidR="002C06B3" w:rsidRPr="00174D99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174D99">
        <w:rPr>
          <w:rFonts w:ascii="Times New Roman" w:hAnsi="Times New Roman" w:cs="Times New Roman"/>
          <w:sz w:val="26"/>
          <w:szCs w:val="26"/>
        </w:rPr>
        <w:t xml:space="preserve">педагогами </w:t>
      </w:r>
      <w:r w:rsidR="002C06B3" w:rsidRPr="00174D99">
        <w:rPr>
          <w:rFonts w:ascii="Times New Roman" w:hAnsi="Times New Roman" w:cs="Times New Roman"/>
          <w:sz w:val="26"/>
          <w:szCs w:val="26"/>
        </w:rPr>
        <w:t>в рамках внутренней оценки качества образования и включает в себя:</w:t>
      </w:r>
    </w:p>
    <w:p w14:paraId="1D3ACC8B" w14:textId="77777777" w:rsidR="002C06B3" w:rsidRPr="00174D99" w:rsidRDefault="002C06B3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2"/>
          <w:sz w:val="26"/>
          <w:szCs w:val="26"/>
        </w:rPr>
      </w:pPr>
      <w:r w:rsidRPr="00174D99">
        <w:rPr>
          <w:rFonts w:ascii="Times New Roman" w:hAnsi="Times New Roman" w:cs="Times New Roman"/>
          <w:sz w:val="26"/>
          <w:szCs w:val="26"/>
        </w:rPr>
        <w:t>- педагогические</w:t>
      </w:r>
      <w:r w:rsidRPr="00174D99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174D99">
        <w:rPr>
          <w:rFonts w:ascii="Times New Roman" w:hAnsi="Times New Roman" w:cs="Times New Roman"/>
          <w:spacing w:val="-2"/>
          <w:sz w:val="26"/>
          <w:szCs w:val="26"/>
        </w:rPr>
        <w:t>наблюдения;</w:t>
      </w:r>
    </w:p>
    <w:p w14:paraId="560DFFB6" w14:textId="77777777" w:rsidR="002C06B3" w:rsidRPr="00174D99" w:rsidRDefault="002C06B3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pacing w:val="-2"/>
          <w:sz w:val="26"/>
          <w:szCs w:val="26"/>
        </w:rPr>
      </w:pPr>
      <w:r w:rsidRPr="00174D99">
        <w:rPr>
          <w:rFonts w:ascii="Times New Roman" w:hAnsi="Times New Roman" w:cs="Times New Roman"/>
          <w:spacing w:val="-2"/>
          <w:sz w:val="26"/>
          <w:szCs w:val="26"/>
        </w:rPr>
        <w:t>- беседы;</w:t>
      </w:r>
    </w:p>
    <w:p w14:paraId="13905143" w14:textId="333BBF51" w:rsidR="002C06B3" w:rsidRPr="00174D99" w:rsidRDefault="002C06B3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74D99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Pr="00174D99">
        <w:rPr>
          <w:rFonts w:ascii="Times New Roman" w:hAnsi="Times New Roman" w:cs="Times New Roman"/>
          <w:sz w:val="26"/>
          <w:szCs w:val="26"/>
        </w:rPr>
        <w:t>анализ</w:t>
      </w:r>
      <w:r w:rsidRPr="00174D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74D99">
        <w:rPr>
          <w:rFonts w:ascii="Times New Roman" w:hAnsi="Times New Roman" w:cs="Times New Roman"/>
          <w:sz w:val="26"/>
          <w:szCs w:val="26"/>
        </w:rPr>
        <w:t>продуктов</w:t>
      </w:r>
      <w:r w:rsidRPr="00174D9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74D99">
        <w:rPr>
          <w:rFonts w:ascii="Times New Roman" w:hAnsi="Times New Roman" w:cs="Times New Roman"/>
          <w:sz w:val="26"/>
          <w:szCs w:val="26"/>
        </w:rPr>
        <w:t>детской</w:t>
      </w:r>
      <w:r w:rsidRPr="00174D9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74D99">
        <w:rPr>
          <w:rFonts w:ascii="Times New Roman" w:hAnsi="Times New Roman" w:cs="Times New Roman"/>
          <w:spacing w:val="-2"/>
          <w:sz w:val="26"/>
          <w:szCs w:val="26"/>
        </w:rPr>
        <w:t>деятельности.</w:t>
      </w:r>
    </w:p>
    <w:p w14:paraId="1240DC03" w14:textId="0C87515F" w:rsidR="00C71897" w:rsidRPr="00ED5763" w:rsidRDefault="00C71897" w:rsidP="00FB1C30">
      <w:pPr>
        <w:pStyle w:val="af8"/>
        <w:ind w:left="0" w:firstLine="567"/>
        <w:jc w:val="both"/>
        <w:rPr>
          <w:sz w:val="26"/>
          <w:szCs w:val="26"/>
        </w:rPr>
      </w:pPr>
      <w:r w:rsidRPr="00ED5763">
        <w:rPr>
          <w:sz w:val="26"/>
          <w:szCs w:val="26"/>
        </w:rPr>
        <w:t xml:space="preserve">Результаты мониторинга позволяют </w:t>
      </w:r>
      <w:r w:rsidR="00FA0422" w:rsidRPr="00ED5763">
        <w:rPr>
          <w:sz w:val="26"/>
          <w:szCs w:val="26"/>
        </w:rPr>
        <w:t>педагогам</w:t>
      </w:r>
      <w:r w:rsidRPr="00ED5763">
        <w:rPr>
          <w:spacing w:val="-1"/>
          <w:sz w:val="26"/>
          <w:szCs w:val="26"/>
        </w:rPr>
        <w:t xml:space="preserve"> </w:t>
      </w:r>
      <w:r w:rsidRPr="00ED5763">
        <w:rPr>
          <w:sz w:val="26"/>
          <w:szCs w:val="26"/>
        </w:rPr>
        <w:t>получить</w:t>
      </w:r>
      <w:r w:rsidRPr="00ED5763">
        <w:rPr>
          <w:spacing w:val="-1"/>
          <w:sz w:val="26"/>
          <w:szCs w:val="26"/>
        </w:rPr>
        <w:t xml:space="preserve"> </w:t>
      </w:r>
      <w:r w:rsidRPr="00ED5763">
        <w:rPr>
          <w:sz w:val="26"/>
          <w:szCs w:val="26"/>
        </w:rPr>
        <w:t>обратную</w:t>
      </w:r>
      <w:r w:rsidRPr="00ED5763">
        <w:rPr>
          <w:spacing w:val="-2"/>
          <w:sz w:val="26"/>
          <w:szCs w:val="26"/>
        </w:rPr>
        <w:t xml:space="preserve"> </w:t>
      </w:r>
      <w:r w:rsidRPr="00ED5763">
        <w:rPr>
          <w:sz w:val="26"/>
          <w:szCs w:val="26"/>
        </w:rPr>
        <w:t>связь</w:t>
      </w:r>
      <w:r w:rsidRPr="00ED5763">
        <w:rPr>
          <w:spacing w:val="-4"/>
          <w:sz w:val="26"/>
          <w:szCs w:val="26"/>
        </w:rPr>
        <w:t xml:space="preserve"> </w:t>
      </w:r>
      <w:r w:rsidRPr="00ED5763">
        <w:rPr>
          <w:sz w:val="26"/>
          <w:szCs w:val="26"/>
        </w:rPr>
        <w:t>от</w:t>
      </w:r>
      <w:r w:rsidRPr="00ED5763">
        <w:rPr>
          <w:spacing w:val="-2"/>
          <w:sz w:val="26"/>
          <w:szCs w:val="26"/>
        </w:rPr>
        <w:t xml:space="preserve"> </w:t>
      </w:r>
      <w:r w:rsidRPr="00ED5763">
        <w:rPr>
          <w:sz w:val="26"/>
          <w:szCs w:val="26"/>
        </w:rPr>
        <w:t>педагогических действий</w:t>
      </w:r>
      <w:r w:rsidRPr="00ED5763">
        <w:rPr>
          <w:spacing w:val="-1"/>
          <w:sz w:val="26"/>
          <w:szCs w:val="26"/>
        </w:rPr>
        <w:t xml:space="preserve"> </w:t>
      </w:r>
      <w:r w:rsidRPr="00ED5763">
        <w:rPr>
          <w:sz w:val="26"/>
          <w:szCs w:val="26"/>
        </w:rPr>
        <w:t>и</w:t>
      </w:r>
      <w:r w:rsidRPr="00ED5763">
        <w:rPr>
          <w:spacing w:val="-1"/>
          <w:sz w:val="26"/>
          <w:szCs w:val="26"/>
        </w:rPr>
        <w:t xml:space="preserve"> </w:t>
      </w:r>
      <w:r w:rsidRPr="00ED5763">
        <w:rPr>
          <w:sz w:val="26"/>
          <w:szCs w:val="26"/>
        </w:rPr>
        <w:t>планировать дальнейшую индивидуальную работу с воспитанниками</w:t>
      </w:r>
      <w:r w:rsidR="00FA0422" w:rsidRPr="00ED5763">
        <w:rPr>
          <w:sz w:val="26"/>
          <w:szCs w:val="26"/>
        </w:rPr>
        <w:t>.</w:t>
      </w:r>
    </w:p>
    <w:p w14:paraId="51554AD8" w14:textId="77777777" w:rsidR="00FB1C30" w:rsidRDefault="00FB1C30" w:rsidP="00CF4563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06CA55" w14:textId="7334F2D8" w:rsidR="00CF4563" w:rsidRPr="000A7E60" w:rsidRDefault="00CF4563" w:rsidP="00CF4563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A7E60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Мониторинг динамики развития детей </w:t>
      </w:r>
    </w:p>
    <w:p w14:paraId="7A8CD0B4" w14:textId="77777777" w:rsidR="00CF4563" w:rsidRPr="000A7E60" w:rsidRDefault="00CF4563" w:rsidP="00CF4563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A7E60">
        <w:rPr>
          <w:rFonts w:ascii="Times New Roman" w:eastAsia="Calibri" w:hAnsi="Times New Roman" w:cs="Times New Roman"/>
          <w:b/>
          <w:sz w:val="26"/>
          <w:szCs w:val="26"/>
        </w:rPr>
        <w:t>и их образовательных достижений по 5 образовательным областям</w:t>
      </w:r>
    </w:p>
    <w:tbl>
      <w:tblPr>
        <w:tblStyle w:val="15"/>
        <w:tblW w:w="10632" w:type="dxa"/>
        <w:tblInd w:w="-743" w:type="dxa"/>
        <w:tblLook w:val="04A0" w:firstRow="1" w:lastRow="0" w:firstColumn="1" w:lastColumn="0" w:noHBand="0" w:noVBand="1"/>
      </w:tblPr>
      <w:tblGrid>
        <w:gridCol w:w="1805"/>
        <w:gridCol w:w="1435"/>
        <w:gridCol w:w="1760"/>
        <w:gridCol w:w="2064"/>
        <w:gridCol w:w="2059"/>
        <w:gridCol w:w="1509"/>
      </w:tblGrid>
      <w:tr w:rsidR="00CF4563" w:rsidRPr="008A45FB" w14:paraId="1BB68AEB" w14:textId="77777777" w:rsidTr="00925322">
        <w:tc>
          <w:tcPr>
            <w:tcW w:w="1805" w:type="dxa"/>
            <w:vMerge w:val="restart"/>
          </w:tcPr>
          <w:p w14:paraId="072F8194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Период учебного года</w:t>
            </w:r>
          </w:p>
        </w:tc>
        <w:tc>
          <w:tcPr>
            <w:tcW w:w="8827" w:type="dxa"/>
            <w:gridSpan w:val="5"/>
          </w:tcPr>
          <w:p w14:paraId="448ACBBA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Образовательные области</w:t>
            </w:r>
          </w:p>
        </w:tc>
      </w:tr>
      <w:tr w:rsidR="00CF4563" w:rsidRPr="008A45FB" w14:paraId="60B04D06" w14:textId="77777777" w:rsidTr="00925322">
        <w:tc>
          <w:tcPr>
            <w:tcW w:w="1805" w:type="dxa"/>
            <w:vMerge/>
          </w:tcPr>
          <w:p w14:paraId="44FC25DF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435" w:type="dxa"/>
          </w:tcPr>
          <w:p w14:paraId="1845C750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Соц.-ком.</w:t>
            </w:r>
          </w:p>
        </w:tc>
        <w:tc>
          <w:tcPr>
            <w:tcW w:w="1760" w:type="dxa"/>
          </w:tcPr>
          <w:p w14:paraId="47FBFFBC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Познават</w:t>
            </w:r>
            <w:proofErr w:type="spellEnd"/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064" w:type="dxa"/>
          </w:tcPr>
          <w:p w14:paraId="298EA790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Речевое</w:t>
            </w:r>
          </w:p>
        </w:tc>
        <w:tc>
          <w:tcPr>
            <w:tcW w:w="2059" w:type="dxa"/>
          </w:tcPr>
          <w:p w14:paraId="60BF181A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Худ.-эстет.</w:t>
            </w:r>
          </w:p>
        </w:tc>
        <w:tc>
          <w:tcPr>
            <w:tcW w:w="1509" w:type="dxa"/>
          </w:tcPr>
          <w:p w14:paraId="1E0C80A7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Физическое</w:t>
            </w:r>
          </w:p>
        </w:tc>
      </w:tr>
      <w:tr w:rsidR="00606B4C" w:rsidRPr="008A45FB" w14:paraId="2FAF819A" w14:textId="77777777" w:rsidTr="00E267C6">
        <w:tc>
          <w:tcPr>
            <w:tcW w:w="1805" w:type="dxa"/>
          </w:tcPr>
          <w:p w14:paraId="6687CE85" w14:textId="77777777" w:rsidR="00606B4C" w:rsidRPr="000A7E60" w:rsidRDefault="00606B4C" w:rsidP="00606B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E6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Начало года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10D4B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В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-21 %</w:t>
            </w:r>
          </w:p>
          <w:p w14:paraId="4E27B363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С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- 62%</w:t>
            </w:r>
          </w:p>
          <w:p w14:paraId="4D0CAAE5" w14:textId="6419BF32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Н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17%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AC406B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В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- 10%</w:t>
            </w:r>
          </w:p>
          <w:p w14:paraId="5A302B40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С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- 49%</w:t>
            </w:r>
          </w:p>
          <w:p w14:paraId="4BB5927F" w14:textId="04F8230D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Н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41%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8E5DE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В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- 8%</w:t>
            </w:r>
          </w:p>
          <w:p w14:paraId="52871E2F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С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- 50%</w:t>
            </w:r>
          </w:p>
          <w:p w14:paraId="2E421CD7" w14:textId="249DD52E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Н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42%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F36A9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В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- 12%</w:t>
            </w:r>
          </w:p>
          <w:p w14:paraId="6B20D0ED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С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- 47%</w:t>
            </w:r>
          </w:p>
          <w:p w14:paraId="2DDE862F" w14:textId="64FC04A3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Н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41%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D0D746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В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- 9%</w:t>
            </w:r>
          </w:p>
          <w:p w14:paraId="7FDF8D8A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С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- 67%</w:t>
            </w:r>
          </w:p>
          <w:p w14:paraId="2655411B" w14:textId="3E45E3BD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Н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– 24%</w:t>
            </w:r>
          </w:p>
        </w:tc>
      </w:tr>
      <w:tr w:rsidR="00606B4C" w:rsidRPr="008A45FB" w14:paraId="6E18E948" w14:textId="77777777" w:rsidTr="00E267C6">
        <w:tc>
          <w:tcPr>
            <w:tcW w:w="1805" w:type="dxa"/>
          </w:tcPr>
          <w:p w14:paraId="7B0BADC9" w14:textId="77777777" w:rsidR="00606B4C" w:rsidRPr="000A7E60" w:rsidRDefault="00606B4C" w:rsidP="00606B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E60">
              <w:rPr>
                <w:rFonts w:ascii="Times New Roman" w:hAnsi="Times New Roman" w:cs="Times New Roman"/>
                <w:b/>
                <w:sz w:val="26"/>
                <w:szCs w:val="26"/>
              </w:rPr>
              <w:t>Конец года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7B7E60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В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40 % </w:t>
            </w:r>
          </w:p>
          <w:p w14:paraId="26ABD456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С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– 48 %</w:t>
            </w:r>
          </w:p>
          <w:p w14:paraId="0725DAEE" w14:textId="28FDA835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Н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12 %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39D045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В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– 40%</w:t>
            </w:r>
          </w:p>
          <w:p w14:paraId="54F7C759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С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– 49%</w:t>
            </w:r>
          </w:p>
          <w:p w14:paraId="416C8178" w14:textId="40A78AD5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Н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– 11% 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CC4BA0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В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26%</w:t>
            </w:r>
          </w:p>
          <w:p w14:paraId="4E7DEDF3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С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52%</w:t>
            </w:r>
          </w:p>
          <w:p w14:paraId="677441D5" w14:textId="501E5F4A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Н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22% </w:t>
            </w:r>
          </w:p>
        </w:tc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9A2EC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В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32%</w:t>
            </w:r>
          </w:p>
          <w:p w14:paraId="41AC2282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С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– 48 %</w:t>
            </w:r>
          </w:p>
          <w:p w14:paraId="60CF7162" w14:textId="03B4A8DA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Н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20% 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7AB283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В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– 36 %</w:t>
            </w:r>
          </w:p>
          <w:p w14:paraId="2E1F5070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С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– 52%</w:t>
            </w:r>
          </w:p>
          <w:p w14:paraId="6BFD43A4" w14:textId="025DB47B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Н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– 12%</w:t>
            </w:r>
          </w:p>
        </w:tc>
      </w:tr>
    </w:tbl>
    <w:p w14:paraId="25E4BE77" w14:textId="35A70782" w:rsidR="00CF4563" w:rsidRDefault="00CF4563" w:rsidP="0075461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Анализ данных мониторинга свидетельствует о результативности педагогического воздействия. Если сравнивать показатели мониторинга на начало и на конец</w:t>
      </w:r>
      <w:r w:rsidRPr="00D137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учебного года, мы видим, что </w:t>
      </w:r>
      <w:r w:rsidR="007546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5% </w:t>
      </w:r>
      <w:r w:rsidR="00ED5763">
        <w:rPr>
          <w:rFonts w:ascii="Times New Roman" w:hAnsi="Times New Roman" w:cs="Times New Roman"/>
          <w:color w:val="000000" w:themeColor="text1"/>
          <w:sz w:val="26"/>
          <w:szCs w:val="26"/>
        </w:rPr>
        <w:t>увеличилось</w:t>
      </w:r>
      <w:r w:rsidR="007546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количество детей, имеющих </w:t>
      </w:r>
      <w:r w:rsidR="002756D8" w:rsidRPr="00FB1C3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высокий и средний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уровень развития</w:t>
      </w:r>
      <w:r w:rsidRPr="00D137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4B2B5E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оциально – коммуникативной» образовательной области</w:t>
      </w:r>
      <w:r w:rsidR="003249E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36BA9C1" w14:textId="57716C1E" w:rsidR="00CF4563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- в образовательной области «Познавательное развитие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777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754619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%;</w:t>
      </w:r>
    </w:p>
    <w:p w14:paraId="645C38BD" w14:textId="63D7E11D" w:rsidR="00CF4563" w:rsidRPr="00E73D4A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«Речевое развитие»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на 2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40F98C84" w14:textId="4A78C9FC" w:rsidR="00CF4563" w:rsidRPr="00E73D4A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«Художественно – </w:t>
      </w:r>
      <w:proofErr w:type="gramStart"/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>эстетическое »</w:t>
      </w:r>
      <w:proofErr w:type="gramEnd"/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>на 2</w:t>
      </w:r>
      <w:r w:rsidR="00754619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%;</w:t>
      </w:r>
    </w:p>
    <w:p w14:paraId="40908656" w14:textId="33980224" w:rsidR="00CF4563" w:rsidRDefault="00CF4563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3D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«Физическое развитие» </w:t>
      </w:r>
      <w:r w:rsidR="002756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r w:rsidR="007546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%</w:t>
      </w:r>
    </w:p>
    <w:p w14:paraId="47393A5F" w14:textId="1B4F89EB" w:rsidR="00D80F6D" w:rsidRDefault="00777D2A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Анализируя педагогическую деятельность ежегодно, мы отмечаем, что </w:t>
      </w:r>
      <w:r w:rsidRPr="008423D1">
        <w:rPr>
          <w:rFonts w:ascii="Times New Roman" w:hAnsi="Times New Roman" w:cs="Times New Roman"/>
          <w:color w:val="000000" w:themeColor="text1"/>
          <w:sz w:val="26"/>
          <w:szCs w:val="26"/>
        </w:rPr>
        <w:t>наибольшие</w:t>
      </w:r>
      <w:r w:rsidR="00925322" w:rsidRPr="008423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затруднения испытывают дети в образовательной области «Речевое развитие». На начало </w:t>
      </w:r>
      <w:r w:rsidR="00355B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2024 </w:t>
      </w:r>
      <w:r w:rsidR="00925322" w:rsidRPr="008423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</w:t>
      </w:r>
      <w:r w:rsidR="00D80F6D" w:rsidRPr="00ED5763">
        <w:rPr>
          <w:rFonts w:ascii="Times New Roman" w:hAnsi="Times New Roman" w:cs="Times New Roman"/>
          <w:sz w:val="26"/>
          <w:szCs w:val="26"/>
        </w:rPr>
        <w:t>42</w:t>
      </w:r>
      <w:r w:rsidR="00925322" w:rsidRPr="00ED5763">
        <w:rPr>
          <w:rFonts w:ascii="Times New Roman" w:hAnsi="Times New Roman" w:cs="Times New Roman"/>
          <w:sz w:val="26"/>
          <w:szCs w:val="26"/>
        </w:rPr>
        <w:t xml:space="preserve"> %</w:t>
      </w:r>
      <w:r w:rsidR="00925322" w:rsidRPr="008423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детей</w:t>
      </w:r>
      <w:r w:rsidR="00B4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а на конец года </w:t>
      </w:r>
      <w:r w:rsidR="00D80F6D">
        <w:rPr>
          <w:rFonts w:ascii="Times New Roman" w:hAnsi="Times New Roman" w:cs="Times New Roman"/>
          <w:color w:val="000000" w:themeColor="text1"/>
          <w:sz w:val="26"/>
          <w:szCs w:val="26"/>
        </w:rPr>
        <w:t>22</w:t>
      </w:r>
      <w:r w:rsidR="00B4536F" w:rsidRPr="00B4536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4536F" w:rsidRPr="00ED5763">
        <w:rPr>
          <w:rFonts w:ascii="Times New Roman" w:hAnsi="Times New Roman" w:cs="Times New Roman"/>
          <w:sz w:val="26"/>
          <w:szCs w:val="26"/>
        </w:rPr>
        <w:t>%</w:t>
      </w:r>
      <w:r w:rsidR="00925322" w:rsidRPr="00B4536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25322" w:rsidRPr="008423D1">
        <w:rPr>
          <w:rFonts w:ascii="Times New Roman" w:hAnsi="Times New Roman" w:cs="Times New Roman"/>
          <w:color w:val="000000" w:themeColor="text1"/>
          <w:sz w:val="26"/>
          <w:szCs w:val="26"/>
        </w:rPr>
        <w:t>всего детского сада имеют</w:t>
      </w:r>
      <w:r w:rsidR="009E78D6" w:rsidRPr="008423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стойкие затруднения в овладении нормами русского языка</w:t>
      </w:r>
      <w:r w:rsidR="00355B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для сравнения в 2023 г </w:t>
      </w:r>
      <w:r w:rsidR="00B4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эта цифра составляла - </w:t>
      </w:r>
      <w:r w:rsidR="00355B7B">
        <w:rPr>
          <w:rFonts w:ascii="Times New Roman" w:hAnsi="Times New Roman" w:cs="Times New Roman"/>
          <w:color w:val="000000" w:themeColor="text1"/>
          <w:sz w:val="26"/>
          <w:szCs w:val="26"/>
        </w:rPr>
        <w:t>38%</w:t>
      </w:r>
      <w:r w:rsidR="00B453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18%.</w:t>
      </w:r>
      <w:r w:rsidR="00D80F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ED5763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D80F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также трудности вызывает художественно – эстетическое направление образовательной программы.</w:t>
      </w:r>
    </w:p>
    <w:p w14:paraId="6C23A8C9" w14:textId="77777777" w:rsidR="00D80F6D" w:rsidRDefault="00D80F6D" w:rsidP="00CF45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592FFAF" w14:textId="354196E6" w:rsidR="00CF4563" w:rsidRPr="008A45FB" w:rsidRDefault="00CF4563" w:rsidP="00CF45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Мониторинг развития и образовательных достижений детей по группам</w:t>
      </w:r>
    </w:p>
    <w:tbl>
      <w:tblPr>
        <w:tblStyle w:val="15"/>
        <w:tblW w:w="10632" w:type="dxa"/>
        <w:tblInd w:w="-743" w:type="dxa"/>
        <w:tblLook w:val="04A0" w:firstRow="1" w:lastRow="0" w:firstColumn="1" w:lastColumn="0" w:noHBand="0" w:noVBand="1"/>
      </w:tblPr>
      <w:tblGrid>
        <w:gridCol w:w="1821"/>
        <w:gridCol w:w="1721"/>
        <w:gridCol w:w="1486"/>
        <w:gridCol w:w="1573"/>
        <w:gridCol w:w="1716"/>
        <w:gridCol w:w="2315"/>
      </w:tblGrid>
      <w:tr w:rsidR="00CF4563" w:rsidRPr="008A45FB" w14:paraId="4DD8D2AD" w14:textId="77777777" w:rsidTr="00C0704D">
        <w:tc>
          <w:tcPr>
            <w:tcW w:w="1821" w:type="dxa"/>
            <w:vMerge w:val="restart"/>
          </w:tcPr>
          <w:p w14:paraId="1367967F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Период учебного года</w:t>
            </w:r>
          </w:p>
        </w:tc>
        <w:tc>
          <w:tcPr>
            <w:tcW w:w="8811" w:type="dxa"/>
            <w:gridSpan w:val="5"/>
          </w:tcPr>
          <w:p w14:paraId="08054947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Группа</w:t>
            </w:r>
          </w:p>
        </w:tc>
      </w:tr>
      <w:tr w:rsidR="00CF4563" w:rsidRPr="008A45FB" w14:paraId="1DD19DB3" w14:textId="77777777" w:rsidTr="00C0704D">
        <w:tc>
          <w:tcPr>
            <w:tcW w:w="1821" w:type="dxa"/>
            <w:vMerge/>
          </w:tcPr>
          <w:p w14:paraId="1217254C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721" w:type="dxa"/>
          </w:tcPr>
          <w:p w14:paraId="1CFE7E0C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2 гр. раннего возраста</w:t>
            </w:r>
          </w:p>
        </w:tc>
        <w:tc>
          <w:tcPr>
            <w:tcW w:w="1486" w:type="dxa"/>
          </w:tcPr>
          <w:p w14:paraId="6A3656FE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младшая</w:t>
            </w:r>
          </w:p>
        </w:tc>
        <w:tc>
          <w:tcPr>
            <w:tcW w:w="1573" w:type="dxa"/>
          </w:tcPr>
          <w:p w14:paraId="41B436CC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средняя</w:t>
            </w:r>
          </w:p>
        </w:tc>
        <w:tc>
          <w:tcPr>
            <w:tcW w:w="1716" w:type="dxa"/>
          </w:tcPr>
          <w:p w14:paraId="39A718DC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старшая</w:t>
            </w:r>
          </w:p>
        </w:tc>
        <w:tc>
          <w:tcPr>
            <w:tcW w:w="2315" w:type="dxa"/>
          </w:tcPr>
          <w:p w14:paraId="5A718736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подготовительная</w:t>
            </w:r>
          </w:p>
          <w:p w14:paraId="505D13E8" w14:textId="77777777" w:rsidR="00CF4563" w:rsidRPr="008A45FB" w:rsidRDefault="00CF4563" w:rsidP="0092532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i/>
                <w:sz w:val="26"/>
                <w:szCs w:val="26"/>
              </w:rPr>
              <w:t>к школе</w:t>
            </w:r>
          </w:p>
        </w:tc>
      </w:tr>
      <w:tr w:rsidR="00606B4C" w:rsidRPr="008A45FB" w14:paraId="3F907F0C" w14:textId="77777777" w:rsidTr="00E267C6">
        <w:tc>
          <w:tcPr>
            <w:tcW w:w="1821" w:type="dxa"/>
          </w:tcPr>
          <w:p w14:paraId="0D9B9D85" w14:textId="77777777" w:rsidR="00606B4C" w:rsidRPr="008A45FB" w:rsidRDefault="00606B4C" w:rsidP="00606B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/>
                <w:sz w:val="26"/>
                <w:szCs w:val="26"/>
              </w:rPr>
              <w:t>Начало года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9B612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В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-  0%</w:t>
            </w:r>
          </w:p>
          <w:p w14:paraId="75DA95BB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С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- 50%</w:t>
            </w:r>
          </w:p>
          <w:p w14:paraId="5E656709" w14:textId="5DAF308A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Н -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50%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286C3C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В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 13%</w:t>
            </w:r>
          </w:p>
          <w:p w14:paraId="3ACD0061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С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-  55%</w:t>
            </w:r>
          </w:p>
          <w:p w14:paraId="28820517" w14:textId="6594671F" w:rsidR="00606B4C" w:rsidRPr="008A45FB" w:rsidRDefault="00606B4C" w:rsidP="00606B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Н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- 32%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9228B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В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- 19%</w:t>
            </w:r>
          </w:p>
          <w:p w14:paraId="4DCF02DD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С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 62%</w:t>
            </w:r>
          </w:p>
          <w:p w14:paraId="62DAB36D" w14:textId="19ADC65C" w:rsidR="00606B4C" w:rsidRPr="008A45FB" w:rsidRDefault="00606B4C" w:rsidP="00606B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Н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- 19%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2291D7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В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- 25%</w:t>
            </w:r>
          </w:p>
          <w:p w14:paraId="2D41A432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С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- 51%</w:t>
            </w:r>
          </w:p>
          <w:p w14:paraId="20C23769" w14:textId="4A44E9C1" w:rsidR="00606B4C" w:rsidRPr="008A45FB" w:rsidRDefault="00606B4C" w:rsidP="00606B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Н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- 24%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0C53AD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В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 3 %</w:t>
            </w:r>
          </w:p>
          <w:p w14:paraId="60F2E272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С 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– 57%</w:t>
            </w:r>
          </w:p>
          <w:p w14:paraId="25AB816A" w14:textId="60E61E02" w:rsidR="00606B4C" w:rsidRPr="008A45FB" w:rsidRDefault="00606B4C" w:rsidP="00606B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8"/>
                <w:szCs w:val="28"/>
              </w:rPr>
              <w:t>Н</w:t>
            </w: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 xml:space="preserve"> - 40%</w:t>
            </w:r>
          </w:p>
        </w:tc>
      </w:tr>
      <w:tr w:rsidR="00606B4C" w:rsidRPr="008A45FB" w14:paraId="44E91EE2" w14:textId="77777777" w:rsidTr="00E267C6">
        <w:tc>
          <w:tcPr>
            <w:tcW w:w="1821" w:type="dxa"/>
          </w:tcPr>
          <w:p w14:paraId="2566CA66" w14:textId="77777777" w:rsidR="00606B4C" w:rsidRPr="008A45FB" w:rsidRDefault="00606B4C" w:rsidP="00606B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/>
                <w:sz w:val="26"/>
                <w:szCs w:val="26"/>
              </w:rPr>
              <w:t>Конец года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55771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ind w:right="288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В -  26%</w:t>
            </w:r>
          </w:p>
          <w:p w14:paraId="6A584791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ind w:right="288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С -  53%</w:t>
            </w:r>
          </w:p>
          <w:p w14:paraId="4C2D04EA" w14:textId="57BE6462" w:rsidR="00606B4C" w:rsidRPr="008A45FB" w:rsidRDefault="00606B4C" w:rsidP="00606B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Н -  21%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271AC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ind w:right="288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В - 32%</w:t>
            </w:r>
          </w:p>
          <w:p w14:paraId="0B0FB5F2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ind w:right="288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С - 49%</w:t>
            </w:r>
          </w:p>
          <w:p w14:paraId="366D70FA" w14:textId="74C3ABF3" w:rsidR="00606B4C" w:rsidRPr="008A45FB" w:rsidRDefault="00606B4C" w:rsidP="00606B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Н - 19%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AB67B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ind w:right="288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В -  54%</w:t>
            </w:r>
          </w:p>
          <w:p w14:paraId="54974CF9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ind w:right="288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С -  45%</w:t>
            </w:r>
          </w:p>
          <w:p w14:paraId="1B53B28B" w14:textId="4B70C074" w:rsidR="00606B4C" w:rsidRPr="008A45FB" w:rsidRDefault="00606B4C" w:rsidP="00606B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Н -  1%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D2DF1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ind w:right="288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В -  40%</w:t>
            </w:r>
          </w:p>
          <w:p w14:paraId="4FC83989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ind w:right="288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С -  46%</w:t>
            </w:r>
          </w:p>
          <w:p w14:paraId="4D70256B" w14:textId="4F542572" w:rsidR="00606B4C" w:rsidRPr="008A45FB" w:rsidRDefault="00606B4C" w:rsidP="00606B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Н -  14%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F661A0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ind w:right="288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В - 21%</w:t>
            </w:r>
          </w:p>
          <w:p w14:paraId="300BFA30" w14:textId="77777777" w:rsidR="00606B4C" w:rsidRDefault="00606B4C" w:rsidP="00606B4C">
            <w:pPr>
              <w:pStyle w:val="a3"/>
              <w:spacing w:before="0" w:beforeAutospacing="0" w:after="0" w:afterAutospacing="0" w:line="276" w:lineRule="auto"/>
              <w:ind w:right="288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С - 58%</w:t>
            </w:r>
          </w:p>
          <w:p w14:paraId="4589720C" w14:textId="5689CCB7" w:rsidR="00606B4C" w:rsidRPr="008A45FB" w:rsidRDefault="00606B4C" w:rsidP="00606B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Cambria" w:eastAsia="Cambria" w:hAnsi="Cambria"/>
                <w:color w:val="000000" w:themeColor="text1"/>
                <w:kern w:val="24"/>
                <w:sz w:val="28"/>
                <w:szCs w:val="28"/>
              </w:rPr>
              <w:t>Н - 21%</w:t>
            </w:r>
          </w:p>
        </w:tc>
      </w:tr>
    </w:tbl>
    <w:p w14:paraId="4CBC310F" w14:textId="77777777" w:rsidR="008423D1" w:rsidRDefault="008423D1" w:rsidP="00CF4563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2B94440" w14:textId="0EC2619B" w:rsidR="00D80F6D" w:rsidRPr="00ED5763" w:rsidRDefault="00D80F6D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t xml:space="preserve">Если сравнить количество детей, имеющих </w:t>
      </w:r>
      <w:r w:rsidR="00ED5763" w:rsidRPr="00ED5763">
        <w:rPr>
          <w:rFonts w:ascii="Times New Roman" w:hAnsi="Times New Roman" w:cs="Times New Roman"/>
          <w:sz w:val="26"/>
          <w:szCs w:val="26"/>
        </w:rPr>
        <w:t>высокий</w:t>
      </w:r>
      <w:r w:rsidR="005026DD">
        <w:rPr>
          <w:rFonts w:ascii="Times New Roman" w:hAnsi="Times New Roman" w:cs="Times New Roman"/>
          <w:sz w:val="26"/>
          <w:szCs w:val="26"/>
        </w:rPr>
        <w:t xml:space="preserve"> и средний</w:t>
      </w:r>
      <w:r w:rsidRPr="00ED5763">
        <w:rPr>
          <w:rFonts w:ascii="Times New Roman" w:hAnsi="Times New Roman" w:cs="Times New Roman"/>
          <w:sz w:val="26"/>
          <w:szCs w:val="26"/>
        </w:rPr>
        <w:t xml:space="preserve"> уровень развития на начало и на конец </w:t>
      </w:r>
      <w:r w:rsidR="005026DD">
        <w:rPr>
          <w:rFonts w:ascii="Times New Roman" w:hAnsi="Times New Roman" w:cs="Times New Roman"/>
          <w:sz w:val="26"/>
          <w:szCs w:val="26"/>
        </w:rPr>
        <w:t xml:space="preserve">учебного </w:t>
      </w:r>
      <w:r w:rsidRPr="00ED5763">
        <w:rPr>
          <w:rFonts w:ascii="Times New Roman" w:hAnsi="Times New Roman" w:cs="Times New Roman"/>
          <w:sz w:val="26"/>
          <w:szCs w:val="26"/>
        </w:rPr>
        <w:t>года, то можно отметить, что количество таких детей у</w:t>
      </w:r>
      <w:r w:rsidR="00ED5763" w:rsidRPr="00ED5763">
        <w:rPr>
          <w:rFonts w:ascii="Times New Roman" w:hAnsi="Times New Roman" w:cs="Times New Roman"/>
          <w:sz w:val="26"/>
          <w:szCs w:val="26"/>
        </w:rPr>
        <w:t>величилось</w:t>
      </w:r>
      <w:r w:rsidRPr="00ED5763">
        <w:rPr>
          <w:rFonts w:ascii="Times New Roman" w:hAnsi="Times New Roman" w:cs="Times New Roman"/>
          <w:sz w:val="26"/>
          <w:szCs w:val="26"/>
        </w:rPr>
        <w:t xml:space="preserve"> </w:t>
      </w:r>
      <w:r w:rsidR="00602B6A" w:rsidRPr="00ED5763">
        <w:rPr>
          <w:rFonts w:ascii="Times New Roman" w:hAnsi="Times New Roman" w:cs="Times New Roman"/>
          <w:sz w:val="26"/>
          <w:szCs w:val="26"/>
        </w:rPr>
        <w:t>к концу учебного года</w:t>
      </w:r>
    </w:p>
    <w:p w14:paraId="438B0493" w14:textId="1A251BB6" w:rsidR="00602B6A" w:rsidRPr="00ED5763" w:rsidRDefault="00D80F6D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t>- в</w:t>
      </w:r>
      <w:r w:rsidR="00602B6A" w:rsidRPr="00ED5763">
        <w:rPr>
          <w:rFonts w:ascii="Times New Roman" w:hAnsi="Times New Roman" w:cs="Times New Roman"/>
          <w:sz w:val="26"/>
          <w:szCs w:val="26"/>
        </w:rPr>
        <w:t>о 2</w:t>
      </w:r>
      <w:r w:rsidRPr="00ED5763">
        <w:rPr>
          <w:rFonts w:ascii="Times New Roman" w:hAnsi="Times New Roman" w:cs="Times New Roman"/>
          <w:sz w:val="26"/>
          <w:szCs w:val="26"/>
        </w:rPr>
        <w:t xml:space="preserve"> группе </w:t>
      </w:r>
      <w:proofErr w:type="spellStart"/>
      <w:r w:rsidRPr="00ED5763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Pr="00ED5763">
        <w:rPr>
          <w:rFonts w:ascii="Times New Roman" w:hAnsi="Times New Roman" w:cs="Times New Roman"/>
          <w:sz w:val="26"/>
          <w:szCs w:val="26"/>
        </w:rPr>
        <w:t xml:space="preserve">. на </w:t>
      </w:r>
      <w:r w:rsidR="00602B6A" w:rsidRPr="00ED5763">
        <w:rPr>
          <w:rFonts w:ascii="Times New Roman" w:hAnsi="Times New Roman" w:cs="Times New Roman"/>
          <w:sz w:val="26"/>
          <w:szCs w:val="26"/>
        </w:rPr>
        <w:t>29%</w:t>
      </w:r>
    </w:p>
    <w:p w14:paraId="5B02AB40" w14:textId="06FE24DC" w:rsidR="00602B6A" w:rsidRPr="00ED5763" w:rsidRDefault="00602B6A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t>- младшей группе на 13 %</w:t>
      </w:r>
    </w:p>
    <w:p w14:paraId="56F44BEA" w14:textId="77777777" w:rsidR="00602B6A" w:rsidRPr="00ED5763" w:rsidRDefault="00602B6A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t xml:space="preserve"> - в средней группе на 18 %</w:t>
      </w:r>
    </w:p>
    <w:p w14:paraId="4442CC51" w14:textId="77777777" w:rsidR="00602B6A" w:rsidRPr="00ED5763" w:rsidRDefault="00602B6A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lastRenderedPageBreak/>
        <w:t>- в старшей группе на 10 %</w:t>
      </w:r>
    </w:p>
    <w:p w14:paraId="05659341" w14:textId="77777777" w:rsidR="00602B6A" w:rsidRPr="00ED5763" w:rsidRDefault="00602B6A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t>- в подготовительной группе на 19 %</w:t>
      </w:r>
    </w:p>
    <w:p w14:paraId="298EA385" w14:textId="7E4C30CA" w:rsidR="00CF4563" w:rsidRPr="00ED5763" w:rsidRDefault="00602B6A" w:rsidP="00FB1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5763">
        <w:rPr>
          <w:rFonts w:ascii="Times New Roman" w:hAnsi="Times New Roman" w:cs="Times New Roman"/>
          <w:sz w:val="26"/>
          <w:szCs w:val="26"/>
        </w:rPr>
        <w:t xml:space="preserve"> </w:t>
      </w:r>
      <w:r w:rsidR="00CF4563" w:rsidRPr="00ED5763">
        <w:rPr>
          <w:rFonts w:ascii="Times New Roman" w:hAnsi="Times New Roman" w:cs="Times New Roman"/>
          <w:sz w:val="26"/>
          <w:szCs w:val="26"/>
        </w:rPr>
        <w:t xml:space="preserve">Наибольший эффект педагогического воздействия мы наблюдаем во </w:t>
      </w:r>
      <w:r w:rsidR="00CF4563" w:rsidRPr="00ED576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CF4563" w:rsidRPr="00ED5763">
        <w:rPr>
          <w:rFonts w:ascii="Times New Roman" w:hAnsi="Times New Roman" w:cs="Times New Roman"/>
          <w:sz w:val="26"/>
          <w:szCs w:val="26"/>
        </w:rPr>
        <w:t xml:space="preserve"> группе раннего возраста, что объясняется возрастными особенностями детей</w:t>
      </w:r>
      <w:r w:rsidR="00ED5763">
        <w:rPr>
          <w:rFonts w:ascii="Times New Roman" w:hAnsi="Times New Roman" w:cs="Times New Roman"/>
          <w:sz w:val="26"/>
          <w:szCs w:val="26"/>
        </w:rPr>
        <w:t xml:space="preserve">, в </w:t>
      </w:r>
      <w:r w:rsidR="000A0811" w:rsidRPr="00ED5763">
        <w:rPr>
          <w:rFonts w:ascii="Times New Roman" w:hAnsi="Times New Roman" w:cs="Times New Roman"/>
          <w:sz w:val="26"/>
          <w:szCs w:val="26"/>
        </w:rPr>
        <w:t>с</w:t>
      </w:r>
      <w:r w:rsidRPr="00ED5763">
        <w:rPr>
          <w:rFonts w:ascii="Times New Roman" w:hAnsi="Times New Roman" w:cs="Times New Roman"/>
          <w:sz w:val="26"/>
          <w:szCs w:val="26"/>
        </w:rPr>
        <w:t xml:space="preserve">редней и подготовительной </w:t>
      </w:r>
      <w:r w:rsidR="00ED5763">
        <w:rPr>
          <w:rFonts w:ascii="Times New Roman" w:hAnsi="Times New Roman" w:cs="Times New Roman"/>
          <w:sz w:val="26"/>
          <w:szCs w:val="26"/>
        </w:rPr>
        <w:t xml:space="preserve">к школе </w:t>
      </w:r>
      <w:r w:rsidR="000A0811" w:rsidRPr="00ED5763">
        <w:rPr>
          <w:rFonts w:ascii="Times New Roman" w:hAnsi="Times New Roman" w:cs="Times New Roman"/>
          <w:sz w:val="26"/>
          <w:szCs w:val="26"/>
        </w:rPr>
        <w:t>группе</w:t>
      </w:r>
      <w:r w:rsidR="00CF4563" w:rsidRPr="00ED5763">
        <w:rPr>
          <w:rFonts w:ascii="Times New Roman" w:hAnsi="Times New Roman" w:cs="Times New Roman"/>
          <w:sz w:val="26"/>
          <w:szCs w:val="26"/>
        </w:rPr>
        <w:t>.</w:t>
      </w:r>
    </w:p>
    <w:p w14:paraId="4DA0E9FA" w14:textId="77777777" w:rsidR="00DD476D" w:rsidRPr="003249E8" w:rsidRDefault="00DD476D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</w:pPr>
    </w:p>
    <w:p w14:paraId="7EE6FB53" w14:textId="2F22303A" w:rsidR="00CF4563" w:rsidRPr="008A45FB" w:rsidRDefault="00CF4563" w:rsidP="00CF4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A45FB">
        <w:rPr>
          <w:rFonts w:ascii="Times New Roman" w:hAnsi="Times New Roman" w:cs="Times New Roman"/>
          <w:b/>
          <w:bCs/>
          <w:iCs/>
          <w:sz w:val="26"/>
          <w:szCs w:val="26"/>
        </w:rPr>
        <w:t>Мониторинг физического развития, физической подготовленности воспитанников по группам</w:t>
      </w:r>
    </w:p>
    <w:tbl>
      <w:tblPr>
        <w:tblStyle w:val="15"/>
        <w:tblW w:w="10348" w:type="dxa"/>
        <w:tblInd w:w="-459" w:type="dxa"/>
        <w:tblLook w:val="04A0" w:firstRow="1" w:lastRow="0" w:firstColumn="1" w:lastColumn="0" w:noHBand="0" w:noVBand="1"/>
      </w:tblPr>
      <w:tblGrid>
        <w:gridCol w:w="1843"/>
        <w:gridCol w:w="3260"/>
        <w:gridCol w:w="1843"/>
        <w:gridCol w:w="1843"/>
        <w:gridCol w:w="1559"/>
      </w:tblGrid>
      <w:tr w:rsidR="00CF4563" w:rsidRPr="008A45FB" w14:paraId="64DB11DC" w14:textId="77777777" w:rsidTr="00925322">
        <w:tc>
          <w:tcPr>
            <w:tcW w:w="1843" w:type="dxa"/>
          </w:tcPr>
          <w:p w14:paraId="7E44A0A0" w14:textId="77777777" w:rsidR="00CF4563" w:rsidRPr="008A45FB" w:rsidRDefault="00CF4563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 xml:space="preserve"> Период учебного  года</w:t>
            </w:r>
          </w:p>
        </w:tc>
        <w:tc>
          <w:tcPr>
            <w:tcW w:w="3260" w:type="dxa"/>
          </w:tcPr>
          <w:p w14:paraId="29D31589" w14:textId="77777777" w:rsidR="00CF4563" w:rsidRPr="008A45FB" w:rsidRDefault="00CF4563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Возрастная группа</w:t>
            </w:r>
          </w:p>
        </w:tc>
        <w:tc>
          <w:tcPr>
            <w:tcW w:w="1843" w:type="dxa"/>
          </w:tcPr>
          <w:p w14:paraId="21EDE28B" w14:textId="77777777" w:rsidR="00CF4563" w:rsidRPr="008A45FB" w:rsidRDefault="00CF4563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Владеет в полной мере</w:t>
            </w:r>
          </w:p>
        </w:tc>
        <w:tc>
          <w:tcPr>
            <w:tcW w:w="1843" w:type="dxa"/>
          </w:tcPr>
          <w:p w14:paraId="3E18A3B2" w14:textId="77777777" w:rsidR="00CF4563" w:rsidRPr="008A45FB" w:rsidRDefault="00CF4563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Владеет не в полной мере</w:t>
            </w:r>
          </w:p>
        </w:tc>
        <w:tc>
          <w:tcPr>
            <w:tcW w:w="1559" w:type="dxa"/>
          </w:tcPr>
          <w:p w14:paraId="524CBC27" w14:textId="77777777" w:rsidR="00CF4563" w:rsidRPr="008A45FB" w:rsidRDefault="00CF4563" w:rsidP="009253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Не владеет</w:t>
            </w:r>
          </w:p>
        </w:tc>
      </w:tr>
      <w:tr w:rsidR="00606B4C" w:rsidRPr="008A45FB" w14:paraId="66F2142E" w14:textId="77777777" w:rsidTr="00E267C6">
        <w:tc>
          <w:tcPr>
            <w:tcW w:w="1843" w:type="dxa"/>
            <w:vMerge w:val="restart"/>
          </w:tcPr>
          <w:p w14:paraId="43492221" w14:textId="77777777" w:rsidR="00606B4C" w:rsidRPr="008A45FB" w:rsidRDefault="00606B4C" w:rsidP="00606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7AF1378" w14:textId="77777777" w:rsidR="00606B4C" w:rsidRPr="008A45FB" w:rsidRDefault="00606B4C" w:rsidP="00606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28AC75F" w14:textId="77777777" w:rsidR="00606B4C" w:rsidRPr="008A45FB" w:rsidRDefault="00606B4C" w:rsidP="00606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Начало года</w:t>
            </w:r>
          </w:p>
        </w:tc>
        <w:tc>
          <w:tcPr>
            <w:tcW w:w="3260" w:type="dxa"/>
          </w:tcPr>
          <w:p w14:paraId="610F6D1D" w14:textId="77777777" w:rsidR="00606B4C" w:rsidRPr="00602B6A" w:rsidRDefault="00606B4C" w:rsidP="00606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D9D711" w14:textId="6FE0EDF6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49%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1C5F5F" w14:textId="1A7369E1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51%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3A231" w14:textId="2F04BF02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0%</w:t>
            </w:r>
          </w:p>
        </w:tc>
      </w:tr>
      <w:tr w:rsidR="00606B4C" w:rsidRPr="008A45FB" w14:paraId="71A94D12" w14:textId="77777777" w:rsidTr="00E267C6">
        <w:tc>
          <w:tcPr>
            <w:tcW w:w="1843" w:type="dxa"/>
            <w:vMerge/>
          </w:tcPr>
          <w:p w14:paraId="6FFD1581" w14:textId="77777777" w:rsidR="00606B4C" w:rsidRPr="008A45FB" w:rsidRDefault="00606B4C" w:rsidP="00606B4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5B2EEC2C" w14:textId="77777777" w:rsidR="00606B4C" w:rsidRPr="00602B6A" w:rsidRDefault="00606B4C" w:rsidP="00606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Средняя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274CFF" w14:textId="4C2295B0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52%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C19387" w14:textId="46082A74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48%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45610F" w14:textId="4DD05B88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0%</w:t>
            </w:r>
          </w:p>
        </w:tc>
      </w:tr>
      <w:tr w:rsidR="00606B4C" w:rsidRPr="008A45FB" w14:paraId="681FED9F" w14:textId="77777777" w:rsidTr="00E267C6">
        <w:tc>
          <w:tcPr>
            <w:tcW w:w="1843" w:type="dxa"/>
            <w:vMerge/>
          </w:tcPr>
          <w:p w14:paraId="06FE9677" w14:textId="77777777" w:rsidR="00606B4C" w:rsidRPr="008A45FB" w:rsidRDefault="00606B4C" w:rsidP="00606B4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6FDF0E7F" w14:textId="77777777" w:rsidR="00606B4C" w:rsidRPr="00602B6A" w:rsidRDefault="00606B4C" w:rsidP="00606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3C11F9" w14:textId="385A65E9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36%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A76C4" w14:textId="666726E2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64%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B19F8" w14:textId="576BC606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0%</w:t>
            </w:r>
          </w:p>
        </w:tc>
      </w:tr>
      <w:tr w:rsidR="00606B4C" w:rsidRPr="008A45FB" w14:paraId="6E88CE4F" w14:textId="77777777" w:rsidTr="00E267C6">
        <w:tc>
          <w:tcPr>
            <w:tcW w:w="1843" w:type="dxa"/>
            <w:vMerge/>
          </w:tcPr>
          <w:p w14:paraId="2BEBE53F" w14:textId="77777777" w:rsidR="00606B4C" w:rsidRPr="008A45FB" w:rsidRDefault="00606B4C" w:rsidP="00606B4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13C67EBA" w14:textId="77777777" w:rsidR="00606B4C" w:rsidRPr="00602B6A" w:rsidRDefault="00606B4C" w:rsidP="00606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F85B12" w14:textId="6C131C8D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51%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A8F8B" w14:textId="5E338D17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49%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F17E57" w14:textId="15CBEA77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0%</w:t>
            </w:r>
          </w:p>
        </w:tc>
      </w:tr>
      <w:tr w:rsidR="00606B4C" w:rsidRPr="008A45FB" w14:paraId="3BFA9AA6" w14:textId="77777777" w:rsidTr="00E267C6">
        <w:tc>
          <w:tcPr>
            <w:tcW w:w="1843" w:type="dxa"/>
            <w:vMerge/>
          </w:tcPr>
          <w:p w14:paraId="115F8C89" w14:textId="77777777" w:rsidR="00606B4C" w:rsidRPr="008A45FB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199F2389" w14:textId="77777777" w:rsidR="00606B4C" w:rsidRPr="00602B6A" w:rsidRDefault="00606B4C" w:rsidP="00606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2B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Итоговый результат по ДОО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23085A" w14:textId="3EA1F887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4"/>
                <w:szCs w:val="24"/>
              </w:rPr>
              <w:t>47%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042669" w14:textId="26638350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4"/>
                <w:szCs w:val="24"/>
              </w:rPr>
              <w:t>53%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424915" w14:textId="792BA71C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4"/>
                <w:szCs w:val="24"/>
              </w:rPr>
              <w:t>0%</w:t>
            </w:r>
          </w:p>
        </w:tc>
      </w:tr>
      <w:tr w:rsidR="00606B4C" w:rsidRPr="008A45FB" w14:paraId="477F080D" w14:textId="77777777" w:rsidTr="00E267C6">
        <w:tc>
          <w:tcPr>
            <w:tcW w:w="1843" w:type="dxa"/>
            <w:vMerge w:val="restart"/>
          </w:tcPr>
          <w:p w14:paraId="180B9AFD" w14:textId="77777777" w:rsidR="00606B4C" w:rsidRPr="008A45FB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04596BB" w14:textId="77777777" w:rsidR="00606B4C" w:rsidRPr="008A45FB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8B44DF6" w14:textId="77777777" w:rsidR="00606B4C" w:rsidRPr="008A45FB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8A45FB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Конец года</w:t>
            </w:r>
          </w:p>
        </w:tc>
        <w:tc>
          <w:tcPr>
            <w:tcW w:w="3260" w:type="dxa"/>
          </w:tcPr>
          <w:p w14:paraId="181FC1E4" w14:textId="77777777" w:rsidR="00606B4C" w:rsidRPr="00602B6A" w:rsidRDefault="00606B4C" w:rsidP="00606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Младшая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5E1468" w14:textId="708BE955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60%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41A5AF" w14:textId="425713D5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40%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7E047D" w14:textId="2A15E7E0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0%</w:t>
            </w:r>
          </w:p>
        </w:tc>
      </w:tr>
      <w:tr w:rsidR="00606B4C" w:rsidRPr="008A45FB" w14:paraId="7EFF3D4C" w14:textId="77777777" w:rsidTr="00E267C6">
        <w:tc>
          <w:tcPr>
            <w:tcW w:w="1843" w:type="dxa"/>
            <w:vMerge/>
          </w:tcPr>
          <w:p w14:paraId="6F64AFFD" w14:textId="77777777" w:rsidR="00606B4C" w:rsidRPr="008A45FB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04C071E1" w14:textId="77777777" w:rsidR="00606B4C" w:rsidRPr="00602B6A" w:rsidRDefault="00606B4C" w:rsidP="00606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Средняя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D66AE" w14:textId="69A3666D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61%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905E9" w14:textId="782259A8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39%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4C0A4" w14:textId="37EA6DFF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0%</w:t>
            </w:r>
          </w:p>
        </w:tc>
      </w:tr>
      <w:tr w:rsidR="00606B4C" w:rsidRPr="008A45FB" w14:paraId="3EAD372E" w14:textId="77777777" w:rsidTr="00E267C6">
        <w:tc>
          <w:tcPr>
            <w:tcW w:w="1843" w:type="dxa"/>
            <w:vMerge/>
          </w:tcPr>
          <w:p w14:paraId="20DF9821" w14:textId="77777777" w:rsidR="00606B4C" w:rsidRPr="008A45FB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3CDBE5DB" w14:textId="77777777" w:rsidR="00606B4C" w:rsidRPr="00602B6A" w:rsidRDefault="00606B4C" w:rsidP="00606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0DE16B" w14:textId="5C21AFAC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61%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8D9E10" w14:textId="7E6370D3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39%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59DA2" w14:textId="4C94BC2B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0%</w:t>
            </w:r>
          </w:p>
        </w:tc>
      </w:tr>
      <w:tr w:rsidR="00606B4C" w:rsidRPr="008A45FB" w14:paraId="3C280655" w14:textId="77777777" w:rsidTr="00E267C6">
        <w:tc>
          <w:tcPr>
            <w:tcW w:w="1843" w:type="dxa"/>
            <w:vMerge/>
          </w:tcPr>
          <w:p w14:paraId="162AA5B2" w14:textId="77777777" w:rsidR="00606B4C" w:rsidRPr="008A45FB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7D236A2A" w14:textId="77777777" w:rsidR="00606B4C" w:rsidRPr="00602B6A" w:rsidRDefault="00606B4C" w:rsidP="00606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ACB88E" w14:textId="03436B1E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65%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30FD9F" w14:textId="2AB13628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35%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7E9507" w14:textId="5FA07C38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0%</w:t>
            </w:r>
          </w:p>
        </w:tc>
      </w:tr>
      <w:tr w:rsidR="00606B4C" w:rsidRPr="008A45FB" w14:paraId="47F556F3" w14:textId="77777777" w:rsidTr="00E267C6">
        <w:tc>
          <w:tcPr>
            <w:tcW w:w="1843" w:type="dxa"/>
            <w:vMerge/>
          </w:tcPr>
          <w:p w14:paraId="6687CE15" w14:textId="77777777" w:rsidR="00606B4C" w:rsidRPr="008A45FB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3260" w:type="dxa"/>
          </w:tcPr>
          <w:p w14:paraId="02F9E85B" w14:textId="77777777" w:rsidR="00606B4C" w:rsidRPr="00602B6A" w:rsidRDefault="00606B4C" w:rsidP="00606B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2B6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Итоговый результат по ДОО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538DAD" w14:textId="2F58AA0E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4"/>
                <w:szCs w:val="24"/>
              </w:rPr>
              <w:t>62%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6EFC8B" w14:textId="1E8486F7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4"/>
                <w:szCs w:val="24"/>
              </w:rPr>
              <w:t>38%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B310B" w14:textId="23F8F78D" w:rsidR="00606B4C" w:rsidRPr="00602B6A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02B6A">
              <w:rPr>
                <w:rFonts w:ascii="Cambria" w:eastAsia="Cambria" w:hAnsi="Cambria"/>
                <w:b/>
                <w:bCs/>
                <w:color w:val="000000" w:themeColor="text1"/>
                <w:kern w:val="24"/>
                <w:sz w:val="24"/>
                <w:szCs w:val="24"/>
              </w:rPr>
              <w:t>0%</w:t>
            </w:r>
          </w:p>
        </w:tc>
      </w:tr>
    </w:tbl>
    <w:p w14:paraId="2A158DF5" w14:textId="79EFDEDB" w:rsidR="00CF4563" w:rsidRDefault="00CF4563" w:rsidP="00CF4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</w:p>
    <w:p w14:paraId="1840C676" w14:textId="6493EBAB" w:rsidR="00A231ED" w:rsidRPr="00602B6A" w:rsidRDefault="00C51F70" w:rsidP="00C6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sz w:val="26"/>
          <w:szCs w:val="26"/>
        </w:rPr>
      </w:pPr>
      <w:r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Важным критерием гармоничного развития ребенка является его своевременное </w:t>
      </w:r>
      <w:r w:rsidR="00B4536F"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физическо</w:t>
      </w:r>
      <w:r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е</w:t>
      </w:r>
      <w:r w:rsidR="00B4536F"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развити</w:t>
      </w:r>
      <w:r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е.</w:t>
      </w:r>
      <w:r w:rsidR="00A231ED"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6F7B558E" w14:textId="5EB0D301" w:rsidR="00A231ED" w:rsidRPr="00602B6A" w:rsidRDefault="00602B6A" w:rsidP="00C6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b/>
          <w:bCs/>
          <w:sz w:val="26"/>
          <w:szCs w:val="26"/>
        </w:rPr>
      </w:pPr>
      <w:r w:rsidRPr="00602B6A">
        <w:rPr>
          <w:rStyle w:val="hgkelc"/>
          <w:rFonts w:ascii="Times New Roman" w:hAnsi="Times New Roman" w:cs="Times New Roman"/>
          <w:sz w:val="26"/>
          <w:szCs w:val="26"/>
        </w:rPr>
        <w:t>Ф</w:t>
      </w:r>
      <w:r w:rsidR="00C51F70" w:rsidRPr="00602B6A">
        <w:rPr>
          <w:rStyle w:val="hgkelc"/>
          <w:rFonts w:ascii="Times New Roman" w:hAnsi="Times New Roman" w:cs="Times New Roman"/>
          <w:sz w:val="26"/>
          <w:szCs w:val="26"/>
        </w:rPr>
        <w:t>изическо</w:t>
      </w:r>
      <w:r w:rsidR="005026DD">
        <w:rPr>
          <w:rStyle w:val="hgkelc"/>
          <w:rFonts w:ascii="Times New Roman" w:hAnsi="Times New Roman" w:cs="Times New Roman"/>
          <w:sz w:val="26"/>
          <w:szCs w:val="26"/>
        </w:rPr>
        <w:t>е</w:t>
      </w:r>
      <w:r w:rsidR="00C51F70" w:rsidRPr="00602B6A">
        <w:rPr>
          <w:rStyle w:val="hgkelc"/>
          <w:rFonts w:ascii="Times New Roman" w:hAnsi="Times New Roman" w:cs="Times New Roman"/>
          <w:sz w:val="26"/>
          <w:szCs w:val="26"/>
        </w:rPr>
        <w:t xml:space="preserve"> развити</w:t>
      </w:r>
      <w:r w:rsidR="005026DD">
        <w:rPr>
          <w:rStyle w:val="hgkelc"/>
          <w:rFonts w:ascii="Times New Roman" w:hAnsi="Times New Roman" w:cs="Times New Roman"/>
          <w:sz w:val="26"/>
          <w:szCs w:val="26"/>
        </w:rPr>
        <w:t>е</w:t>
      </w:r>
      <w:r w:rsidRPr="00602B6A">
        <w:rPr>
          <w:rStyle w:val="hgkelc"/>
          <w:rFonts w:ascii="Times New Roman" w:hAnsi="Times New Roman" w:cs="Times New Roman"/>
          <w:sz w:val="26"/>
          <w:szCs w:val="26"/>
        </w:rPr>
        <w:t xml:space="preserve"> ребенка на ожидаемом уровне</w:t>
      </w:r>
      <w:r w:rsidR="00A231ED"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позитивно влияет на</w:t>
      </w:r>
      <w:r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его</w:t>
      </w:r>
      <w:r w:rsidR="00A231ED"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психическое и физиологическое </w:t>
      </w:r>
      <w:r w:rsidR="00ED576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здоровье</w:t>
      </w:r>
      <w:r w:rsidR="00A231ED" w:rsidRP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, снижает риски различных заболеваний.</w:t>
      </w:r>
    </w:p>
    <w:p w14:paraId="728658BD" w14:textId="07077365" w:rsidR="0089268D" w:rsidRDefault="005E43C8" w:rsidP="00C64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Результаты мониторинга физической активности воспитанников свидетельствуют о том,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что </w:t>
      </w:r>
      <w:r w:rsidR="00537B33" w:rsidRPr="00ED5763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="00602B6A" w:rsidRPr="00ED5763">
        <w:rPr>
          <w:rFonts w:ascii="Times New Roman" w:hAnsi="Times New Roman" w:cs="Times New Roman"/>
          <w:bCs/>
          <w:iCs/>
          <w:sz w:val="26"/>
          <w:szCs w:val="26"/>
        </w:rPr>
        <w:t>7</w:t>
      </w:r>
      <w:r w:rsidR="00537B33" w:rsidRPr="00ED5763">
        <w:rPr>
          <w:rFonts w:ascii="Times New Roman" w:hAnsi="Times New Roman" w:cs="Times New Roman"/>
          <w:bCs/>
          <w:iCs/>
          <w:sz w:val="26"/>
          <w:szCs w:val="26"/>
        </w:rPr>
        <w:t>%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детей, посещающих детский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сад</w:t>
      </w:r>
      <w:r w:rsidR="00FB1C3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имеют достаточный уровень</w:t>
      </w:r>
      <w:r w:rsidR="00C6411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физической подготовленности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, у них в полной мере сформированы навыки двигательной активности</w:t>
      </w:r>
      <w:r w:rsidR="00C6411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А на конец учебного года, в результате педагогического воздействия еще 15 % воспитанников улучшают свои показатели силы, быстроты и координации движений</w:t>
      </w:r>
      <w:r w:rsidR="00A231ED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  <w:r w:rsidR="00537B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</w:p>
    <w:p w14:paraId="11F8EFA8" w14:textId="3246F2CE" w:rsidR="0089268D" w:rsidRPr="000A0811" w:rsidRDefault="00ED5763" w:rsidP="008926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Для реализации этого направления работы п</w:t>
      </w:r>
      <w:r w:rsid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едагоги проводят двигательные разминки во время занятий, организуют динамичные игры на прогулках</w:t>
      </w:r>
      <w:r w:rsidR="00D3062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. А </w:t>
      </w:r>
      <w:r w:rsid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руководител</w:t>
      </w:r>
      <w:r w:rsidR="00D3062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ь</w:t>
      </w:r>
      <w:r w:rsid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физического воспитания </w:t>
      </w:r>
      <w:proofErr w:type="spellStart"/>
      <w:r w:rsid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Шаймард</w:t>
      </w:r>
      <w:r w:rsidR="007024A6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а</w:t>
      </w:r>
      <w:r w:rsid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новой</w:t>
      </w:r>
      <w:proofErr w:type="spellEnd"/>
      <w:r w:rsid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Э.Р. </w:t>
      </w:r>
      <w:r w:rsidR="00D3062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во взаимодействии с воспитателями проводит </w:t>
      </w:r>
      <w:r w:rsidR="00602B6A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спортивные праздники, соревнования, досуги, развлечения</w:t>
      </w:r>
      <w:r w:rsidR="00D3062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, что способствует 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формированию и </w:t>
      </w:r>
      <w:proofErr w:type="gramStart"/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р</w:t>
      </w:r>
      <w:r w:rsidR="002A0F1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азви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тию  физических</w:t>
      </w:r>
      <w:proofErr w:type="gramEnd"/>
      <w:r w:rsidR="00F607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r w:rsidR="00B64570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навыков дошкольников</w:t>
      </w:r>
      <w:r w:rsidR="00F607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. </w:t>
      </w:r>
    </w:p>
    <w:p w14:paraId="6046744D" w14:textId="0B66078E" w:rsidR="00122188" w:rsidRDefault="00122188" w:rsidP="0012218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2878781C" w14:textId="2E371A58" w:rsidR="00122188" w:rsidRPr="008A45FB" w:rsidRDefault="001469B7" w:rsidP="0012218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С</w:t>
      </w:r>
      <w:r w:rsidR="00122188" w:rsidRPr="008A45FB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равнительные данные мониторинга по ДОО</w:t>
      </w:r>
    </w:p>
    <w:tbl>
      <w:tblPr>
        <w:tblStyle w:val="15"/>
        <w:tblW w:w="10632" w:type="dxa"/>
        <w:tblInd w:w="-743" w:type="dxa"/>
        <w:tblLook w:val="04A0" w:firstRow="1" w:lastRow="0" w:firstColumn="1" w:lastColumn="0" w:noHBand="0" w:noVBand="1"/>
      </w:tblPr>
      <w:tblGrid>
        <w:gridCol w:w="3320"/>
        <w:gridCol w:w="2493"/>
        <w:gridCol w:w="2409"/>
        <w:gridCol w:w="2410"/>
      </w:tblGrid>
      <w:tr w:rsidR="00606B4C" w:rsidRPr="008A45FB" w14:paraId="13EEFB7C" w14:textId="77777777" w:rsidTr="00E267C6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A491CE" w14:textId="13DC31BB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 Период учебного года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A5830" w14:textId="3E66F98C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2021 – 2022 учебный год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606CC" w14:textId="44D7F4D9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>2022 – 2023 учебный год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FA664" w14:textId="3FD80BB1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</w:rPr>
              <w:t>2023 – 2024 учебный год</w:t>
            </w:r>
          </w:p>
        </w:tc>
      </w:tr>
      <w:tr w:rsidR="00606B4C" w:rsidRPr="008A45FB" w14:paraId="5FA4FA7C" w14:textId="77777777" w:rsidTr="00E267C6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27D84" w14:textId="242C531A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color w:val="000000"/>
                <w:kern w:val="24"/>
                <w:sz w:val="24"/>
                <w:szCs w:val="24"/>
              </w:rPr>
              <w:t>начало года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61701" w14:textId="741ACF8F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75 %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AD6A56" w14:textId="75A03FBE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67 %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D55184" w14:textId="4A431C79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67 %</w:t>
            </w:r>
          </w:p>
        </w:tc>
      </w:tr>
      <w:tr w:rsidR="00606B4C" w:rsidRPr="008A45FB" w14:paraId="14C0E74C" w14:textId="77777777" w:rsidTr="00E267C6">
        <w:tc>
          <w:tcPr>
            <w:tcW w:w="3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2A5677" w14:textId="4AEC4739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color w:val="000000"/>
                <w:kern w:val="24"/>
                <w:sz w:val="24"/>
                <w:szCs w:val="24"/>
              </w:rPr>
              <w:t>конец года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43F0E5" w14:textId="5D5A2C43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90 %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7D369D" w14:textId="0A6B378D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89 %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A5126E" w14:textId="5A70BAAC" w:rsidR="00606B4C" w:rsidRPr="00606B4C" w:rsidRDefault="00606B4C" w:rsidP="00606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6B4C">
              <w:rPr>
                <w:rFonts w:ascii="Cambria" w:eastAsia="Cambria" w:hAnsi="Cambria"/>
                <w:color w:val="000000" w:themeColor="text1"/>
                <w:kern w:val="24"/>
                <w:sz w:val="24"/>
                <w:szCs w:val="24"/>
              </w:rPr>
              <w:t>85 %</w:t>
            </w:r>
          </w:p>
        </w:tc>
      </w:tr>
    </w:tbl>
    <w:p w14:paraId="47760036" w14:textId="77777777" w:rsidR="00122188" w:rsidRPr="008A45FB" w:rsidRDefault="00122188" w:rsidP="001221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0A4244C7" w14:textId="29FF5830" w:rsidR="00C71897" w:rsidRPr="00C71897" w:rsidRDefault="00ED5763" w:rsidP="00FB1C30">
      <w:pPr>
        <w:pStyle w:val="af8"/>
        <w:ind w:left="0"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Таким образом, р</w:t>
      </w:r>
      <w:r w:rsidR="00C71897" w:rsidRPr="00C71897">
        <w:rPr>
          <w:sz w:val="26"/>
          <w:szCs w:val="26"/>
        </w:rPr>
        <w:t>езультаты мониторинга свидетельствуют, что у обучающихся всех возрастных групп прослеживается</w:t>
      </w:r>
      <w:r w:rsidR="00C71897" w:rsidRPr="00C71897">
        <w:rPr>
          <w:spacing w:val="70"/>
          <w:w w:val="150"/>
          <w:sz w:val="26"/>
          <w:szCs w:val="26"/>
        </w:rPr>
        <w:t xml:space="preserve"> положительная </w:t>
      </w:r>
      <w:r w:rsidR="00C71897" w:rsidRPr="00C71897">
        <w:rPr>
          <w:sz w:val="26"/>
          <w:szCs w:val="26"/>
        </w:rPr>
        <w:t>динамика</w:t>
      </w:r>
      <w:r w:rsidR="00C71897" w:rsidRPr="00C71897">
        <w:rPr>
          <w:spacing w:val="71"/>
          <w:w w:val="150"/>
          <w:sz w:val="26"/>
          <w:szCs w:val="26"/>
        </w:rPr>
        <w:t xml:space="preserve"> </w:t>
      </w:r>
      <w:r w:rsidR="00C71897" w:rsidRPr="00C71897">
        <w:rPr>
          <w:sz w:val="26"/>
          <w:szCs w:val="26"/>
        </w:rPr>
        <w:t>освоения</w:t>
      </w:r>
      <w:r w:rsidR="00C71897" w:rsidRPr="00C71897">
        <w:rPr>
          <w:spacing w:val="71"/>
          <w:w w:val="150"/>
          <w:sz w:val="26"/>
          <w:szCs w:val="26"/>
        </w:rPr>
        <w:t xml:space="preserve"> </w:t>
      </w:r>
      <w:r w:rsidR="00C71897" w:rsidRPr="00C71897">
        <w:rPr>
          <w:sz w:val="26"/>
          <w:szCs w:val="26"/>
        </w:rPr>
        <w:t>образовательной</w:t>
      </w:r>
      <w:r w:rsidR="00C71897" w:rsidRPr="00C71897">
        <w:rPr>
          <w:spacing w:val="71"/>
          <w:w w:val="150"/>
          <w:sz w:val="26"/>
          <w:szCs w:val="26"/>
        </w:rPr>
        <w:t xml:space="preserve"> </w:t>
      </w:r>
      <w:r w:rsidR="00C71897" w:rsidRPr="00C71897">
        <w:rPr>
          <w:sz w:val="26"/>
          <w:szCs w:val="26"/>
        </w:rPr>
        <w:t>программы. Наиболее ярко выраженная динамика наблюдается в освоении образовательной области: социально-коммуникативное и физическое развитие</w:t>
      </w:r>
    </w:p>
    <w:p w14:paraId="38AD77CC" w14:textId="205A95F6" w:rsidR="00CF4563" w:rsidRPr="00C71897" w:rsidRDefault="00CF4563" w:rsidP="00FB1C3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71897">
        <w:rPr>
          <w:rFonts w:ascii="Times New Roman" w:hAnsi="Times New Roman" w:cs="Times New Roman"/>
          <w:bCs/>
          <w:iCs/>
          <w:sz w:val="26"/>
          <w:szCs w:val="26"/>
        </w:rPr>
        <w:t>Приведенные данные свидетельствуют о эффективной и качественной работе педагог</w:t>
      </w:r>
      <w:r w:rsidR="00F17CF9" w:rsidRPr="00C71897">
        <w:rPr>
          <w:rFonts w:ascii="Times New Roman" w:hAnsi="Times New Roman" w:cs="Times New Roman"/>
          <w:bCs/>
          <w:iCs/>
          <w:sz w:val="26"/>
          <w:szCs w:val="26"/>
        </w:rPr>
        <w:t>ического коллектива</w:t>
      </w:r>
      <w:r w:rsidRPr="00C71897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7024A6">
        <w:rPr>
          <w:rFonts w:ascii="Times New Roman" w:hAnsi="Times New Roman" w:cs="Times New Roman"/>
          <w:bCs/>
          <w:iCs/>
          <w:sz w:val="26"/>
          <w:szCs w:val="26"/>
        </w:rPr>
        <w:t>детского сада</w:t>
      </w:r>
      <w:r w:rsidRPr="00C71897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</w:p>
    <w:p w14:paraId="1ACE9085" w14:textId="77777777" w:rsidR="00CF4563" w:rsidRDefault="00CF4563" w:rsidP="005408C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033285" w14:textId="77777777" w:rsidR="00C54ED5" w:rsidRPr="008D7617" w:rsidRDefault="00C54ED5" w:rsidP="00240C3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Р</w:t>
      </w:r>
      <w:r w:rsidRPr="008D7617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азвивающая предметно-пространственная среда</w:t>
      </w:r>
    </w:p>
    <w:p w14:paraId="2ED5A7DE" w14:textId="34CC1A7D" w:rsidR="0093320B" w:rsidRPr="00174D99" w:rsidRDefault="00783422" w:rsidP="00FB1C30">
      <w:pPr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sz w:val="26"/>
          <w:szCs w:val="26"/>
        </w:rPr>
      </w:pPr>
      <w:r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</w:t>
      </w:r>
      <w:r w:rsidR="00B328A2" w:rsidRPr="00174D99">
        <w:rPr>
          <w:rStyle w:val="hgkelc"/>
          <w:rFonts w:ascii="Times New Roman" w:hAnsi="Times New Roman" w:cs="Times New Roman"/>
          <w:sz w:val="26"/>
          <w:szCs w:val="26"/>
        </w:rPr>
        <w:t>Одной из важных задач,</w:t>
      </w:r>
      <w:r w:rsidR="0093320B"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которые</w:t>
      </w:r>
      <w:r w:rsidR="00B328A2"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стоят перед педагогами </w:t>
      </w:r>
      <w:r w:rsidR="0093320B" w:rsidRPr="00174D99">
        <w:rPr>
          <w:rStyle w:val="hgkelc"/>
          <w:rFonts w:ascii="Times New Roman" w:hAnsi="Times New Roman" w:cs="Times New Roman"/>
          <w:sz w:val="26"/>
          <w:szCs w:val="26"/>
        </w:rPr>
        <w:t>является</w:t>
      </w:r>
      <w:r w:rsidR="00B328A2"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формирование и развитие собственного мировоззрения у каждого нашего воспитанника. </w:t>
      </w:r>
    </w:p>
    <w:p w14:paraId="0F0FF28F" w14:textId="454312E6" w:rsidR="00D61695" w:rsidRPr="00174D99" w:rsidRDefault="00D61695" w:rsidP="00FB1C30">
      <w:pPr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sz w:val="26"/>
          <w:szCs w:val="26"/>
        </w:rPr>
      </w:pPr>
      <w:r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Для решения этой задачи </w:t>
      </w:r>
      <w:r w:rsidR="00ED5763">
        <w:rPr>
          <w:rStyle w:val="hgkelc"/>
          <w:rFonts w:ascii="Times New Roman" w:hAnsi="Times New Roman" w:cs="Times New Roman"/>
          <w:sz w:val="26"/>
          <w:szCs w:val="26"/>
        </w:rPr>
        <w:t>мы создаем необходимые</w:t>
      </w:r>
      <w:r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условия</w:t>
      </w:r>
      <w:r w:rsidR="00734DF6" w:rsidRPr="00174D99">
        <w:rPr>
          <w:rStyle w:val="hgkelc"/>
          <w:rFonts w:ascii="Times New Roman" w:hAnsi="Times New Roman" w:cs="Times New Roman"/>
          <w:sz w:val="26"/>
          <w:szCs w:val="26"/>
        </w:rPr>
        <w:t xml:space="preserve"> </w:t>
      </w:r>
      <w:r w:rsidRPr="00174D99">
        <w:rPr>
          <w:rStyle w:val="hgkelc"/>
          <w:rFonts w:ascii="Times New Roman" w:hAnsi="Times New Roman" w:cs="Times New Roman"/>
          <w:sz w:val="26"/>
          <w:szCs w:val="26"/>
        </w:rPr>
        <w:t>для самостоятельного и активного действия детей во всех видах деятельности: игровой, двигательной, театрализованной и пр.</w:t>
      </w:r>
    </w:p>
    <w:p w14:paraId="5A3AD43A" w14:textId="422FF7D2" w:rsidR="00CF19AB" w:rsidRPr="00174D99" w:rsidRDefault="00734DF6" w:rsidP="00FB1C30">
      <w:pPr>
        <w:pStyle w:val="af8"/>
        <w:ind w:left="0" w:firstLine="567"/>
        <w:jc w:val="both"/>
        <w:rPr>
          <w:sz w:val="26"/>
          <w:szCs w:val="26"/>
        </w:rPr>
      </w:pPr>
      <w:r w:rsidRPr="00174D99">
        <w:rPr>
          <w:sz w:val="26"/>
          <w:szCs w:val="26"/>
        </w:rPr>
        <w:t>Предметно-развивающая</w:t>
      </w:r>
      <w:r w:rsidRPr="00174D99">
        <w:rPr>
          <w:spacing w:val="-5"/>
          <w:sz w:val="26"/>
          <w:szCs w:val="26"/>
        </w:rPr>
        <w:t xml:space="preserve"> </w:t>
      </w:r>
      <w:r w:rsidRPr="00174D99">
        <w:rPr>
          <w:sz w:val="26"/>
          <w:szCs w:val="26"/>
        </w:rPr>
        <w:t>среда</w:t>
      </w:r>
      <w:r w:rsidRPr="00174D99">
        <w:rPr>
          <w:spacing w:val="-6"/>
          <w:sz w:val="26"/>
          <w:szCs w:val="26"/>
        </w:rPr>
        <w:t xml:space="preserve"> </w:t>
      </w:r>
      <w:r w:rsidR="00F870FD" w:rsidRPr="00174D99">
        <w:rPr>
          <w:spacing w:val="-6"/>
          <w:sz w:val="26"/>
          <w:szCs w:val="26"/>
        </w:rPr>
        <w:t xml:space="preserve">в </w:t>
      </w:r>
      <w:r w:rsidR="00ED5763">
        <w:rPr>
          <w:spacing w:val="-6"/>
          <w:sz w:val="26"/>
          <w:szCs w:val="26"/>
        </w:rPr>
        <w:t>детском саду</w:t>
      </w:r>
      <w:r w:rsidR="00F870FD" w:rsidRPr="00174D99">
        <w:rPr>
          <w:spacing w:val="-6"/>
          <w:sz w:val="26"/>
          <w:szCs w:val="26"/>
        </w:rPr>
        <w:t xml:space="preserve"> </w:t>
      </w:r>
      <w:r w:rsidRPr="00174D99">
        <w:rPr>
          <w:sz w:val="26"/>
          <w:szCs w:val="26"/>
        </w:rPr>
        <w:t>отвечает</w:t>
      </w:r>
      <w:r w:rsidRPr="00174D99">
        <w:rPr>
          <w:spacing w:val="-5"/>
          <w:sz w:val="26"/>
          <w:szCs w:val="26"/>
        </w:rPr>
        <w:t xml:space="preserve"> </w:t>
      </w:r>
      <w:r w:rsidRPr="00174D99">
        <w:rPr>
          <w:sz w:val="26"/>
          <w:szCs w:val="26"/>
        </w:rPr>
        <w:t>художественно-эстетическим</w:t>
      </w:r>
      <w:r w:rsidRPr="00174D99">
        <w:rPr>
          <w:spacing w:val="-6"/>
          <w:sz w:val="26"/>
          <w:szCs w:val="26"/>
        </w:rPr>
        <w:t xml:space="preserve"> </w:t>
      </w:r>
      <w:r w:rsidRPr="00174D99">
        <w:rPr>
          <w:sz w:val="26"/>
          <w:szCs w:val="26"/>
        </w:rPr>
        <w:t xml:space="preserve">требованиям. Расположение мебели, игрового оборудования </w:t>
      </w:r>
      <w:r w:rsidR="00ED5763">
        <w:rPr>
          <w:sz w:val="26"/>
          <w:szCs w:val="26"/>
        </w:rPr>
        <w:t>соответствует</w:t>
      </w:r>
      <w:r w:rsidRPr="00174D99">
        <w:rPr>
          <w:sz w:val="26"/>
          <w:szCs w:val="26"/>
        </w:rPr>
        <w:t xml:space="preserve"> </w:t>
      </w:r>
      <w:r w:rsidR="009D05F8">
        <w:rPr>
          <w:sz w:val="26"/>
          <w:szCs w:val="26"/>
        </w:rPr>
        <w:t>нормам</w:t>
      </w:r>
      <w:r w:rsidRPr="00174D99">
        <w:rPr>
          <w:sz w:val="26"/>
          <w:szCs w:val="26"/>
        </w:rPr>
        <w:t xml:space="preserve"> безопасности</w:t>
      </w:r>
      <w:r w:rsidR="00ED5763">
        <w:rPr>
          <w:sz w:val="26"/>
          <w:szCs w:val="26"/>
        </w:rPr>
        <w:t xml:space="preserve"> и </w:t>
      </w:r>
      <w:r w:rsidRPr="00174D99">
        <w:rPr>
          <w:sz w:val="26"/>
          <w:szCs w:val="26"/>
        </w:rPr>
        <w:t xml:space="preserve">принципам функционального комфорта. </w:t>
      </w:r>
    </w:p>
    <w:p w14:paraId="449839A1" w14:textId="23483E3F" w:rsidR="00451CAF" w:rsidRPr="00174D99" w:rsidRDefault="00451CAF" w:rsidP="00FB1C30">
      <w:pPr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sz w:val="26"/>
          <w:szCs w:val="26"/>
        </w:rPr>
      </w:pPr>
      <w:r w:rsidRPr="00174D99">
        <w:rPr>
          <w:rStyle w:val="hgkelc"/>
          <w:rFonts w:ascii="Times New Roman" w:hAnsi="Times New Roman" w:cs="Times New Roman"/>
          <w:sz w:val="26"/>
          <w:szCs w:val="26"/>
        </w:rPr>
        <w:t>Работа по совершенствованию развивающей среды проводится во всех возрастных группах.</w:t>
      </w:r>
    </w:p>
    <w:p w14:paraId="5649CCEE" w14:textId="059A4AB7" w:rsidR="00CF19AB" w:rsidRPr="00174D99" w:rsidRDefault="00CF19AB" w:rsidP="00FB1C30">
      <w:pPr>
        <w:pStyle w:val="af8"/>
        <w:ind w:left="0" w:firstLine="567"/>
        <w:jc w:val="both"/>
        <w:rPr>
          <w:sz w:val="26"/>
          <w:szCs w:val="26"/>
        </w:rPr>
      </w:pPr>
      <w:r w:rsidRPr="00174D99">
        <w:rPr>
          <w:sz w:val="26"/>
          <w:szCs w:val="26"/>
        </w:rPr>
        <w:t xml:space="preserve">В 2024 году на </w:t>
      </w:r>
      <w:r w:rsidR="007056CB" w:rsidRPr="00174D99">
        <w:rPr>
          <w:sz w:val="26"/>
          <w:szCs w:val="26"/>
        </w:rPr>
        <w:t>средства</w:t>
      </w:r>
      <w:r w:rsidRPr="00174D99">
        <w:rPr>
          <w:sz w:val="26"/>
          <w:szCs w:val="26"/>
        </w:rPr>
        <w:t xml:space="preserve"> благотворительной помощи </w:t>
      </w:r>
      <w:proofErr w:type="spellStart"/>
      <w:r w:rsidRPr="00174D99">
        <w:rPr>
          <w:sz w:val="26"/>
          <w:szCs w:val="26"/>
        </w:rPr>
        <w:t>БиАЭС</w:t>
      </w:r>
      <w:proofErr w:type="spellEnd"/>
      <w:r w:rsidRPr="00174D99">
        <w:rPr>
          <w:sz w:val="26"/>
          <w:szCs w:val="26"/>
        </w:rPr>
        <w:t xml:space="preserve"> были закуплены игровые детские модули: </w:t>
      </w:r>
      <w:r w:rsidR="00F870FD" w:rsidRPr="00174D99">
        <w:rPr>
          <w:sz w:val="26"/>
          <w:szCs w:val="26"/>
        </w:rPr>
        <w:t xml:space="preserve">автомобиль в 1 группу раннего возраста, уголок «Уединения» во 2 группу раннего возраста, диван в младшую группу, шкафы для игрушек и пособий в группы раннего возраста, </w:t>
      </w:r>
      <w:r w:rsidR="007001C8" w:rsidRPr="00174D99">
        <w:rPr>
          <w:sz w:val="26"/>
          <w:szCs w:val="26"/>
        </w:rPr>
        <w:t xml:space="preserve">игровые зоны: </w:t>
      </w:r>
      <w:r w:rsidR="00F870FD" w:rsidRPr="00174D99">
        <w:rPr>
          <w:sz w:val="26"/>
          <w:szCs w:val="26"/>
        </w:rPr>
        <w:t>парикмахерск</w:t>
      </w:r>
      <w:r w:rsidR="007001C8" w:rsidRPr="00174D99">
        <w:rPr>
          <w:sz w:val="26"/>
          <w:szCs w:val="26"/>
        </w:rPr>
        <w:t>ая</w:t>
      </w:r>
      <w:r w:rsidR="00F870FD" w:rsidRPr="00174D99">
        <w:rPr>
          <w:sz w:val="26"/>
          <w:szCs w:val="26"/>
        </w:rPr>
        <w:t>, спальн</w:t>
      </w:r>
      <w:r w:rsidR="007001C8" w:rsidRPr="00174D99">
        <w:rPr>
          <w:sz w:val="26"/>
          <w:szCs w:val="26"/>
        </w:rPr>
        <w:t>я и кухонный</w:t>
      </w:r>
      <w:r w:rsidR="00F870FD" w:rsidRPr="00174D99">
        <w:rPr>
          <w:sz w:val="26"/>
          <w:szCs w:val="26"/>
        </w:rPr>
        <w:t xml:space="preserve"> угол</w:t>
      </w:r>
      <w:r w:rsidR="007001C8" w:rsidRPr="00174D99">
        <w:rPr>
          <w:sz w:val="26"/>
          <w:szCs w:val="26"/>
        </w:rPr>
        <w:t>ок</w:t>
      </w:r>
      <w:r w:rsidR="00F870FD" w:rsidRPr="00174D99">
        <w:rPr>
          <w:sz w:val="26"/>
          <w:szCs w:val="26"/>
        </w:rPr>
        <w:t xml:space="preserve"> в группы младшего и старшего возраста</w:t>
      </w:r>
      <w:r w:rsidR="006D4C52" w:rsidRPr="00174D99">
        <w:rPr>
          <w:sz w:val="26"/>
          <w:szCs w:val="26"/>
        </w:rPr>
        <w:t>.</w:t>
      </w:r>
    </w:p>
    <w:p w14:paraId="153A21F2" w14:textId="41AF482A" w:rsidR="009D05F8" w:rsidRDefault="006D4C52" w:rsidP="00FB1C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4D99">
        <w:rPr>
          <w:rFonts w:ascii="Times New Roman" w:hAnsi="Times New Roman" w:cs="Times New Roman"/>
          <w:sz w:val="26"/>
          <w:szCs w:val="26"/>
        </w:rPr>
        <w:t>Дл</w:t>
      </w:r>
      <w:r w:rsidR="007001C8" w:rsidRPr="00174D99">
        <w:rPr>
          <w:rFonts w:ascii="Times New Roman" w:hAnsi="Times New Roman" w:cs="Times New Roman"/>
          <w:sz w:val="26"/>
          <w:szCs w:val="26"/>
        </w:rPr>
        <w:t>я усовершенствования комфортной среды групп приобретены</w:t>
      </w:r>
      <w:r w:rsidR="008F50F8">
        <w:rPr>
          <w:rFonts w:ascii="Times New Roman" w:hAnsi="Times New Roman" w:cs="Times New Roman"/>
          <w:sz w:val="26"/>
          <w:szCs w:val="26"/>
        </w:rPr>
        <w:t>:</w:t>
      </w:r>
      <w:r w:rsidR="007001C8" w:rsidRPr="00174D99">
        <w:rPr>
          <w:rFonts w:ascii="Times New Roman" w:hAnsi="Times New Roman" w:cs="Times New Roman"/>
          <w:sz w:val="26"/>
          <w:szCs w:val="26"/>
        </w:rPr>
        <w:t xml:space="preserve"> </w:t>
      </w:r>
      <w:r w:rsidR="008F50F8">
        <w:rPr>
          <w:rFonts w:ascii="Times New Roman" w:hAnsi="Times New Roman" w:cs="Times New Roman"/>
          <w:sz w:val="26"/>
          <w:szCs w:val="26"/>
        </w:rPr>
        <w:t>д</w:t>
      </w:r>
      <w:r w:rsidR="007001C8" w:rsidRPr="00174D99">
        <w:rPr>
          <w:rFonts w:ascii="Times New Roman" w:hAnsi="Times New Roman" w:cs="Times New Roman"/>
          <w:sz w:val="26"/>
          <w:szCs w:val="26"/>
        </w:rPr>
        <w:t xml:space="preserve">етские модульные стенки с тумбами в среднюю и подготовительную группы, 9 – </w:t>
      </w:r>
      <w:proofErr w:type="spellStart"/>
      <w:r w:rsidR="007001C8" w:rsidRPr="00174D99">
        <w:rPr>
          <w:rFonts w:ascii="Times New Roman" w:hAnsi="Times New Roman" w:cs="Times New Roman"/>
          <w:sz w:val="26"/>
          <w:szCs w:val="26"/>
        </w:rPr>
        <w:t>ти</w:t>
      </w:r>
      <w:proofErr w:type="spellEnd"/>
      <w:r w:rsidR="007001C8" w:rsidRPr="00174D99">
        <w:rPr>
          <w:rFonts w:ascii="Times New Roman" w:hAnsi="Times New Roman" w:cs="Times New Roman"/>
          <w:sz w:val="26"/>
          <w:szCs w:val="26"/>
        </w:rPr>
        <w:t xml:space="preserve"> и 6-ти секционные шкафы в старшую группу, кабинет </w:t>
      </w:r>
      <w:r w:rsidR="009D05F8">
        <w:rPr>
          <w:rFonts w:ascii="Times New Roman" w:hAnsi="Times New Roman" w:cs="Times New Roman"/>
          <w:sz w:val="26"/>
          <w:szCs w:val="26"/>
        </w:rPr>
        <w:t>л</w:t>
      </w:r>
      <w:r w:rsidR="009D05F8" w:rsidRPr="00174D99">
        <w:rPr>
          <w:rFonts w:ascii="Times New Roman" w:hAnsi="Times New Roman" w:cs="Times New Roman"/>
          <w:sz w:val="26"/>
          <w:szCs w:val="26"/>
        </w:rPr>
        <w:t>огопеда</w:t>
      </w:r>
      <w:r w:rsidR="009D05F8">
        <w:rPr>
          <w:rFonts w:ascii="Times New Roman" w:hAnsi="Times New Roman" w:cs="Times New Roman"/>
          <w:sz w:val="26"/>
          <w:szCs w:val="26"/>
        </w:rPr>
        <w:t xml:space="preserve"> и </w:t>
      </w:r>
      <w:r w:rsidR="007001C8" w:rsidRPr="00174D99">
        <w:rPr>
          <w:rFonts w:ascii="Times New Roman" w:hAnsi="Times New Roman" w:cs="Times New Roman"/>
          <w:sz w:val="26"/>
          <w:szCs w:val="26"/>
        </w:rPr>
        <w:t xml:space="preserve">психолога, </w:t>
      </w:r>
      <w:r w:rsidR="009D05F8">
        <w:rPr>
          <w:rFonts w:ascii="Times New Roman" w:hAnsi="Times New Roman" w:cs="Times New Roman"/>
          <w:sz w:val="26"/>
          <w:szCs w:val="26"/>
        </w:rPr>
        <w:t xml:space="preserve">а также </w:t>
      </w:r>
      <w:r w:rsidR="007001C8" w:rsidRPr="00174D99">
        <w:rPr>
          <w:rFonts w:ascii="Times New Roman" w:hAnsi="Times New Roman" w:cs="Times New Roman"/>
          <w:sz w:val="26"/>
          <w:szCs w:val="26"/>
        </w:rPr>
        <w:t>логопедический стол</w:t>
      </w:r>
      <w:r w:rsidR="009D05F8">
        <w:rPr>
          <w:rFonts w:ascii="Times New Roman" w:hAnsi="Times New Roman" w:cs="Times New Roman"/>
          <w:sz w:val="26"/>
          <w:szCs w:val="26"/>
        </w:rPr>
        <w:t>.</w:t>
      </w:r>
    </w:p>
    <w:p w14:paraId="4E82CA39" w14:textId="77777777" w:rsidR="009D05F8" w:rsidRDefault="005A5014" w:rsidP="00FB1C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D9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Кроме того, большая работа проводится педагогами. Развивающая среда меняется в соответствии с сезоном, возрастом детей, лексической темой, о</w:t>
      </w:r>
      <w:r w:rsidRPr="00174D99">
        <w:rPr>
          <w:rFonts w:ascii="Times New Roman" w:eastAsia="Times New Roman" w:hAnsi="Times New Roman" w:cs="Times New Roman"/>
          <w:sz w:val="26"/>
          <w:szCs w:val="26"/>
          <w:lang w:eastAsia="ru-RU"/>
        </w:rPr>
        <w:t>снащение уголков меняется в соответствии с тематическим планированием образовательной деятельности.</w:t>
      </w:r>
    </w:p>
    <w:p w14:paraId="2EC7CB0B" w14:textId="0A94C161" w:rsidR="009D05F8" w:rsidRPr="009D05F8" w:rsidRDefault="009D05F8" w:rsidP="00FB1C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74D99">
        <w:rPr>
          <w:rFonts w:ascii="Times New Roman" w:hAnsi="Times New Roman" w:cs="Times New Roman"/>
          <w:sz w:val="26"/>
          <w:szCs w:val="26"/>
        </w:rPr>
        <w:t>Данные обновления позволяют нам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05F8">
        <w:rPr>
          <w:rFonts w:ascii="Times New Roman" w:hAnsi="Times New Roman" w:cs="Times New Roman"/>
          <w:sz w:val="26"/>
          <w:szCs w:val="26"/>
        </w:rPr>
        <w:t>с</w:t>
      </w:r>
      <w:r w:rsidRPr="009D05F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оздавать удобное и безопасное пространство для игр, стимулировать фантазию и творчество, развивать социальные навыки наших воспитанников</w:t>
      </w:r>
      <w:r w:rsidRPr="00174D9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. </w:t>
      </w:r>
    </w:p>
    <w:p w14:paraId="2B229E3E" w14:textId="41C53A90" w:rsidR="00174D99" w:rsidRDefault="00174D99" w:rsidP="00174D9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74A141" w14:textId="2ECCAC6B" w:rsidR="000C314C" w:rsidRDefault="00760FFE" w:rsidP="00315A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  <w:r>
        <w:rPr>
          <w:rFonts w:ascii="Calibri" w:hAnsi="Calibri" w:cs="Calibri"/>
          <w:noProof/>
          <w:color w:val="000000"/>
          <w:bdr w:val="single" w:sz="2" w:space="0" w:color="000000" w:frame="1"/>
          <w:lang w:eastAsia="ru-RU"/>
        </w:rPr>
        <w:drawing>
          <wp:anchor distT="0" distB="0" distL="114300" distR="114300" simplePos="0" relativeHeight="251658240" behindDoc="1" locked="0" layoutInCell="1" allowOverlap="1" wp14:anchorId="0767FE9B" wp14:editId="03627350">
            <wp:simplePos x="0" y="0"/>
            <wp:positionH relativeFrom="column">
              <wp:posOffset>-241935</wp:posOffset>
            </wp:positionH>
            <wp:positionV relativeFrom="paragraph">
              <wp:posOffset>186055</wp:posOffset>
            </wp:positionV>
            <wp:extent cx="1066800" cy="1066800"/>
            <wp:effectExtent l="0" t="0" r="0" b="0"/>
            <wp:wrapSquare wrapText="bothSides"/>
            <wp:docPr id="1" name="Рисунок 1" descr="i-1024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1024x10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4C4B84" w14:textId="61723CE1" w:rsidR="00315A48" w:rsidRDefault="00315A48" w:rsidP="00315A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  <w:r w:rsidRPr="00BA213A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Работа с семьей</w:t>
      </w:r>
      <w:r w:rsidR="000C314C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. 2024 - Год семьи.</w:t>
      </w:r>
    </w:p>
    <w:p w14:paraId="20CCAC66" w14:textId="4A9450EB" w:rsidR="00677DDF" w:rsidRDefault="00411B29" w:rsidP="00677D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3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«Только вместе с родителями, общими усилиями, </w:t>
      </w:r>
    </w:p>
    <w:p w14:paraId="3F5FB95A" w14:textId="0BCFC6E1" w:rsidR="00677DDF" w:rsidRDefault="00411B29" w:rsidP="00677D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3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 могут дать детям боль</w:t>
      </w:r>
      <w:r w:rsidR="00677D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шое человеческое счастье», </w:t>
      </w:r>
    </w:p>
    <w:p w14:paraId="611F01F9" w14:textId="4D8CD4CD" w:rsidR="00411B29" w:rsidRPr="00783422" w:rsidRDefault="00411B29" w:rsidP="00677DD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3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77D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</w:t>
      </w:r>
      <w:proofErr w:type="spellStart"/>
      <w:r w:rsidR="00677DD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В.А.</w:t>
      </w:r>
      <w:r w:rsidRPr="00783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Сухомлинский</w:t>
      </w:r>
      <w:proofErr w:type="spellEnd"/>
      <w:r w:rsidRPr="007834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7F737F7" w14:textId="2E4A6A07" w:rsidR="00394B18" w:rsidRDefault="00394B18" w:rsidP="00394B18">
      <w:pPr>
        <w:pStyle w:val="c2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277FCE09" w14:textId="77777777" w:rsidR="007D292D" w:rsidRDefault="007D292D" w:rsidP="00240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107772" w14:textId="29DFA6D0" w:rsidR="009D05F8" w:rsidRDefault="009F03FB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Современный детский сад перестал быть просто местом, где ребенок проводит время, пока родители на работе. Он стал единым образовательным пространством,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lastRenderedPageBreak/>
        <w:t>центром развития и социализации</w:t>
      </w:r>
      <w:r w:rsidR="009D05F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Для </w:t>
      </w:r>
      <w:r w:rsidR="009221C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нас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одним из ключевых аспектов успешного воспитания и обучения детей является активное взаимодействие с семьей.</w:t>
      </w:r>
      <w:r w:rsidR="009D05F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</w:p>
    <w:p w14:paraId="10FB549C" w14:textId="77AE0844" w:rsidR="009F03FB" w:rsidRDefault="009F03FB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Вовле</w:t>
      </w:r>
      <w:r w:rsidR="00222F2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кая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родителей в жизн</w:t>
      </w:r>
      <w:r w:rsidR="00222F2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ь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детского</w:t>
      </w:r>
      <w:r w:rsidR="00222F2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сада</w:t>
      </w:r>
      <w:r w:rsidR="00222F2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222F2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укрепляе</w:t>
      </w:r>
      <w:r w:rsidR="00222F2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связь между семьей и образовательным учреждением</w:t>
      </w:r>
      <w:r w:rsidR="00140ACE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- </w:t>
      </w:r>
      <w:r w:rsidR="00174D99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э</w:t>
      </w:r>
      <w:r w:rsidR="00140ACE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то</w:t>
      </w:r>
      <w:r w:rsidR="00222F2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9221C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свою очередь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создает ощущение единого сообщества, обеспечива</w:t>
      </w:r>
      <w:r w:rsidR="00140ACE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ет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всестороннюю поддержку ребенка.</w:t>
      </w:r>
    </w:p>
    <w:p w14:paraId="0FCF8EBF" w14:textId="79E630CA" w:rsidR="001307A2" w:rsidRDefault="009221C5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Формы взаимодействия: </w:t>
      </w:r>
    </w:p>
    <w:p w14:paraId="7939FA0A" w14:textId="0CDD5101" w:rsidR="001307A2" w:rsidRDefault="009D05F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Педагоги</w:t>
      </w:r>
      <w:r w:rsidR="007E550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проводят</w:t>
      </w:r>
      <w:r w:rsidR="001307A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1307A2" w:rsidRPr="00FB1C30">
        <w:rPr>
          <w:rFonts w:ascii="Times New Roman" w:eastAsia="Times New Roman" w:hAnsi="Times New Roman" w:cs="Times New Roman"/>
          <w:i/>
          <w:color w:val="373737"/>
          <w:sz w:val="26"/>
          <w:szCs w:val="26"/>
          <w:lang w:eastAsia="ru-RU"/>
        </w:rPr>
        <w:t>индивидуальные беседы</w:t>
      </w:r>
      <w:r w:rsidR="001307A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proofErr w:type="gramStart"/>
      <w:r w:rsidR="001307A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 родителями</w:t>
      </w:r>
      <w:proofErr w:type="gramEnd"/>
      <w:r w:rsidR="001307A2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9221C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 ходе которых</w:t>
      </w:r>
      <w:r w:rsidR="008F50F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педагоги</w:t>
      </w:r>
      <w:r w:rsidR="009221C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информируют об </w:t>
      </w:r>
      <w:r w:rsidR="0092511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индивидуальных потребност</w:t>
      </w:r>
      <w:r w:rsidR="009221C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ях</w:t>
      </w:r>
      <w:r w:rsidR="0092511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 достижени</w:t>
      </w:r>
      <w:r w:rsidR="009221C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ях</w:t>
      </w:r>
      <w:r w:rsidR="0092511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ребенка, </w:t>
      </w:r>
      <w:r w:rsidR="009221C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дают</w:t>
      </w:r>
      <w:r w:rsidR="0092511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персонал</w:t>
      </w:r>
      <w:r w:rsidR="003249E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ьные</w:t>
      </w:r>
      <w:r w:rsidR="0092511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рекомендации и оказыва</w:t>
      </w:r>
      <w:r w:rsidR="009221C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ют </w:t>
      </w:r>
      <w:r w:rsidR="0092511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поддержк</w:t>
      </w:r>
      <w:r w:rsidR="009221C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у семье</w:t>
      </w:r>
      <w:r w:rsidR="0092511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45878AD9" w14:textId="4B9CE6E5" w:rsidR="00925110" w:rsidRDefault="007024A6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FB1C30">
        <w:rPr>
          <w:rFonts w:ascii="Times New Roman" w:eastAsia="Times New Roman" w:hAnsi="Times New Roman" w:cs="Times New Roman"/>
          <w:bCs/>
          <w:i/>
          <w:color w:val="373737"/>
          <w:sz w:val="26"/>
          <w:szCs w:val="26"/>
          <w:lang w:eastAsia="ru-RU"/>
        </w:rPr>
        <w:t>Г</w:t>
      </w:r>
      <w:r w:rsidR="00925110" w:rsidRPr="00FB1C30">
        <w:rPr>
          <w:rFonts w:ascii="Times New Roman" w:eastAsia="Times New Roman" w:hAnsi="Times New Roman" w:cs="Times New Roman"/>
          <w:i/>
          <w:color w:val="373737"/>
          <w:sz w:val="26"/>
          <w:szCs w:val="26"/>
          <w:lang w:eastAsia="ru-RU"/>
        </w:rPr>
        <w:t>рупповые родительские собрания</w:t>
      </w:r>
      <w:r w:rsidR="0092511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на которых родители вместе с педагогами обсуждают эффективные формы взаимодействия.</w:t>
      </w:r>
    </w:p>
    <w:p w14:paraId="466A1C37" w14:textId="1011789E" w:rsidR="00B42048" w:rsidRDefault="009221C5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Различные о</w:t>
      </w:r>
      <w:r w:rsidR="00B4204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бучающие мероприятия, на темы, связанные с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воспитанием </w:t>
      </w:r>
      <w:r w:rsidR="00B4204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и развитием детей</w:t>
      </w:r>
      <w:r w:rsidR="006A0B0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: </w:t>
      </w:r>
      <w:proofErr w:type="spellStart"/>
      <w:r w:rsidR="006A0B0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трениги</w:t>
      </w:r>
      <w:proofErr w:type="spellEnd"/>
      <w:r w:rsidR="006A0B0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мастер – классы, обучающие игры.</w:t>
      </w:r>
    </w:p>
    <w:p w14:paraId="4BD52320" w14:textId="4579D0EF" w:rsidR="00B42048" w:rsidRDefault="00140ACE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Указом Президента РФ 2024 год объявлен Годом семьи. </w:t>
      </w:r>
      <w:r w:rsidR="00222F2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 рамках Года семьи проведен</w:t>
      </w:r>
      <w:r w:rsidR="009221C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о</w:t>
      </w:r>
      <w:r w:rsidR="00222F2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большое количество мероприятий, направленных на сохранение и укрепление семейных ценностей</w:t>
      </w:r>
      <w:r w:rsidR="00B42048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создание атмосферы единого сообщества</w:t>
      </w:r>
      <w:r w:rsidR="00222F25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4A33C7AC" w14:textId="0E84DEB6" w:rsidR="00B42048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Особо хочется отметить</w:t>
      </w:r>
      <w:r w:rsidR="006A0B0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: «День семьи, любви и верности»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</w:t>
      </w:r>
      <w:r w:rsidR="006A0B0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спортивные соревнования «Мама и я – спортивная семья», акция «Везем детей безопасно», </w:t>
      </w:r>
    </w:p>
    <w:p w14:paraId="0E9980CE" w14:textId="3EFF34A2" w:rsidR="00B42048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Успешной практикой в детском саду стало проведение «Недели психологии» </w:t>
      </w:r>
      <w:r w:rsidR="006A0B0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рамках которой педагог- психолог </w:t>
      </w:r>
      <w:r w:rsidR="0008283C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через различные формы ведет просветительскую работу среди родителей</w:t>
      </w:r>
      <w:r w:rsidR="006A0B0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305E1E2B" w14:textId="77777777" w:rsidR="00B42048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Родители имеют доступ к нашим образовательным ресурсам: </w:t>
      </w:r>
    </w:p>
    <w:p w14:paraId="1DDCE1E9" w14:textId="5F7D5D8F" w:rsidR="00B42048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- на официальном сайте ОО педагоги </w:t>
      </w:r>
      <w:r w:rsidR="004435A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своих личных блогах размещают информацию для родителей для домашнего использования;</w:t>
      </w:r>
    </w:p>
    <w:p w14:paraId="28D4A54B" w14:textId="77777777" w:rsidR="00B42048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в ТГ канале, ВК и Одноклассниках педагог – психолог выкладывает лекции на различные темы, которые помогут родителям лучше понять своего ребенка</w:t>
      </w:r>
    </w:p>
    <w:p w14:paraId="58AE040E" w14:textId="37BA6C8E" w:rsidR="009F03FB" w:rsidRDefault="00B420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- воспитатели в приемных оформляют папки – передвижки, </w:t>
      </w:r>
      <w:r w:rsidR="004435A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размещают информацию на стендах, памятки для родителей на различные темы, что помогает поддерживать образовательно – воспитательный процесс дома.</w:t>
      </w:r>
    </w:p>
    <w:p w14:paraId="0DECA31F" w14:textId="71C2A43F" w:rsidR="009F03FB" w:rsidRDefault="004435AA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Родители наших воспитанников – проявляют заинтересованность в совместном процессе воспитания детей, откликаются на наши просьбы о помощи, за что мы им очень благодарны.</w:t>
      </w:r>
    </w:p>
    <w:p w14:paraId="2A9DC2F3" w14:textId="0E088370" w:rsidR="007D7D92" w:rsidRDefault="000C3C75" w:rsidP="007D7D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0B19">
        <w:rPr>
          <w:rFonts w:ascii="Times New Roman" w:eastAsia="Calibri" w:hAnsi="Times New Roman" w:cs="Times New Roman"/>
          <w:sz w:val="26"/>
          <w:szCs w:val="26"/>
        </w:rPr>
        <w:t xml:space="preserve">Результаты анкетирования свидетельствуют, что качеством дошкольного образования удовлетворены </w:t>
      </w:r>
      <w:r w:rsidR="00FF3833" w:rsidRPr="00FF3833">
        <w:rPr>
          <w:rFonts w:ascii="Times New Roman" w:eastAsia="Calibri" w:hAnsi="Times New Roman" w:cs="Times New Roman"/>
          <w:b/>
          <w:sz w:val="26"/>
          <w:szCs w:val="26"/>
        </w:rPr>
        <w:t>82 %</w:t>
      </w:r>
      <w:r w:rsidR="00FF38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80B19">
        <w:rPr>
          <w:rFonts w:ascii="Times New Roman" w:eastAsia="Calibri" w:hAnsi="Times New Roman" w:cs="Times New Roman"/>
          <w:sz w:val="26"/>
          <w:szCs w:val="26"/>
        </w:rPr>
        <w:t xml:space="preserve">родителей (законных представителей), частично удовлетворены </w:t>
      </w:r>
      <w:r w:rsidR="00FF3833" w:rsidRPr="00FF3833">
        <w:rPr>
          <w:rFonts w:ascii="Times New Roman" w:eastAsia="Calibri" w:hAnsi="Times New Roman" w:cs="Times New Roman"/>
          <w:b/>
          <w:sz w:val="26"/>
          <w:szCs w:val="26"/>
        </w:rPr>
        <w:t>15%</w:t>
      </w:r>
      <w:r w:rsidR="009221C5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580B19">
        <w:rPr>
          <w:rFonts w:ascii="Times New Roman" w:eastAsia="Calibri" w:hAnsi="Times New Roman" w:cs="Times New Roman"/>
          <w:sz w:val="26"/>
          <w:szCs w:val="26"/>
        </w:rPr>
        <w:t xml:space="preserve">не удовлетворены </w:t>
      </w:r>
      <w:r w:rsidRPr="00580B19">
        <w:rPr>
          <w:rFonts w:ascii="Times New Roman" w:eastAsia="Calibri" w:hAnsi="Times New Roman" w:cs="Times New Roman"/>
          <w:b/>
          <w:sz w:val="26"/>
          <w:szCs w:val="26"/>
        </w:rPr>
        <w:t>3</w:t>
      </w:r>
      <w:r w:rsidRPr="00580B19">
        <w:rPr>
          <w:rFonts w:ascii="Times New Roman" w:eastAsia="Calibri" w:hAnsi="Times New Roman" w:cs="Times New Roman"/>
          <w:sz w:val="26"/>
          <w:szCs w:val="26"/>
        </w:rPr>
        <w:t>%.</w:t>
      </w:r>
    </w:p>
    <w:p w14:paraId="78D2331B" w14:textId="6B9A6980" w:rsidR="000C3C75" w:rsidRPr="007D7D92" w:rsidRDefault="000C3C75" w:rsidP="007D7D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80B19">
        <w:rPr>
          <w:rFonts w:ascii="Times New Roman" w:hAnsi="Times New Roman" w:cs="Times New Roman"/>
          <w:iCs/>
          <w:sz w:val="26"/>
          <w:szCs w:val="26"/>
        </w:rPr>
        <w:t>Таким образом можно сделать вывод, что основная часть наших родител</w:t>
      </w:r>
      <w:r w:rsidR="0077184A">
        <w:rPr>
          <w:rFonts w:ascii="Times New Roman" w:hAnsi="Times New Roman" w:cs="Times New Roman"/>
          <w:iCs/>
          <w:sz w:val="26"/>
          <w:szCs w:val="26"/>
        </w:rPr>
        <w:t>ей</w:t>
      </w:r>
      <w:r w:rsidRPr="00580B19">
        <w:rPr>
          <w:rFonts w:ascii="Times New Roman" w:hAnsi="Times New Roman" w:cs="Times New Roman"/>
          <w:iCs/>
          <w:sz w:val="26"/>
          <w:szCs w:val="26"/>
        </w:rPr>
        <w:t xml:space="preserve"> (законны</w:t>
      </w:r>
      <w:r w:rsidR="0077184A">
        <w:rPr>
          <w:rFonts w:ascii="Times New Roman" w:hAnsi="Times New Roman" w:cs="Times New Roman"/>
          <w:iCs/>
          <w:sz w:val="26"/>
          <w:szCs w:val="26"/>
        </w:rPr>
        <w:t>х</w:t>
      </w:r>
      <w:r w:rsidRPr="00580B19">
        <w:rPr>
          <w:rFonts w:ascii="Times New Roman" w:hAnsi="Times New Roman" w:cs="Times New Roman"/>
          <w:iCs/>
          <w:sz w:val="26"/>
          <w:szCs w:val="26"/>
        </w:rPr>
        <w:t xml:space="preserve"> представител</w:t>
      </w:r>
      <w:r w:rsidR="0077184A">
        <w:rPr>
          <w:rFonts w:ascii="Times New Roman" w:hAnsi="Times New Roman" w:cs="Times New Roman"/>
          <w:iCs/>
          <w:sz w:val="26"/>
          <w:szCs w:val="26"/>
        </w:rPr>
        <w:t>ей</w:t>
      </w:r>
      <w:r w:rsidRPr="00580B19">
        <w:rPr>
          <w:rFonts w:ascii="Times New Roman" w:hAnsi="Times New Roman" w:cs="Times New Roman"/>
          <w:iCs/>
          <w:sz w:val="26"/>
          <w:szCs w:val="26"/>
        </w:rPr>
        <w:t>) удовлетворены уходом за детьми, процес</w:t>
      </w:r>
      <w:r w:rsidR="00553CC3" w:rsidRPr="00580B19">
        <w:rPr>
          <w:rFonts w:ascii="Times New Roman" w:hAnsi="Times New Roman" w:cs="Times New Roman"/>
          <w:iCs/>
          <w:sz w:val="26"/>
          <w:szCs w:val="26"/>
        </w:rPr>
        <w:t>сом воспитания и обучения</w:t>
      </w:r>
      <w:r w:rsidRPr="00580B19">
        <w:rPr>
          <w:rFonts w:ascii="Times New Roman" w:hAnsi="Times New Roman" w:cs="Times New Roman"/>
          <w:iCs/>
          <w:sz w:val="26"/>
          <w:szCs w:val="26"/>
        </w:rPr>
        <w:t>, организацией жизни детей в детском саду.</w:t>
      </w:r>
    </w:p>
    <w:p w14:paraId="66EE3716" w14:textId="77777777" w:rsidR="00240C30" w:rsidRDefault="00240C30" w:rsidP="00315A4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40F1832" w14:textId="77777777" w:rsidR="00315A48" w:rsidRPr="00723968" w:rsidRDefault="00315A48" w:rsidP="00315A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39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Профилактика семейного неблагополучия.</w:t>
      </w:r>
    </w:p>
    <w:p w14:paraId="4D34DB9B" w14:textId="77A705E6" w:rsidR="00315A48" w:rsidRPr="00B87DAB" w:rsidRDefault="00315A48" w:rsidP="00FB1C30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B87DAB">
        <w:rPr>
          <w:rFonts w:ascii="Times New Roman" w:hAnsi="Times New Roman"/>
          <w:sz w:val="26"/>
          <w:szCs w:val="26"/>
        </w:rPr>
        <w:t xml:space="preserve">Педагогический коллектив проводит работу, направленную на профилактику безнадзорности и правонарушений в отношении несовершеннолетних. </w:t>
      </w:r>
    </w:p>
    <w:p w14:paraId="7FD9BAD2" w14:textId="6E336485" w:rsidR="00315A48" w:rsidRPr="00B87DAB" w:rsidRDefault="00315A48" w:rsidP="00FB1C30">
      <w:pPr>
        <w:pStyle w:val="a7"/>
        <w:ind w:left="0" w:firstLine="567"/>
        <w:jc w:val="both"/>
        <w:rPr>
          <w:sz w:val="26"/>
          <w:szCs w:val="26"/>
        </w:rPr>
      </w:pPr>
      <w:r w:rsidRPr="00B87DAB">
        <w:rPr>
          <w:sz w:val="26"/>
          <w:szCs w:val="26"/>
        </w:rPr>
        <w:t>В 202</w:t>
      </w:r>
      <w:r w:rsidR="00FF3833">
        <w:rPr>
          <w:sz w:val="26"/>
          <w:szCs w:val="26"/>
        </w:rPr>
        <w:t>4</w:t>
      </w:r>
      <w:r w:rsidRPr="00B87DAB">
        <w:rPr>
          <w:sz w:val="26"/>
          <w:szCs w:val="26"/>
        </w:rPr>
        <w:t xml:space="preserve"> году детский сад посещали</w:t>
      </w:r>
      <w:r w:rsidR="00FF3833">
        <w:rPr>
          <w:sz w:val="26"/>
          <w:szCs w:val="26"/>
        </w:rPr>
        <w:t xml:space="preserve"> 3</w:t>
      </w:r>
      <w:r w:rsidR="00553CC3" w:rsidRPr="00B87DAB">
        <w:rPr>
          <w:sz w:val="26"/>
          <w:szCs w:val="26"/>
        </w:rPr>
        <w:t xml:space="preserve"> детей</w:t>
      </w:r>
      <w:r w:rsidR="007D7D92">
        <w:rPr>
          <w:sz w:val="26"/>
          <w:szCs w:val="26"/>
        </w:rPr>
        <w:t>,</w:t>
      </w:r>
      <w:r w:rsidR="00553CC3" w:rsidRPr="00B87DAB">
        <w:rPr>
          <w:sz w:val="26"/>
          <w:szCs w:val="26"/>
        </w:rPr>
        <w:t xml:space="preserve"> проживающи</w:t>
      </w:r>
      <w:r w:rsidR="007D7D92">
        <w:rPr>
          <w:sz w:val="26"/>
          <w:szCs w:val="26"/>
        </w:rPr>
        <w:t>х</w:t>
      </w:r>
      <w:r w:rsidR="00553CC3" w:rsidRPr="00B87DAB">
        <w:rPr>
          <w:sz w:val="26"/>
          <w:szCs w:val="26"/>
        </w:rPr>
        <w:t xml:space="preserve"> в </w:t>
      </w:r>
      <w:r w:rsidR="00FF3833">
        <w:rPr>
          <w:sz w:val="26"/>
          <w:szCs w:val="26"/>
        </w:rPr>
        <w:t>3</w:t>
      </w:r>
      <w:r w:rsidR="00553CC3" w:rsidRPr="00B87DAB">
        <w:rPr>
          <w:sz w:val="26"/>
          <w:szCs w:val="26"/>
        </w:rPr>
        <w:t xml:space="preserve"> </w:t>
      </w:r>
      <w:r w:rsidRPr="00B87DAB">
        <w:rPr>
          <w:sz w:val="26"/>
          <w:szCs w:val="26"/>
        </w:rPr>
        <w:t xml:space="preserve">семьях, находящихся в социально – </w:t>
      </w:r>
      <w:r w:rsidR="00553CC3" w:rsidRPr="00B87DAB">
        <w:rPr>
          <w:sz w:val="26"/>
          <w:szCs w:val="26"/>
        </w:rPr>
        <w:t>опасном</w:t>
      </w:r>
      <w:r w:rsidRPr="00B87DAB">
        <w:rPr>
          <w:sz w:val="26"/>
          <w:szCs w:val="26"/>
        </w:rPr>
        <w:t xml:space="preserve"> положении, которые стоят на учете в Комиссии по делам несовершеннолетних и защите их прав</w:t>
      </w:r>
      <w:r w:rsidR="00FF3833">
        <w:rPr>
          <w:sz w:val="26"/>
          <w:szCs w:val="26"/>
        </w:rPr>
        <w:t xml:space="preserve"> (в 2023 году 5 детей проживали в 4 семьях)</w:t>
      </w:r>
      <w:r w:rsidR="00553CC3" w:rsidRPr="00B87DAB">
        <w:rPr>
          <w:sz w:val="26"/>
          <w:szCs w:val="26"/>
        </w:rPr>
        <w:t xml:space="preserve"> и </w:t>
      </w:r>
      <w:r w:rsidR="00BB7691">
        <w:rPr>
          <w:sz w:val="26"/>
          <w:szCs w:val="26"/>
        </w:rPr>
        <w:t>3</w:t>
      </w:r>
      <w:r w:rsidR="00553CC3" w:rsidRPr="00B87DAB">
        <w:rPr>
          <w:sz w:val="26"/>
          <w:szCs w:val="26"/>
        </w:rPr>
        <w:t xml:space="preserve"> </w:t>
      </w:r>
      <w:r w:rsidR="00BB7691" w:rsidRPr="00B87DAB">
        <w:rPr>
          <w:sz w:val="26"/>
          <w:szCs w:val="26"/>
        </w:rPr>
        <w:t>ребёнка</w:t>
      </w:r>
      <w:r w:rsidR="00553CC3" w:rsidRPr="00B87DAB">
        <w:rPr>
          <w:sz w:val="26"/>
          <w:szCs w:val="26"/>
        </w:rPr>
        <w:t>, семь</w:t>
      </w:r>
      <w:r w:rsidR="00FF3833">
        <w:rPr>
          <w:sz w:val="26"/>
          <w:szCs w:val="26"/>
        </w:rPr>
        <w:t>и</w:t>
      </w:r>
      <w:r w:rsidR="00553CC3" w:rsidRPr="00B87DAB">
        <w:rPr>
          <w:sz w:val="26"/>
          <w:szCs w:val="26"/>
        </w:rPr>
        <w:t xml:space="preserve"> котор</w:t>
      </w:r>
      <w:r w:rsidR="00BB7691">
        <w:rPr>
          <w:sz w:val="26"/>
          <w:szCs w:val="26"/>
        </w:rPr>
        <w:t>ых</w:t>
      </w:r>
      <w:r w:rsidR="00470838">
        <w:rPr>
          <w:sz w:val="26"/>
          <w:szCs w:val="26"/>
        </w:rPr>
        <w:t xml:space="preserve"> стоя</w:t>
      </w:r>
      <w:r w:rsidR="00553CC3" w:rsidRPr="00B87DAB">
        <w:rPr>
          <w:sz w:val="26"/>
          <w:szCs w:val="26"/>
        </w:rPr>
        <w:t>т на внутреннем контроле в ДОУ</w:t>
      </w:r>
      <w:r w:rsidRPr="00B87DAB">
        <w:rPr>
          <w:sz w:val="26"/>
          <w:szCs w:val="26"/>
        </w:rPr>
        <w:t>.</w:t>
      </w:r>
    </w:p>
    <w:p w14:paraId="35C612C1" w14:textId="09D9FB02" w:rsidR="00257BE4" w:rsidRPr="00B87DAB" w:rsidRDefault="00926F81" w:rsidP="00FB1C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87DAB">
        <w:rPr>
          <w:rFonts w:ascii="Times New Roman" w:hAnsi="Times New Roman" w:cs="Times New Roman"/>
          <w:sz w:val="26"/>
          <w:szCs w:val="26"/>
        </w:rPr>
        <w:lastRenderedPageBreak/>
        <w:t xml:space="preserve">С данной категорией семей воспитателями </w:t>
      </w:r>
      <w:r w:rsidR="00FF3833">
        <w:rPr>
          <w:rFonts w:ascii="Times New Roman" w:hAnsi="Times New Roman" w:cs="Times New Roman"/>
          <w:sz w:val="26"/>
          <w:szCs w:val="26"/>
        </w:rPr>
        <w:t xml:space="preserve">совместно с </w:t>
      </w:r>
      <w:r w:rsidRPr="00B87DAB">
        <w:rPr>
          <w:rFonts w:ascii="Times New Roman" w:hAnsi="Times New Roman" w:cs="Times New Roman"/>
          <w:sz w:val="26"/>
          <w:szCs w:val="26"/>
        </w:rPr>
        <w:t>социальным педагогом ведется профилактическая работа.</w:t>
      </w:r>
      <w:r w:rsidRPr="00B87D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221C5">
        <w:rPr>
          <w:rFonts w:ascii="Times New Roman" w:eastAsia="Calibri" w:hAnsi="Times New Roman" w:cs="Times New Roman"/>
          <w:sz w:val="26"/>
          <w:szCs w:val="26"/>
        </w:rPr>
        <w:t>П</w:t>
      </w:r>
      <w:r w:rsidRPr="00926F81">
        <w:rPr>
          <w:rFonts w:ascii="Times New Roman" w:eastAsia="Calibri" w:hAnsi="Times New Roman" w:cs="Times New Roman"/>
          <w:sz w:val="26"/>
          <w:szCs w:val="26"/>
        </w:rPr>
        <w:t>ровод</w:t>
      </w:r>
      <w:r w:rsidR="009221C5">
        <w:rPr>
          <w:rFonts w:ascii="Times New Roman" w:eastAsia="Calibri" w:hAnsi="Times New Roman" w:cs="Times New Roman"/>
          <w:sz w:val="26"/>
          <w:szCs w:val="26"/>
        </w:rPr>
        <w:t>и</w:t>
      </w:r>
      <w:r w:rsidRPr="00926F81">
        <w:rPr>
          <w:rFonts w:ascii="Times New Roman" w:eastAsia="Calibri" w:hAnsi="Times New Roman" w:cs="Times New Roman"/>
          <w:sz w:val="26"/>
          <w:szCs w:val="26"/>
        </w:rPr>
        <w:t xml:space="preserve">тся консультирование по вопросам воспитания, развития </w:t>
      </w:r>
      <w:r w:rsidR="007D7D92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7D7D92" w:rsidRPr="00926F81">
        <w:rPr>
          <w:rFonts w:ascii="Times New Roman" w:eastAsia="Calibri" w:hAnsi="Times New Roman" w:cs="Times New Roman"/>
          <w:sz w:val="26"/>
          <w:szCs w:val="26"/>
        </w:rPr>
        <w:t>обучения</w:t>
      </w:r>
      <w:r w:rsidR="007D7D92">
        <w:rPr>
          <w:rFonts w:ascii="Times New Roman" w:eastAsia="Calibri" w:hAnsi="Times New Roman" w:cs="Times New Roman"/>
          <w:sz w:val="26"/>
          <w:szCs w:val="26"/>
        </w:rPr>
        <w:t xml:space="preserve"> детей</w:t>
      </w:r>
      <w:r w:rsidRPr="00926F81">
        <w:rPr>
          <w:rFonts w:ascii="Times New Roman" w:eastAsia="Calibri" w:hAnsi="Times New Roman" w:cs="Times New Roman"/>
          <w:sz w:val="26"/>
          <w:szCs w:val="26"/>
        </w:rPr>
        <w:t xml:space="preserve">; разъяснительная работа по повышению ответственности за </w:t>
      </w:r>
      <w:r w:rsidRPr="00B87DAB">
        <w:rPr>
          <w:rFonts w:ascii="Times New Roman" w:eastAsia="Calibri" w:hAnsi="Times New Roman" w:cs="Times New Roman"/>
          <w:sz w:val="26"/>
          <w:szCs w:val="26"/>
        </w:rPr>
        <w:t>содержание</w:t>
      </w:r>
      <w:r w:rsidRPr="00926F8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70838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Pr="00926F81">
        <w:rPr>
          <w:rFonts w:ascii="Times New Roman" w:eastAsia="Calibri" w:hAnsi="Times New Roman" w:cs="Times New Roman"/>
          <w:sz w:val="26"/>
          <w:szCs w:val="26"/>
        </w:rPr>
        <w:t>воспитание</w:t>
      </w:r>
      <w:r w:rsidR="007D7D92">
        <w:rPr>
          <w:rFonts w:ascii="Times New Roman" w:eastAsia="Calibri" w:hAnsi="Times New Roman" w:cs="Times New Roman"/>
          <w:sz w:val="26"/>
          <w:szCs w:val="26"/>
        </w:rPr>
        <w:t xml:space="preserve"> своего ребенка</w:t>
      </w:r>
      <w:r w:rsidRPr="00926F81">
        <w:rPr>
          <w:rFonts w:ascii="Times New Roman" w:eastAsia="Calibri" w:hAnsi="Times New Roman" w:cs="Times New Roman"/>
          <w:sz w:val="26"/>
          <w:szCs w:val="26"/>
        </w:rPr>
        <w:t>, беседы</w:t>
      </w:r>
      <w:r w:rsidRPr="00B87DAB">
        <w:rPr>
          <w:rFonts w:ascii="Times New Roman" w:eastAsia="Calibri" w:hAnsi="Times New Roman" w:cs="Times New Roman"/>
          <w:sz w:val="26"/>
          <w:szCs w:val="26"/>
        </w:rPr>
        <w:t>,</w:t>
      </w:r>
      <w:r w:rsidRPr="00926F81">
        <w:rPr>
          <w:rFonts w:ascii="Times New Roman" w:eastAsia="Calibri" w:hAnsi="Times New Roman" w:cs="Times New Roman"/>
          <w:sz w:val="26"/>
          <w:szCs w:val="26"/>
        </w:rPr>
        <w:t xml:space="preserve"> направленные на формирование мотивации к ведению здорового образа жизни. </w:t>
      </w:r>
    </w:p>
    <w:p w14:paraId="285032AB" w14:textId="77777777" w:rsidR="00FB1C30" w:rsidRDefault="00FF3833" w:rsidP="00FB1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4C73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C0C5D">
        <w:rPr>
          <w:rFonts w:ascii="Times New Roman" w:eastAsia="Times New Roman" w:hAnsi="Times New Roman" w:cs="Times New Roman"/>
          <w:sz w:val="26"/>
          <w:szCs w:val="26"/>
        </w:rPr>
        <w:t xml:space="preserve"> 2024 году образовательн</w:t>
      </w:r>
      <w:r w:rsidR="00AD3469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6C0C5D">
        <w:rPr>
          <w:rFonts w:ascii="Times New Roman" w:eastAsia="Times New Roman" w:hAnsi="Times New Roman" w:cs="Times New Roman"/>
          <w:sz w:val="26"/>
          <w:szCs w:val="26"/>
        </w:rPr>
        <w:t xml:space="preserve"> организаци</w:t>
      </w:r>
      <w:r w:rsidR="00AD3469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6C0C5D">
        <w:rPr>
          <w:rFonts w:ascii="Times New Roman" w:eastAsia="Times New Roman" w:hAnsi="Times New Roman" w:cs="Times New Roman"/>
          <w:sz w:val="26"/>
          <w:szCs w:val="26"/>
        </w:rPr>
        <w:t xml:space="preserve"> направ</w:t>
      </w:r>
      <w:r w:rsidR="00AD3469">
        <w:rPr>
          <w:rFonts w:ascii="Times New Roman" w:eastAsia="Times New Roman" w:hAnsi="Times New Roman" w:cs="Times New Roman"/>
          <w:sz w:val="26"/>
          <w:szCs w:val="26"/>
        </w:rPr>
        <w:t>лено</w:t>
      </w:r>
      <w:r w:rsidR="006C0C5D">
        <w:rPr>
          <w:rFonts w:ascii="Times New Roman" w:eastAsia="Times New Roman" w:hAnsi="Times New Roman" w:cs="Times New Roman"/>
          <w:sz w:val="26"/>
          <w:szCs w:val="26"/>
        </w:rPr>
        <w:t xml:space="preserve"> 3 письма в органы системы профилактики по фактам неисполнения родителями своих обязанностей,</w:t>
      </w:r>
      <w:r w:rsidR="00AD3469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представлено - 2 информации по запросам. Социальный педагогом </w:t>
      </w:r>
      <w:r w:rsidR="006C0C5D">
        <w:rPr>
          <w:rFonts w:ascii="Times New Roman" w:eastAsia="Times New Roman" w:hAnsi="Times New Roman" w:cs="Times New Roman"/>
          <w:sz w:val="26"/>
          <w:szCs w:val="26"/>
        </w:rPr>
        <w:t xml:space="preserve">проведено 19 </w:t>
      </w:r>
      <w:r w:rsidR="00470838">
        <w:rPr>
          <w:rFonts w:ascii="Times New Roman" w:eastAsia="Times New Roman" w:hAnsi="Times New Roman" w:cs="Times New Roman"/>
          <w:sz w:val="26"/>
          <w:szCs w:val="26"/>
        </w:rPr>
        <w:t>социально – педагогических консультаций</w:t>
      </w:r>
      <w:r w:rsidR="00FB1C3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703FDB" w14:textId="6C984306" w:rsidR="00470838" w:rsidRPr="00944C73" w:rsidRDefault="00470838" w:rsidP="00FB1C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Для всех родителей </w:t>
      </w:r>
      <w:r w:rsidR="00D10033"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течение учебного года педагоги поводят мероприятия, направленные на повышение компетенции в области прав и законных интересов ребенка</w:t>
      </w:r>
      <w:r w:rsidR="00D10033">
        <w:rPr>
          <w:rFonts w:ascii="Times New Roman" w:eastAsia="Times New Roman" w:hAnsi="Times New Roman" w:cs="Times New Roman"/>
          <w:sz w:val="26"/>
          <w:szCs w:val="26"/>
        </w:rPr>
        <w:t>. Социальный педагог ведет большую просветительскую работу в данном направлении.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EC3B26A" w14:textId="53B47659" w:rsidR="00FF3833" w:rsidRPr="005326A1" w:rsidRDefault="00FF3833" w:rsidP="00FB1C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326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течение 2023 – 2024 учебного года </w:t>
      </w:r>
      <w:r w:rsidR="00D10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Анна Леонидовна Тарасюк</w:t>
      </w:r>
      <w:r w:rsidR="004708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выступала на родительских собраниях, оформила информационные стенды, проводила консультации</w:t>
      </w:r>
      <w:r w:rsidR="00D100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вопросам как уберечь и защитить ребенка от психического и физического насилия</w:t>
      </w:r>
      <w:r w:rsidRPr="005326A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18"/>
        <w:tblW w:w="0" w:type="auto"/>
        <w:tblLook w:val="04A0" w:firstRow="1" w:lastRow="0" w:firstColumn="1" w:lastColumn="0" w:noHBand="0" w:noVBand="1"/>
      </w:tblPr>
      <w:tblGrid>
        <w:gridCol w:w="530"/>
        <w:gridCol w:w="4852"/>
        <w:gridCol w:w="1559"/>
        <w:gridCol w:w="2488"/>
      </w:tblGrid>
      <w:tr w:rsidR="00FF3833" w:rsidRPr="00011E82" w14:paraId="206CBB15" w14:textId="77777777" w:rsidTr="00AD3469">
        <w:tc>
          <w:tcPr>
            <w:tcW w:w="530" w:type="dxa"/>
          </w:tcPr>
          <w:p w14:paraId="04A0490E" w14:textId="77777777" w:rsidR="00FF3833" w:rsidRPr="00011E82" w:rsidRDefault="00FF3833" w:rsidP="00FF3833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52" w:type="dxa"/>
          </w:tcPr>
          <w:p w14:paraId="141F4893" w14:textId="77777777" w:rsidR="00FF3833" w:rsidRPr="00011E82" w:rsidRDefault="00FF3833" w:rsidP="00FF3833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1559" w:type="dxa"/>
          </w:tcPr>
          <w:p w14:paraId="0F2FE282" w14:textId="77777777" w:rsidR="00FF3833" w:rsidRPr="00011E82" w:rsidRDefault="00FF3833" w:rsidP="00FF3833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488" w:type="dxa"/>
          </w:tcPr>
          <w:p w14:paraId="3B11440F" w14:textId="77777777" w:rsidR="00FF3833" w:rsidRPr="00011E82" w:rsidRDefault="00FF3833" w:rsidP="00FF3833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470838" w:rsidRPr="00011E82" w14:paraId="6212D83F" w14:textId="77777777" w:rsidTr="00AD3469">
        <w:tc>
          <w:tcPr>
            <w:tcW w:w="530" w:type="dxa"/>
          </w:tcPr>
          <w:p w14:paraId="0651E0FC" w14:textId="77777777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852" w:type="dxa"/>
          </w:tcPr>
          <w:p w14:paraId="0E30DA8C" w14:textId="4B6D890B" w:rsidR="00470838" w:rsidRPr="00011E82" w:rsidRDefault="00470838" w:rsidP="00470838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Выступление на родительском собрании «Территория безопасного детства» (</w:t>
            </w:r>
            <w:r w:rsidRPr="00011E82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все возрастные группы</w:t>
            </w:r>
            <w:r w:rsidRPr="00011E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59" w:type="dxa"/>
          </w:tcPr>
          <w:p w14:paraId="033CECC7" w14:textId="6598AA17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488" w:type="dxa"/>
          </w:tcPr>
          <w:p w14:paraId="53543F72" w14:textId="30F708AA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470838" w:rsidRPr="00011E82" w14:paraId="773585F9" w14:textId="77777777" w:rsidTr="00AD3469">
        <w:tc>
          <w:tcPr>
            <w:tcW w:w="530" w:type="dxa"/>
          </w:tcPr>
          <w:p w14:paraId="07FEE5F2" w14:textId="77777777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011E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52" w:type="dxa"/>
          </w:tcPr>
          <w:p w14:paraId="58C82E75" w14:textId="7444C27B" w:rsidR="00470838" w:rsidRPr="00011E82" w:rsidRDefault="00470838" w:rsidP="00470838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 информационных стендов в приемных возрастных групп и холле ДОО «Когда идти к детскому психологу?»</w:t>
            </w:r>
          </w:p>
        </w:tc>
        <w:tc>
          <w:tcPr>
            <w:tcW w:w="1559" w:type="dxa"/>
          </w:tcPr>
          <w:p w14:paraId="12AB2B87" w14:textId="6C5D700A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488" w:type="dxa"/>
          </w:tcPr>
          <w:p w14:paraId="4BB19888" w14:textId="33334649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Педагог - психолог</w:t>
            </w:r>
          </w:p>
        </w:tc>
      </w:tr>
      <w:tr w:rsidR="00470838" w:rsidRPr="00011E82" w14:paraId="022940F1" w14:textId="77777777" w:rsidTr="00AD3469">
        <w:tc>
          <w:tcPr>
            <w:tcW w:w="530" w:type="dxa"/>
          </w:tcPr>
          <w:p w14:paraId="5B61A93A" w14:textId="77777777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011E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52" w:type="dxa"/>
          </w:tcPr>
          <w:p w14:paraId="4CA5F501" w14:textId="429C93BE" w:rsidR="00470838" w:rsidRPr="00011E82" w:rsidRDefault="00470838" w:rsidP="00470838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 информационных стендов в приемных возрастных групп «Права и обязанности родителей закреплены в Конституции РФ и Семейном кодексе»</w:t>
            </w:r>
          </w:p>
        </w:tc>
        <w:tc>
          <w:tcPr>
            <w:tcW w:w="1559" w:type="dxa"/>
          </w:tcPr>
          <w:p w14:paraId="15B50686" w14:textId="2B18A463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488" w:type="dxa"/>
          </w:tcPr>
          <w:p w14:paraId="5CC81061" w14:textId="6E6863A4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470838" w:rsidRPr="00011E82" w14:paraId="6D29D36E" w14:textId="77777777" w:rsidTr="00AD3469">
        <w:tc>
          <w:tcPr>
            <w:tcW w:w="530" w:type="dxa"/>
          </w:tcPr>
          <w:p w14:paraId="03AD2004" w14:textId="77777777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011E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52" w:type="dxa"/>
          </w:tcPr>
          <w:p w14:paraId="23B1F15B" w14:textId="2959B049" w:rsidR="00470838" w:rsidRPr="00011E82" w:rsidRDefault="00470838" w:rsidP="00470838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Консультация для родителей (законных представителей) «Права детям»</w:t>
            </w:r>
          </w:p>
        </w:tc>
        <w:tc>
          <w:tcPr>
            <w:tcW w:w="1559" w:type="dxa"/>
          </w:tcPr>
          <w:p w14:paraId="7C84E77E" w14:textId="75983550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488" w:type="dxa"/>
          </w:tcPr>
          <w:p w14:paraId="11B1CD9E" w14:textId="63E63048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470838" w:rsidRPr="00011E82" w14:paraId="3B471951" w14:textId="77777777" w:rsidTr="00AD3469">
        <w:tc>
          <w:tcPr>
            <w:tcW w:w="530" w:type="dxa"/>
          </w:tcPr>
          <w:p w14:paraId="78A1032A" w14:textId="77777777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011E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52" w:type="dxa"/>
          </w:tcPr>
          <w:p w14:paraId="54036B27" w14:textId="27A25E3D" w:rsidR="00470838" w:rsidRPr="00011E82" w:rsidRDefault="00470838" w:rsidP="00470838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Консультация для родителей (законных представителей) «Профилактика жестокого обращения с детьми»</w:t>
            </w:r>
          </w:p>
        </w:tc>
        <w:tc>
          <w:tcPr>
            <w:tcW w:w="1559" w:type="dxa"/>
          </w:tcPr>
          <w:p w14:paraId="22328B9D" w14:textId="54863258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488" w:type="dxa"/>
          </w:tcPr>
          <w:p w14:paraId="0822D4B7" w14:textId="12353BBB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470838" w:rsidRPr="00011E82" w14:paraId="796D0E1A" w14:textId="77777777" w:rsidTr="00AD3469">
        <w:tc>
          <w:tcPr>
            <w:tcW w:w="530" w:type="dxa"/>
          </w:tcPr>
          <w:p w14:paraId="31A3120B" w14:textId="77777777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011E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52" w:type="dxa"/>
          </w:tcPr>
          <w:p w14:paraId="57F7ECC3" w14:textId="2555AC2D" w:rsidR="00470838" w:rsidRPr="00011E82" w:rsidRDefault="00470838" w:rsidP="00470838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 информационных стендов в приемных возрастных групп и холле ДОО «Социальные  паттерны»</w:t>
            </w:r>
          </w:p>
        </w:tc>
        <w:tc>
          <w:tcPr>
            <w:tcW w:w="1559" w:type="dxa"/>
          </w:tcPr>
          <w:p w14:paraId="5D42DA97" w14:textId="3A8CEEF1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488" w:type="dxa"/>
          </w:tcPr>
          <w:p w14:paraId="68C8C651" w14:textId="5759A216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Педагог - психолог</w:t>
            </w:r>
          </w:p>
        </w:tc>
      </w:tr>
      <w:tr w:rsidR="00470838" w:rsidRPr="00011E82" w14:paraId="753B8AA7" w14:textId="77777777" w:rsidTr="00AD3469">
        <w:tc>
          <w:tcPr>
            <w:tcW w:w="530" w:type="dxa"/>
          </w:tcPr>
          <w:p w14:paraId="67C3053D" w14:textId="77777777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011E8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4852" w:type="dxa"/>
          </w:tcPr>
          <w:p w14:paraId="3FACD080" w14:textId="74F86641" w:rsidR="00470838" w:rsidRPr="00011E82" w:rsidRDefault="00470838" w:rsidP="00470838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Консультация для  педагогов «Действия воспитателя в случае выявления жестокого обращения с ребенком»</w:t>
            </w:r>
            <w:r w:rsidRPr="00011E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1559" w:type="dxa"/>
          </w:tcPr>
          <w:p w14:paraId="63C78215" w14:textId="27A7991B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488" w:type="dxa"/>
          </w:tcPr>
          <w:p w14:paraId="77D659AF" w14:textId="735AF772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470838" w:rsidRPr="00011E82" w14:paraId="29EF37A9" w14:textId="77777777" w:rsidTr="00AD3469">
        <w:tc>
          <w:tcPr>
            <w:tcW w:w="530" w:type="dxa"/>
          </w:tcPr>
          <w:p w14:paraId="08432115" w14:textId="77777777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852" w:type="dxa"/>
          </w:tcPr>
          <w:p w14:paraId="1258D236" w14:textId="6E7BA037" w:rsidR="00470838" w:rsidRPr="00011E82" w:rsidRDefault="00470838" w:rsidP="00470838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Профилактические беседы с родителями (законными представителями) о гигиене ребенка в детском саду, о здоровом образе жизни, необходимости соблюдения правил безопасности и т.д.</w:t>
            </w:r>
          </w:p>
        </w:tc>
        <w:tc>
          <w:tcPr>
            <w:tcW w:w="1559" w:type="dxa"/>
          </w:tcPr>
          <w:p w14:paraId="74852234" w14:textId="7972CDF5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488" w:type="dxa"/>
          </w:tcPr>
          <w:p w14:paraId="327E14C2" w14:textId="6D7F4AED" w:rsidR="00470838" w:rsidRPr="00011E82" w:rsidRDefault="00470838" w:rsidP="00470838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11E8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Социальный педагог</w:t>
            </w:r>
          </w:p>
        </w:tc>
      </w:tr>
    </w:tbl>
    <w:p w14:paraId="26A03C76" w14:textId="77777777" w:rsidR="00315A48" w:rsidRPr="00B87DAB" w:rsidRDefault="00315A48" w:rsidP="00315A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DAB">
        <w:rPr>
          <w:rFonts w:ascii="Times New Roman" w:hAnsi="Times New Roman" w:cs="Times New Roman"/>
          <w:spacing w:val="3"/>
          <w:sz w:val="26"/>
          <w:szCs w:val="26"/>
        </w:rPr>
        <w:t>Наша пр</w:t>
      </w:r>
      <w:r w:rsidRPr="00B87DAB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актика показывает, что сотрудничество семьи и школы становится все бол</w:t>
      </w:r>
      <w:r w:rsidRPr="00B87DAB">
        <w:rPr>
          <w:rFonts w:ascii="Times New Roman" w:hAnsi="Times New Roman" w:cs="Times New Roman"/>
          <w:spacing w:val="3"/>
          <w:sz w:val="26"/>
          <w:szCs w:val="26"/>
        </w:rPr>
        <w:t>ее актуальным и востребованным. И</w:t>
      </w:r>
      <w:r w:rsidRPr="00B87DAB">
        <w:rPr>
          <w:rFonts w:ascii="Times New Roman" w:hAnsi="Times New Roman" w:cs="Times New Roman"/>
          <w:sz w:val="26"/>
          <w:szCs w:val="26"/>
        </w:rPr>
        <w:t xml:space="preserve">зучая семью, мы подбираем наиболее </w:t>
      </w:r>
      <w:r w:rsidRPr="00B87DAB">
        <w:rPr>
          <w:rFonts w:ascii="Times New Roman" w:hAnsi="Times New Roman" w:cs="Times New Roman"/>
          <w:sz w:val="26"/>
          <w:szCs w:val="26"/>
        </w:rPr>
        <w:lastRenderedPageBreak/>
        <w:t>эффективные методы работы с воспитанниками, учитываем интересы и потребности каждого ребёнка.</w:t>
      </w:r>
    </w:p>
    <w:p w14:paraId="6651349F" w14:textId="0BE52F83" w:rsidR="00736409" w:rsidRPr="008E2580" w:rsidRDefault="00736409" w:rsidP="008E2580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8E2580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Ко</w:t>
      </w:r>
      <w:r w:rsidR="008722BB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ррекционно – развивающая работа. </w:t>
      </w:r>
    </w:p>
    <w:p w14:paraId="261BCD67" w14:textId="68B2280A" w:rsidR="00957653" w:rsidRDefault="003A7C22" w:rsidP="007364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E2580">
        <w:rPr>
          <w:rFonts w:ascii="Times New Roman" w:hAnsi="Times New Roman" w:cs="Times New Roman"/>
          <w:sz w:val="26"/>
          <w:szCs w:val="26"/>
        </w:rPr>
        <w:t>Коррекционн</w:t>
      </w:r>
      <w:r w:rsidR="00957653">
        <w:rPr>
          <w:rFonts w:ascii="Times New Roman" w:hAnsi="Times New Roman" w:cs="Times New Roman"/>
          <w:sz w:val="26"/>
          <w:szCs w:val="26"/>
        </w:rPr>
        <w:t xml:space="preserve">ая развивающая работа </w:t>
      </w:r>
      <w:r w:rsidRPr="008E2580">
        <w:rPr>
          <w:rFonts w:ascii="Times New Roman" w:hAnsi="Times New Roman" w:cs="Times New Roman"/>
          <w:sz w:val="26"/>
          <w:szCs w:val="26"/>
        </w:rPr>
        <w:t xml:space="preserve">является частью воспитательно-образовательной системы </w:t>
      </w:r>
      <w:r w:rsidR="00B87DAB">
        <w:rPr>
          <w:rFonts w:ascii="Times New Roman" w:hAnsi="Times New Roman" w:cs="Times New Roman"/>
          <w:sz w:val="26"/>
          <w:szCs w:val="26"/>
        </w:rPr>
        <w:t xml:space="preserve">детского сада. </w:t>
      </w:r>
    </w:p>
    <w:p w14:paraId="7E8B3FAB" w14:textId="45901CDF" w:rsidR="007813B7" w:rsidRDefault="002F3E3B" w:rsidP="007364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Работа, п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роводимая </w:t>
      </w:r>
      <w:r w:rsidR="00BC275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воспитателями и 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узкими</w:t>
      </w:r>
      <w:r w:rsidR="00E52771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специалистами</w:t>
      </w:r>
      <w:r w:rsid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помогает детям п</w:t>
      </w:r>
      <w:r w:rsidR="00B87DA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реодолевать имеющиеся проблемы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, </w:t>
      </w:r>
      <w:r w:rsidR="00736409" w:rsidRPr="008E258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осуществлять более качественную подготовку к обучению в школе</w:t>
      </w:r>
      <w:r w:rsidR="0095765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 ведется </w:t>
      </w:r>
      <w:r w:rsidR="007813B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 </w:t>
      </w:r>
      <w:r w:rsidR="00BC275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</w:t>
      </w:r>
      <w:r w:rsidR="007813B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направлениях:</w:t>
      </w:r>
    </w:p>
    <w:p w14:paraId="02B1FFD9" w14:textId="3C0348A2" w:rsidR="00BC2750" w:rsidRDefault="00BC2750" w:rsidP="00BC275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работа с детьми с ОВЗ</w:t>
      </w:r>
      <w:r w:rsidR="00B87DA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(ограниченные возможности здоровья)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;</w:t>
      </w:r>
    </w:p>
    <w:p w14:paraId="3F166F65" w14:textId="0A92286D" w:rsidR="007813B7" w:rsidRDefault="00BC2750" w:rsidP="00BC275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- </w:t>
      </w:r>
      <w:r w:rsidR="007813B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психолого – педагогическое сопровождение воспитательно – образовательного процесса</w:t>
      </w:r>
      <w:r w:rsidR="003C3FEF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всех воспитанников детского сада</w:t>
      </w:r>
      <w:r w:rsidR="007813B7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;</w:t>
      </w:r>
    </w:p>
    <w:p w14:paraId="5ABC3B4C" w14:textId="77777777" w:rsidR="007813B7" w:rsidRDefault="007813B7" w:rsidP="0073640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- оказание логопедической помощи воспитанникам.</w:t>
      </w:r>
    </w:p>
    <w:p w14:paraId="023BC900" w14:textId="77777777" w:rsidR="008125B7" w:rsidRDefault="008125B7" w:rsidP="007428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</w:p>
    <w:p w14:paraId="7C2A1219" w14:textId="717C1DEB" w:rsidR="00BC2750" w:rsidRDefault="00BC2750" w:rsidP="007428A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Работа с детьми с ОВЗ.</w:t>
      </w:r>
    </w:p>
    <w:p w14:paraId="0A083F7F" w14:textId="045E7BB0" w:rsidR="00BC2750" w:rsidRDefault="007C6E75" w:rsidP="00771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73DA">
        <w:rPr>
          <w:rStyle w:val="hgkelc"/>
          <w:rFonts w:ascii="Times New Roman" w:hAnsi="Times New Roman" w:cs="Times New Roman"/>
          <w:sz w:val="26"/>
          <w:szCs w:val="26"/>
        </w:rPr>
        <w:t>Для своевременного выявления и коррекции пробле</w:t>
      </w:r>
      <w:r w:rsidR="002F3E3B">
        <w:rPr>
          <w:rStyle w:val="hgkelc"/>
          <w:rFonts w:ascii="Times New Roman" w:hAnsi="Times New Roman" w:cs="Times New Roman"/>
          <w:sz w:val="26"/>
          <w:szCs w:val="26"/>
        </w:rPr>
        <w:t>м в развитии несовершеннолетних,</w:t>
      </w:r>
      <w:r w:rsidRPr="006173DA">
        <w:rPr>
          <w:rStyle w:val="hgkelc"/>
          <w:rFonts w:ascii="Times New Roman" w:hAnsi="Times New Roman" w:cs="Times New Roman"/>
          <w:sz w:val="26"/>
          <w:szCs w:val="26"/>
        </w:rPr>
        <w:t xml:space="preserve"> </w:t>
      </w:r>
      <w:r w:rsidR="0077187D" w:rsidRPr="006173DA">
        <w:rPr>
          <w:rStyle w:val="hgkelc"/>
          <w:rFonts w:ascii="Times New Roman" w:hAnsi="Times New Roman" w:cs="Times New Roman"/>
          <w:sz w:val="26"/>
          <w:szCs w:val="26"/>
        </w:rPr>
        <w:t>координации деятельности специалистов образовательной организации, работающи</w:t>
      </w:r>
      <w:r w:rsidR="002F3E3B">
        <w:rPr>
          <w:rStyle w:val="hgkelc"/>
          <w:rFonts w:ascii="Times New Roman" w:hAnsi="Times New Roman" w:cs="Times New Roman"/>
          <w:sz w:val="26"/>
          <w:szCs w:val="26"/>
        </w:rPr>
        <w:t>х</w:t>
      </w:r>
      <w:r w:rsidR="0077187D" w:rsidRPr="006173DA">
        <w:rPr>
          <w:rStyle w:val="hgkelc"/>
          <w:rFonts w:ascii="Times New Roman" w:hAnsi="Times New Roman" w:cs="Times New Roman"/>
          <w:sz w:val="26"/>
          <w:szCs w:val="26"/>
        </w:rPr>
        <w:t xml:space="preserve"> с детьми с </w:t>
      </w:r>
      <w:r w:rsidRPr="006173DA">
        <w:rPr>
          <w:rStyle w:val="hgkelc"/>
          <w:rFonts w:ascii="Times New Roman" w:hAnsi="Times New Roman" w:cs="Times New Roman"/>
          <w:sz w:val="26"/>
          <w:szCs w:val="26"/>
        </w:rPr>
        <w:t>ОВЗ (ограниченные возможности здоровья) или с особыми потребностями</w:t>
      </w:r>
      <w:r w:rsidR="0077187D" w:rsidRPr="006173DA">
        <w:rPr>
          <w:rStyle w:val="hgkelc"/>
          <w:rFonts w:ascii="Times New Roman" w:hAnsi="Times New Roman" w:cs="Times New Roman"/>
          <w:sz w:val="26"/>
          <w:szCs w:val="26"/>
        </w:rPr>
        <w:t xml:space="preserve"> в 20</w:t>
      </w:r>
      <w:r w:rsidR="0077187D" w:rsidRPr="006173DA">
        <w:rPr>
          <w:rFonts w:ascii="Times New Roman" w:hAnsi="Times New Roman" w:cs="Times New Roman"/>
          <w:sz w:val="26"/>
          <w:szCs w:val="26"/>
        </w:rPr>
        <w:t>2</w:t>
      </w:r>
      <w:r w:rsidR="0008283C">
        <w:rPr>
          <w:rFonts w:ascii="Times New Roman" w:hAnsi="Times New Roman" w:cs="Times New Roman"/>
          <w:sz w:val="26"/>
          <w:szCs w:val="26"/>
        </w:rPr>
        <w:t>3</w:t>
      </w:r>
      <w:r w:rsidR="0077187D" w:rsidRPr="006173DA">
        <w:rPr>
          <w:rFonts w:ascii="Times New Roman" w:hAnsi="Times New Roman" w:cs="Times New Roman"/>
          <w:sz w:val="26"/>
          <w:szCs w:val="26"/>
        </w:rPr>
        <w:t xml:space="preserve"> – </w:t>
      </w:r>
      <w:r w:rsidR="0008283C">
        <w:rPr>
          <w:rFonts w:ascii="Times New Roman" w:hAnsi="Times New Roman" w:cs="Times New Roman"/>
          <w:sz w:val="26"/>
          <w:szCs w:val="26"/>
        </w:rPr>
        <w:t>2024</w:t>
      </w:r>
      <w:r w:rsidR="0077187D" w:rsidRPr="006173DA">
        <w:rPr>
          <w:rFonts w:ascii="Times New Roman" w:hAnsi="Times New Roman" w:cs="Times New Roman"/>
          <w:sz w:val="26"/>
          <w:szCs w:val="26"/>
        </w:rPr>
        <w:t xml:space="preserve"> учебном году проведено 3 плановых и </w:t>
      </w:r>
      <w:r w:rsidR="0008283C">
        <w:rPr>
          <w:rFonts w:ascii="Times New Roman" w:hAnsi="Times New Roman" w:cs="Times New Roman"/>
          <w:sz w:val="26"/>
          <w:szCs w:val="26"/>
        </w:rPr>
        <w:t>2</w:t>
      </w:r>
      <w:r w:rsidR="0077187D" w:rsidRPr="006173DA">
        <w:rPr>
          <w:rFonts w:ascii="Times New Roman" w:hAnsi="Times New Roman" w:cs="Times New Roman"/>
          <w:sz w:val="26"/>
          <w:szCs w:val="26"/>
        </w:rPr>
        <w:t xml:space="preserve"> внеплановое заседание</w:t>
      </w:r>
      <w:r w:rsidR="006173DA" w:rsidRPr="006173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73DA" w:rsidRPr="006173DA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="0077187D" w:rsidRPr="006173DA">
        <w:rPr>
          <w:rFonts w:ascii="Times New Roman" w:hAnsi="Times New Roman" w:cs="Times New Roman"/>
          <w:sz w:val="26"/>
          <w:szCs w:val="26"/>
        </w:rPr>
        <w:t>.</w:t>
      </w:r>
    </w:p>
    <w:p w14:paraId="26F39B95" w14:textId="66F84437" w:rsidR="006173DA" w:rsidRDefault="006173DA" w:rsidP="00771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заседании консилиума рассмотрены </w:t>
      </w:r>
      <w:r w:rsidR="00F95D70">
        <w:rPr>
          <w:rFonts w:ascii="Times New Roman" w:hAnsi="Times New Roman" w:cs="Times New Roman"/>
          <w:sz w:val="26"/>
          <w:szCs w:val="26"/>
        </w:rPr>
        <w:t>вопросы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285039A" w14:textId="69FDB8A9" w:rsidR="006173DA" w:rsidRDefault="006173DA" w:rsidP="00771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результат</w:t>
      </w:r>
      <w:r w:rsidR="004B0409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диагностики </w:t>
      </w:r>
      <w:r w:rsidR="0008283C">
        <w:rPr>
          <w:rFonts w:ascii="Times New Roman" w:hAnsi="Times New Roman" w:cs="Times New Roman"/>
          <w:sz w:val="26"/>
          <w:szCs w:val="26"/>
        </w:rPr>
        <w:t>воспитанников детского сада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E3238CD" w14:textId="6AE19731" w:rsidR="006173DA" w:rsidRDefault="006173DA" w:rsidP="00771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комплектование </w:t>
      </w:r>
      <w:r w:rsidR="00F95D70">
        <w:rPr>
          <w:rFonts w:ascii="Times New Roman" w:hAnsi="Times New Roman" w:cs="Times New Roman"/>
          <w:sz w:val="26"/>
          <w:szCs w:val="26"/>
        </w:rPr>
        <w:t>коррекционных</w:t>
      </w:r>
      <w:r>
        <w:rPr>
          <w:rFonts w:ascii="Times New Roman" w:hAnsi="Times New Roman" w:cs="Times New Roman"/>
          <w:sz w:val="26"/>
          <w:szCs w:val="26"/>
        </w:rPr>
        <w:t xml:space="preserve"> групп;</w:t>
      </w:r>
    </w:p>
    <w:p w14:paraId="1FEE8464" w14:textId="77777777" w:rsidR="006173DA" w:rsidRDefault="006173DA" w:rsidP="007718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анализ результатов работы с детьми с ОВЗ;</w:t>
      </w:r>
    </w:p>
    <w:p w14:paraId="0B1948B1" w14:textId="77777777" w:rsidR="0008283C" w:rsidRDefault="003E374B" w:rsidP="004B0409">
      <w:pPr>
        <w:pStyle w:val="a7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работы Консилиума </w:t>
      </w:r>
      <w:r w:rsidRPr="008E2580">
        <w:rPr>
          <w:sz w:val="26"/>
          <w:szCs w:val="26"/>
        </w:rPr>
        <w:t>сформированы коррекционно-развивающие группы для индивидуальных занятий</w:t>
      </w:r>
      <w:r>
        <w:rPr>
          <w:sz w:val="26"/>
          <w:szCs w:val="26"/>
        </w:rPr>
        <w:t xml:space="preserve"> с педагогом – пс</w:t>
      </w:r>
      <w:r w:rsidR="0008283C">
        <w:rPr>
          <w:sz w:val="26"/>
          <w:szCs w:val="26"/>
        </w:rPr>
        <w:t xml:space="preserve">ихологом, учителем – логопедом. </w:t>
      </w:r>
    </w:p>
    <w:p w14:paraId="1F8E0527" w14:textId="0B1CD616" w:rsidR="003E374B" w:rsidRDefault="0008283C" w:rsidP="004B0409">
      <w:pPr>
        <w:pStyle w:val="a7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Разработаны и утверждены индивидуальные маршруты обучения                                          3</w:t>
      </w:r>
      <w:r w:rsidR="003C3FEF">
        <w:rPr>
          <w:sz w:val="26"/>
          <w:szCs w:val="26"/>
        </w:rPr>
        <w:t xml:space="preserve"> воспитанников с ОВЗ,</w:t>
      </w:r>
      <w:r>
        <w:rPr>
          <w:sz w:val="26"/>
          <w:szCs w:val="26"/>
        </w:rPr>
        <w:t xml:space="preserve"> 2</w:t>
      </w:r>
      <w:r w:rsidR="003E374B">
        <w:rPr>
          <w:sz w:val="26"/>
          <w:szCs w:val="26"/>
        </w:rPr>
        <w:t xml:space="preserve"> родител</w:t>
      </w:r>
      <w:r>
        <w:rPr>
          <w:sz w:val="26"/>
          <w:szCs w:val="26"/>
        </w:rPr>
        <w:t>я</w:t>
      </w:r>
      <w:r w:rsidR="003E374B">
        <w:rPr>
          <w:sz w:val="26"/>
          <w:szCs w:val="26"/>
        </w:rPr>
        <w:t xml:space="preserve"> получил направление на ПМПК. </w:t>
      </w:r>
    </w:p>
    <w:p w14:paraId="44452F12" w14:textId="77777777" w:rsidR="003C3FEF" w:rsidRDefault="0008283C" w:rsidP="003C3FEF">
      <w:pPr>
        <w:pStyle w:val="a7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течение года с детьми проводилась индивидуальная работа, воспитателями, узкими специалистами. Мониторинг результатов Адаптированной образовательной программы свидетельствует о положительной динамике развития</w:t>
      </w:r>
      <w:r w:rsidR="003C3FEF">
        <w:rPr>
          <w:sz w:val="26"/>
          <w:szCs w:val="26"/>
        </w:rPr>
        <w:t xml:space="preserve"> детей по всем пяти образовательным областям.</w:t>
      </w:r>
      <w:bookmarkStart w:id="0" w:name="_Hlk190637434"/>
    </w:p>
    <w:p w14:paraId="137321AA" w14:textId="77777777" w:rsidR="00FB1C30" w:rsidRDefault="00FB1C30" w:rsidP="003C3FEF">
      <w:pPr>
        <w:pStyle w:val="a7"/>
        <w:ind w:left="0" w:firstLine="567"/>
        <w:jc w:val="center"/>
        <w:rPr>
          <w:b/>
          <w:color w:val="373737"/>
          <w:sz w:val="26"/>
          <w:szCs w:val="26"/>
        </w:rPr>
      </w:pPr>
    </w:p>
    <w:p w14:paraId="2C987283" w14:textId="4F127DDB" w:rsidR="007428A1" w:rsidRPr="007428A1" w:rsidRDefault="007428A1" w:rsidP="003C3FEF">
      <w:pPr>
        <w:pStyle w:val="a7"/>
        <w:ind w:left="0" w:firstLine="567"/>
        <w:jc w:val="center"/>
        <w:rPr>
          <w:b/>
          <w:color w:val="373737"/>
          <w:sz w:val="26"/>
          <w:szCs w:val="26"/>
        </w:rPr>
      </w:pPr>
      <w:r w:rsidRPr="007428A1">
        <w:rPr>
          <w:b/>
          <w:color w:val="373737"/>
          <w:sz w:val="26"/>
          <w:szCs w:val="26"/>
        </w:rPr>
        <w:t xml:space="preserve">Психолого – педагогическое сопровождение </w:t>
      </w:r>
      <w:bookmarkEnd w:id="0"/>
      <w:r w:rsidRPr="007428A1">
        <w:rPr>
          <w:b/>
          <w:color w:val="373737"/>
          <w:sz w:val="26"/>
          <w:szCs w:val="26"/>
        </w:rPr>
        <w:t>воспитательно – образовательного процесса.</w:t>
      </w:r>
    </w:p>
    <w:p w14:paraId="66E6275B" w14:textId="77777777" w:rsidR="006461F9" w:rsidRDefault="006461F9" w:rsidP="006D06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412E5F4" w14:textId="20BA8E69" w:rsidR="003F3769" w:rsidRPr="00E55A70" w:rsidRDefault="005E0CF3" w:rsidP="0034458D">
      <w:pPr>
        <w:spacing w:after="0" w:line="240" w:lineRule="auto"/>
        <w:ind w:firstLine="567"/>
        <w:jc w:val="both"/>
        <w:rPr>
          <w:rStyle w:val="ab"/>
          <w:rFonts w:ascii="Times New Roman" w:hAnsi="Times New Roman" w:cs="Times New Roman"/>
          <w:sz w:val="26"/>
          <w:szCs w:val="26"/>
        </w:rPr>
      </w:pPr>
      <w:r w:rsidRPr="00E55A7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Психолого – педагогическое сопровождение является важной составляющей частью </w:t>
      </w:r>
      <w:r w:rsidR="00E249EA" w:rsidRPr="00E55A7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воспитательно – образовательного </w:t>
      </w:r>
      <w:r w:rsidRPr="00E55A7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процесса.</w:t>
      </w:r>
      <w:r w:rsidR="00E249EA" w:rsidRPr="00E55A70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</w:p>
    <w:p w14:paraId="291E7042" w14:textId="51ADD00A" w:rsidR="003F3769" w:rsidRPr="0034458D" w:rsidRDefault="003F3769" w:rsidP="00344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детском саду создана система непрерывного психолого – педагогического сопровождения. </w:t>
      </w:r>
    </w:p>
    <w:p w14:paraId="7F89C62D" w14:textId="5AE37F20" w:rsidR="006461F9" w:rsidRPr="006461F9" w:rsidRDefault="003F3769" w:rsidP="00344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45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 – психолог Тарасюк А.Л. проводит работу </w:t>
      </w:r>
      <w:r w:rsidR="006461F9" w:rsidRPr="006461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трем направлениям:</w:t>
      </w:r>
    </w:p>
    <w:p w14:paraId="6384BAC9" w14:textId="77777777" w:rsidR="006461F9" w:rsidRPr="006461F9" w:rsidRDefault="006461F9" w:rsidP="00344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1F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с детьми</w:t>
      </w:r>
    </w:p>
    <w:p w14:paraId="75FEAD53" w14:textId="77777777" w:rsidR="006461F9" w:rsidRPr="006461F9" w:rsidRDefault="006461F9" w:rsidP="00344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1F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с родителями</w:t>
      </w:r>
    </w:p>
    <w:p w14:paraId="464C301B" w14:textId="0AA51810" w:rsidR="006461F9" w:rsidRPr="0034458D" w:rsidRDefault="006461F9" w:rsidP="00344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61F9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с педагогами</w:t>
      </w:r>
    </w:p>
    <w:p w14:paraId="7A98D7A7" w14:textId="2EE891CC" w:rsidR="00FE65EA" w:rsidRDefault="0034458D" w:rsidP="0034458D">
      <w:pPr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bCs/>
          <w:sz w:val="26"/>
          <w:szCs w:val="26"/>
        </w:rPr>
      </w:pPr>
      <w:r>
        <w:rPr>
          <w:rStyle w:val="hgkelc"/>
          <w:rFonts w:ascii="Times New Roman" w:hAnsi="Times New Roman" w:cs="Times New Roman"/>
          <w:sz w:val="26"/>
          <w:szCs w:val="26"/>
        </w:rPr>
        <w:t>С</w:t>
      </w:r>
      <w:r w:rsidR="00FE65EA" w:rsidRPr="0034458D">
        <w:rPr>
          <w:rStyle w:val="hgkelc"/>
          <w:rFonts w:ascii="Times New Roman" w:hAnsi="Times New Roman" w:cs="Times New Roman"/>
          <w:sz w:val="26"/>
          <w:szCs w:val="26"/>
        </w:rPr>
        <w:t xml:space="preserve"> целью </w:t>
      </w:r>
      <w:r w:rsidR="00FE65EA" w:rsidRPr="0034458D">
        <w:rPr>
          <w:rStyle w:val="hgkelc"/>
          <w:rFonts w:ascii="Times New Roman" w:hAnsi="Times New Roman" w:cs="Times New Roman"/>
          <w:bCs/>
          <w:sz w:val="26"/>
          <w:szCs w:val="26"/>
        </w:rPr>
        <w:t>выявления проблем в развитии детей и определения путей для их разрешения</w:t>
      </w:r>
      <w:r>
        <w:rPr>
          <w:rStyle w:val="hgkelc"/>
          <w:rFonts w:ascii="Times New Roman" w:hAnsi="Times New Roman" w:cs="Times New Roman"/>
          <w:bCs/>
          <w:sz w:val="26"/>
          <w:szCs w:val="26"/>
        </w:rPr>
        <w:t xml:space="preserve"> в соответствии с планом работы</w:t>
      </w:r>
      <w:r w:rsidR="00FE65EA" w:rsidRPr="0034458D">
        <w:rPr>
          <w:rStyle w:val="hgkelc"/>
          <w:rFonts w:ascii="Times New Roman" w:hAnsi="Times New Roman" w:cs="Times New Roman"/>
          <w:bCs/>
          <w:sz w:val="26"/>
          <w:szCs w:val="26"/>
        </w:rPr>
        <w:t xml:space="preserve"> </w:t>
      </w:r>
      <w:r w:rsidR="00E249EA">
        <w:rPr>
          <w:rStyle w:val="hgkelc"/>
          <w:rFonts w:ascii="Times New Roman" w:hAnsi="Times New Roman" w:cs="Times New Roman"/>
          <w:bCs/>
          <w:sz w:val="26"/>
          <w:szCs w:val="26"/>
        </w:rPr>
        <w:t>педагогом - психологом</w:t>
      </w:r>
      <w:r w:rsidR="005D34D7">
        <w:rPr>
          <w:rStyle w:val="hgkelc"/>
          <w:rFonts w:ascii="Times New Roman" w:hAnsi="Times New Roman" w:cs="Times New Roman"/>
          <w:bCs/>
          <w:sz w:val="26"/>
          <w:szCs w:val="26"/>
        </w:rPr>
        <w:t xml:space="preserve"> в 2023-2024 учебном году</w:t>
      </w:r>
      <w:r w:rsidR="00FE65EA" w:rsidRPr="0034458D">
        <w:rPr>
          <w:rStyle w:val="hgkelc"/>
          <w:rFonts w:ascii="Times New Roman" w:hAnsi="Times New Roman" w:cs="Times New Roman"/>
          <w:bCs/>
          <w:sz w:val="26"/>
          <w:szCs w:val="26"/>
        </w:rPr>
        <w:t xml:space="preserve"> проведена </w:t>
      </w:r>
      <w:r w:rsidRPr="00DB0AF7">
        <w:rPr>
          <w:rStyle w:val="hgkelc"/>
          <w:rFonts w:ascii="Times New Roman" w:hAnsi="Times New Roman" w:cs="Times New Roman"/>
          <w:b/>
          <w:bCs/>
          <w:i/>
          <w:sz w:val="26"/>
          <w:szCs w:val="26"/>
        </w:rPr>
        <w:t>психологическая диагностика</w:t>
      </w:r>
      <w:r>
        <w:rPr>
          <w:rStyle w:val="hgkelc"/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6AB060DA" w14:textId="77777777" w:rsidR="0034458D" w:rsidRDefault="0034458D" w:rsidP="0034458D">
      <w:pPr>
        <w:spacing w:after="0" w:line="240" w:lineRule="auto"/>
        <w:ind w:firstLine="567"/>
        <w:jc w:val="both"/>
        <w:rPr>
          <w:rStyle w:val="hgkelc"/>
          <w:rFonts w:ascii="Times New Roman" w:hAnsi="Times New Roman" w:cs="Times New Roman"/>
          <w:bCs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4"/>
        <w:gridCol w:w="850"/>
        <w:gridCol w:w="851"/>
        <w:gridCol w:w="2700"/>
        <w:gridCol w:w="14"/>
        <w:gridCol w:w="970"/>
        <w:gridCol w:w="854"/>
      </w:tblGrid>
      <w:tr w:rsidR="005D34D7" w:rsidRPr="0034458D" w14:paraId="7AD03DF6" w14:textId="77777777" w:rsidTr="005D34D7">
        <w:trPr>
          <w:trHeight w:val="456"/>
        </w:trPr>
        <w:tc>
          <w:tcPr>
            <w:tcW w:w="562" w:type="dxa"/>
            <w:vMerge w:val="restart"/>
            <w:shd w:val="clear" w:color="auto" w:fill="auto"/>
          </w:tcPr>
          <w:p w14:paraId="252ADBC1" w14:textId="3602BE5D" w:rsidR="005D34D7" w:rsidRPr="0034458D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83D32C8" w14:textId="77777777" w:rsidR="005D34D7" w:rsidRPr="0034458D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4" w:type="dxa"/>
            <w:vMerge w:val="restart"/>
            <w:shd w:val="clear" w:color="auto" w:fill="auto"/>
          </w:tcPr>
          <w:p w14:paraId="5ED22149" w14:textId="763AA0F8" w:rsidR="005D34D7" w:rsidRPr="0034458D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3E53C676" w14:textId="77777777" w:rsidR="005D34D7" w:rsidRPr="0034458D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  <w:p w14:paraId="2EF167A6" w14:textId="4D1A40AB" w:rsidR="005D34D7" w:rsidRPr="0034458D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4538" w:type="dxa"/>
            <w:gridSpan w:val="4"/>
            <w:shd w:val="clear" w:color="auto" w:fill="auto"/>
          </w:tcPr>
          <w:p w14:paraId="7E22096B" w14:textId="77777777" w:rsidR="005D34D7" w:rsidRPr="0034458D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5D34D7" w:rsidRPr="0034458D" w14:paraId="68BF4928" w14:textId="252BACC8" w:rsidTr="005D34D7">
        <w:trPr>
          <w:trHeight w:val="372"/>
        </w:trPr>
        <w:tc>
          <w:tcPr>
            <w:tcW w:w="562" w:type="dxa"/>
            <w:vMerge/>
            <w:shd w:val="clear" w:color="auto" w:fill="auto"/>
          </w:tcPr>
          <w:p w14:paraId="51D1EBC0" w14:textId="77777777" w:rsidR="005D34D7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7D4DF778" w14:textId="77777777" w:rsidR="005D34D7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331BA4D0" w14:textId="77777777" w:rsidR="005D34D7" w:rsidRPr="0034458D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14:paraId="468EA0E5" w14:textId="1A547D3E" w:rsidR="005D34D7" w:rsidRPr="0034458D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17904642" w14:textId="14809FE9" w:rsidR="005D34D7" w:rsidRPr="0034458D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результат</w:t>
            </w:r>
          </w:p>
        </w:tc>
      </w:tr>
      <w:tr w:rsidR="005D34D7" w:rsidRPr="0034458D" w14:paraId="7620E44B" w14:textId="77777777" w:rsidTr="00E267C6">
        <w:trPr>
          <w:trHeight w:val="1267"/>
        </w:trPr>
        <w:tc>
          <w:tcPr>
            <w:tcW w:w="562" w:type="dxa"/>
            <w:shd w:val="clear" w:color="auto" w:fill="auto"/>
          </w:tcPr>
          <w:p w14:paraId="21E5FC62" w14:textId="77777777" w:rsidR="005D34D7" w:rsidRPr="0034458D" w:rsidRDefault="005D34D7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4" w:type="dxa"/>
            <w:shd w:val="clear" w:color="auto" w:fill="auto"/>
          </w:tcPr>
          <w:p w14:paraId="0F0FF261" w14:textId="77777777" w:rsidR="005D34D7" w:rsidRPr="0034458D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Диагностика уровня адаптированности к ДОУ Роньжина А.С. (от 1,5 лет до 6 лет)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4DF3AC5" w14:textId="73FE26C9" w:rsidR="005D34D7" w:rsidRPr="0034458D" w:rsidRDefault="005D34D7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</w:p>
        </w:tc>
        <w:tc>
          <w:tcPr>
            <w:tcW w:w="2714" w:type="dxa"/>
            <w:gridSpan w:val="2"/>
            <w:shd w:val="clear" w:color="auto" w:fill="auto"/>
          </w:tcPr>
          <w:p w14:paraId="575B52CF" w14:textId="77777777" w:rsidR="005D34D7" w:rsidRPr="0034458D" w:rsidRDefault="005D34D7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низкий;</w:t>
            </w:r>
          </w:p>
          <w:p w14:paraId="6584C49C" w14:textId="77777777" w:rsidR="005D34D7" w:rsidRPr="0034458D" w:rsidRDefault="005D34D7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средний;</w:t>
            </w:r>
          </w:p>
          <w:p w14:paraId="22DE4FFD" w14:textId="317786B7" w:rsidR="005D34D7" w:rsidRPr="0034458D" w:rsidRDefault="005D34D7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высокий;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7AB935A3" w14:textId="77777777" w:rsidR="005D34D7" w:rsidRPr="0034458D" w:rsidRDefault="005D34D7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  <w:p w14:paraId="2E4BAA86" w14:textId="77777777" w:rsidR="005D34D7" w:rsidRPr="0034458D" w:rsidRDefault="005D34D7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49%;</w:t>
            </w:r>
          </w:p>
          <w:p w14:paraId="45AF6E22" w14:textId="27D99758" w:rsidR="005D34D7" w:rsidRPr="0034458D" w:rsidRDefault="005D34D7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41% - </w:t>
            </w:r>
          </w:p>
        </w:tc>
      </w:tr>
      <w:tr w:rsidR="001F4393" w:rsidRPr="0034458D" w14:paraId="60C9AC26" w14:textId="77777777" w:rsidTr="005D34D7">
        <w:trPr>
          <w:trHeight w:val="1271"/>
        </w:trPr>
        <w:tc>
          <w:tcPr>
            <w:tcW w:w="562" w:type="dxa"/>
            <w:shd w:val="clear" w:color="auto" w:fill="auto"/>
          </w:tcPr>
          <w:p w14:paraId="20CB7B4D" w14:textId="77777777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4" w:type="dxa"/>
            <w:shd w:val="clear" w:color="auto" w:fill="auto"/>
          </w:tcPr>
          <w:p w14:paraId="39460241" w14:textId="77777777" w:rsidR="001F4393" w:rsidRPr="0034458D" w:rsidRDefault="001F4393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готовности к школе. Н.Я. Семаго, М.М. Семаго  (6- 7 лет)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BCCDCDB" w14:textId="77777777" w:rsidR="001F4393" w:rsidRPr="0034458D" w:rsidRDefault="001F4393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714" w:type="dxa"/>
            <w:gridSpan w:val="2"/>
            <w:shd w:val="clear" w:color="auto" w:fill="auto"/>
          </w:tcPr>
          <w:p w14:paraId="72273D1D" w14:textId="77777777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уровень (высокий) </w:t>
            </w:r>
          </w:p>
          <w:p w14:paraId="66606650" w14:textId="77777777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уровень (средний) </w:t>
            </w:r>
          </w:p>
          <w:p w14:paraId="1B41F0BE" w14:textId="77777777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3,4 уровень (низкий) 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448D72D8" w14:textId="77777777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54%;</w:t>
            </w:r>
          </w:p>
          <w:p w14:paraId="017B9546" w14:textId="77777777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33%;</w:t>
            </w:r>
          </w:p>
          <w:p w14:paraId="3D5E2BF8" w14:textId="7D1A58DF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13%.</w:t>
            </w:r>
          </w:p>
        </w:tc>
      </w:tr>
      <w:tr w:rsidR="001F4393" w:rsidRPr="0034458D" w14:paraId="7F890FCE" w14:textId="77777777" w:rsidTr="005D34D7">
        <w:trPr>
          <w:trHeight w:val="1587"/>
        </w:trPr>
        <w:tc>
          <w:tcPr>
            <w:tcW w:w="562" w:type="dxa"/>
            <w:shd w:val="clear" w:color="auto" w:fill="auto"/>
          </w:tcPr>
          <w:p w14:paraId="5AE2A9BD" w14:textId="77777777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4" w:type="dxa"/>
            <w:shd w:val="clear" w:color="auto" w:fill="auto"/>
          </w:tcPr>
          <w:p w14:paraId="53F03FA0" w14:textId="77777777" w:rsidR="001F4393" w:rsidRDefault="001F4393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школьной зрелости воспитанников. Тестовая беседа «Готовность к школе» (6- 7 лет)</w:t>
            </w:r>
          </w:p>
          <w:p w14:paraId="1162E4FC" w14:textId="77777777" w:rsidR="001F4393" w:rsidRDefault="001F4393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21299" w14:textId="77777777" w:rsidR="001F4393" w:rsidRDefault="001F4393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42E5B" w14:textId="77777777" w:rsidR="001F4393" w:rsidRDefault="001F4393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6AE7F" w14:textId="48BAC5D4" w:rsidR="001F4393" w:rsidRPr="0034458D" w:rsidRDefault="001F4393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C6A5E10" w14:textId="77777777" w:rsidR="001F4393" w:rsidRPr="0034458D" w:rsidRDefault="001F4393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</w:p>
        </w:tc>
        <w:tc>
          <w:tcPr>
            <w:tcW w:w="2714" w:type="dxa"/>
            <w:gridSpan w:val="2"/>
            <w:shd w:val="clear" w:color="auto" w:fill="auto"/>
          </w:tcPr>
          <w:p w14:paraId="37A75192" w14:textId="77777777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Школьно-зрелые </w:t>
            </w:r>
          </w:p>
          <w:p w14:paraId="28F12C00" w14:textId="77777777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Средне-зрелые  </w:t>
            </w:r>
          </w:p>
          <w:p w14:paraId="4731CD4C" w14:textId="77777777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уровень  </w:t>
            </w:r>
          </w:p>
        </w:tc>
        <w:tc>
          <w:tcPr>
            <w:tcW w:w="1824" w:type="dxa"/>
            <w:gridSpan w:val="2"/>
            <w:shd w:val="clear" w:color="auto" w:fill="auto"/>
          </w:tcPr>
          <w:p w14:paraId="23F017BF" w14:textId="77777777" w:rsidR="001F4393" w:rsidRPr="0034458D" w:rsidRDefault="001F4393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  <w:p w14:paraId="4CCBD31A" w14:textId="77777777" w:rsidR="001F4393" w:rsidRPr="0034458D" w:rsidRDefault="001F4393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58,3%</w:t>
            </w:r>
          </w:p>
          <w:p w14:paraId="3AE508A2" w14:textId="426E68AF" w:rsidR="001F4393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16,7%</w:t>
            </w:r>
          </w:p>
        </w:tc>
      </w:tr>
      <w:tr w:rsidR="005D34D7" w:rsidRPr="0034458D" w14:paraId="588C7A74" w14:textId="77777777" w:rsidTr="005D34D7">
        <w:trPr>
          <w:trHeight w:val="405"/>
        </w:trPr>
        <w:tc>
          <w:tcPr>
            <w:tcW w:w="562" w:type="dxa"/>
            <w:vMerge w:val="restart"/>
            <w:shd w:val="clear" w:color="auto" w:fill="auto"/>
          </w:tcPr>
          <w:p w14:paraId="483053B0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4" w:type="dxa"/>
            <w:vMerge w:val="restart"/>
            <w:shd w:val="clear" w:color="auto" w:fill="auto"/>
          </w:tcPr>
          <w:p w14:paraId="0107588A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развития (старшая группа 5-6 лет)</w:t>
            </w:r>
          </w:p>
        </w:tc>
        <w:tc>
          <w:tcPr>
            <w:tcW w:w="850" w:type="dxa"/>
            <w:shd w:val="clear" w:color="auto" w:fill="auto"/>
          </w:tcPr>
          <w:p w14:paraId="11DC5232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851" w:type="dxa"/>
            <w:shd w:val="clear" w:color="auto" w:fill="auto"/>
          </w:tcPr>
          <w:p w14:paraId="4C49F426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700" w:type="dxa"/>
            <w:shd w:val="clear" w:color="auto" w:fill="auto"/>
          </w:tcPr>
          <w:p w14:paraId="4C282CAF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4713AF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F7343A" w14:textId="61B26C28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14:paraId="799B7E44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начало</w:t>
            </w:r>
          </w:p>
          <w:p w14:paraId="5D47F7CE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854" w:type="dxa"/>
            <w:shd w:val="clear" w:color="auto" w:fill="auto"/>
          </w:tcPr>
          <w:p w14:paraId="2CFA727A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конец</w:t>
            </w:r>
          </w:p>
          <w:p w14:paraId="1F068797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года</w:t>
            </w:r>
          </w:p>
        </w:tc>
      </w:tr>
      <w:tr w:rsidR="005D34D7" w:rsidRPr="0034458D" w14:paraId="605D9D53" w14:textId="77777777" w:rsidTr="005D34D7">
        <w:trPr>
          <w:trHeight w:val="865"/>
        </w:trPr>
        <w:tc>
          <w:tcPr>
            <w:tcW w:w="562" w:type="dxa"/>
            <w:vMerge/>
            <w:shd w:val="clear" w:color="auto" w:fill="auto"/>
          </w:tcPr>
          <w:p w14:paraId="2042A2BD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14:paraId="3769E408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745DE9A9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14:paraId="51D9E1AB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00" w:type="dxa"/>
            <w:shd w:val="clear" w:color="auto" w:fill="auto"/>
          </w:tcPr>
          <w:p w14:paraId="6EAC62FF" w14:textId="44513E95" w:rsidR="001F4393" w:rsidRPr="0034458D" w:rsidRDefault="001F4393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Средний уровень</w:t>
            </w:r>
          </w:p>
          <w:p w14:paraId="2EB33EE7" w14:textId="665ED508" w:rsidR="0034458D" w:rsidRPr="0034458D" w:rsidRDefault="001F4393" w:rsidP="001F4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984" w:type="dxa"/>
            <w:gridSpan w:val="2"/>
            <w:shd w:val="clear" w:color="auto" w:fill="auto"/>
          </w:tcPr>
          <w:p w14:paraId="2D80FF55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  <w:p w14:paraId="48D02A6F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52%</w:t>
            </w:r>
          </w:p>
          <w:p w14:paraId="74F8B3E5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854" w:type="dxa"/>
            <w:shd w:val="clear" w:color="auto" w:fill="auto"/>
          </w:tcPr>
          <w:p w14:paraId="041A54A7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46%</w:t>
            </w:r>
          </w:p>
          <w:p w14:paraId="012E32E9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  <w:p w14:paraId="6463B683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17%</w:t>
            </w:r>
          </w:p>
        </w:tc>
      </w:tr>
      <w:tr w:rsidR="005D34D7" w:rsidRPr="0034458D" w14:paraId="2C32E2B9" w14:textId="77777777" w:rsidTr="005D34D7">
        <w:trPr>
          <w:trHeight w:val="1243"/>
        </w:trPr>
        <w:tc>
          <w:tcPr>
            <w:tcW w:w="562" w:type="dxa"/>
            <w:shd w:val="clear" w:color="auto" w:fill="auto"/>
          </w:tcPr>
          <w:p w14:paraId="02696760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4" w:type="dxa"/>
            <w:shd w:val="clear" w:color="auto" w:fill="auto"/>
          </w:tcPr>
          <w:p w14:paraId="20AF88C5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развития (средняя группа 4-5 лет)</w:t>
            </w:r>
          </w:p>
        </w:tc>
        <w:tc>
          <w:tcPr>
            <w:tcW w:w="850" w:type="dxa"/>
            <w:shd w:val="clear" w:color="auto" w:fill="auto"/>
          </w:tcPr>
          <w:p w14:paraId="091EBE92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14:paraId="7B8198B7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00" w:type="dxa"/>
            <w:shd w:val="clear" w:color="auto" w:fill="auto"/>
          </w:tcPr>
          <w:p w14:paraId="35CC8EBB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  <w:p w14:paraId="038C654B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  <w:p w14:paraId="3C169B0E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984" w:type="dxa"/>
            <w:gridSpan w:val="2"/>
            <w:shd w:val="clear" w:color="auto" w:fill="auto"/>
          </w:tcPr>
          <w:p w14:paraId="4A473363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  <w:p w14:paraId="288B4BDC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  <w:p w14:paraId="02EA0A2C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854" w:type="dxa"/>
            <w:shd w:val="clear" w:color="auto" w:fill="auto"/>
          </w:tcPr>
          <w:p w14:paraId="6794E5E4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45%</w:t>
            </w:r>
          </w:p>
          <w:p w14:paraId="5644469A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55%</w:t>
            </w:r>
          </w:p>
          <w:p w14:paraId="14556C92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5D34D7" w:rsidRPr="0034458D" w14:paraId="2DD5DDAB" w14:textId="77777777" w:rsidTr="005D34D7">
        <w:tc>
          <w:tcPr>
            <w:tcW w:w="562" w:type="dxa"/>
            <w:shd w:val="clear" w:color="auto" w:fill="auto"/>
          </w:tcPr>
          <w:p w14:paraId="3730AA33" w14:textId="0BC5C478" w:rsidR="0034458D" w:rsidRPr="0034458D" w:rsidRDefault="001F4393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4" w:type="dxa"/>
            <w:shd w:val="clear" w:color="auto" w:fill="auto"/>
          </w:tcPr>
          <w:p w14:paraId="60FE3BF2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познавательного развития детей с ОВЗ</w:t>
            </w:r>
          </w:p>
        </w:tc>
        <w:tc>
          <w:tcPr>
            <w:tcW w:w="850" w:type="dxa"/>
            <w:shd w:val="clear" w:color="auto" w:fill="auto"/>
          </w:tcPr>
          <w:p w14:paraId="144E8F74" w14:textId="3BB860AA" w:rsidR="0034458D" w:rsidRPr="0034458D" w:rsidRDefault="0034458D" w:rsidP="001F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</w:t>
            </w:r>
            <w:r w:rsidR="001F4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24E21522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700" w:type="dxa"/>
            <w:shd w:val="clear" w:color="auto" w:fill="auto"/>
          </w:tcPr>
          <w:p w14:paraId="1051717A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  <w:p w14:paraId="1F7B0AAC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  <w:p w14:paraId="4E55288C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984" w:type="dxa"/>
            <w:gridSpan w:val="2"/>
            <w:shd w:val="clear" w:color="auto" w:fill="auto"/>
          </w:tcPr>
          <w:p w14:paraId="34016850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350B9CA8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33,3%</w:t>
            </w:r>
          </w:p>
          <w:p w14:paraId="19859979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66,7%</w:t>
            </w:r>
          </w:p>
        </w:tc>
        <w:tc>
          <w:tcPr>
            <w:tcW w:w="854" w:type="dxa"/>
            <w:shd w:val="clear" w:color="auto" w:fill="auto"/>
          </w:tcPr>
          <w:p w14:paraId="355D7287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14:paraId="5CFF6807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14:paraId="4D46BD38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14:paraId="476FFEFA" w14:textId="7B8D9E7C" w:rsidR="005D34D7" w:rsidRPr="008E7EBD" w:rsidRDefault="005D34D7" w:rsidP="008E7E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данных, полученных в ходе диагностики у 10 % детей, которые приходят в детский сад тяжело проходит период адаптации.</w:t>
      </w:r>
    </w:p>
    <w:p w14:paraId="4358CF4A" w14:textId="79E2FC05" w:rsidR="008E7EBD" w:rsidRDefault="005D34D7" w:rsidP="008E7E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говорить о наших выпускниках, то </w:t>
      </w:r>
      <w:r w:rsidR="00C83047"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87 % детей готовы к обучению в школе из них 83 % </w:t>
      </w:r>
      <w:proofErr w:type="spellStart"/>
      <w:r w:rsidR="00C83047"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школьно</w:t>
      </w:r>
      <w:proofErr w:type="spellEnd"/>
      <w:r w:rsidR="00C83047"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зрелые и средне – зрелые. Анализ результатов познавательной сферы свидетельствует, что на конец учебного года</w:t>
      </w:r>
      <w:r w:rsidR="008E7EBD"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результате педагогического воздействия </w:t>
      </w:r>
      <w:r w:rsidR="00C83047"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высокий и средний уровень</w:t>
      </w:r>
      <w:r w:rsidR="008E7EBD"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среди</w:t>
      </w:r>
      <w:r w:rsidR="00C83047"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5-6 лет составляет 84 %, а 4-5 лет – 100 %.</w:t>
      </w:r>
    </w:p>
    <w:p w14:paraId="6A9EAADA" w14:textId="2ABA2CE3" w:rsidR="00C83047" w:rsidRPr="008E7EBD" w:rsidRDefault="00E96D58" w:rsidP="008E7E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</w:t>
      </w:r>
      <w:r w:rsidR="00C83047"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</w:t>
      </w:r>
      <w:r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 </w:t>
      </w:r>
      <w:r w:rsidR="00C83047"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диагностики </w:t>
      </w:r>
      <w:r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сформированы </w:t>
      </w:r>
      <w:r w:rsidR="00DB0AF7"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группы для проведения </w:t>
      </w:r>
      <w:r w:rsidRPr="008E7E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коррекционно – развивающей </w:t>
      </w:r>
      <w:r w:rsidR="008E7EBD" w:rsidRPr="008E7EB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работы с общим охватом – 87 человек</w:t>
      </w:r>
      <w:r w:rsidR="00DB0AF7"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 детей зачислены для индивидуальных занятий, из которых 3 ребенка с ОВЗ.</w:t>
      </w:r>
    </w:p>
    <w:p w14:paraId="7AF42029" w14:textId="4F2E7E2A" w:rsidR="008E7EBD" w:rsidRPr="008E7EBD" w:rsidRDefault="008E7EBD" w:rsidP="008E7E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7EBD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слайде вы видите рабочие программы по каждому направлению</w:t>
      </w:r>
    </w:p>
    <w:p w14:paraId="263752E7" w14:textId="77777777" w:rsidR="005D34D7" w:rsidRDefault="005D34D7" w:rsidP="003445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849"/>
        <w:gridCol w:w="1985"/>
        <w:gridCol w:w="1481"/>
        <w:gridCol w:w="1532"/>
      </w:tblGrid>
      <w:tr w:rsidR="0034458D" w:rsidRPr="0034458D" w14:paraId="41FAECF4" w14:textId="77777777" w:rsidTr="00DB0AF7">
        <w:tc>
          <w:tcPr>
            <w:tcW w:w="655" w:type="dxa"/>
            <w:shd w:val="clear" w:color="auto" w:fill="auto"/>
          </w:tcPr>
          <w:p w14:paraId="6F610E30" w14:textId="1EF12201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п/п</w:t>
            </w:r>
          </w:p>
        </w:tc>
        <w:tc>
          <w:tcPr>
            <w:tcW w:w="4064" w:type="dxa"/>
            <w:shd w:val="clear" w:color="auto" w:fill="auto"/>
          </w:tcPr>
          <w:p w14:paraId="796A4B02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реализуемой программы</w:t>
            </w:r>
          </w:p>
        </w:tc>
        <w:tc>
          <w:tcPr>
            <w:tcW w:w="1985" w:type="dxa"/>
          </w:tcPr>
          <w:p w14:paraId="7DCC8A6D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занятий</w:t>
            </w:r>
          </w:p>
        </w:tc>
        <w:tc>
          <w:tcPr>
            <w:tcW w:w="1481" w:type="dxa"/>
            <w:shd w:val="clear" w:color="auto" w:fill="auto"/>
          </w:tcPr>
          <w:p w14:paraId="2AE77DCC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 участников</w:t>
            </w:r>
          </w:p>
        </w:tc>
        <w:tc>
          <w:tcPr>
            <w:tcW w:w="1532" w:type="dxa"/>
            <w:shd w:val="clear" w:color="auto" w:fill="auto"/>
          </w:tcPr>
          <w:p w14:paraId="0DD1BAE0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охваченных детей</w:t>
            </w:r>
          </w:p>
        </w:tc>
      </w:tr>
      <w:tr w:rsidR="0034458D" w:rsidRPr="0034458D" w14:paraId="0654FAFE" w14:textId="77777777" w:rsidTr="00DB0AF7">
        <w:tc>
          <w:tcPr>
            <w:tcW w:w="655" w:type="dxa"/>
            <w:shd w:val="clear" w:color="auto" w:fill="auto"/>
          </w:tcPr>
          <w:p w14:paraId="526134B7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4" w:type="dxa"/>
            <w:shd w:val="clear" w:color="auto" w:fill="auto"/>
          </w:tcPr>
          <w:p w14:paraId="763035C8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педагога-психолога по социально-коммуникативному развитию «Развитие эмоций и навыков общения»</w:t>
            </w:r>
          </w:p>
        </w:tc>
        <w:tc>
          <w:tcPr>
            <w:tcW w:w="1985" w:type="dxa"/>
          </w:tcPr>
          <w:p w14:paraId="328C29AD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1481" w:type="dxa"/>
            <w:shd w:val="clear" w:color="auto" w:fill="auto"/>
          </w:tcPr>
          <w:p w14:paraId="46279A9A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532" w:type="dxa"/>
            <w:shd w:val="clear" w:color="auto" w:fill="auto"/>
          </w:tcPr>
          <w:p w14:paraId="7862EE18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4458D" w:rsidRPr="0034458D" w14:paraId="1BB3D71E" w14:textId="77777777" w:rsidTr="00DB0AF7">
        <w:tc>
          <w:tcPr>
            <w:tcW w:w="655" w:type="dxa"/>
            <w:shd w:val="clear" w:color="auto" w:fill="auto"/>
          </w:tcPr>
          <w:p w14:paraId="052DA7E3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4" w:type="dxa"/>
            <w:shd w:val="clear" w:color="auto" w:fill="auto"/>
          </w:tcPr>
          <w:p w14:paraId="438E5920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педагога-психолога по социально-коммуникативному развитию «Развитие эмоций и навыков общения»</w:t>
            </w:r>
          </w:p>
        </w:tc>
        <w:tc>
          <w:tcPr>
            <w:tcW w:w="1985" w:type="dxa"/>
          </w:tcPr>
          <w:p w14:paraId="46FDFA2A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1481" w:type="dxa"/>
            <w:shd w:val="clear" w:color="auto" w:fill="auto"/>
          </w:tcPr>
          <w:p w14:paraId="1872F96C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532" w:type="dxa"/>
            <w:shd w:val="clear" w:color="auto" w:fill="auto"/>
          </w:tcPr>
          <w:p w14:paraId="0DD767C0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34458D" w:rsidRPr="0034458D" w14:paraId="1F0F60A5" w14:textId="77777777" w:rsidTr="00DB0AF7">
        <w:tc>
          <w:tcPr>
            <w:tcW w:w="655" w:type="dxa"/>
            <w:shd w:val="clear" w:color="auto" w:fill="auto"/>
          </w:tcPr>
          <w:p w14:paraId="5D504D5F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4" w:type="dxa"/>
            <w:shd w:val="clear" w:color="auto" w:fill="auto"/>
          </w:tcPr>
          <w:p w14:paraId="6CB52D8B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 педагога-психолога по познавательному развитию «Приключения будущих первоклассников»</w:t>
            </w:r>
          </w:p>
        </w:tc>
        <w:tc>
          <w:tcPr>
            <w:tcW w:w="1985" w:type="dxa"/>
          </w:tcPr>
          <w:p w14:paraId="7DA12D3F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1481" w:type="dxa"/>
            <w:shd w:val="clear" w:color="auto" w:fill="auto"/>
          </w:tcPr>
          <w:p w14:paraId="2B51BE8D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532" w:type="dxa"/>
            <w:shd w:val="clear" w:color="auto" w:fill="auto"/>
          </w:tcPr>
          <w:p w14:paraId="7A07FA04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34458D" w:rsidRPr="0034458D" w14:paraId="5D2AB505" w14:textId="77777777" w:rsidTr="00DB0AF7">
        <w:tc>
          <w:tcPr>
            <w:tcW w:w="655" w:type="dxa"/>
            <w:shd w:val="clear" w:color="auto" w:fill="auto"/>
          </w:tcPr>
          <w:p w14:paraId="2BFB50B7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4" w:type="dxa"/>
            <w:shd w:val="clear" w:color="auto" w:fill="auto"/>
          </w:tcPr>
          <w:p w14:paraId="63544DDA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 по развитию познавательных процессов и подготовке к школьному обучению «За три месяца до школы» О.А. Холодова</w:t>
            </w:r>
          </w:p>
        </w:tc>
        <w:tc>
          <w:tcPr>
            <w:tcW w:w="1985" w:type="dxa"/>
          </w:tcPr>
          <w:p w14:paraId="343B8813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481" w:type="dxa"/>
            <w:shd w:val="clear" w:color="auto" w:fill="auto"/>
          </w:tcPr>
          <w:p w14:paraId="6AE01F9C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532" w:type="dxa"/>
            <w:shd w:val="clear" w:color="auto" w:fill="auto"/>
          </w:tcPr>
          <w:p w14:paraId="3329944A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4458D" w:rsidRPr="0034458D" w14:paraId="3444FEEE" w14:textId="77777777" w:rsidTr="00DB0AF7">
        <w:tc>
          <w:tcPr>
            <w:tcW w:w="655" w:type="dxa"/>
            <w:shd w:val="clear" w:color="auto" w:fill="auto"/>
          </w:tcPr>
          <w:p w14:paraId="4A6F6E5C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4" w:type="dxa"/>
            <w:shd w:val="clear" w:color="auto" w:fill="auto"/>
          </w:tcPr>
          <w:p w14:paraId="2FE9AEB1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индивидуальной коррекционно-развивающей работы с ребёнком по коррекции познавательной сферы.</w:t>
            </w:r>
          </w:p>
        </w:tc>
        <w:tc>
          <w:tcPr>
            <w:tcW w:w="1985" w:type="dxa"/>
          </w:tcPr>
          <w:p w14:paraId="32DF8C07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481" w:type="dxa"/>
            <w:shd w:val="clear" w:color="auto" w:fill="auto"/>
          </w:tcPr>
          <w:p w14:paraId="450BA635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 лет</w:t>
            </w:r>
          </w:p>
        </w:tc>
        <w:tc>
          <w:tcPr>
            <w:tcW w:w="1532" w:type="dxa"/>
            <w:shd w:val="clear" w:color="auto" w:fill="auto"/>
          </w:tcPr>
          <w:p w14:paraId="6AF42BE6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4458D" w:rsidRPr="0034458D" w14:paraId="387972FB" w14:textId="77777777" w:rsidTr="00DB0AF7">
        <w:tc>
          <w:tcPr>
            <w:tcW w:w="655" w:type="dxa"/>
            <w:shd w:val="clear" w:color="auto" w:fill="auto"/>
          </w:tcPr>
          <w:p w14:paraId="55F4CB59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4" w:type="dxa"/>
            <w:shd w:val="clear" w:color="auto" w:fill="auto"/>
          </w:tcPr>
          <w:p w14:paraId="2B29FBD6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индивидуальной коррекционно-развивающей работы с ребёнком РАС</w:t>
            </w:r>
          </w:p>
        </w:tc>
        <w:tc>
          <w:tcPr>
            <w:tcW w:w="1985" w:type="dxa"/>
          </w:tcPr>
          <w:p w14:paraId="04AF06CE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481" w:type="dxa"/>
            <w:shd w:val="clear" w:color="auto" w:fill="auto"/>
          </w:tcPr>
          <w:p w14:paraId="49A4B9F1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532" w:type="dxa"/>
            <w:shd w:val="clear" w:color="auto" w:fill="auto"/>
          </w:tcPr>
          <w:p w14:paraId="4F7E39BA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58D" w:rsidRPr="0034458D" w14:paraId="35E2E9EC" w14:textId="77777777" w:rsidTr="00DB0AF7">
        <w:tc>
          <w:tcPr>
            <w:tcW w:w="655" w:type="dxa"/>
            <w:shd w:val="clear" w:color="auto" w:fill="auto"/>
          </w:tcPr>
          <w:p w14:paraId="263CDBEE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4" w:type="dxa"/>
            <w:shd w:val="clear" w:color="auto" w:fill="auto"/>
          </w:tcPr>
          <w:p w14:paraId="07CDFDA6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индивидуальной коррекционно-развивающей работы с ребёнком с ЗРР</w:t>
            </w:r>
          </w:p>
        </w:tc>
        <w:tc>
          <w:tcPr>
            <w:tcW w:w="1985" w:type="dxa"/>
          </w:tcPr>
          <w:p w14:paraId="04888806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481" w:type="dxa"/>
            <w:shd w:val="clear" w:color="auto" w:fill="auto"/>
          </w:tcPr>
          <w:p w14:paraId="04D702EF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532" w:type="dxa"/>
            <w:shd w:val="clear" w:color="auto" w:fill="auto"/>
          </w:tcPr>
          <w:p w14:paraId="47983981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458D" w:rsidRPr="0034458D" w14:paraId="6C3BD1A4" w14:textId="77777777" w:rsidTr="00DB0AF7">
        <w:tc>
          <w:tcPr>
            <w:tcW w:w="655" w:type="dxa"/>
            <w:shd w:val="clear" w:color="auto" w:fill="auto"/>
          </w:tcPr>
          <w:p w14:paraId="5D34D754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4" w:type="dxa"/>
            <w:shd w:val="clear" w:color="auto" w:fill="auto"/>
          </w:tcPr>
          <w:p w14:paraId="4F358E20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индивидуальной коррекционно-развивающей работы с ребёнком с ТНР</w:t>
            </w:r>
          </w:p>
        </w:tc>
        <w:tc>
          <w:tcPr>
            <w:tcW w:w="1985" w:type="dxa"/>
          </w:tcPr>
          <w:p w14:paraId="549A4EF2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481" w:type="dxa"/>
            <w:shd w:val="clear" w:color="auto" w:fill="auto"/>
          </w:tcPr>
          <w:p w14:paraId="3ED37447" w14:textId="3AC18542" w:rsidR="0034458D" w:rsidRPr="00DB0AF7" w:rsidRDefault="0034458D" w:rsidP="00DB0AF7">
            <w:pPr>
              <w:pStyle w:val="a7"/>
              <w:numPr>
                <w:ilvl w:val="1"/>
                <w:numId w:val="37"/>
              </w:numPr>
              <w:jc w:val="center"/>
            </w:pPr>
            <w:r w:rsidRPr="00DB0AF7">
              <w:t>года</w:t>
            </w:r>
          </w:p>
        </w:tc>
        <w:tc>
          <w:tcPr>
            <w:tcW w:w="1532" w:type="dxa"/>
            <w:shd w:val="clear" w:color="auto" w:fill="auto"/>
          </w:tcPr>
          <w:p w14:paraId="5120A3E1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F8EC7C7" w14:textId="77777777" w:rsidR="00DB0AF7" w:rsidRDefault="00DB0AF7" w:rsidP="00DB0AF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4CAFFE" w14:textId="1210919A" w:rsidR="0034458D" w:rsidRPr="005A453B" w:rsidRDefault="00DB0AF7" w:rsidP="005A45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453B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</w:t>
      </w:r>
      <w:r w:rsidR="005A453B" w:rsidRPr="005A453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A4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целью п</w:t>
      </w:r>
      <w:r w:rsidR="0034458D" w:rsidRPr="005A453B">
        <w:rPr>
          <w:rFonts w:ascii="Times New Roman" w:eastAsia="Times New Roman" w:hAnsi="Times New Roman" w:cs="Times New Roman"/>
          <w:sz w:val="26"/>
          <w:szCs w:val="26"/>
          <w:lang w:eastAsia="ru-RU"/>
        </w:rPr>
        <w:t>сихологическ</w:t>
      </w:r>
      <w:r w:rsidRPr="005A453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34458D" w:rsidRPr="005A4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профилактик</w:t>
      </w:r>
      <w:r w:rsidRPr="005A4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5A453B" w:rsidRPr="005A453B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педагогом – психолого</w:t>
      </w:r>
      <w:r w:rsidR="00174D9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A453B" w:rsidRPr="005A4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учебного года проводились</w:t>
      </w:r>
      <w:r w:rsidRPr="005A453B">
        <w:rPr>
          <w:rFonts w:ascii="Times New Roman" w:eastAsia="Times New Roman" w:hAnsi="Times New Roman" w:cs="Times New Roman"/>
          <w:sz w:val="26"/>
          <w:szCs w:val="26"/>
          <w:lang w:eastAsia="ru-RU"/>
        </w:rPr>
        <w:t>: тренинги, акции</w:t>
      </w:r>
      <w:r w:rsidR="00174D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BCC7B2" w14:textId="639424D2" w:rsidR="0034458D" w:rsidRPr="0034458D" w:rsidRDefault="0034458D" w:rsidP="0034458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245"/>
        <w:gridCol w:w="1276"/>
        <w:gridCol w:w="2551"/>
      </w:tblGrid>
      <w:tr w:rsidR="0034458D" w:rsidRPr="0034458D" w14:paraId="3673A226" w14:textId="77777777" w:rsidTr="008E7EBD">
        <w:tc>
          <w:tcPr>
            <w:tcW w:w="680" w:type="dxa"/>
            <w:shd w:val="clear" w:color="auto" w:fill="auto"/>
          </w:tcPr>
          <w:p w14:paraId="1545F193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5" w:type="dxa"/>
            <w:shd w:val="clear" w:color="auto" w:fill="auto"/>
          </w:tcPr>
          <w:p w14:paraId="37515C42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shd w:val="clear" w:color="auto" w:fill="auto"/>
          </w:tcPr>
          <w:p w14:paraId="474D313C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551" w:type="dxa"/>
            <w:shd w:val="clear" w:color="auto" w:fill="auto"/>
          </w:tcPr>
          <w:p w14:paraId="77669BCB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Контингент</w:t>
            </w:r>
          </w:p>
        </w:tc>
      </w:tr>
      <w:tr w:rsidR="0034458D" w:rsidRPr="0034458D" w14:paraId="6BBBF9EF" w14:textId="77777777" w:rsidTr="008E7EBD">
        <w:tc>
          <w:tcPr>
            <w:tcW w:w="680" w:type="dxa"/>
            <w:shd w:val="clear" w:color="auto" w:fill="auto"/>
          </w:tcPr>
          <w:p w14:paraId="0D2058C2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2CF9D2DC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на снятие психоэмоционального напряжения «Настрой на положительный лад»</w:t>
            </w:r>
          </w:p>
        </w:tc>
        <w:tc>
          <w:tcPr>
            <w:tcW w:w="1276" w:type="dxa"/>
            <w:shd w:val="clear" w:color="auto" w:fill="auto"/>
          </w:tcPr>
          <w:p w14:paraId="071B073C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14:paraId="32F13CF3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администрация ДОУ</w:t>
            </w:r>
          </w:p>
        </w:tc>
      </w:tr>
      <w:tr w:rsidR="0034458D" w:rsidRPr="0034458D" w14:paraId="190C2CE1" w14:textId="77777777" w:rsidTr="008E7EBD">
        <w:tc>
          <w:tcPr>
            <w:tcW w:w="680" w:type="dxa"/>
            <w:shd w:val="clear" w:color="auto" w:fill="auto"/>
          </w:tcPr>
          <w:p w14:paraId="257046DA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5F5AEAF1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акция «Цветик-семицветик»</w:t>
            </w:r>
          </w:p>
        </w:tc>
        <w:tc>
          <w:tcPr>
            <w:tcW w:w="1276" w:type="dxa"/>
            <w:shd w:val="clear" w:color="auto" w:fill="auto"/>
          </w:tcPr>
          <w:p w14:paraId="3DF3FFE9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1" w:type="dxa"/>
            <w:shd w:val="clear" w:color="auto" w:fill="auto"/>
          </w:tcPr>
          <w:p w14:paraId="54AD57BF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34458D" w:rsidRPr="0034458D" w14:paraId="74AFBB37" w14:textId="77777777" w:rsidTr="008E7EBD">
        <w:tc>
          <w:tcPr>
            <w:tcW w:w="680" w:type="dxa"/>
            <w:shd w:val="clear" w:color="auto" w:fill="auto"/>
          </w:tcPr>
          <w:p w14:paraId="03227C33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D035671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акция «Предсказания от Бабы Яги»</w:t>
            </w:r>
          </w:p>
        </w:tc>
        <w:tc>
          <w:tcPr>
            <w:tcW w:w="1276" w:type="dxa"/>
            <w:shd w:val="clear" w:color="auto" w:fill="auto"/>
          </w:tcPr>
          <w:p w14:paraId="64180372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1" w:type="dxa"/>
            <w:shd w:val="clear" w:color="auto" w:fill="auto"/>
          </w:tcPr>
          <w:p w14:paraId="08490775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 педагоги</w:t>
            </w:r>
          </w:p>
        </w:tc>
      </w:tr>
      <w:tr w:rsidR="0034458D" w:rsidRPr="0034458D" w14:paraId="1066C745" w14:textId="77777777" w:rsidTr="008E7EBD">
        <w:tc>
          <w:tcPr>
            <w:tcW w:w="680" w:type="dxa"/>
            <w:shd w:val="clear" w:color="auto" w:fill="auto"/>
          </w:tcPr>
          <w:p w14:paraId="14AE112A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74D52630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тренинг: «Волшебный круг»</w:t>
            </w:r>
          </w:p>
        </w:tc>
        <w:tc>
          <w:tcPr>
            <w:tcW w:w="1276" w:type="dxa"/>
            <w:shd w:val="clear" w:color="auto" w:fill="auto"/>
          </w:tcPr>
          <w:p w14:paraId="3026E68A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14:paraId="5F671393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администрация ДОУ</w:t>
            </w:r>
          </w:p>
        </w:tc>
      </w:tr>
      <w:tr w:rsidR="0034458D" w:rsidRPr="0034458D" w14:paraId="3283789F" w14:textId="77777777" w:rsidTr="008E7EBD">
        <w:tc>
          <w:tcPr>
            <w:tcW w:w="680" w:type="dxa"/>
            <w:shd w:val="clear" w:color="auto" w:fill="auto"/>
          </w:tcPr>
          <w:p w14:paraId="51F765E0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45" w:type="dxa"/>
            <w:shd w:val="clear" w:color="auto" w:fill="auto"/>
          </w:tcPr>
          <w:p w14:paraId="1B0C2AFA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тренинг: «В поисках волшебной книги»</w:t>
            </w:r>
          </w:p>
        </w:tc>
        <w:tc>
          <w:tcPr>
            <w:tcW w:w="1276" w:type="dxa"/>
            <w:shd w:val="clear" w:color="auto" w:fill="auto"/>
          </w:tcPr>
          <w:p w14:paraId="3CD9822D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7F63CB84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и дети</w:t>
            </w:r>
          </w:p>
        </w:tc>
      </w:tr>
      <w:tr w:rsidR="0034458D" w:rsidRPr="0034458D" w14:paraId="66B3988E" w14:textId="77777777" w:rsidTr="008E7EBD">
        <w:tc>
          <w:tcPr>
            <w:tcW w:w="680" w:type="dxa"/>
            <w:shd w:val="clear" w:color="auto" w:fill="auto"/>
          </w:tcPr>
          <w:p w14:paraId="78B7345D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2760D45D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занятие «Волшебная книга»</w:t>
            </w:r>
          </w:p>
        </w:tc>
        <w:tc>
          <w:tcPr>
            <w:tcW w:w="1276" w:type="dxa"/>
            <w:shd w:val="clear" w:color="auto" w:fill="auto"/>
          </w:tcPr>
          <w:p w14:paraId="48BFC1EF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14:paraId="7F7FD8F8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34458D" w:rsidRPr="0034458D" w14:paraId="3B33E2E5" w14:textId="77777777" w:rsidTr="008E7EBD">
        <w:tc>
          <w:tcPr>
            <w:tcW w:w="680" w:type="dxa"/>
            <w:shd w:val="clear" w:color="auto" w:fill="auto"/>
          </w:tcPr>
          <w:p w14:paraId="12F0602C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2AA630A2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«Всё в твоих руках»</w:t>
            </w:r>
          </w:p>
        </w:tc>
        <w:tc>
          <w:tcPr>
            <w:tcW w:w="1276" w:type="dxa"/>
            <w:shd w:val="clear" w:color="auto" w:fill="auto"/>
          </w:tcPr>
          <w:p w14:paraId="44A4769E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14:paraId="746754FA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администрация ДОУ</w:t>
            </w:r>
          </w:p>
        </w:tc>
      </w:tr>
      <w:tr w:rsidR="0034458D" w:rsidRPr="0034458D" w14:paraId="72E8710D" w14:textId="77777777" w:rsidTr="008E7EBD">
        <w:tc>
          <w:tcPr>
            <w:tcW w:w="680" w:type="dxa"/>
            <w:shd w:val="clear" w:color="auto" w:fill="auto"/>
          </w:tcPr>
          <w:p w14:paraId="50945092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64E3C1A9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Игровое занятие «Камни </w:t>
            </w:r>
            <w:proofErr w:type="spellStart"/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Марблс</w:t>
            </w:r>
            <w:proofErr w:type="spellEnd"/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10895B52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008113FD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34458D" w:rsidRPr="0034458D" w14:paraId="22FA0A06" w14:textId="77777777" w:rsidTr="008E7EBD">
        <w:tc>
          <w:tcPr>
            <w:tcW w:w="680" w:type="dxa"/>
            <w:shd w:val="clear" w:color="auto" w:fill="auto"/>
          </w:tcPr>
          <w:p w14:paraId="5A45FD01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4A07E95A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 «Юные эрудиты»</w:t>
            </w:r>
          </w:p>
        </w:tc>
        <w:tc>
          <w:tcPr>
            <w:tcW w:w="1276" w:type="dxa"/>
            <w:shd w:val="clear" w:color="auto" w:fill="auto"/>
          </w:tcPr>
          <w:p w14:paraId="2C90014E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B8EDE7C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34458D" w:rsidRPr="0034458D" w14:paraId="3998F998" w14:textId="77777777" w:rsidTr="008E7EBD">
        <w:tc>
          <w:tcPr>
            <w:tcW w:w="680" w:type="dxa"/>
            <w:shd w:val="clear" w:color="auto" w:fill="auto"/>
          </w:tcPr>
          <w:p w14:paraId="6D5F4CE3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14:paraId="7C158FF4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«Сбрось усталость»</w:t>
            </w:r>
          </w:p>
        </w:tc>
        <w:tc>
          <w:tcPr>
            <w:tcW w:w="1276" w:type="dxa"/>
            <w:shd w:val="clear" w:color="auto" w:fill="auto"/>
          </w:tcPr>
          <w:p w14:paraId="62408EA1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14:paraId="61ACB497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34458D" w:rsidRPr="0034458D" w14:paraId="09D0AB36" w14:textId="77777777" w:rsidTr="008E7EBD">
        <w:tc>
          <w:tcPr>
            <w:tcW w:w="680" w:type="dxa"/>
            <w:shd w:val="clear" w:color="auto" w:fill="auto"/>
          </w:tcPr>
          <w:p w14:paraId="3CAC15E9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14:paraId="30D14F62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Арт-терапевтический мастер класс «Цветы из </w:t>
            </w:r>
            <w:proofErr w:type="spellStart"/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фоамирана</w:t>
            </w:r>
            <w:proofErr w:type="spellEnd"/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68DF1DDE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5289C17D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34458D" w:rsidRPr="0034458D" w14:paraId="086B690E" w14:textId="77777777" w:rsidTr="008E7EBD">
        <w:tc>
          <w:tcPr>
            <w:tcW w:w="680" w:type="dxa"/>
            <w:shd w:val="clear" w:color="auto" w:fill="auto"/>
          </w:tcPr>
          <w:p w14:paraId="2544DF15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14:paraId="5E2EDF66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 «Вечеринка с миньонами»</w:t>
            </w:r>
          </w:p>
        </w:tc>
        <w:tc>
          <w:tcPr>
            <w:tcW w:w="1276" w:type="dxa"/>
            <w:shd w:val="clear" w:color="auto" w:fill="auto"/>
          </w:tcPr>
          <w:p w14:paraId="473D43CA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14:paraId="145E8044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34458D" w:rsidRPr="0034458D" w14:paraId="2D947883" w14:textId="77777777" w:rsidTr="008E7EBD">
        <w:tc>
          <w:tcPr>
            <w:tcW w:w="680" w:type="dxa"/>
            <w:shd w:val="clear" w:color="auto" w:fill="auto"/>
          </w:tcPr>
          <w:p w14:paraId="1BA9E1FB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14:paraId="5F4F0DE2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 «Развитие навыков жизнестойкости</w:t>
            </w:r>
          </w:p>
        </w:tc>
        <w:tc>
          <w:tcPr>
            <w:tcW w:w="1276" w:type="dxa"/>
            <w:shd w:val="clear" w:color="auto" w:fill="auto"/>
          </w:tcPr>
          <w:p w14:paraId="76D47DAD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14:paraId="50E6493D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34458D" w:rsidRPr="0034458D" w14:paraId="1220A52E" w14:textId="77777777" w:rsidTr="008E7EBD">
        <w:tc>
          <w:tcPr>
            <w:tcW w:w="680" w:type="dxa"/>
            <w:shd w:val="clear" w:color="auto" w:fill="auto"/>
          </w:tcPr>
          <w:p w14:paraId="33DFFAC7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14:paraId="32A47F2F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 «Развитие навыков общения, социальной гибкости, дружелюбия»</w:t>
            </w:r>
          </w:p>
        </w:tc>
        <w:tc>
          <w:tcPr>
            <w:tcW w:w="1276" w:type="dxa"/>
            <w:shd w:val="clear" w:color="auto" w:fill="auto"/>
          </w:tcPr>
          <w:p w14:paraId="6BAFEE36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14:paraId="57527A0A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34458D" w:rsidRPr="0034458D" w14:paraId="27379BE3" w14:textId="77777777" w:rsidTr="008E7EBD">
        <w:tc>
          <w:tcPr>
            <w:tcW w:w="680" w:type="dxa"/>
            <w:shd w:val="clear" w:color="auto" w:fill="auto"/>
          </w:tcPr>
          <w:p w14:paraId="096D9D7F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14:paraId="4D3FC510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«Профилактика профессионального выгорания»</w:t>
            </w:r>
          </w:p>
        </w:tc>
        <w:tc>
          <w:tcPr>
            <w:tcW w:w="1276" w:type="dxa"/>
            <w:shd w:val="clear" w:color="auto" w:fill="auto"/>
          </w:tcPr>
          <w:p w14:paraId="2277CBEF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68D7507C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34458D" w:rsidRPr="0034458D" w14:paraId="40CC45F3" w14:textId="77777777" w:rsidTr="008E7EBD">
        <w:tc>
          <w:tcPr>
            <w:tcW w:w="680" w:type="dxa"/>
            <w:shd w:val="clear" w:color="auto" w:fill="auto"/>
          </w:tcPr>
          <w:p w14:paraId="1B640A17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14:paraId="67E3D7CA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«Мир детский и мир взрослый»</w:t>
            </w:r>
          </w:p>
        </w:tc>
        <w:tc>
          <w:tcPr>
            <w:tcW w:w="1276" w:type="dxa"/>
            <w:shd w:val="clear" w:color="auto" w:fill="auto"/>
          </w:tcPr>
          <w:p w14:paraId="2ADA4C82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13B5CED4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</w:tr>
      <w:tr w:rsidR="0034458D" w:rsidRPr="0034458D" w14:paraId="6C88A614" w14:textId="77777777" w:rsidTr="008E7EBD">
        <w:tc>
          <w:tcPr>
            <w:tcW w:w="680" w:type="dxa"/>
            <w:shd w:val="clear" w:color="auto" w:fill="auto"/>
          </w:tcPr>
          <w:p w14:paraId="77A4582F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14:paraId="76D80C44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тренинг «В мире профессий»</w:t>
            </w:r>
          </w:p>
        </w:tc>
        <w:tc>
          <w:tcPr>
            <w:tcW w:w="1276" w:type="dxa"/>
            <w:shd w:val="clear" w:color="auto" w:fill="auto"/>
          </w:tcPr>
          <w:p w14:paraId="595B7D05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14:paraId="25D80D72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</w:tr>
      <w:tr w:rsidR="0034458D" w:rsidRPr="0034458D" w14:paraId="60543118" w14:textId="77777777" w:rsidTr="008E7EBD">
        <w:tc>
          <w:tcPr>
            <w:tcW w:w="680" w:type="dxa"/>
            <w:shd w:val="clear" w:color="auto" w:fill="auto"/>
          </w:tcPr>
          <w:p w14:paraId="51583B09" w14:textId="77777777" w:rsidR="0034458D" w:rsidRPr="0034458D" w:rsidRDefault="0034458D" w:rsidP="00344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14:paraId="40DDA628" w14:textId="77777777" w:rsidR="0034458D" w:rsidRPr="0034458D" w:rsidRDefault="0034458D" w:rsidP="0034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«Коллектив - это мы!»</w:t>
            </w:r>
          </w:p>
        </w:tc>
        <w:tc>
          <w:tcPr>
            <w:tcW w:w="1276" w:type="dxa"/>
            <w:shd w:val="clear" w:color="auto" w:fill="auto"/>
          </w:tcPr>
          <w:p w14:paraId="123C16DD" w14:textId="77777777" w:rsidR="0034458D" w:rsidRPr="0034458D" w:rsidRDefault="0034458D" w:rsidP="0034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645D6F5" w14:textId="77777777" w:rsidR="0034458D" w:rsidRPr="0034458D" w:rsidRDefault="0034458D" w:rsidP="008E7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14:paraId="61B1C6C5" w14:textId="77777777" w:rsidR="00AD3469" w:rsidRPr="00E55A70" w:rsidRDefault="0034458D" w:rsidP="00E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наблюдения</w:t>
      </w:r>
      <w:r w:rsidR="00174D99"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эмоциональным комфортом и ощущением безопасности детей</w:t>
      </w:r>
      <w:r w:rsidR="00976DF6"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общении с педагогами</w:t>
      </w:r>
      <w:r w:rsidR="00174D99"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пребывания в детском саду свидетельствуют, что -</w:t>
      </w:r>
      <w:r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A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33,3%</w:t>
      </w:r>
      <w:r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174D99"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детей </w:t>
      </w:r>
      <w:r w:rsidR="00E249EA"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имеют</w:t>
      </w:r>
      <w:r w:rsidR="00174D99"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 уровень</w:t>
      </w:r>
      <w:r w:rsidR="00174D99"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174D99"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комфорта  и</w:t>
      </w:r>
      <w:proofErr w:type="gramEnd"/>
      <w:r w:rsidR="00174D99"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</w:t>
      </w:r>
      <w:r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5A7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66,7%</w:t>
      </w:r>
      <w:r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высокий уровень.</w:t>
      </w:r>
      <w:r w:rsidR="00976DF6" w:rsidRPr="00E55A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079BB73F" w14:textId="1FAA41FA" w:rsidR="00976DF6" w:rsidRPr="00E55A70" w:rsidRDefault="00AD3469" w:rsidP="00E55A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</w:t>
      </w:r>
      <w:r w:rsidR="00976DF6" w:rsidRPr="00E55A70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эффективная психолого – педагогическая работа позволяет нашим воспитанникам чувствовать себя безопасно в детском саду</w:t>
      </w:r>
    </w:p>
    <w:p w14:paraId="107853FA" w14:textId="7BD19A7D" w:rsidR="0034458D" w:rsidRPr="0034458D" w:rsidRDefault="0034458D" w:rsidP="003445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C7987" w14:textId="57FFE2E1" w:rsidR="00F11DFE" w:rsidRPr="008125B7" w:rsidRDefault="008125B7" w:rsidP="00812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25B7">
        <w:rPr>
          <w:rFonts w:ascii="Times New Roman" w:eastAsia="Times New Roman" w:hAnsi="Times New Roman" w:cs="Times New Roman"/>
          <w:b/>
          <w:color w:val="373737"/>
          <w:sz w:val="26"/>
          <w:szCs w:val="26"/>
          <w:lang w:eastAsia="ru-RU"/>
        </w:rPr>
        <w:t>Оказание логопедической помощи воспитанникам</w:t>
      </w:r>
    </w:p>
    <w:p w14:paraId="55AF2E4C" w14:textId="5DEBB52F" w:rsidR="00E52771" w:rsidRDefault="00FE3FB9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E52771">
        <w:rPr>
          <w:rFonts w:ascii="Times New Roman" w:hAnsi="Times New Roman" w:cs="Times New Roman"/>
          <w:sz w:val="26"/>
          <w:szCs w:val="26"/>
        </w:rPr>
        <w:t xml:space="preserve">С 1 по 15 сентября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736409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чителем – логопедом </w:t>
      </w:r>
      <w:r w:rsidR="007762C6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(Мухамадеева Ф.Р.) </w:t>
      </w:r>
      <w:r w:rsidR="00736409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проведено обследование </w:t>
      </w:r>
      <w:r w:rsidR="00BE3E8F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речевого развития 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5</w:t>
      </w:r>
      <w:r w:rsidR="00AC3B3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3</w:t>
      </w:r>
      <w:r w:rsidR="00736409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</w:t>
      </w:r>
      <w:r w:rsidR="00AC3B3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воспитанников</w:t>
      </w:r>
      <w:r w:rsidR="00736409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  <w:r w:rsidR="00BE3E8F"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По результатам диагностики на логопедический пункт детского </w:t>
      </w:r>
      <w:r w:rsidR="00BE3E8F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сада зачислены 3</w:t>
      </w:r>
      <w:r w:rsidR="0057643A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8</w:t>
      </w:r>
      <w:r w:rsidR="00BE3E8F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детей с нарушениями речи, обусл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овленными различными причинами. В том числе: 2</w:t>
      </w:r>
      <w:r w:rsidR="00AC3B3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0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детей из подготовительной группы и 1</w:t>
      </w:r>
      <w:r w:rsidR="00AC3B3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6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детей из старшей группы</w:t>
      </w:r>
      <w:r w:rsidR="00AC3B3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, 1 ребенок из средней группы и 1 ребенок из младшей группы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. Из них с ФФН – </w:t>
      </w:r>
      <w:r w:rsidR="00AC3B3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12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человек, ОНР – </w:t>
      </w:r>
      <w:r w:rsidR="00AC3B3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19 </w:t>
      </w:r>
      <w:proofErr w:type="gramStart"/>
      <w:r w:rsidR="00AC3B3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чел</w:t>
      </w:r>
      <w:proofErr w:type="gramEnd"/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и НПОЗ</w:t>
      </w:r>
      <w:r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(нарушение произношения)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– </w:t>
      </w:r>
      <w:r w:rsidR="00AC3B3D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7</w:t>
      </w:r>
      <w:r w:rsidR="003A7C22" w:rsidRP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 xml:space="preserve"> человек</w:t>
      </w:r>
      <w:r w:rsidR="00E52771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.</w:t>
      </w:r>
    </w:p>
    <w:p w14:paraId="3C8FF5FF" w14:textId="77777777" w:rsidR="00E52771" w:rsidRDefault="00DB6596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52771">
        <w:rPr>
          <w:rFonts w:ascii="Times New Roman" w:hAnsi="Times New Roman" w:cs="Times New Roman"/>
          <w:sz w:val="26"/>
          <w:szCs w:val="26"/>
        </w:rPr>
        <w:t xml:space="preserve">На основании логопедического заключения учитель – логопед определил структуру дефекта, и те потенциальные речевые возможности ребенка, которые использовал в коррекционной работе. </w:t>
      </w:r>
      <w:r w:rsidR="00922994" w:rsidRPr="00E52771">
        <w:rPr>
          <w:rFonts w:ascii="Times New Roman" w:hAnsi="Times New Roman" w:cs="Times New Roman"/>
          <w:sz w:val="26"/>
          <w:szCs w:val="26"/>
        </w:rPr>
        <w:t>Было составлено расписание индивидуальных и подгрупповых занятий.</w:t>
      </w:r>
    </w:p>
    <w:p w14:paraId="79DD100D" w14:textId="77777777" w:rsidR="00E273FD" w:rsidRDefault="00E273FD" w:rsidP="00E273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c0"/>
          <w:rFonts w:ascii="Times New Roman" w:hAnsi="Times New Roman" w:cs="Times New Roman"/>
          <w:sz w:val="26"/>
          <w:szCs w:val="26"/>
        </w:rPr>
      </w:pPr>
      <w:r w:rsidRPr="00E52771">
        <w:rPr>
          <w:rStyle w:val="c0"/>
          <w:rFonts w:ascii="Times New Roman" w:hAnsi="Times New Roman" w:cs="Times New Roman"/>
          <w:sz w:val="26"/>
          <w:szCs w:val="26"/>
        </w:rPr>
        <w:t xml:space="preserve">В течение учебного года коррекционно- воспитательная работа проводилась с опорой на возрастные, речевые, индивидуально-личностные особенности дошкольников-логопатов. </w:t>
      </w:r>
    </w:p>
    <w:p w14:paraId="30BDA973" w14:textId="38BD12C2" w:rsidR="00DB6596" w:rsidRPr="00E52771" w:rsidRDefault="007A18B7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iCs/>
          <w:sz w:val="26"/>
          <w:szCs w:val="26"/>
        </w:rPr>
      </w:pPr>
      <w:r w:rsidRPr="00E52771">
        <w:rPr>
          <w:rFonts w:ascii="Times New Roman" w:hAnsi="Times New Roman" w:cs="Times New Roman"/>
          <w:bCs/>
          <w:iCs/>
          <w:sz w:val="26"/>
          <w:szCs w:val="26"/>
        </w:rPr>
        <w:t>По итогам логопедического обследования в конце учебного года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из логопедического пункта </w:t>
      </w:r>
      <w:r w:rsidR="00AC3B3D">
        <w:rPr>
          <w:rFonts w:ascii="Times New Roman" w:hAnsi="Times New Roman" w:cs="Times New Roman"/>
          <w:bCs/>
          <w:iCs/>
          <w:sz w:val="26"/>
          <w:szCs w:val="26"/>
        </w:rPr>
        <w:t>выпущено 18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детей в том числе: 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0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</w:t>
      </w:r>
      <w:r w:rsidR="00E52771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>(</w:t>
      </w:r>
      <w:r w:rsidR="00AC3B3D">
        <w:rPr>
          <w:rFonts w:ascii="Times New Roman" w:hAnsi="Times New Roman" w:cs="Times New Roman"/>
          <w:bCs/>
          <w:iCs/>
          <w:sz w:val="26"/>
          <w:szCs w:val="26"/>
        </w:rPr>
        <w:t>56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%) </w:t>
      </w:r>
      <w:r w:rsidR="00E52771">
        <w:rPr>
          <w:rFonts w:ascii="Times New Roman" w:hAnsi="Times New Roman" w:cs="Times New Roman"/>
          <w:bCs/>
          <w:iCs/>
          <w:sz w:val="26"/>
          <w:szCs w:val="26"/>
        </w:rPr>
        <w:t xml:space="preserve">                          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>с хорошей речью</w:t>
      </w:r>
      <w:r w:rsidR="00AC3B3D">
        <w:rPr>
          <w:rFonts w:ascii="Times New Roman" w:hAnsi="Times New Roman" w:cs="Times New Roman"/>
          <w:bCs/>
          <w:iCs/>
          <w:sz w:val="26"/>
          <w:szCs w:val="26"/>
        </w:rPr>
        <w:t>, 7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 (</w:t>
      </w:r>
      <w:r w:rsidR="00AC3B3D">
        <w:rPr>
          <w:rFonts w:ascii="Times New Roman" w:hAnsi="Times New Roman" w:cs="Times New Roman"/>
          <w:bCs/>
          <w:iCs/>
          <w:sz w:val="26"/>
          <w:szCs w:val="26"/>
        </w:rPr>
        <w:t>38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>%) со значительным улучшением</w:t>
      </w:r>
      <w:r w:rsidR="00AC3B3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gramStart"/>
      <w:r w:rsidR="00AC3B3D">
        <w:rPr>
          <w:rFonts w:ascii="Times New Roman" w:hAnsi="Times New Roman" w:cs="Times New Roman"/>
          <w:bCs/>
          <w:iCs/>
          <w:sz w:val="26"/>
          <w:szCs w:val="26"/>
        </w:rPr>
        <w:t>произношения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033ED7"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  <w:proofErr w:type="gramEnd"/>
      <w:r w:rsidR="00033ED7">
        <w:rPr>
          <w:rFonts w:ascii="Times New Roman" w:hAnsi="Times New Roman" w:cs="Times New Roman"/>
          <w:bCs/>
          <w:iCs/>
          <w:sz w:val="26"/>
          <w:szCs w:val="26"/>
        </w:rPr>
        <w:t xml:space="preserve">          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1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ребен</w:t>
      </w:r>
      <w:r w:rsidR="00301C7C">
        <w:rPr>
          <w:rFonts w:ascii="Times New Roman" w:hAnsi="Times New Roman" w:cs="Times New Roman"/>
          <w:bCs/>
          <w:iCs/>
          <w:sz w:val="26"/>
          <w:szCs w:val="26"/>
        </w:rPr>
        <w:t>ок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(</w:t>
      </w:r>
      <w:r w:rsidR="00033ED7">
        <w:rPr>
          <w:rFonts w:ascii="Times New Roman" w:hAnsi="Times New Roman" w:cs="Times New Roman"/>
          <w:bCs/>
          <w:iCs/>
          <w:sz w:val="26"/>
          <w:szCs w:val="26"/>
        </w:rPr>
        <w:t>6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%) 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с незначительным улучшение </w:t>
      </w:r>
      <w:r w:rsidR="00033ED7">
        <w:rPr>
          <w:rFonts w:ascii="Times New Roman" w:hAnsi="Times New Roman" w:cs="Times New Roman"/>
          <w:bCs/>
          <w:iCs/>
          <w:sz w:val="26"/>
          <w:szCs w:val="26"/>
        </w:rPr>
        <w:t>произношения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0B80073E" w14:textId="77777777" w:rsidR="00FB1C30" w:rsidRDefault="00922994" w:rsidP="00E527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Переведены в </w:t>
      </w:r>
      <w:r w:rsidR="00033ED7">
        <w:rPr>
          <w:rFonts w:ascii="Times New Roman" w:hAnsi="Times New Roman" w:cs="Times New Roman"/>
          <w:bCs/>
          <w:iCs/>
          <w:sz w:val="26"/>
          <w:szCs w:val="26"/>
        </w:rPr>
        <w:t>следующую возрастную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группу</w:t>
      </w:r>
      <w:r w:rsidR="008D0BC3">
        <w:rPr>
          <w:rFonts w:ascii="Times New Roman" w:hAnsi="Times New Roman" w:cs="Times New Roman"/>
          <w:bCs/>
          <w:iCs/>
          <w:sz w:val="26"/>
          <w:szCs w:val="26"/>
        </w:rPr>
        <w:t xml:space="preserve"> и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остались зачисленными на логоп</w:t>
      </w:r>
      <w:r w:rsidR="00E52771">
        <w:rPr>
          <w:rFonts w:ascii="Times New Roman" w:hAnsi="Times New Roman" w:cs="Times New Roman"/>
          <w:bCs/>
          <w:iCs/>
          <w:sz w:val="26"/>
          <w:szCs w:val="26"/>
        </w:rPr>
        <w:t>едическом пункте</w:t>
      </w:r>
      <w:r w:rsidRPr="00E52771">
        <w:rPr>
          <w:rFonts w:ascii="Times New Roman" w:hAnsi="Times New Roman" w:cs="Times New Roman"/>
          <w:bCs/>
          <w:iCs/>
          <w:sz w:val="26"/>
          <w:szCs w:val="26"/>
        </w:rPr>
        <w:t xml:space="preserve"> для дальнейшей коррекции речи</w:t>
      </w:r>
      <w:r w:rsidR="008D0BC3">
        <w:rPr>
          <w:rFonts w:ascii="Times New Roman" w:hAnsi="Times New Roman" w:cs="Times New Roman"/>
          <w:bCs/>
          <w:iCs/>
          <w:sz w:val="26"/>
          <w:szCs w:val="26"/>
        </w:rPr>
        <w:t xml:space="preserve"> 1</w:t>
      </w:r>
      <w:r w:rsidR="00033ED7">
        <w:rPr>
          <w:rFonts w:ascii="Times New Roman" w:hAnsi="Times New Roman" w:cs="Times New Roman"/>
          <w:bCs/>
          <w:iCs/>
          <w:sz w:val="26"/>
          <w:szCs w:val="26"/>
        </w:rPr>
        <w:t>8</w:t>
      </w:r>
      <w:r w:rsidR="008D0BC3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человек, из них:     </w:t>
      </w:r>
    </w:p>
    <w:p w14:paraId="771A7BD0" w14:textId="37202782" w:rsidR="00F443A9" w:rsidRDefault="00033ED7" w:rsidP="00E527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lastRenderedPageBreak/>
        <w:t>2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 человек (</w:t>
      </w:r>
      <w:r>
        <w:rPr>
          <w:rFonts w:ascii="Times New Roman" w:hAnsi="Times New Roman" w:cs="Times New Roman"/>
          <w:bCs/>
          <w:iCs/>
          <w:sz w:val="26"/>
          <w:szCs w:val="26"/>
        </w:rPr>
        <w:t>11</w:t>
      </w:r>
      <w:r w:rsidR="00E273F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922994" w:rsidRPr="00E52771">
        <w:rPr>
          <w:rFonts w:ascii="Times New Roman" w:hAnsi="Times New Roman" w:cs="Times New Roman"/>
          <w:bCs/>
          <w:iCs/>
          <w:sz w:val="26"/>
          <w:szCs w:val="26"/>
        </w:rPr>
        <w:t>%) с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хорошим произношением, 14 человек (78%) со значительным улучшением произношения и 2 человека (11%) с незначительным улучшением речи</w:t>
      </w:r>
      <w:r w:rsidR="00F443A9" w:rsidRPr="00E52771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4E0CCF00" w14:textId="0F2DD82F" w:rsidR="00506B19" w:rsidRPr="008125B7" w:rsidRDefault="00976DF6" w:rsidP="008125B7">
      <w:pPr>
        <w:pStyle w:val="c20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Большую роль в формировании правильной, грамотной и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импрессивной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речи играют родители. Поэтому</w:t>
      </w:r>
      <w:r w:rsidR="008125B7">
        <w:rPr>
          <w:color w:val="000000"/>
          <w:sz w:val="26"/>
          <w:szCs w:val="26"/>
          <w:shd w:val="clear" w:color="auto" w:fill="FFFFFF"/>
        </w:rPr>
        <w:t xml:space="preserve"> у</w:t>
      </w:r>
      <w:r w:rsidR="00F913C8" w:rsidRPr="008125B7">
        <w:rPr>
          <w:color w:val="000000"/>
          <w:sz w:val="26"/>
          <w:szCs w:val="26"/>
          <w:shd w:val="clear" w:color="auto" w:fill="FFFFFF"/>
        </w:rPr>
        <w:t xml:space="preserve"> детей, родители которых в течение года работали в тесном контакте с логопедом, выполняя все рекомендации и домашние задания, </w:t>
      </w:r>
      <w:r>
        <w:rPr>
          <w:color w:val="000000"/>
          <w:sz w:val="26"/>
          <w:szCs w:val="26"/>
          <w:shd w:val="clear" w:color="auto" w:fill="FFFFFF"/>
        </w:rPr>
        <w:t xml:space="preserve">более </w:t>
      </w:r>
      <w:r w:rsidR="00F913C8" w:rsidRPr="008125B7">
        <w:rPr>
          <w:color w:val="000000"/>
          <w:sz w:val="26"/>
          <w:szCs w:val="26"/>
          <w:shd w:val="clear" w:color="auto" w:fill="FFFFFF"/>
        </w:rPr>
        <w:t>высокая</w:t>
      </w:r>
      <w:r>
        <w:rPr>
          <w:color w:val="000000"/>
          <w:sz w:val="26"/>
          <w:szCs w:val="26"/>
          <w:shd w:val="clear" w:color="auto" w:fill="FFFFFF"/>
        </w:rPr>
        <w:t xml:space="preserve"> мотивация и </w:t>
      </w:r>
      <w:r w:rsidR="00F913C8" w:rsidRPr="008125B7">
        <w:rPr>
          <w:color w:val="000000"/>
          <w:sz w:val="26"/>
          <w:szCs w:val="26"/>
          <w:shd w:val="clear" w:color="auto" w:fill="FFFFFF"/>
        </w:rPr>
        <w:t>динамика по всем разделам речевого развития</w:t>
      </w:r>
      <w:r w:rsidR="00506B19" w:rsidRPr="008125B7">
        <w:rPr>
          <w:rStyle w:val="c22"/>
          <w:bCs/>
          <w:color w:val="000000"/>
          <w:sz w:val="26"/>
          <w:szCs w:val="26"/>
        </w:rPr>
        <w:t xml:space="preserve">. </w:t>
      </w:r>
      <w:r w:rsidR="00506B19" w:rsidRPr="008125B7">
        <w:rPr>
          <w:rStyle w:val="c0"/>
          <w:rFonts w:eastAsia="Calibri"/>
          <w:color w:val="000000"/>
          <w:sz w:val="26"/>
          <w:szCs w:val="26"/>
        </w:rPr>
        <w:t>  </w:t>
      </w:r>
    </w:p>
    <w:p w14:paraId="5C6E1754" w14:textId="77777777" w:rsidR="00E273FD" w:rsidRPr="008125B7" w:rsidRDefault="00E273FD" w:rsidP="00E5277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2820F994" w14:textId="73C32870" w:rsidR="00476382" w:rsidRDefault="003A62E4" w:rsidP="00937DBE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Реализация </w:t>
      </w:r>
      <w:r w:rsidR="00AD34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Рабочей п</w:t>
      </w:r>
      <w:r w:rsidRPr="003A6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 воспитания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4C93F80" w14:textId="2E943699" w:rsidR="007D26FF" w:rsidRDefault="007F6A44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</w:t>
      </w:r>
      <w:r w:rsidR="001121BC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 w:rsidR="006D2AA7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62E4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</w:t>
      </w:r>
      <w:r w:rsidR="001121BC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7D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интегрирована в Образовательную программу дошкольного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</w:t>
      </w:r>
      <w:r w:rsidR="007D2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является её обязательной частью. Ежегодно Учреждением разрабатывается </w:t>
      </w:r>
      <w:r w:rsidR="009646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D26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реализации Программы, а с целью охвата всех направлений воспитания ежемесячно составляется План – график.</w:t>
      </w:r>
    </w:p>
    <w:p w14:paraId="4AD3E127" w14:textId="3F2D8794" w:rsidR="00BA0F54" w:rsidRPr="007053DE" w:rsidRDefault="00CE38D9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охватывает </w:t>
      </w:r>
      <w:r w:rsidR="0003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направлений </w:t>
      </w:r>
      <w:r w:rsidR="008125B7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</w:t>
      </w:r>
      <w:r w:rsidR="008125B7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717FC1" w14:textId="6A0D83D0" w:rsidR="007053DE" w:rsidRDefault="007053DE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патриотическое;</w:t>
      </w:r>
    </w:p>
    <w:p w14:paraId="2386B7E7" w14:textId="044064B1" w:rsidR="00035EF5" w:rsidRDefault="00035EF5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духовно – нравственное;</w:t>
      </w:r>
    </w:p>
    <w:p w14:paraId="463EE488" w14:textId="71E1184B" w:rsidR="007053DE" w:rsidRPr="007053DE" w:rsidRDefault="00035EF5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053DE"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социальное;</w:t>
      </w:r>
    </w:p>
    <w:p w14:paraId="75D211F1" w14:textId="77777777" w:rsidR="007053DE" w:rsidRPr="007053DE" w:rsidRDefault="007053DE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ознавательное;</w:t>
      </w:r>
    </w:p>
    <w:p w14:paraId="170730E8" w14:textId="77777777" w:rsidR="007053DE" w:rsidRPr="007053DE" w:rsidRDefault="007053DE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изическое </w:t>
      </w:r>
      <w:r w:rsidR="008125B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оздоровительное;</w:t>
      </w:r>
    </w:p>
    <w:p w14:paraId="09EBEC8E" w14:textId="77777777" w:rsidR="007053DE" w:rsidRPr="007053DE" w:rsidRDefault="007053DE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трудовое;</w:t>
      </w:r>
    </w:p>
    <w:p w14:paraId="3ADEC6DF" w14:textId="51A69DE2" w:rsidR="007053DE" w:rsidRPr="008125B7" w:rsidRDefault="007053DE" w:rsidP="00FB1C3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5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125B7">
        <w:rPr>
          <w:rFonts w:ascii="Times New Roman" w:eastAsia="Times New Roman" w:hAnsi="Times New Roman" w:cs="Times New Roman"/>
          <w:sz w:val="26"/>
          <w:szCs w:val="26"/>
          <w:lang w:eastAsia="ru-RU"/>
        </w:rPr>
        <w:t>эстетическое</w:t>
      </w:r>
      <w:r w:rsidR="008125B7" w:rsidRPr="008125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125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4D25F5E" w14:textId="3738A54A" w:rsidR="006F001B" w:rsidRPr="008125B7" w:rsidRDefault="006F001B" w:rsidP="00FB1C3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Style w:val="c11"/>
          <w:rFonts w:eastAsia="SimSun"/>
          <w:sz w:val="26"/>
          <w:szCs w:val="26"/>
        </w:rPr>
      </w:pPr>
      <w:r w:rsidRPr="008125B7">
        <w:rPr>
          <w:rFonts w:ascii="Times New Roman" w:hAnsi="Times New Roman" w:cs="Times New Roman"/>
          <w:sz w:val="26"/>
          <w:szCs w:val="26"/>
        </w:rPr>
        <w:t xml:space="preserve">Задачи воспитания реализуются в течение всего времени нахождения ребенка в детском саду: в процессе </w:t>
      </w:r>
      <w:r w:rsidR="00035EF5">
        <w:rPr>
          <w:rFonts w:ascii="Times New Roman" w:hAnsi="Times New Roman" w:cs="Times New Roman"/>
          <w:sz w:val="26"/>
          <w:szCs w:val="26"/>
        </w:rPr>
        <w:t>занятий</w:t>
      </w:r>
      <w:r w:rsidRPr="008125B7">
        <w:rPr>
          <w:rFonts w:ascii="Times New Roman" w:hAnsi="Times New Roman" w:cs="Times New Roman"/>
          <w:sz w:val="26"/>
          <w:szCs w:val="26"/>
        </w:rPr>
        <w:t>, режимных моментов, совместной деятельности</w:t>
      </w:r>
      <w:r w:rsidRPr="008125B7">
        <w:rPr>
          <w:rStyle w:val="c11"/>
          <w:rFonts w:eastAsia="SimSun"/>
          <w:sz w:val="26"/>
          <w:szCs w:val="26"/>
        </w:rPr>
        <w:t xml:space="preserve"> с детьми и индивидуальной работ</w:t>
      </w:r>
      <w:r w:rsidR="00CE38D9">
        <w:rPr>
          <w:rStyle w:val="c11"/>
          <w:rFonts w:eastAsia="SimSun"/>
          <w:sz w:val="26"/>
          <w:szCs w:val="26"/>
        </w:rPr>
        <w:t>е</w:t>
      </w:r>
      <w:r w:rsidRPr="008125B7">
        <w:rPr>
          <w:rStyle w:val="c11"/>
          <w:rFonts w:eastAsia="SimSun"/>
          <w:sz w:val="26"/>
          <w:szCs w:val="26"/>
        </w:rPr>
        <w:t xml:space="preserve">. </w:t>
      </w:r>
    </w:p>
    <w:p w14:paraId="55A169B2" w14:textId="06FF51A5" w:rsidR="006F001B" w:rsidRPr="008125B7" w:rsidRDefault="006F001B" w:rsidP="00FB1C30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25B7">
        <w:rPr>
          <w:rFonts w:ascii="Times New Roman" w:hAnsi="Times New Roman" w:cs="Times New Roman"/>
          <w:sz w:val="26"/>
          <w:szCs w:val="26"/>
        </w:rPr>
        <w:t>Стержнем</w:t>
      </w:r>
      <w:r w:rsidRPr="008125B7">
        <w:rPr>
          <w:rFonts w:ascii="Times New Roman" w:hAnsi="Times New Roman" w:cs="Times New Roman"/>
          <w:color w:val="000000"/>
          <w:sz w:val="26"/>
          <w:szCs w:val="26"/>
        </w:rPr>
        <w:t xml:space="preserve"> воспитательной работы являются </w:t>
      </w:r>
      <w:r w:rsidRPr="008125B7">
        <w:rPr>
          <w:rFonts w:ascii="Times New Roman" w:hAnsi="Times New Roman" w:cs="Times New Roman"/>
          <w:bCs/>
          <w:i/>
          <w:color w:val="000000"/>
          <w:sz w:val="26"/>
          <w:szCs w:val="26"/>
        </w:rPr>
        <w:t>общие для всего детского сада мероприятия</w:t>
      </w:r>
      <w:r w:rsidRPr="008125B7"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Pr="008125B7">
        <w:rPr>
          <w:rFonts w:ascii="Times New Roman" w:hAnsi="Times New Roman" w:cs="Times New Roman"/>
          <w:color w:val="000000"/>
          <w:sz w:val="26"/>
          <w:szCs w:val="26"/>
        </w:rPr>
        <w:t xml:space="preserve"> в которых участвуют дети </w:t>
      </w:r>
      <w:r w:rsidR="00CE38D9">
        <w:rPr>
          <w:rFonts w:ascii="Times New Roman" w:hAnsi="Times New Roman" w:cs="Times New Roman"/>
          <w:sz w:val="26"/>
          <w:szCs w:val="26"/>
        </w:rPr>
        <w:t>всех</w:t>
      </w:r>
      <w:r w:rsidRPr="008125B7">
        <w:rPr>
          <w:rFonts w:ascii="Times New Roman" w:hAnsi="Times New Roman" w:cs="Times New Roman"/>
          <w:sz w:val="26"/>
          <w:szCs w:val="26"/>
        </w:rPr>
        <w:t xml:space="preserve"> возрастов. </w:t>
      </w:r>
    </w:p>
    <w:p w14:paraId="5E5C994A" w14:textId="30E18704" w:rsidR="009646BE" w:rsidRDefault="009646BE" w:rsidP="00FB1C30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bCs/>
          <w:kern w:val="24"/>
          <w:sz w:val="26"/>
          <w:szCs w:val="26"/>
        </w:rPr>
      </w:pPr>
      <w:r w:rsidRPr="007276D6">
        <w:rPr>
          <w:rFonts w:eastAsiaTheme="minorEastAsia"/>
          <w:bCs/>
          <w:kern w:val="24"/>
          <w:sz w:val="26"/>
          <w:szCs w:val="26"/>
        </w:rPr>
        <w:t>Таким образом, через мероприятия, проводимые в рамках Программы воспитания мы приобщаем детей к общечеловеческим ценностям воспит</w:t>
      </w:r>
      <w:r w:rsidR="000F58D2">
        <w:rPr>
          <w:rFonts w:eastAsiaTheme="minorEastAsia"/>
          <w:bCs/>
          <w:kern w:val="24"/>
          <w:sz w:val="26"/>
          <w:szCs w:val="26"/>
        </w:rPr>
        <w:t>ываем</w:t>
      </w:r>
      <w:r w:rsidRPr="007276D6">
        <w:rPr>
          <w:rFonts w:eastAsiaTheme="minorEastAsia"/>
          <w:bCs/>
          <w:kern w:val="24"/>
          <w:sz w:val="26"/>
          <w:szCs w:val="26"/>
        </w:rPr>
        <w:t xml:space="preserve"> в </w:t>
      </w:r>
      <w:r w:rsidR="007F6A44">
        <w:rPr>
          <w:rFonts w:eastAsiaTheme="minorEastAsia"/>
          <w:bCs/>
          <w:kern w:val="24"/>
          <w:sz w:val="26"/>
          <w:szCs w:val="26"/>
        </w:rPr>
        <w:t xml:space="preserve">них </w:t>
      </w:r>
      <w:r w:rsidRPr="007276D6">
        <w:rPr>
          <w:rFonts w:eastAsiaTheme="minorEastAsia"/>
          <w:bCs/>
          <w:kern w:val="24"/>
          <w:sz w:val="26"/>
          <w:szCs w:val="26"/>
        </w:rPr>
        <w:t>такие качества как доброта, милосердие, уважение к старшим, достоинство и честность, любовь к Родине, учим дружить и заботиться о близких</w:t>
      </w:r>
      <w:r w:rsidR="007276D6">
        <w:rPr>
          <w:rFonts w:eastAsiaTheme="minorEastAsia"/>
          <w:bCs/>
          <w:kern w:val="24"/>
          <w:sz w:val="26"/>
          <w:szCs w:val="26"/>
        </w:rPr>
        <w:t>.</w:t>
      </w:r>
    </w:p>
    <w:p w14:paraId="313AE213" w14:textId="0E006DB0" w:rsidR="007276D6" w:rsidRDefault="007276D6" w:rsidP="00FB1C30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bCs/>
          <w:kern w:val="24"/>
          <w:sz w:val="26"/>
          <w:szCs w:val="26"/>
        </w:rPr>
      </w:pPr>
      <w:r>
        <w:rPr>
          <w:rFonts w:eastAsiaTheme="minorEastAsia"/>
          <w:bCs/>
          <w:kern w:val="24"/>
          <w:sz w:val="26"/>
          <w:szCs w:val="26"/>
        </w:rPr>
        <w:t>Хочется отметить выросший уровень подготовки и качества проводимых мероприятий, что является результатом высокого профессионального мастерства музыкального руководителя Звягинцевой Юлианы Владимировны и ответственного и творческого отношения воспитателей.</w:t>
      </w:r>
    </w:p>
    <w:p w14:paraId="2242568E" w14:textId="2483E959" w:rsidR="009646BE" w:rsidRDefault="009646BE" w:rsidP="009646BE">
      <w:pPr>
        <w:pStyle w:val="a3"/>
        <w:spacing w:before="0" w:beforeAutospacing="0" w:after="0" w:afterAutospacing="0"/>
        <w:jc w:val="center"/>
      </w:pPr>
      <w:r>
        <w:rPr>
          <w:rFonts w:ascii="Century Schoolbook" w:eastAsiaTheme="minorEastAsia" w:hAnsi="Century Schoolbook" w:cstheme="minorBidi"/>
          <w:b/>
          <w:bCs/>
          <w:color w:val="9900CC"/>
          <w:kern w:val="24"/>
          <w:sz w:val="28"/>
          <w:szCs w:val="28"/>
        </w:rPr>
        <w:t xml:space="preserve"> </w:t>
      </w:r>
    </w:p>
    <w:p w14:paraId="00212A24" w14:textId="2605E7D9" w:rsidR="005326E8" w:rsidRDefault="009646BE" w:rsidP="00AD3469">
      <w:pPr>
        <w:pStyle w:val="a3"/>
        <w:spacing w:before="0" w:beforeAutospacing="0" w:after="0" w:afterAutospacing="0"/>
        <w:ind w:firstLine="567"/>
        <w:jc w:val="center"/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326E8"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3469"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Достижения наших воспитанников в 2024 году</w:t>
      </w:r>
      <w:r w:rsidR="005326E8" w:rsidRPr="005326E8">
        <w:rPr>
          <w:b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41BE7F8" w14:textId="77777777" w:rsidR="00FB1C30" w:rsidRPr="00FB1C30" w:rsidRDefault="00055916" w:rsidP="00FB1C30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Воспитанники детского сада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принимают активное участие в жизни города</w:t>
      </w:r>
      <w:r w:rsidR="000555E2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0555E2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района</w:t>
      </w:r>
      <w:proofErr w:type="gramEnd"/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В 202</w:t>
      </w:r>
      <w:r w:rsidR="00AD3469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году приняли участие в </w:t>
      </w:r>
      <w:r w:rsidR="00E844FB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таких 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городских мероприятиях</w:t>
      </w:r>
      <w:r w:rsidR="00E844FB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День </w:t>
      </w:r>
      <w:r w:rsidR="00F53B01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Победы</w:t>
      </w:r>
      <w:r w:rsidR="00CF111E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53B01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июня – День защиты детей! День России</w:t>
      </w:r>
      <w:r w:rsidR="00AD3469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53B01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День города</w:t>
      </w:r>
      <w:r w:rsidR="00AD3469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8F81FE0" w14:textId="23461EE4" w:rsidR="00E844FB" w:rsidRPr="00FB1C30" w:rsidRDefault="00FB1C30" w:rsidP="00FB1C30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Наши дети з</w:t>
      </w:r>
      <w:r w:rsidR="00E844FB" w:rsidRPr="00FB1C30"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анимают призовые места в региональных и муниципальных конкурсах:</w:t>
      </w:r>
    </w:p>
    <w:p w14:paraId="4AABFDF8" w14:textId="2CD69449" w:rsidR="00E844FB" w:rsidRPr="00FB1C30" w:rsidRDefault="00A525E8" w:rsidP="00FB1C30">
      <w:pPr>
        <w:pStyle w:val="a3"/>
        <w:numPr>
          <w:ilvl w:val="0"/>
          <w:numId w:val="39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FB1C30">
        <w:rPr>
          <w:sz w:val="26"/>
          <w:szCs w:val="26"/>
        </w:rPr>
        <w:t xml:space="preserve">В </w:t>
      </w:r>
      <w:r w:rsidR="00A37FA7" w:rsidRPr="00FB1C30">
        <w:rPr>
          <w:sz w:val="26"/>
          <w:szCs w:val="26"/>
        </w:rPr>
        <w:t>Региональн</w:t>
      </w:r>
      <w:r w:rsidRPr="00FB1C30">
        <w:rPr>
          <w:sz w:val="26"/>
          <w:szCs w:val="26"/>
        </w:rPr>
        <w:t>ом</w:t>
      </w:r>
      <w:r w:rsidR="00A37FA7" w:rsidRPr="00FB1C30">
        <w:rPr>
          <w:sz w:val="26"/>
          <w:szCs w:val="26"/>
        </w:rPr>
        <w:t xml:space="preserve"> конкурс</w:t>
      </w:r>
      <w:r w:rsidRPr="00FB1C30">
        <w:rPr>
          <w:sz w:val="26"/>
          <w:szCs w:val="26"/>
        </w:rPr>
        <w:t>е</w:t>
      </w:r>
      <w:r w:rsidR="00A37FA7" w:rsidRPr="00FB1C30">
        <w:rPr>
          <w:sz w:val="26"/>
          <w:szCs w:val="26"/>
        </w:rPr>
        <w:t xml:space="preserve"> детского рисунка «Н</w:t>
      </w:r>
      <w:r w:rsidR="00E844FB" w:rsidRPr="00FB1C30">
        <w:rPr>
          <w:sz w:val="26"/>
          <w:szCs w:val="26"/>
        </w:rPr>
        <w:t>арисуй защитника Отечества»</w:t>
      </w:r>
      <w:r w:rsidR="00A37FA7" w:rsidRPr="00FB1C30">
        <w:rPr>
          <w:sz w:val="26"/>
          <w:szCs w:val="26"/>
        </w:rPr>
        <w:t>»: участвовало – 13 воспитанников; победители</w:t>
      </w:r>
      <w:r w:rsidRPr="00FB1C30">
        <w:rPr>
          <w:sz w:val="26"/>
          <w:szCs w:val="26"/>
        </w:rPr>
        <w:t xml:space="preserve"> стали - </w:t>
      </w:r>
      <w:r w:rsidR="00A37FA7" w:rsidRPr="00FB1C30">
        <w:rPr>
          <w:sz w:val="26"/>
          <w:szCs w:val="26"/>
        </w:rPr>
        <w:t xml:space="preserve"> Александрова Ксения, Галкина </w:t>
      </w:r>
      <w:proofErr w:type="spellStart"/>
      <w:r w:rsidR="00A37FA7" w:rsidRPr="00FB1C30">
        <w:rPr>
          <w:sz w:val="26"/>
          <w:szCs w:val="26"/>
        </w:rPr>
        <w:t>Ариана</w:t>
      </w:r>
      <w:proofErr w:type="spellEnd"/>
      <w:r w:rsidR="00A37FA7" w:rsidRPr="00FB1C30">
        <w:rPr>
          <w:sz w:val="26"/>
          <w:szCs w:val="26"/>
        </w:rPr>
        <w:t>, Ильяш Богдан</w:t>
      </w:r>
      <w:r w:rsidRPr="00FB1C30">
        <w:rPr>
          <w:sz w:val="26"/>
          <w:szCs w:val="26"/>
        </w:rPr>
        <w:t xml:space="preserve"> и </w:t>
      </w:r>
      <w:proofErr w:type="spellStart"/>
      <w:r w:rsidR="00A37FA7" w:rsidRPr="00FB1C30">
        <w:rPr>
          <w:sz w:val="26"/>
          <w:szCs w:val="26"/>
        </w:rPr>
        <w:t>Скирдина</w:t>
      </w:r>
      <w:proofErr w:type="spellEnd"/>
      <w:r w:rsidR="00A37FA7" w:rsidRPr="00FB1C30">
        <w:rPr>
          <w:sz w:val="26"/>
          <w:szCs w:val="26"/>
        </w:rPr>
        <w:t xml:space="preserve"> Диана.</w:t>
      </w:r>
    </w:p>
    <w:p w14:paraId="445DAB94" w14:textId="12D3A940" w:rsidR="00E844FB" w:rsidRPr="00FB1C30" w:rsidRDefault="00A525E8" w:rsidP="00FB1C30">
      <w:pPr>
        <w:pStyle w:val="a3"/>
        <w:numPr>
          <w:ilvl w:val="0"/>
          <w:numId w:val="39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FB1C30">
        <w:rPr>
          <w:sz w:val="26"/>
          <w:szCs w:val="26"/>
        </w:rPr>
        <w:lastRenderedPageBreak/>
        <w:t xml:space="preserve">В </w:t>
      </w:r>
      <w:r w:rsidR="00A37FA7" w:rsidRPr="00FB1C30">
        <w:rPr>
          <w:sz w:val="26"/>
          <w:szCs w:val="26"/>
        </w:rPr>
        <w:t>Х</w:t>
      </w:r>
      <w:r w:rsidR="00A37FA7" w:rsidRPr="00FB1C30">
        <w:rPr>
          <w:sz w:val="26"/>
          <w:szCs w:val="26"/>
          <w:lang w:val="en-US"/>
        </w:rPr>
        <w:t>II</w:t>
      </w:r>
      <w:r w:rsidR="00A37FA7" w:rsidRPr="00FB1C30">
        <w:rPr>
          <w:sz w:val="26"/>
          <w:szCs w:val="26"/>
        </w:rPr>
        <w:t xml:space="preserve"> заочн</w:t>
      </w:r>
      <w:r w:rsidRPr="00FB1C30">
        <w:rPr>
          <w:sz w:val="26"/>
          <w:szCs w:val="26"/>
        </w:rPr>
        <w:t>ом</w:t>
      </w:r>
      <w:r w:rsidR="00A37FA7" w:rsidRPr="00FB1C30">
        <w:rPr>
          <w:sz w:val="26"/>
          <w:szCs w:val="26"/>
        </w:rPr>
        <w:t xml:space="preserve"> региональн</w:t>
      </w:r>
      <w:r w:rsidRPr="00FB1C30">
        <w:rPr>
          <w:sz w:val="26"/>
          <w:szCs w:val="26"/>
        </w:rPr>
        <w:t>ом</w:t>
      </w:r>
      <w:r w:rsidR="00A37FA7" w:rsidRPr="00FB1C30">
        <w:rPr>
          <w:sz w:val="26"/>
          <w:szCs w:val="26"/>
        </w:rPr>
        <w:t xml:space="preserve"> конкурс</w:t>
      </w:r>
      <w:r w:rsidRPr="00FB1C30">
        <w:rPr>
          <w:sz w:val="26"/>
          <w:szCs w:val="26"/>
        </w:rPr>
        <w:t>е</w:t>
      </w:r>
      <w:r w:rsidR="00A37FA7" w:rsidRPr="00FB1C30">
        <w:rPr>
          <w:sz w:val="26"/>
          <w:szCs w:val="26"/>
        </w:rPr>
        <w:t xml:space="preserve"> вокалистов: Астафьева Валерия</w:t>
      </w:r>
      <w:r w:rsidR="00E844FB" w:rsidRPr="00FB1C30">
        <w:rPr>
          <w:sz w:val="26"/>
          <w:szCs w:val="26"/>
        </w:rPr>
        <w:t>,</w:t>
      </w:r>
      <w:r w:rsidR="00A37FA7" w:rsidRPr="00FB1C30">
        <w:rPr>
          <w:sz w:val="26"/>
          <w:szCs w:val="26"/>
        </w:rPr>
        <w:t xml:space="preserve"> </w:t>
      </w:r>
      <w:r w:rsidRPr="00FB1C30">
        <w:rPr>
          <w:sz w:val="26"/>
          <w:szCs w:val="26"/>
        </w:rPr>
        <w:t>занявшая 2 место в муниципальном этапе, награждена дипломом участника</w:t>
      </w:r>
      <w:r w:rsidR="00A37FA7" w:rsidRPr="00FB1C30">
        <w:rPr>
          <w:sz w:val="26"/>
          <w:szCs w:val="26"/>
        </w:rPr>
        <w:t xml:space="preserve"> регионального этапа (педагог Звягинцева Юлиана Владимировна).</w:t>
      </w:r>
    </w:p>
    <w:p w14:paraId="56B49AC0" w14:textId="0C8562FD" w:rsidR="00E844FB" w:rsidRPr="00FB1C30" w:rsidRDefault="00A525E8" w:rsidP="00FB1C30">
      <w:pPr>
        <w:pStyle w:val="a3"/>
        <w:numPr>
          <w:ilvl w:val="0"/>
          <w:numId w:val="39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FB1C30">
        <w:rPr>
          <w:sz w:val="26"/>
          <w:szCs w:val="26"/>
        </w:rPr>
        <w:t>В м</w:t>
      </w:r>
      <w:r w:rsidR="00A37FA7" w:rsidRPr="00FB1C30">
        <w:rPr>
          <w:sz w:val="26"/>
          <w:szCs w:val="26"/>
        </w:rPr>
        <w:t>униципальн</w:t>
      </w:r>
      <w:r w:rsidRPr="00FB1C30">
        <w:rPr>
          <w:sz w:val="26"/>
          <w:szCs w:val="26"/>
        </w:rPr>
        <w:t>ом</w:t>
      </w:r>
      <w:r w:rsidR="00A37FA7" w:rsidRPr="00FB1C30">
        <w:rPr>
          <w:sz w:val="26"/>
          <w:szCs w:val="26"/>
        </w:rPr>
        <w:t xml:space="preserve"> конкурс</w:t>
      </w:r>
      <w:r w:rsidRPr="00FB1C30">
        <w:rPr>
          <w:sz w:val="26"/>
          <w:szCs w:val="26"/>
        </w:rPr>
        <w:t>е</w:t>
      </w:r>
      <w:r w:rsidR="00A37FA7" w:rsidRPr="00FB1C30">
        <w:rPr>
          <w:sz w:val="26"/>
          <w:szCs w:val="26"/>
        </w:rPr>
        <w:t xml:space="preserve"> детского творчества </w:t>
      </w:r>
      <w:r w:rsidR="00A37FA7" w:rsidRPr="00FB1C30">
        <w:rPr>
          <w:spacing w:val="30"/>
          <w:sz w:val="26"/>
          <w:szCs w:val="26"/>
        </w:rPr>
        <w:t>«М</w:t>
      </w:r>
      <w:r w:rsidRPr="00FB1C30">
        <w:rPr>
          <w:spacing w:val="30"/>
          <w:sz w:val="26"/>
          <w:szCs w:val="26"/>
        </w:rPr>
        <w:t>оя семья</w:t>
      </w:r>
      <w:r w:rsidR="00A37FA7" w:rsidRPr="00FB1C30">
        <w:rPr>
          <w:spacing w:val="30"/>
          <w:sz w:val="26"/>
          <w:szCs w:val="26"/>
        </w:rPr>
        <w:t>»</w:t>
      </w:r>
      <w:r w:rsidR="00A37FA7" w:rsidRPr="00FB1C30">
        <w:rPr>
          <w:sz w:val="26"/>
          <w:szCs w:val="26"/>
        </w:rPr>
        <w:t>, посвященн</w:t>
      </w:r>
      <w:r w:rsidRPr="00FB1C30">
        <w:rPr>
          <w:sz w:val="26"/>
          <w:szCs w:val="26"/>
        </w:rPr>
        <w:t>ом</w:t>
      </w:r>
      <w:r w:rsidR="00A37FA7" w:rsidRPr="00FB1C30">
        <w:rPr>
          <w:sz w:val="26"/>
          <w:szCs w:val="26"/>
        </w:rPr>
        <w:t xml:space="preserve"> Году семьи принял</w:t>
      </w:r>
      <w:r w:rsidRPr="00FB1C30">
        <w:rPr>
          <w:sz w:val="26"/>
          <w:szCs w:val="26"/>
        </w:rPr>
        <w:t>и уч</w:t>
      </w:r>
      <w:r w:rsidR="00A37FA7" w:rsidRPr="00FB1C30">
        <w:rPr>
          <w:sz w:val="26"/>
          <w:szCs w:val="26"/>
        </w:rPr>
        <w:t>астие 20 воспитанников</w:t>
      </w:r>
      <w:r w:rsidRPr="00FB1C30">
        <w:rPr>
          <w:sz w:val="26"/>
          <w:szCs w:val="26"/>
        </w:rPr>
        <w:t>.</w:t>
      </w:r>
      <w:r w:rsidR="00A37FA7" w:rsidRPr="00FB1C30">
        <w:rPr>
          <w:sz w:val="26"/>
          <w:szCs w:val="26"/>
        </w:rPr>
        <w:t xml:space="preserve"> </w:t>
      </w:r>
      <w:r w:rsidRPr="00FB1C30">
        <w:rPr>
          <w:sz w:val="26"/>
          <w:szCs w:val="26"/>
        </w:rPr>
        <w:t xml:space="preserve">Грамотами награждены: </w:t>
      </w:r>
      <w:r w:rsidR="00A37FA7" w:rsidRPr="00FB1C30">
        <w:rPr>
          <w:sz w:val="26"/>
          <w:szCs w:val="26"/>
        </w:rPr>
        <w:t xml:space="preserve">Чиркина Ирина – 1 место (педагог Умникова Юлия Николаевна), Полищук Роман – 2 место (педагог Афонина Ирина Станиславовна), </w:t>
      </w:r>
      <w:proofErr w:type="spellStart"/>
      <w:r w:rsidR="00A37FA7" w:rsidRPr="00FB1C30">
        <w:rPr>
          <w:sz w:val="26"/>
          <w:szCs w:val="26"/>
        </w:rPr>
        <w:t>Репик</w:t>
      </w:r>
      <w:proofErr w:type="spellEnd"/>
      <w:r w:rsidR="00A37FA7" w:rsidRPr="00FB1C30">
        <w:rPr>
          <w:sz w:val="26"/>
          <w:szCs w:val="26"/>
        </w:rPr>
        <w:t xml:space="preserve"> Милана – поощрительный приз (педагог Мухамадеева Фарида Рустамовна)</w:t>
      </w:r>
    </w:p>
    <w:p w14:paraId="67201E55" w14:textId="009B7573" w:rsidR="00E844FB" w:rsidRPr="00FB1C30" w:rsidRDefault="00A525E8" w:rsidP="00FB1C30">
      <w:pPr>
        <w:pStyle w:val="a3"/>
        <w:numPr>
          <w:ilvl w:val="0"/>
          <w:numId w:val="39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FB1C30">
        <w:rPr>
          <w:sz w:val="26"/>
          <w:szCs w:val="26"/>
        </w:rPr>
        <w:t>В м</w:t>
      </w:r>
      <w:r w:rsidR="00A37FA7" w:rsidRPr="00FB1C30">
        <w:rPr>
          <w:sz w:val="26"/>
          <w:szCs w:val="26"/>
        </w:rPr>
        <w:t>униципальн</w:t>
      </w:r>
      <w:r w:rsidRPr="00FB1C30">
        <w:rPr>
          <w:sz w:val="26"/>
          <w:szCs w:val="26"/>
        </w:rPr>
        <w:t>ом</w:t>
      </w:r>
      <w:r w:rsidR="00A37FA7" w:rsidRPr="00FB1C30">
        <w:rPr>
          <w:sz w:val="26"/>
          <w:szCs w:val="26"/>
        </w:rPr>
        <w:t xml:space="preserve"> этап</w:t>
      </w:r>
      <w:r w:rsidRPr="00FB1C30">
        <w:rPr>
          <w:sz w:val="26"/>
          <w:szCs w:val="26"/>
        </w:rPr>
        <w:t>е</w:t>
      </w:r>
      <w:r w:rsidR="00A37FA7" w:rsidRPr="00FB1C30">
        <w:rPr>
          <w:sz w:val="26"/>
          <w:szCs w:val="26"/>
        </w:rPr>
        <w:t xml:space="preserve"> региональной Губернаторской олимпиады «Евражкины тропки» по краеведению приняло участие 4 воспитанника.</w:t>
      </w:r>
    </w:p>
    <w:p w14:paraId="3F435A8C" w14:textId="185A7719" w:rsidR="00E844FB" w:rsidRPr="00FB1C30" w:rsidRDefault="00A525E8" w:rsidP="00FB1C30">
      <w:pPr>
        <w:pStyle w:val="a3"/>
        <w:numPr>
          <w:ilvl w:val="0"/>
          <w:numId w:val="39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FB1C30">
        <w:rPr>
          <w:sz w:val="26"/>
          <w:szCs w:val="26"/>
        </w:rPr>
        <w:t>В м</w:t>
      </w:r>
      <w:r w:rsidR="00A37FA7" w:rsidRPr="00FB1C30">
        <w:rPr>
          <w:sz w:val="26"/>
          <w:szCs w:val="26"/>
        </w:rPr>
        <w:t>узейн</w:t>
      </w:r>
      <w:r w:rsidRPr="00FB1C30">
        <w:rPr>
          <w:sz w:val="26"/>
          <w:szCs w:val="26"/>
        </w:rPr>
        <w:t>ом</w:t>
      </w:r>
      <w:r w:rsidR="00A37FA7" w:rsidRPr="00FB1C30">
        <w:rPr>
          <w:sz w:val="26"/>
          <w:szCs w:val="26"/>
        </w:rPr>
        <w:t xml:space="preserve"> конкурс</w:t>
      </w:r>
      <w:r w:rsidRPr="00FB1C30">
        <w:rPr>
          <w:sz w:val="26"/>
          <w:szCs w:val="26"/>
        </w:rPr>
        <w:t>е</w:t>
      </w:r>
      <w:r w:rsidR="00A37FA7" w:rsidRPr="00FB1C30">
        <w:rPr>
          <w:sz w:val="26"/>
          <w:szCs w:val="26"/>
        </w:rPr>
        <w:t xml:space="preserve"> по изготовлению новогодней игрушки - шара для музейной ёлочки приняло участие 7 детей</w:t>
      </w:r>
      <w:r w:rsidRPr="00FB1C30">
        <w:rPr>
          <w:sz w:val="26"/>
          <w:szCs w:val="26"/>
        </w:rPr>
        <w:t>.</w:t>
      </w:r>
      <w:r w:rsidR="00A37FA7" w:rsidRPr="00FB1C30">
        <w:rPr>
          <w:sz w:val="26"/>
          <w:szCs w:val="26"/>
        </w:rPr>
        <w:t xml:space="preserve"> Квасова Анастасия </w:t>
      </w:r>
      <w:r w:rsidRPr="00FB1C30">
        <w:rPr>
          <w:sz w:val="26"/>
          <w:szCs w:val="26"/>
        </w:rPr>
        <w:t>получила</w:t>
      </w:r>
      <w:r w:rsidR="00A37FA7" w:rsidRPr="00FB1C30">
        <w:rPr>
          <w:sz w:val="26"/>
          <w:szCs w:val="26"/>
        </w:rPr>
        <w:t xml:space="preserve"> приз зрительских симпатий (педагог Петренко Екатерина Владимировна).</w:t>
      </w:r>
    </w:p>
    <w:p w14:paraId="0FA65680" w14:textId="77777777" w:rsidR="004B10C2" w:rsidRPr="00FB1C30" w:rsidRDefault="00A525E8" w:rsidP="00FB1C30">
      <w:pPr>
        <w:pStyle w:val="a3"/>
        <w:numPr>
          <w:ilvl w:val="0"/>
          <w:numId w:val="39"/>
        </w:numPr>
        <w:spacing w:before="0" w:beforeAutospacing="0" w:after="0" w:afterAutospacing="0"/>
        <w:ind w:left="0" w:firstLine="426"/>
        <w:jc w:val="both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C30">
        <w:rPr>
          <w:sz w:val="26"/>
          <w:szCs w:val="26"/>
        </w:rPr>
        <w:t>В д</w:t>
      </w:r>
      <w:r w:rsidR="00A37FA7" w:rsidRPr="00FB1C30">
        <w:rPr>
          <w:sz w:val="26"/>
          <w:szCs w:val="26"/>
        </w:rPr>
        <w:t>истанционн</w:t>
      </w:r>
      <w:r w:rsidRPr="00FB1C30">
        <w:rPr>
          <w:sz w:val="26"/>
          <w:szCs w:val="26"/>
        </w:rPr>
        <w:t>ом</w:t>
      </w:r>
      <w:r w:rsidR="00A37FA7" w:rsidRPr="00FB1C30">
        <w:rPr>
          <w:sz w:val="26"/>
          <w:szCs w:val="26"/>
        </w:rPr>
        <w:t xml:space="preserve"> творческ</w:t>
      </w:r>
      <w:r w:rsidRPr="00FB1C30">
        <w:rPr>
          <w:sz w:val="26"/>
          <w:szCs w:val="26"/>
        </w:rPr>
        <w:t>ом</w:t>
      </w:r>
      <w:r w:rsidR="00A37FA7" w:rsidRPr="00FB1C30">
        <w:rPr>
          <w:sz w:val="26"/>
          <w:szCs w:val="26"/>
        </w:rPr>
        <w:t xml:space="preserve"> конкурс</w:t>
      </w:r>
      <w:r w:rsidRPr="00FB1C30">
        <w:rPr>
          <w:sz w:val="26"/>
          <w:szCs w:val="26"/>
        </w:rPr>
        <w:t>е</w:t>
      </w:r>
      <w:r w:rsidR="00A37FA7" w:rsidRPr="00FB1C30">
        <w:rPr>
          <w:sz w:val="26"/>
          <w:szCs w:val="26"/>
        </w:rPr>
        <w:t xml:space="preserve"> педагогического мастерства для работников дошкольных образовательных учреждений, отделений, кружков, студий «Новый год у ворот» участвовало – 22 воспитанника</w:t>
      </w:r>
      <w:r w:rsidRPr="00FB1C30">
        <w:rPr>
          <w:sz w:val="26"/>
          <w:szCs w:val="26"/>
        </w:rPr>
        <w:t xml:space="preserve">. Победителями и призерами </w:t>
      </w:r>
      <w:r w:rsidR="004B10C2" w:rsidRPr="00FB1C30">
        <w:rPr>
          <w:sz w:val="26"/>
          <w:szCs w:val="26"/>
        </w:rPr>
        <w:t>стали</w:t>
      </w:r>
      <w:r w:rsidRPr="00FB1C30">
        <w:rPr>
          <w:sz w:val="26"/>
          <w:szCs w:val="26"/>
        </w:rPr>
        <w:t>:</w:t>
      </w:r>
    </w:p>
    <w:p w14:paraId="63C1A2BC" w14:textId="1A59BD58" w:rsidR="004B10C2" w:rsidRPr="00FB1C30" w:rsidRDefault="004B10C2" w:rsidP="00FB1C30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FB1C30">
        <w:rPr>
          <w:sz w:val="26"/>
          <w:szCs w:val="26"/>
        </w:rPr>
        <w:t xml:space="preserve">- </w:t>
      </w:r>
      <w:r w:rsidR="00A37FA7" w:rsidRPr="00FB1C30">
        <w:rPr>
          <w:sz w:val="26"/>
          <w:szCs w:val="26"/>
        </w:rPr>
        <w:t xml:space="preserve">в номинации «Давай споём» 1 место </w:t>
      </w:r>
      <w:r w:rsidRPr="00FB1C30">
        <w:rPr>
          <w:sz w:val="26"/>
          <w:szCs w:val="26"/>
        </w:rPr>
        <w:t xml:space="preserve">заняла </w:t>
      </w:r>
      <w:proofErr w:type="spellStart"/>
      <w:r w:rsidR="00A37FA7" w:rsidRPr="00FB1C30">
        <w:rPr>
          <w:sz w:val="26"/>
          <w:szCs w:val="26"/>
        </w:rPr>
        <w:t>Скирдина</w:t>
      </w:r>
      <w:proofErr w:type="spellEnd"/>
      <w:r w:rsidR="00A37FA7" w:rsidRPr="00FB1C30">
        <w:rPr>
          <w:sz w:val="26"/>
          <w:szCs w:val="26"/>
        </w:rPr>
        <w:t xml:space="preserve"> Диана</w:t>
      </w:r>
      <w:r w:rsidRPr="00FB1C30">
        <w:rPr>
          <w:sz w:val="26"/>
          <w:szCs w:val="26"/>
        </w:rPr>
        <w:t>;</w:t>
      </w:r>
      <w:r w:rsidR="00A37FA7" w:rsidRPr="00FB1C30">
        <w:rPr>
          <w:sz w:val="26"/>
          <w:szCs w:val="26"/>
        </w:rPr>
        <w:t xml:space="preserve"> </w:t>
      </w:r>
    </w:p>
    <w:p w14:paraId="35AAB595" w14:textId="77777777" w:rsidR="004B10C2" w:rsidRPr="00FB1C30" w:rsidRDefault="004B10C2" w:rsidP="00FB1C30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FB1C30">
        <w:rPr>
          <w:sz w:val="26"/>
          <w:szCs w:val="26"/>
        </w:rPr>
        <w:t xml:space="preserve">- </w:t>
      </w:r>
      <w:r w:rsidR="00A37FA7" w:rsidRPr="00FB1C30">
        <w:rPr>
          <w:sz w:val="26"/>
          <w:szCs w:val="26"/>
        </w:rPr>
        <w:t xml:space="preserve">в номинации «Давай потанцуем» </w:t>
      </w:r>
      <w:bookmarkStart w:id="1" w:name="_Hlk190809125"/>
      <w:r w:rsidR="00A37FA7" w:rsidRPr="00FB1C30">
        <w:rPr>
          <w:sz w:val="26"/>
          <w:szCs w:val="26"/>
        </w:rPr>
        <w:t>2 место</w:t>
      </w:r>
      <w:r w:rsidRPr="00FB1C30">
        <w:rPr>
          <w:sz w:val="26"/>
          <w:szCs w:val="26"/>
        </w:rPr>
        <w:t xml:space="preserve"> заняли</w:t>
      </w:r>
      <w:bookmarkEnd w:id="1"/>
      <w:r w:rsidRPr="00FB1C30">
        <w:rPr>
          <w:sz w:val="26"/>
          <w:szCs w:val="26"/>
        </w:rPr>
        <w:t>:</w:t>
      </w:r>
      <w:r w:rsidR="00A37FA7" w:rsidRPr="00FB1C30">
        <w:rPr>
          <w:sz w:val="26"/>
          <w:szCs w:val="26"/>
        </w:rPr>
        <w:t xml:space="preserve"> </w:t>
      </w:r>
      <w:proofErr w:type="spellStart"/>
      <w:r w:rsidR="00A37FA7" w:rsidRPr="00FB1C30">
        <w:rPr>
          <w:sz w:val="26"/>
          <w:szCs w:val="26"/>
        </w:rPr>
        <w:t>Репик</w:t>
      </w:r>
      <w:proofErr w:type="spellEnd"/>
      <w:r w:rsidR="00A37FA7" w:rsidRPr="00FB1C30">
        <w:rPr>
          <w:sz w:val="26"/>
          <w:szCs w:val="26"/>
        </w:rPr>
        <w:t xml:space="preserve"> Милана, Астафьева Валерия, Глазкова Евгения, </w:t>
      </w:r>
      <w:proofErr w:type="spellStart"/>
      <w:r w:rsidR="00A37FA7" w:rsidRPr="00FB1C30">
        <w:rPr>
          <w:sz w:val="26"/>
          <w:szCs w:val="26"/>
        </w:rPr>
        <w:t>Чмиль</w:t>
      </w:r>
      <w:proofErr w:type="spellEnd"/>
      <w:r w:rsidR="00A37FA7" w:rsidRPr="00FB1C30">
        <w:rPr>
          <w:sz w:val="26"/>
          <w:szCs w:val="26"/>
        </w:rPr>
        <w:t xml:space="preserve"> Ева (педагог Звягинцева Юлиана Владимировна);</w:t>
      </w:r>
    </w:p>
    <w:p w14:paraId="12CAC22C" w14:textId="77777777" w:rsidR="004B10C2" w:rsidRPr="00FB1C30" w:rsidRDefault="004B10C2" w:rsidP="00FB1C30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FB1C30">
        <w:rPr>
          <w:sz w:val="26"/>
          <w:szCs w:val="26"/>
        </w:rPr>
        <w:t xml:space="preserve">- </w:t>
      </w:r>
      <w:r w:rsidR="00A37FA7" w:rsidRPr="00FB1C30">
        <w:rPr>
          <w:sz w:val="26"/>
          <w:szCs w:val="26"/>
        </w:rPr>
        <w:t xml:space="preserve">в номинации «Расскажи» </w:t>
      </w:r>
      <w:r w:rsidRPr="00FB1C30">
        <w:rPr>
          <w:sz w:val="26"/>
          <w:szCs w:val="26"/>
        </w:rPr>
        <w:t xml:space="preserve">2 место заняли </w:t>
      </w:r>
      <w:r w:rsidR="00A37FA7" w:rsidRPr="00FB1C30">
        <w:rPr>
          <w:sz w:val="26"/>
          <w:szCs w:val="26"/>
        </w:rPr>
        <w:t>Дягилев Владимир, Корнацкая Полина, Маслова Валентина (педагог Мухамадеева Фарида Рустамовна);</w:t>
      </w:r>
    </w:p>
    <w:p w14:paraId="7EBBF841" w14:textId="77777777" w:rsidR="004B10C2" w:rsidRPr="00FB1C30" w:rsidRDefault="004B10C2" w:rsidP="00FB1C30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</w:rPr>
      </w:pPr>
      <w:r w:rsidRPr="00FB1C30">
        <w:rPr>
          <w:sz w:val="26"/>
          <w:szCs w:val="26"/>
        </w:rPr>
        <w:t xml:space="preserve">- </w:t>
      </w:r>
      <w:r w:rsidR="00A37FA7" w:rsidRPr="00FB1C30">
        <w:rPr>
          <w:sz w:val="26"/>
          <w:szCs w:val="26"/>
        </w:rPr>
        <w:t xml:space="preserve">в номинации «Давай сделаем!» Малышкин Артём </w:t>
      </w:r>
      <w:r w:rsidRPr="00FB1C30">
        <w:rPr>
          <w:sz w:val="26"/>
          <w:szCs w:val="26"/>
        </w:rPr>
        <w:t>занял</w:t>
      </w:r>
      <w:r w:rsidR="00A37FA7" w:rsidRPr="00FB1C30">
        <w:rPr>
          <w:sz w:val="26"/>
          <w:szCs w:val="26"/>
        </w:rPr>
        <w:t xml:space="preserve"> 3 место (педагог Петренко Екатерина Владимировна); </w:t>
      </w:r>
    </w:p>
    <w:p w14:paraId="1D9A4674" w14:textId="1F226798" w:rsidR="00827272" w:rsidRPr="00FB1C30" w:rsidRDefault="004B10C2" w:rsidP="00FB1C30">
      <w:pPr>
        <w:pStyle w:val="a3"/>
        <w:spacing w:before="0" w:beforeAutospacing="0" w:after="0" w:afterAutospacing="0"/>
        <w:ind w:firstLine="426"/>
        <w:jc w:val="both"/>
        <w:rPr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C30">
        <w:rPr>
          <w:sz w:val="26"/>
          <w:szCs w:val="26"/>
        </w:rPr>
        <w:t xml:space="preserve">- </w:t>
      </w:r>
      <w:r w:rsidR="00A37FA7" w:rsidRPr="00FB1C30">
        <w:rPr>
          <w:sz w:val="26"/>
          <w:szCs w:val="26"/>
        </w:rPr>
        <w:t>9</w:t>
      </w:r>
      <w:r w:rsidRPr="00FB1C30">
        <w:rPr>
          <w:sz w:val="26"/>
          <w:szCs w:val="26"/>
        </w:rPr>
        <w:t xml:space="preserve"> воспитанников награждены</w:t>
      </w:r>
      <w:r w:rsidR="00A37FA7" w:rsidRPr="00FB1C30">
        <w:rPr>
          <w:sz w:val="26"/>
          <w:szCs w:val="26"/>
        </w:rPr>
        <w:t xml:space="preserve"> поощрительны</w:t>
      </w:r>
      <w:r w:rsidRPr="00FB1C30">
        <w:rPr>
          <w:sz w:val="26"/>
          <w:szCs w:val="26"/>
        </w:rPr>
        <w:t>ми</w:t>
      </w:r>
      <w:r w:rsidR="00A37FA7" w:rsidRPr="00FB1C30">
        <w:rPr>
          <w:sz w:val="26"/>
          <w:szCs w:val="26"/>
        </w:rPr>
        <w:t xml:space="preserve"> приз</w:t>
      </w:r>
      <w:r w:rsidRPr="00FB1C30">
        <w:rPr>
          <w:sz w:val="26"/>
          <w:szCs w:val="26"/>
        </w:rPr>
        <w:t>ами.</w:t>
      </w:r>
    </w:p>
    <w:p w14:paraId="367929FB" w14:textId="77777777" w:rsidR="007061DF" w:rsidRDefault="007061DF" w:rsidP="008319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4CAAEA76" w14:textId="7FE95BF1" w:rsidR="00831915" w:rsidRPr="002D28C3" w:rsidRDefault="00831915" w:rsidP="0083191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V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II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. </w:t>
      </w:r>
      <w:r w:rsidR="006C436B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Характеристика педагогического коллектива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</w:t>
      </w:r>
    </w:p>
    <w:p w14:paraId="17D77073" w14:textId="0AC02973" w:rsidR="008E53A0" w:rsidRDefault="00844B01" w:rsidP="00A50D99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Наш коллектив. </w:t>
      </w:r>
      <w:r w:rsidR="00282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</w:t>
      </w:r>
      <w:r w:rsidR="005100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282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8206A" w:rsidRPr="0089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году </w:t>
      </w:r>
      <w:r w:rsidR="008E53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4B10C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детском саду всего</w:t>
      </w:r>
      <w:r w:rsidR="008E53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работал</w:t>
      </w:r>
      <w:r w:rsidR="007D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– 42</w:t>
      </w:r>
      <w:r w:rsidR="008E53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</w:t>
      </w:r>
      <w:r w:rsidR="007D79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8E53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F01A912" w14:textId="60A9E0BB" w:rsidR="008E53A0" w:rsidRDefault="008E53A0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E53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Административно – управленческий персонал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035E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человека:</w:t>
      </w:r>
    </w:p>
    <w:p w14:paraId="3DBFE158" w14:textId="77777777" w:rsidR="008E53A0" w:rsidRDefault="008E53A0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заведующий – 1 человек; </w:t>
      </w:r>
    </w:p>
    <w:p w14:paraId="0534C397" w14:textId="5766EABB" w:rsidR="008E53A0" w:rsidRDefault="008E53A0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заместители заведующего – </w:t>
      </w:r>
      <w:r w:rsidR="00035E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человека.</w:t>
      </w:r>
    </w:p>
    <w:p w14:paraId="54402A6E" w14:textId="5756B49C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0D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Педагогические работник</w:t>
      </w:r>
      <w:r w:rsidR="004B10C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3CA8AF1A" w14:textId="798C9188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воспитатели – 1</w:t>
      </w:r>
      <w:r w:rsidR="005100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человек;</w:t>
      </w:r>
    </w:p>
    <w:p w14:paraId="28C3B9D4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</w:t>
      </w:r>
      <w:r w:rsidR="0028206A" w:rsidRPr="00892EC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 – логопед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 (1,5 ставки)</w:t>
      </w:r>
    </w:p>
    <w:p w14:paraId="77BCC9A9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8206A" w:rsidRPr="00892EC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чел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(1,25 ст</w:t>
      </w:r>
      <w:r w:rsidR="00F364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20915BD2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8206A" w:rsidRPr="00892E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</w:t>
      </w:r>
      <w:r w:rsidR="0028206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физического воспитания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чел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 ст</w:t>
      </w:r>
      <w:r w:rsidR="00F364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037C51D9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8206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 – психолог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чел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(1 ст</w:t>
      </w:r>
      <w:r w:rsidR="00F364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535C9B0B" w14:textId="77777777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8206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социальный педагог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1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чел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(0,5 ст</w:t>
      </w:r>
      <w:r w:rsidR="00F364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22B4CB17" w14:textId="77777777" w:rsidR="0028206A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8206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 – организатор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чел</w:t>
      </w:r>
      <w:proofErr w:type="gramEnd"/>
      <w:r w:rsidR="002820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 0,5 ст.)</w:t>
      </w:r>
    </w:p>
    <w:p w14:paraId="0CDFFFE2" w14:textId="1EEF4980" w:rsidR="00ED0AFE" w:rsidRDefault="00ED0AFE" w:rsidP="004535D7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4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Иной персонал</w:t>
      </w:r>
      <w:r w:rsidR="007D7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(УВП, МОП) – 21</w:t>
      </w:r>
      <w:r w:rsidR="00F364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чел.</w:t>
      </w:r>
    </w:p>
    <w:p w14:paraId="3F7F34F6" w14:textId="0CC60341" w:rsidR="00ED0AFE" w:rsidRPr="00ED0AFE" w:rsidRDefault="007D791B" w:rsidP="008722BB">
      <w:pPr>
        <w:pStyle w:val="a3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</w:t>
      </w:r>
      <w:r w:rsidR="007F6BAE">
        <w:rPr>
          <w:color w:val="000000"/>
          <w:sz w:val="26"/>
          <w:szCs w:val="26"/>
        </w:rPr>
        <w:t xml:space="preserve">едагогический коллектив представлен педагогами со значительным стажем работы, и молодыми специалистами. Такое сочетание способствует продуктивной организации </w:t>
      </w:r>
      <w:r w:rsidR="00AF00CB">
        <w:rPr>
          <w:color w:val="000000"/>
          <w:sz w:val="26"/>
          <w:szCs w:val="26"/>
        </w:rPr>
        <w:t>воспитательно</w:t>
      </w:r>
      <w:r w:rsidR="007F6BAE">
        <w:rPr>
          <w:color w:val="000000"/>
          <w:sz w:val="26"/>
          <w:szCs w:val="26"/>
        </w:rPr>
        <w:t xml:space="preserve"> - образовательного процесса</w:t>
      </w:r>
    </w:p>
    <w:p w14:paraId="0E1F87CE" w14:textId="47684FF2" w:rsidR="00AF00CB" w:rsidRDefault="00AF00CB" w:rsidP="00F3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07CFD4CE" w14:textId="35EF083F" w:rsidR="00FB1C30" w:rsidRDefault="00FB1C30" w:rsidP="00F3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2E1C3487" w14:textId="5E09FB04" w:rsidR="00FB1C30" w:rsidRDefault="00FB1C30" w:rsidP="00F3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3FEFB6E6" w14:textId="77777777" w:rsidR="00FB1C30" w:rsidRDefault="00FB1C30" w:rsidP="00F36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3F926388" w14:textId="345BB42B" w:rsidR="005326E8" w:rsidRDefault="00F36449" w:rsidP="00532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lastRenderedPageBreak/>
        <w:t xml:space="preserve">Образовательный уровень </w:t>
      </w:r>
      <w:r w:rsidR="00831915" w:rsidRPr="0025595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пе</w:t>
      </w:r>
      <w:r w:rsidR="007F6BA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дагогических работников</w:t>
      </w:r>
    </w:p>
    <w:p w14:paraId="3D1B93E3" w14:textId="77777777" w:rsidR="004B10C2" w:rsidRDefault="004B10C2" w:rsidP="00532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tbl>
      <w:tblPr>
        <w:tblStyle w:val="211"/>
        <w:tblW w:w="9889" w:type="dxa"/>
        <w:tblLook w:val="01E0" w:firstRow="1" w:lastRow="1" w:firstColumn="1" w:lastColumn="1" w:noHBand="0" w:noVBand="0"/>
      </w:tblPr>
      <w:tblGrid>
        <w:gridCol w:w="3369"/>
        <w:gridCol w:w="3260"/>
        <w:gridCol w:w="3260"/>
      </w:tblGrid>
      <w:tr w:rsidR="007D791B" w:rsidRPr="002D28C3" w14:paraId="5A29E04D" w14:textId="77777777" w:rsidTr="00E267C6">
        <w:tc>
          <w:tcPr>
            <w:tcW w:w="3369" w:type="dxa"/>
          </w:tcPr>
          <w:p w14:paraId="068968CF" w14:textId="73444C30" w:rsidR="007D791B" w:rsidRPr="00863242" w:rsidRDefault="00FB1C30" w:rsidP="007D791B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  <w:t>У</w:t>
            </w:r>
            <w:r w:rsidR="007D791B" w:rsidRPr="00863242"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  <w:t>чебный год</w:t>
            </w:r>
          </w:p>
        </w:tc>
        <w:tc>
          <w:tcPr>
            <w:tcW w:w="3260" w:type="dxa"/>
          </w:tcPr>
          <w:p w14:paraId="1DF9358C" w14:textId="2B1A0B65" w:rsidR="007D791B" w:rsidRPr="00863242" w:rsidRDefault="007D791B" w:rsidP="007D791B">
            <w:pPr>
              <w:jc w:val="center"/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i/>
                <w:color w:val="000000" w:themeColor="text1"/>
                <w:sz w:val="24"/>
                <w:szCs w:val="24"/>
                <w:lang w:eastAsia="zh-CN"/>
              </w:rPr>
              <w:t xml:space="preserve"> 2023 год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86871E" w14:textId="4B106B9C" w:rsidR="007D791B" w:rsidRPr="007D791B" w:rsidRDefault="007D791B" w:rsidP="007D791B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2024 год</w:t>
            </w:r>
          </w:p>
        </w:tc>
      </w:tr>
      <w:tr w:rsidR="007D791B" w:rsidRPr="002D28C3" w14:paraId="705BB66C" w14:textId="77777777" w:rsidTr="00E267C6">
        <w:tc>
          <w:tcPr>
            <w:tcW w:w="3369" w:type="dxa"/>
          </w:tcPr>
          <w:p w14:paraId="138ED86C" w14:textId="77777777" w:rsidR="007D791B" w:rsidRPr="00033F3D" w:rsidRDefault="007D791B" w:rsidP="007D791B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Количество педагогов (чел.)</w:t>
            </w:r>
          </w:p>
        </w:tc>
        <w:tc>
          <w:tcPr>
            <w:tcW w:w="3260" w:type="dxa"/>
          </w:tcPr>
          <w:p w14:paraId="07A7AB64" w14:textId="5179E3A2" w:rsidR="007D791B" w:rsidRPr="00863242" w:rsidRDefault="007D791B" w:rsidP="007D791B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150AB" w14:textId="4FFD1683" w:rsidR="007D791B" w:rsidRPr="007D791B" w:rsidRDefault="007D791B" w:rsidP="007D791B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17</w:t>
            </w:r>
          </w:p>
        </w:tc>
      </w:tr>
      <w:tr w:rsidR="007D791B" w:rsidRPr="002D28C3" w14:paraId="39770341" w14:textId="77777777" w:rsidTr="00E267C6">
        <w:tc>
          <w:tcPr>
            <w:tcW w:w="3369" w:type="dxa"/>
          </w:tcPr>
          <w:p w14:paraId="097235FD" w14:textId="77777777" w:rsidR="007D791B" w:rsidRPr="00033F3D" w:rsidRDefault="007D791B" w:rsidP="007D791B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Высшее образование (%)</w:t>
            </w:r>
          </w:p>
        </w:tc>
        <w:tc>
          <w:tcPr>
            <w:tcW w:w="3260" w:type="dxa"/>
          </w:tcPr>
          <w:p w14:paraId="74266354" w14:textId="4C1EA614" w:rsidR="007D791B" w:rsidRPr="00863242" w:rsidRDefault="007D791B" w:rsidP="007D791B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  8 чел. – 50 %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8DDBFC" w14:textId="1CA4312C" w:rsidR="007D791B" w:rsidRPr="007D791B" w:rsidRDefault="007D791B" w:rsidP="007D791B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8 чел. – 47%</w:t>
            </w:r>
          </w:p>
        </w:tc>
      </w:tr>
      <w:tr w:rsidR="007D791B" w:rsidRPr="002D28C3" w14:paraId="4B76D9B5" w14:textId="77777777" w:rsidTr="00E267C6">
        <w:tc>
          <w:tcPr>
            <w:tcW w:w="3369" w:type="dxa"/>
          </w:tcPr>
          <w:p w14:paraId="25C4A4CA" w14:textId="77777777" w:rsidR="007D791B" w:rsidRPr="00033F3D" w:rsidRDefault="007D791B" w:rsidP="007D791B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Среднее специальное (%)</w:t>
            </w:r>
          </w:p>
        </w:tc>
        <w:tc>
          <w:tcPr>
            <w:tcW w:w="3260" w:type="dxa"/>
          </w:tcPr>
          <w:p w14:paraId="249F6CDA" w14:textId="4ED61A24" w:rsidR="007D791B" w:rsidRPr="00863242" w:rsidRDefault="007D791B" w:rsidP="007D791B">
            <w:pPr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8 чел. -  50 %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29A80" w14:textId="61FF2007" w:rsidR="007D791B" w:rsidRPr="007D791B" w:rsidRDefault="007D791B" w:rsidP="007D791B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9 чел. -  53%</w:t>
            </w:r>
          </w:p>
        </w:tc>
      </w:tr>
    </w:tbl>
    <w:p w14:paraId="36957DA6" w14:textId="68E03484" w:rsidR="00933AF8" w:rsidRDefault="00933AF8" w:rsidP="00621D28">
      <w:pPr>
        <w:pStyle w:val="af7"/>
        <w:jc w:val="both"/>
        <w:rPr>
          <w:sz w:val="24"/>
          <w:szCs w:val="24"/>
        </w:rPr>
      </w:pPr>
    </w:p>
    <w:p w14:paraId="7C4BA5C8" w14:textId="43284C94" w:rsidR="00A50D99" w:rsidRPr="007F6A44" w:rsidRDefault="00A50D99" w:rsidP="00A50D99">
      <w:pPr>
        <w:rPr>
          <w:rFonts w:ascii="Times New Roman" w:hAnsi="Times New Roman" w:cs="Times New Roman"/>
          <w:sz w:val="26"/>
          <w:szCs w:val="26"/>
        </w:rPr>
      </w:pPr>
      <w:r w:rsidRPr="007F6A44">
        <w:rPr>
          <w:rFonts w:ascii="Times New Roman" w:hAnsi="Times New Roman" w:cs="Times New Roman"/>
          <w:sz w:val="26"/>
          <w:szCs w:val="26"/>
        </w:rPr>
        <w:t>Распределение по квалификации:</w:t>
      </w:r>
    </w:p>
    <w:tbl>
      <w:tblPr>
        <w:tblStyle w:val="211"/>
        <w:tblW w:w="9606" w:type="dxa"/>
        <w:tblLook w:val="01E0" w:firstRow="1" w:lastRow="1" w:firstColumn="1" w:lastColumn="1" w:noHBand="0" w:noVBand="0"/>
      </w:tblPr>
      <w:tblGrid>
        <w:gridCol w:w="3369"/>
        <w:gridCol w:w="3260"/>
        <w:gridCol w:w="2977"/>
      </w:tblGrid>
      <w:tr w:rsidR="00AF00CB" w:rsidRPr="007F6BAE" w14:paraId="7EF659FC" w14:textId="77777777" w:rsidTr="00D637A0">
        <w:tc>
          <w:tcPr>
            <w:tcW w:w="9606" w:type="dxa"/>
            <w:gridSpan w:val="3"/>
          </w:tcPr>
          <w:p w14:paraId="0D728F76" w14:textId="0BB7C56C" w:rsidR="00AF00CB" w:rsidRPr="007F6BAE" w:rsidRDefault="005326E8" w:rsidP="00055916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  <w:t>К</w:t>
            </w:r>
            <w:r w:rsidR="00AF00CB" w:rsidRPr="007F6BAE"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  <w:t>валификация педагогических работников</w:t>
            </w:r>
          </w:p>
        </w:tc>
      </w:tr>
      <w:tr w:rsidR="007D791B" w:rsidRPr="00863242" w14:paraId="6A3D0977" w14:textId="77777777" w:rsidTr="00E267C6">
        <w:tc>
          <w:tcPr>
            <w:tcW w:w="3369" w:type="dxa"/>
          </w:tcPr>
          <w:p w14:paraId="4A7009A7" w14:textId="77777777" w:rsidR="007D791B" w:rsidRPr="00033F3D" w:rsidRDefault="007D791B" w:rsidP="007D791B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2F33BF" w14:textId="38235EBE" w:rsidR="007D791B" w:rsidRPr="007D791B" w:rsidRDefault="007D791B" w:rsidP="007D791B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b/>
                <w:i/>
                <w:color w:val="000000" w:themeColor="text1"/>
                <w:kern w:val="24"/>
                <w:sz w:val="26"/>
                <w:szCs w:val="26"/>
              </w:rPr>
              <w:t>2022-2023 год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0FC54" w14:textId="3FF67AD0" w:rsidR="007D791B" w:rsidRPr="007D791B" w:rsidRDefault="007D791B" w:rsidP="007D791B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b/>
                <w:i/>
                <w:color w:val="000000" w:themeColor="text1"/>
                <w:kern w:val="24"/>
                <w:sz w:val="26"/>
                <w:szCs w:val="26"/>
              </w:rPr>
              <w:t>2023-2024 год</w:t>
            </w:r>
          </w:p>
        </w:tc>
      </w:tr>
      <w:tr w:rsidR="007D791B" w:rsidRPr="00863242" w14:paraId="15BA8C92" w14:textId="77777777" w:rsidTr="00E267C6">
        <w:tc>
          <w:tcPr>
            <w:tcW w:w="3369" w:type="dxa"/>
          </w:tcPr>
          <w:p w14:paraId="4BE71A9F" w14:textId="77777777" w:rsidR="007D791B" w:rsidRPr="00033F3D" w:rsidRDefault="007D791B" w:rsidP="007D791B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Высшая кв. категория (%)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F52C2F" w14:textId="369E5C8D" w:rsidR="007D791B" w:rsidRPr="007D791B" w:rsidRDefault="007D791B" w:rsidP="007D791B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2 чел. – 12,5 %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AD12E5" w14:textId="74516543" w:rsidR="007D791B" w:rsidRPr="007D791B" w:rsidRDefault="007D791B" w:rsidP="007D791B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2 чел. -  12%</w:t>
            </w:r>
          </w:p>
        </w:tc>
      </w:tr>
      <w:tr w:rsidR="007D791B" w:rsidRPr="00863242" w14:paraId="665206F8" w14:textId="77777777" w:rsidTr="00E267C6">
        <w:tc>
          <w:tcPr>
            <w:tcW w:w="3369" w:type="dxa"/>
          </w:tcPr>
          <w:p w14:paraId="30AF8B6A" w14:textId="77777777" w:rsidR="007D791B" w:rsidRPr="00033F3D" w:rsidRDefault="007D791B" w:rsidP="007D791B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1 кв. категория (%)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843B32" w14:textId="212B5B36" w:rsidR="007D791B" w:rsidRPr="007D791B" w:rsidRDefault="007D791B" w:rsidP="007D791B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5 чел.  – 31 %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DFD743" w14:textId="1756F9DE" w:rsidR="007D791B" w:rsidRPr="007D791B" w:rsidRDefault="007D791B" w:rsidP="007D791B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  5 чел. – 29%</w:t>
            </w:r>
          </w:p>
        </w:tc>
      </w:tr>
      <w:tr w:rsidR="007D791B" w:rsidRPr="00863242" w14:paraId="250B8380" w14:textId="77777777" w:rsidTr="00E267C6">
        <w:tc>
          <w:tcPr>
            <w:tcW w:w="3369" w:type="dxa"/>
          </w:tcPr>
          <w:p w14:paraId="73E24BEE" w14:textId="77777777" w:rsidR="007D791B" w:rsidRPr="00033F3D" w:rsidRDefault="007D791B" w:rsidP="007D791B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Соответствие занимаемой должности (%)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87E29F" w14:textId="1C90E35C" w:rsidR="007D791B" w:rsidRPr="007D791B" w:rsidRDefault="007D791B" w:rsidP="007D791B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3 чел. – 19 %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0DBCA9" w14:textId="7D6F141D" w:rsidR="007D791B" w:rsidRPr="007D791B" w:rsidRDefault="007D791B" w:rsidP="007D791B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5 чел. -  29% </w:t>
            </w:r>
          </w:p>
        </w:tc>
      </w:tr>
      <w:tr w:rsidR="007D791B" w14:paraId="6E0CAE3B" w14:textId="77777777" w:rsidTr="00E267C6">
        <w:tc>
          <w:tcPr>
            <w:tcW w:w="3369" w:type="dxa"/>
          </w:tcPr>
          <w:p w14:paraId="45C092C0" w14:textId="77777777" w:rsidR="007D791B" w:rsidRPr="00033F3D" w:rsidRDefault="007D791B" w:rsidP="007D791B">
            <w:pPr>
              <w:jc w:val="center"/>
              <w:rPr>
                <w:i/>
                <w:color w:val="000000" w:themeColor="text1"/>
                <w:sz w:val="24"/>
                <w:szCs w:val="24"/>
                <w:lang w:eastAsia="zh-CN"/>
              </w:rPr>
            </w:pPr>
            <w:r w:rsidRPr="00033F3D">
              <w:rPr>
                <w:i/>
                <w:color w:val="000000" w:themeColor="text1"/>
                <w:sz w:val="24"/>
                <w:szCs w:val="24"/>
                <w:lang w:eastAsia="zh-CN"/>
              </w:rPr>
              <w:t>Без категории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AB402" w14:textId="6CE2B771" w:rsidR="007D791B" w:rsidRPr="007D791B" w:rsidRDefault="007D791B" w:rsidP="007D791B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6 чел.  – 37,5 %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68658E" w14:textId="50A46648" w:rsidR="007D791B" w:rsidRPr="007D791B" w:rsidRDefault="007D791B" w:rsidP="007D791B">
            <w:pPr>
              <w:jc w:val="center"/>
              <w:rPr>
                <w:color w:val="000000" w:themeColor="text1"/>
                <w:sz w:val="26"/>
                <w:szCs w:val="26"/>
                <w:lang w:eastAsia="zh-CN"/>
              </w:rPr>
            </w:pPr>
            <w:r w:rsidRPr="007D791B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5 чел. – 29%</w:t>
            </w:r>
          </w:p>
        </w:tc>
      </w:tr>
    </w:tbl>
    <w:p w14:paraId="357FBF5A" w14:textId="77777777" w:rsidR="00AF00CB" w:rsidRDefault="00AF00CB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46F6444" w14:textId="77777777" w:rsidR="00443C5B" w:rsidRPr="00443C5B" w:rsidRDefault="00443C5B" w:rsidP="00443C5B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43C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Непрерывное профессиональное образование педагогов.</w:t>
      </w:r>
    </w:p>
    <w:p w14:paraId="106632A3" w14:textId="0DA5DABE" w:rsidR="00517E97" w:rsidRDefault="00517E97" w:rsidP="0083191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развития профессиональной компетентности</w:t>
      </w:r>
      <w:r w:rsidR="00277E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преодоления профессиональных дефицитов</w:t>
      </w:r>
      <w:r w:rsidR="00277E2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педагоги </w:t>
      </w:r>
      <w:r w:rsidR="00A50D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ежегодно обучаются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курсах повышения квалификации.</w:t>
      </w:r>
      <w:r w:rsidRPr="00517E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tbl>
      <w:tblPr>
        <w:tblStyle w:val="9"/>
        <w:tblpPr w:leftFromText="180" w:rightFromText="180" w:vertAnchor="text" w:horzAnchor="margin" w:tblpY="233"/>
        <w:tblW w:w="9776" w:type="dxa"/>
        <w:tblLook w:val="04A0" w:firstRow="1" w:lastRow="0" w:firstColumn="1" w:lastColumn="0" w:noHBand="0" w:noVBand="1"/>
      </w:tblPr>
      <w:tblGrid>
        <w:gridCol w:w="588"/>
        <w:gridCol w:w="3304"/>
        <w:gridCol w:w="3650"/>
        <w:gridCol w:w="2234"/>
      </w:tblGrid>
      <w:tr w:rsidR="00FB1C30" w:rsidRPr="00D821E8" w14:paraId="6F43051D" w14:textId="77777777" w:rsidTr="00FB1C30">
        <w:trPr>
          <w:trHeight w:val="698"/>
        </w:trPr>
        <w:tc>
          <w:tcPr>
            <w:tcW w:w="588" w:type="dxa"/>
          </w:tcPr>
          <w:p w14:paraId="6ED7F211" w14:textId="77777777" w:rsidR="00FB1C30" w:rsidRDefault="00FB1C30" w:rsidP="00FB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304" w:type="dxa"/>
          </w:tcPr>
          <w:p w14:paraId="6D6E5F5F" w14:textId="77777777" w:rsidR="00FB1C30" w:rsidRPr="00D821E8" w:rsidRDefault="00FB1C30" w:rsidP="00FB1C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КПК</w:t>
            </w:r>
          </w:p>
        </w:tc>
        <w:tc>
          <w:tcPr>
            <w:tcW w:w="3650" w:type="dxa"/>
          </w:tcPr>
          <w:p w14:paraId="3E4DC09D" w14:textId="77777777" w:rsidR="00FB1C30" w:rsidRPr="00D821E8" w:rsidRDefault="00FB1C30" w:rsidP="00FB1C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21E8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2234" w:type="dxa"/>
          </w:tcPr>
          <w:p w14:paraId="47E31FAD" w14:textId="77777777" w:rsidR="00FB1C30" w:rsidRPr="00D821E8" w:rsidRDefault="00FB1C30" w:rsidP="00FB1C3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21E8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</w:tr>
      <w:tr w:rsidR="00FB1C30" w:rsidRPr="000D2E0C" w14:paraId="2C4B1B43" w14:textId="77777777" w:rsidTr="00FB1C30">
        <w:trPr>
          <w:trHeight w:val="766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281E7F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>1.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26DCCF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«Годовое планирование в ДОО как инструмент эффективной организации образовательного процесса», г. Екатеринбург, 36ч.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F1AF9D" w14:textId="77777777" w:rsidR="00FB1C30" w:rsidRPr="007F6A44" w:rsidRDefault="00FB1C30" w:rsidP="00FB1C30">
            <w:pPr>
              <w:pStyle w:val="a3"/>
              <w:spacing w:before="0" w:beforeAutospacing="0" w:after="200" w:afterAutospacing="0"/>
            </w:pPr>
            <w:r w:rsidRPr="007F6A44">
              <w:rPr>
                <w:rFonts w:eastAsia="Cambria"/>
                <w:color w:val="000000" w:themeColor="text1"/>
                <w:kern w:val="24"/>
              </w:rPr>
              <w:t xml:space="preserve"> заместитель заведующего по методической работе </w:t>
            </w:r>
          </w:p>
          <w:p w14:paraId="56EAFFA3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/>
                <w:kern w:val="24"/>
                <w:sz w:val="24"/>
                <w:szCs w:val="24"/>
              </w:rPr>
              <w:t xml:space="preserve"> заместитель заведующего по воспитательной работе 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5DF5BF" w14:textId="77777777" w:rsidR="00FB1C30" w:rsidRPr="007F6A44" w:rsidRDefault="00FB1C30" w:rsidP="00FB1C30">
            <w:pPr>
              <w:pStyle w:val="a3"/>
              <w:spacing w:before="0" w:beforeAutospacing="0" w:after="200" w:afterAutospacing="0"/>
            </w:pPr>
            <w:r w:rsidRPr="007F6A44">
              <w:rPr>
                <w:rFonts w:eastAsia="Cambria"/>
                <w:color w:val="000000" w:themeColor="text1"/>
                <w:kern w:val="24"/>
              </w:rPr>
              <w:t>Морозова Ж.В.</w:t>
            </w:r>
          </w:p>
          <w:p w14:paraId="7FA95894" w14:textId="77777777" w:rsidR="00FB1C30" w:rsidRPr="007F6A44" w:rsidRDefault="00FB1C30" w:rsidP="00FB1C30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EB82ED0" w14:textId="77777777" w:rsidR="00FB1C30" w:rsidRPr="007F6A44" w:rsidRDefault="00FB1C30" w:rsidP="00FB1C30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1AE89D95" w14:textId="77777777" w:rsidR="00FB1C30" w:rsidRPr="007F6A44" w:rsidRDefault="00FB1C30" w:rsidP="00FB1C30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  <w:p w14:paraId="68F2238F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>Маркова Е.А.</w:t>
            </w:r>
          </w:p>
        </w:tc>
      </w:tr>
      <w:tr w:rsidR="00FB1C30" w:rsidRPr="000D2E0C" w14:paraId="4B01D87F" w14:textId="77777777" w:rsidTr="00FB1C30">
        <w:trPr>
          <w:trHeight w:val="2338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861ABE9" w14:textId="77777777" w:rsidR="00FB1C30" w:rsidRPr="007F6A44" w:rsidRDefault="00FB1C30" w:rsidP="00FB1C30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60CE9EE" w14:textId="77777777" w:rsidR="00FB1C30" w:rsidRPr="007F6A44" w:rsidRDefault="00FB1C30" w:rsidP="00FB1C30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F6A4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F6A44">
              <w:rPr>
                <w:rFonts w:ascii="Times New Roman" w:hAnsi="Times New Roman" w:cs="Times New Roman"/>
                <w:sz w:val="24"/>
                <w:szCs w:val="24"/>
              </w:rPr>
              <w:t>Внедрение ФОП дошкольного образования»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8771299" w14:textId="77777777" w:rsidR="00FB1C30" w:rsidRPr="007F6A44" w:rsidRDefault="00FB1C30" w:rsidP="00FB1C30">
            <w:pPr>
              <w:pStyle w:val="a3"/>
              <w:spacing w:before="0" w:beforeAutospacing="0" w:after="200" w:afterAutospacing="0"/>
              <w:jc w:val="center"/>
              <w:rPr>
                <w:rFonts w:eastAsia="Cambria"/>
                <w:color w:val="000000" w:themeColor="text1"/>
                <w:kern w:val="24"/>
              </w:rPr>
            </w:pPr>
            <w:r w:rsidRPr="007F6A44">
              <w:rPr>
                <w:rFonts w:eastAsia="Cambria"/>
                <w:color w:val="000000" w:themeColor="text1"/>
                <w:kern w:val="24"/>
              </w:rPr>
              <w:t>Воспитатели – 3 чел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B1147D4" w14:textId="77777777" w:rsidR="00FB1C30" w:rsidRPr="007F6A44" w:rsidRDefault="00FB1C30" w:rsidP="00FB1C30">
            <w:pPr>
              <w:pStyle w:val="a3"/>
              <w:spacing w:before="0" w:beforeAutospacing="0" w:after="0" w:afterAutospacing="0"/>
              <w:rPr>
                <w:rFonts w:eastAsia="Cambria"/>
                <w:color w:val="000000" w:themeColor="text1"/>
                <w:kern w:val="24"/>
              </w:rPr>
            </w:pPr>
            <w:r w:rsidRPr="007F6A44">
              <w:rPr>
                <w:rFonts w:eastAsia="Cambria"/>
                <w:color w:val="000000" w:themeColor="text1"/>
                <w:kern w:val="24"/>
              </w:rPr>
              <w:t>Кутынкева О.С.</w:t>
            </w:r>
          </w:p>
          <w:p w14:paraId="60FD7E75" w14:textId="77777777" w:rsidR="00FB1C30" w:rsidRPr="007F6A44" w:rsidRDefault="00FB1C30" w:rsidP="00FB1C30">
            <w:pPr>
              <w:pStyle w:val="a3"/>
              <w:spacing w:before="0" w:beforeAutospacing="0" w:after="0" w:afterAutospacing="0"/>
              <w:rPr>
                <w:rFonts w:eastAsia="Cambria"/>
                <w:color w:val="000000" w:themeColor="text1"/>
                <w:kern w:val="24"/>
              </w:rPr>
            </w:pPr>
            <w:r w:rsidRPr="007F6A44">
              <w:rPr>
                <w:rFonts w:eastAsia="Cambria"/>
                <w:color w:val="000000" w:themeColor="text1"/>
                <w:kern w:val="24"/>
              </w:rPr>
              <w:t>Петренко Е.В.</w:t>
            </w:r>
          </w:p>
          <w:p w14:paraId="77E944D0" w14:textId="77777777" w:rsidR="00FB1C30" w:rsidRPr="007F6A44" w:rsidRDefault="00FB1C30" w:rsidP="00FB1C30">
            <w:pPr>
              <w:pStyle w:val="a3"/>
              <w:spacing w:before="0" w:beforeAutospacing="0" w:after="0" w:afterAutospacing="0"/>
              <w:rPr>
                <w:rFonts w:eastAsia="Cambria"/>
                <w:color w:val="000000" w:themeColor="text1"/>
                <w:kern w:val="24"/>
              </w:rPr>
            </w:pPr>
            <w:r w:rsidRPr="007F6A44">
              <w:rPr>
                <w:rFonts w:eastAsia="Cambria"/>
                <w:color w:val="000000" w:themeColor="text1"/>
                <w:kern w:val="24"/>
              </w:rPr>
              <w:t>Корнацкая Т.Н.</w:t>
            </w:r>
          </w:p>
        </w:tc>
      </w:tr>
      <w:tr w:rsidR="00FB1C30" w:rsidRPr="000D2E0C" w14:paraId="291A18EB" w14:textId="77777777" w:rsidTr="00FB1C30">
        <w:trPr>
          <w:trHeight w:val="766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0DB6092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>2.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B14921D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7F6A44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«Оказание первой помощи пострадавшим», г. Курск, 16ч.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F362A8A" w14:textId="77777777" w:rsidR="00FB1C30" w:rsidRPr="007F6A44" w:rsidRDefault="00FB1C30" w:rsidP="00FB1C30">
            <w:pPr>
              <w:pStyle w:val="a3"/>
              <w:spacing w:before="0" w:beforeAutospacing="0" w:after="200" w:afterAutospacing="0"/>
              <w:jc w:val="center"/>
            </w:pPr>
            <w:r w:rsidRPr="007F6A44">
              <w:rPr>
                <w:rFonts w:eastAsia="Cambria"/>
                <w:color w:val="000000"/>
                <w:kern w:val="24"/>
              </w:rPr>
              <w:t xml:space="preserve">АУП – 3 чел. </w:t>
            </w:r>
          </w:p>
          <w:p w14:paraId="5C0ADF53" w14:textId="77777777" w:rsidR="00FB1C30" w:rsidRPr="007F6A44" w:rsidRDefault="00FB1C30" w:rsidP="00FB1C30">
            <w:pPr>
              <w:pStyle w:val="a3"/>
              <w:spacing w:before="0" w:beforeAutospacing="0" w:after="200" w:afterAutospacing="0"/>
              <w:jc w:val="center"/>
            </w:pPr>
            <w:r w:rsidRPr="007F6A44">
              <w:rPr>
                <w:rFonts w:eastAsia="Cambria"/>
                <w:color w:val="000000"/>
                <w:kern w:val="24"/>
              </w:rPr>
              <w:t>Педагоги – 13 чел.</w:t>
            </w:r>
          </w:p>
          <w:p w14:paraId="28266246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94D937" w14:textId="77777777" w:rsidR="00FB1C30" w:rsidRDefault="00FB1C30" w:rsidP="00FB1C30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Алтухова О.В., Морозова Ж.В., Маркова Е.А., </w:t>
            </w:r>
          </w:p>
          <w:p w14:paraId="605DFF40" w14:textId="77777777" w:rsidR="00FB1C30" w:rsidRDefault="00FB1C30" w:rsidP="00FB1C30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Афонина И.С., </w:t>
            </w:r>
          </w:p>
          <w:p w14:paraId="11162626" w14:textId="77777777" w:rsidR="00FB1C30" w:rsidRDefault="00FB1C30" w:rsidP="00FB1C30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Галиева А.Е., Корнацкая Т.Н.,  </w:t>
            </w:r>
          </w:p>
          <w:p w14:paraId="19C248DD" w14:textId="77777777" w:rsidR="00FB1C30" w:rsidRDefault="00FB1C30" w:rsidP="00FB1C30">
            <w:pPr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Лебедь К.А., </w:t>
            </w:r>
          </w:p>
          <w:p w14:paraId="4D71FD95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Моданова Н.В., Овчинникова А.Н., </w:t>
            </w: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Петренко Е.В., Умникова Ю.Н.,  Кутынкева О.С., Онопченко И.В., Мухамадеева Ф.Р., Шаймарданова Э.Р., Тарасюк А.Л.</w:t>
            </w:r>
          </w:p>
        </w:tc>
      </w:tr>
      <w:tr w:rsidR="00FB1C30" w:rsidRPr="000D2E0C" w14:paraId="0254242C" w14:textId="77777777" w:rsidTr="00FB1C30">
        <w:trPr>
          <w:trHeight w:val="766"/>
        </w:trPr>
        <w:tc>
          <w:tcPr>
            <w:tcW w:w="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3AB667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746EC1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«Методики и практика реализации проектной деятельности в детском саду и начальной школе в рамках  ФОП ДО и ФОП НОО», г. Екатеринбург, 72ч.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9C993B7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534B6C2" w14:textId="77777777" w:rsidR="00FB1C30" w:rsidRPr="007F6A44" w:rsidRDefault="00FB1C30" w:rsidP="00FB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A44">
              <w:rPr>
                <w:rFonts w:ascii="Times New Roman" w:eastAsia="Cambria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Звягинцева Ю.В.</w:t>
            </w:r>
          </w:p>
        </w:tc>
      </w:tr>
    </w:tbl>
    <w:p w14:paraId="57B61E0B" w14:textId="77777777" w:rsidR="00FB1C30" w:rsidRDefault="00FB1C30" w:rsidP="00D821E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E3EB790" w14:textId="7CA81838" w:rsidR="00D821E8" w:rsidRPr="00D821E8" w:rsidRDefault="00D821E8" w:rsidP="00D821E8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821E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Курсы повышения квалификации</w:t>
      </w:r>
    </w:p>
    <w:p w14:paraId="07D96288" w14:textId="5E20D03F" w:rsidR="006D7F87" w:rsidRDefault="006F620A" w:rsidP="00F319AC">
      <w:pPr>
        <w:shd w:val="clear" w:color="auto" w:fill="FFFFFF"/>
        <w:tabs>
          <w:tab w:val="right" w:pos="9355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В 202</w:t>
      </w:r>
      <w:r w:rsidR="007D791B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году - </w:t>
      </w:r>
      <w:r w:rsidR="006C3135" w:rsidRPr="006C3135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1</w:t>
      </w:r>
      <w:r w:rsidR="006D7F87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7</w:t>
      </w:r>
      <w:r w:rsidR="007D791B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</w:t>
      </w:r>
      <w:r w:rsidR="006D7F87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педагогических работников (100 %)</w:t>
      </w:r>
      <w:r w:rsidR="007D791B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прошли обучение</w:t>
      </w:r>
      <w:r w:rsidR="006D7F87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по различным темам.</w:t>
      </w:r>
    </w:p>
    <w:p w14:paraId="5210747D" w14:textId="77777777" w:rsidR="00FB1C30" w:rsidRDefault="00FB1C30" w:rsidP="00F319AC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</w:p>
    <w:p w14:paraId="5E836E87" w14:textId="46E81F95" w:rsidR="00F319AC" w:rsidRPr="00F319AC" w:rsidRDefault="00F319AC" w:rsidP="00F319AC">
      <w:pPr>
        <w:spacing w:after="0" w:line="240" w:lineRule="auto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F319AC">
        <w:rPr>
          <w:rFonts w:ascii="Times New Roman" w:eastAsiaTheme="minorEastAsia" w:hAnsi="Times New Roman"/>
          <w:b/>
          <w:sz w:val="26"/>
          <w:szCs w:val="26"/>
          <w:lang w:eastAsia="ru-RU"/>
        </w:rPr>
        <w:t>Аттестация педагогических работников,</w:t>
      </w: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</w:t>
      </w:r>
      <w:r w:rsidRPr="00F319AC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заместителей </w:t>
      </w: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р</w:t>
      </w:r>
      <w:r w:rsidRPr="00F319AC">
        <w:rPr>
          <w:rFonts w:ascii="Times New Roman" w:eastAsiaTheme="minorEastAsia" w:hAnsi="Times New Roman"/>
          <w:b/>
          <w:sz w:val="26"/>
          <w:szCs w:val="26"/>
          <w:lang w:eastAsia="ru-RU"/>
        </w:rPr>
        <w:t>уководителя ОО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2694"/>
        <w:gridCol w:w="2410"/>
        <w:gridCol w:w="2267"/>
      </w:tblGrid>
      <w:tr w:rsidR="00F319AC" w:rsidRPr="00F319AC" w14:paraId="669D3C45" w14:textId="77777777" w:rsidTr="006D7F87">
        <w:tc>
          <w:tcPr>
            <w:tcW w:w="2524" w:type="dxa"/>
          </w:tcPr>
          <w:p w14:paraId="73340D94" w14:textId="77777777" w:rsidR="00F319AC" w:rsidRPr="009E31F4" w:rsidRDefault="00F319AC" w:rsidP="009E31F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  <w:t>Квалификационная категория</w:t>
            </w:r>
          </w:p>
        </w:tc>
        <w:tc>
          <w:tcPr>
            <w:tcW w:w="2694" w:type="dxa"/>
          </w:tcPr>
          <w:p w14:paraId="2EF9CD1E" w14:textId="77777777" w:rsidR="00F319AC" w:rsidRPr="009E31F4" w:rsidRDefault="00F319AC" w:rsidP="009E31F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  <w:t>Ф. И. О.</w:t>
            </w:r>
          </w:p>
        </w:tc>
        <w:tc>
          <w:tcPr>
            <w:tcW w:w="2410" w:type="dxa"/>
          </w:tcPr>
          <w:p w14:paraId="403ED688" w14:textId="77777777" w:rsidR="00F319AC" w:rsidRPr="009E31F4" w:rsidRDefault="00F319AC" w:rsidP="009E31F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  <w:t>Должность</w:t>
            </w:r>
          </w:p>
        </w:tc>
        <w:tc>
          <w:tcPr>
            <w:tcW w:w="2267" w:type="dxa"/>
          </w:tcPr>
          <w:p w14:paraId="45B9090E" w14:textId="77777777" w:rsidR="00F319AC" w:rsidRPr="009E31F4" w:rsidRDefault="00F319AC" w:rsidP="009E31F4">
            <w:pPr>
              <w:spacing w:after="0" w:line="240" w:lineRule="auto"/>
              <w:ind w:hanging="200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9E31F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  <w:t xml:space="preserve"> Дата установления КК</w:t>
            </w:r>
          </w:p>
        </w:tc>
      </w:tr>
      <w:tr w:rsidR="00867565" w:rsidRPr="00F319AC" w14:paraId="3E21281C" w14:textId="77777777" w:rsidTr="006D7F87">
        <w:tc>
          <w:tcPr>
            <w:tcW w:w="2524" w:type="dxa"/>
          </w:tcPr>
          <w:p w14:paraId="12C77F90" w14:textId="0F7CA014" w:rsidR="00867565" w:rsidRPr="009E31F4" w:rsidRDefault="00867565" w:rsidP="0086756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 xml:space="preserve">Высшая </w:t>
            </w:r>
          </w:p>
        </w:tc>
        <w:tc>
          <w:tcPr>
            <w:tcW w:w="2694" w:type="dxa"/>
          </w:tcPr>
          <w:p w14:paraId="0A7584DE" w14:textId="7AE7F1A7" w:rsidR="00867565" w:rsidRPr="009E31F4" w:rsidRDefault="00867565" w:rsidP="0086756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Онопченко И.В.</w:t>
            </w:r>
          </w:p>
        </w:tc>
        <w:tc>
          <w:tcPr>
            <w:tcW w:w="2410" w:type="dxa"/>
          </w:tcPr>
          <w:p w14:paraId="5976EC0C" w14:textId="490D8D73" w:rsidR="00867565" w:rsidRPr="009E31F4" w:rsidRDefault="00867565" w:rsidP="00867565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воспитатель</w:t>
            </w:r>
          </w:p>
        </w:tc>
        <w:tc>
          <w:tcPr>
            <w:tcW w:w="2267" w:type="dxa"/>
          </w:tcPr>
          <w:p w14:paraId="424A796D" w14:textId="3DF309FD" w:rsidR="00867565" w:rsidRPr="009E31F4" w:rsidRDefault="00867565" w:rsidP="00867565">
            <w:pPr>
              <w:spacing w:after="0" w:line="240" w:lineRule="auto"/>
              <w:ind w:hanging="200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zh-CN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10 июня 2024г.</w:t>
            </w:r>
          </w:p>
        </w:tc>
      </w:tr>
      <w:tr w:rsidR="00867565" w:rsidRPr="00F319AC" w14:paraId="693BEFFC" w14:textId="77777777" w:rsidTr="00E267C6">
        <w:tc>
          <w:tcPr>
            <w:tcW w:w="25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91E0945" w14:textId="50C3FEC2" w:rsidR="00867565" w:rsidRPr="006D7F87" w:rsidRDefault="00867565" w:rsidP="00867565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Первая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66C9D" w14:textId="52B568B9" w:rsidR="00867565" w:rsidRPr="006D7F87" w:rsidRDefault="00867565" w:rsidP="00867565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Афонина И.С.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91A6FE" w14:textId="7727B242" w:rsidR="00867565" w:rsidRPr="006D7F87" w:rsidRDefault="00867565" w:rsidP="00867565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воспитатель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01D96" w14:textId="01643CD0" w:rsidR="00867565" w:rsidRPr="006D7F87" w:rsidRDefault="00867565" w:rsidP="00867565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27 апреля 2024г.</w:t>
            </w:r>
          </w:p>
        </w:tc>
      </w:tr>
      <w:tr w:rsidR="00867565" w:rsidRPr="00F319AC" w14:paraId="2E54EDD9" w14:textId="77777777" w:rsidTr="00E267C6">
        <w:tc>
          <w:tcPr>
            <w:tcW w:w="25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4D9A6A" w14:textId="715C18CC" w:rsidR="00867565" w:rsidRPr="006D7F87" w:rsidRDefault="00867565" w:rsidP="00867565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29C6EC" w14:textId="56F828BF" w:rsidR="00867565" w:rsidRPr="006D7F87" w:rsidRDefault="00867565" w:rsidP="00867565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Тарасюк А.Л.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13396" w14:textId="7AE5B86C" w:rsidR="00867565" w:rsidRPr="006D7F87" w:rsidRDefault="00867565" w:rsidP="00867565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педагог-психолог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4D1E4" w14:textId="2ACFCF73" w:rsidR="00867565" w:rsidRPr="006D7F87" w:rsidRDefault="00867565" w:rsidP="00867565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  <w:r w:rsidRPr="006D7F87">
              <w:rPr>
                <w:rFonts w:ascii="Times New Roman" w:eastAsia="Cambria" w:hAnsi="Times New Roman" w:cs="Times New Roman"/>
                <w:color w:val="000000"/>
                <w:kern w:val="24"/>
                <w:sz w:val="26"/>
                <w:szCs w:val="26"/>
              </w:rPr>
              <w:t>27 апреля 2024г.</w:t>
            </w:r>
          </w:p>
        </w:tc>
      </w:tr>
      <w:tr w:rsidR="00867565" w:rsidRPr="00F319AC" w14:paraId="5B900AD4" w14:textId="77777777" w:rsidTr="00867565">
        <w:trPr>
          <w:trHeight w:val="306"/>
        </w:trPr>
        <w:tc>
          <w:tcPr>
            <w:tcW w:w="25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8B3CCB" w14:textId="77777777" w:rsidR="00867565" w:rsidRPr="006D7F87" w:rsidRDefault="00867565" w:rsidP="00867565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0BA81449" w14:textId="01564519" w:rsidR="00867565" w:rsidRPr="006D7F87" w:rsidRDefault="00867565" w:rsidP="00867565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Мухамадеева Ф.Р.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A1EF482" w14:textId="65A58D26" w:rsidR="00867565" w:rsidRPr="006D7F87" w:rsidRDefault="00867565" w:rsidP="00867565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учитель-логопед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096FDB7" w14:textId="1B24C612" w:rsidR="00867565" w:rsidRPr="006D7F87" w:rsidRDefault="00867565" w:rsidP="00867565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6D7F87">
              <w:rPr>
                <w:rFonts w:ascii="Times New Roman" w:eastAsia="Cambria" w:hAnsi="Times New Roman" w:cs="Times New Roman"/>
                <w:color w:val="000000"/>
                <w:kern w:val="24"/>
                <w:sz w:val="26"/>
                <w:szCs w:val="26"/>
              </w:rPr>
              <w:t>16 мая 2024г.</w:t>
            </w:r>
          </w:p>
        </w:tc>
      </w:tr>
      <w:tr w:rsidR="00867565" w:rsidRPr="00F319AC" w14:paraId="57A1815B" w14:textId="77777777" w:rsidTr="006D7F87"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F62633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rFonts w:eastAsia="Cambria"/>
                <w:color w:val="000000"/>
                <w:kern w:val="24"/>
                <w:sz w:val="26"/>
                <w:szCs w:val="26"/>
              </w:rPr>
              <w:t>Соответствие занимаемой должности</w:t>
            </w:r>
          </w:p>
          <w:p w14:paraId="43C92B59" w14:textId="31244613" w:rsidR="00867565" w:rsidRPr="006D7F87" w:rsidRDefault="00867565" w:rsidP="00867565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10EAF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Валетова К.В. </w:t>
            </w:r>
          </w:p>
          <w:p w14:paraId="58BD29DD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Галиева А.Е.</w:t>
            </w:r>
          </w:p>
          <w:p w14:paraId="6BFBD867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Овчинникова А.Н.</w:t>
            </w:r>
          </w:p>
          <w:p w14:paraId="37A9CE72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Лебедь К.А.</w:t>
            </w:r>
          </w:p>
          <w:p w14:paraId="1790C702" w14:textId="0861BBF7" w:rsidR="00867565" w:rsidRPr="006D7F87" w:rsidRDefault="00867565" w:rsidP="00867565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Умникова Ю.Н.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74B053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 воспитатель</w:t>
            </w:r>
          </w:p>
          <w:p w14:paraId="1F9D1F78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воспитатель</w:t>
            </w:r>
          </w:p>
          <w:p w14:paraId="69CD04B9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воспитатель</w:t>
            </w:r>
          </w:p>
          <w:p w14:paraId="793B2E01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>воспитатель</w:t>
            </w:r>
          </w:p>
          <w:p w14:paraId="282F4AC1" w14:textId="6E60E5C7" w:rsidR="00867565" w:rsidRPr="006D7F87" w:rsidRDefault="00867565" w:rsidP="00867565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6D7F87"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  <w:t>воспитатель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C0898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color w:val="000000" w:themeColor="text1"/>
                <w:kern w:val="24"/>
                <w:sz w:val="26"/>
                <w:szCs w:val="26"/>
              </w:rPr>
              <w:t xml:space="preserve">01 апреля 2024г. </w:t>
            </w:r>
            <w:r w:rsidRPr="006D7F87">
              <w:rPr>
                <w:rFonts w:eastAsia="Cambria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  <w:p w14:paraId="63C26816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color w:val="000000" w:themeColor="text1"/>
                <w:kern w:val="24"/>
                <w:sz w:val="26"/>
                <w:szCs w:val="26"/>
              </w:rPr>
              <w:t xml:space="preserve">02 мая 2024г. </w:t>
            </w:r>
          </w:p>
          <w:p w14:paraId="34200F07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color w:val="000000" w:themeColor="text1"/>
                <w:kern w:val="24"/>
                <w:sz w:val="26"/>
                <w:szCs w:val="26"/>
              </w:rPr>
              <w:t>02 мая 2024г.</w:t>
            </w:r>
          </w:p>
          <w:p w14:paraId="4CED3CC2" w14:textId="77777777" w:rsidR="00867565" w:rsidRPr="006D7F87" w:rsidRDefault="00867565" w:rsidP="0086756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6D7F87">
              <w:rPr>
                <w:color w:val="000000" w:themeColor="text1"/>
                <w:kern w:val="24"/>
                <w:sz w:val="26"/>
                <w:szCs w:val="26"/>
              </w:rPr>
              <w:t xml:space="preserve">02 декабря 2024г. </w:t>
            </w:r>
          </w:p>
          <w:p w14:paraId="39539C57" w14:textId="4440C7AD" w:rsidR="00867565" w:rsidRPr="006D7F87" w:rsidRDefault="00867565" w:rsidP="00867565">
            <w:pPr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kern w:val="24"/>
                <w:sz w:val="26"/>
                <w:szCs w:val="26"/>
              </w:rPr>
            </w:pPr>
            <w:r w:rsidRPr="006D7F87">
              <w:rPr>
                <w:rFonts w:ascii="Times New Roman" w:hAnsi="Times New Roman" w:cs="Times New Roman"/>
                <w:color w:val="000000" w:themeColor="text1"/>
                <w:kern w:val="24"/>
                <w:sz w:val="26"/>
                <w:szCs w:val="26"/>
              </w:rPr>
              <w:t xml:space="preserve">02 декабря 2024г. </w:t>
            </w:r>
          </w:p>
        </w:tc>
      </w:tr>
    </w:tbl>
    <w:p w14:paraId="2FA096B2" w14:textId="117F4E74" w:rsidR="00867565" w:rsidRDefault="00552D39" w:rsidP="008319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A605E">
        <w:rPr>
          <w:rFonts w:ascii="Times New Roman" w:eastAsia="Times New Roman" w:hAnsi="Times New Roman" w:cs="Times New Roman"/>
          <w:sz w:val="26"/>
          <w:szCs w:val="26"/>
          <w:lang w:eastAsia="ru-RU"/>
        </w:rPr>
        <w:t>ттестованы</w:t>
      </w:r>
      <w:r w:rsidR="00867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 челове</w:t>
      </w:r>
      <w:r w:rsidR="003A605E">
        <w:rPr>
          <w:rFonts w:ascii="Times New Roman" w:eastAsia="Times New Roman" w:hAnsi="Times New Roman" w:cs="Times New Roman"/>
          <w:sz w:val="26"/>
          <w:szCs w:val="26"/>
          <w:lang w:eastAsia="ru-RU"/>
        </w:rPr>
        <w:t>к:</w:t>
      </w:r>
      <w:r w:rsidR="00867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них на высшую КК</w:t>
      </w:r>
      <w:r w:rsidR="007643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7565">
        <w:rPr>
          <w:rFonts w:ascii="Times New Roman" w:eastAsia="Times New Roman" w:hAnsi="Times New Roman" w:cs="Times New Roman"/>
          <w:sz w:val="26"/>
          <w:szCs w:val="26"/>
          <w:lang w:eastAsia="ru-RU"/>
        </w:rPr>
        <w:t>– 1 человек, 3 человека на 1 КК и 5 человек – на соответствие занимаемой должности</w:t>
      </w:r>
    </w:p>
    <w:p w14:paraId="1AF7ADAF" w14:textId="77777777" w:rsidR="00867565" w:rsidRDefault="00867565" w:rsidP="008319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E5C23B" w14:textId="77777777" w:rsidR="00D637A0" w:rsidRPr="00D637A0" w:rsidRDefault="00D637A0" w:rsidP="00D637A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637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Методическая работа</w:t>
      </w:r>
    </w:p>
    <w:p w14:paraId="6BF4C18E" w14:textId="0128B0A7" w:rsidR="00D637A0" w:rsidRPr="00FB1C30" w:rsidRDefault="00D637A0" w:rsidP="00FB1C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C30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Непрерывное профессиональное образование педагогов реализ</w:t>
      </w:r>
      <w:r w:rsidR="00443C5B" w:rsidRPr="00FB1C30">
        <w:rPr>
          <w:rFonts w:ascii="Times New Roman" w:eastAsia="Times New Roman" w:hAnsi="Times New Roman" w:cs="Times New Roman"/>
          <w:sz w:val="26"/>
          <w:szCs w:val="26"/>
          <w:lang w:eastAsia="ru-RU"/>
        </w:rPr>
        <w:t>уется</w:t>
      </w:r>
      <w:r w:rsidRPr="00FB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через участие в работе методического объединения </w:t>
      </w:r>
      <w:r w:rsidR="00443C5B" w:rsidRPr="00FB1C3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ДОО</w:t>
      </w:r>
      <w:r w:rsidRPr="00FB1C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D25FD" w:rsidRPr="00FB1C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МО Афонина Ирина Станиславовна</w:t>
      </w:r>
    </w:p>
    <w:p w14:paraId="61BB329D" w14:textId="77777777" w:rsidR="00552D39" w:rsidRPr="00FB1C30" w:rsidRDefault="00AC43D8" w:rsidP="00FB1C30">
      <w:pPr>
        <w:pStyle w:val="a3"/>
        <w:spacing w:before="0" w:beforeAutospacing="0" w:after="0" w:afterAutospacing="0"/>
        <w:ind w:firstLine="567"/>
        <w:jc w:val="both"/>
        <w:rPr>
          <w:rFonts w:eastAsia="Cambria"/>
          <w:iCs/>
          <w:sz w:val="26"/>
          <w:szCs w:val="26"/>
        </w:rPr>
      </w:pPr>
      <w:r w:rsidRPr="00FB1C30">
        <w:rPr>
          <w:rFonts w:eastAsia="Cambria"/>
          <w:bCs/>
          <w:sz w:val="26"/>
          <w:szCs w:val="26"/>
        </w:rPr>
        <w:t>Проблема, над которой работало МО в течение учебного года</w:t>
      </w:r>
      <w:r w:rsidRPr="00FB1C30">
        <w:rPr>
          <w:rFonts w:eastAsia="Cambria"/>
          <w:sz w:val="26"/>
          <w:szCs w:val="26"/>
        </w:rPr>
        <w:t xml:space="preserve">: </w:t>
      </w:r>
      <w:r w:rsidRPr="00FB1C30">
        <w:rPr>
          <w:rFonts w:eastAsia="Cambria"/>
          <w:iCs/>
          <w:sz w:val="26"/>
          <w:szCs w:val="26"/>
        </w:rPr>
        <w:t>«Совершенствование качества дошкольного образования через повышение профессионального мастерства педагогов в рамках введения ФГОС в дошкольное образование.</w:t>
      </w:r>
    </w:p>
    <w:p w14:paraId="5690E062" w14:textId="15D6281A" w:rsidR="00BB23DA" w:rsidRPr="00FB1C30" w:rsidRDefault="00D21A55" w:rsidP="00FB1C3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B1C30">
        <w:rPr>
          <w:bCs/>
          <w:sz w:val="26"/>
          <w:szCs w:val="26"/>
        </w:rPr>
        <w:t xml:space="preserve">Заседания </w:t>
      </w:r>
      <w:r w:rsidR="00163A19" w:rsidRPr="00FB1C30">
        <w:rPr>
          <w:bCs/>
          <w:sz w:val="26"/>
          <w:szCs w:val="26"/>
        </w:rPr>
        <w:t>М</w:t>
      </w:r>
      <w:r w:rsidR="006A4373" w:rsidRPr="00FB1C30">
        <w:rPr>
          <w:bCs/>
          <w:sz w:val="26"/>
          <w:szCs w:val="26"/>
        </w:rPr>
        <w:t xml:space="preserve">О были организованы как в традиционной, так и в интерактивной форме: </w:t>
      </w:r>
      <w:r w:rsidR="00163A19" w:rsidRPr="00FB1C30">
        <w:rPr>
          <w:bCs/>
          <w:sz w:val="26"/>
          <w:szCs w:val="26"/>
        </w:rPr>
        <w:t xml:space="preserve">презентации, </w:t>
      </w:r>
      <w:r w:rsidR="006A4373" w:rsidRPr="00FB1C30">
        <w:rPr>
          <w:rFonts w:eastAsiaTheme="minorEastAsia"/>
          <w:bCs/>
          <w:iCs/>
          <w:sz w:val="26"/>
          <w:szCs w:val="26"/>
        </w:rPr>
        <w:t xml:space="preserve">открытые занятия, </w:t>
      </w:r>
      <w:r w:rsidR="00D637A0" w:rsidRPr="00FB1C30">
        <w:rPr>
          <w:rFonts w:eastAsiaTheme="minorEastAsia"/>
          <w:bCs/>
          <w:iCs/>
          <w:sz w:val="26"/>
          <w:szCs w:val="26"/>
        </w:rPr>
        <w:t>консультации</w:t>
      </w:r>
      <w:r w:rsidR="00BB23DA" w:rsidRPr="00FB1C30">
        <w:rPr>
          <w:rFonts w:eastAsiaTheme="minorEastAsia"/>
          <w:bCs/>
          <w:iCs/>
          <w:sz w:val="26"/>
          <w:szCs w:val="26"/>
        </w:rPr>
        <w:t>,</w:t>
      </w:r>
      <w:r w:rsidR="006A4373" w:rsidRPr="00FB1C30">
        <w:rPr>
          <w:rFonts w:eastAsiaTheme="minorEastAsia"/>
          <w:bCs/>
          <w:iCs/>
          <w:sz w:val="26"/>
          <w:szCs w:val="26"/>
        </w:rPr>
        <w:t xml:space="preserve"> </w:t>
      </w:r>
      <w:r w:rsidR="00BB23DA" w:rsidRPr="00FB1C30">
        <w:rPr>
          <w:bCs/>
          <w:iCs/>
          <w:sz w:val="26"/>
          <w:szCs w:val="26"/>
        </w:rPr>
        <w:t>деловая игра</w:t>
      </w:r>
      <w:r w:rsidR="00BB23DA" w:rsidRPr="00FB1C30">
        <w:rPr>
          <w:rFonts w:eastAsiaTheme="minorEastAsia"/>
          <w:bCs/>
          <w:iCs/>
          <w:sz w:val="26"/>
          <w:szCs w:val="26"/>
        </w:rPr>
        <w:t xml:space="preserve"> </w:t>
      </w:r>
      <w:r w:rsidR="006A4373" w:rsidRPr="00FB1C30">
        <w:rPr>
          <w:rFonts w:eastAsiaTheme="minorEastAsia"/>
          <w:bCs/>
          <w:iCs/>
          <w:sz w:val="26"/>
          <w:szCs w:val="26"/>
        </w:rPr>
        <w:t>и др</w:t>
      </w:r>
      <w:r w:rsidR="00E96C4D" w:rsidRPr="00FB1C30">
        <w:rPr>
          <w:rFonts w:eastAsiaTheme="minorEastAsia"/>
          <w:bCs/>
          <w:iCs/>
          <w:sz w:val="26"/>
          <w:szCs w:val="26"/>
        </w:rPr>
        <w:t>.</w:t>
      </w:r>
      <w:r w:rsidR="00BB23DA" w:rsidRPr="00FB1C30">
        <w:rPr>
          <w:rFonts w:eastAsiaTheme="minorEastAsia"/>
          <w:bCs/>
          <w:iCs/>
          <w:sz w:val="26"/>
          <w:szCs w:val="26"/>
        </w:rPr>
        <w:t xml:space="preserve"> </w:t>
      </w:r>
    </w:p>
    <w:p w14:paraId="27412762" w14:textId="30207025" w:rsidR="00E96C4D" w:rsidRPr="00FB1C30" w:rsidRDefault="00D637A0" w:rsidP="00FB1C30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</w:pPr>
      <w:r w:rsidRPr="00FB1C30">
        <w:rPr>
          <w:rFonts w:ascii="Times New Roman" w:hAnsi="Times New Roman" w:cs="Times New Roman"/>
          <w:bCs/>
          <w:iCs/>
          <w:sz w:val="26"/>
          <w:szCs w:val="26"/>
        </w:rPr>
        <w:t>В течение года было проведен</w:t>
      </w:r>
      <w:r w:rsidR="00E96C4D" w:rsidRPr="00FB1C30">
        <w:rPr>
          <w:rFonts w:ascii="Times New Roman" w:hAnsi="Times New Roman" w:cs="Times New Roman"/>
          <w:bCs/>
          <w:iCs/>
          <w:sz w:val="26"/>
          <w:szCs w:val="26"/>
        </w:rPr>
        <w:t>ы</w:t>
      </w:r>
      <w:r w:rsidRPr="00FB1C3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02A28" w:rsidRPr="00FB1C30"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Pr="00FB1C30">
        <w:rPr>
          <w:rFonts w:ascii="Times New Roman" w:hAnsi="Times New Roman" w:cs="Times New Roman"/>
          <w:bCs/>
          <w:iCs/>
          <w:sz w:val="26"/>
          <w:szCs w:val="26"/>
        </w:rPr>
        <w:t xml:space="preserve"> заседания методического объединения </w:t>
      </w:r>
      <w:r w:rsidR="00AC43D8" w:rsidRPr="00FB1C30">
        <w:rPr>
          <w:rFonts w:ascii="Times New Roman" w:hAnsi="Times New Roman" w:cs="Times New Roman"/>
          <w:bCs/>
          <w:iCs/>
          <w:sz w:val="26"/>
          <w:szCs w:val="26"/>
        </w:rPr>
        <w:t>рассмотрены две большие темы</w:t>
      </w:r>
      <w:r w:rsidRPr="00FB1C30">
        <w:rPr>
          <w:rFonts w:ascii="Times New Roman" w:eastAsiaTheme="minorEastAsia" w:hAnsi="Times New Roman" w:cs="Times New Roman"/>
          <w:color w:val="111111"/>
          <w:sz w:val="26"/>
          <w:szCs w:val="26"/>
          <w:lang w:eastAsia="ru-RU"/>
        </w:rPr>
        <w:t>:</w:t>
      </w:r>
    </w:p>
    <w:p w14:paraId="786DF802" w14:textId="44E547D9" w:rsidR="00AC43D8" w:rsidRPr="00FB1C30" w:rsidRDefault="00AC43D8" w:rsidP="00FB1C30">
      <w:pPr>
        <w:pStyle w:val="a7"/>
        <w:numPr>
          <w:ilvl w:val="0"/>
          <w:numId w:val="38"/>
        </w:numPr>
        <w:tabs>
          <w:tab w:val="clear" w:pos="720"/>
        </w:tabs>
        <w:ind w:left="0" w:firstLine="426"/>
        <w:jc w:val="both"/>
        <w:rPr>
          <w:sz w:val="26"/>
          <w:szCs w:val="26"/>
        </w:rPr>
      </w:pPr>
      <w:r w:rsidRPr="00FB1C30">
        <w:rPr>
          <w:rFonts w:eastAsia="Cambria"/>
          <w:color w:val="000000"/>
          <w:kern w:val="24"/>
          <w:sz w:val="26"/>
          <w:szCs w:val="26"/>
        </w:rPr>
        <w:lastRenderedPageBreak/>
        <w:t>«Формирование у дошкольников основ гражданской и культурной идентичности посредством применения инновационных педагогических технологий в разных видах детской деятельности»;</w:t>
      </w:r>
    </w:p>
    <w:p w14:paraId="38048674" w14:textId="77777777" w:rsidR="00552D39" w:rsidRPr="00FB1C30" w:rsidRDefault="00AC43D8" w:rsidP="00FB1C30">
      <w:pPr>
        <w:pStyle w:val="a7"/>
        <w:numPr>
          <w:ilvl w:val="0"/>
          <w:numId w:val="38"/>
        </w:numPr>
        <w:tabs>
          <w:tab w:val="clear" w:pos="720"/>
        </w:tabs>
        <w:ind w:left="0" w:firstLine="426"/>
        <w:jc w:val="both"/>
        <w:rPr>
          <w:sz w:val="26"/>
          <w:szCs w:val="26"/>
        </w:rPr>
      </w:pPr>
      <w:r w:rsidRPr="00FB1C30">
        <w:rPr>
          <w:rFonts w:eastAsia="Cambria"/>
          <w:color w:val="000000"/>
          <w:kern w:val="24"/>
          <w:sz w:val="26"/>
          <w:szCs w:val="26"/>
        </w:rPr>
        <w:t>«Развитие речевой активности дошкольников посредством театрализованной деятельности»</w:t>
      </w:r>
      <w:r w:rsidR="00552D39" w:rsidRPr="00FB1C30">
        <w:rPr>
          <w:rFonts w:eastAsia="Cambria"/>
          <w:color w:val="000000"/>
          <w:kern w:val="24"/>
          <w:sz w:val="26"/>
          <w:szCs w:val="26"/>
        </w:rPr>
        <w:t>.</w:t>
      </w:r>
    </w:p>
    <w:p w14:paraId="3FC7FFBC" w14:textId="77777777" w:rsidR="00FB1C30" w:rsidRDefault="00D21A55" w:rsidP="00E62B57">
      <w:pPr>
        <w:spacing w:after="0" w:line="240" w:lineRule="auto"/>
        <w:ind w:firstLine="567"/>
        <w:jc w:val="both"/>
        <w:rPr>
          <w:rFonts w:eastAsiaTheme="minorEastAsia"/>
          <w:color w:val="111111"/>
          <w:sz w:val="26"/>
          <w:szCs w:val="26"/>
        </w:rPr>
      </w:pPr>
      <w:r w:rsidRPr="00FB1C30">
        <w:rPr>
          <w:rFonts w:ascii="Times New Roman" w:eastAsiaTheme="minorEastAsia" w:hAnsi="Times New Roman" w:cs="Times New Roman"/>
          <w:color w:val="111111"/>
          <w:sz w:val="26"/>
          <w:szCs w:val="26"/>
        </w:rPr>
        <w:t xml:space="preserve">Обмен опытом и обучение в рамках МО способствует </w:t>
      </w:r>
      <w:r w:rsidR="009D25FD" w:rsidRPr="00FB1C30">
        <w:rPr>
          <w:rFonts w:ascii="Times New Roman" w:eastAsiaTheme="minorEastAsia" w:hAnsi="Times New Roman" w:cs="Times New Roman"/>
          <w:color w:val="111111"/>
          <w:sz w:val="26"/>
          <w:szCs w:val="26"/>
        </w:rPr>
        <w:t>профессиональному росту и повышению мастерства</w:t>
      </w:r>
      <w:r w:rsidR="00D637A0" w:rsidRPr="00FB1C30">
        <w:rPr>
          <w:rFonts w:ascii="Times New Roman" w:eastAsiaTheme="minorEastAsia" w:hAnsi="Times New Roman" w:cs="Times New Roman"/>
          <w:color w:val="111111"/>
          <w:sz w:val="26"/>
          <w:szCs w:val="26"/>
        </w:rPr>
        <w:t xml:space="preserve"> </w:t>
      </w:r>
      <w:r w:rsidRPr="00FB1C30">
        <w:rPr>
          <w:rFonts w:ascii="Times New Roman" w:eastAsiaTheme="minorEastAsia" w:hAnsi="Times New Roman" w:cs="Times New Roman"/>
          <w:color w:val="111111"/>
          <w:sz w:val="26"/>
          <w:szCs w:val="26"/>
        </w:rPr>
        <w:t>педагогов</w:t>
      </w:r>
      <w:r w:rsidRPr="00FB1C30">
        <w:rPr>
          <w:rFonts w:eastAsiaTheme="minorEastAsia"/>
          <w:color w:val="111111"/>
          <w:sz w:val="26"/>
          <w:szCs w:val="26"/>
        </w:rPr>
        <w:t>.</w:t>
      </w:r>
    </w:p>
    <w:p w14:paraId="5F97249C" w14:textId="3757D660" w:rsidR="00831915" w:rsidRPr="00E62B57" w:rsidRDefault="00925A42" w:rsidP="00E62B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E62B57">
        <w:rPr>
          <w:rFonts w:ascii="Times New Roman" w:hAnsi="Times New Roman" w:cs="Times New Roman"/>
          <w:sz w:val="26"/>
          <w:szCs w:val="26"/>
        </w:rPr>
        <w:t xml:space="preserve">В соответствии с планом работы образовательной организации </w:t>
      </w:r>
      <w:r w:rsidR="00831915" w:rsidRPr="00E62B57">
        <w:rPr>
          <w:rFonts w:ascii="Times New Roman" w:hAnsi="Times New Roman" w:cs="Times New Roman"/>
          <w:sz w:val="26"/>
          <w:szCs w:val="26"/>
        </w:rPr>
        <w:t xml:space="preserve">проведены </w:t>
      </w:r>
      <w:r w:rsidR="00831915" w:rsidRPr="00E62B57">
        <w:rPr>
          <w:rFonts w:ascii="Times New Roman" w:hAnsi="Times New Roman" w:cs="Times New Roman"/>
          <w:i/>
          <w:sz w:val="26"/>
          <w:szCs w:val="26"/>
        </w:rPr>
        <w:t>педагогические советы</w:t>
      </w:r>
      <w:r w:rsidR="00BB23DA" w:rsidRPr="00E62B57">
        <w:rPr>
          <w:rFonts w:ascii="Times New Roman" w:hAnsi="Times New Roman" w:cs="Times New Roman"/>
          <w:i/>
          <w:sz w:val="26"/>
          <w:szCs w:val="26"/>
        </w:rPr>
        <w:t>,</w:t>
      </w:r>
      <w:r w:rsidR="00BB23DA" w:rsidRPr="00E62B5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B23DA" w:rsidRPr="00E62B57">
        <w:rPr>
          <w:rFonts w:ascii="Times New Roman" w:hAnsi="Times New Roman" w:cs="Times New Roman"/>
          <w:sz w:val="26"/>
          <w:szCs w:val="26"/>
        </w:rPr>
        <w:t>которые также способствуют повышению</w:t>
      </w:r>
      <w:r w:rsidR="00552D39" w:rsidRPr="00E62B57">
        <w:rPr>
          <w:rFonts w:ascii="Times New Roman" w:hAnsi="Times New Roman" w:cs="Times New Roman"/>
          <w:sz w:val="26"/>
          <w:szCs w:val="26"/>
        </w:rPr>
        <w:t xml:space="preserve"> </w:t>
      </w:r>
      <w:r w:rsidR="00BB23DA" w:rsidRPr="00E62B57">
        <w:rPr>
          <w:rFonts w:ascii="Times New Roman" w:hAnsi="Times New Roman" w:cs="Times New Roman"/>
          <w:sz w:val="26"/>
          <w:szCs w:val="26"/>
        </w:rPr>
        <w:t>профессиональных компетенций педагогов</w:t>
      </w:r>
      <w:r w:rsidR="00831915" w:rsidRPr="00E62B57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100"/>
        <w:tblW w:w="0" w:type="auto"/>
        <w:tblInd w:w="-318" w:type="dxa"/>
        <w:tblLook w:val="04A0" w:firstRow="1" w:lastRow="0" w:firstColumn="1" w:lastColumn="0" w:noHBand="0" w:noVBand="1"/>
      </w:tblPr>
      <w:tblGrid>
        <w:gridCol w:w="840"/>
        <w:gridCol w:w="6838"/>
        <w:gridCol w:w="2069"/>
      </w:tblGrid>
      <w:tr w:rsidR="00521720" w:rsidRPr="00552D39" w14:paraId="50E8AAC2" w14:textId="77777777" w:rsidTr="00521720">
        <w:tc>
          <w:tcPr>
            <w:tcW w:w="840" w:type="dxa"/>
          </w:tcPr>
          <w:p w14:paraId="446453E8" w14:textId="77777777" w:rsidR="00521720" w:rsidRPr="00552D39" w:rsidRDefault="00521720" w:rsidP="0052172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838" w:type="dxa"/>
          </w:tcPr>
          <w:p w14:paraId="57F3BFF3" w14:textId="77777777" w:rsidR="00521720" w:rsidRPr="00552D39" w:rsidRDefault="00521720" w:rsidP="0052172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2069" w:type="dxa"/>
          </w:tcPr>
          <w:p w14:paraId="3D17B0DC" w14:textId="77777777" w:rsidR="00521720" w:rsidRPr="00552D39" w:rsidRDefault="00521720" w:rsidP="00521720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Срок</w:t>
            </w:r>
          </w:p>
        </w:tc>
      </w:tr>
      <w:tr w:rsidR="00D21A55" w:rsidRPr="00552D39" w14:paraId="434DAD9E" w14:textId="77777777" w:rsidTr="00521720">
        <w:tc>
          <w:tcPr>
            <w:tcW w:w="840" w:type="dxa"/>
          </w:tcPr>
          <w:p w14:paraId="08EBAF38" w14:textId="77777777" w:rsidR="00D21A55" w:rsidRPr="00552D39" w:rsidRDefault="00D21A55" w:rsidP="00D21A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838" w:type="dxa"/>
          </w:tcPr>
          <w:p w14:paraId="54ADA98B" w14:textId="3188BCBE" w:rsidR="00D21A55" w:rsidRPr="00552D39" w:rsidRDefault="00D21A55" w:rsidP="00D21A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hAnsi="Times New Roman" w:cs="Times New Roman"/>
                <w:sz w:val="26"/>
                <w:szCs w:val="26"/>
              </w:rPr>
              <w:t>«Основные направления воспитательно – образовательной деятельности ДОО на 2023 – 2024 учебный год» - установочный</w:t>
            </w:r>
          </w:p>
        </w:tc>
        <w:tc>
          <w:tcPr>
            <w:tcW w:w="2069" w:type="dxa"/>
          </w:tcPr>
          <w:p w14:paraId="254E2E29" w14:textId="322EC7E1" w:rsidR="00D21A55" w:rsidRPr="00552D39" w:rsidRDefault="00D21A55" w:rsidP="00D21A5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2D39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</w:tr>
      <w:tr w:rsidR="00D21A55" w:rsidRPr="00552D39" w14:paraId="764C9420" w14:textId="77777777" w:rsidTr="00521720">
        <w:tc>
          <w:tcPr>
            <w:tcW w:w="840" w:type="dxa"/>
          </w:tcPr>
          <w:p w14:paraId="160A4E42" w14:textId="77777777" w:rsidR="00D21A55" w:rsidRPr="00552D39" w:rsidRDefault="00D21A55" w:rsidP="00D21A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838" w:type="dxa"/>
          </w:tcPr>
          <w:p w14:paraId="2468F4DF" w14:textId="4A140FA6" w:rsidR="00D21A55" w:rsidRPr="00552D39" w:rsidRDefault="00D21A55" w:rsidP="00D21A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hAnsi="Times New Roman" w:cs="Times New Roman"/>
                <w:sz w:val="26"/>
                <w:szCs w:val="26"/>
              </w:rPr>
              <w:t>«Формирование у дошкольников основ гражданской и культурной идентичности посредством применения инновационных педагогических технологий в разных видах деятельности»</w:t>
            </w:r>
          </w:p>
        </w:tc>
        <w:tc>
          <w:tcPr>
            <w:tcW w:w="2069" w:type="dxa"/>
          </w:tcPr>
          <w:p w14:paraId="6986E002" w14:textId="3B9771B7" w:rsidR="00D21A55" w:rsidRPr="00552D39" w:rsidRDefault="00D21A55" w:rsidP="00D21A5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2D39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D21A55" w:rsidRPr="00552D39" w14:paraId="7E750D8C" w14:textId="77777777" w:rsidTr="00521720">
        <w:tc>
          <w:tcPr>
            <w:tcW w:w="840" w:type="dxa"/>
          </w:tcPr>
          <w:p w14:paraId="72DB82F0" w14:textId="77777777" w:rsidR="00D21A55" w:rsidRPr="00552D39" w:rsidRDefault="00D21A55" w:rsidP="00D21A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838" w:type="dxa"/>
          </w:tcPr>
          <w:p w14:paraId="6A3B2001" w14:textId="5C61AC37" w:rsidR="00D21A55" w:rsidRPr="00552D39" w:rsidRDefault="00D21A55" w:rsidP="00D21A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hAnsi="Times New Roman" w:cs="Times New Roman"/>
                <w:sz w:val="26"/>
                <w:szCs w:val="26"/>
              </w:rPr>
              <w:t>«Речевое развитие дошкольников посредством театрализованной деятельности»</w:t>
            </w:r>
          </w:p>
        </w:tc>
        <w:tc>
          <w:tcPr>
            <w:tcW w:w="2069" w:type="dxa"/>
          </w:tcPr>
          <w:p w14:paraId="4F9411A0" w14:textId="0EDCCF15" w:rsidR="00D21A55" w:rsidRPr="00552D39" w:rsidRDefault="00D21A55" w:rsidP="00D21A5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2D3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D21A55" w:rsidRPr="00552D39" w14:paraId="69BA8311" w14:textId="77777777" w:rsidTr="00521720">
        <w:tc>
          <w:tcPr>
            <w:tcW w:w="840" w:type="dxa"/>
          </w:tcPr>
          <w:p w14:paraId="6B95BFAC" w14:textId="68AC909A" w:rsidR="00D21A55" w:rsidRPr="00552D39" w:rsidRDefault="00D21A55" w:rsidP="00D21A5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838" w:type="dxa"/>
          </w:tcPr>
          <w:p w14:paraId="6AE72796" w14:textId="6A5443D3" w:rsidR="00D21A55" w:rsidRPr="00552D39" w:rsidRDefault="00D21A55" w:rsidP="00D21A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52D39">
              <w:rPr>
                <w:rFonts w:ascii="Times New Roman" w:hAnsi="Times New Roman" w:cs="Times New Roman"/>
                <w:sz w:val="26"/>
                <w:szCs w:val="26"/>
              </w:rPr>
              <w:t>«Итоги работы педагогического коллектива за 2023 – 2024 учебный год» - итоговый</w:t>
            </w:r>
          </w:p>
        </w:tc>
        <w:tc>
          <w:tcPr>
            <w:tcW w:w="2069" w:type="dxa"/>
          </w:tcPr>
          <w:p w14:paraId="40E69A4E" w14:textId="460F7FE8" w:rsidR="00D21A55" w:rsidRPr="00552D39" w:rsidRDefault="00D21A55" w:rsidP="00D21A5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552D39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</w:tbl>
    <w:p w14:paraId="388D7BE1" w14:textId="6B065F40" w:rsidR="00925A42" w:rsidRPr="00552D39" w:rsidRDefault="00925A42" w:rsidP="00925A4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з</w:t>
      </w:r>
      <w:r w:rsidR="00ED7E74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аместител</w:t>
      </w:r>
      <w:r w:rsidR="00D21A55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ями</w:t>
      </w:r>
      <w:r w:rsidR="00ED7E74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заведующего по </w:t>
      </w:r>
      <w:r w:rsid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методической работе и заместителем заведующего по воспитательной работе</w:t>
      </w:r>
      <w:r w:rsidR="00ED7E74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учителем – логопедом, педагогом – психологом, </w:t>
      </w:r>
      <w:r w:rsidR="00163A19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социальным педагогом проведено </w:t>
      </w:r>
      <w:r w:rsid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D21A55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ED7E74" w:rsidRPr="00552D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консультаций для педагогов по различным направлениям и актуальным вопросам.</w:t>
      </w:r>
      <w:r w:rsidRPr="00552D3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3B05479C" w14:textId="77777777" w:rsidR="00925A42" w:rsidRDefault="00925A42" w:rsidP="00925A4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2885D14C" w14:textId="7380AB12" w:rsidR="00831915" w:rsidRPr="004535D7" w:rsidRDefault="00831915" w:rsidP="004535D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35D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Профессиональные достижения педагогов ДОУ </w:t>
      </w:r>
      <w:r w:rsidRPr="004535D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202</w:t>
      </w:r>
      <w:r w:rsidR="00D21A55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4535D7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году</w:t>
      </w:r>
    </w:p>
    <w:p w14:paraId="6D071AB1" w14:textId="6D4868A5" w:rsidR="00D21A55" w:rsidRPr="00E62B57" w:rsidRDefault="00D21A55" w:rsidP="008F31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2024 году педагоги детского сада приняли участие </w:t>
      </w:r>
      <w:proofErr w:type="gramStart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 146</w:t>
      </w:r>
      <w:proofErr w:type="gramEnd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-ти </w:t>
      </w:r>
      <w:r w:rsidR="00552D39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дистанционных 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конкурсах,  </w:t>
      </w:r>
      <w:r w:rsidR="00552D39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00-х олимпиадах и викторинах. 43 авторские работы были опубликованы во Всероссийских образовательных СМИ: научно-методических сборниках и журналах.</w:t>
      </w:r>
    </w:p>
    <w:p w14:paraId="7AA54A05" w14:textId="2A61E748" w:rsidR="00C67B46" w:rsidRPr="00E62B57" w:rsidRDefault="00D21A55" w:rsidP="00C67B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29 февраля 2024 года педагоги </w:t>
      </w:r>
      <w:r w:rsidR="00C67B46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образовательной организации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прин</w:t>
      </w:r>
      <w:r w:rsidR="00C67B46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яли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участие в районных методических объединениях педагогов в рамках </w:t>
      </w:r>
      <w:r w:rsidRPr="00E62B57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муниципальной педагогической конференции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Билибинского муниципального района</w:t>
      </w:r>
      <w:r w:rsidR="00C67B46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3241869" w14:textId="77777777" w:rsidR="00C67B46" w:rsidRPr="00E62B57" w:rsidRDefault="00C67B46" w:rsidP="00C67B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м</w:t>
      </w:r>
      <w:r w:rsidR="00D21A55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узыкальный </w:t>
      </w:r>
      <w:proofErr w:type="gramStart"/>
      <w:r w:rsidR="00D21A55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руководитель  Звягинцева</w:t>
      </w:r>
      <w:proofErr w:type="gramEnd"/>
      <w:r w:rsidR="00D21A55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Ю.В. стала победителем в номинации  «Портфолио»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601AC90" w14:textId="77777777" w:rsidR="00C67B46" w:rsidRPr="00E62B57" w:rsidRDefault="00C67B46" w:rsidP="00D21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во</w:t>
      </w:r>
      <w:r w:rsidR="00D21A55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спитатель   Моданова Н.В. стала победителем в   номинации «Самообобщение опыта»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0A35B7A4" w14:textId="77777777" w:rsidR="00C67B46" w:rsidRPr="00E62B57" w:rsidRDefault="00C67B46" w:rsidP="00D21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р</w:t>
      </w:r>
      <w:r w:rsidR="00D21A55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уководитель физического воспитания Шаймарданова Э.Р. в номинации «Самообобщение опыта»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5417A6AC" w14:textId="77777777" w:rsidR="00C67B46" w:rsidRPr="00E62B57" w:rsidRDefault="00C67B46" w:rsidP="00D21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п</w:t>
      </w:r>
      <w:r w:rsidR="00D21A55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едагог-психолог Тарасюк А.Л. в номинации «Мастер-класс»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10E6AF80" w14:textId="0FD406DB" w:rsidR="00D21A55" w:rsidRPr="00E62B57" w:rsidRDefault="00C67B46" w:rsidP="00D21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Эльвтра</w:t>
      </w:r>
      <w:proofErr w:type="spellEnd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Ришатовна и Анна Леонидовна </w:t>
      </w:r>
      <w:proofErr w:type="gramStart"/>
      <w:r w:rsidR="00D21A55" w:rsidRPr="00E62B57">
        <w:rPr>
          <w:rFonts w:ascii="Times New Roman" w:eastAsia="Calibri" w:hAnsi="Times New Roman" w:cs="Times New Roman"/>
          <w:bCs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стали  победителями</w:t>
      </w:r>
      <w:proofErr w:type="gramEnd"/>
      <w:r w:rsidR="00D21A55" w:rsidRPr="00E62B57">
        <w:rPr>
          <w:rFonts w:ascii="Times New Roman" w:eastAsia="Calibri" w:hAnsi="Times New Roman" w:cs="Times New Roman"/>
          <w:bCs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районных методических объединений.</w:t>
      </w:r>
    </w:p>
    <w:p w14:paraId="48AB4829" w14:textId="77777777" w:rsidR="00C67B46" w:rsidRPr="00E62B57" w:rsidRDefault="00C67B46" w:rsidP="00D21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7E20BF" w14:textId="349CE7B5" w:rsidR="00D21A55" w:rsidRPr="00E62B57" w:rsidRDefault="00D21A55" w:rsidP="00D21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01 ноября 2024 года 2 педагога Детск</w:t>
      </w:r>
      <w:r w:rsidR="00C67B46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ого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сад</w:t>
      </w:r>
      <w:r w:rsidR="00C67B46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прин</w:t>
      </w:r>
      <w:r w:rsidR="00C67B46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яли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участие  в</w:t>
      </w:r>
      <w:proofErr w:type="gramEnd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2B57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Семнадцатых муниципальных </w:t>
      </w:r>
      <w:proofErr w:type="spellStart"/>
      <w:r w:rsidRPr="00E62B57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Керековских</w:t>
      </w:r>
      <w:proofErr w:type="spellEnd"/>
      <w:r w:rsidRPr="00E62B57">
        <w:rPr>
          <w:rFonts w:ascii="Times New Roman" w:eastAsia="Calibri" w:hAnsi="Times New Roman" w:cs="Times New Roman"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педагогических чтениях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 </w:t>
      </w:r>
    </w:p>
    <w:p w14:paraId="768F102F" w14:textId="0B468CB8" w:rsidR="00D21A55" w:rsidRPr="00E62B57" w:rsidRDefault="00D21A55" w:rsidP="00D21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За лучшие работы, представленные на педагогических чтениях, Звягинцева Ю.В. и Шаймарданова Э.Р. награждены Грамотами Управления социальной политики.  </w:t>
      </w:r>
    </w:p>
    <w:p w14:paraId="432C5494" w14:textId="06307008" w:rsidR="00D21A55" w:rsidRPr="00E62B57" w:rsidRDefault="00D21A55" w:rsidP="00D21A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26 – 27 октября 2024 года состоялся Всероссийский физкультурно – спортивный фестиваль ГТО – одна страна, одна команда, среди населения Билибинского муниципального</w:t>
      </w:r>
      <w:r w:rsidR="00A576C7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района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Команда </w:t>
      </w:r>
      <w:r w:rsidR="00C67B46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детского сада</w:t>
      </w:r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составе </w:t>
      </w:r>
      <w:proofErr w:type="gramStart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сотрудников:  </w:t>
      </w:r>
      <w:proofErr w:type="spellStart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Шаймардановой</w:t>
      </w:r>
      <w:proofErr w:type="spellEnd"/>
      <w:proofErr w:type="gramEnd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Э.Р.,  Модановой Н.В., Никодиновой Б.Э., </w:t>
      </w:r>
      <w:proofErr w:type="spellStart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Сидельник</w:t>
      </w:r>
      <w:proofErr w:type="spellEnd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И.С</w:t>
      </w:r>
      <w:r w:rsidR="00C67B46"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ерг</w:t>
      </w:r>
      <w:proofErr w:type="spellEnd"/>
      <w:r w:rsidRPr="00E62B57">
        <w:rPr>
          <w:rFonts w:ascii="Times New Roman" w:eastAsia="Calibri" w:hAnsi="Times New Roman" w:cs="Times New Roman"/>
          <w:bCs/>
          <w:color w:val="000000" w:themeColor="text1"/>
          <w:kern w:val="24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., Дягилевой Ю.Е. приняли участие в Фестивале, сдали нормы ГТО и награждены Грамотой  Управления социальной политики.</w:t>
      </w:r>
    </w:p>
    <w:p w14:paraId="67D065CF" w14:textId="5CA38FF2" w:rsidR="00D21A55" w:rsidRPr="00E62B57" w:rsidRDefault="00A576C7" w:rsidP="00D21A5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В </w:t>
      </w:r>
      <w:r w:rsidR="00C67B46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2</w:t>
      </w: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024 год</w:t>
      </w:r>
      <w:r w:rsidR="00C67B46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у</w:t>
      </w: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</w:t>
      </w:r>
      <w:r w:rsidR="00C67B46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детский сад принял участие </w:t>
      </w:r>
      <w:r w:rsidR="00D21A55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во Всероссийском смотре-конкурсе «Передовой детский сад 2024 – взгляд в будущее: воспитание, обучение, наставничество»</w:t>
      </w:r>
      <w:r w:rsidR="00C67B46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и стал победителем</w:t>
      </w:r>
      <w:r w:rsidR="00D21A55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.</w:t>
      </w:r>
    </w:p>
    <w:p w14:paraId="2875AD5B" w14:textId="09D62C16" w:rsidR="00A576C7" w:rsidRPr="00E62B57" w:rsidRDefault="00A576C7" w:rsidP="00A576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С 18 ноября по 20 декабря 2024 года сотрудники детского сада приняли участие в муниципальном конкурсе </w:t>
      </w:r>
      <w:r w:rsidRPr="00E62B57">
        <w:rPr>
          <w:rFonts w:ascii="Times New Roman" w:eastAsia="Cambria" w:hAnsi="Times New Roman" w:cs="Times New Roman"/>
          <w:bCs/>
          <w:kern w:val="24"/>
          <w:sz w:val="26"/>
          <w:szCs w:val="26"/>
          <w:lang w:eastAsia="ru-RU"/>
        </w:rPr>
        <w:t>«Новогодние фантазии».</w:t>
      </w: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Творческим коллективом была представлена фотозона под названием «Зимние переливы узоров Чукотки».</w:t>
      </w:r>
    </w:p>
    <w:p w14:paraId="6AD70F8C" w14:textId="56033143" w:rsidR="00A576C7" w:rsidRPr="00E62B57" w:rsidRDefault="00A576C7" w:rsidP="00A576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По итогам </w:t>
      </w:r>
      <w:r w:rsidR="00112BF6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к</w:t>
      </w: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онкурса</w:t>
      </w:r>
      <w:r w:rsidR="00112BF6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образовательная организация выиграла </w:t>
      </w: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Гран-при в номинации «Лучшая творческая композиция конкурса «Новогодние фантазии» муниципального учреждения города Билибино» </w:t>
      </w:r>
      <w:r w:rsidR="00112BF6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награждена дипломом </w:t>
      </w: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и денежным </w:t>
      </w:r>
      <w:r w:rsidR="00112BF6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призом</w:t>
      </w: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в размере 35 000 рублей.   </w:t>
      </w:r>
    </w:p>
    <w:p w14:paraId="47310340" w14:textId="61B05D88" w:rsidR="00A576C7" w:rsidRPr="00E62B57" w:rsidRDefault="003A74F5" w:rsidP="00A576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В 2024 году </w:t>
      </w:r>
      <w:r w:rsidR="00112BF6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наши </w:t>
      </w: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педагоги награждены </w:t>
      </w:r>
      <w:r w:rsidR="00112BF6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благодарностями</w:t>
      </w: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и почетными </w:t>
      </w:r>
      <w:r w:rsidR="00112BF6"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грамотами</w:t>
      </w: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 xml:space="preserve"> различного уровня:</w:t>
      </w:r>
    </w:p>
    <w:p w14:paraId="160E91D1" w14:textId="1888F9E2" w:rsidR="003A74F5" w:rsidRPr="00E62B57" w:rsidRDefault="003A74F5" w:rsidP="00A576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- Благодарностью УСП (Валетова К.В., Умникова Ю.Н., Овчинникова А.Н.)</w:t>
      </w:r>
    </w:p>
    <w:p w14:paraId="59E72393" w14:textId="26F633B5" w:rsidR="003A74F5" w:rsidRPr="00E62B57" w:rsidRDefault="003A74F5" w:rsidP="00A576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- Почетной грамотой УСП (Моданова Н.В. и Тарасюк А.Л.)</w:t>
      </w:r>
    </w:p>
    <w:p w14:paraId="4E2A6B03" w14:textId="368A1396" w:rsidR="003A74F5" w:rsidRPr="00E62B57" w:rsidRDefault="003A74F5" w:rsidP="00A576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- Благодарностью Главы МО БМР (Кутынкева О.С. и Шаймарданова Э.Р.)</w:t>
      </w:r>
    </w:p>
    <w:p w14:paraId="6A1E2DD8" w14:textId="29A54295" w:rsidR="003A74F5" w:rsidRPr="00E62B57" w:rsidRDefault="003A74F5" w:rsidP="00A576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  <w:r w:rsidRPr="00E62B57"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  <w:t>- Благодарностью Департамента образования и науки ЧАО (Кутынкева О.С.)</w:t>
      </w:r>
    </w:p>
    <w:p w14:paraId="50E60665" w14:textId="77777777" w:rsidR="00A576C7" w:rsidRPr="00E62B57" w:rsidRDefault="00A576C7" w:rsidP="00A576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mbria" w:hAnsi="Times New Roman" w:cs="Times New Roman"/>
          <w:kern w:val="24"/>
          <w:sz w:val="26"/>
          <w:szCs w:val="26"/>
          <w:lang w:eastAsia="ru-RU"/>
        </w:rPr>
      </w:pPr>
    </w:p>
    <w:p w14:paraId="31E16F99" w14:textId="47F53947" w:rsidR="009127F7" w:rsidRPr="002D28C3" w:rsidRDefault="009127F7" w:rsidP="00A576C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en-US" w:eastAsia="ru-RU"/>
        </w:rPr>
        <w:t>V</w:t>
      </w: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. С</w:t>
      </w:r>
      <w:r w:rsidRPr="002D28C3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</w:rPr>
        <w:t>охранение и укрепление здоровья воспитанников</w:t>
      </w:r>
      <w:r w:rsidRPr="002D28C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14:paraId="62FA978C" w14:textId="5C866BD9" w:rsidR="009127F7" w:rsidRPr="004D1BE7" w:rsidRDefault="009127F7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4D1BE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Охрана здоровья детей относится к числу приоритетных задач </w:t>
      </w:r>
      <w:r w:rsidR="00112BF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дошкольного учреждения</w:t>
      </w:r>
      <w:r w:rsidRPr="004D1BE7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 Для сохранения физического и психического здоровья большое внимание уделяется режиму дня, расписанию образовательной деятельности, соблюдению санитарно – гигиенических норм</w:t>
      </w:r>
    </w:p>
    <w:p w14:paraId="55F077E7" w14:textId="6ADF1513" w:rsidR="009127F7" w:rsidRPr="004D1BE7" w:rsidRDefault="009127F7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4D1BE7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Медицинское сопровождение воспитанников </w:t>
      </w:r>
      <w:r w:rsidR="00112BF6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детского сада </w:t>
      </w:r>
      <w:r w:rsidRPr="004D1BE7">
        <w:rPr>
          <w:rFonts w:ascii="Times New Roman" w:eastAsiaTheme="minorEastAsia" w:hAnsi="Times New Roman" w:cs="Times New Roman"/>
          <w:kern w:val="24"/>
          <w:sz w:val="26"/>
          <w:szCs w:val="26"/>
          <w:lang w:eastAsia="ru-RU"/>
        </w:rPr>
        <w:t xml:space="preserve">осуществляется медицинскими сотрудниками (медсестрой и врачом – педиатром) 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Билибинск</w:t>
      </w:r>
      <w:r w:rsidR="00112BF6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ой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районн</w:t>
      </w:r>
      <w:r w:rsidR="00112BF6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ой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больниц</w:t>
      </w:r>
      <w:r w:rsidR="00112BF6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ы.</w:t>
      </w:r>
    </w:p>
    <w:p w14:paraId="17525A91" w14:textId="21C6BC2B" w:rsidR="009127F7" w:rsidRPr="004D1BE7" w:rsidRDefault="009127F7" w:rsidP="004D1BE7">
      <w:pPr>
        <w:kinsoku w:val="0"/>
        <w:overflowPunct w:val="0"/>
        <w:spacing w:before="77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C66F44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 xml:space="preserve">В </w:t>
      </w:r>
      <w:r w:rsidR="00C66F44" w:rsidRPr="00C66F44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>апреле</w:t>
      </w:r>
      <w:r w:rsidRPr="00C66F44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 xml:space="preserve"> 202</w:t>
      </w:r>
      <w:r w:rsidR="003A74F5" w:rsidRPr="00C66F44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>4</w:t>
      </w:r>
      <w:r w:rsidRPr="00C66F44">
        <w:rPr>
          <w:rFonts w:ascii="Times New Roman" w:eastAsia="Calibri" w:hAnsi="Times New Roman" w:cs="Times New Roman"/>
          <w:kern w:val="24"/>
          <w:sz w:val="26"/>
          <w:szCs w:val="26"/>
          <w:lang w:eastAsia="ru-RU"/>
        </w:rPr>
        <w:t xml:space="preserve"> года </w:t>
      </w:r>
      <w:r w:rsidRPr="00C66F44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специалистами районной больницы </w:t>
      </w:r>
      <w:r w:rsidR="00112BF6" w:rsidRPr="00C66F44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совместно с врачами из Новосибирска и Москвы </w:t>
      </w:r>
      <w:r w:rsidRPr="00C66F44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проведен плановый медицинский осмотр воспитанников 20</w:t>
      </w:r>
      <w:r w:rsidR="00112BF6" w:rsidRPr="00C66F44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18 и 2022 </w:t>
      </w:r>
      <w:r w:rsidRPr="00C66F44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года рождения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.   Всего обследовано </w:t>
      </w:r>
      <w:r w:rsidR="003A74F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50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детей</w:t>
      </w:r>
      <w:r w:rsidR="00112BF6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из них: </w:t>
      </w:r>
      <w:r w:rsidR="003A74F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старшая</w:t>
      </w:r>
      <w:r w:rsidR="00112BF6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группа</w:t>
      </w:r>
      <w:r w:rsidR="003A74F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– 22</w:t>
      </w:r>
      <w:r w:rsidR="00B2665C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чел.</w:t>
      </w:r>
      <w:r w:rsidR="003A74F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, средняя – 1 чел, </w:t>
      </w:r>
      <w:r w:rsidR="00B2665C">
        <w:rPr>
          <w:rFonts w:ascii="Times New Roman" w:eastAsia="Times New Roman" w:hAnsi="Times New Roman" w:cs="Times New Roman"/>
          <w:kern w:val="24"/>
          <w:sz w:val="26"/>
          <w:szCs w:val="26"/>
          <w:lang w:val="en-US" w:eastAsia="ru-RU"/>
        </w:rPr>
        <w:t>II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группа раннего возраста - </w:t>
      </w:r>
      <w:r w:rsidR="003A74F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25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</w:t>
      </w:r>
      <w:proofErr w:type="spellStart"/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восп</w:t>
      </w:r>
      <w:proofErr w:type="spellEnd"/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.,</w:t>
      </w:r>
      <w:r w:rsidR="00B2665C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</w:t>
      </w:r>
      <w:r w:rsidR="00B2665C">
        <w:rPr>
          <w:rFonts w:ascii="Times New Roman" w:eastAsia="Times New Roman" w:hAnsi="Times New Roman" w:cs="Times New Roman"/>
          <w:kern w:val="24"/>
          <w:sz w:val="26"/>
          <w:szCs w:val="26"/>
          <w:lang w:val="en-US" w:eastAsia="ru-RU"/>
        </w:rPr>
        <w:t>I</w:t>
      </w:r>
      <w:r w:rsidR="003A74F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группа р</w:t>
      </w:r>
      <w:r w:rsidR="00112BF6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аннего возраста</w:t>
      </w:r>
      <w:r w:rsidR="003A74F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– 1 </w:t>
      </w:r>
      <w:proofErr w:type="spellStart"/>
      <w:r w:rsidR="003A74F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реб</w:t>
      </w:r>
      <w:proofErr w:type="spellEnd"/>
      <w:r w:rsidR="003A74F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., и 1 ребенок </w:t>
      </w:r>
      <w:r w:rsidR="00112BF6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из</w:t>
      </w:r>
      <w:r w:rsidR="003A74F5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семейной дошкольной группы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. По результатам медицинского осмотра:</w:t>
      </w:r>
    </w:p>
    <w:p w14:paraId="13AC1AA2" w14:textId="4A44E5AB" w:rsidR="009127F7" w:rsidRPr="004D1BE7" w:rsidRDefault="009127F7" w:rsidP="00C66F44">
      <w:pPr>
        <w:kinsoku w:val="0"/>
        <w:overflowPunct w:val="0"/>
        <w:spacing w:before="77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val="en-US" w:eastAsia="ru-RU"/>
        </w:rPr>
        <w:t>I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группу здоровья – 1</w:t>
      </w:r>
      <w:r w:rsidR="00B2665C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2 детей (24 % от обследованных)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;</w:t>
      </w:r>
    </w:p>
    <w:p w14:paraId="23EF0D6A" w14:textId="7A3BE6EE" w:rsidR="009127F7" w:rsidRPr="004D1BE7" w:rsidRDefault="009127F7" w:rsidP="00C66F44">
      <w:pPr>
        <w:kinsoku w:val="0"/>
        <w:overflowPunct w:val="0"/>
        <w:spacing w:before="77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val="en-US" w:eastAsia="ru-RU"/>
        </w:rPr>
        <w:t>II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группа здоровья – </w:t>
      </w:r>
      <w:r w:rsidR="00B2665C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24 воспитанника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(</w:t>
      </w:r>
      <w:r w:rsidR="00B2665C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48 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%)</w:t>
      </w:r>
    </w:p>
    <w:p w14:paraId="0534C2A5" w14:textId="489665F0" w:rsidR="009127F7" w:rsidRDefault="009127F7" w:rsidP="00C66F44">
      <w:pPr>
        <w:kinsoku w:val="0"/>
        <w:overflowPunct w:val="0"/>
        <w:spacing w:before="77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</w:pP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val="en-US" w:eastAsia="ru-RU"/>
        </w:rPr>
        <w:t>III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группа здоровья – </w:t>
      </w:r>
      <w:r w:rsidR="00B2665C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1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>4</w:t>
      </w:r>
      <w:r w:rsidR="00B2665C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детей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 (2</w:t>
      </w:r>
      <w:r w:rsidR="00B2665C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8 </w:t>
      </w:r>
      <w:r w:rsidRPr="004D1BE7">
        <w:rPr>
          <w:rFonts w:ascii="Times New Roman" w:eastAsia="Times New Roman" w:hAnsi="Times New Roman" w:cs="Times New Roman"/>
          <w:kern w:val="24"/>
          <w:sz w:val="26"/>
          <w:szCs w:val="26"/>
          <w:lang w:eastAsia="ru-RU"/>
        </w:rPr>
        <w:t xml:space="preserve">%) </w:t>
      </w:r>
    </w:p>
    <w:p w14:paraId="57BDF143" w14:textId="2BE63743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</w:pPr>
      <w:r w:rsidRPr="004D1BE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Количество </w:t>
      </w:r>
      <w:proofErr w:type="spellStart"/>
      <w:r w:rsidRPr="004D1BE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детодней</w:t>
      </w:r>
      <w:proofErr w:type="spellEnd"/>
      <w:r w:rsidRPr="004D1BE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, пропущенных в </w:t>
      </w:r>
      <w:r w:rsidR="00B2665C" w:rsidRPr="00112BF6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2024 году – 8,2 %, </w:t>
      </w:r>
      <w:r w:rsidRPr="004D1BE7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2023 году – 8,1 %</w:t>
      </w:r>
      <w:r w:rsidR="00B2665C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.</w:t>
      </w:r>
    </w:p>
    <w:p w14:paraId="48FAC479" w14:textId="703557B2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В образовательной организации прово</w:t>
      </w:r>
      <w:r w:rsidR="00C66F4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дятся мероприятия, направленные </w:t>
      </w:r>
      <w:proofErr w:type="gramStart"/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  сохранение</w:t>
      </w:r>
      <w:proofErr w:type="gramEnd"/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укрепление здоровья дошкольников:</w:t>
      </w:r>
    </w:p>
    <w:p w14:paraId="57503BDC" w14:textId="30A3B812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ежедневный осмотр детей;</w:t>
      </w:r>
    </w:p>
    <w:p w14:paraId="3C1541F6" w14:textId="39BFD169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-проведение а</w:t>
      </w:r>
      <w:r w:rsidRPr="004D1BE7">
        <w:rPr>
          <w:rFonts w:ascii="Times New Roman" w:eastAsia="Calibri" w:hAnsi="Times New Roman" w:cs="Times New Roman"/>
          <w:sz w:val="26"/>
          <w:szCs w:val="26"/>
          <w:lang w:bidi="ru-RU"/>
        </w:rPr>
        <w:t>нтропометрического обследования детей (совместно с воспитателями – ежеквартально);</w:t>
      </w:r>
    </w:p>
    <w:p w14:paraId="16904872" w14:textId="65607D3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-соблюдение дезинфицирующего режима (проведение и контроль за генеральными уборками помещений, разведение дез</w:t>
      </w:r>
      <w:r w:rsidR="00112BF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инфицирующих</w:t>
      </w: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растворов, ведутся журналы учета);</w:t>
      </w:r>
    </w:p>
    <w:p w14:paraId="3837FB3B" w14:textId="7777777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витаминизация третьих блюд;</w:t>
      </w:r>
    </w:p>
    <w:p w14:paraId="56ADDAA7" w14:textId="7777777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вакцинация детей в соответствии с графиком прививок;</w:t>
      </w:r>
    </w:p>
    <w:p w14:paraId="66AA18CD" w14:textId="7777777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санитарно – просветительская работа;</w:t>
      </w:r>
    </w:p>
    <w:p w14:paraId="26864C09" w14:textId="77777777" w:rsidR="001A28A1" w:rsidRPr="004D1BE7" w:rsidRDefault="001A28A1" w:rsidP="004D1BE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D1BE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обеспечение светового, питьевого и воздушного режима нормам СанПин.</w:t>
      </w:r>
    </w:p>
    <w:p w14:paraId="3BC20991" w14:textId="77777777" w:rsidR="001A28A1" w:rsidRPr="004D1BE7" w:rsidRDefault="001A28A1" w:rsidP="004D1BE7">
      <w:pPr>
        <w:kinsoku w:val="0"/>
        <w:overflowPunct w:val="0"/>
        <w:spacing w:before="77"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E31AEE" w14:textId="77777777" w:rsidR="00DA7851" w:rsidRPr="002D28C3" w:rsidRDefault="00DA7851" w:rsidP="00DA78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VI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. </w:t>
      </w: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Питание детей</w:t>
      </w:r>
    </w:p>
    <w:p w14:paraId="1E698718" w14:textId="273CD0B7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Calibri" w:hAnsi="Times New Roman" w:cs="Times New Roman"/>
          <w:sz w:val="26"/>
          <w:szCs w:val="26"/>
        </w:rPr>
        <w:t>Организация питания воспитанников детского сада осуществляется в соответствии с утвержденным 10-дневными меню</w:t>
      </w:r>
      <w:r w:rsidR="00B2665C">
        <w:rPr>
          <w:rFonts w:ascii="Times New Roman" w:eastAsia="Calibri" w:hAnsi="Times New Roman" w:cs="Times New Roman"/>
          <w:sz w:val="26"/>
          <w:szCs w:val="26"/>
        </w:rPr>
        <w:t xml:space="preserve"> на первую половину месяца и на вторую</w:t>
      </w:r>
      <w:r w:rsidRPr="002D28C3">
        <w:rPr>
          <w:rFonts w:ascii="Times New Roman" w:eastAsia="Calibri" w:hAnsi="Times New Roman" w:cs="Times New Roman"/>
          <w:sz w:val="26"/>
          <w:szCs w:val="26"/>
        </w:rPr>
        <w:t>, разработанным на основе СанПиН.</w:t>
      </w:r>
    </w:p>
    <w:p w14:paraId="517070BF" w14:textId="77777777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Calibri" w:hAnsi="Times New Roman" w:cs="Times New Roman"/>
          <w:sz w:val="26"/>
          <w:szCs w:val="26"/>
        </w:rPr>
        <w:t xml:space="preserve">На каждое блюдо имеется технологическая карта. </w:t>
      </w:r>
    </w:p>
    <w:p w14:paraId="61A21EBC" w14:textId="2382ADD8" w:rsidR="00DA7851" w:rsidRPr="002D28C3" w:rsidRDefault="003A0987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112BF6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риготовление пищи осуществляется поварами на пищеблоке детского сада. П</w:t>
      </w:r>
      <w:r w:rsidR="00DA7851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овара прош</w:t>
      </w:r>
      <w:r w:rsidR="00112BF6">
        <w:rPr>
          <w:rFonts w:ascii="Times New Roman" w:eastAsia="Times New Roman" w:hAnsi="Times New Roman" w:cs="Times New Roman"/>
          <w:sz w:val="26"/>
          <w:szCs w:val="26"/>
          <w:lang w:eastAsia="ru-RU"/>
        </w:rPr>
        <w:t>ли</w:t>
      </w:r>
      <w:r w:rsidR="00DA7851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медицинский осмотр, а также гигиеническое обучение</w:t>
      </w:r>
      <w:r w:rsidR="00DA7851" w:rsidRPr="002D28C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381F9DA" w14:textId="5F867DDE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продуктов питания осуществляется в соответствии 44 – ФЗ</w:t>
      </w:r>
      <w:r w:rsidR="00112B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28C3">
        <w:rPr>
          <w:rFonts w:ascii="Times New Roman" w:eastAsia="Calibri" w:hAnsi="Times New Roman" w:cs="Times New Roman"/>
          <w:sz w:val="26"/>
          <w:szCs w:val="26"/>
        </w:rPr>
        <w:t xml:space="preserve">все продукты имеют сертификат качества. </w:t>
      </w:r>
    </w:p>
    <w:p w14:paraId="4C5AD4B8" w14:textId="1B545B24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Calibri" w:hAnsi="Times New Roman" w:cs="Times New Roman"/>
          <w:sz w:val="26"/>
          <w:szCs w:val="26"/>
        </w:rPr>
        <w:t xml:space="preserve">Качество привозимых продуктов и приготовленных блюд контролируется бракеражной комиссией, в состав которой входят медицинский и педагогические работники учреждения. </w:t>
      </w:r>
    </w:p>
    <w:p w14:paraId="539F7D58" w14:textId="77777777" w:rsidR="00DA7851" w:rsidRPr="002D28C3" w:rsidRDefault="00DA7851" w:rsidP="00DA7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Замена блюд в меню производится на основе норм взаимозаменяемости продуктов.</w:t>
      </w:r>
    </w:p>
    <w:p w14:paraId="0E0118E4" w14:textId="5292C5F1" w:rsidR="005B2DDC" w:rsidRDefault="00DA7851" w:rsidP="005B2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медицинских показаний для детей формируется рацион гипоаллергенного питания.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202</w:t>
      </w:r>
      <w:r w:rsidR="008C5B0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детей, нуждающихся в гипоаллергенном меню – 1</w:t>
      </w:r>
      <w:r w:rsidR="008C5B0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человек.  </w:t>
      </w:r>
    </w:p>
    <w:p w14:paraId="4163E401" w14:textId="4ADFBE87" w:rsidR="00DA7851" w:rsidRPr="002D28C3" w:rsidRDefault="00DA7851" w:rsidP="005B2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меню предусмотрен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второй завтрак – это всегда витаминизированные напитки (из плодов шиповника, брусники, черной смородины, клюквы, облепихи). 2 раза в неделю </w:t>
      </w:r>
      <w:r w:rsidR="00112B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 даем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свежие 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фрукты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 сезон с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вежие овощ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салаты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02ED614" w14:textId="7B40813D" w:rsidR="00DA7851" w:rsidRPr="002D28C3" w:rsidRDefault="00DA7851" w:rsidP="00DA78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Ежедневно меню вывешивается в групповой ячейке</w:t>
      </w:r>
      <w:r w:rsidR="008C5B0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около пищеблока и </w:t>
      </w:r>
      <w:r w:rsidR="008C5B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сайте образовательной организации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D77D55" w14:textId="77777777" w:rsidR="00DA7851" w:rsidRPr="002D28C3" w:rsidRDefault="00DA7851" w:rsidP="00DA785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Кроме того, </w:t>
      </w:r>
      <w:r w:rsidRPr="002D28C3">
        <w:rPr>
          <w:rFonts w:ascii="Times New Roman" w:eastAsia="Calibri" w:hAnsi="Times New Roman" w:cs="Times New Roman"/>
          <w:sz w:val="26"/>
          <w:szCs w:val="26"/>
        </w:rPr>
        <w:t>в группах организован питьевой режим (используется кипяченая вода), ведется особый контроль за его соблюдением.    </w:t>
      </w:r>
    </w:p>
    <w:p w14:paraId="151F7A7E" w14:textId="77777777" w:rsidR="008F310C" w:rsidRDefault="008F310C" w:rsidP="004535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14:paraId="298B24F6" w14:textId="2B812970" w:rsidR="00736409" w:rsidRPr="002D28C3" w:rsidRDefault="00736409" w:rsidP="004535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III. Условия осуществления образовательно</w:t>
      </w:r>
      <w:r w:rsidR="003A62E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- воспитательного </w:t>
      </w: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процесса.</w:t>
      </w:r>
    </w:p>
    <w:p w14:paraId="5A15B540" w14:textId="3478E9AE" w:rsidR="0053104D" w:rsidRDefault="0053104D" w:rsidP="00E52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Материально – техническое обеспечение и оснащение образовательного процесса в детском саду осуществляется с учетом требований СанПиН</w:t>
      </w:r>
      <w:r w:rsidR="00874CAA">
        <w:rPr>
          <w:rFonts w:ascii="Times New Roman" w:hAnsi="Times New Roman" w:cs="Times New Roman"/>
          <w:sz w:val="26"/>
          <w:szCs w:val="26"/>
        </w:rPr>
        <w:t>.</w:t>
      </w:r>
    </w:p>
    <w:p w14:paraId="295B0948" w14:textId="7F33D680" w:rsidR="001F199C" w:rsidRDefault="001865BE" w:rsidP="00186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E43C7B">
        <w:rPr>
          <w:rFonts w:ascii="Times New Roman" w:hAnsi="Times New Roman" w:cs="Times New Roman"/>
          <w:sz w:val="26"/>
          <w:szCs w:val="26"/>
        </w:rPr>
        <w:t>занимает</w:t>
      </w:r>
      <w:r>
        <w:rPr>
          <w:rFonts w:ascii="Times New Roman" w:hAnsi="Times New Roman" w:cs="Times New Roman"/>
          <w:sz w:val="26"/>
          <w:szCs w:val="26"/>
        </w:rPr>
        <w:t xml:space="preserve"> 3 этажно</w:t>
      </w:r>
      <w:r w:rsidR="00E43C7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здани</w:t>
      </w:r>
      <w:r w:rsidR="00E43C7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E61D9" w:rsidRPr="002D28C3">
        <w:rPr>
          <w:rFonts w:ascii="Times New Roman" w:hAnsi="Times New Roman" w:cs="Times New Roman"/>
          <w:sz w:val="26"/>
          <w:szCs w:val="26"/>
        </w:rPr>
        <w:t>общей площадью 1726,8 кв. м.</w:t>
      </w:r>
      <w:r w:rsidR="00E43C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здании созданы условия, позволяющие осуществлять воспитательно – образовательный процесс. Основная образовательная деятельность осуществляется в </w:t>
      </w:r>
      <w:r w:rsidR="00E43C7B"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 xml:space="preserve">групповых комнатах, а также в кабинетах узких специалистов </w:t>
      </w:r>
    </w:p>
    <w:p w14:paraId="0DD747D2" w14:textId="0E617E06" w:rsidR="00030E59" w:rsidRDefault="001865BE" w:rsidP="001F19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(кабинет психолога и логопедический кабинет) в музыкальном и физкультурном залах (прогулочная веранда).</w:t>
      </w:r>
      <w:r w:rsidRPr="001865BE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>Кроме того</w:t>
      </w:r>
      <w:r w:rsidR="00E43C7B">
        <w:rPr>
          <w:rFonts w:ascii="Times New Roman" w:hAnsi="Times New Roman" w:cs="Times New Roman"/>
          <w:spacing w:val="-2"/>
          <w:sz w:val="26"/>
          <w:szCs w:val="26"/>
        </w:rPr>
        <w:t>,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имеется </w:t>
      </w:r>
      <w:r w:rsidRPr="002D28C3">
        <w:rPr>
          <w:rFonts w:ascii="Times New Roman" w:hAnsi="Times New Roman" w:cs="Times New Roman"/>
          <w:spacing w:val="-1"/>
          <w:sz w:val="26"/>
          <w:szCs w:val="26"/>
        </w:rPr>
        <w:t>медицинский</w:t>
      </w:r>
      <w:r w:rsidRPr="002D28C3">
        <w:rPr>
          <w:rFonts w:ascii="Times New Roman" w:hAnsi="Times New Roman" w:cs="Times New Roman"/>
          <w:sz w:val="26"/>
          <w:szCs w:val="26"/>
        </w:rPr>
        <w:t xml:space="preserve"> блок</w:t>
      </w:r>
      <w:r w:rsidR="00874CAA">
        <w:rPr>
          <w:rFonts w:ascii="Times New Roman" w:hAnsi="Times New Roman" w:cs="Times New Roman"/>
          <w:sz w:val="26"/>
          <w:szCs w:val="26"/>
        </w:rPr>
        <w:t xml:space="preserve">, который состоит из </w:t>
      </w:r>
      <w:r w:rsidRPr="002D28C3">
        <w:rPr>
          <w:rFonts w:ascii="Times New Roman" w:hAnsi="Times New Roman" w:cs="Times New Roman"/>
          <w:sz w:val="26"/>
          <w:szCs w:val="26"/>
        </w:rPr>
        <w:t>процедурн</w:t>
      </w:r>
      <w:r w:rsidR="00874CAA">
        <w:rPr>
          <w:rFonts w:ascii="Times New Roman" w:hAnsi="Times New Roman" w:cs="Times New Roman"/>
          <w:sz w:val="26"/>
          <w:szCs w:val="26"/>
        </w:rPr>
        <w:t>ого</w:t>
      </w:r>
      <w:r w:rsidRPr="002D28C3">
        <w:rPr>
          <w:rFonts w:ascii="Times New Roman" w:hAnsi="Times New Roman" w:cs="Times New Roman"/>
          <w:sz w:val="26"/>
          <w:szCs w:val="26"/>
        </w:rPr>
        <w:t xml:space="preserve"> </w:t>
      </w:r>
      <w:r w:rsidR="00874CAA">
        <w:rPr>
          <w:rFonts w:ascii="Times New Roman" w:hAnsi="Times New Roman" w:cs="Times New Roman"/>
          <w:sz w:val="26"/>
          <w:szCs w:val="26"/>
        </w:rPr>
        <w:t>и</w:t>
      </w:r>
      <w:r w:rsidRPr="002D28C3">
        <w:rPr>
          <w:rFonts w:ascii="Times New Roman" w:hAnsi="Times New Roman" w:cs="Times New Roman"/>
          <w:sz w:val="26"/>
          <w:szCs w:val="26"/>
        </w:rPr>
        <w:t xml:space="preserve"> медицинск</w:t>
      </w:r>
      <w:r w:rsidR="00874CAA">
        <w:rPr>
          <w:rFonts w:ascii="Times New Roman" w:hAnsi="Times New Roman" w:cs="Times New Roman"/>
          <w:sz w:val="26"/>
          <w:szCs w:val="26"/>
        </w:rPr>
        <w:t>ого</w:t>
      </w:r>
      <w:r w:rsidRPr="002D28C3">
        <w:rPr>
          <w:rFonts w:ascii="Times New Roman" w:hAnsi="Times New Roman" w:cs="Times New Roman"/>
          <w:sz w:val="26"/>
          <w:szCs w:val="26"/>
        </w:rPr>
        <w:t xml:space="preserve"> </w:t>
      </w:r>
      <w:r w:rsidR="00E10027">
        <w:rPr>
          <w:rFonts w:ascii="Times New Roman" w:hAnsi="Times New Roman" w:cs="Times New Roman"/>
          <w:sz w:val="26"/>
          <w:szCs w:val="26"/>
        </w:rPr>
        <w:t>кабинет</w:t>
      </w:r>
      <w:r w:rsidR="00874CAA">
        <w:rPr>
          <w:rFonts w:ascii="Times New Roman" w:hAnsi="Times New Roman" w:cs="Times New Roman"/>
          <w:sz w:val="26"/>
          <w:szCs w:val="26"/>
        </w:rPr>
        <w:t>а, имеется</w:t>
      </w:r>
      <w:r w:rsidR="00E10027">
        <w:rPr>
          <w:rFonts w:ascii="Times New Roman" w:hAnsi="Times New Roman" w:cs="Times New Roman"/>
          <w:sz w:val="26"/>
          <w:szCs w:val="26"/>
        </w:rPr>
        <w:t xml:space="preserve"> </w:t>
      </w:r>
      <w:r w:rsidRPr="002D28C3">
        <w:rPr>
          <w:rFonts w:ascii="Times New Roman" w:hAnsi="Times New Roman" w:cs="Times New Roman"/>
          <w:sz w:val="26"/>
          <w:szCs w:val="26"/>
        </w:rPr>
        <w:t>методический кабинет</w:t>
      </w:r>
      <w:r w:rsidR="00E10027">
        <w:rPr>
          <w:rFonts w:ascii="Times New Roman" w:hAnsi="Times New Roman" w:cs="Times New Roman"/>
          <w:sz w:val="26"/>
          <w:szCs w:val="26"/>
        </w:rPr>
        <w:t>.</w:t>
      </w:r>
      <w:r w:rsidR="00E43C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EB0887" w14:textId="6CE0F13F" w:rsidR="001865BE" w:rsidRDefault="00E43C7B" w:rsidP="00186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оснащение групп входит наличие телевизоров,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магнитых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досок, мольбертов, имеются дидактические материалы, наглядные пособия, игрушки</w:t>
      </w:r>
      <w:r w:rsidR="00030E59">
        <w:rPr>
          <w:rFonts w:ascii="Times New Roman" w:hAnsi="Times New Roman" w:cs="Times New Roman"/>
          <w:sz w:val="26"/>
          <w:szCs w:val="26"/>
        </w:rPr>
        <w:t xml:space="preserve">. Кабинет психолога и </w:t>
      </w:r>
      <w:r w:rsidR="00332434">
        <w:rPr>
          <w:rFonts w:ascii="Times New Roman" w:hAnsi="Times New Roman" w:cs="Times New Roman"/>
          <w:sz w:val="26"/>
          <w:szCs w:val="26"/>
        </w:rPr>
        <w:t>музыкальный зал</w:t>
      </w:r>
      <w:r w:rsidR="00030E59">
        <w:rPr>
          <w:rFonts w:ascii="Times New Roman" w:hAnsi="Times New Roman" w:cs="Times New Roman"/>
          <w:sz w:val="26"/>
          <w:szCs w:val="26"/>
        </w:rPr>
        <w:t xml:space="preserve"> оснащены компьютером с выходом в интернет.</w:t>
      </w:r>
    </w:p>
    <w:p w14:paraId="51B2D039" w14:textId="77777777" w:rsidR="00030E59" w:rsidRPr="002D28C3" w:rsidRDefault="00030E59" w:rsidP="001865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Воспитатели групп имеют доступ к сети интернет в методическом кабинете (специальное рабочее место).</w:t>
      </w:r>
    </w:p>
    <w:p w14:paraId="7ABF6D7B" w14:textId="062C02B7" w:rsidR="00030E59" w:rsidRDefault="00EE61D9" w:rsidP="00E52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8C3">
        <w:rPr>
          <w:rFonts w:ascii="Times New Roman" w:hAnsi="Times New Roman" w:cs="Times New Roman"/>
          <w:sz w:val="26"/>
          <w:szCs w:val="26"/>
        </w:rPr>
        <w:t>Дошкольная образовательная организация обеспечена современной информационной базой: выход</w:t>
      </w:r>
      <w:r w:rsidR="00030E59">
        <w:rPr>
          <w:rFonts w:ascii="Times New Roman" w:hAnsi="Times New Roman" w:cs="Times New Roman"/>
          <w:sz w:val="26"/>
          <w:szCs w:val="26"/>
        </w:rPr>
        <w:t>ом</w:t>
      </w:r>
      <w:r w:rsidRPr="002D28C3">
        <w:rPr>
          <w:rFonts w:ascii="Times New Roman" w:hAnsi="Times New Roman" w:cs="Times New Roman"/>
          <w:sz w:val="26"/>
          <w:szCs w:val="26"/>
        </w:rPr>
        <w:t xml:space="preserve"> в Интернет, электронн</w:t>
      </w:r>
      <w:r w:rsidR="00030E59">
        <w:rPr>
          <w:rFonts w:ascii="Times New Roman" w:hAnsi="Times New Roman" w:cs="Times New Roman"/>
          <w:sz w:val="26"/>
          <w:szCs w:val="26"/>
        </w:rPr>
        <w:t>ой</w:t>
      </w:r>
      <w:r w:rsidRPr="002D28C3">
        <w:rPr>
          <w:rFonts w:ascii="Times New Roman" w:hAnsi="Times New Roman" w:cs="Times New Roman"/>
          <w:sz w:val="26"/>
          <w:szCs w:val="26"/>
        </w:rPr>
        <w:t xml:space="preserve"> почт</w:t>
      </w:r>
      <w:r w:rsidR="00030E59">
        <w:rPr>
          <w:rFonts w:ascii="Times New Roman" w:hAnsi="Times New Roman" w:cs="Times New Roman"/>
          <w:sz w:val="26"/>
          <w:szCs w:val="26"/>
        </w:rPr>
        <w:t xml:space="preserve">ой. Информация о деятельности детского сада, нормативная база опубликована на </w:t>
      </w:r>
      <w:r w:rsidRPr="002D28C3">
        <w:rPr>
          <w:rFonts w:ascii="Times New Roman" w:hAnsi="Times New Roman" w:cs="Times New Roman"/>
          <w:sz w:val="26"/>
          <w:szCs w:val="26"/>
        </w:rPr>
        <w:t>официальн</w:t>
      </w:r>
      <w:r w:rsidR="00030E59">
        <w:rPr>
          <w:rFonts w:ascii="Times New Roman" w:hAnsi="Times New Roman" w:cs="Times New Roman"/>
          <w:sz w:val="26"/>
          <w:szCs w:val="26"/>
        </w:rPr>
        <w:t>ом</w:t>
      </w:r>
      <w:r w:rsidRPr="002D28C3">
        <w:rPr>
          <w:rFonts w:ascii="Times New Roman" w:hAnsi="Times New Roman" w:cs="Times New Roman"/>
          <w:sz w:val="26"/>
          <w:szCs w:val="26"/>
        </w:rPr>
        <w:t xml:space="preserve"> сайт</w:t>
      </w:r>
      <w:r w:rsidR="00030E59">
        <w:rPr>
          <w:rFonts w:ascii="Times New Roman" w:hAnsi="Times New Roman" w:cs="Times New Roman"/>
          <w:sz w:val="26"/>
          <w:szCs w:val="26"/>
        </w:rPr>
        <w:t>е</w:t>
      </w:r>
      <w:r w:rsidRPr="002D28C3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организации, который соответствует установленным требованиям, </w:t>
      </w:r>
      <w:r w:rsidR="00030E59">
        <w:rPr>
          <w:rFonts w:ascii="Times New Roman" w:hAnsi="Times New Roman" w:cs="Times New Roman"/>
          <w:sz w:val="26"/>
          <w:szCs w:val="26"/>
        </w:rPr>
        <w:t xml:space="preserve">а также в </w:t>
      </w:r>
      <w:proofErr w:type="spellStart"/>
      <w:r w:rsidR="00874CAA">
        <w:rPr>
          <w:rFonts w:ascii="Times New Roman" w:hAnsi="Times New Roman" w:cs="Times New Roman"/>
          <w:sz w:val="26"/>
          <w:szCs w:val="26"/>
        </w:rPr>
        <w:t>Госпабликах</w:t>
      </w:r>
      <w:proofErr w:type="spellEnd"/>
      <w:r w:rsidRPr="002D28C3">
        <w:rPr>
          <w:rFonts w:ascii="Times New Roman" w:hAnsi="Times New Roman" w:cs="Times New Roman"/>
          <w:sz w:val="26"/>
          <w:szCs w:val="26"/>
        </w:rPr>
        <w:t xml:space="preserve">. </w:t>
      </w:r>
      <w:r w:rsidR="00030E59">
        <w:rPr>
          <w:rFonts w:ascii="Times New Roman" w:hAnsi="Times New Roman" w:cs="Times New Roman"/>
          <w:sz w:val="26"/>
          <w:szCs w:val="26"/>
        </w:rPr>
        <w:t xml:space="preserve"> Кроме того, педагоги размещают необходимую для родителей информацию на </w:t>
      </w:r>
      <w:r w:rsidRPr="002D28C3">
        <w:rPr>
          <w:rFonts w:ascii="Times New Roman" w:hAnsi="Times New Roman" w:cs="Times New Roman"/>
          <w:sz w:val="26"/>
          <w:szCs w:val="26"/>
        </w:rPr>
        <w:t xml:space="preserve">стендах в </w:t>
      </w:r>
      <w:r w:rsidR="00030E59">
        <w:rPr>
          <w:rFonts w:ascii="Times New Roman" w:hAnsi="Times New Roman" w:cs="Times New Roman"/>
          <w:sz w:val="26"/>
          <w:szCs w:val="26"/>
        </w:rPr>
        <w:t>приемных.</w:t>
      </w:r>
    </w:p>
    <w:p w14:paraId="1CD8032B" w14:textId="27F8E13C" w:rsidR="00E52771" w:rsidRDefault="00874CAA" w:rsidP="00E527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технических средств мы имеем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: </w:t>
      </w:r>
      <w:r w:rsidR="00030E59">
        <w:rPr>
          <w:rFonts w:ascii="Times New Roman" w:hAnsi="Times New Roman" w:cs="Times New Roman"/>
          <w:sz w:val="26"/>
          <w:szCs w:val="26"/>
        </w:rPr>
        <w:t>8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 компьютеров, </w:t>
      </w:r>
      <w:r w:rsidR="00030E59">
        <w:rPr>
          <w:rFonts w:ascii="Times New Roman" w:hAnsi="Times New Roman" w:cs="Times New Roman"/>
          <w:sz w:val="26"/>
          <w:szCs w:val="26"/>
        </w:rPr>
        <w:t>5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 МФУ, </w:t>
      </w:r>
      <w:r w:rsidR="00030E59">
        <w:rPr>
          <w:rFonts w:ascii="Times New Roman" w:hAnsi="Times New Roman" w:cs="Times New Roman"/>
          <w:sz w:val="26"/>
          <w:szCs w:val="26"/>
        </w:rPr>
        <w:t>5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 моноблок</w:t>
      </w:r>
      <w:r w:rsidR="008C5B0E">
        <w:rPr>
          <w:rFonts w:ascii="Times New Roman" w:hAnsi="Times New Roman" w:cs="Times New Roman"/>
          <w:sz w:val="26"/>
          <w:szCs w:val="26"/>
        </w:rPr>
        <w:t>ов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, 2 сканера, </w:t>
      </w:r>
      <w:r w:rsidR="00030E59">
        <w:rPr>
          <w:rFonts w:ascii="Times New Roman" w:hAnsi="Times New Roman" w:cs="Times New Roman"/>
          <w:sz w:val="26"/>
          <w:szCs w:val="26"/>
        </w:rPr>
        <w:t>2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 принтер</w:t>
      </w:r>
      <w:r w:rsidR="00030E59">
        <w:rPr>
          <w:rFonts w:ascii="Times New Roman" w:hAnsi="Times New Roman" w:cs="Times New Roman"/>
          <w:sz w:val="26"/>
          <w:szCs w:val="26"/>
        </w:rPr>
        <w:t>а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, 2 видеопроектора, 1 фотоаппарат, </w:t>
      </w:r>
      <w:r w:rsidR="00F83CFD">
        <w:rPr>
          <w:rFonts w:ascii="Times New Roman" w:hAnsi="Times New Roman" w:cs="Times New Roman"/>
          <w:sz w:val="26"/>
          <w:szCs w:val="26"/>
        </w:rPr>
        <w:t>2</w:t>
      </w:r>
      <w:r w:rsidR="00EE61D9" w:rsidRPr="002D28C3">
        <w:rPr>
          <w:rFonts w:ascii="Times New Roman" w:hAnsi="Times New Roman" w:cs="Times New Roman"/>
          <w:sz w:val="26"/>
          <w:szCs w:val="26"/>
        </w:rPr>
        <w:t xml:space="preserve"> </w:t>
      </w:r>
      <w:r w:rsidR="00E52771">
        <w:rPr>
          <w:rFonts w:ascii="Times New Roman" w:hAnsi="Times New Roman" w:cs="Times New Roman"/>
          <w:sz w:val="26"/>
          <w:szCs w:val="26"/>
        </w:rPr>
        <w:t>проекционны</w:t>
      </w:r>
      <w:r w:rsidR="00F83CFD">
        <w:rPr>
          <w:rFonts w:ascii="Times New Roman" w:hAnsi="Times New Roman" w:cs="Times New Roman"/>
          <w:sz w:val="26"/>
          <w:szCs w:val="26"/>
        </w:rPr>
        <w:t>х</w:t>
      </w:r>
      <w:r w:rsidR="00E52771">
        <w:rPr>
          <w:rFonts w:ascii="Times New Roman" w:hAnsi="Times New Roman" w:cs="Times New Roman"/>
          <w:sz w:val="26"/>
          <w:szCs w:val="26"/>
        </w:rPr>
        <w:t xml:space="preserve"> </w:t>
      </w:r>
      <w:r w:rsidR="00F83CFD">
        <w:rPr>
          <w:rFonts w:ascii="Times New Roman" w:hAnsi="Times New Roman" w:cs="Times New Roman"/>
          <w:sz w:val="26"/>
          <w:szCs w:val="26"/>
        </w:rPr>
        <w:t>экрана.</w:t>
      </w:r>
      <w:r w:rsidR="00E5277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FE4949" w14:textId="77777777" w:rsidR="00736409" w:rsidRPr="00E52771" w:rsidRDefault="00736409" w:rsidP="00E52771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Вывод: </w:t>
      </w:r>
      <w:r w:rsidR="00E52771" w:rsidRPr="00E5277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в</w:t>
      </w:r>
      <w:r w:rsidRPr="002D28C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 xml:space="preserve"> детском саду созданы оптимальные условия для воспитания, обучения и развития детей. </w:t>
      </w:r>
      <w:r w:rsidR="00F83CFD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Однако, требуется обновление и приобретение нового игрового оборудования, технических средств обучения, отвечающее современным требования.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3C5020B" w14:textId="3ED0A3BE" w:rsidR="001F199C" w:rsidRDefault="00736409" w:rsidP="008F310C">
      <w:pPr>
        <w:shd w:val="clear" w:color="auto" w:fill="FFFFFF"/>
        <w:spacing w:after="0" w:line="240" w:lineRule="auto"/>
        <w:textAlignment w:val="baseline"/>
        <w:rPr>
          <w:b/>
          <w:iCs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         </w:t>
      </w:r>
    </w:p>
    <w:p w14:paraId="00DFFE43" w14:textId="77777777" w:rsidR="00736409" w:rsidRPr="002D28C3" w:rsidRDefault="00736409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IV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Обеспечение безопасных условий</w:t>
      </w:r>
    </w:p>
    <w:p w14:paraId="2C2A13C7" w14:textId="34F7F059" w:rsidR="00F83CFD" w:rsidRDefault="00736409" w:rsidP="00E52771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color w:val="804040"/>
          <w:sz w:val="26"/>
          <w:szCs w:val="26"/>
          <w:lang w:eastAsia="ru-RU"/>
        </w:rPr>
        <w:t> 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Одним из важнейших 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направлений работы образовательной организации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обеспечение безопасности детей и сотрудников, охрана труда. </w:t>
      </w:r>
    </w:p>
    <w:p w14:paraId="65457F0D" w14:textId="56A46EFF" w:rsidR="008C64DF" w:rsidRDefault="00C03957" w:rsidP="00E52771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Учреждении 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организован пропу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скной</w:t>
      </w:r>
      <w:r w:rsidR="00F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внутриобъектовый режим. 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Дежурными по режиму осуществляется пропуск 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детей и 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8C64DF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="00142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установленное рабочее время. Охрана здания и территории также осуществляется дежурными по режиму.</w:t>
      </w:r>
    </w:p>
    <w:p w14:paraId="7931C678" w14:textId="13A4BFF2" w:rsidR="00065429" w:rsidRDefault="00142A3F" w:rsidP="00065429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персоналом детского сада 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систематически проводится инструктаж</w:t>
      </w:r>
      <w:r w:rsidR="008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по различным видам деятельности. 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вышеуказанных инструкций и правил контролируется администрацией. Кроме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систематически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 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 электрического и технического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оборудования, состояние рабочих мест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своевременно устраняются неполадки</w:t>
      </w:r>
      <w:r w:rsidR="000654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33D4C335" w14:textId="6D2E9ADC" w:rsidR="00736409" w:rsidRPr="002D28C3" w:rsidRDefault="00736409" w:rsidP="00065429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Детский сад оборудован </w:t>
      </w:r>
      <w:r w:rsidRPr="00E5277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специальными системами безопасности</w:t>
      </w:r>
      <w:r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045186C0" w14:textId="0C8E8A1E" w:rsidR="00736409" w:rsidRPr="002D28C3" w:rsidRDefault="00E52771" w:rsidP="00E52771">
      <w:pPr>
        <w:shd w:val="clear" w:color="auto" w:fill="FFFFFF"/>
        <w:spacing w:after="0" w:line="221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функционирует автоматическая пожарная сигнализация, с выводом тревожной кнопки на пульт Росгвардии;</w:t>
      </w:r>
    </w:p>
    <w:p w14:paraId="46AB1398" w14:textId="77777777" w:rsidR="00736409" w:rsidRPr="002D28C3" w:rsidRDefault="00E52771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36409" w:rsidRPr="002D28C3">
        <w:rPr>
          <w:rFonts w:ascii="Times New Roman" w:eastAsia="Calibri" w:hAnsi="Times New Roman" w:cs="Times New Roman"/>
          <w:sz w:val="26"/>
          <w:szCs w:val="26"/>
        </w:rPr>
        <w:t>пути возможной эвакуации оборудованы световыми табло «Выход»;</w:t>
      </w:r>
    </w:p>
    <w:p w14:paraId="2C1B8FA1" w14:textId="32646ED9" w:rsidR="00736409" w:rsidRPr="002D28C3" w:rsidRDefault="00E52771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-о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 оборудован системой видеонаблюдения, которые обеспечивают видеонаблюдение внутри здания и снаружи</w:t>
      </w:r>
      <w:r w:rsidR="003A0987">
        <w:rPr>
          <w:rFonts w:ascii="Times New Roman" w:eastAsia="Times New Roman" w:hAnsi="Times New Roman" w:cs="Times New Roman"/>
          <w:sz w:val="26"/>
          <w:szCs w:val="26"/>
          <w:lang w:eastAsia="ru-RU"/>
        </w:rPr>
        <w:t>. В</w:t>
      </w:r>
      <w:r w:rsidR="00F55A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году произведена замена камер видеонаблюдения и увеличение их количества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36409" w:rsidRPr="002D28C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61CC0F" w14:textId="77777777" w:rsidR="00736409" w:rsidRPr="002D28C3" w:rsidRDefault="00E52771" w:rsidP="00E5277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т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ерритория имеет сплошное ограждение из металлических конструкций;</w:t>
      </w:r>
    </w:p>
    <w:p w14:paraId="1ADE3A9C" w14:textId="68AB51C7" w:rsidR="00736409" w:rsidRPr="002D28C3" w:rsidRDefault="00E52771" w:rsidP="00142A3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</w:t>
      </w:r>
      <w:r w:rsidR="00736409" w:rsidRPr="002D28C3">
        <w:rPr>
          <w:rFonts w:ascii="Times New Roman" w:eastAsia="Times New Roman" w:hAnsi="Times New Roman" w:cs="Times New Roman"/>
          <w:sz w:val="26"/>
          <w:szCs w:val="26"/>
          <w:lang w:eastAsia="ru-RU"/>
        </w:rPr>
        <w:t>меется автономное речевое оповещение пожарной сигнализации.</w:t>
      </w:r>
    </w:p>
    <w:p w14:paraId="535598A7" w14:textId="77777777" w:rsidR="005B2DDC" w:rsidRDefault="005B2DDC" w:rsidP="001F199C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6BFC4EB4" w14:textId="5CA38830" w:rsidR="001B329C" w:rsidRDefault="00421204" w:rsidP="007364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Пополнение материально – технической базы, </w:t>
      </w:r>
      <w:r w:rsidR="001B329C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ремонтные работы</w:t>
      </w:r>
    </w:p>
    <w:p w14:paraId="54E97A16" w14:textId="5627735B" w:rsidR="004C20FC" w:rsidRPr="002D28C3" w:rsidRDefault="004C20FC" w:rsidP="003C28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tbl>
      <w:tblPr>
        <w:tblW w:w="9923" w:type="dxa"/>
        <w:tblInd w:w="-5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51"/>
        <w:gridCol w:w="6662"/>
        <w:gridCol w:w="2410"/>
      </w:tblGrid>
      <w:tr w:rsidR="0032053D" w:rsidRPr="0032053D" w14:paraId="56B2BAB3" w14:textId="77777777" w:rsidTr="005B2DDC">
        <w:trPr>
          <w:trHeight w:val="748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655A4CCD" w14:textId="77777777" w:rsidR="0032053D" w:rsidRPr="0032053D" w:rsidRDefault="0032053D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54413CEC" w14:textId="2DF6D0D7" w:rsidR="0032053D" w:rsidRPr="0032053D" w:rsidRDefault="00DF08C9" w:rsidP="0032053D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Ремонтные работы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3985A25E" w14:textId="268C095E" w:rsidR="0032053D" w:rsidRPr="0032053D" w:rsidRDefault="0032053D" w:rsidP="00E267C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Сумма (руб</w:t>
            </w:r>
            <w:r w:rsidR="00E267C6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.</w:t>
            </w: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)</w:t>
            </w:r>
          </w:p>
        </w:tc>
      </w:tr>
      <w:tr w:rsidR="0032053D" w:rsidRPr="0032053D" w14:paraId="058461FA" w14:textId="77777777" w:rsidTr="00DF08C9">
        <w:trPr>
          <w:trHeight w:val="395"/>
        </w:trPr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1B15AF7" w14:textId="6D3EF4A8" w:rsidR="0032053D" w:rsidRPr="00DF08C9" w:rsidRDefault="00DF08C9" w:rsidP="0032053D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DF08C9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66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BFB8BD3" w14:textId="54120C93" w:rsidR="0032053D" w:rsidRPr="00DF08C9" w:rsidRDefault="00DF08C9" w:rsidP="00DF08C9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DF08C9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Замена напольного покрытия в спальнях и игровых (2 раннего возраста, подготовительная) группы; спальне старшей группы и игровой средней группы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C2FEC2D" w14:textId="5FCA41E0" w:rsidR="0032053D" w:rsidRPr="00DF08C9" w:rsidRDefault="00DF08C9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DF08C9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3 175 522,00</w:t>
            </w:r>
          </w:p>
        </w:tc>
      </w:tr>
      <w:tr w:rsidR="0032053D" w:rsidRPr="0032053D" w14:paraId="442375FC" w14:textId="77777777" w:rsidTr="00DF08C9">
        <w:trPr>
          <w:trHeight w:val="712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2AF6F63" w14:textId="736573DB" w:rsidR="0032053D" w:rsidRPr="00DF08C9" w:rsidRDefault="00DF08C9" w:rsidP="0032053D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F511250" w14:textId="7D4AAFF5" w:rsidR="0032053D" w:rsidRPr="00DF08C9" w:rsidRDefault="00DF08C9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Устройство кабинета для технического творчества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4386FBD" w14:textId="606D7E76" w:rsidR="0032053D" w:rsidRPr="00DF08C9" w:rsidRDefault="00DF08C9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599 680, 00</w:t>
            </w:r>
          </w:p>
        </w:tc>
      </w:tr>
      <w:tr w:rsidR="0032053D" w:rsidRPr="0032053D" w14:paraId="6FD10E68" w14:textId="77777777" w:rsidTr="00DF08C9">
        <w:trPr>
          <w:trHeight w:val="426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1F721399" w14:textId="519A7609" w:rsidR="0032053D" w:rsidRPr="00DF08C9" w:rsidRDefault="00DF08C9" w:rsidP="0032053D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3. 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666A042" w14:textId="296F6FD1" w:rsidR="0032053D" w:rsidRPr="00DF08C9" w:rsidRDefault="00DF08C9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Устройство травмобезопасного покрытия на участках раннего возраста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A1EEF59" w14:textId="0F60E6B7" w:rsidR="0032053D" w:rsidRPr="00DF08C9" w:rsidRDefault="00DF08C9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9 016 340,00</w:t>
            </w:r>
          </w:p>
        </w:tc>
      </w:tr>
      <w:tr w:rsidR="0032053D" w:rsidRPr="0032053D" w14:paraId="7FFCCAF7" w14:textId="77777777" w:rsidTr="00DF08C9">
        <w:trPr>
          <w:trHeight w:val="434"/>
        </w:trPr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222AD42" w14:textId="25CA4F03" w:rsidR="0032053D" w:rsidRPr="00DF08C9" w:rsidRDefault="00DF08C9" w:rsidP="0032053D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75D9205" w14:textId="070A19AD" w:rsidR="0032053D" w:rsidRPr="00DF08C9" w:rsidRDefault="00DF08C9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Монтаж видеонаблюдения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BB7A9DF" w14:textId="242D7D96" w:rsidR="0032053D" w:rsidRPr="00DF08C9" w:rsidRDefault="009427E8" w:rsidP="0032053D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598 970,00</w:t>
            </w:r>
          </w:p>
        </w:tc>
      </w:tr>
    </w:tbl>
    <w:p w14:paraId="0D7BAE37" w14:textId="77777777" w:rsidR="00982F82" w:rsidRPr="002D28C3" w:rsidRDefault="00982F82" w:rsidP="00982F82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tbl>
      <w:tblPr>
        <w:tblW w:w="9923" w:type="dxa"/>
        <w:tblInd w:w="-59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35"/>
        <w:gridCol w:w="2388"/>
      </w:tblGrid>
      <w:tr w:rsidR="00E267C6" w:rsidRPr="0032053D" w14:paraId="547DBC1C" w14:textId="77777777" w:rsidTr="00E267C6">
        <w:trPr>
          <w:trHeight w:val="748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528D3F5E" w14:textId="3690B0D2" w:rsidR="00E267C6" w:rsidRPr="0032053D" w:rsidRDefault="00DF08C9" w:rsidP="00E267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Наименование закупки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55" w:type="dxa"/>
              <w:left w:w="110" w:type="dxa"/>
              <w:bottom w:w="55" w:type="dxa"/>
              <w:right w:w="110" w:type="dxa"/>
            </w:tcMar>
            <w:hideMark/>
          </w:tcPr>
          <w:p w14:paraId="109C3A85" w14:textId="78F9ACFD" w:rsidR="00E267C6" w:rsidRPr="0032053D" w:rsidRDefault="00E267C6" w:rsidP="00E267C6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Сумма (руб</w:t>
            </w:r>
            <w:r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.</w:t>
            </w:r>
            <w:r w:rsidRPr="0032053D">
              <w:rPr>
                <w:rFonts w:ascii="Georgia" w:eastAsia="Cambria" w:hAnsi="Georgia" w:cs="Times New Roman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)</w:t>
            </w:r>
          </w:p>
        </w:tc>
      </w:tr>
      <w:tr w:rsidR="009427E8" w:rsidRPr="0032053D" w14:paraId="14CE4712" w14:textId="77777777" w:rsidTr="00DF08C9">
        <w:trPr>
          <w:trHeight w:val="395"/>
        </w:trPr>
        <w:tc>
          <w:tcPr>
            <w:tcW w:w="75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AA7B1FA" w14:textId="58C28AE0" w:rsidR="009427E8" w:rsidRPr="00DF08C9" w:rsidRDefault="009427E8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Государственную символику</w:t>
            </w:r>
          </w:p>
        </w:tc>
        <w:tc>
          <w:tcPr>
            <w:tcW w:w="23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3E63C6CC" w14:textId="3CED83CA" w:rsidR="009427E8" w:rsidRPr="00DF08C9" w:rsidRDefault="009427E8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75 300,00</w:t>
            </w:r>
          </w:p>
        </w:tc>
      </w:tr>
      <w:tr w:rsidR="00E267C6" w:rsidRPr="0032053D" w14:paraId="53801D12" w14:textId="77777777" w:rsidTr="00DF08C9">
        <w:trPr>
          <w:trHeight w:val="395"/>
        </w:trPr>
        <w:tc>
          <w:tcPr>
            <w:tcW w:w="75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6A6560F" w14:textId="03B1E7DA" w:rsidR="00E267C6" w:rsidRPr="00DF08C9" w:rsidRDefault="00DF08C9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DF08C9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Игровое уличное оборудование</w:t>
            </w:r>
          </w:p>
        </w:tc>
        <w:tc>
          <w:tcPr>
            <w:tcW w:w="23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640801F" w14:textId="4A9D2FF8" w:rsidR="00E267C6" w:rsidRPr="00DF08C9" w:rsidRDefault="00DF08C9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DF08C9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983 660,00</w:t>
            </w:r>
          </w:p>
        </w:tc>
      </w:tr>
      <w:tr w:rsidR="00E267C6" w:rsidRPr="0032053D" w14:paraId="18A4D84B" w14:textId="77777777" w:rsidTr="00DF08C9">
        <w:trPr>
          <w:trHeight w:val="712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4E82662" w14:textId="4B4ED8DC" w:rsidR="00E267C6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К</w:t>
            </w:r>
            <w:r w:rsidR="002F4DF3"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онструкторы в кабинет технического творчества «Робототехника»</w:t>
            </w: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 (средства благотворительной помощи </w:t>
            </w:r>
            <w:proofErr w:type="spellStart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БиАЭС</w:t>
            </w:r>
            <w:proofErr w:type="spellEnd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9157E8F" w14:textId="276EADDC" w:rsidR="00E267C6" w:rsidRPr="00DF08C9" w:rsidRDefault="009E4323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280 000,00</w:t>
            </w:r>
          </w:p>
        </w:tc>
      </w:tr>
      <w:tr w:rsidR="009E4323" w:rsidRPr="0032053D" w14:paraId="647E48CB" w14:textId="77777777" w:rsidTr="00DF08C9">
        <w:trPr>
          <w:trHeight w:val="712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29ADDC1" w14:textId="037AFA95" w:rsidR="009E4323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Мебель в кабинет технического творчества «Робототехника» (средства благотворительной помощи </w:t>
            </w:r>
            <w:proofErr w:type="spellStart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БиАЭС</w:t>
            </w:r>
            <w:proofErr w:type="spellEnd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3A3A2A87" w14:textId="62C671C2" w:rsidR="009E4323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446 130,10</w:t>
            </w:r>
          </w:p>
        </w:tc>
      </w:tr>
      <w:tr w:rsidR="009E4323" w:rsidRPr="0032053D" w14:paraId="590777DB" w14:textId="77777777" w:rsidTr="00DF08C9">
        <w:trPr>
          <w:trHeight w:val="712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C02E394" w14:textId="5C05E5BE" w:rsidR="009E4323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Мебель в группы и игровое оборудование (средства благотворительной помощи </w:t>
            </w:r>
            <w:proofErr w:type="spellStart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БиАЭС</w:t>
            </w:r>
            <w:proofErr w:type="spellEnd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5E18DBE" w14:textId="6F16CB59" w:rsidR="009E4323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1 151 249,10</w:t>
            </w:r>
          </w:p>
        </w:tc>
      </w:tr>
      <w:tr w:rsidR="009E4323" w:rsidRPr="0032053D" w14:paraId="2AA75AF4" w14:textId="77777777" w:rsidTr="00DF08C9">
        <w:trPr>
          <w:trHeight w:val="712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A0912CB" w14:textId="67D90781" w:rsidR="009E4323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Интерактивная панель в подготовительную группу (средства благотворительной помощи </w:t>
            </w:r>
            <w:proofErr w:type="spellStart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БиАЭС</w:t>
            </w:r>
            <w:proofErr w:type="spellEnd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922E490" w14:textId="0410C28E" w:rsidR="009E4323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237 000,00</w:t>
            </w:r>
          </w:p>
        </w:tc>
      </w:tr>
      <w:tr w:rsidR="009E4323" w:rsidRPr="0032053D" w14:paraId="66D29FC5" w14:textId="77777777" w:rsidTr="00DF08C9">
        <w:trPr>
          <w:trHeight w:val="426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70A6C66" w14:textId="5F931A96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Компьютерный стол с тумбой в кабинет технического творчества «Робототехника»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35ED2C8B" w14:textId="282A235B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32 890,00</w:t>
            </w:r>
          </w:p>
        </w:tc>
      </w:tr>
      <w:tr w:rsidR="009E4323" w:rsidRPr="0032053D" w14:paraId="7EA6A265" w14:textId="77777777" w:rsidTr="00DF08C9">
        <w:trPr>
          <w:trHeight w:val="426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6C00675" w14:textId="7B20989E" w:rsidR="009E4323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МФУ, принтер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FC47419" w14:textId="2DAFFC9A" w:rsidR="009E4323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108 286,00</w:t>
            </w:r>
          </w:p>
        </w:tc>
      </w:tr>
      <w:tr w:rsidR="009E4323" w:rsidRPr="0032053D" w14:paraId="093792B2" w14:textId="77777777" w:rsidTr="00DF08C9">
        <w:trPr>
          <w:trHeight w:val="434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39482926" w14:textId="0174CBCF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Сменные картриджи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05F75D1" w14:textId="5D807317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66 009,00</w:t>
            </w:r>
          </w:p>
        </w:tc>
      </w:tr>
      <w:tr w:rsidR="009E4323" w:rsidRPr="0032053D" w14:paraId="1D0BB4DE" w14:textId="77777777" w:rsidTr="00DF08C9">
        <w:trPr>
          <w:trHeight w:val="442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340359E2" w14:textId="769D2759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Кухонный гарнитур в подготовительную группу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F9BF4CF" w14:textId="27814AB1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110 350,00</w:t>
            </w:r>
          </w:p>
        </w:tc>
      </w:tr>
      <w:tr w:rsidR="009E4323" w:rsidRPr="0032053D" w14:paraId="61AF6A0B" w14:textId="77777777" w:rsidTr="00DF08C9">
        <w:trPr>
          <w:trHeight w:val="430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7040F1A2" w14:textId="03B4504D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Навесные шкафы для буфетных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682C43F" w14:textId="152B03EF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49 800,00</w:t>
            </w:r>
          </w:p>
        </w:tc>
      </w:tr>
      <w:tr w:rsidR="009E4323" w:rsidRPr="0032053D" w14:paraId="76A38D44" w14:textId="77777777" w:rsidTr="009E4323">
        <w:trPr>
          <w:trHeight w:val="514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1841AF0" w14:textId="6EFC9AF5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теплосчетчик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40A3517" w14:textId="6BD18D8E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90 594,12</w:t>
            </w:r>
          </w:p>
        </w:tc>
      </w:tr>
      <w:tr w:rsidR="009E4323" w:rsidRPr="0032053D" w14:paraId="5DE5B549" w14:textId="77777777" w:rsidTr="009E4323">
        <w:trPr>
          <w:trHeight w:val="512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9869A5A" w14:textId="3EC0219F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Конфорки, </w:t>
            </w:r>
            <w:proofErr w:type="spellStart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ТЭНы</w:t>
            </w:r>
            <w:proofErr w:type="spellEnd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 для электрической плиты на пищеблок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BDC4F94" w14:textId="12414B4F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83 920,00</w:t>
            </w:r>
          </w:p>
        </w:tc>
      </w:tr>
      <w:tr w:rsidR="009427E8" w:rsidRPr="0032053D" w14:paraId="0BC2FE12" w14:textId="77777777" w:rsidTr="009E4323">
        <w:trPr>
          <w:trHeight w:val="512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23F160F" w14:textId="69ADB0C5" w:rsidR="009427E8" w:rsidRDefault="009427E8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lastRenderedPageBreak/>
              <w:t xml:space="preserve">Огнетушители 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693E07ED" w14:textId="7CCB5372" w:rsidR="009427E8" w:rsidRDefault="009427E8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54 500,00</w:t>
            </w:r>
          </w:p>
        </w:tc>
      </w:tr>
      <w:tr w:rsidR="009427E8" w:rsidRPr="0032053D" w14:paraId="1E7A0DBE" w14:textId="77777777" w:rsidTr="009E4323">
        <w:trPr>
          <w:trHeight w:val="512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2E84182" w14:textId="3D0BA8FF" w:rsidR="009427E8" w:rsidRDefault="009427E8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Доводчики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325DC1D" w14:textId="31759ACA" w:rsidR="009427E8" w:rsidRDefault="009427E8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33 729,00</w:t>
            </w:r>
          </w:p>
        </w:tc>
      </w:tr>
      <w:tr w:rsidR="009E4323" w:rsidRPr="0032053D" w14:paraId="4D09BA3B" w14:textId="77777777" w:rsidTr="009E4323">
        <w:trPr>
          <w:trHeight w:val="368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0688729" w14:textId="07DEFA59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Кружки в группы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5162156" w14:textId="4C984B61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54 000,00</w:t>
            </w:r>
          </w:p>
        </w:tc>
      </w:tr>
      <w:tr w:rsidR="009E4323" w:rsidRPr="0032053D" w14:paraId="52A5E66A" w14:textId="77777777" w:rsidTr="00DF08C9">
        <w:trPr>
          <w:trHeight w:val="721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93A490C" w14:textId="790A8E92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 xml:space="preserve">Подписка на периодическую печать в </w:t>
            </w:r>
            <w:proofErr w:type="spellStart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т.ч</w:t>
            </w:r>
            <w:proofErr w:type="spellEnd"/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. система «Кадры», система «Образование»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1C10FC25" w14:textId="6EFE65F8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125 269,87</w:t>
            </w:r>
          </w:p>
        </w:tc>
      </w:tr>
      <w:tr w:rsidR="009E4323" w:rsidRPr="0032053D" w14:paraId="6B04D431" w14:textId="77777777" w:rsidTr="009E4323">
        <w:trPr>
          <w:trHeight w:val="363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19C90B20" w14:textId="51F91983" w:rsidR="009E4323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Модернизация сайта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50BC8345" w14:textId="7C14F0C8" w:rsidR="009E4323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40 500,00</w:t>
            </w:r>
          </w:p>
        </w:tc>
      </w:tr>
      <w:tr w:rsidR="009E4323" w:rsidRPr="0032053D" w14:paraId="7809C49A" w14:textId="77777777" w:rsidTr="009E4323">
        <w:trPr>
          <w:trHeight w:val="427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41855B95" w14:textId="11362ED0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Канцелярские товары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34172C43" w14:textId="615B39EC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159 720,00</w:t>
            </w:r>
          </w:p>
        </w:tc>
      </w:tr>
      <w:tr w:rsidR="009E4323" w:rsidRPr="0032053D" w14:paraId="15BF01A0" w14:textId="77777777" w:rsidTr="009E4323">
        <w:trPr>
          <w:trHeight w:val="435"/>
        </w:trPr>
        <w:tc>
          <w:tcPr>
            <w:tcW w:w="75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29C845FA" w14:textId="01D8E417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Хозяйственные товары</w:t>
            </w:r>
          </w:p>
        </w:tc>
        <w:tc>
          <w:tcPr>
            <w:tcW w:w="2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55" w:type="dxa"/>
              <w:left w:w="110" w:type="dxa"/>
              <w:bottom w:w="55" w:type="dxa"/>
              <w:right w:w="110" w:type="dxa"/>
            </w:tcMar>
          </w:tcPr>
          <w:p w14:paraId="03314F62" w14:textId="0A638352" w:rsidR="009E4323" w:rsidRPr="00DF08C9" w:rsidRDefault="009E4323" w:rsidP="009E4323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  <w:t>363 219,50</w:t>
            </w:r>
          </w:p>
        </w:tc>
      </w:tr>
    </w:tbl>
    <w:p w14:paraId="1F377253" w14:textId="77777777" w:rsidR="0032053D" w:rsidRDefault="0032053D" w:rsidP="001F199C">
      <w:pPr>
        <w:pStyle w:val="a3"/>
        <w:spacing w:before="0" w:beforeAutospacing="0" w:after="0" w:afterAutospacing="0"/>
        <w:ind w:firstLine="567"/>
        <w:rPr>
          <w:b/>
          <w:iCs/>
          <w:sz w:val="26"/>
          <w:szCs w:val="26"/>
        </w:rPr>
      </w:pPr>
    </w:p>
    <w:p w14:paraId="356DF094" w14:textId="46A4A458" w:rsidR="00736409" w:rsidRDefault="00736409" w:rsidP="00982F82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V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III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 Финансовые ресурсы ДОУ и их использование.</w:t>
      </w:r>
    </w:p>
    <w:p w14:paraId="3541AF1E" w14:textId="2A85CBE1" w:rsidR="001B329C" w:rsidRDefault="001B329C" w:rsidP="00982F82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tbl>
      <w:tblPr>
        <w:tblW w:w="10207" w:type="dxa"/>
        <w:tblInd w:w="-8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09"/>
        <w:gridCol w:w="7513"/>
        <w:gridCol w:w="1985"/>
      </w:tblGrid>
      <w:tr w:rsidR="00E267C6" w:rsidRPr="00E267C6" w14:paraId="375B07FA" w14:textId="77777777" w:rsidTr="00C66F44">
        <w:trPr>
          <w:trHeight w:val="45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2C75EFD" w14:textId="77777777" w:rsidR="00E267C6" w:rsidRPr="00E267C6" w:rsidRDefault="00E267C6" w:rsidP="00E267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67C6">
              <w:rPr>
                <w:rFonts w:ascii="Cambria" w:eastAsia="Cambria" w:hAnsi="Cambria" w:cs="Calibri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593BB99" w14:textId="77777777" w:rsidR="00E267C6" w:rsidRPr="00E267C6" w:rsidRDefault="00E267C6" w:rsidP="00E267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67C6">
              <w:rPr>
                <w:rFonts w:ascii="Cambria" w:eastAsia="Cambria" w:hAnsi="Cambria" w:cs="Calibri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27CA3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F908C17" w14:textId="77777777" w:rsidR="00E267C6" w:rsidRPr="00E267C6" w:rsidRDefault="00E267C6" w:rsidP="00E267C6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E267C6">
              <w:rPr>
                <w:rFonts w:ascii="Cambria" w:eastAsia="Cambria" w:hAnsi="Cambria" w:cs="Calibri"/>
                <w:b/>
                <w:bCs/>
                <w:color w:val="232329"/>
                <w:kern w:val="24"/>
                <w:sz w:val="28"/>
                <w:szCs w:val="28"/>
                <w:lang w:eastAsia="ru-RU"/>
              </w:rPr>
              <w:t>сумма</w:t>
            </w:r>
          </w:p>
        </w:tc>
      </w:tr>
      <w:tr w:rsidR="00E267C6" w:rsidRPr="00E267C6" w14:paraId="2C027CDA" w14:textId="77777777" w:rsidTr="00C66F44">
        <w:trPr>
          <w:trHeight w:val="454"/>
        </w:trPr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A4DCF72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61C2925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19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1635D64" w14:textId="77777777" w:rsidR="00E267C6" w:rsidRPr="00E267C6" w:rsidRDefault="00E267C6" w:rsidP="00E267C6">
            <w:pPr>
              <w:spacing w:after="160" w:line="256" w:lineRule="auto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52 502 800,00</w:t>
            </w:r>
          </w:p>
        </w:tc>
      </w:tr>
      <w:tr w:rsidR="00E267C6" w:rsidRPr="00E267C6" w14:paraId="43A41EAD" w14:textId="77777777" w:rsidTr="00C66F44">
        <w:trPr>
          <w:trHeight w:val="45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67C8185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181D2B7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Начисления на заработную плату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C7D72A7" w14:textId="77777777" w:rsidR="00E267C6" w:rsidRPr="00E267C6" w:rsidRDefault="00E267C6" w:rsidP="00E267C6">
            <w:pPr>
              <w:spacing w:after="160" w:line="256" w:lineRule="auto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15 040 900,00</w:t>
            </w:r>
          </w:p>
        </w:tc>
      </w:tr>
      <w:tr w:rsidR="00E267C6" w:rsidRPr="00E267C6" w14:paraId="0F2349F9" w14:textId="77777777" w:rsidTr="00C66F44">
        <w:trPr>
          <w:trHeight w:val="46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A399A8F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EEB0CE8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Средняя заработная плата педагогов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A5AF985" w14:textId="77777777" w:rsidR="00E267C6" w:rsidRPr="00E267C6" w:rsidRDefault="00E267C6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114 035,00</w:t>
            </w:r>
          </w:p>
        </w:tc>
      </w:tr>
      <w:tr w:rsidR="00E267C6" w:rsidRPr="00E267C6" w14:paraId="16BCD0DC" w14:textId="77777777" w:rsidTr="00C66F44">
        <w:trPr>
          <w:trHeight w:val="54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7D9833D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E8C9453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Приобретение материальных ценностей (бюджетные средства)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22313D7" w14:textId="77777777" w:rsidR="00E267C6" w:rsidRPr="00E267C6" w:rsidRDefault="00E267C6" w:rsidP="00E267C6">
            <w:pPr>
              <w:spacing w:after="160" w:line="256" w:lineRule="auto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10 259 181,50</w:t>
            </w:r>
          </w:p>
        </w:tc>
      </w:tr>
      <w:tr w:rsidR="00E267C6" w:rsidRPr="00E267C6" w14:paraId="6453D04A" w14:textId="77777777" w:rsidTr="00C66F44">
        <w:trPr>
          <w:trHeight w:val="916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4A552C7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5657861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Приобретение материальных ценностей (внебюджетные средства)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0C80426" w14:textId="77777777" w:rsidR="00E267C6" w:rsidRPr="00E267C6" w:rsidRDefault="00E267C6" w:rsidP="00E267C6">
            <w:pPr>
              <w:spacing w:after="160" w:line="256" w:lineRule="auto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/>
                <w:kern w:val="24"/>
                <w:sz w:val="26"/>
                <w:szCs w:val="26"/>
                <w:lang w:eastAsia="ru-RU"/>
              </w:rPr>
              <w:t>4 767 800,00</w:t>
            </w:r>
          </w:p>
        </w:tc>
      </w:tr>
      <w:tr w:rsidR="00E267C6" w:rsidRPr="00E267C6" w14:paraId="36D29612" w14:textId="77777777" w:rsidTr="00C66F44">
        <w:trPr>
          <w:trHeight w:val="46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E6A8058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6CAAB86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 xml:space="preserve">Продукты питания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82321C0" w14:textId="77777777" w:rsidR="00E267C6" w:rsidRPr="00E267C6" w:rsidRDefault="00E267C6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9 535 934,00</w:t>
            </w:r>
          </w:p>
        </w:tc>
      </w:tr>
      <w:tr w:rsidR="00E267C6" w:rsidRPr="00E267C6" w14:paraId="64FDB5DF" w14:textId="77777777" w:rsidTr="00C66F44">
        <w:trPr>
          <w:trHeight w:val="526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7D409C7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C87FDF2" w14:textId="260224F9" w:rsidR="00E267C6" w:rsidRPr="00E267C6" w:rsidRDefault="00E267C6" w:rsidP="00E62B57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Продукты питания (внебюджетные средства)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82600E8" w14:textId="77777777" w:rsidR="00E267C6" w:rsidRPr="00E267C6" w:rsidRDefault="00E267C6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2 039 400,00</w:t>
            </w:r>
          </w:p>
        </w:tc>
      </w:tr>
      <w:tr w:rsidR="00E267C6" w:rsidRPr="00E267C6" w14:paraId="0E914EB9" w14:textId="77777777" w:rsidTr="00C66F44">
        <w:trPr>
          <w:trHeight w:val="46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43713EF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004B58F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Коммунальные услуги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FB5DAA2" w14:textId="77777777" w:rsidR="00E267C6" w:rsidRPr="00E267C6" w:rsidRDefault="00E267C6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7 736 000,64</w:t>
            </w:r>
          </w:p>
        </w:tc>
      </w:tr>
      <w:tr w:rsidR="00E267C6" w:rsidRPr="00E267C6" w14:paraId="46BA4707" w14:textId="77777777" w:rsidTr="00C66F44">
        <w:trPr>
          <w:trHeight w:val="582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785D6B0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48A02B7" w14:textId="01461E71" w:rsidR="00E267C6" w:rsidRPr="00E267C6" w:rsidRDefault="00E267C6" w:rsidP="00E62B57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Содержание имущества</w:t>
            </w:r>
            <w:r w:rsidR="00E62B57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 xml:space="preserve"> (бюджетные средства)</w:t>
            </w: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D970C29" w14:textId="77777777" w:rsidR="00E267C6" w:rsidRPr="00E267C6" w:rsidRDefault="00E267C6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214 632,29</w:t>
            </w:r>
          </w:p>
        </w:tc>
      </w:tr>
      <w:tr w:rsidR="00E267C6" w:rsidRPr="00E267C6" w14:paraId="5F4283E0" w14:textId="77777777" w:rsidTr="00C66F44">
        <w:trPr>
          <w:trHeight w:val="582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7343B1FB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70FCD3E" w14:textId="7B083ABF" w:rsidR="00E267C6" w:rsidRPr="00E267C6" w:rsidRDefault="00E267C6" w:rsidP="00E62B57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Содержание имущества (внебюджет</w:t>
            </w:r>
            <w:r w:rsidR="00E62B57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ные средства</w:t>
            </w: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4417C19" w14:textId="77777777" w:rsidR="00E267C6" w:rsidRPr="00E267C6" w:rsidRDefault="00E267C6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4 400 700, 00</w:t>
            </w:r>
          </w:p>
        </w:tc>
      </w:tr>
      <w:tr w:rsidR="00E267C6" w:rsidRPr="00E267C6" w14:paraId="7E84E5A4" w14:textId="77777777" w:rsidTr="00C66F44">
        <w:trPr>
          <w:trHeight w:val="609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5CA1C71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5B1DC64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Поступление родительской платы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1360AACB" w14:textId="77777777" w:rsidR="00E267C6" w:rsidRPr="00E267C6" w:rsidRDefault="00E267C6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3 302 450,00</w:t>
            </w:r>
          </w:p>
        </w:tc>
      </w:tr>
      <w:tr w:rsidR="00E267C6" w:rsidRPr="00E267C6" w14:paraId="726629E4" w14:textId="77777777" w:rsidTr="00C66F44">
        <w:trPr>
          <w:trHeight w:val="46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B6AB1C0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731DF40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Субвенция на выполнение муниципального задания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2F4E858C" w14:textId="77777777" w:rsidR="00E267C6" w:rsidRPr="00E267C6" w:rsidRDefault="00E267C6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88 036 248,26</w:t>
            </w:r>
          </w:p>
        </w:tc>
      </w:tr>
      <w:tr w:rsidR="00E267C6" w:rsidRPr="00E267C6" w14:paraId="46800B48" w14:textId="77777777" w:rsidTr="00C66F44">
        <w:trPr>
          <w:trHeight w:val="526"/>
        </w:trPr>
        <w:tc>
          <w:tcPr>
            <w:tcW w:w="709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54620E75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7E2EA26" w14:textId="77777777" w:rsidR="00E267C6" w:rsidRDefault="00E267C6" w:rsidP="00E267C6">
            <w:pPr>
              <w:spacing w:after="0"/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Субсидии по целевым программа</w:t>
            </w:r>
            <w:r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 xml:space="preserve">: </w:t>
            </w:r>
          </w:p>
          <w:p w14:paraId="50D17771" w14:textId="7FE2F4F2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lastRenderedPageBreak/>
              <w:t>- проезд в отпуск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66BBDA90" w14:textId="77777777" w:rsidR="00E267C6" w:rsidRDefault="00E267C6" w:rsidP="00E267C6">
            <w:pPr>
              <w:spacing w:after="0"/>
              <w:jc w:val="center"/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</w:p>
          <w:p w14:paraId="0EE01B32" w14:textId="17064619" w:rsidR="00E267C6" w:rsidRPr="00E267C6" w:rsidRDefault="00E267C6" w:rsidP="00E267C6">
            <w:pPr>
              <w:spacing w:after="0"/>
              <w:jc w:val="center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lastRenderedPageBreak/>
              <w:t>2 393 910,68</w:t>
            </w:r>
          </w:p>
        </w:tc>
      </w:tr>
      <w:tr w:rsidR="00E267C6" w:rsidRPr="00E267C6" w14:paraId="2D2A50B0" w14:textId="77777777" w:rsidTr="00C66F44">
        <w:trPr>
          <w:trHeight w:val="526"/>
        </w:trPr>
        <w:tc>
          <w:tcPr>
            <w:tcW w:w="709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</w:tcPr>
          <w:p w14:paraId="18F42D84" w14:textId="77777777" w:rsidR="00E267C6" w:rsidRPr="00E267C6" w:rsidRDefault="00E267C6" w:rsidP="00E267C6">
            <w:pPr>
              <w:spacing w:after="0"/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</w:tcPr>
          <w:p w14:paraId="6A82E283" w14:textId="57DC864C" w:rsidR="00E267C6" w:rsidRPr="00E267C6" w:rsidRDefault="00E267C6" w:rsidP="00E267C6">
            <w:pPr>
              <w:spacing w:after="0"/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 xml:space="preserve">- </w:t>
            </w: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завоз, вывоз кадров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7E0"/>
            <w:tcMar>
              <w:top w:w="30" w:type="dxa"/>
              <w:left w:w="59" w:type="dxa"/>
              <w:bottom w:w="30" w:type="dxa"/>
              <w:right w:w="59" w:type="dxa"/>
            </w:tcMar>
          </w:tcPr>
          <w:p w14:paraId="3A38B952" w14:textId="700A03A2" w:rsidR="00E267C6" w:rsidRPr="00E267C6" w:rsidRDefault="00E267C6" w:rsidP="00E267C6">
            <w:pPr>
              <w:spacing w:after="0"/>
              <w:jc w:val="center"/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Times New Roman"/>
                <w:color w:val="000000" w:themeColor="text1"/>
                <w:kern w:val="24"/>
                <w:sz w:val="26"/>
                <w:szCs w:val="26"/>
                <w:lang w:eastAsia="ru-RU"/>
              </w:rPr>
              <w:t>188 499,10</w:t>
            </w:r>
          </w:p>
        </w:tc>
      </w:tr>
      <w:tr w:rsidR="00E267C6" w:rsidRPr="00E267C6" w14:paraId="22CE46FD" w14:textId="77777777" w:rsidTr="00C66F44">
        <w:trPr>
          <w:trHeight w:val="697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393D92E3" w14:textId="77777777" w:rsidR="00E267C6" w:rsidRPr="00E267C6" w:rsidRDefault="00E267C6" w:rsidP="00E267C6">
            <w:pPr>
              <w:spacing w:after="0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0A38DE1E" w14:textId="77777777" w:rsidR="00E267C6" w:rsidRPr="00E267C6" w:rsidRDefault="00E267C6" w:rsidP="00E267C6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Times New Roman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Субсидия на иные цели площадка, оборудование, видеонаблюдение, форма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  <w:hideMark/>
          </w:tcPr>
          <w:p w14:paraId="42ADDB99" w14:textId="77777777" w:rsidR="00E267C6" w:rsidRPr="00E267C6" w:rsidRDefault="00E267C6" w:rsidP="00E267C6">
            <w:pPr>
              <w:spacing w:after="0" w:line="240" w:lineRule="auto"/>
              <w:rPr>
                <w:rFonts w:asciiTheme="majorHAnsi" w:eastAsia="Times New Roman" w:hAnsiTheme="majorHAnsi" w:cs="Arial"/>
                <w:sz w:val="26"/>
                <w:szCs w:val="26"/>
                <w:lang w:eastAsia="ru-RU"/>
              </w:rPr>
            </w:pPr>
            <w:r w:rsidRPr="00E267C6">
              <w:rPr>
                <w:rFonts w:asciiTheme="majorHAnsi" w:eastAsia="Times New Roman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10 778 242,78</w:t>
            </w:r>
          </w:p>
        </w:tc>
      </w:tr>
      <w:tr w:rsidR="00E267C6" w:rsidRPr="00E267C6" w14:paraId="2A3D303C" w14:textId="77777777" w:rsidTr="00C66F44">
        <w:trPr>
          <w:trHeight w:val="697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</w:tcPr>
          <w:p w14:paraId="42F4AB8F" w14:textId="125274C2" w:rsidR="00E267C6" w:rsidRPr="00E267C6" w:rsidRDefault="00E267C6" w:rsidP="00E267C6">
            <w:pPr>
              <w:spacing w:after="0"/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</w:pPr>
            <w:r>
              <w:rPr>
                <w:rFonts w:asciiTheme="majorHAnsi" w:eastAsia="Cambria" w:hAnsiTheme="majorHAnsi" w:cs="Calibri"/>
                <w:color w:val="000000"/>
                <w:kern w:val="24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</w:tcPr>
          <w:p w14:paraId="3F6673FA" w14:textId="2D1BE59F" w:rsidR="00E267C6" w:rsidRPr="00E267C6" w:rsidRDefault="00E267C6" w:rsidP="00E267C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 xml:space="preserve"> Благотворительная помощь </w:t>
            </w:r>
            <w:proofErr w:type="spellStart"/>
            <w:r>
              <w:rPr>
                <w:rFonts w:asciiTheme="majorHAnsi" w:eastAsia="Times New Roman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БиАЭС</w:t>
            </w:r>
            <w:proofErr w:type="spellEnd"/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CF0"/>
            <w:tcMar>
              <w:top w:w="30" w:type="dxa"/>
              <w:left w:w="59" w:type="dxa"/>
              <w:bottom w:w="30" w:type="dxa"/>
              <w:right w:w="59" w:type="dxa"/>
            </w:tcMar>
          </w:tcPr>
          <w:p w14:paraId="587C0E4B" w14:textId="03FE5B9C" w:rsidR="00E267C6" w:rsidRPr="00E267C6" w:rsidRDefault="00E267C6" w:rsidP="00E267C6">
            <w:pPr>
              <w:spacing w:after="0" w:line="240" w:lineRule="auto"/>
              <w:rPr>
                <w:rFonts w:asciiTheme="majorHAnsi" w:eastAsia="Times New Roman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</w:pPr>
            <w:r>
              <w:rPr>
                <w:rFonts w:asciiTheme="majorHAnsi" w:eastAsia="Times New Roman" w:hAnsiTheme="majorHAnsi" w:cs="Calibri"/>
                <w:color w:val="000000" w:themeColor="text1"/>
                <w:kern w:val="24"/>
                <w:sz w:val="26"/>
                <w:szCs w:val="26"/>
                <w:lang w:eastAsia="ru-RU"/>
              </w:rPr>
              <w:t>2 000 000, 00</w:t>
            </w:r>
          </w:p>
        </w:tc>
      </w:tr>
    </w:tbl>
    <w:p w14:paraId="0BDC0CAE" w14:textId="13AD8DB7" w:rsidR="00255956" w:rsidRDefault="00255956" w:rsidP="001B329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</w:pPr>
    </w:p>
    <w:p w14:paraId="13DF1640" w14:textId="77777777" w:rsidR="00736409" w:rsidRPr="002D28C3" w:rsidRDefault="00736409" w:rsidP="002559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IX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 Заключение.</w:t>
      </w:r>
    </w:p>
    <w:p w14:paraId="70656113" w14:textId="77777777" w:rsidR="00736409" w:rsidRPr="002D28C3" w:rsidRDefault="00736409" w:rsidP="0025595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2D28C3">
        <w:rPr>
          <w:rFonts w:ascii="Times New Roman" w:eastAsia="Times New Roman" w:hAnsi="Times New Roman" w:cs="Times New Roman"/>
          <w:bCs/>
          <w:color w:val="373737"/>
          <w:sz w:val="26"/>
          <w:szCs w:val="26"/>
          <w:bdr w:val="none" w:sz="0" w:space="0" w:color="auto" w:frame="1"/>
          <w:lang w:eastAsia="ru-RU"/>
        </w:rPr>
        <w:t>В ДОУ работает работоспособный и творческий коллектив, имеются необходимые условия для проведения образовательной деятельности на современном уровне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</w:t>
      </w:r>
    </w:p>
    <w:p w14:paraId="7C4A0F35" w14:textId="77777777" w:rsidR="00255956" w:rsidRPr="00785E68" w:rsidRDefault="00255956" w:rsidP="002559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</w:pPr>
    </w:p>
    <w:p w14:paraId="40366774" w14:textId="19573459" w:rsidR="00736409" w:rsidRPr="002D28C3" w:rsidRDefault="00736409" w:rsidP="002559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bookmarkStart w:id="2" w:name="_GoBack"/>
      <w:bookmarkEnd w:id="2"/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val="en-US" w:eastAsia="ru-RU"/>
        </w:rPr>
        <w:t>X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. Задачи на 202</w:t>
      </w:r>
      <w:r w:rsidR="00F37568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>4</w:t>
      </w:r>
      <w:r w:rsidRPr="002D28C3">
        <w:rPr>
          <w:rFonts w:ascii="Times New Roman" w:eastAsia="Times New Roman" w:hAnsi="Times New Roman" w:cs="Times New Roman"/>
          <w:b/>
          <w:bCs/>
          <w:color w:val="373737"/>
          <w:sz w:val="26"/>
          <w:szCs w:val="26"/>
          <w:bdr w:val="none" w:sz="0" w:space="0" w:color="auto" w:frame="1"/>
          <w:lang w:eastAsia="ru-RU"/>
        </w:rPr>
        <w:t xml:space="preserve"> год.</w:t>
      </w:r>
    </w:p>
    <w:p w14:paraId="022BA915" w14:textId="77777777" w:rsidR="00736409" w:rsidRPr="002D28C3" w:rsidRDefault="00736409" w:rsidP="00255956">
      <w:pPr>
        <w:shd w:val="clear" w:color="auto" w:fill="FFFFFF"/>
        <w:spacing w:after="0" w:line="240" w:lineRule="auto"/>
        <w:textAlignment w:val="baseline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</w:rPr>
      </w:pPr>
      <w:r w:rsidRPr="002D28C3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t> </w:t>
      </w:r>
      <w:r w:rsidRPr="002D28C3">
        <w:rPr>
          <w:rFonts w:ascii="Times New Roman" w:eastAsia="Cambria Math" w:hAnsi="Times New Roman" w:cs="Times New Roman"/>
          <w:iCs/>
          <w:color w:val="373737"/>
          <w:kern w:val="24"/>
          <w:sz w:val="26"/>
          <w:szCs w:val="26"/>
        </w:rPr>
        <w:t>- сохранение и укрепление здоровья детей</w:t>
      </w: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</w:rPr>
        <w:t>;</w:t>
      </w:r>
    </w:p>
    <w:p w14:paraId="6002393C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>- совершенствование работы по формированию основ   базовой культуры личности;</w:t>
      </w:r>
    </w:p>
    <w:p w14:paraId="505A8BE3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 xml:space="preserve">- всестороннее развитие психических и физических качеств в соответствии с возрастными и индивидуальными особенностями; </w:t>
      </w:r>
    </w:p>
    <w:p w14:paraId="3CB5732F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>- обеспечение безопасности жизнедеятельности дошкольника;</w:t>
      </w:r>
    </w:p>
    <w:p w14:paraId="1810A53F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 xml:space="preserve">- подготовка к обучению в школе, </w:t>
      </w:r>
    </w:p>
    <w:p w14:paraId="51A02D30" w14:textId="77777777" w:rsidR="00736409" w:rsidRPr="002D28C3" w:rsidRDefault="00736409" w:rsidP="0073640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28C3">
        <w:rPr>
          <w:rFonts w:ascii="Times New Roman" w:eastAsia="Cambria Math" w:hAnsi="Times New Roman" w:cs="Times New Roman"/>
          <w:iCs/>
          <w:color w:val="000000"/>
          <w:kern w:val="24"/>
          <w:sz w:val="26"/>
          <w:szCs w:val="26"/>
          <w:lang w:eastAsia="ru-RU"/>
        </w:rPr>
        <w:t>- создание максимально комфортной развивающей среды</w:t>
      </w:r>
    </w:p>
    <w:p w14:paraId="08F27956" w14:textId="77777777" w:rsidR="00736409" w:rsidRPr="002D28C3" w:rsidRDefault="00736409" w:rsidP="00736409">
      <w:pPr>
        <w:rPr>
          <w:rFonts w:ascii="Times New Roman" w:eastAsia="Calibri" w:hAnsi="Times New Roman" w:cs="Times New Roman"/>
          <w:sz w:val="26"/>
          <w:szCs w:val="26"/>
        </w:rPr>
      </w:pPr>
      <w:r w:rsidRPr="002D28C3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442A8C5" wp14:editId="5C513919">
                <wp:extent cx="307340" cy="307340"/>
                <wp:effectExtent l="0" t="0" r="0" b="0"/>
                <wp:docPr id="2" name="-388303" descr="https://mini.1obraz.ru/system/content/image/53/1/-388303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4E81CF3" id="-388303" o:spid="_x0000_s1026" alt="https://mini.1obraz.ru/system/content/image/53/1/-388303/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" filled="f" stroked="f">
                <o:lock v:ext="edit" aspectratio="t"/>
                <w10:anchorlock/>
              </v:rect>
            </w:pict>
          </mc:Fallback>
        </mc:AlternateContent>
      </w:r>
    </w:p>
    <w:p w14:paraId="5925851F" w14:textId="77777777" w:rsidR="00736409" w:rsidRPr="002D28C3" w:rsidRDefault="00736409" w:rsidP="00736409">
      <w:pPr>
        <w:rPr>
          <w:rFonts w:ascii="Times New Roman" w:eastAsia="Calibri" w:hAnsi="Times New Roman" w:cs="Times New Roman"/>
          <w:sz w:val="26"/>
          <w:szCs w:val="26"/>
        </w:rPr>
      </w:pPr>
    </w:p>
    <w:p w14:paraId="0F70EEE6" w14:textId="77777777" w:rsidR="005A7A7C" w:rsidRPr="002D28C3" w:rsidRDefault="005A7A7C">
      <w:pPr>
        <w:rPr>
          <w:rFonts w:ascii="Times New Roman" w:hAnsi="Times New Roman" w:cs="Times New Roman"/>
        </w:rPr>
      </w:pPr>
    </w:p>
    <w:sectPr w:rsidR="005A7A7C" w:rsidRPr="002D28C3" w:rsidSect="005061D7">
      <w:footerReference w:type="default" r:id="rId11"/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416AE" w14:textId="77777777" w:rsidR="00F666E0" w:rsidRDefault="00F666E0" w:rsidP="006A6050">
      <w:pPr>
        <w:spacing w:after="0" w:line="240" w:lineRule="auto"/>
      </w:pPr>
      <w:r>
        <w:separator/>
      </w:r>
    </w:p>
  </w:endnote>
  <w:endnote w:type="continuationSeparator" w:id="0">
    <w:p w14:paraId="4634A5ED" w14:textId="77777777" w:rsidR="00F666E0" w:rsidRDefault="00F666E0" w:rsidP="006A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093633"/>
      <w:docPartObj>
        <w:docPartGallery w:val="Page Numbers (Bottom of Page)"/>
        <w:docPartUnique/>
      </w:docPartObj>
    </w:sdtPr>
    <w:sdtContent>
      <w:p w14:paraId="55FB16DF" w14:textId="1B5D74CB" w:rsidR="00FB1C30" w:rsidRDefault="00FB1C3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57">
          <w:rPr>
            <w:noProof/>
          </w:rPr>
          <w:t>24</w:t>
        </w:r>
        <w:r>
          <w:fldChar w:fldCharType="end"/>
        </w:r>
      </w:p>
    </w:sdtContent>
  </w:sdt>
  <w:p w14:paraId="4DB2CDDF" w14:textId="77777777" w:rsidR="00FB1C30" w:rsidRDefault="00FB1C3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32A09" w14:textId="77777777" w:rsidR="00F666E0" w:rsidRDefault="00F666E0" w:rsidP="006A6050">
      <w:pPr>
        <w:spacing w:after="0" w:line="240" w:lineRule="auto"/>
      </w:pPr>
      <w:r>
        <w:separator/>
      </w:r>
    </w:p>
  </w:footnote>
  <w:footnote w:type="continuationSeparator" w:id="0">
    <w:p w14:paraId="434026A3" w14:textId="77777777" w:rsidR="00F666E0" w:rsidRDefault="00F666E0" w:rsidP="006A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3FA"/>
    <w:multiLevelType w:val="hybridMultilevel"/>
    <w:tmpl w:val="C36471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22B59"/>
    <w:multiLevelType w:val="hybridMultilevel"/>
    <w:tmpl w:val="5826FDC8"/>
    <w:lvl w:ilvl="0" w:tplc="801636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5815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44D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76FF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6427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038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EEF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88F7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3C3E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0394"/>
    <w:multiLevelType w:val="hybridMultilevel"/>
    <w:tmpl w:val="D9369CA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3F5475F"/>
    <w:multiLevelType w:val="multilevel"/>
    <w:tmpl w:val="B89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20C29"/>
    <w:multiLevelType w:val="hybridMultilevel"/>
    <w:tmpl w:val="63CE4360"/>
    <w:lvl w:ilvl="0" w:tplc="364E99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D53741"/>
    <w:multiLevelType w:val="hybridMultilevel"/>
    <w:tmpl w:val="C952EA9A"/>
    <w:lvl w:ilvl="0" w:tplc="A3D217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D6837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D634E0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D255F2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546F8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A8626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CE1E5C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A6FDCE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E6AE6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212A080A"/>
    <w:multiLevelType w:val="hybridMultilevel"/>
    <w:tmpl w:val="398038C2"/>
    <w:lvl w:ilvl="0" w:tplc="C4A686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600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A8B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0FD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A4AE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72B0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89A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9AC6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805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3F8C"/>
    <w:multiLevelType w:val="hybridMultilevel"/>
    <w:tmpl w:val="F2D462AC"/>
    <w:lvl w:ilvl="0" w:tplc="5A62E3C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886C0B"/>
    <w:multiLevelType w:val="hybridMultilevel"/>
    <w:tmpl w:val="667E51EC"/>
    <w:lvl w:ilvl="0" w:tplc="657A8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CF8D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DCC79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3F2D92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5185A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20070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2385D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2E025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762E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24FC1442"/>
    <w:multiLevelType w:val="hybridMultilevel"/>
    <w:tmpl w:val="AD5C154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F0250D"/>
    <w:multiLevelType w:val="hybridMultilevel"/>
    <w:tmpl w:val="3126ED68"/>
    <w:lvl w:ilvl="0" w:tplc="46241E6A">
      <w:numFmt w:val="bullet"/>
      <w:lvlText w:val="-"/>
      <w:lvlJc w:val="left"/>
      <w:pPr>
        <w:ind w:left="943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92051C">
      <w:numFmt w:val="bullet"/>
      <w:lvlText w:val="•"/>
      <w:lvlJc w:val="left"/>
      <w:pPr>
        <w:ind w:left="1962" w:hanging="144"/>
      </w:pPr>
      <w:rPr>
        <w:rFonts w:hint="default"/>
        <w:lang w:val="ru-RU" w:eastAsia="en-US" w:bidi="ar-SA"/>
      </w:rPr>
    </w:lvl>
    <w:lvl w:ilvl="2" w:tplc="4552BFA2">
      <w:numFmt w:val="bullet"/>
      <w:lvlText w:val="•"/>
      <w:lvlJc w:val="left"/>
      <w:pPr>
        <w:ind w:left="2984" w:hanging="144"/>
      </w:pPr>
      <w:rPr>
        <w:rFonts w:hint="default"/>
        <w:lang w:val="ru-RU" w:eastAsia="en-US" w:bidi="ar-SA"/>
      </w:rPr>
    </w:lvl>
    <w:lvl w:ilvl="3" w:tplc="4F4EEB58">
      <w:numFmt w:val="bullet"/>
      <w:lvlText w:val="•"/>
      <w:lvlJc w:val="left"/>
      <w:pPr>
        <w:ind w:left="4006" w:hanging="144"/>
      </w:pPr>
      <w:rPr>
        <w:rFonts w:hint="default"/>
        <w:lang w:val="ru-RU" w:eastAsia="en-US" w:bidi="ar-SA"/>
      </w:rPr>
    </w:lvl>
    <w:lvl w:ilvl="4" w:tplc="57860146">
      <w:numFmt w:val="bullet"/>
      <w:lvlText w:val="•"/>
      <w:lvlJc w:val="left"/>
      <w:pPr>
        <w:ind w:left="5028" w:hanging="144"/>
      </w:pPr>
      <w:rPr>
        <w:rFonts w:hint="default"/>
        <w:lang w:val="ru-RU" w:eastAsia="en-US" w:bidi="ar-SA"/>
      </w:rPr>
    </w:lvl>
    <w:lvl w:ilvl="5" w:tplc="5C34C3E8">
      <w:numFmt w:val="bullet"/>
      <w:lvlText w:val="•"/>
      <w:lvlJc w:val="left"/>
      <w:pPr>
        <w:ind w:left="6050" w:hanging="144"/>
      </w:pPr>
      <w:rPr>
        <w:rFonts w:hint="default"/>
        <w:lang w:val="ru-RU" w:eastAsia="en-US" w:bidi="ar-SA"/>
      </w:rPr>
    </w:lvl>
    <w:lvl w:ilvl="6" w:tplc="34806D70">
      <w:numFmt w:val="bullet"/>
      <w:lvlText w:val="•"/>
      <w:lvlJc w:val="left"/>
      <w:pPr>
        <w:ind w:left="7072" w:hanging="144"/>
      </w:pPr>
      <w:rPr>
        <w:rFonts w:hint="default"/>
        <w:lang w:val="ru-RU" w:eastAsia="en-US" w:bidi="ar-SA"/>
      </w:rPr>
    </w:lvl>
    <w:lvl w:ilvl="7" w:tplc="D2C6930E">
      <w:numFmt w:val="bullet"/>
      <w:lvlText w:val="•"/>
      <w:lvlJc w:val="left"/>
      <w:pPr>
        <w:ind w:left="8094" w:hanging="144"/>
      </w:pPr>
      <w:rPr>
        <w:rFonts w:hint="default"/>
        <w:lang w:val="ru-RU" w:eastAsia="en-US" w:bidi="ar-SA"/>
      </w:rPr>
    </w:lvl>
    <w:lvl w:ilvl="8" w:tplc="186E965E">
      <w:numFmt w:val="bullet"/>
      <w:lvlText w:val="•"/>
      <w:lvlJc w:val="left"/>
      <w:pPr>
        <w:ind w:left="9116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260E273D"/>
    <w:multiLevelType w:val="hybridMultilevel"/>
    <w:tmpl w:val="F8C2D6DC"/>
    <w:lvl w:ilvl="0" w:tplc="DC5C4F7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387522"/>
    <w:multiLevelType w:val="hybridMultilevel"/>
    <w:tmpl w:val="DA1E6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23F47"/>
    <w:multiLevelType w:val="hybridMultilevel"/>
    <w:tmpl w:val="A4BC683C"/>
    <w:lvl w:ilvl="0" w:tplc="5C64D5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952FB"/>
    <w:multiLevelType w:val="hybridMultilevel"/>
    <w:tmpl w:val="51CC55E2"/>
    <w:lvl w:ilvl="0" w:tplc="E7A40C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10CE1"/>
    <w:multiLevelType w:val="multilevel"/>
    <w:tmpl w:val="919CAC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5D68A1"/>
    <w:multiLevelType w:val="hybridMultilevel"/>
    <w:tmpl w:val="F8765844"/>
    <w:lvl w:ilvl="0" w:tplc="9392B59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501BC"/>
    <w:multiLevelType w:val="hybridMultilevel"/>
    <w:tmpl w:val="B330DE3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510618A"/>
    <w:multiLevelType w:val="hybridMultilevel"/>
    <w:tmpl w:val="648A61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11E52"/>
    <w:multiLevelType w:val="hybridMultilevel"/>
    <w:tmpl w:val="B55E7FAC"/>
    <w:lvl w:ilvl="0" w:tplc="8B20C518">
      <w:numFmt w:val="bullet"/>
      <w:lvlText w:val=""/>
      <w:lvlJc w:val="left"/>
      <w:pPr>
        <w:ind w:left="2359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D6EF14">
      <w:numFmt w:val="bullet"/>
      <w:lvlText w:val="•"/>
      <w:lvlJc w:val="left"/>
      <w:pPr>
        <w:ind w:left="3240" w:hanging="564"/>
      </w:pPr>
      <w:rPr>
        <w:rFonts w:hint="default"/>
        <w:lang w:val="ru-RU" w:eastAsia="en-US" w:bidi="ar-SA"/>
      </w:rPr>
    </w:lvl>
    <w:lvl w:ilvl="2" w:tplc="9B12A3C6">
      <w:numFmt w:val="bullet"/>
      <w:lvlText w:val="•"/>
      <w:lvlJc w:val="left"/>
      <w:pPr>
        <w:ind w:left="4120" w:hanging="564"/>
      </w:pPr>
      <w:rPr>
        <w:rFonts w:hint="default"/>
        <w:lang w:val="ru-RU" w:eastAsia="en-US" w:bidi="ar-SA"/>
      </w:rPr>
    </w:lvl>
    <w:lvl w:ilvl="3" w:tplc="4E020C38">
      <w:numFmt w:val="bullet"/>
      <w:lvlText w:val="•"/>
      <w:lvlJc w:val="left"/>
      <w:pPr>
        <w:ind w:left="5000" w:hanging="564"/>
      </w:pPr>
      <w:rPr>
        <w:rFonts w:hint="default"/>
        <w:lang w:val="ru-RU" w:eastAsia="en-US" w:bidi="ar-SA"/>
      </w:rPr>
    </w:lvl>
    <w:lvl w:ilvl="4" w:tplc="383A8EA2">
      <w:numFmt w:val="bullet"/>
      <w:lvlText w:val="•"/>
      <w:lvlJc w:val="left"/>
      <w:pPr>
        <w:ind w:left="5880" w:hanging="564"/>
      </w:pPr>
      <w:rPr>
        <w:rFonts w:hint="default"/>
        <w:lang w:val="ru-RU" w:eastAsia="en-US" w:bidi="ar-SA"/>
      </w:rPr>
    </w:lvl>
    <w:lvl w:ilvl="5" w:tplc="6504C702">
      <w:numFmt w:val="bullet"/>
      <w:lvlText w:val="•"/>
      <w:lvlJc w:val="left"/>
      <w:pPr>
        <w:ind w:left="6760" w:hanging="564"/>
      </w:pPr>
      <w:rPr>
        <w:rFonts w:hint="default"/>
        <w:lang w:val="ru-RU" w:eastAsia="en-US" w:bidi="ar-SA"/>
      </w:rPr>
    </w:lvl>
    <w:lvl w:ilvl="6" w:tplc="1E3C559A">
      <w:numFmt w:val="bullet"/>
      <w:lvlText w:val="•"/>
      <w:lvlJc w:val="left"/>
      <w:pPr>
        <w:ind w:left="7640" w:hanging="564"/>
      </w:pPr>
      <w:rPr>
        <w:rFonts w:hint="default"/>
        <w:lang w:val="ru-RU" w:eastAsia="en-US" w:bidi="ar-SA"/>
      </w:rPr>
    </w:lvl>
    <w:lvl w:ilvl="7" w:tplc="74008D26">
      <w:numFmt w:val="bullet"/>
      <w:lvlText w:val="•"/>
      <w:lvlJc w:val="left"/>
      <w:pPr>
        <w:ind w:left="8520" w:hanging="564"/>
      </w:pPr>
      <w:rPr>
        <w:rFonts w:hint="default"/>
        <w:lang w:val="ru-RU" w:eastAsia="en-US" w:bidi="ar-SA"/>
      </w:rPr>
    </w:lvl>
    <w:lvl w:ilvl="8" w:tplc="939C4136">
      <w:numFmt w:val="bullet"/>
      <w:lvlText w:val="•"/>
      <w:lvlJc w:val="left"/>
      <w:pPr>
        <w:ind w:left="9400" w:hanging="564"/>
      </w:pPr>
      <w:rPr>
        <w:rFonts w:hint="default"/>
        <w:lang w:val="ru-RU" w:eastAsia="en-US" w:bidi="ar-SA"/>
      </w:rPr>
    </w:lvl>
  </w:abstractNum>
  <w:abstractNum w:abstractNumId="20" w15:restartNumberingAfterBreak="0">
    <w:nsid w:val="445658F9"/>
    <w:multiLevelType w:val="hybridMultilevel"/>
    <w:tmpl w:val="FD264140"/>
    <w:lvl w:ilvl="0" w:tplc="9D4AB8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E228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7454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9C02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5A06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3437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84A6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22A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1A3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672360A"/>
    <w:multiLevelType w:val="multilevel"/>
    <w:tmpl w:val="D5D849A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9B5E52"/>
    <w:multiLevelType w:val="multilevel"/>
    <w:tmpl w:val="5B3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5037D7"/>
    <w:multiLevelType w:val="hybridMultilevel"/>
    <w:tmpl w:val="C0C499C6"/>
    <w:lvl w:ilvl="0" w:tplc="F01C29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A6BB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66F2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A61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4EA4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FED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87A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0266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08E9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449FC"/>
    <w:multiLevelType w:val="hybridMultilevel"/>
    <w:tmpl w:val="930A52B8"/>
    <w:lvl w:ilvl="0" w:tplc="118EF4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53CD9"/>
    <w:multiLevelType w:val="multilevel"/>
    <w:tmpl w:val="095C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F201A1"/>
    <w:multiLevelType w:val="multilevel"/>
    <w:tmpl w:val="789A2B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805070"/>
    <w:multiLevelType w:val="hybridMultilevel"/>
    <w:tmpl w:val="25CEB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3649"/>
    <w:multiLevelType w:val="hybridMultilevel"/>
    <w:tmpl w:val="ABE04674"/>
    <w:lvl w:ilvl="0" w:tplc="2104F572">
      <w:start w:val="1"/>
      <w:numFmt w:val="decimal"/>
      <w:lvlText w:val="%1."/>
      <w:lvlJc w:val="left"/>
      <w:pPr>
        <w:ind w:left="4529" w:hanging="28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A91C0A4A">
      <w:numFmt w:val="bullet"/>
      <w:lvlText w:val="•"/>
      <w:lvlJc w:val="left"/>
      <w:pPr>
        <w:ind w:left="5184" w:hanging="281"/>
      </w:pPr>
      <w:rPr>
        <w:rFonts w:hint="default"/>
        <w:lang w:val="ru-RU" w:eastAsia="en-US" w:bidi="ar-SA"/>
      </w:rPr>
    </w:lvl>
    <w:lvl w:ilvl="2" w:tplc="3B3E1F7E">
      <w:numFmt w:val="bullet"/>
      <w:lvlText w:val="•"/>
      <w:lvlJc w:val="left"/>
      <w:pPr>
        <w:ind w:left="5848" w:hanging="281"/>
      </w:pPr>
      <w:rPr>
        <w:rFonts w:hint="default"/>
        <w:lang w:val="ru-RU" w:eastAsia="en-US" w:bidi="ar-SA"/>
      </w:rPr>
    </w:lvl>
    <w:lvl w:ilvl="3" w:tplc="7EFC1620">
      <w:numFmt w:val="bullet"/>
      <w:lvlText w:val="•"/>
      <w:lvlJc w:val="left"/>
      <w:pPr>
        <w:ind w:left="6512" w:hanging="281"/>
      </w:pPr>
      <w:rPr>
        <w:rFonts w:hint="default"/>
        <w:lang w:val="ru-RU" w:eastAsia="en-US" w:bidi="ar-SA"/>
      </w:rPr>
    </w:lvl>
    <w:lvl w:ilvl="4" w:tplc="124E8F54">
      <w:numFmt w:val="bullet"/>
      <w:lvlText w:val="•"/>
      <w:lvlJc w:val="left"/>
      <w:pPr>
        <w:ind w:left="7176" w:hanging="281"/>
      </w:pPr>
      <w:rPr>
        <w:rFonts w:hint="default"/>
        <w:lang w:val="ru-RU" w:eastAsia="en-US" w:bidi="ar-SA"/>
      </w:rPr>
    </w:lvl>
    <w:lvl w:ilvl="5" w:tplc="292E31E2">
      <w:numFmt w:val="bullet"/>
      <w:lvlText w:val="•"/>
      <w:lvlJc w:val="left"/>
      <w:pPr>
        <w:ind w:left="7840" w:hanging="281"/>
      </w:pPr>
      <w:rPr>
        <w:rFonts w:hint="default"/>
        <w:lang w:val="ru-RU" w:eastAsia="en-US" w:bidi="ar-SA"/>
      </w:rPr>
    </w:lvl>
    <w:lvl w:ilvl="6" w:tplc="04B4D624">
      <w:numFmt w:val="bullet"/>
      <w:lvlText w:val="•"/>
      <w:lvlJc w:val="left"/>
      <w:pPr>
        <w:ind w:left="8504" w:hanging="281"/>
      </w:pPr>
      <w:rPr>
        <w:rFonts w:hint="default"/>
        <w:lang w:val="ru-RU" w:eastAsia="en-US" w:bidi="ar-SA"/>
      </w:rPr>
    </w:lvl>
    <w:lvl w:ilvl="7" w:tplc="A032185C">
      <w:numFmt w:val="bullet"/>
      <w:lvlText w:val="•"/>
      <w:lvlJc w:val="left"/>
      <w:pPr>
        <w:ind w:left="9168" w:hanging="281"/>
      </w:pPr>
      <w:rPr>
        <w:rFonts w:hint="default"/>
        <w:lang w:val="ru-RU" w:eastAsia="en-US" w:bidi="ar-SA"/>
      </w:rPr>
    </w:lvl>
    <w:lvl w:ilvl="8" w:tplc="04245178">
      <w:numFmt w:val="bullet"/>
      <w:lvlText w:val="•"/>
      <w:lvlJc w:val="left"/>
      <w:pPr>
        <w:ind w:left="9832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71EA6491"/>
    <w:multiLevelType w:val="multilevel"/>
    <w:tmpl w:val="908C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A3029B"/>
    <w:multiLevelType w:val="hybridMultilevel"/>
    <w:tmpl w:val="5BC6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64CBB"/>
    <w:multiLevelType w:val="hybridMultilevel"/>
    <w:tmpl w:val="B574937A"/>
    <w:lvl w:ilvl="0" w:tplc="1040BC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12"/>
  </w:num>
  <w:num w:numId="5">
    <w:abstractNumId w:val="5"/>
  </w:num>
  <w:num w:numId="6">
    <w:abstractNumId w:val="5"/>
  </w:num>
  <w:num w:numId="7">
    <w:abstractNumId w:val="28"/>
  </w:num>
  <w:num w:numId="8">
    <w:abstractNumId w:val="28"/>
  </w:num>
  <w:num w:numId="9">
    <w:abstractNumId w:val="8"/>
  </w:num>
  <w:num w:numId="10">
    <w:abstractNumId w:val="8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4"/>
  </w:num>
  <w:num w:numId="15">
    <w:abstractNumId w:val="27"/>
  </w:num>
  <w:num w:numId="16">
    <w:abstractNumId w:val="9"/>
  </w:num>
  <w:num w:numId="17">
    <w:abstractNumId w:val="3"/>
  </w:num>
  <w:num w:numId="18">
    <w:abstractNumId w:val="30"/>
  </w:num>
  <w:num w:numId="19">
    <w:abstractNumId w:val="26"/>
  </w:num>
  <w:num w:numId="20">
    <w:abstractNumId w:val="23"/>
  </w:num>
  <w:num w:numId="21">
    <w:abstractNumId w:val="4"/>
  </w:num>
  <w:num w:numId="22">
    <w:abstractNumId w:val="31"/>
  </w:num>
  <w:num w:numId="23">
    <w:abstractNumId w:val="17"/>
  </w:num>
  <w:num w:numId="24">
    <w:abstractNumId w:val="11"/>
  </w:num>
  <w:num w:numId="25">
    <w:abstractNumId w:val="25"/>
  </w:num>
  <w:num w:numId="26">
    <w:abstractNumId w:val="18"/>
  </w:num>
  <w:num w:numId="27">
    <w:abstractNumId w:val="21"/>
  </w:num>
  <w:num w:numId="28">
    <w:abstractNumId w:val="7"/>
  </w:num>
  <w:num w:numId="29">
    <w:abstractNumId w:val="6"/>
  </w:num>
  <w:num w:numId="30">
    <w:abstractNumId w:val="24"/>
  </w:num>
  <w:num w:numId="31">
    <w:abstractNumId w:val="20"/>
  </w:num>
  <w:num w:numId="32">
    <w:abstractNumId w:val="10"/>
  </w:num>
  <w:num w:numId="33">
    <w:abstractNumId w:val="29"/>
  </w:num>
  <w:num w:numId="34">
    <w:abstractNumId w:val="19"/>
  </w:num>
  <w:num w:numId="35">
    <w:abstractNumId w:val="22"/>
  </w:num>
  <w:num w:numId="36">
    <w:abstractNumId w:val="13"/>
  </w:num>
  <w:num w:numId="37">
    <w:abstractNumId w:val="15"/>
  </w:num>
  <w:num w:numId="38">
    <w:abstractNumId w:val="1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B0"/>
    <w:rsid w:val="00000C18"/>
    <w:rsid w:val="00000F3F"/>
    <w:rsid w:val="000305A3"/>
    <w:rsid w:val="00030E59"/>
    <w:rsid w:val="00033ED7"/>
    <w:rsid w:val="00035EF5"/>
    <w:rsid w:val="00047F3A"/>
    <w:rsid w:val="000504BB"/>
    <w:rsid w:val="00055547"/>
    <w:rsid w:val="000555E2"/>
    <w:rsid w:val="00055916"/>
    <w:rsid w:val="0005796E"/>
    <w:rsid w:val="00060778"/>
    <w:rsid w:val="0006382D"/>
    <w:rsid w:val="00065429"/>
    <w:rsid w:val="0008283C"/>
    <w:rsid w:val="00083563"/>
    <w:rsid w:val="00085BA8"/>
    <w:rsid w:val="00087299"/>
    <w:rsid w:val="0009001A"/>
    <w:rsid w:val="00090F38"/>
    <w:rsid w:val="0009729B"/>
    <w:rsid w:val="000A0811"/>
    <w:rsid w:val="000A5236"/>
    <w:rsid w:val="000A5E95"/>
    <w:rsid w:val="000A6EA6"/>
    <w:rsid w:val="000A7446"/>
    <w:rsid w:val="000A7E60"/>
    <w:rsid w:val="000B0B2D"/>
    <w:rsid w:val="000B2258"/>
    <w:rsid w:val="000C314C"/>
    <w:rsid w:val="000C326B"/>
    <w:rsid w:val="000C3C75"/>
    <w:rsid w:val="000D2E0C"/>
    <w:rsid w:val="000D6435"/>
    <w:rsid w:val="000E02B9"/>
    <w:rsid w:val="000F5181"/>
    <w:rsid w:val="000F58D2"/>
    <w:rsid w:val="001071E5"/>
    <w:rsid w:val="001071F2"/>
    <w:rsid w:val="001109CC"/>
    <w:rsid w:val="001121BC"/>
    <w:rsid w:val="00112BF6"/>
    <w:rsid w:val="00115453"/>
    <w:rsid w:val="00122188"/>
    <w:rsid w:val="001307A2"/>
    <w:rsid w:val="001407A5"/>
    <w:rsid w:val="00140ACE"/>
    <w:rsid w:val="00142A3F"/>
    <w:rsid w:val="00145053"/>
    <w:rsid w:val="001469B7"/>
    <w:rsid w:val="00151729"/>
    <w:rsid w:val="001532B0"/>
    <w:rsid w:val="00163A19"/>
    <w:rsid w:val="001710A2"/>
    <w:rsid w:val="00171CE6"/>
    <w:rsid w:val="00174D99"/>
    <w:rsid w:val="001844D1"/>
    <w:rsid w:val="001865BE"/>
    <w:rsid w:val="0019154B"/>
    <w:rsid w:val="001916A0"/>
    <w:rsid w:val="001974E0"/>
    <w:rsid w:val="001A28A1"/>
    <w:rsid w:val="001A5529"/>
    <w:rsid w:val="001A6DD5"/>
    <w:rsid w:val="001A7AFA"/>
    <w:rsid w:val="001B329C"/>
    <w:rsid w:val="001B618F"/>
    <w:rsid w:val="001C198D"/>
    <w:rsid w:val="001E38B1"/>
    <w:rsid w:val="001E403C"/>
    <w:rsid w:val="001E763B"/>
    <w:rsid w:val="001F16F8"/>
    <w:rsid w:val="001F199C"/>
    <w:rsid w:val="001F4393"/>
    <w:rsid w:val="00202A28"/>
    <w:rsid w:val="00213CCF"/>
    <w:rsid w:val="00215A38"/>
    <w:rsid w:val="0022120D"/>
    <w:rsid w:val="00222F25"/>
    <w:rsid w:val="0022698B"/>
    <w:rsid w:val="002278BD"/>
    <w:rsid w:val="002334C8"/>
    <w:rsid w:val="00235964"/>
    <w:rsid w:val="002363E6"/>
    <w:rsid w:val="00237D51"/>
    <w:rsid w:val="00240C30"/>
    <w:rsid w:val="002549A5"/>
    <w:rsid w:val="00255956"/>
    <w:rsid w:val="00257BE4"/>
    <w:rsid w:val="002641B9"/>
    <w:rsid w:val="00267FBA"/>
    <w:rsid w:val="002751FA"/>
    <w:rsid w:val="002756D8"/>
    <w:rsid w:val="00277366"/>
    <w:rsid w:val="00277E25"/>
    <w:rsid w:val="00280D5D"/>
    <w:rsid w:val="0028206A"/>
    <w:rsid w:val="00291281"/>
    <w:rsid w:val="002A07AB"/>
    <w:rsid w:val="002A0F1C"/>
    <w:rsid w:val="002A2C4B"/>
    <w:rsid w:val="002A3C37"/>
    <w:rsid w:val="002B70D3"/>
    <w:rsid w:val="002C06B3"/>
    <w:rsid w:val="002C129C"/>
    <w:rsid w:val="002C5D48"/>
    <w:rsid w:val="002C67E1"/>
    <w:rsid w:val="002D10F1"/>
    <w:rsid w:val="002D1A06"/>
    <w:rsid w:val="002D28C3"/>
    <w:rsid w:val="002D4499"/>
    <w:rsid w:val="002D4DE9"/>
    <w:rsid w:val="002E012D"/>
    <w:rsid w:val="002E4297"/>
    <w:rsid w:val="002F0763"/>
    <w:rsid w:val="002F0D2B"/>
    <w:rsid w:val="002F3E3B"/>
    <w:rsid w:val="002F4DF3"/>
    <w:rsid w:val="002F7597"/>
    <w:rsid w:val="003010C6"/>
    <w:rsid w:val="00301965"/>
    <w:rsid w:val="00301C7C"/>
    <w:rsid w:val="003024F7"/>
    <w:rsid w:val="0030335D"/>
    <w:rsid w:val="0030700A"/>
    <w:rsid w:val="00307CD3"/>
    <w:rsid w:val="00315A48"/>
    <w:rsid w:val="0032053D"/>
    <w:rsid w:val="00322FB5"/>
    <w:rsid w:val="003249E8"/>
    <w:rsid w:val="00332434"/>
    <w:rsid w:val="00332D57"/>
    <w:rsid w:val="00332E41"/>
    <w:rsid w:val="00332FFB"/>
    <w:rsid w:val="003364FA"/>
    <w:rsid w:val="0034458D"/>
    <w:rsid w:val="00346F1A"/>
    <w:rsid w:val="003511BF"/>
    <w:rsid w:val="00351F00"/>
    <w:rsid w:val="0035313A"/>
    <w:rsid w:val="00355B7B"/>
    <w:rsid w:val="003659C2"/>
    <w:rsid w:val="00374562"/>
    <w:rsid w:val="00377656"/>
    <w:rsid w:val="00381384"/>
    <w:rsid w:val="0038785E"/>
    <w:rsid w:val="003921C0"/>
    <w:rsid w:val="00393DC2"/>
    <w:rsid w:val="00394B18"/>
    <w:rsid w:val="003A0987"/>
    <w:rsid w:val="003A20A2"/>
    <w:rsid w:val="003A605E"/>
    <w:rsid w:val="003A62E4"/>
    <w:rsid w:val="003A74F5"/>
    <w:rsid w:val="003A7C22"/>
    <w:rsid w:val="003B5EAF"/>
    <w:rsid w:val="003B6EB6"/>
    <w:rsid w:val="003B7FC9"/>
    <w:rsid w:val="003C078E"/>
    <w:rsid w:val="003C1848"/>
    <w:rsid w:val="003C28E5"/>
    <w:rsid w:val="003C3FEF"/>
    <w:rsid w:val="003E374B"/>
    <w:rsid w:val="003E4967"/>
    <w:rsid w:val="003F1460"/>
    <w:rsid w:val="003F3769"/>
    <w:rsid w:val="00403FEE"/>
    <w:rsid w:val="00407C80"/>
    <w:rsid w:val="00411B29"/>
    <w:rsid w:val="00415349"/>
    <w:rsid w:val="00421204"/>
    <w:rsid w:val="00421C71"/>
    <w:rsid w:val="00423977"/>
    <w:rsid w:val="00427ED9"/>
    <w:rsid w:val="00433961"/>
    <w:rsid w:val="0043420F"/>
    <w:rsid w:val="004367F2"/>
    <w:rsid w:val="004435AA"/>
    <w:rsid w:val="00443C5B"/>
    <w:rsid w:val="00451CAF"/>
    <w:rsid w:val="00451F34"/>
    <w:rsid w:val="004535D7"/>
    <w:rsid w:val="00454742"/>
    <w:rsid w:val="004673C1"/>
    <w:rsid w:val="00470838"/>
    <w:rsid w:val="00472874"/>
    <w:rsid w:val="00472C5B"/>
    <w:rsid w:val="004737E7"/>
    <w:rsid w:val="00476382"/>
    <w:rsid w:val="00477897"/>
    <w:rsid w:val="0048264B"/>
    <w:rsid w:val="004920F5"/>
    <w:rsid w:val="00493448"/>
    <w:rsid w:val="004A01C3"/>
    <w:rsid w:val="004B0409"/>
    <w:rsid w:val="004B10C2"/>
    <w:rsid w:val="004B2B5E"/>
    <w:rsid w:val="004C0574"/>
    <w:rsid w:val="004C20FC"/>
    <w:rsid w:val="004C3BE1"/>
    <w:rsid w:val="004C49BD"/>
    <w:rsid w:val="004C6B38"/>
    <w:rsid w:val="004D1B77"/>
    <w:rsid w:val="004D1BE7"/>
    <w:rsid w:val="004E2C18"/>
    <w:rsid w:val="004F22C0"/>
    <w:rsid w:val="004F5FCA"/>
    <w:rsid w:val="004F72CB"/>
    <w:rsid w:val="005026DD"/>
    <w:rsid w:val="00504166"/>
    <w:rsid w:val="005061D7"/>
    <w:rsid w:val="00506B19"/>
    <w:rsid w:val="0051001B"/>
    <w:rsid w:val="00513FD8"/>
    <w:rsid w:val="00517E97"/>
    <w:rsid w:val="005200D4"/>
    <w:rsid w:val="00521720"/>
    <w:rsid w:val="00525B0A"/>
    <w:rsid w:val="0053104D"/>
    <w:rsid w:val="005326E8"/>
    <w:rsid w:val="00537B33"/>
    <w:rsid w:val="00537ED2"/>
    <w:rsid w:val="005408C1"/>
    <w:rsid w:val="00542283"/>
    <w:rsid w:val="00546FAA"/>
    <w:rsid w:val="00552D39"/>
    <w:rsid w:val="00553CC3"/>
    <w:rsid w:val="00556BBB"/>
    <w:rsid w:val="00564572"/>
    <w:rsid w:val="00566C96"/>
    <w:rsid w:val="0057643A"/>
    <w:rsid w:val="00580B19"/>
    <w:rsid w:val="005810F5"/>
    <w:rsid w:val="00581B88"/>
    <w:rsid w:val="00596700"/>
    <w:rsid w:val="005A1D58"/>
    <w:rsid w:val="005A288E"/>
    <w:rsid w:val="005A453B"/>
    <w:rsid w:val="005A5014"/>
    <w:rsid w:val="005A7A7C"/>
    <w:rsid w:val="005B2DDC"/>
    <w:rsid w:val="005B441C"/>
    <w:rsid w:val="005B5EC0"/>
    <w:rsid w:val="005B743A"/>
    <w:rsid w:val="005C5BDF"/>
    <w:rsid w:val="005C5EC6"/>
    <w:rsid w:val="005D2496"/>
    <w:rsid w:val="005D34D7"/>
    <w:rsid w:val="005D40A8"/>
    <w:rsid w:val="005D7F8B"/>
    <w:rsid w:val="005E0CF3"/>
    <w:rsid w:val="005E43C8"/>
    <w:rsid w:val="005F019E"/>
    <w:rsid w:val="005F20DC"/>
    <w:rsid w:val="006000DF"/>
    <w:rsid w:val="00602B6A"/>
    <w:rsid w:val="00604548"/>
    <w:rsid w:val="00606B4C"/>
    <w:rsid w:val="00606F15"/>
    <w:rsid w:val="0060719E"/>
    <w:rsid w:val="0061403D"/>
    <w:rsid w:val="006173DA"/>
    <w:rsid w:val="00617B55"/>
    <w:rsid w:val="006206B8"/>
    <w:rsid w:val="00621D28"/>
    <w:rsid w:val="00625631"/>
    <w:rsid w:val="006459F8"/>
    <w:rsid w:val="006461F9"/>
    <w:rsid w:val="006511AD"/>
    <w:rsid w:val="00657722"/>
    <w:rsid w:val="006605E3"/>
    <w:rsid w:val="00661814"/>
    <w:rsid w:val="00665104"/>
    <w:rsid w:val="006661BC"/>
    <w:rsid w:val="00677DDF"/>
    <w:rsid w:val="0069076D"/>
    <w:rsid w:val="006919D9"/>
    <w:rsid w:val="00694C1A"/>
    <w:rsid w:val="006968E7"/>
    <w:rsid w:val="006A0B0B"/>
    <w:rsid w:val="006A1395"/>
    <w:rsid w:val="006A4373"/>
    <w:rsid w:val="006A6050"/>
    <w:rsid w:val="006B39BC"/>
    <w:rsid w:val="006C0C5D"/>
    <w:rsid w:val="006C3135"/>
    <w:rsid w:val="006C436B"/>
    <w:rsid w:val="006C582C"/>
    <w:rsid w:val="006D0104"/>
    <w:rsid w:val="006D061B"/>
    <w:rsid w:val="006D2AA7"/>
    <w:rsid w:val="006D4C52"/>
    <w:rsid w:val="006D7F87"/>
    <w:rsid w:val="006E522C"/>
    <w:rsid w:val="006F001B"/>
    <w:rsid w:val="006F25E9"/>
    <w:rsid w:val="006F620A"/>
    <w:rsid w:val="006F6733"/>
    <w:rsid w:val="007001C8"/>
    <w:rsid w:val="007024A6"/>
    <w:rsid w:val="007053DE"/>
    <w:rsid w:val="007056CB"/>
    <w:rsid w:val="007061DF"/>
    <w:rsid w:val="007127B0"/>
    <w:rsid w:val="007131EC"/>
    <w:rsid w:val="00723968"/>
    <w:rsid w:val="00725E70"/>
    <w:rsid w:val="007276D6"/>
    <w:rsid w:val="00730A14"/>
    <w:rsid w:val="00734DF6"/>
    <w:rsid w:val="00734E62"/>
    <w:rsid w:val="00736409"/>
    <w:rsid w:val="007428A1"/>
    <w:rsid w:val="007543DD"/>
    <w:rsid w:val="00754619"/>
    <w:rsid w:val="00755EE9"/>
    <w:rsid w:val="00756606"/>
    <w:rsid w:val="00760FFE"/>
    <w:rsid w:val="00762839"/>
    <w:rsid w:val="00762ADD"/>
    <w:rsid w:val="0076437D"/>
    <w:rsid w:val="007643E0"/>
    <w:rsid w:val="0076606B"/>
    <w:rsid w:val="007670CC"/>
    <w:rsid w:val="00767D38"/>
    <w:rsid w:val="0077184A"/>
    <w:rsid w:val="0077187D"/>
    <w:rsid w:val="00772F02"/>
    <w:rsid w:val="007762C6"/>
    <w:rsid w:val="00777D2A"/>
    <w:rsid w:val="007813B7"/>
    <w:rsid w:val="00783422"/>
    <w:rsid w:val="00785E68"/>
    <w:rsid w:val="007A18B7"/>
    <w:rsid w:val="007B0F82"/>
    <w:rsid w:val="007B1120"/>
    <w:rsid w:val="007B7406"/>
    <w:rsid w:val="007C6E75"/>
    <w:rsid w:val="007D0FA7"/>
    <w:rsid w:val="007D26FF"/>
    <w:rsid w:val="007D292D"/>
    <w:rsid w:val="007D791B"/>
    <w:rsid w:val="007D7D92"/>
    <w:rsid w:val="007E4502"/>
    <w:rsid w:val="007E5507"/>
    <w:rsid w:val="007F35B4"/>
    <w:rsid w:val="007F6A44"/>
    <w:rsid w:val="007F6BAE"/>
    <w:rsid w:val="007F6BB1"/>
    <w:rsid w:val="007F6FBE"/>
    <w:rsid w:val="00800BBE"/>
    <w:rsid w:val="0080723D"/>
    <w:rsid w:val="008125B7"/>
    <w:rsid w:val="0082110C"/>
    <w:rsid w:val="008239F8"/>
    <w:rsid w:val="00827272"/>
    <w:rsid w:val="00831915"/>
    <w:rsid w:val="008321ED"/>
    <w:rsid w:val="008329C1"/>
    <w:rsid w:val="00840007"/>
    <w:rsid w:val="008423D1"/>
    <w:rsid w:val="00844B01"/>
    <w:rsid w:val="008475F3"/>
    <w:rsid w:val="00852204"/>
    <w:rsid w:val="00852259"/>
    <w:rsid w:val="00852281"/>
    <w:rsid w:val="0085750B"/>
    <w:rsid w:val="00860BDB"/>
    <w:rsid w:val="00862B01"/>
    <w:rsid w:val="00867565"/>
    <w:rsid w:val="0086760F"/>
    <w:rsid w:val="00871E79"/>
    <w:rsid w:val="008722BB"/>
    <w:rsid w:val="00872DE0"/>
    <w:rsid w:val="00874CAA"/>
    <w:rsid w:val="00883B50"/>
    <w:rsid w:val="008859BF"/>
    <w:rsid w:val="008872E3"/>
    <w:rsid w:val="0089268D"/>
    <w:rsid w:val="008A3321"/>
    <w:rsid w:val="008A3576"/>
    <w:rsid w:val="008A45FB"/>
    <w:rsid w:val="008A646D"/>
    <w:rsid w:val="008B67E3"/>
    <w:rsid w:val="008C5B0E"/>
    <w:rsid w:val="008C64DF"/>
    <w:rsid w:val="008C7FFB"/>
    <w:rsid w:val="008D0BC3"/>
    <w:rsid w:val="008D63EE"/>
    <w:rsid w:val="008D7617"/>
    <w:rsid w:val="008E2580"/>
    <w:rsid w:val="008E53A0"/>
    <w:rsid w:val="008E7D8A"/>
    <w:rsid w:val="008E7EBD"/>
    <w:rsid w:val="008F310C"/>
    <w:rsid w:val="008F3365"/>
    <w:rsid w:val="008F50F8"/>
    <w:rsid w:val="0090697B"/>
    <w:rsid w:val="00907E36"/>
    <w:rsid w:val="009127F7"/>
    <w:rsid w:val="00913154"/>
    <w:rsid w:val="009177E1"/>
    <w:rsid w:val="0092103B"/>
    <w:rsid w:val="00921E27"/>
    <w:rsid w:val="009221C5"/>
    <w:rsid w:val="00922994"/>
    <w:rsid w:val="00922D3E"/>
    <w:rsid w:val="00924C7E"/>
    <w:rsid w:val="00924E3E"/>
    <w:rsid w:val="00925110"/>
    <w:rsid w:val="00925322"/>
    <w:rsid w:val="00925A42"/>
    <w:rsid w:val="00926F81"/>
    <w:rsid w:val="0093320B"/>
    <w:rsid w:val="00933AF8"/>
    <w:rsid w:val="00937DBE"/>
    <w:rsid w:val="009427E8"/>
    <w:rsid w:val="00944A5F"/>
    <w:rsid w:val="00945C5F"/>
    <w:rsid w:val="00955CFB"/>
    <w:rsid w:val="00957653"/>
    <w:rsid w:val="00960CF6"/>
    <w:rsid w:val="009646BE"/>
    <w:rsid w:val="00965E8D"/>
    <w:rsid w:val="00976DF6"/>
    <w:rsid w:val="009778D8"/>
    <w:rsid w:val="00982F82"/>
    <w:rsid w:val="0098493E"/>
    <w:rsid w:val="00994E54"/>
    <w:rsid w:val="00995DCB"/>
    <w:rsid w:val="00996390"/>
    <w:rsid w:val="009A4850"/>
    <w:rsid w:val="009B451F"/>
    <w:rsid w:val="009B475B"/>
    <w:rsid w:val="009C45EC"/>
    <w:rsid w:val="009D05F8"/>
    <w:rsid w:val="009D0653"/>
    <w:rsid w:val="009D10BD"/>
    <w:rsid w:val="009D25FD"/>
    <w:rsid w:val="009E1E12"/>
    <w:rsid w:val="009E31F4"/>
    <w:rsid w:val="009E4323"/>
    <w:rsid w:val="009E78D6"/>
    <w:rsid w:val="009F03FB"/>
    <w:rsid w:val="00A069DC"/>
    <w:rsid w:val="00A1585F"/>
    <w:rsid w:val="00A16361"/>
    <w:rsid w:val="00A1749F"/>
    <w:rsid w:val="00A231ED"/>
    <w:rsid w:val="00A30204"/>
    <w:rsid w:val="00A302E5"/>
    <w:rsid w:val="00A37FA7"/>
    <w:rsid w:val="00A457D5"/>
    <w:rsid w:val="00A46646"/>
    <w:rsid w:val="00A50D99"/>
    <w:rsid w:val="00A525E8"/>
    <w:rsid w:val="00A5417A"/>
    <w:rsid w:val="00A576C7"/>
    <w:rsid w:val="00A702F1"/>
    <w:rsid w:val="00A73053"/>
    <w:rsid w:val="00A744CD"/>
    <w:rsid w:val="00A81190"/>
    <w:rsid w:val="00A81D48"/>
    <w:rsid w:val="00A844A7"/>
    <w:rsid w:val="00A87E91"/>
    <w:rsid w:val="00A9219F"/>
    <w:rsid w:val="00A9338F"/>
    <w:rsid w:val="00A963DD"/>
    <w:rsid w:val="00AA0F62"/>
    <w:rsid w:val="00AA16BB"/>
    <w:rsid w:val="00AA2AFD"/>
    <w:rsid w:val="00AA305B"/>
    <w:rsid w:val="00AA6B40"/>
    <w:rsid w:val="00AA70AC"/>
    <w:rsid w:val="00AC3B3D"/>
    <w:rsid w:val="00AC43D8"/>
    <w:rsid w:val="00AC766E"/>
    <w:rsid w:val="00AC781C"/>
    <w:rsid w:val="00AD0928"/>
    <w:rsid w:val="00AD2D3B"/>
    <w:rsid w:val="00AD3338"/>
    <w:rsid w:val="00AD3469"/>
    <w:rsid w:val="00AD7D47"/>
    <w:rsid w:val="00AE0294"/>
    <w:rsid w:val="00AE139D"/>
    <w:rsid w:val="00AE3DA3"/>
    <w:rsid w:val="00AE439D"/>
    <w:rsid w:val="00AF00CB"/>
    <w:rsid w:val="00AF159A"/>
    <w:rsid w:val="00AF3969"/>
    <w:rsid w:val="00AF4F31"/>
    <w:rsid w:val="00B005CD"/>
    <w:rsid w:val="00B12266"/>
    <w:rsid w:val="00B1539B"/>
    <w:rsid w:val="00B23CE4"/>
    <w:rsid w:val="00B2665C"/>
    <w:rsid w:val="00B328A2"/>
    <w:rsid w:val="00B42048"/>
    <w:rsid w:val="00B43AE2"/>
    <w:rsid w:val="00B43E4B"/>
    <w:rsid w:val="00B44799"/>
    <w:rsid w:val="00B44C88"/>
    <w:rsid w:val="00B44F79"/>
    <w:rsid w:val="00B4536F"/>
    <w:rsid w:val="00B47300"/>
    <w:rsid w:val="00B552C2"/>
    <w:rsid w:val="00B572B1"/>
    <w:rsid w:val="00B63C91"/>
    <w:rsid w:val="00B64570"/>
    <w:rsid w:val="00B703D2"/>
    <w:rsid w:val="00B73CED"/>
    <w:rsid w:val="00B8029B"/>
    <w:rsid w:val="00B83BB7"/>
    <w:rsid w:val="00B87DAB"/>
    <w:rsid w:val="00B91C8D"/>
    <w:rsid w:val="00B92B86"/>
    <w:rsid w:val="00BA0F54"/>
    <w:rsid w:val="00BA213A"/>
    <w:rsid w:val="00BA67AC"/>
    <w:rsid w:val="00BB23DA"/>
    <w:rsid w:val="00BB2FC6"/>
    <w:rsid w:val="00BB387D"/>
    <w:rsid w:val="00BB4776"/>
    <w:rsid w:val="00BB64D6"/>
    <w:rsid w:val="00BB6CC2"/>
    <w:rsid w:val="00BB7691"/>
    <w:rsid w:val="00BB7982"/>
    <w:rsid w:val="00BC2750"/>
    <w:rsid w:val="00BD2B08"/>
    <w:rsid w:val="00BD313F"/>
    <w:rsid w:val="00BD4091"/>
    <w:rsid w:val="00BD4588"/>
    <w:rsid w:val="00BD63D3"/>
    <w:rsid w:val="00BE3E8F"/>
    <w:rsid w:val="00BE4A3E"/>
    <w:rsid w:val="00BF399C"/>
    <w:rsid w:val="00BF42C4"/>
    <w:rsid w:val="00BF6DE3"/>
    <w:rsid w:val="00C0051D"/>
    <w:rsid w:val="00C029C6"/>
    <w:rsid w:val="00C03957"/>
    <w:rsid w:val="00C06048"/>
    <w:rsid w:val="00C0704D"/>
    <w:rsid w:val="00C14FAF"/>
    <w:rsid w:val="00C22A55"/>
    <w:rsid w:val="00C22D67"/>
    <w:rsid w:val="00C278DD"/>
    <w:rsid w:val="00C413B0"/>
    <w:rsid w:val="00C41F29"/>
    <w:rsid w:val="00C51F70"/>
    <w:rsid w:val="00C54ED5"/>
    <w:rsid w:val="00C56B62"/>
    <w:rsid w:val="00C60A76"/>
    <w:rsid w:val="00C61171"/>
    <w:rsid w:val="00C64118"/>
    <w:rsid w:val="00C66F44"/>
    <w:rsid w:val="00C67B46"/>
    <w:rsid w:val="00C71897"/>
    <w:rsid w:val="00C739A3"/>
    <w:rsid w:val="00C83047"/>
    <w:rsid w:val="00C94678"/>
    <w:rsid w:val="00C946BE"/>
    <w:rsid w:val="00CA5ED6"/>
    <w:rsid w:val="00CB6041"/>
    <w:rsid w:val="00CB7478"/>
    <w:rsid w:val="00CD142D"/>
    <w:rsid w:val="00CE38D9"/>
    <w:rsid w:val="00CE49FA"/>
    <w:rsid w:val="00CE6680"/>
    <w:rsid w:val="00CE6944"/>
    <w:rsid w:val="00CF03CD"/>
    <w:rsid w:val="00CF111E"/>
    <w:rsid w:val="00CF19AB"/>
    <w:rsid w:val="00CF4563"/>
    <w:rsid w:val="00CF48B6"/>
    <w:rsid w:val="00CF5D87"/>
    <w:rsid w:val="00D02264"/>
    <w:rsid w:val="00D02BCC"/>
    <w:rsid w:val="00D046E1"/>
    <w:rsid w:val="00D07DFD"/>
    <w:rsid w:val="00D10033"/>
    <w:rsid w:val="00D128A5"/>
    <w:rsid w:val="00D13797"/>
    <w:rsid w:val="00D14C65"/>
    <w:rsid w:val="00D208C5"/>
    <w:rsid w:val="00D21A55"/>
    <w:rsid w:val="00D235B0"/>
    <w:rsid w:val="00D30620"/>
    <w:rsid w:val="00D30D61"/>
    <w:rsid w:val="00D352CB"/>
    <w:rsid w:val="00D353A4"/>
    <w:rsid w:val="00D40E94"/>
    <w:rsid w:val="00D43A1B"/>
    <w:rsid w:val="00D43F6C"/>
    <w:rsid w:val="00D5173F"/>
    <w:rsid w:val="00D61695"/>
    <w:rsid w:val="00D634B2"/>
    <w:rsid w:val="00D637A0"/>
    <w:rsid w:val="00D646C2"/>
    <w:rsid w:val="00D67D4C"/>
    <w:rsid w:val="00D73DA8"/>
    <w:rsid w:val="00D809EE"/>
    <w:rsid w:val="00D80F6D"/>
    <w:rsid w:val="00D81ECB"/>
    <w:rsid w:val="00D821E8"/>
    <w:rsid w:val="00D84161"/>
    <w:rsid w:val="00D9097C"/>
    <w:rsid w:val="00DA2A39"/>
    <w:rsid w:val="00DA4042"/>
    <w:rsid w:val="00DA7851"/>
    <w:rsid w:val="00DB0AF7"/>
    <w:rsid w:val="00DB50E0"/>
    <w:rsid w:val="00DB55ED"/>
    <w:rsid w:val="00DB56CA"/>
    <w:rsid w:val="00DB6596"/>
    <w:rsid w:val="00DC67B1"/>
    <w:rsid w:val="00DD476D"/>
    <w:rsid w:val="00DE5B01"/>
    <w:rsid w:val="00DF08C9"/>
    <w:rsid w:val="00E04BFA"/>
    <w:rsid w:val="00E0662C"/>
    <w:rsid w:val="00E0788F"/>
    <w:rsid w:val="00E10027"/>
    <w:rsid w:val="00E157BB"/>
    <w:rsid w:val="00E17ABC"/>
    <w:rsid w:val="00E2032B"/>
    <w:rsid w:val="00E20520"/>
    <w:rsid w:val="00E20F73"/>
    <w:rsid w:val="00E22AE4"/>
    <w:rsid w:val="00E249EA"/>
    <w:rsid w:val="00E267C6"/>
    <w:rsid w:val="00E273FD"/>
    <w:rsid w:val="00E3325C"/>
    <w:rsid w:val="00E34517"/>
    <w:rsid w:val="00E43378"/>
    <w:rsid w:val="00E43C7B"/>
    <w:rsid w:val="00E5030B"/>
    <w:rsid w:val="00E52771"/>
    <w:rsid w:val="00E53B57"/>
    <w:rsid w:val="00E54B6D"/>
    <w:rsid w:val="00E559B7"/>
    <w:rsid w:val="00E55A70"/>
    <w:rsid w:val="00E605D7"/>
    <w:rsid w:val="00E62B57"/>
    <w:rsid w:val="00E63564"/>
    <w:rsid w:val="00E635C8"/>
    <w:rsid w:val="00E642D1"/>
    <w:rsid w:val="00E73705"/>
    <w:rsid w:val="00E73D4A"/>
    <w:rsid w:val="00E75B6D"/>
    <w:rsid w:val="00E76531"/>
    <w:rsid w:val="00E77231"/>
    <w:rsid w:val="00E827B3"/>
    <w:rsid w:val="00E844FB"/>
    <w:rsid w:val="00E86DDC"/>
    <w:rsid w:val="00E919F2"/>
    <w:rsid w:val="00E954E9"/>
    <w:rsid w:val="00E96C4D"/>
    <w:rsid w:val="00E96D58"/>
    <w:rsid w:val="00EB7C99"/>
    <w:rsid w:val="00EC4E01"/>
    <w:rsid w:val="00ED0AFE"/>
    <w:rsid w:val="00ED4DA6"/>
    <w:rsid w:val="00ED5763"/>
    <w:rsid w:val="00ED7E74"/>
    <w:rsid w:val="00EE41A3"/>
    <w:rsid w:val="00EE4AFF"/>
    <w:rsid w:val="00EE5811"/>
    <w:rsid w:val="00EE61D9"/>
    <w:rsid w:val="00F11DFE"/>
    <w:rsid w:val="00F15275"/>
    <w:rsid w:val="00F16C0A"/>
    <w:rsid w:val="00F17CF9"/>
    <w:rsid w:val="00F2167D"/>
    <w:rsid w:val="00F2432B"/>
    <w:rsid w:val="00F245D5"/>
    <w:rsid w:val="00F26A38"/>
    <w:rsid w:val="00F319AC"/>
    <w:rsid w:val="00F3373B"/>
    <w:rsid w:val="00F36449"/>
    <w:rsid w:val="00F37568"/>
    <w:rsid w:val="00F37619"/>
    <w:rsid w:val="00F443A9"/>
    <w:rsid w:val="00F503E6"/>
    <w:rsid w:val="00F53471"/>
    <w:rsid w:val="00F53965"/>
    <w:rsid w:val="00F53B01"/>
    <w:rsid w:val="00F55AC7"/>
    <w:rsid w:val="00F5641F"/>
    <w:rsid w:val="00F60733"/>
    <w:rsid w:val="00F6125A"/>
    <w:rsid w:val="00F61989"/>
    <w:rsid w:val="00F62AB9"/>
    <w:rsid w:val="00F666E0"/>
    <w:rsid w:val="00F75856"/>
    <w:rsid w:val="00F80E87"/>
    <w:rsid w:val="00F83CFD"/>
    <w:rsid w:val="00F84AA4"/>
    <w:rsid w:val="00F870FD"/>
    <w:rsid w:val="00F913C8"/>
    <w:rsid w:val="00F9345A"/>
    <w:rsid w:val="00F95D70"/>
    <w:rsid w:val="00F97FA8"/>
    <w:rsid w:val="00FA0422"/>
    <w:rsid w:val="00FA4392"/>
    <w:rsid w:val="00FA6A9C"/>
    <w:rsid w:val="00FB1C30"/>
    <w:rsid w:val="00FB1FDA"/>
    <w:rsid w:val="00FC09F5"/>
    <w:rsid w:val="00FC15A0"/>
    <w:rsid w:val="00FC461E"/>
    <w:rsid w:val="00FC467C"/>
    <w:rsid w:val="00FC74CD"/>
    <w:rsid w:val="00FD17B8"/>
    <w:rsid w:val="00FD4517"/>
    <w:rsid w:val="00FD49AF"/>
    <w:rsid w:val="00FE3FB9"/>
    <w:rsid w:val="00FE553C"/>
    <w:rsid w:val="00FE65EA"/>
    <w:rsid w:val="00FF22E5"/>
    <w:rsid w:val="00FF3833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A2626"/>
  <w15:docId w15:val="{F7AF46A1-0084-4FCA-BAFB-F3F55E05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1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6409"/>
  </w:style>
  <w:style w:type="paragraph" w:styleId="a3">
    <w:name w:val="Normal (Web)"/>
    <w:basedOn w:val="a"/>
    <w:uiPriority w:val="99"/>
    <w:unhideWhenUsed/>
    <w:rsid w:val="0073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640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409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73640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7364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36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736409"/>
  </w:style>
  <w:style w:type="character" w:customStyle="1" w:styleId="c4">
    <w:name w:val="c4"/>
    <w:rsid w:val="00736409"/>
  </w:style>
  <w:style w:type="table" w:styleId="a9">
    <w:name w:val="Table Grid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364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59"/>
    <w:rsid w:val="0073640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36409"/>
    <w:rPr>
      <w:i/>
      <w:iCs/>
    </w:rPr>
  </w:style>
  <w:style w:type="character" w:styleId="ab">
    <w:name w:val="Strong"/>
    <w:basedOn w:val="a0"/>
    <w:uiPriority w:val="22"/>
    <w:qFormat/>
    <w:rsid w:val="00736409"/>
    <w:rPr>
      <w:b/>
      <w:bCs/>
    </w:rPr>
  </w:style>
  <w:style w:type="character" w:styleId="ac">
    <w:name w:val="Hyperlink"/>
    <w:basedOn w:val="a0"/>
    <w:uiPriority w:val="99"/>
    <w:unhideWhenUsed/>
    <w:rsid w:val="00BD63D3"/>
    <w:rPr>
      <w:color w:val="0000FF" w:themeColor="hyperlink"/>
      <w:u w:val="single"/>
    </w:rPr>
  </w:style>
  <w:style w:type="table" w:customStyle="1" w:styleId="5">
    <w:name w:val="Сетка таблицы5"/>
    <w:basedOn w:val="a1"/>
    <w:next w:val="a9"/>
    <w:uiPriority w:val="59"/>
    <w:rsid w:val="00085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9"/>
    <w:uiPriority w:val="39"/>
    <w:rsid w:val="00D2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871E79"/>
    <w:rPr>
      <w:i/>
      <w:iCs/>
      <w:color w:val="808080" w:themeColor="text1" w:themeTint="7F"/>
    </w:rPr>
  </w:style>
  <w:style w:type="table" w:customStyle="1" w:styleId="6">
    <w:name w:val="Сетка таблицы6"/>
    <w:basedOn w:val="a1"/>
    <w:next w:val="a9"/>
    <w:uiPriority w:val="59"/>
    <w:rsid w:val="0091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E7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7231"/>
  </w:style>
  <w:style w:type="table" w:customStyle="1" w:styleId="7">
    <w:name w:val="Сетка таблицы7"/>
    <w:basedOn w:val="a1"/>
    <w:next w:val="a9"/>
    <w:uiPriority w:val="59"/>
    <w:rsid w:val="002A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42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9"/>
    <w:uiPriority w:val="39"/>
    <w:rsid w:val="0042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9"/>
    <w:rsid w:val="00421C7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rsid w:val="00421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B5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B5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A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A6050"/>
  </w:style>
  <w:style w:type="paragraph" w:styleId="af0">
    <w:name w:val="footer"/>
    <w:basedOn w:val="a"/>
    <w:link w:val="af1"/>
    <w:uiPriority w:val="99"/>
    <w:unhideWhenUsed/>
    <w:rsid w:val="006A6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6050"/>
  </w:style>
  <w:style w:type="character" w:customStyle="1" w:styleId="22">
    <w:name w:val="Основной текст (2)_"/>
    <w:basedOn w:val="a0"/>
    <w:link w:val="23"/>
    <w:rsid w:val="00F152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15275"/>
    <w:pPr>
      <w:widowControl w:val="0"/>
      <w:shd w:val="clear" w:color="auto" w:fill="FFFFFF"/>
      <w:spacing w:after="32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5200D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200D4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5200D4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200D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200D4"/>
    <w:rPr>
      <w:b/>
      <w:bCs/>
      <w:sz w:val="20"/>
      <w:szCs w:val="20"/>
    </w:rPr>
  </w:style>
  <w:style w:type="table" w:customStyle="1" w:styleId="15">
    <w:name w:val="Сетка таблицы15"/>
    <w:basedOn w:val="a1"/>
    <w:next w:val="a9"/>
    <w:uiPriority w:val="59"/>
    <w:rsid w:val="008A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5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06B19"/>
  </w:style>
  <w:style w:type="paragraph" w:customStyle="1" w:styleId="c13">
    <w:name w:val="c13"/>
    <w:basedOn w:val="a"/>
    <w:rsid w:val="005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1"/>
    <w:qFormat/>
    <w:locked/>
    <w:rsid w:val="006F0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 Знак"/>
    <w:basedOn w:val="a0"/>
    <w:rsid w:val="006F00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E0788F"/>
  </w:style>
  <w:style w:type="paragraph" w:styleId="af7">
    <w:name w:val="caption"/>
    <w:basedOn w:val="a"/>
    <w:next w:val="a"/>
    <w:uiPriority w:val="35"/>
    <w:unhideWhenUsed/>
    <w:qFormat/>
    <w:rsid w:val="003F1460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16">
    <w:name w:val="Сетка таблицы16"/>
    <w:basedOn w:val="a1"/>
    <w:next w:val="a9"/>
    <w:uiPriority w:val="59"/>
    <w:rsid w:val="00C22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9"/>
    <w:uiPriority w:val="59"/>
    <w:rsid w:val="00122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a0"/>
    <w:rsid w:val="00D40E94"/>
  </w:style>
  <w:style w:type="paragraph" w:styleId="af8">
    <w:name w:val="Body Text"/>
    <w:basedOn w:val="a"/>
    <w:link w:val="af9"/>
    <w:uiPriority w:val="1"/>
    <w:qFormat/>
    <w:rsid w:val="00BA67AC"/>
    <w:pPr>
      <w:widowControl w:val="0"/>
      <w:autoSpaceDE w:val="0"/>
      <w:autoSpaceDN w:val="0"/>
      <w:spacing w:after="0" w:line="240" w:lineRule="auto"/>
      <w:ind w:left="94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1"/>
    <w:rsid w:val="00BA67AC"/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39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94B18"/>
  </w:style>
  <w:style w:type="paragraph" w:customStyle="1" w:styleId="c28">
    <w:name w:val="c28"/>
    <w:basedOn w:val="a"/>
    <w:rsid w:val="0039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0">
    <w:name w:val="c11"/>
    <w:basedOn w:val="a"/>
    <w:rsid w:val="00394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94B18"/>
  </w:style>
  <w:style w:type="character" w:customStyle="1" w:styleId="c47">
    <w:name w:val="c47"/>
    <w:basedOn w:val="a0"/>
    <w:rsid w:val="00394B18"/>
  </w:style>
  <w:style w:type="character" w:customStyle="1" w:styleId="c32">
    <w:name w:val="c32"/>
    <w:basedOn w:val="a0"/>
    <w:rsid w:val="00394B18"/>
  </w:style>
  <w:style w:type="character" w:customStyle="1" w:styleId="c31">
    <w:name w:val="c31"/>
    <w:basedOn w:val="a0"/>
    <w:rsid w:val="00394B18"/>
  </w:style>
  <w:style w:type="table" w:customStyle="1" w:styleId="18">
    <w:name w:val="Сетка таблицы18"/>
    <w:basedOn w:val="a1"/>
    <w:next w:val="a9"/>
    <w:uiPriority w:val="59"/>
    <w:rsid w:val="00FF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9"/>
    <w:rsid w:val="00344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9D25FD"/>
    <w:rPr>
      <w:rFonts w:ascii="Microsoft Sans Serif" w:hAnsi="Microsoft Sans Serif" w:cs="Microsoft Sans Serif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21A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4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0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ushkasad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Сохранение контингента воспитанников                                          МБДОУ Детский сад "Аленушка"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835447652376786E-2"/>
          <c:y val="0.2065873015873016"/>
          <c:w val="0.90618256051326918"/>
          <c:h val="0.573762967129108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157</c:v>
                </c:pt>
                <c:pt idx="1">
                  <c:v>157</c:v>
                </c:pt>
                <c:pt idx="2">
                  <c:v>157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0B-42AA-BE2E-AE507336B9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 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1-EC0B-42AA-BE2E-AE507336B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5129648"/>
        <c:axId val="48512997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 3 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Лист1!$A$2:$A$4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C0B-42AA-BE2E-AE507336B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5129648"/>
        <c:axId val="485129976"/>
      </c:lineChart>
      <c:catAx>
        <c:axId val="48512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129976"/>
        <c:crosses val="autoZero"/>
        <c:auto val="1"/>
        <c:lblAlgn val="ctr"/>
        <c:lblOffset val="100"/>
        <c:noMultiLvlLbl val="0"/>
      </c:catAx>
      <c:valAx>
        <c:axId val="485129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512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28AAD-4551-4617-8A66-2B40E3C9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25</Pages>
  <Words>7767</Words>
  <Characters>44278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2024-02-01T05:08:00Z</cp:lastPrinted>
  <dcterms:created xsi:type="dcterms:W3CDTF">2025-02-16T11:38:00Z</dcterms:created>
  <dcterms:modified xsi:type="dcterms:W3CDTF">2025-02-21T04:31:00Z</dcterms:modified>
</cp:coreProperties>
</file>