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08216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 w:rsidR="007749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А</w:t>
      </w:r>
      <w:r w:rsidR="00774935">
        <w:rPr>
          <w:b/>
          <w:sz w:val="32"/>
          <w:szCs w:val="32"/>
        </w:rPr>
        <w:t xml:space="preserve"> С </w:t>
      </w:r>
      <w:r>
        <w:rPr>
          <w:b/>
          <w:sz w:val="32"/>
          <w:szCs w:val="32"/>
        </w:rPr>
        <w:t>П</w:t>
      </w:r>
      <w:r w:rsidR="007749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749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</w:t>
      </w:r>
      <w:r w:rsidR="0077493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Я Ж</w:t>
      </w:r>
      <w:r w:rsidR="00774935">
        <w:rPr>
          <w:b/>
          <w:sz w:val="32"/>
          <w:szCs w:val="32"/>
        </w:rPr>
        <w:t xml:space="preserve">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247" w:type="dxa"/>
        <w:tblLook w:val="01E0" w:firstRow="1" w:lastRow="1" w:firstColumn="1" w:lastColumn="1" w:noHBand="0" w:noVBand="0"/>
      </w:tblPr>
      <w:tblGrid>
        <w:gridCol w:w="3794"/>
        <w:gridCol w:w="3685"/>
        <w:gridCol w:w="2768"/>
      </w:tblGrid>
      <w:tr w:rsidR="00421C07" w:rsidRPr="00D0315E" w:rsidTr="00282209">
        <w:tc>
          <w:tcPr>
            <w:tcW w:w="3794" w:type="dxa"/>
            <w:hideMark/>
          </w:tcPr>
          <w:p w:rsidR="00421C07" w:rsidRPr="00C06C91" w:rsidRDefault="001760C9" w:rsidP="001760C9">
            <w:r>
              <w:t>о</w:t>
            </w:r>
            <w:r w:rsidR="00421C07" w:rsidRPr="00C06C91">
              <w:t>т</w:t>
            </w:r>
            <w:r w:rsidR="0079679B">
              <w:t xml:space="preserve"> </w:t>
            </w:r>
            <w:r>
              <w:t xml:space="preserve">27 февраля </w:t>
            </w:r>
            <w:r w:rsidR="00421C07" w:rsidRPr="00C06C91">
              <w:t>202</w:t>
            </w:r>
            <w:r w:rsidR="00BB26A3">
              <w:t>5</w:t>
            </w:r>
            <w:r w:rsidR="00282209">
              <w:t xml:space="preserve"> </w:t>
            </w:r>
            <w:r w:rsidR="00421C07" w:rsidRPr="00C06C91">
              <w:t xml:space="preserve"> года</w:t>
            </w:r>
          </w:p>
        </w:tc>
        <w:tc>
          <w:tcPr>
            <w:tcW w:w="3685" w:type="dxa"/>
            <w:hideMark/>
          </w:tcPr>
          <w:p w:rsidR="00421C07" w:rsidRPr="00C06C91" w:rsidRDefault="00421C07" w:rsidP="00CD11B1">
            <w:pPr>
              <w:ind w:left="-1100" w:firstLine="1100"/>
            </w:pPr>
            <w:r w:rsidRPr="00C06C91">
              <w:t>№</w:t>
            </w:r>
            <w:r w:rsidR="0079679B">
              <w:t xml:space="preserve"> </w:t>
            </w:r>
            <w:r w:rsidR="001760C9">
              <w:t>78-рг</w:t>
            </w:r>
          </w:p>
        </w:tc>
        <w:tc>
          <w:tcPr>
            <w:tcW w:w="2768" w:type="dxa"/>
            <w:hideMark/>
          </w:tcPr>
          <w:p w:rsidR="00421C07" w:rsidRPr="00C06C91" w:rsidRDefault="0079679B" w:rsidP="00421C07">
            <w:pPr>
              <w:tabs>
                <w:tab w:val="left" w:pos="1320"/>
                <w:tab w:val="left" w:pos="1500"/>
              </w:tabs>
            </w:pPr>
            <w:r>
              <w:t xml:space="preserve">                </w:t>
            </w:r>
            <w:r w:rsidR="00421C07" w:rsidRPr="00C06C91">
              <w:t>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98092F" w:rsidTr="00B769A1">
        <w:trPr>
          <w:trHeight w:val="173"/>
        </w:trPr>
        <w:tc>
          <w:tcPr>
            <w:tcW w:w="5495" w:type="dxa"/>
            <w:hideMark/>
          </w:tcPr>
          <w:p w:rsidR="00EA4F42" w:rsidRPr="001B3409" w:rsidRDefault="00EA4F42" w:rsidP="001B3409">
            <w:pPr>
              <w:jc w:val="both"/>
              <w:rPr>
                <w:sz w:val="26"/>
                <w:szCs w:val="26"/>
              </w:rPr>
            </w:pPr>
            <w:r w:rsidRPr="001B3409">
              <w:rPr>
                <w:rFonts w:eastAsia="Calibri"/>
                <w:sz w:val="26"/>
                <w:szCs w:val="26"/>
              </w:rPr>
              <w:t xml:space="preserve">Об ограничении использования водных объектов общего пользования, расположенных на территории </w:t>
            </w:r>
            <w:r w:rsidRPr="001B3409"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</w:p>
          <w:p w:rsidR="00774935" w:rsidRPr="0098092F" w:rsidRDefault="00774935" w:rsidP="0098092F">
            <w:pPr>
              <w:pStyle w:val="2"/>
              <w:shd w:val="clear" w:color="auto" w:fill="FFFFFF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E60ED" w:rsidRDefault="00AE60ED" w:rsidP="00AE60ED">
      <w:pPr>
        <w:ind w:right="-1" w:firstLine="709"/>
        <w:jc w:val="both"/>
        <w:rPr>
          <w:color w:val="000000"/>
          <w:sz w:val="26"/>
          <w:szCs w:val="26"/>
          <w:lang w:bidi="ru-RU"/>
        </w:rPr>
      </w:pPr>
    </w:p>
    <w:p w:rsidR="0098092F" w:rsidRDefault="0098092F" w:rsidP="00AE60ED">
      <w:pPr>
        <w:ind w:right="-1" w:firstLine="709"/>
        <w:jc w:val="both"/>
        <w:rPr>
          <w:color w:val="000000"/>
          <w:sz w:val="26"/>
          <w:szCs w:val="26"/>
          <w:lang w:bidi="ru-RU"/>
        </w:rPr>
      </w:pPr>
    </w:p>
    <w:p w:rsidR="00EA4F42" w:rsidRPr="00082165" w:rsidRDefault="00EA4F42" w:rsidP="00082165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1B3409">
        <w:rPr>
          <w:sz w:val="26"/>
          <w:szCs w:val="26"/>
        </w:rPr>
        <w:t>В целях предотвращения возникновения угрозы жизни и здоровью граждан, обеспечения безопасности людей на водных объектах, охраны их жизни и здоровья, в соответствии со статьей 27 Водного кодекса Российской Федерации, статьей 1</w:t>
      </w:r>
      <w:r w:rsidR="001B3409">
        <w:rPr>
          <w:sz w:val="26"/>
          <w:szCs w:val="26"/>
        </w:rPr>
        <w:t>5</w:t>
      </w:r>
      <w:r w:rsidRPr="001B3409">
        <w:rPr>
          <w:sz w:val="26"/>
          <w:szCs w:val="26"/>
        </w:rPr>
        <w:t xml:space="preserve"> Федерального закона </w:t>
      </w:r>
      <w:r w:rsidRPr="001B3409">
        <w:rPr>
          <w:rFonts w:eastAsia="Calibri"/>
          <w:sz w:val="26"/>
          <w:szCs w:val="26"/>
        </w:rPr>
        <w:t>от</w:t>
      </w:r>
      <w:r w:rsidR="001B3409">
        <w:rPr>
          <w:rFonts w:eastAsia="Calibri"/>
          <w:sz w:val="26"/>
          <w:szCs w:val="26"/>
        </w:rPr>
        <w:t xml:space="preserve"> 6 октября 2003 года </w:t>
      </w:r>
      <w:r w:rsidRPr="001B3409">
        <w:rPr>
          <w:rFonts w:eastAsia="Calibri"/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FE42ED">
        <w:rPr>
          <w:sz w:val="26"/>
          <w:szCs w:val="26"/>
        </w:rPr>
        <w:t>,</w:t>
      </w:r>
      <w:r w:rsidRPr="001B3409">
        <w:rPr>
          <w:rFonts w:eastAsia="Calibri"/>
          <w:bCs/>
          <w:sz w:val="26"/>
          <w:szCs w:val="26"/>
        </w:rPr>
        <w:t xml:space="preserve"> </w:t>
      </w:r>
      <w:r w:rsidRPr="001B3409"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082165">
        <w:rPr>
          <w:bCs/>
          <w:sz w:val="26"/>
          <w:szCs w:val="26"/>
        </w:rPr>
        <w:t>:</w:t>
      </w:r>
    </w:p>
    <w:p w:rsidR="00EA4F42" w:rsidRPr="001B3409" w:rsidRDefault="00EA4F42" w:rsidP="00EA4F42">
      <w:pPr>
        <w:autoSpaceDE w:val="0"/>
        <w:autoSpaceDN w:val="0"/>
        <w:adjustRightInd w:val="0"/>
        <w:ind w:firstLine="567"/>
        <w:jc w:val="both"/>
        <w:rPr>
          <w:color w:val="000000"/>
          <w:spacing w:val="2"/>
          <w:sz w:val="26"/>
          <w:szCs w:val="26"/>
        </w:rPr>
      </w:pPr>
      <w:r w:rsidRPr="001B3409">
        <w:rPr>
          <w:sz w:val="26"/>
          <w:szCs w:val="26"/>
        </w:rPr>
        <w:t>1. Ограничить использование водных объектов общего пользования, расположенных на территории муниципального образования Билибинский муниципальный район, путем запрета выезда на лед акватории водных объектов вне оборудованных ледовых переправ.</w:t>
      </w:r>
    </w:p>
    <w:p w:rsidR="00EA4F42" w:rsidRPr="001B3409" w:rsidRDefault="00EA4F42" w:rsidP="00EA4F42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1B3409">
        <w:rPr>
          <w:sz w:val="26"/>
          <w:szCs w:val="26"/>
        </w:rPr>
        <w:t xml:space="preserve">2. Ограничить использование водных объектов общего пользования, расположенных на территории </w:t>
      </w:r>
      <w:r w:rsidR="00FE42ED">
        <w:rPr>
          <w:sz w:val="26"/>
          <w:szCs w:val="26"/>
        </w:rPr>
        <w:t>муниципального образования Билибинский муниципальный район</w:t>
      </w:r>
      <w:r w:rsidRPr="001B3409">
        <w:rPr>
          <w:sz w:val="26"/>
          <w:szCs w:val="26"/>
        </w:rPr>
        <w:t>, путем запрета пере</w:t>
      </w:r>
      <w:r w:rsidRPr="001B3409">
        <w:rPr>
          <w:rFonts w:eastAsia="Calibri"/>
          <w:sz w:val="26"/>
          <w:szCs w:val="26"/>
        </w:rPr>
        <w:t>движения граждан по льду пешим порядком вне оборудованных ледовых переправ или проложенных троп при установленной толщине льда не менее 12 сантиметров, а при массовом передвижении - не менее 25 сантиметров.</w:t>
      </w:r>
    </w:p>
    <w:p w:rsidR="00FE42ED" w:rsidRDefault="00FE42ED" w:rsidP="00F2240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color w:val="000000"/>
          <w:spacing w:val="2"/>
          <w:sz w:val="26"/>
          <w:szCs w:val="26"/>
        </w:rPr>
        <w:t>3</w:t>
      </w:r>
      <w:r w:rsidR="00F2240C" w:rsidRPr="001B3409">
        <w:rPr>
          <w:color w:val="000000"/>
          <w:spacing w:val="2"/>
          <w:sz w:val="26"/>
          <w:szCs w:val="26"/>
        </w:rPr>
        <w:t xml:space="preserve">. </w:t>
      </w:r>
      <w:r w:rsidR="00EA4F42" w:rsidRPr="001B3409">
        <w:rPr>
          <w:color w:val="000000"/>
          <w:spacing w:val="2"/>
          <w:sz w:val="26"/>
          <w:szCs w:val="26"/>
        </w:rPr>
        <w:t xml:space="preserve">Рекомендовать руководителям организаций и предприятий (учреждений) всех форм собственности, осуществляющим деятельность на территории </w:t>
      </w:r>
      <w:r w:rsidR="00F2240C" w:rsidRPr="001B3409">
        <w:rPr>
          <w:sz w:val="26"/>
          <w:szCs w:val="26"/>
        </w:rPr>
        <w:t>муниципального образования Билибинский муниципальный район</w:t>
      </w:r>
      <w:r>
        <w:rPr>
          <w:sz w:val="26"/>
          <w:szCs w:val="26"/>
        </w:rPr>
        <w:t>:</w:t>
      </w:r>
    </w:p>
    <w:p w:rsidR="00EA4F42" w:rsidRDefault="00FE42ED" w:rsidP="00F2240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2240C" w:rsidRPr="001B3409">
        <w:rPr>
          <w:sz w:val="26"/>
          <w:szCs w:val="26"/>
        </w:rPr>
        <w:t xml:space="preserve"> </w:t>
      </w:r>
      <w:r>
        <w:rPr>
          <w:color w:val="000000"/>
          <w:spacing w:val="2"/>
          <w:sz w:val="26"/>
          <w:szCs w:val="26"/>
        </w:rPr>
        <w:t>о</w:t>
      </w:r>
      <w:r w:rsidR="00EA4F42" w:rsidRPr="001B3409">
        <w:rPr>
          <w:color w:val="000000"/>
          <w:spacing w:val="2"/>
          <w:sz w:val="26"/>
          <w:szCs w:val="26"/>
        </w:rPr>
        <w:t xml:space="preserve">беспечить соблюдение установленных ограничений </w:t>
      </w:r>
      <w:r w:rsidR="00EA4F42" w:rsidRPr="001B3409">
        <w:rPr>
          <w:sz w:val="26"/>
          <w:szCs w:val="26"/>
        </w:rPr>
        <w:t>использования водных объектов общего пользования при эксплуатации служебного автотранспорта, за исключением автотранспорта аварийных и аварийно-спасательных слу</w:t>
      </w:r>
      <w:proofErr w:type="gramStart"/>
      <w:r w:rsidR="00EA4F42" w:rsidRPr="001B3409">
        <w:rPr>
          <w:sz w:val="26"/>
          <w:szCs w:val="26"/>
        </w:rPr>
        <w:t>жб в сл</w:t>
      </w:r>
      <w:proofErr w:type="gramEnd"/>
      <w:r w:rsidR="00EA4F42" w:rsidRPr="001B3409">
        <w:rPr>
          <w:sz w:val="26"/>
          <w:szCs w:val="26"/>
        </w:rPr>
        <w:t>ужебных цел</w:t>
      </w:r>
      <w:r>
        <w:rPr>
          <w:sz w:val="26"/>
          <w:szCs w:val="26"/>
        </w:rPr>
        <w:t>ях;</w:t>
      </w:r>
    </w:p>
    <w:p w:rsidR="00EA4F42" w:rsidRPr="00FE42ED" w:rsidRDefault="00FE42ED" w:rsidP="00FE42ED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E42ED">
        <w:rPr>
          <w:rFonts w:eastAsia="Calibri"/>
          <w:bCs/>
          <w:sz w:val="26"/>
          <w:szCs w:val="26"/>
        </w:rPr>
        <w:t>и</w:t>
      </w:r>
      <w:r w:rsidR="00EA4F42" w:rsidRPr="001B3409">
        <w:rPr>
          <w:sz w:val="26"/>
          <w:szCs w:val="26"/>
        </w:rPr>
        <w:t xml:space="preserve">нформировать </w:t>
      </w:r>
      <w:r w:rsidR="00EA4F42" w:rsidRPr="001B3409">
        <w:rPr>
          <w:color w:val="282828"/>
          <w:sz w:val="26"/>
          <w:szCs w:val="26"/>
          <w:shd w:val="clear" w:color="auto" w:fill="FFFFFF"/>
        </w:rPr>
        <w:t xml:space="preserve">трудовые коллективы о </w:t>
      </w:r>
      <w:r w:rsidR="00EA4F42" w:rsidRPr="001B3409">
        <w:rPr>
          <w:rFonts w:eastAsia="Calibri"/>
          <w:sz w:val="26"/>
          <w:szCs w:val="26"/>
        </w:rPr>
        <w:t>мерах безопасности при пользовании ледовыми переправами и мерах безопасности на льду</w:t>
      </w:r>
      <w:r w:rsidR="00EA4F42" w:rsidRPr="001B3409">
        <w:rPr>
          <w:color w:val="282828"/>
          <w:sz w:val="26"/>
          <w:szCs w:val="26"/>
          <w:shd w:val="clear" w:color="auto" w:fill="FFFFFF"/>
        </w:rPr>
        <w:t>.</w:t>
      </w:r>
    </w:p>
    <w:p w:rsidR="00FE42ED" w:rsidRDefault="00FE42ED" w:rsidP="00FE42ED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4</w:t>
      </w:r>
      <w:r w:rsidR="00EA4F42" w:rsidRPr="001B3409">
        <w:rPr>
          <w:sz w:val="26"/>
          <w:szCs w:val="26"/>
        </w:rPr>
        <w:t xml:space="preserve">. Рекомендовать руководителям образовательных учреждений </w:t>
      </w:r>
      <w:r w:rsidR="00F2240C" w:rsidRPr="001B3409">
        <w:rPr>
          <w:sz w:val="26"/>
          <w:szCs w:val="26"/>
        </w:rPr>
        <w:t xml:space="preserve">муниципального образования Билибинский муниципальный район </w:t>
      </w:r>
      <w:r w:rsidR="00EA4F42" w:rsidRPr="001B3409">
        <w:rPr>
          <w:sz w:val="26"/>
          <w:szCs w:val="26"/>
        </w:rPr>
        <w:t xml:space="preserve">провести разъяснительную работу среди детей и подростков о </w:t>
      </w:r>
      <w:r w:rsidR="00EA4F42" w:rsidRPr="001B3409">
        <w:rPr>
          <w:rFonts w:eastAsia="Calibri"/>
          <w:sz w:val="26"/>
          <w:szCs w:val="26"/>
        </w:rPr>
        <w:t>мерах безопасности на льду.</w:t>
      </w:r>
    </w:p>
    <w:p w:rsidR="00FE42ED" w:rsidRDefault="00EA4F42" w:rsidP="00FE42E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B3409">
        <w:rPr>
          <w:sz w:val="26"/>
          <w:szCs w:val="26"/>
        </w:rPr>
        <w:lastRenderedPageBreak/>
        <w:t xml:space="preserve">5. </w:t>
      </w:r>
      <w:r w:rsidR="00FE42ED" w:rsidRPr="001843CF">
        <w:rPr>
          <w:sz w:val="26"/>
          <w:szCs w:val="26"/>
        </w:rPr>
        <w:t xml:space="preserve">Опубликовать настоящее </w:t>
      </w:r>
      <w:r w:rsidR="00F474E8">
        <w:rPr>
          <w:sz w:val="26"/>
          <w:szCs w:val="26"/>
        </w:rPr>
        <w:t>распоряжение</w:t>
      </w:r>
      <w:r w:rsidR="00FE42ED" w:rsidRPr="001843CF">
        <w:rPr>
          <w:sz w:val="26"/>
          <w:szCs w:val="26"/>
        </w:rPr>
        <w:t xml:space="preserve">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FE42ED" w:rsidRPr="00FE42ED" w:rsidRDefault="00FE42ED" w:rsidP="00FE42ED">
      <w:pPr>
        <w:autoSpaceDE w:val="0"/>
        <w:autoSpaceDN w:val="0"/>
        <w:adjustRightInd w:val="0"/>
        <w:ind w:firstLine="567"/>
        <w:jc w:val="both"/>
        <w:rPr>
          <w:rFonts w:eastAsia="Calibri"/>
          <w:b/>
          <w:bCs/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1843CF">
        <w:rPr>
          <w:sz w:val="26"/>
          <w:szCs w:val="26"/>
        </w:rPr>
        <w:t xml:space="preserve">Настоящее </w:t>
      </w:r>
      <w:r w:rsidR="00F474E8">
        <w:rPr>
          <w:sz w:val="26"/>
          <w:szCs w:val="26"/>
        </w:rPr>
        <w:t>распоряжение</w:t>
      </w:r>
      <w:r w:rsidRPr="001843CF">
        <w:rPr>
          <w:sz w:val="26"/>
          <w:szCs w:val="26"/>
        </w:rPr>
        <w:t xml:space="preserve"> вступает в силу с</w:t>
      </w:r>
      <w:r>
        <w:rPr>
          <w:sz w:val="26"/>
          <w:szCs w:val="26"/>
        </w:rPr>
        <w:t>о дня его</w:t>
      </w:r>
      <w:r w:rsidRPr="001843C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официального </w:t>
      </w:r>
      <w:r w:rsidRPr="001843CF">
        <w:rPr>
          <w:sz w:val="26"/>
          <w:szCs w:val="26"/>
        </w:rPr>
        <w:t>опубликования.</w:t>
      </w:r>
    </w:p>
    <w:p w:rsidR="00EA4F42" w:rsidRPr="001B3409" w:rsidRDefault="00FE42ED" w:rsidP="00FE42E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A4F42" w:rsidRPr="001B3409">
        <w:rPr>
          <w:sz w:val="26"/>
          <w:szCs w:val="26"/>
        </w:rPr>
        <w:t xml:space="preserve">. </w:t>
      </w:r>
      <w:proofErr w:type="gramStart"/>
      <w:r w:rsidR="00EA4F42" w:rsidRPr="001B3409">
        <w:rPr>
          <w:sz w:val="26"/>
          <w:szCs w:val="26"/>
        </w:rPr>
        <w:t>Контроль за</w:t>
      </w:r>
      <w:proofErr w:type="gramEnd"/>
      <w:r w:rsidR="00EA4F42" w:rsidRPr="001B3409">
        <w:rPr>
          <w:sz w:val="26"/>
          <w:szCs w:val="26"/>
        </w:rPr>
        <w:t xml:space="preserve"> исполнением настоящего </w:t>
      </w:r>
      <w:r w:rsidR="00F474E8">
        <w:rPr>
          <w:sz w:val="26"/>
          <w:szCs w:val="26"/>
        </w:rPr>
        <w:t>распоряжения</w:t>
      </w:r>
      <w:r w:rsidR="00EA4F42" w:rsidRPr="001B3409">
        <w:rPr>
          <w:sz w:val="26"/>
          <w:szCs w:val="26"/>
        </w:rPr>
        <w:t xml:space="preserve"> оставляю за собой.</w:t>
      </w:r>
    </w:p>
    <w:p w:rsidR="00EA4F42" w:rsidRPr="001B3409" w:rsidRDefault="00EA4F42" w:rsidP="00EA4F42">
      <w:pPr>
        <w:jc w:val="both"/>
        <w:rPr>
          <w:sz w:val="26"/>
          <w:szCs w:val="26"/>
        </w:rPr>
      </w:pPr>
    </w:p>
    <w:p w:rsidR="00EA4F42" w:rsidRDefault="00EA4F42" w:rsidP="00EA4F42">
      <w:pPr>
        <w:jc w:val="both"/>
        <w:rPr>
          <w:sz w:val="28"/>
          <w:szCs w:val="28"/>
        </w:rPr>
      </w:pPr>
    </w:p>
    <w:p w:rsidR="00F2240C" w:rsidRPr="007E61DB" w:rsidRDefault="00F2240C" w:rsidP="00EA4F42">
      <w:pPr>
        <w:jc w:val="both"/>
        <w:rPr>
          <w:sz w:val="28"/>
          <w:szCs w:val="28"/>
        </w:rPr>
      </w:pPr>
    </w:p>
    <w:p w:rsidR="00AE60ED" w:rsidRPr="0098092F" w:rsidRDefault="00AE60ED" w:rsidP="00774935">
      <w:pPr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567E2B" w:rsidRPr="0098092F" w:rsidTr="00CD11B1">
        <w:trPr>
          <w:trHeight w:val="886"/>
        </w:trPr>
        <w:tc>
          <w:tcPr>
            <w:tcW w:w="4785" w:type="dxa"/>
            <w:shd w:val="clear" w:color="auto" w:fill="auto"/>
          </w:tcPr>
          <w:p w:rsidR="00567E2B" w:rsidRPr="0098092F" w:rsidRDefault="00567E2B" w:rsidP="00722227">
            <w:pPr>
              <w:jc w:val="both"/>
              <w:rPr>
                <w:sz w:val="26"/>
                <w:szCs w:val="26"/>
              </w:rPr>
            </w:pPr>
            <w:r w:rsidRPr="0098092F">
              <w:rPr>
                <w:sz w:val="26"/>
                <w:szCs w:val="26"/>
              </w:rPr>
              <w:t>Глав</w:t>
            </w:r>
            <w:r w:rsidR="00CD11B1" w:rsidRPr="0098092F">
              <w:rPr>
                <w:sz w:val="26"/>
                <w:szCs w:val="26"/>
              </w:rPr>
              <w:t>а</w:t>
            </w:r>
            <w:r w:rsidRPr="0098092F">
              <w:rPr>
                <w:sz w:val="26"/>
                <w:szCs w:val="26"/>
              </w:rPr>
              <w:t xml:space="preserve"> Администрации</w:t>
            </w:r>
          </w:p>
          <w:p w:rsidR="00567E2B" w:rsidRPr="0098092F" w:rsidRDefault="00567E2B" w:rsidP="007222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567E2B" w:rsidRPr="0098092F" w:rsidRDefault="00567E2B" w:rsidP="00722227">
            <w:pPr>
              <w:jc w:val="right"/>
              <w:rPr>
                <w:sz w:val="26"/>
                <w:szCs w:val="26"/>
              </w:rPr>
            </w:pPr>
            <w:r w:rsidRPr="0098092F">
              <w:rPr>
                <w:sz w:val="26"/>
                <w:szCs w:val="26"/>
              </w:rPr>
              <w:t xml:space="preserve">          </w:t>
            </w:r>
            <w:r w:rsidR="00AC70B5" w:rsidRPr="0098092F">
              <w:rPr>
                <w:sz w:val="26"/>
                <w:szCs w:val="26"/>
              </w:rPr>
              <w:t xml:space="preserve">  </w:t>
            </w:r>
            <w:r w:rsidRPr="0098092F">
              <w:rPr>
                <w:sz w:val="26"/>
                <w:szCs w:val="26"/>
              </w:rPr>
              <w:t xml:space="preserve">     </w:t>
            </w:r>
            <w:r w:rsidR="00CD11B1" w:rsidRPr="0098092F">
              <w:rPr>
                <w:sz w:val="26"/>
                <w:szCs w:val="26"/>
              </w:rPr>
              <w:t>Е.З. Сафонов</w:t>
            </w:r>
          </w:p>
          <w:p w:rsidR="00567E2B" w:rsidRPr="0098092F" w:rsidRDefault="00567E2B" w:rsidP="00722227">
            <w:pPr>
              <w:jc w:val="right"/>
              <w:rPr>
                <w:sz w:val="26"/>
                <w:szCs w:val="26"/>
              </w:rPr>
            </w:pPr>
          </w:p>
        </w:tc>
      </w:tr>
      <w:tr w:rsidR="00746CF8" w:rsidRPr="0098092F" w:rsidTr="00CD11B1">
        <w:trPr>
          <w:trHeight w:val="886"/>
        </w:trPr>
        <w:tc>
          <w:tcPr>
            <w:tcW w:w="4785" w:type="dxa"/>
            <w:shd w:val="clear" w:color="auto" w:fill="auto"/>
          </w:tcPr>
          <w:p w:rsidR="00746CF8" w:rsidRDefault="00746CF8" w:rsidP="00722227">
            <w:pPr>
              <w:jc w:val="both"/>
              <w:rPr>
                <w:sz w:val="26"/>
                <w:szCs w:val="26"/>
              </w:rPr>
            </w:pPr>
          </w:p>
          <w:p w:rsidR="00746CF8" w:rsidRDefault="00746CF8" w:rsidP="00722227">
            <w:pPr>
              <w:jc w:val="both"/>
              <w:rPr>
                <w:sz w:val="26"/>
                <w:szCs w:val="26"/>
              </w:rPr>
            </w:pPr>
          </w:p>
          <w:p w:rsidR="00746CF8" w:rsidRDefault="00746CF8" w:rsidP="00722227">
            <w:pPr>
              <w:jc w:val="both"/>
              <w:rPr>
                <w:sz w:val="26"/>
                <w:szCs w:val="26"/>
              </w:rPr>
            </w:pPr>
          </w:p>
          <w:p w:rsidR="00746CF8" w:rsidRDefault="00746CF8" w:rsidP="00722227">
            <w:pPr>
              <w:jc w:val="both"/>
              <w:rPr>
                <w:sz w:val="26"/>
                <w:szCs w:val="26"/>
              </w:rPr>
            </w:pPr>
          </w:p>
          <w:p w:rsidR="00746CF8" w:rsidRPr="0098092F" w:rsidRDefault="00746CF8" w:rsidP="007222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</w:tcPr>
          <w:p w:rsidR="00746CF8" w:rsidRPr="0098092F" w:rsidRDefault="00746CF8" w:rsidP="00722227">
            <w:pPr>
              <w:jc w:val="right"/>
              <w:rPr>
                <w:sz w:val="26"/>
                <w:szCs w:val="26"/>
              </w:rPr>
            </w:pPr>
          </w:p>
        </w:tc>
      </w:tr>
    </w:tbl>
    <w:p w:rsidR="00D33CD2" w:rsidRDefault="00D33CD2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2240C" w:rsidRDefault="00F2240C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</w:p>
    <w:p w:rsidR="00FE42ED" w:rsidRDefault="00FE42ED" w:rsidP="00A87EF8">
      <w:pPr>
        <w:rPr>
          <w:sz w:val="26"/>
          <w:szCs w:val="26"/>
        </w:rPr>
      </w:pPr>
      <w:bookmarkStart w:id="0" w:name="_GoBack"/>
      <w:bookmarkEnd w:id="0"/>
    </w:p>
    <w:sectPr w:rsidR="00FE42ED" w:rsidSect="00BB0D9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A2" w:rsidRDefault="001D01A2" w:rsidP="00D33CD2">
      <w:r>
        <w:separator/>
      </w:r>
    </w:p>
  </w:endnote>
  <w:endnote w:type="continuationSeparator" w:id="0">
    <w:p w:rsidR="001D01A2" w:rsidRDefault="001D01A2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A2" w:rsidRDefault="001D01A2" w:rsidP="00D33CD2">
      <w:r>
        <w:separator/>
      </w:r>
    </w:p>
  </w:footnote>
  <w:footnote w:type="continuationSeparator" w:id="0">
    <w:p w:rsidR="001D01A2" w:rsidRDefault="001D01A2" w:rsidP="00D3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4DE"/>
    <w:multiLevelType w:val="multilevel"/>
    <w:tmpl w:val="059EFFC8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A140AFF"/>
    <w:multiLevelType w:val="multilevel"/>
    <w:tmpl w:val="849859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69A5"/>
    <w:rsid w:val="00055697"/>
    <w:rsid w:val="00082165"/>
    <w:rsid w:val="0008663D"/>
    <w:rsid w:val="00090353"/>
    <w:rsid w:val="000B48CF"/>
    <w:rsid w:val="000D1FB0"/>
    <w:rsid w:val="000E3126"/>
    <w:rsid w:val="000F602A"/>
    <w:rsid w:val="0011475E"/>
    <w:rsid w:val="0012358F"/>
    <w:rsid w:val="0013721D"/>
    <w:rsid w:val="0014452F"/>
    <w:rsid w:val="00151858"/>
    <w:rsid w:val="00157223"/>
    <w:rsid w:val="001614F9"/>
    <w:rsid w:val="00165EDA"/>
    <w:rsid w:val="001662B3"/>
    <w:rsid w:val="001760C9"/>
    <w:rsid w:val="00185422"/>
    <w:rsid w:val="001A0E7F"/>
    <w:rsid w:val="001B3409"/>
    <w:rsid w:val="001D01A2"/>
    <w:rsid w:val="001D7A9A"/>
    <w:rsid w:val="001F7441"/>
    <w:rsid w:val="002276B4"/>
    <w:rsid w:val="00260C0E"/>
    <w:rsid w:val="00282209"/>
    <w:rsid w:val="002B4BD0"/>
    <w:rsid w:val="002C73BF"/>
    <w:rsid w:val="002D21AC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74141"/>
    <w:rsid w:val="00387E0E"/>
    <w:rsid w:val="00390609"/>
    <w:rsid w:val="003A2E88"/>
    <w:rsid w:val="003B3140"/>
    <w:rsid w:val="003C5256"/>
    <w:rsid w:val="003C6742"/>
    <w:rsid w:val="00404537"/>
    <w:rsid w:val="00415982"/>
    <w:rsid w:val="00421C07"/>
    <w:rsid w:val="00423863"/>
    <w:rsid w:val="00424A15"/>
    <w:rsid w:val="004368BC"/>
    <w:rsid w:val="00450C4C"/>
    <w:rsid w:val="004650E7"/>
    <w:rsid w:val="00490E4A"/>
    <w:rsid w:val="004A443F"/>
    <w:rsid w:val="004A4773"/>
    <w:rsid w:val="004B5DE2"/>
    <w:rsid w:val="004E0016"/>
    <w:rsid w:val="004E14A7"/>
    <w:rsid w:val="004F5510"/>
    <w:rsid w:val="004F5BDF"/>
    <w:rsid w:val="005043EC"/>
    <w:rsid w:val="00507DC0"/>
    <w:rsid w:val="00511439"/>
    <w:rsid w:val="00516C0E"/>
    <w:rsid w:val="005209A0"/>
    <w:rsid w:val="0054739C"/>
    <w:rsid w:val="0055025E"/>
    <w:rsid w:val="00564BB0"/>
    <w:rsid w:val="00567E2B"/>
    <w:rsid w:val="00576BF0"/>
    <w:rsid w:val="00582338"/>
    <w:rsid w:val="005B13D5"/>
    <w:rsid w:val="005C13AB"/>
    <w:rsid w:val="005D1C4E"/>
    <w:rsid w:val="005F0A9F"/>
    <w:rsid w:val="0060221C"/>
    <w:rsid w:val="00602C35"/>
    <w:rsid w:val="006200AA"/>
    <w:rsid w:val="006501E2"/>
    <w:rsid w:val="00650D87"/>
    <w:rsid w:val="00660B1A"/>
    <w:rsid w:val="0067642C"/>
    <w:rsid w:val="006B3016"/>
    <w:rsid w:val="006E0783"/>
    <w:rsid w:val="006E5A8A"/>
    <w:rsid w:val="006F18CE"/>
    <w:rsid w:val="00716BE1"/>
    <w:rsid w:val="00733701"/>
    <w:rsid w:val="00746CF8"/>
    <w:rsid w:val="00760923"/>
    <w:rsid w:val="00774935"/>
    <w:rsid w:val="007865ED"/>
    <w:rsid w:val="0079679B"/>
    <w:rsid w:val="007A527F"/>
    <w:rsid w:val="007C610E"/>
    <w:rsid w:val="007F10BB"/>
    <w:rsid w:val="007F4946"/>
    <w:rsid w:val="008001CB"/>
    <w:rsid w:val="00806BDC"/>
    <w:rsid w:val="00810C24"/>
    <w:rsid w:val="00827607"/>
    <w:rsid w:val="008739B3"/>
    <w:rsid w:val="00875C61"/>
    <w:rsid w:val="0088586A"/>
    <w:rsid w:val="008C5746"/>
    <w:rsid w:val="008E0110"/>
    <w:rsid w:val="0094161E"/>
    <w:rsid w:val="00941673"/>
    <w:rsid w:val="00951479"/>
    <w:rsid w:val="00952E56"/>
    <w:rsid w:val="00956BBB"/>
    <w:rsid w:val="0098092F"/>
    <w:rsid w:val="009A5D64"/>
    <w:rsid w:val="009B1C1C"/>
    <w:rsid w:val="009B2F81"/>
    <w:rsid w:val="009B7585"/>
    <w:rsid w:val="009F6BA4"/>
    <w:rsid w:val="00A00692"/>
    <w:rsid w:val="00A036D9"/>
    <w:rsid w:val="00A05086"/>
    <w:rsid w:val="00A22EA0"/>
    <w:rsid w:val="00A23C39"/>
    <w:rsid w:val="00A52AF7"/>
    <w:rsid w:val="00A5654E"/>
    <w:rsid w:val="00A87717"/>
    <w:rsid w:val="00A87EF8"/>
    <w:rsid w:val="00AA34D9"/>
    <w:rsid w:val="00AC70B5"/>
    <w:rsid w:val="00AE00C7"/>
    <w:rsid w:val="00AE3582"/>
    <w:rsid w:val="00AE60ED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B26A3"/>
    <w:rsid w:val="00BE217C"/>
    <w:rsid w:val="00C00CE0"/>
    <w:rsid w:val="00C0744C"/>
    <w:rsid w:val="00C4503E"/>
    <w:rsid w:val="00C800EB"/>
    <w:rsid w:val="00C90CA3"/>
    <w:rsid w:val="00CA46E6"/>
    <w:rsid w:val="00CB131A"/>
    <w:rsid w:val="00CC7DAD"/>
    <w:rsid w:val="00CD11B1"/>
    <w:rsid w:val="00CE57EF"/>
    <w:rsid w:val="00CF4EDB"/>
    <w:rsid w:val="00D010B0"/>
    <w:rsid w:val="00D0315E"/>
    <w:rsid w:val="00D2499F"/>
    <w:rsid w:val="00D33CD2"/>
    <w:rsid w:val="00D547C5"/>
    <w:rsid w:val="00D77665"/>
    <w:rsid w:val="00D864B5"/>
    <w:rsid w:val="00DF560A"/>
    <w:rsid w:val="00E06376"/>
    <w:rsid w:val="00E33E34"/>
    <w:rsid w:val="00EA4D6D"/>
    <w:rsid w:val="00EA4F42"/>
    <w:rsid w:val="00EE568C"/>
    <w:rsid w:val="00F17A6F"/>
    <w:rsid w:val="00F2240C"/>
    <w:rsid w:val="00F451AF"/>
    <w:rsid w:val="00F474E8"/>
    <w:rsid w:val="00F47BEE"/>
    <w:rsid w:val="00F536ED"/>
    <w:rsid w:val="00F56DD7"/>
    <w:rsid w:val="00FB7FE6"/>
    <w:rsid w:val="00FE42ED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739B3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A443F"/>
    <w:pPr>
      <w:ind w:left="720"/>
      <w:contextualSpacing/>
    </w:pPr>
  </w:style>
  <w:style w:type="character" w:customStyle="1" w:styleId="21">
    <w:name w:val="Основной текст (2)_"/>
    <w:link w:val="22"/>
    <w:rsid w:val="00AE60E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60ED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d">
    <w:name w:val="Normal (Web)"/>
    <w:basedOn w:val="a"/>
    <w:uiPriority w:val="99"/>
    <w:semiHidden/>
    <w:unhideWhenUsed/>
    <w:rsid w:val="00806BDC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iPriority w:val="99"/>
    <w:unhideWhenUsed/>
    <w:rsid w:val="00806BDC"/>
    <w:pPr>
      <w:ind w:firstLine="851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806B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39B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21B1-BF5A-4E26-A42E-C6FB690A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8</cp:revision>
  <cp:lastPrinted>2025-02-26T23:02:00Z</cp:lastPrinted>
  <dcterms:created xsi:type="dcterms:W3CDTF">2025-02-25T23:59:00Z</dcterms:created>
  <dcterms:modified xsi:type="dcterms:W3CDTF">2025-02-27T21:17:00Z</dcterms:modified>
</cp:coreProperties>
</file>