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25" w:rsidRPr="003025C6" w:rsidRDefault="00E109D1" w:rsidP="00E109D1">
      <w:pPr>
        <w:tabs>
          <w:tab w:val="center" w:pos="4819"/>
          <w:tab w:val="left" w:pos="8135"/>
        </w:tabs>
        <w:rPr>
          <w:color w:val="0070C0"/>
        </w:rPr>
      </w:pPr>
      <w:r w:rsidRPr="003025C6">
        <w:rPr>
          <w:color w:val="0070C0"/>
        </w:rPr>
        <w:tab/>
      </w:r>
      <w:r w:rsidR="00FC251E" w:rsidRPr="003025C6">
        <w:rPr>
          <w:noProof/>
          <w:color w:val="0070C0"/>
        </w:rPr>
        <w:drawing>
          <wp:inline distT="0" distB="0" distL="0" distR="0" wp14:anchorId="73AA08EC" wp14:editId="5D25374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625" w:rsidRPr="003025C6">
        <w:rPr>
          <w:color w:val="0070C0"/>
        </w:rPr>
        <w:t xml:space="preserve">  </w:t>
      </w:r>
      <w:r w:rsidRPr="003025C6">
        <w:rPr>
          <w:color w:val="0070C0"/>
        </w:rPr>
        <w:tab/>
        <w:t xml:space="preserve">            </w:t>
      </w:r>
    </w:p>
    <w:p w:rsidR="000C7625" w:rsidRPr="003025C6" w:rsidRDefault="000C7625" w:rsidP="000C7625">
      <w:pPr>
        <w:jc w:val="center"/>
        <w:rPr>
          <w:b/>
          <w:color w:val="0070C0"/>
          <w:sz w:val="32"/>
          <w:szCs w:val="32"/>
        </w:rPr>
      </w:pPr>
      <w:r w:rsidRPr="003025C6">
        <w:rPr>
          <w:b/>
          <w:color w:val="0070C0"/>
          <w:sz w:val="28"/>
          <w:szCs w:val="28"/>
        </w:rPr>
        <w:t xml:space="preserve"> </w:t>
      </w:r>
    </w:p>
    <w:p w:rsidR="000C7625" w:rsidRPr="006D6E66" w:rsidRDefault="000C7625" w:rsidP="000C7625">
      <w:pPr>
        <w:jc w:val="center"/>
        <w:outlineLvl w:val="0"/>
        <w:rPr>
          <w:b/>
          <w:sz w:val="28"/>
          <w:szCs w:val="28"/>
        </w:rPr>
      </w:pPr>
      <w:r w:rsidRPr="006D6E66">
        <w:rPr>
          <w:b/>
          <w:sz w:val="28"/>
          <w:szCs w:val="28"/>
        </w:rPr>
        <w:t>АДМИНИСТРАЦИЯ</w:t>
      </w:r>
    </w:p>
    <w:p w:rsidR="000C7625" w:rsidRPr="006D6E66" w:rsidRDefault="000C7625" w:rsidP="000C7625">
      <w:pPr>
        <w:jc w:val="center"/>
        <w:outlineLvl w:val="0"/>
        <w:rPr>
          <w:b/>
          <w:sz w:val="28"/>
          <w:szCs w:val="28"/>
        </w:rPr>
      </w:pPr>
      <w:r w:rsidRPr="006D6E66">
        <w:rPr>
          <w:b/>
          <w:sz w:val="28"/>
          <w:szCs w:val="28"/>
        </w:rPr>
        <w:t>МУНИЦИПАЛЬНОГО ОБРАЗОВАНИЯ</w:t>
      </w:r>
    </w:p>
    <w:p w:rsidR="000C7625" w:rsidRPr="006D6E66" w:rsidRDefault="000C7625" w:rsidP="000C7625">
      <w:pPr>
        <w:jc w:val="center"/>
        <w:outlineLvl w:val="0"/>
        <w:rPr>
          <w:b/>
          <w:sz w:val="28"/>
          <w:szCs w:val="28"/>
        </w:rPr>
      </w:pPr>
      <w:r w:rsidRPr="006D6E66">
        <w:rPr>
          <w:b/>
          <w:sz w:val="28"/>
          <w:szCs w:val="28"/>
        </w:rPr>
        <w:t>БИЛИБИНСКИЙ МУНИЦИПАЛЬНЫЙ РАЙОН</w:t>
      </w:r>
    </w:p>
    <w:p w:rsidR="000C7625" w:rsidRPr="006D6E66" w:rsidRDefault="000C7625" w:rsidP="000C7625">
      <w:pPr>
        <w:jc w:val="center"/>
        <w:outlineLvl w:val="0"/>
        <w:rPr>
          <w:b/>
          <w:sz w:val="28"/>
          <w:szCs w:val="28"/>
        </w:rPr>
      </w:pPr>
      <w:r w:rsidRPr="006D6E66">
        <w:rPr>
          <w:b/>
          <w:sz w:val="28"/>
          <w:szCs w:val="28"/>
        </w:rPr>
        <w:t>ЧУКОТСКОГО АВТОНОМНОГО ОКРУГА</w:t>
      </w:r>
    </w:p>
    <w:p w:rsidR="000C7625" w:rsidRPr="006D6E66" w:rsidRDefault="000C7625" w:rsidP="000C7625">
      <w:pPr>
        <w:jc w:val="center"/>
        <w:rPr>
          <w:sz w:val="28"/>
          <w:szCs w:val="28"/>
        </w:rPr>
      </w:pPr>
    </w:p>
    <w:p w:rsidR="000C7625" w:rsidRPr="006D6E66" w:rsidRDefault="000C7625" w:rsidP="000C7625">
      <w:pPr>
        <w:jc w:val="center"/>
        <w:outlineLvl w:val="0"/>
        <w:rPr>
          <w:b/>
          <w:sz w:val="32"/>
          <w:szCs w:val="32"/>
        </w:rPr>
      </w:pPr>
      <w:r w:rsidRPr="006D6E66">
        <w:rPr>
          <w:b/>
          <w:sz w:val="32"/>
          <w:szCs w:val="32"/>
        </w:rPr>
        <w:t>П О С Т А Н О В Л Е Н И Е</w:t>
      </w:r>
    </w:p>
    <w:p w:rsidR="000C7625" w:rsidRPr="006D6E66" w:rsidRDefault="000C7625" w:rsidP="000C7625">
      <w:pPr>
        <w:jc w:val="center"/>
        <w:rPr>
          <w:b/>
          <w:sz w:val="26"/>
          <w:szCs w:val="26"/>
        </w:rPr>
      </w:pPr>
    </w:p>
    <w:p w:rsidR="000C7625" w:rsidRPr="006D6E66" w:rsidRDefault="000C7625" w:rsidP="000C7625">
      <w:pPr>
        <w:jc w:val="center"/>
        <w:rPr>
          <w:sz w:val="26"/>
          <w:szCs w:val="26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085"/>
        <w:gridCol w:w="4393"/>
        <w:gridCol w:w="3336"/>
      </w:tblGrid>
      <w:tr w:rsidR="00E73CCF" w:rsidRPr="006D6E66" w:rsidTr="00E73CCF">
        <w:tc>
          <w:tcPr>
            <w:tcW w:w="3085" w:type="dxa"/>
            <w:hideMark/>
          </w:tcPr>
          <w:p w:rsidR="00E73CCF" w:rsidRPr="006D6E66" w:rsidRDefault="001C1884" w:rsidP="001C1884">
            <w:pPr>
              <w:tabs>
                <w:tab w:val="left" w:pos="252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E73CCF" w:rsidRPr="006D6E66">
              <w:rPr>
                <w:sz w:val="26"/>
                <w:szCs w:val="26"/>
                <w:lang w:eastAsia="en-US"/>
              </w:rPr>
              <w:t>т</w:t>
            </w:r>
            <w:r>
              <w:rPr>
                <w:sz w:val="26"/>
                <w:szCs w:val="26"/>
              </w:rPr>
              <w:t xml:space="preserve"> 13 марта 2025 года</w:t>
            </w:r>
            <w:r w:rsidR="00E73CCF" w:rsidRPr="006D6E66">
              <w:rPr>
                <w:sz w:val="26"/>
                <w:szCs w:val="26"/>
                <w:lang w:eastAsia="en-US"/>
              </w:rPr>
              <w:t xml:space="preserve">   </w:t>
            </w:r>
          </w:p>
        </w:tc>
        <w:tc>
          <w:tcPr>
            <w:tcW w:w="4393" w:type="dxa"/>
            <w:hideMark/>
          </w:tcPr>
          <w:p w:rsidR="00E73CCF" w:rsidRPr="006D6E66" w:rsidRDefault="00E73CCF" w:rsidP="001C188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D6E66">
              <w:rPr>
                <w:sz w:val="26"/>
                <w:szCs w:val="26"/>
                <w:lang w:eastAsia="en-US"/>
              </w:rPr>
              <w:t xml:space="preserve">№ </w:t>
            </w:r>
            <w:r w:rsidR="001C1884">
              <w:rPr>
                <w:sz w:val="26"/>
                <w:szCs w:val="26"/>
              </w:rPr>
              <w:t>171</w:t>
            </w:r>
          </w:p>
        </w:tc>
        <w:tc>
          <w:tcPr>
            <w:tcW w:w="3336" w:type="dxa"/>
            <w:hideMark/>
          </w:tcPr>
          <w:p w:rsidR="00E73CCF" w:rsidRPr="006D6E66" w:rsidRDefault="00E73CCF" w:rsidP="00DE2F8B">
            <w:pPr>
              <w:tabs>
                <w:tab w:val="left" w:pos="1027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 w:rsidRPr="006D6E66">
              <w:rPr>
                <w:sz w:val="26"/>
                <w:szCs w:val="26"/>
                <w:lang w:eastAsia="en-US"/>
              </w:rPr>
              <w:t xml:space="preserve">            г. Билибино</w:t>
            </w:r>
          </w:p>
        </w:tc>
      </w:tr>
    </w:tbl>
    <w:p w:rsidR="000C7625" w:rsidRPr="006D6E66" w:rsidRDefault="000C7625" w:rsidP="000C7625">
      <w:pPr>
        <w:jc w:val="both"/>
        <w:rPr>
          <w:sz w:val="26"/>
          <w:szCs w:val="26"/>
        </w:rPr>
      </w:pPr>
    </w:p>
    <w:p w:rsidR="00457359" w:rsidRPr="006D6E66" w:rsidRDefault="00457359" w:rsidP="000C7625">
      <w:pPr>
        <w:jc w:val="both"/>
        <w:rPr>
          <w:sz w:val="26"/>
          <w:szCs w:val="26"/>
        </w:rPr>
      </w:pPr>
    </w:p>
    <w:p w:rsidR="00716BFF" w:rsidRDefault="00D175D5" w:rsidP="00B45A0F">
      <w:pPr>
        <w:ind w:right="-1"/>
        <w:jc w:val="both"/>
        <w:rPr>
          <w:spacing w:val="-6"/>
          <w:sz w:val="26"/>
          <w:szCs w:val="26"/>
        </w:rPr>
      </w:pPr>
      <w:r w:rsidRPr="007D2A5E">
        <w:rPr>
          <w:spacing w:val="-6"/>
          <w:sz w:val="26"/>
          <w:szCs w:val="26"/>
        </w:rPr>
        <w:t xml:space="preserve">Об утверждении Положения о предоставлении субсидии из бюджета Билибинского муниципального района </w:t>
      </w:r>
      <w:r w:rsidR="00716BFF">
        <w:rPr>
          <w:spacing w:val="-6"/>
          <w:sz w:val="26"/>
          <w:szCs w:val="26"/>
        </w:rPr>
        <w:t xml:space="preserve">организациям пищевой промышленности, </w:t>
      </w:r>
      <w:r w:rsidR="00716BFF" w:rsidRPr="007D2A5E">
        <w:rPr>
          <w:spacing w:val="-6"/>
          <w:sz w:val="26"/>
          <w:szCs w:val="26"/>
        </w:rPr>
        <w:t xml:space="preserve">на </w:t>
      </w:r>
      <w:r w:rsidR="0064127C">
        <w:rPr>
          <w:spacing w:val="-6"/>
          <w:sz w:val="26"/>
          <w:szCs w:val="26"/>
        </w:rPr>
        <w:t>возмещение</w:t>
      </w:r>
      <w:r w:rsidR="00716BFF">
        <w:rPr>
          <w:spacing w:val="-6"/>
          <w:sz w:val="26"/>
          <w:szCs w:val="26"/>
        </w:rPr>
        <w:t xml:space="preserve"> затрат, связанных с обновлением оборудования для про</w:t>
      </w:r>
      <w:r w:rsidR="005D6FB5">
        <w:rPr>
          <w:spacing w:val="-6"/>
          <w:sz w:val="26"/>
          <w:szCs w:val="26"/>
        </w:rPr>
        <w:t>изводства молочной продукции</w:t>
      </w:r>
    </w:p>
    <w:p w:rsidR="00781FB3" w:rsidRPr="003025C6" w:rsidRDefault="00781FB3" w:rsidP="00E73CCF">
      <w:pPr>
        <w:ind w:firstLine="851"/>
        <w:jc w:val="both"/>
        <w:rPr>
          <w:color w:val="0070C0"/>
          <w:sz w:val="26"/>
          <w:szCs w:val="26"/>
        </w:rPr>
      </w:pPr>
    </w:p>
    <w:p w:rsidR="008233E2" w:rsidRPr="003025C6" w:rsidRDefault="008233E2" w:rsidP="00E73CCF">
      <w:pPr>
        <w:ind w:firstLine="851"/>
        <w:jc w:val="both"/>
        <w:rPr>
          <w:color w:val="0070C0"/>
          <w:sz w:val="26"/>
          <w:szCs w:val="26"/>
        </w:rPr>
      </w:pPr>
    </w:p>
    <w:p w:rsidR="00554AE1" w:rsidRPr="006D6E66" w:rsidRDefault="00554AE1" w:rsidP="00554AE1">
      <w:pPr>
        <w:ind w:firstLine="851"/>
        <w:jc w:val="both"/>
        <w:rPr>
          <w:spacing w:val="-4"/>
          <w:sz w:val="26"/>
          <w:szCs w:val="26"/>
        </w:rPr>
      </w:pPr>
      <w:proofErr w:type="gramStart"/>
      <w:r w:rsidRPr="006D6E66">
        <w:rPr>
          <w:spacing w:val="-4"/>
          <w:sz w:val="26"/>
          <w:szCs w:val="26"/>
        </w:rPr>
        <w:t>В соответствии со статьей 78 Бюджетного Кодекса Российской Федерации,</w:t>
      </w:r>
      <w:r w:rsidRPr="006D6E66">
        <w:t xml:space="preserve"> </w:t>
      </w:r>
      <w:r w:rsidRPr="006D6E66">
        <w:rPr>
          <w:spacing w:val="-4"/>
          <w:sz w:val="26"/>
          <w:szCs w:val="26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                                                 </w:t>
      </w:r>
      <w:r w:rsidRPr="006D6E66">
        <w:rPr>
          <w:sz w:val="26"/>
          <w:szCs w:val="26"/>
        </w:rPr>
        <w:t>от 25 октября  2023  года № 1782 «Об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</w:t>
      </w:r>
      <w:proofErr w:type="gramEnd"/>
      <w:r w:rsidRPr="006D6E66">
        <w:rPr>
          <w:sz w:val="26"/>
          <w:szCs w:val="26"/>
        </w:rPr>
        <w:t xml:space="preserve"> </w:t>
      </w:r>
      <w:proofErr w:type="gramStart"/>
      <w:r w:rsidRPr="006D6E66">
        <w:rPr>
          <w:sz w:val="26"/>
          <w:szCs w:val="26"/>
        </w:rPr>
        <w:t>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</w:t>
      </w:r>
      <w:r w:rsidRPr="006D6E66">
        <w:rPr>
          <w:spacing w:val="-4"/>
          <w:sz w:val="26"/>
          <w:szCs w:val="26"/>
        </w:rPr>
        <w:t xml:space="preserve"> в целях реализации </w:t>
      </w:r>
      <w:r w:rsidR="00682946" w:rsidRPr="006D6E66">
        <w:rPr>
          <w:spacing w:val="-4"/>
          <w:sz w:val="26"/>
          <w:szCs w:val="26"/>
        </w:rPr>
        <w:t xml:space="preserve">Муниципальной программы </w:t>
      </w:r>
      <w:r w:rsidRPr="006D6E66">
        <w:rPr>
          <w:spacing w:val="-4"/>
          <w:sz w:val="26"/>
          <w:szCs w:val="26"/>
        </w:rPr>
        <w:t xml:space="preserve">«Развитие агропромышленного комплекса </w:t>
      </w:r>
      <w:r w:rsidR="00682946" w:rsidRPr="006D6E66">
        <w:rPr>
          <w:spacing w:val="-4"/>
          <w:sz w:val="26"/>
          <w:szCs w:val="26"/>
        </w:rPr>
        <w:t>Билибинского муниципального района</w:t>
      </w:r>
      <w:r w:rsidRPr="006D6E66">
        <w:rPr>
          <w:spacing w:val="-4"/>
          <w:sz w:val="26"/>
          <w:szCs w:val="26"/>
        </w:rPr>
        <w:t xml:space="preserve">», </w:t>
      </w:r>
      <w:r w:rsidR="00682946" w:rsidRPr="006D6E66">
        <w:rPr>
          <w:spacing w:val="-4"/>
          <w:sz w:val="26"/>
          <w:szCs w:val="26"/>
        </w:rPr>
        <w:t xml:space="preserve">утвержденной </w:t>
      </w:r>
      <w:r w:rsidR="00682946" w:rsidRPr="006D6E66">
        <w:rPr>
          <w:sz w:val="26"/>
          <w:szCs w:val="26"/>
        </w:rPr>
        <w:t>Постановлением Администрации муниципального образования Билибинский муниципальный район от 24 марта 2016 года № 171</w:t>
      </w:r>
      <w:r w:rsidRPr="006D6E66">
        <w:rPr>
          <w:spacing w:val="-4"/>
          <w:sz w:val="26"/>
          <w:szCs w:val="26"/>
        </w:rPr>
        <w:t>, руководствуясь Уставом муниципального образования Билибинский муниципальный район, Администрация муниципального образования Билибинский</w:t>
      </w:r>
      <w:proofErr w:type="gramEnd"/>
      <w:r w:rsidRPr="006D6E66">
        <w:rPr>
          <w:spacing w:val="-4"/>
          <w:sz w:val="26"/>
          <w:szCs w:val="26"/>
        </w:rPr>
        <w:t xml:space="preserve"> муниципальный район</w:t>
      </w:r>
    </w:p>
    <w:p w:rsidR="00E73CCF" w:rsidRPr="006D6E66" w:rsidRDefault="00E73CCF" w:rsidP="00E73CCF">
      <w:pPr>
        <w:ind w:firstLine="851"/>
        <w:jc w:val="both"/>
        <w:rPr>
          <w:b/>
          <w:spacing w:val="20"/>
          <w:sz w:val="26"/>
          <w:szCs w:val="26"/>
        </w:rPr>
      </w:pPr>
      <w:r w:rsidRPr="006D6E66">
        <w:rPr>
          <w:b/>
          <w:spacing w:val="20"/>
          <w:sz w:val="26"/>
          <w:szCs w:val="26"/>
        </w:rPr>
        <w:t xml:space="preserve">ПОСТАНОВЛЯЕТ: </w:t>
      </w:r>
    </w:p>
    <w:p w:rsidR="00E73CCF" w:rsidRPr="003025C6" w:rsidRDefault="00E73CCF" w:rsidP="00E73CCF">
      <w:pPr>
        <w:ind w:firstLine="851"/>
        <w:jc w:val="both"/>
        <w:rPr>
          <w:b/>
          <w:color w:val="0070C0"/>
          <w:sz w:val="26"/>
          <w:szCs w:val="26"/>
        </w:rPr>
      </w:pPr>
    </w:p>
    <w:p w:rsidR="00716BFF" w:rsidRDefault="00D175D5" w:rsidP="00255263">
      <w:pPr>
        <w:pStyle w:val="a9"/>
        <w:numPr>
          <w:ilvl w:val="0"/>
          <w:numId w:val="3"/>
        </w:numPr>
        <w:tabs>
          <w:tab w:val="left" w:pos="0"/>
          <w:tab w:val="left" w:pos="1134"/>
        </w:tabs>
        <w:ind w:left="0" w:firstLine="851"/>
        <w:contextualSpacing/>
        <w:jc w:val="both"/>
        <w:rPr>
          <w:sz w:val="26"/>
          <w:szCs w:val="26"/>
        </w:rPr>
      </w:pPr>
      <w:r w:rsidRPr="00716BFF">
        <w:rPr>
          <w:sz w:val="26"/>
          <w:szCs w:val="26"/>
        </w:rPr>
        <w:t xml:space="preserve">Утвердить прилагаемое Положение </w:t>
      </w:r>
      <w:r w:rsidR="00682946" w:rsidRPr="00716BFF">
        <w:rPr>
          <w:spacing w:val="-6"/>
          <w:sz w:val="26"/>
          <w:szCs w:val="26"/>
        </w:rPr>
        <w:t xml:space="preserve">о </w:t>
      </w:r>
      <w:r w:rsidR="005D6FB5" w:rsidRPr="007D2A5E">
        <w:rPr>
          <w:spacing w:val="-6"/>
          <w:sz w:val="26"/>
          <w:szCs w:val="26"/>
        </w:rPr>
        <w:t xml:space="preserve">предоставлении субсидии из бюджета Билибинского муниципального района </w:t>
      </w:r>
      <w:r w:rsidR="005D6FB5">
        <w:rPr>
          <w:spacing w:val="-6"/>
          <w:sz w:val="26"/>
          <w:szCs w:val="26"/>
        </w:rPr>
        <w:t xml:space="preserve">организациям пищевой промышленности, </w:t>
      </w:r>
      <w:r w:rsidR="005D6FB5" w:rsidRPr="007D2A5E">
        <w:rPr>
          <w:spacing w:val="-6"/>
          <w:sz w:val="26"/>
          <w:szCs w:val="26"/>
        </w:rPr>
        <w:t xml:space="preserve">на </w:t>
      </w:r>
      <w:r w:rsidR="0064127C">
        <w:rPr>
          <w:spacing w:val="-6"/>
          <w:sz w:val="26"/>
          <w:szCs w:val="26"/>
        </w:rPr>
        <w:t xml:space="preserve">возмещение </w:t>
      </w:r>
      <w:r w:rsidR="005D6FB5">
        <w:rPr>
          <w:spacing w:val="-6"/>
          <w:sz w:val="26"/>
          <w:szCs w:val="26"/>
        </w:rPr>
        <w:t xml:space="preserve"> затрат, связанных с обновлением оборудования для производства молочной продукции</w:t>
      </w:r>
      <w:r w:rsidR="00716BFF">
        <w:rPr>
          <w:spacing w:val="-6"/>
          <w:sz w:val="26"/>
          <w:szCs w:val="26"/>
        </w:rPr>
        <w:t>.</w:t>
      </w:r>
      <w:r w:rsidR="00716BFF" w:rsidRPr="00716BFF">
        <w:rPr>
          <w:sz w:val="26"/>
          <w:szCs w:val="26"/>
        </w:rPr>
        <w:t xml:space="preserve"> </w:t>
      </w:r>
    </w:p>
    <w:p w:rsidR="00D175D5" w:rsidRDefault="00D175D5" w:rsidP="00255263">
      <w:pPr>
        <w:pStyle w:val="a9"/>
        <w:numPr>
          <w:ilvl w:val="0"/>
          <w:numId w:val="3"/>
        </w:numPr>
        <w:tabs>
          <w:tab w:val="left" w:pos="0"/>
          <w:tab w:val="left" w:pos="1134"/>
        </w:tabs>
        <w:ind w:left="0" w:firstLine="851"/>
        <w:contextualSpacing/>
        <w:jc w:val="both"/>
        <w:rPr>
          <w:sz w:val="26"/>
          <w:szCs w:val="26"/>
        </w:rPr>
      </w:pPr>
      <w:r w:rsidRPr="00716BFF">
        <w:rPr>
          <w:sz w:val="26"/>
          <w:szCs w:val="26"/>
        </w:rPr>
        <w:t>Опре</w:t>
      </w:r>
      <w:r w:rsidR="00255263" w:rsidRPr="00716BFF">
        <w:rPr>
          <w:sz w:val="26"/>
          <w:szCs w:val="26"/>
        </w:rPr>
        <w:t>делить Управление промышленной</w:t>
      </w:r>
      <w:r w:rsidRPr="00716BFF">
        <w:rPr>
          <w:sz w:val="26"/>
          <w:szCs w:val="26"/>
        </w:rPr>
        <w:t xml:space="preserve"> и сельскохозяйственной политики Администрации муниципального образования Билибинский муниципальный район уполномоченным органом по вопросам </w:t>
      </w:r>
      <w:r w:rsidR="00255263" w:rsidRPr="00716BFF">
        <w:rPr>
          <w:sz w:val="26"/>
          <w:szCs w:val="26"/>
        </w:rPr>
        <w:t xml:space="preserve">предоставления </w:t>
      </w:r>
      <w:r w:rsidR="00255263" w:rsidRPr="00716BFF">
        <w:rPr>
          <w:spacing w:val="-6"/>
          <w:sz w:val="26"/>
          <w:szCs w:val="26"/>
        </w:rPr>
        <w:t xml:space="preserve">субсидии из бюджета Билибинского муниципального района организациям пищевой </w:t>
      </w:r>
      <w:r w:rsidR="00255263" w:rsidRPr="00716BFF">
        <w:rPr>
          <w:spacing w:val="-6"/>
          <w:sz w:val="26"/>
          <w:szCs w:val="26"/>
        </w:rPr>
        <w:lastRenderedPageBreak/>
        <w:t>промышленности</w:t>
      </w:r>
      <w:r w:rsidR="00B45A0F" w:rsidRPr="00716BFF">
        <w:rPr>
          <w:spacing w:val="-6"/>
          <w:sz w:val="26"/>
          <w:szCs w:val="26"/>
        </w:rPr>
        <w:t>, производящим молочную продукцию,</w:t>
      </w:r>
      <w:r w:rsidR="00255263" w:rsidRPr="00716BFF">
        <w:rPr>
          <w:spacing w:val="-6"/>
          <w:sz w:val="26"/>
          <w:szCs w:val="26"/>
        </w:rPr>
        <w:t xml:space="preserve"> на </w:t>
      </w:r>
      <w:r w:rsidR="0064127C">
        <w:rPr>
          <w:spacing w:val="-6"/>
          <w:sz w:val="26"/>
          <w:szCs w:val="26"/>
        </w:rPr>
        <w:t>возмещение</w:t>
      </w:r>
      <w:r w:rsidR="00255263" w:rsidRPr="00716BFF">
        <w:rPr>
          <w:spacing w:val="-6"/>
          <w:sz w:val="26"/>
          <w:szCs w:val="26"/>
        </w:rPr>
        <w:t xml:space="preserve"> затрат, связанных с </w:t>
      </w:r>
      <w:r w:rsidR="0064127C">
        <w:rPr>
          <w:spacing w:val="-6"/>
          <w:sz w:val="26"/>
          <w:szCs w:val="26"/>
        </w:rPr>
        <w:t>обновлением оборудования для производства молочной продукции</w:t>
      </w:r>
      <w:r w:rsidR="00255263" w:rsidRPr="00716BFF">
        <w:rPr>
          <w:sz w:val="26"/>
          <w:szCs w:val="26"/>
        </w:rPr>
        <w:t>.</w:t>
      </w:r>
    </w:p>
    <w:p w:rsidR="00736572" w:rsidRPr="00736572" w:rsidRDefault="00736572" w:rsidP="00736572">
      <w:pPr>
        <w:tabs>
          <w:tab w:val="left" w:pos="1276"/>
        </w:tabs>
        <w:ind w:firstLine="851"/>
        <w:jc w:val="both"/>
        <w:rPr>
          <w:sz w:val="26"/>
          <w:szCs w:val="26"/>
        </w:rPr>
      </w:pPr>
      <w:r w:rsidRPr="00736572">
        <w:rPr>
          <w:sz w:val="26"/>
          <w:szCs w:val="26"/>
        </w:rPr>
        <w:t>2.</w:t>
      </w:r>
      <w:r w:rsidRPr="00736572">
        <w:rPr>
          <w:sz w:val="26"/>
          <w:szCs w:val="26"/>
        </w:rPr>
        <w:tab/>
        <w:t>Опубликовать настоящее постановление в «Информационном</w:t>
      </w:r>
      <w:r w:rsidRPr="00736572">
        <w:rPr>
          <w:sz w:val="26"/>
          <w:szCs w:val="26"/>
        </w:rPr>
        <w:br/>
        <w:t>вестнике Билибинского района» и разместить на официальном</w:t>
      </w:r>
      <w:r w:rsidRPr="00736572">
        <w:rPr>
          <w:sz w:val="26"/>
          <w:szCs w:val="26"/>
        </w:rPr>
        <w:br/>
        <w:t>сайте муниципального образования Билибинский муниципальный район.</w:t>
      </w:r>
    </w:p>
    <w:p w:rsidR="003D003B" w:rsidRPr="00832A25" w:rsidRDefault="000E4D4C" w:rsidP="00DC72FA">
      <w:pPr>
        <w:tabs>
          <w:tab w:val="left" w:pos="1276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175D5" w:rsidRPr="003025C6">
        <w:rPr>
          <w:sz w:val="26"/>
          <w:szCs w:val="26"/>
        </w:rPr>
        <w:t xml:space="preserve">. </w:t>
      </w:r>
      <w:r w:rsidR="003D003B" w:rsidRPr="00832A25">
        <w:rPr>
          <w:sz w:val="26"/>
          <w:szCs w:val="26"/>
        </w:rPr>
        <w:t>Настоящее постановление вступает в силу со дня официального опубликования</w:t>
      </w:r>
      <w:r w:rsidR="003D003B" w:rsidRPr="00CB531E">
        <w:rPr>
          <w:sz w:val="26"/>
          <w:szCs w:val="26"/>
        </w:rPr>
        <w:t>.</w:t>
      </w:r>
    </w:p>
    <w:p w:rsidR="00D175D5" w:rsidRPr="003025C6" w:rsidRDefault="000E4D4C" w:rsidP="00DC72FA">
      <w:pPr>
        <w:tabs>
          <w:tab w:val="left" w:pos="1276"/>
          <w:tab w:val="left" w:pos="141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175D5" w:rsidRPr="003025C6">
        <w:rPr>
          <w:sz w:val="26"/>
          <w:szCs w:val="26"/>
        </w:rPr>
        <w:t>.</w:t>
      </w:r>
      <w:r w:rsidR="00D175D5" w:rsidRPr="003025C6">
        <w:rPr>
          <w:sz w:val="26"/>
          <w:szCs w:val="26"/>
        </w:rPr>
        <w:tab/>
      </w:r>
      <w:proofErr w:type="gramStart"/>
      <w:r w:rsidR="00D175D5" w:rsidRPr="003025C6">
        <w:rPr>
          <w:sz w:val="26"/>
          <w:szCs w:val="26"/>
        </w:rPr>
        <w:t>Контроль за</w:t>
      </w:r>
      <w:proofErr w:type="gramEnd"/>
      <w:r w:rsidR="00D175D5" w:rsidRPr="003025C6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4634B6" w:rsidRPr="003025C6" w:rsidRDefault="004634B6" w:rsidP="004634B6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6D082D" w:rsidRPr="003025C6" w:rsidRDefault="006D082D" w:rsidP="00E73CCF">
      <w:pPr>
        <w:ind w:firstLine="851"/>
        <w:jc w:val="both"/>
        <w:rPr>
          <w:color w:val="0070C0"/>
          <w:sz w:val="26"/>
          <w:szCs w:val="26"/>
        </w:rPr>
      </w:pPr>
    </w:p>
    <w:p w:rsidR="00E73CCF" w:rsidRDefault="00E73CCF" w:rsidP="00E73CCF">
      <w:pPr>
        <w:ind w:firstLine="851"/>
        <w:jc w:val="both"/>
        <w:rPr>
          <w:color w:val="0070C0"/>
          <w:sz w:val="26"/>
          <w:szCs w:val="26"/>
        </w:rPr>
      </w:pPr>
    </w:p>
    <w:p w:rsidR="006D6E66" w:rsidRPr="003025C6" w:rsidRDefault="006D6E66" w:rsidP="00E73CCF">
      <w:pPr>
        <w:ind w:firstLine="851"/>
        <w:jc w:val="both"/>
        <w:rPr>
          <w:color w:val="0070C0"/>
          <w:sz w:val="26"/>
          <w:szCs w:val="26"/>
        </w:rPr>
      </w:pPr>
    </w:p>
    <w:p w:rsidR="008947DF" w:rsidRDefault="008947DF" w:rsidP="00E73CCF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E73CCF" w:rsidRPr="006D6E66" w:rsidRDefault="00E73CCF" w:rsidP="00E73CCF">
      <w:pPr>
        <w:rPr>
          <w:sz w:val="26"/>
          <w:szCs w:val="26"/>
        </w:rPr>
      </w:pPr>
      <w:r w:rsidRPr="006D6E66">
        <w:rPr>
          <w:sz w:val="26"/>
          <w:szCs w:val="26"/>
        </w:rPr>
        <w:t>Глав</w:t>
      </w:r>
      <w:r w:rsidR="008947DF">
        <w:rPr>
          <w:sz w:val="26"/>
          <w:szCs w:val="26"/>
        </w:rPr>
        <w:t>ы</w:t>
      </w:r>
      <w:r w:rsidRPr="006D6E66">
        <w:rPr>
          <w:sz w:val="26"/>
          <w:szCs w:val="26"/>
        </w:rPr>
        <w:t xml:space="preserve"> Администрации                                                                           </w:t>
      </w:r>
      <w:r w:rsidR="006F63EE" w:rsidRPr="006D6E66">
        <w:rPr>
          <w:sz w:val="26"/>
          <w:szCs w:val="26"/>
        </w:rPr>
        <w:t xml:space="preserve">    </w:t>
      </w:r>
      <w:r w:rsidR="008947DF">
        <w:rPr>
          <w:sz w:val="26"/>
          <w:szCs w:val="26"/>
        </w:rPr>
        <w:t>А.В. Медведев</w:t>
      </w:r>
    </w:p>
    <w:p w:rsidR="00E73CCF" w:rsidRPr="006D6E66" w:rsidRDefault="00E73CCF" w:rsidP="00E73CCF">
      <w:pPr>
        <w:ind w:firstLine="851"/>
        <w:jc w:val="both"/>
        <w:rPr>
          <w:sz w:val="26"/>
          <w:szCs w:val="26"/>
        </w:rPr>
      </w:pPr>
    </w:p>
    <w:p w:rsidR="000C0509" w:rsidRPr="003025C6" w:rsidRDefault="000C0509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4A0B61" w:rsidRPr="003025C6" w:rsidRDefault="004A0B61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4A0B61" w:rsidRPr="003025C6" w:rsidRDefault="00554AE1" w:rsidP="00C52E2F">
      <w:pPr>
        <w:tabs>
          <w:tab w:val="left" w:pos="4860"/>
        </w:tabs>
        <w:ind w:firstLine="5103"/>
        <w:jc w:val="both"/>
        <w:rPr>
          <w:color w:val="0070C0"/>
        </w:rPr>
      </w:pPr>
      <w:r w:rsidRPr="003025C6">
        <w:rPr>
          <w:color w:val="0070C0"/>
        </w:rPr>
        <w:t xml:space="preserve"> </w:t>
      </w:r>
    </w:p>
    <w:p w:rsidR="004A0B61" w:rsidRPr="003025C6" w:rsidRDefault="004A0B61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4A0B61" w:rsidRPr="003025C6" w:rsidRDefault="004A0B61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4A0B61" w:rsidRPr="003025C6" w:rsidRDefault="004A0B61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4A0B61" w:rsidRPr="003025C6" w:rsidRDefault="004A0B61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4A0B61" w:rsidRPr="003025C6" w:rsidRDefault="004A0B61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4A0B61" w:rsidRPr="003025C6" w:rsidRDefault="004A0B61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4A0B61" w:rsidRPr="003025C6" w:rsidRDefault="004A0B61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4A0B61" w:rsidRPr="003025C6" w:rsidRDefault="004A0B61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29480C" w:rsidRDefault="0029480C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3D003B" w:rsidRDefault="003D003B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0E4D4C" w:rsidRDefault="000E4D4C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0E4D4C" w:rsidRDefault="000E4D4C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0E4D4C" w:rsidRDefault="000E4D4C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594065" w:rsidRDefault="00594065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8947DF" w:rsidRDefault="008947DF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EB3DFD" w:rsidRPr="006D6E66" w:rsidRDefault="00EB3DFD" w:rsidP="00EB3DFD">
      <w:pPr>
        <w:tabs>
          <w:tab w:val="left" w:pos="11250"/>
        </w:tabs>
        <w:ind w:left="5103" w:right="-1"/>
        <w:rPr>
          <w:sz w:val="26"/>
          <w:szCs w:val="26"/>
        </w:rPr>
      </w:pPr>
      <w:r w:rsidRPr="006D6E66">
        <w:rPr>
          <w:sz w:val="26"/>
          <w:szCs w:val="26"/>
        </w:rPr>
        <w:t>Приложение</w:t>
      </w:r>
    </w:p>
    <w:p w:rsidR="00EB3DFD" w:rsidRPr="006D6E66" w:rsidRDefault="00EB3DFD" w:rsidP="00EB3DFD">
      <w:pPr>
        <w:tabs>
          <w:tab w:val="left" w:pos="11250"/>
        </w:tabs>
        <w:ind w:left="5103" w:right="-1"/>
        <w:rPr>
          <w:sz w:val="26"/>
          <w:szCs w:val="26"/>
        </w:rPr>
      </w:pPr>
      <w:r w:rsidRPr="006D6E66">
        <w:rPr>
          <w:sz w:val="26"/>
          <w:szCs w:val="26"/>
        </w:rPr>
        <w:t xml:space="preserve">к Постановлению Администрации муниципального образования </w:t>
      </w:r>
    </w:p>
    <w:p w:rsidR="00EB3DFD" w:rsidRPr="006D6E66" w:rsidRDefault="00EB3DFD" w:rsidP="00EB3DFD">
      <w:pPr>
        <w:tabs>
          <w:tab w:val="left" w:pos="11250"/>
        </w:tabs>
        <w:ind w:left="5103" w:right="-1"/>
        <w:rPr>
          <w:sz w:val="26"/>
          <w:szCs w:val="26"/>
        </w:rPr>
      </w:pPr>
      <w:r w:rsidRPr="006D6E66">
        <w:rPr>
          <w:sz w:val="26"/>
          <w:szCs w:val="26"/>
        </w:rPr>
        <w:t>Билибинский муниципальный район</w:t>
      </w:r>
    </w:p>
    <w:p w:rsidR="00EB3DFD" w:rsidRPr="006D6E66" w:rsidRDefault="00EB3DFD" w:rsidP="00EB3DFD">
      <w:pPr>
        <w:tabs>
          <w:tab w:val="left" w:pos="11250"/>
        </w:tabs>
        <w:ind w:left="5103" w:right="-1"/>
        <w:rPr>
          <w:sz w:val="26"/>
          <w:szCs w:val="26"/>
        </w:rPr>
      </w:pPr>
      <w:r w:rsidRPr="006D6E66">
        <w:rPr>
          <w:sz w:val="26"/>
          <w:szCs w:val="26"/>
        </w:rPr>
        <w:t xml:space="preserve">от </w:t>
      </w:r>
      <w:r w:rsidR="001C1884">
        <w:rPr>
          <w:sz w:val="26"/>
          <w:szCs w:val="26"/>
        </w:rPr>
        <w:t>13 марта 2025 года</w:t>
      </w:r>
      <w:r w:rsidRPr="006D6E66">
        <w:rPr>
          <w:sz w:val="26"/>
          <w:szCs w:val="26"/>
        </w:rPr>
        <w:t xml:space="preserve">  №  </w:t>
      </w:r>
      <w:r w:rsidR="001C1884">
        <w:rPr>
          <w:sz w:val="26"/>
          <w:szCs w:val="26"/>
        </w:rPr>
        <w:t>171</w:t>
      </w:r>
    </w:p>
    <w:p w:rsidR="00E73CCF" w:rsidRPr="006D6E66" w:rsidRDefault="00E73CCF" w:rsidP="00E73CCF">
      <w:pPr>
        <w:rPr>
          <w:sz w:val="26"/>
          <w:szCs w:val="26"/>
        </w:rPr>
      </w:pPr>
    </w:p>
    <w:p w:rsidR="00E73CCF" w:rsidRPr="006D6E66" w:rsidRDefault="00E73CCF" w:rsidP="00E73CCF">
      <w:pPr>
        <w:jc w:val="center"/>
        <w:outlineLvl w:val="0"/>
        <w:rPr>
          <w:b/>
          <w:sz w:val="26"/>
          <w:szCs w:val="26"/>
        </w:rPr>
      </w:pPr>
    </w:p>
    <w:p w:rsidR="00E73CCF" w:rsidRPr="005D6FB5" w:rsidRDefault="00E73CCF" w:rsidP="00E73CCF">
      <w:pPr>
        <w:jc w:val="center"/>
        <w:outlineLvl w:val="0"/>
        <w:rPr>
          <w:sz w:val="26"/>
          <w:szCs w:val="26"/>
        </w:rPr>
      </w:pPr>
      <w:r w:rsidRPr="005D6FB5">
        <w:rPr>
          <w:sz w:val="26"/>
          <w:szCs w:val="26"/>
        </w:rPr>
        <w:t>ПОЛОЖЕНИЕ</w:t>
      </w:r>
    </w:p>
    <w:p w:rsidR="00716BFF" w:rsidRPr="005D6FB5" w:rsidRDefault="005D6FB5" w:rsidP="00E73CCF">
      <w:pPr>
        <w:jc w:val="center"/>
        <w:rPr>
          <w:spacing w:val="-6"/>
          <w:sz w:val="26"/>
          <w:szCs w:val="26"/>
        </w:rPr>
      </w:pPr>
      <w:r w:rsidRPr="005D6FB5">
        <w:rPr>
          <w:spacing w:val="-6"/>
          <w:sz w:val="26"/>
          <w:szCs w:val="26"/>
        </w:rPr>
        <w:t xml:space="preserve">о предоставлении субсидии из бюджета Билибинского муниципального района организациям пищевой промышленности, на </w:t>
      </w:r>
      <w:r w:rsidR="0064127C">
        <w:rPr>
          <w:spacing w:val="-6"/>
          <w:sz w:val="26"/>
          <w:szCs w:val="26"/>
        </w:rPr>
        <w:t>возмещение</w:t>
      </w:r>
      <w:r w:rsidRPr="005D6FB5">
        <w:rPr>
          <w:spacing w:val="-6"/>
          <w:sz w:val="26"/>
          <w:szCs w:val="26"/>
        </w:rPr>
        <w:t xml:space="preserve"> затрат, связанных с обновлением оборудования для производства молочной продукции</w:t>
      </w:r>
    </w:p>
    <w:p w:rsidR="005D6FB5" w:rsidRPr="006D6E66" w:rsidRDefault="005D6FB5" w:rsidP="00E73CCF">
      <w:pPr>
        <w:jc w:val="center"/>
        <w:rPr>
          <w:sz w:val="26"/>
          <w:szCs w:val="26"/>
        </w:rPr>
      </w:pPr>
    </w:p>
    <w:p w:rsidR="00E73CCF" w:rsidRPr="006D6E66" w:rsidRDefault="00E73CCF" w:rsidP="00E73CCF">
      <w:pPr>
        <w:pStyle w:val="a"/>
        <w:jc w:val="center"/>
        <w:rPr>
          <w:b/>
          <w:sz w:val="26"/>
          <w:szCs w:val="26"/>
        </w:rPr>
      </w:pPr>
      <w:r w:rsidRPr="006D6E66">
        <w:rPr>
          <w:b/>
          <w:sz w:val="26"/>
          <w:szCs w:val="26"/>
        </w:rPr>
        <w:t>Общее положение о предоставлении субсидии</w:t>
      </w:r>
    </w:p>
    <w:p w:rsidR="0029480C" w:rsidRPr="005A171E" w:rsidRDefault="0029480C" w:rsidP="0029480C">
      <w:pPr>
        <w:pStyle w:val="a"/>
        <w:numPr>
          <w:ilvl w:val="0"/>
          <w:numId w:val="0"/>
        </w:numPr>
        <w:ind w:firstLine="708"/>
        <w:jc w:val="both"/>
        <w:rPr>
          <w:sz w:val="26"/>
          <w:szCs w:val="26"/>
        </w:rPr>
      </w:pPr>
      <w:r w:rsidRPr="005A171E">
        <w:rPr>
          <w:sz w:val="26"/>
          <w:szCs w:val="26"/>
        </w:rPr>
        <w:t xml:space="preserve">1.1. </w:t>
      </w:r>
      <w:proofErr w:type="gramStart"/>
      <w:r w:rsidRPr="005A171E">
        <w:rPr>
          <w:sz w:val="26"/>
          <w:szCs w:val="26"/>
        </w:rPr>
        <w:t xml:space="preserve">Настоящее Положение регламентирует цели, условия и механизм предоставления субсидий </w:t>
      </w:r>
      <w:r w:rsidR="00574896">
        <w:rPr>
          <w:spacing w:val="-6"/>
          <w:sz w:val="26"/>
          <w:szCs w:val="26"/>
        </w:rPr>
        <w:t>организациям пищевой промышленности</w:t>
      </w:r>
      <w:r w:rsidR="000E4D4C">
        <w:rPr>
          <w:sz w:val="26"/>
          <w:szCs w:val="26"/>
        </w:rPr>
        <w:t>, производящим молочную продукцию,</w:t>
      </w:r>
      <w:r w:rsidR="00574896" w:rsidRPr="007D2A5E">
        <w:rPr>
          <w:spacing w:val="-6"/>
          <w:sz w:val="26"/>
          <w:szCs w:val="26"/>
        </w:rPr>
        <w:t xml:space="preserve"> на </w:t>
      </w:r>
      <w:r w:rsidR="002329E7">
        <w:rPr>
          <w:spacing w:val="-6"/>
          <w:sz w:val="26"/>
          <w:szCs w:val="26"/>
        </w:rPr>
        <w:t>финансовое обеспечение затрат</w:t>
      </w:r>
      <w:r w:rsidR="00646928">
        <w:rPr>
          <w:spacing w:val="-6"/>
          <w:sz w:val="26"/>
          <w:szCs w:val="26"/>
        </w:rPr>
        <w:t xml:space="preserve">, </w:t>
      </w:r>
      <w:r w:rsidR="00646928" w:rsidRPr="005D6FB5">
        <w:rPr>
          <w:spacing w:val="-6"/>
          <w:sz w:val="26"/>
          <w:szCs w:val="26"/>
        </w:rPr>
        <w:t xml:space="preserve"> связанных с обновлением оборудования для производства молочной продукции</w:t>
      </w:r>
      <w:r w:rsidR="00574896">
        <w:rPr>
          <w:sz w:val="26"/>
          <w:szCs w:val="26"/>
        </w:rPr>
        <w:t xml:space="preserve">, </w:t>
      </w:r>
      <w:r w:rsidRPr="005A171E">
        <w:rPr>
          <w:sz w:val="26"/>
          <w:szCs w:val="26"/>
        </w:rPr>
        <w:t>из средств бюджета Билибинского муниципального района, предусмотренных на эти цели решением Совета депутатов муниципального образования Билибинский муниципальный район об утверждении бюджета Билибинского муниципального района на соответствующий финансовый год (далее - Субсидия).</w:t>
      </w:r>
      <w:proofErr w:type="gramEnd"/>
    </w:p>
    <w:p w:rsidR="0029480C" w:rsidRDefault="0029480C" w:rsidP="00910E04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5A171E">
        <w:rPr>
          <w:rFonts w:ascii="Times New Roman" w:hAnsi="Times New Roman"/>
          <w:sz w:val="26"/>
          <w:szCs w:val="26"/>
        </w:rPr>
        <w:t xml:space="preserve">1.2. </w:t>
      </w:r>
      <w:proofErr w:type="gramStart"/>
      <w:r w:rsidRPr="005A171E">
        <w:rPr>
          <w:rFonts w:ascii="Times New Roman" w:hAnsi="Times New Roman"/>
          <w:sz w:val="26"/>
          <w:szCs w:val="26"/>
        </w:rPr>
        <w:t xml:space="preserve">Субсидия имеет заявительный характер и предоставляется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на безвозмездной и безвозвратной основе </w:t>
      </w:r>
      <w:r w:rsidR="00910E04" w:rsidRPr="005A171E">
        <w:rPr>
          <w:rFonts w:ascii="Times New Roman" w:hAnsi="Times New Roman"/>
          <w:sz w:val="26"/>
          <w:szCs w:val="26"/>
        </w:rPr>
        <w:t xml:space="preserve">на основании заключенного с Получателем субсидии Соглашения, в пределах утвержденных лимитов бюджетных обязательств, предусмотренных на реализацию мероприятия </w:t>
      </w:r>
      <w:r w:rsidRPr="005A171E">
        <w:rPr>
          <w:rFonts w:ascii="Times New Roman" w:hAnsi="Times New Roman"/>
          <w:color w:val="5F497A" w:themeColor="accent4" w:themeShade="BF"/>
          <w:sz w:val="26"/>
          <w:szCs w:val="26"/>
        </w:rPr>
        <w:t>«</w:t>
      </w:r>
      <w:r w:rsidR="00733A3D">
        <w:rPr>
          <w:rFonts w:ascii="Times New Roman" w:hAnsi="Times New Roman"/>
          <w:color w:val="5F497A" w:themeColor="accent4" w:themeShade="BF"/>
          <w:sz w:val="26"/>
          <w:szCs w:val="26"/>
        </w:rPr>
        <w:t>Возмещение затрат на производство пищевой продукции</w:t>
      </w:r>
      <w:r w:rsidRPr="005A171E">
        <w:rPr>
          <w:rFonts w:ascii="Times New Roman" w:hAnsi="Times New Roman"/>
          <w:color w:val="5F497A" w:themeColor="accent4" w:themeShade="BF"/>
          <w:sz w:val="26"/>
          <w:szCs w:val="26"/>
        </w:rPr>
        <w:t>» Подпрограммы «Развитие пищевой и перерабатывающей промышленности» Муниципальной программы</w:t>
      </w:r>
      <w:proofErr w:type="gramEnd"/>
      <w:r w:rsidRPr="005A171E">
        <w:rPr>
          <w:rFonts w:ascii="Times New Roman" w:hAnsi="Times New Roman"/>
          <w:color w:val="5F497A" w:themeColor="accent4" w:themeShade="BF"/>
          <w:sz w:val="26"/>
          <w:szCs w:val="26"/>
        </w:rPr>
        <w:t xml:space="preserve"> «Развитие агропромышленного комплекса Билибинского муниципального района»,</w:t>
      </w:r>
      <w:r w:rsidRPr="003025C6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gramStart"/>
      <w:r w:rsidRPr="005A171E">
        <w:rPr>
          <w:rFonts w:ascii="Times New Roman" w:hAnsi="Times New Roman"/>
          <w:sz w:val="26"/>
          <w:szCs w:val="26"/>
        </w:rPr>
        <w:t>утвержденной</w:t>
      </w:r>
      <w:proofErr w:type="gramEnd"/>
      <w:r w:rsidRPr="005A171E">
        <w:rPr>
          <w:rFonts w:ascii="Times New Roman" w:hAnsi="Times New Roman"/>
          <w:sz w:val="26"/>
          <w:szCs w:val="26"/>
        </w:rPr>
        <w:t xml:space="preserve"> Постановление Администрации муниципального образования Билибинский муниципальный район от 24 марта 2016 года № 171</w:t>
      </w:r>
      <w:r w:rsidR="00910E04" w:rsidRPr="005A171E">
        <w:rPr>
          <w:rFonts w:ascii="Times New Roman" w:hAnsi="Times New Roman"/>
          <w:sz w:val="26"/>
          <w:szCs w:val="26"/>
        </w:rPr>
        <w:t xml:space="preserve"> (далее – мероприятие)</w:t>
      </w:r>
      <w:r w:rsidRPr="005A171E">
        <w:rPr>
          <w:rFonts w:ascii="Times New Roman" w:hAnsi="Times New Roman"/>
          <w:sz w:val="26"/>
          <w:szCs w:val="26"/>
        </w:rPr>
        <w:t>.</w:t>
      </w:r>
    </w:p>
    <w:p w:rsidR="008938D6" w:rsidRPr="00C959E5" w:rsidRDefault="008938D6" w:rsidP="008938D6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5"/>
          <w:szCs w:val="25"/>
        </w:rPr>
      </w:pPr>
      <w:r w:rsidRPr="00C959E5">
        <w:rPr>
          <w:sz w:val="25"/>
          <w:szCs w:val="25"/>
        </w:rPr>
        <w:t>1.3. Субсидия предоставляется на безвозмездной и безвозвратной основе в целях возмещения затрат, указанных в пункте 3.10. раздела 3 настоящего Положения при выполнении следующих условий:</w:t>
      </w:r>
    </w:p>
    <w:p w:rsidR="008938D6" w:rsidRPr="00C959E5" w:rsidRDefault="008938D6" w:rsidP="008938D6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959E5">
        <w:rPr>
          <w:rFonts w:ascii="Times New Roman" w:hAnsi="Times New Roman" w:cs="Times New Roman"/>
          <w:sz w:val="25"/>
          <w:szCs w:val="25"/>
        </w:rPr>
        <w:t>при предоставлении Получателем субсидии в Администрацию документов, подтверждающих факт понесенных Получателем субсидии затрат, на возмещение которых предоставляется субсидия;</w:t>
      </w:r>
    </w:p>
    <w:p w:rsidR="008938D6" w:rsidRDefault="008938D6" w:rsidP="008938D6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959E5">
        <w:rPr>
          <w:rFonts w:ascii="Times New Roman" w:hAnsi="Times New Roman" w:cs="Times New Roman"/>
          <w:sz w:val="25"/>
          <w:szCs w:val="25"/>
        </w:rPr>
        <w:t xml:space="preserve">достижение показателей результативности, установленных Администрацией в </w:t>
      </w:r>
      <w:r w:rsidRPr="00C959E5">
        <w:rPr>
          <w:rFonts w:ascii="Times New Roman" w:eastAsia="Times New Roman" w:hAnsi="Times New Roman" w:cs="Times New Roman"/>
          <w:sz w:val="25"/>
          <w:szCs w:val="25"/>
        </w:rPr>
        <w:t>Соглашении.</w:t>
      </w:r>
    </w:p>
    <w:p w:rsidR="002329E7" w:rsidRPr="002329E7" w:rsidRDefault="002329E7" w:rsidP="002329E7">
      <w:pPr>
        <w:ind w:firstLine="708"/>
        <w:jc w:val="both"/>
        <w:rPr>
          <w:sz w:val="26"/>
          <w:szCs w:val="26"/>
        </w:rPr>
      </w:pPr>
      <w:r w:rsidRPr="002329E7">
        <w:rPr>
          <w:sz w:val="26"/>
          <w:szCs w:val="26"/>
        </w:rPr>
        <w:t xml:space="preserve">Способ предоставления субсидии: </w:t>
      </w:r>
      <w:r w:rsidR="00935772">
        <w:rPr>
          <w:sz w:val="26"/>
          <w:szCs w:val="26"/>
        </w:rPr>
        <w:t>возмещение недополученных доходов и (или) возмещение затрат</w:t>
      </w:r>
      <w:r w:rsidR="0064127C">
        <w:rPr>
          <w:sz w:val="26"/>
          <w:szCs w:val="26"/>
        </w:rPr>
        <w:t>.</w:t>
      </w:r>
    </w:p>
    <w:p w:rsidR="006F286A" w:rsidRPr="008938D6" w:rsidRDefault="006F286A" w:rsidP="008938D6">
      <w:pPr>
        <w:pStyle w:val="a9"/>
        <w:numPr>
          <w:ilvl w:val="1"/>
          <w:numId w:val="19"/>
        </w:numPr>
        <w:tabs>
          <w:tab w:val="left" w:pos="1276"/>
        </w:tabs>
        <w:jc w:val="both"/>
        <w:rPr>
          <w:sz w:val="25"/>
          <w:szCs w:val="25"/>
        </w:rPr>
      </w:pPr>
      <w:r w:rsidRPr="008938D6">
        <w:rPr>
          <w:sz w:val="25"/>
          <w:szCs w:val="25"/>
        </w:rPr>
        <w:t>Основные понятия и термины, используемые в настоящем Положении:</w:t>
      </w:r>
    </w:p>
    <w:p w:rsidR="006F286A" w:rsidRPr="00B650BD" w:rsidRDefault="006F286A" w:rsidP="006F286A">
      <w:pPr>
        <w:tabs>
          <w:tab w:val="left" w:pos="709"/>
          <w:tab w:val="left" w:pos="993"/>
        </w:tabs>
        <w:ind w:firstLine="709"/>
        <w:jc w:val="both"/>
        <w:rPr>
          <w:rFonts w:eastAsiaTheme="minorEastAsia" w:cs="Arial"/>
          <w:sz w:val="26"/>
          <w:szCs w:val="26"/>
        </w:rPr>
      </w:pPr>
      <w:r w:rsidRPr="00B650BD">
        <w:rPr>
          <w:rFonts w:eastAsiaTheme="minorEastAsia" w:cs="Arial"/>
          <w:sz w:val="26"/>
          <w:szCs w:val="26"/>
        </w:rPr>
        <w:lastRenderedPageBreak/>
        <w:t xml:space="preserve">- Субсидия - средства, предоставляемые из местного бюджета Получателю субсидии на безвозмездной и безвозвратной основе в целях возмещения затрат, связанных </w:t>
      </w:r>
      <w:r w:rsidR="00D4689C" w:rsidRPr="005D6FB5">
        <w:rPr>
          <w:spacing w:val="-6"/>
          <w:sz w:val="26"/>
          <w:szCs w:val="26"/>
        </w:rPr>
        <w:t>с обновлением оборудования для производства молочной продукции</w:t>
      </w:r>
      <w:r w:rsidRPr="00B650BD">
        <w:rPr>
          <w:rFonts w:eastAsiaTheme="minorEastAsia" w:cs="Arial"/>
          <w:sz w:val="26"/>
          <w:szCs w:val="26"/>
        </w:rPr>
        <w:t>;</w:t>
      </w:r>
    </w:p>
    <w:p w:rsidR="006F286A" w:rsidRPr="00B650BD" w:rsidRDefault="006F286A" w:rsidP="006F286A">
      <w:pPr>
        <w:tabs>
          <w:tab w:val="left" w:pos="567"/>
          <w:tab w:val="left" w:pos="993"/>
        </w:tabs>
        <w:ind w:firstLine="709"/>
        <w:jc w:val="both"/>
        <w:rPr>
          <w:rFonts w:eastAsiaTheme="minorEastAsia" w:cs="Arial"/>
          <w:sz w:val="26"/>
          <w:szCs w:val="26"/>
        </w:rPr>
      </w:pPr>
      <w:r w:rsidRPr="00B650BD">
        <w:rPr>
          <w:rFonts w:eastAsiaTheme="minorEastAsia" w:cs="Arial"/>
          <w:sz w:val="26"/>
          <w:szCs w:val="26"/>
        </w:rPr>
        <w:t>-</w:t>
      </w:r>
      <w:r w:rsidRPr="00B650BD">
        <w:rPr>
          <w:rFonts w:eastAsiaTheme="minorEastAsia" w:cs="Arial"/>
          <w:sz w:val="26"/>
          <w:szCs w:val="26"/>
        </w:rPr>
        <w:tab/>
        <w:t xml:space="preserve">Получатель субсидии - юридические лица, индивидуальные предприниматели, физические лица, производящие </w:t>
      </w:r>
      <w:r>
        <w:rPr>
          <w:rFonts w:eastAsiaTheme="minorEastAsia" w:cs="Arial"/>
          <w:sz w:val="26"/>
          <w:szCs w:val="26"/>
        </w:rPr>
        <w:t xml:space="preserve">и реализующие </w:t>
      </w:r>
      <w:r w:rsidRPr="00B650BD">
        <w:rPr>
          <w:rFonts w:eastAsiaTheme="minorEastAsia" w:cs="Arial"/>
          <w:sz w:val="26"/>
          <w:szCs w:val="26"/>
        </w:rPr>
        <w:t>молочную продукцию на территории Билибинского района;</w:t>
      </w:r>
    </w:p>
    <w:p w:rsidR="006F286A" w:rsidRPr="005A171E" w:rsidRDefault="006F286A" w:rsidP="006F286A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5A171E">
        <w:rPr>
          <w:rFonts w:eastAsia="Calibri"/>
          <w:sz w:val="26"/>
          <w:szCs w:val="26"/>
          <w:lang w:eastAsia="en-US"/>
        </w:rPr>
        <w:t>-</w:t>
      </w:r>
      <w:r w:rsidRPr="005A171E">
        <w:rPr>
          <w:rFonts w:eastAsia="Calibri"/>
          <w:sz w:val="26"/>
          <w:szCs w:val="26"/>
          <w:lang w:eastAsia="en-US"/>
        </w:rPr>
        <w:tab/>
        <w:t xml:space="preserve">Управление     промышленной     и    сельскохозяйственной     политики (далее - Управление) - структурное подразделение Администрации муниципального образования Билибинский муниципальный район, осуществляющее расчет размера Субсидии, подготовку и заключение Соглашений о предоставлении Субсидии, </w:t>
      </w:r>
      <w:proofErr w:type="gramStart"/>
      <w:r w:rsidRPr="005A171E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5A171E">
        <w:rPr>
          <w:rFonts w:eastAsia="Calibri"/>
          <w:sz w:val="26"/>
          <w:szCs w:val="26"/>
          <w:lang w:eastAsia="en-US"/>
        </w:rPr>
        <w:t xml:space="preserve"> полнотой и качеством предоставляемых услуг по соблюдению </w:t>
      </w:r>
      <w:r w:rsidRPr="005A171E">
        <w:rPr>
          <w:sz w:val="26"/>
          <w:szCs w:val="26"/>
        </w:rPr>
        <w:t>настоящего Положения;</w:t>
      </w:r>
    </w:p>
    <w:p w:rsidR="006F286A" w:rsidRPr="005A171E" w:rsidRDefault="006F286A" w:rsidP="006F286A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5A171E">
        <w:rPr>
          <w:sz w:val="26"/>
          <w:szCs w:val="26"/>
        </w:rPr>
        <w:t>-</w:t>
      </w:r>
      <w:r w:rsidRPr="005A171E">
        <w:rPr>
          <w:sz w:val="26"/>
          <w:szCs w:val="26"/>
        </w:rPr>
        <w:tab/>
      </w:r>
      <w:r w:rsidR="00884696" w:rsidRPr="005A171E">
        <w:rPr>
          <w:rFonts w:eastAsia="Calibri"/>
          <w:sz w:val="26"/>
          <w:szCs w:val="26"/>
          <w:lang w:eastAsia="en-US"/>
        </w:rPr>
        <w:t xml:space="preserve">Администрация </w:t>
      </w:r>
      <w:r w:rsidR="00884696" w:rsidRPr="005A171E">
        <w:rPr>
          <w:sz w:val="26"/>
          <w:szCs w:val="26"/>
        </w:rPr>
        <w:t xml:space="preserve">муниципального образования Билибинский муниципальный район </w:t>
      </w:r>
      <w:r w:rsidR="00884696">
        <w:rPr>
          <w:sz w:val="26"/>
          <w:szCs w:val="26"/>
        </w:rPr>
        <w:t xml:space="preserve">(далее – Администрация) - </w:t>
      </w:r>
      <w:r w:rsidRPr="005A171E">
        <w:rPr>
          <w:sz w:val="26"/>
          <w:szCs w:val="26"/>
        </w:rPr>
        <w:t>Главный распорядитель как получатель бюджетных средств,</w:t>
      </w:r>
      <w:r w:rsidRPr="005A171E">
        <w:rPr>
          <w:rFonts w:eastAsia="Calibri"/>
          <w:sz w:val="26"/>
          <w:szCs w:val="26"/>
          <w:lang w:eastAsia="en-US"/>
        </w:rPr>
        <w:t xml:space="preserve"> предоставляемых в виде Субсидии</w:t>
      </w:r>
      <w:r w:rsidRPr="005A171E">
        <w:rPr>
          <w:sz w:val="26"/>
          <w:szCs w:val="26"/>
        </w:rPr>
        <w:t>.</w:t>
      </w:r>
    </w:p>
    <w:p w:rsidR="006F286A" w:rsidRPr="00B3087D" w:rsidRDefault="006F286A" w:rsidP="006F286A">
      <w:pPr>
        <w:ind w:firstLine="709"/>
        <w:jc w:val="both"/>
        <w:rPr>
          <w:sz w:val="26"/>
          <w:szCs w:val="26"/>
        </w:rPr>
      </w:pPr>
      <w:r w:rsidRPr="00B3087D">
        <w:rPr>
          <w:sz w:val="26"/>
          <w:szCs w:val="26"/>
        </w:rPr>
        <w:t>1.</w:t>
      </w:r>
      <w:r w:rsidR="008938D6">
        <w:rPr>
          <w:sz w:val="26"/>
          <w:szCs w:val="26"/>
        </w:rPr>
        <w:t>5</w:t>
      </w:r>
      <w:r w:rsidRPr="00B3087D">
        <w:rPr>
          <w:sz w:val="26"/>
          <w:szCs w:val="26"/>
        </w:rPr>
        <w:t xml:space="preserve">. К </w:t>
      </w:r>
      <w:proofErr w:type="gramStart"/>
      <w:r w:rsidRPr="00B3087D">
        <w:rPr>
          <w:sz w:val="26"/>
          <w:szCs w:val="26"/>
        </w:rPr>
        <w:t>категории, имеющей право на получение субсидии относятся</w:t>
      </w:r>
      <w:proofErr w:type="gramEnd"/>
      <w:r w:rsidRPr="00B3087D">
        <w:rPr>
          <w:sz w:val="26"/>
          <w:szCs w:val="26"/>
        </w:rPr>
        <w:t xml:space="preserve"> юридические лица и индивидуальные предприниматели (далее - участники отбора, победители отбора, получатели субсидии), соответствующие одновременно следующим критериям:</w:t>
      </w:r>
    </w:p>
    <w:p w:rsidR="006F286A" w:rsidRPr="00B3087D" w:rsidRDefault="006F286A" w:rsidP="006F286A">
      <w:pPr>
        <w:ind w:firstLine="709"/>
        <w:jc w:val="both"/>
        <w:rPr>
          <w:sz w:val="26"/>
          <w:szCs w:val="26"/>
        </w:rPr>
      </w:pPr>
      <w:proofErr w:type="gramStart"/>
      <w:r w:rsidRPr="00B3087D">
        <w:rPr>
          <w:sz w:val="26"/>
          <w:szCs w:val="26"/>
        </w:rPr>
        <w:t>1) зарегистрированные на территории Чукотского автономного округа;</w:t>
      </w:r>
      <w:proofErr w:type="gramEnd"/>
    </w:p>
    <w:p w:rsidR="006F286A" w:rsidRPr="00B3087D" w:rsidRDefault="006F286A" w:rsidP="006F286A">
      <w:pPr>
        <w:ind w:firstLine="709"/>
        <w:jc w:val="both"/>
        <w:rPr>
          <w:sz w:val="26"/>
          <w:szCs w:val="26"/>
        </w:rPr>
      </w:pPr>
      <w:proofErr w:type="gramStart"/>
      <w:r w:rsidRPr="00B3087D">
        <w:rPr>
          <w:sz w:val="26"/>
          <w:szCs w:val="26"/>
        </w:rPr>
        <w:t>2) состоящие на налоговом учете в налоговых органах Чукотского автономного округа;</w:t>
      </w:r>
      <w:proofErr w:type="gramEnd"/>
    </w:p>
    <w:p w:rsidR="006F286A" w:rsidRPr="00B3087D" w:rsidRDefault="006F286A" w:rsidP="006F286A">
      <w:pPr>
        <w:ind w:firstLine="709"/>
        <w:jc w:val="both"/>
        <w:rPr>
          <w:sz w:val="26"/>
          <w:szCs w:val="26"/>
        </w:rPr>
      </w:pPr>
      <w:r w:rsidRPr="00B3087D">
        <w:rPr>
          <w:sz w:val="26"/>
          <w:szCs w:val="26"/>
        </w:rPr>
        <w:t xml:space="preserve">3) осуществляющие на территории </w:t>
      </w:r>
      <w:r w:rsidR="00B3087D" w:rsidRPr="00B3087D">
        <w:rPr>
          <w:sz w:val="26"/>
          <w:szCs w:val="26"/>
        </w:rPr>
        <w:t>Билибинского муниципального района</w:t>
      </w:r>
      <w:r w:rsidRPr="00B3087D">
        <w:rPr>
          <w:sz w:val="26"/>
          <w:szCs w:val="26"/>
        </w:rPr>
        <w:t xml:space="preserve"> деятельность по производству </w:t>
      </w:r>
      <w:r w:rsidR="00B3087D" w:rsidRPr="00B3087D">
        <w:rPr>
          <w:sz w:val="26"/>
          <w:szCs w:val="26"/>
        </w:rPr>
        <w:t>молочной</w:t>
      </w:r>
      <w:r w:rsidRPr="00B3087D">
        <w:rPr>
          <w:sz w:val="26"/>
          <w:szCs w:val="26"/>
        </w:rPr>
        <w:t xml:space="preserve"> продукции;</w:t>
      </w:r>
    </w:p>
    <w:p w:rsidR="006F286A" w:rsidRPr="00B3087D" w:rsidRDefault="006F286A" w:rsidP="006F286A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 w:rsidRPr="00B3087D">
        <w:rPr>
          <w:sz w:val="26"/>
          <w:szCs w:val="26"/>
        </w:rPr>
        <w:t xml:space="preserve">4) реализующие мероприятия по повышению уровня технической </w:t>
      </w:r>
      <w:r w:rsidRPr="00B3087D">
        <w:rPr>
          <w:sz w:val="26"/>
          <w:szCs w:val="26"/>
        </w:rPr>
        <w:br/>
        <w:t>и технологической оснащённости основных производственных фондов предприятия;</w:t>
      </w:r>
    </w:p>
    <w:p w:rsidR="006F286A" w:rsidRPr="00B3087D" w:rsidRDefault="006F286A" w:rsidP="006F286A">
      <w:pPr>
        <w:ind w:firstLine="709"/>
        <w:jc w:val="both"/>
        <w:rPr>
          <w:sz w:val="26"/>
          <w:szCs w:val="26"/>
        </w:rPr>
      </w:pPr>
      <w:r w:rsidRPr="00B3087D">
        <w:rPr>
          <w:sz w:val="26"/>
          <w:szCs w:val="26"/>
        </w:rPr>
        <w:t xml:space="preserve">5) имеющие затраты на приобретение оборудования для производства, хранения, идентификации </w:t>
      </w:r>
      <w:r w:rsidR="00B3087D" w:rsidRPr="00B3087D">
        <w:rPr>
          <w:sz w:val="26"/>
          <w:szCs w:val="26"/>
        </w:rPr>
        <w:t>молочной</w:t>
      </w:r>
      <w:r w:rsidRPr="00B3087D">
        <w:rPr>
          <w:sz w:val="26"/>
          <w:szCs w:val="26"/>
        </w:rPr>
        <w:t xml:space="preserve"> проду</w:t>
      </w:r>
      <w:r w:rsidR="0064127C">
        <w:rPr>
          <w:sz w:val="26"/>
          <w:szCs w:val="26"/>
        </w:rPr>
        <w:t>кции, расходов по его доставке.</w:t>
      </w:r>
    </w:p>
    <w:p w:rsidR="006F286A" w:rsidRPr="00B3087D" w:rsidRDefault="008938D6" w:rsidP="006F28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</w:t>
      </w:r>
      <w:r w:rsidR="006F286A" w:rsidRPr="00B3087D">
        <w:rPr>
          <w:sz w:val="26"/>
          <w:szCs w:val="26"/>
        </w:rPr>
        <w:t xml:space="preserve">. Субсидия предоставляется по результатам отбора получателей субсидии (далее – отбор), проводимого </w:t>
      </w:r>
      <w:r w:rsidR="00B4397A">
        <w:rPr>
          <w:sz w:val="26"/>
          <w:szCs w:val="26"/>
        </w:rPr>
        <w:t>Администрацией</w:t>
      </w:r>
      <w:r w:rsidR="006F286A" w:rsidRPr="00B3087D">
        <w:rPr>
          <w:sz w:val="26"/>
          <w:szCs w:val="26"/>
        </w:rPr>
        <w:t xml:space="preserve"> в соответствии </w:t>
      </w:r>
      <w:r w:rsidR="006F286A" w:rsidRPr="00B3087D">
        <w:rPr>
          <w:sz w:val="26"/>
          <w:szCs w:val="26"/>
        </w:rPr>
        <w:br/>
        <w:t xml:space="preserve">с разделом 2 настоящего </w:t>
      </w:r>
      <w:r w:rsidR="00B4397A">
        <w:rPr>
          <w:sz w:val="26"/>
          <w:szCs w:val="26"/>
        </w:rPr>
        <w:t>Положения</w:t>
      </w:r>
      <w:r w:rsidR="006F286A" w:rsidRPr="00B3087D">
        <w:rPr>
          <w:sz w:val="26"/>
          <w:szCs w:val="26"/>
        </w:rPr>
        <w:t xml:space="preserve">, путем запроса предложений, исходя </w:t>
      </w:r>
      <w:r w:rsidR="006F286A" w:rsidRPr="00B3087D">
        <w:rPr>
          <w:sz w:val="26"/>
          <w:szCs w:val="26"/>
        </w:rPr>
        <w:br/>
        <w:t>из соответствия участников отбора категории и критериям, установленным пунктом 1.</w:t>
      </w:r>
      <w:r w:rsidR="00D4689C">
        <w:rPr>
          <w:sz w:val="26"/>
          <w:szCs w:val="26"/>
        </w:rPr>
        <w:t>5</w:t>
      </w:r>
      <w:r w:rsidR="006F286A" w:rsidRPr="00B3087D">
        <w:rPr>
          <w:sz w:val="26"/>
          <w:szCs w:val="26"/>
        </w:rPr>
        <w:t xml:space="preserve"> настоящего раздела, требованиям, установленным пунктом 2.4 раздела 2 настоящего </w:t>
      </w:r>
      <w:r w:rsidR="00521875">
        <w:rPr>
          <w:sz w:val="26"/>
          <w:szCs w:val="26"/>
        </w:rPr>
        <w:t>Положения</w:t>
      </w:r>
      <w:r w:rsidR="006F286A" w:rsidRPr="00B3087D">
        <w:rPr>
          <w:sz w:val="26"/>
          <w:szCs w:val="26"/>
        </w:rPr>
        <w:t xml:space="preserve"> и очередности поступления заявок на участие </w:t>
      </w:r>
      <w:r w:rsidR="006F286A" w:rsidRPr="00B3087D">
        <w:rPr>
          <w:sz w:val="26"/>
          <w:szCs w:val="26"/>
        </w:rPr>
        <w:br/>
        <w:t>в отборе.</w:t>
      </w:r>
    </w:p>
    <w:p w:rsidR="006F286A" w:rsidRPr="00B3087D" w:rsidRDefault="006F286A" w:rsidP="006F286A">
      <w:pPr>
        <w:ind w:firstLine="709"/>
        <w:jc w:val="both"/>
        <w:rPr>
          <w:sz w:val="26"/>
          <w:szCs w:val="26"/>
        </w:rPr>
      </w:pPr>
      <w:r w:rsidRPr="00B3087D">
        <w:rPr>
          <w:sz w:val="26"/>
          <w:szCs w:val="26"/>
        </w:rPr>
        <w:t>Предельное количество победителей отбора не ограничено.</w:t>
      </w:r>
    </w:p>
    <w:p w:rsidR="00B3087D" w:rsidRDefault="008938D6" w:rsidP="00B3087D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4689C">
        <w:rPr>
          <w:sz w:val="26"/>
          <w:szCs w:val="26"/>
        </w:rPr>
        <w:t>1.7</w:t>
      </w:r>
      <w:r w:rsidR="006F286A" w:rsidRPr="00D4689C">
        <w:rPr>
          <w:sz w:val="26"/>
          <w:szCs w:val="26"/>
        </w:rPr>
        <w:t xml:space="preserve">. </w:t>
      </w:r>
      <w:r w:rsidR="006F286A" w:rsidRPr="00D4689C">
        <w:rPr>
          <w:rFonts w:eastAsia="Calibri"/>
          <w:sz w:val="26"/>
          <w:szCs w:val="26"/>
          <w:lang w:eastAsia="en-US" w:bidi="en-US"/>
        </w:rPr>
        <w:t xml:space="preserve">Сведения о субсидии </w:t>
      </w:r>
      <w:r w:rsidR="00D4689C" w:rsidRPr="00D4689C">
        <w:rPr>
          <w:rFonts w:eastAsia="Calibri"/>
          <w:sz w:val="26"/>
          <w:szCs w:val="26"/>
          <w:lang w:eastAsia="en-US" w:bidi="en-US"/>
        </w:rPr>
        <w:t xml:space="preserve">Администрацией </w:t>
      </w:r>
      <w:r w:rsidR="006F286A" w:rsidRPr="00D4689C">
        <w:rPr>
          <w:rFonts w:eastAsia="Calibri"/>
          <w:sz w:val="26"/>
          <w:szCs w:val="26"/>
          <w:lang w:eastAsia="en-US" w:bidi="en-US"/>
        </w:rPr>
        <w:t>размещаются на едином портале бюджетной системы Российской Федерации в информационно-телекоммуникационной сети «Интернет» (далее - Единый портал, сеть «Интернет») (в разделе Единого портала) в порядке, установленном Министерством финансов Российской Федерации</w:t>
      </w:r>
      <w:r w:rsidR="006F286A" w:rsidRPr="00D4689C">
        <w:rPr>
          <w:sz w:val="26"/>
          <w:szCs w:val="26"/>
        </w:rPr>
        <w:t>.</w:t>
      </w:r>
    </w:p>
    <w:p w:rsidR="00B3087D" w:rsidRDefault="00B3087D" w:rsidP="00B3087D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6F286A" w:rsidRPr="008938D6" w:rsidRDefault="006F286A" w:rsidP="00B3087D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  <w:r w:rsidRPr="008938D6">
        <w:rPr>
          <w:b/>
          <w:sz w:val="26"/>
          <w:szCs w:val="26"/>
        </w:rPr>
        <w:t>2. Порядок проведения отбора</w:t>
      </w:r>
    </w:p>
    <w:p w:rsidR="006F286A" w:rsidRPr="003512BA" w:rsidRDefault="006F286A" w:rsidP="006F286A">
      <w:pPr>
        <w:ind w:firstLine="709"/>
        <w:rPr>
          <w:sz w:val="26"/>
          <w:szCs w:val="26"/>
        </w:rPr>
      </w:pPr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2.1. Проведение отбора получателей субсидии обеспечивается </w:t>
      </w:r>
      <w:r w:rsidRPr="003512BA">
        <w:rPr>
          <w:sz w:val="26"/>
          <w:szCs w:val="26"/>
        </w:rPr>
        <w:br/>
        <w:t xml:space="preserve">на </w:t>
      </w:r>
      <w:r w:rsidRPr="00935772">
        <w:rPr>
          <w:sz w:val="26"/>
          <w:szCs w:val="26"/>
        </w:rPr>
        <w:t>Портале предоставления мер финансовой государственной поддержки (https://promote.budget.gov.ru) государственной</w:t>
      </w:r>
      <w:r w:rsidRPr="003512BA">
        <w:rPr>
          <w:sz w:val="26"/>
          <w:szCs w:val="26"/>
        </w:rPr>
        <w:t xml:space="preserve"> интегрированной информационной </w:t>
      </w:r>
      <w:r w:rsidRPr="003512BA">
        <w:rPr>
          <w:sz w:val="26"/>
          <w:szCs w:val="26"/>
        </w:rPr>
        <w:lastRenderedPageBreak/>
        <w:t>системы управления общественными финансами «Электронный бюджет» в сети «Интернет» (далее – система «Электронный бюджет»).</w:t>
      </w:r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2.2. Взаимодействие </w:t>
      </w:r>
      <w:r w:rsidR="00F408DC" w:rsidRPr="003512BA">
        <w:rPr>
          <w:sz w:val="26"/>
          <w:szCs w:val="26"/>
        </w:rPr>
        <w:t>Администрации</w:t>
      </w:r>
      <w:r w:rsidRPr="003512BA">
        <w:rPr>
          <w:sz w:val="26"/>
          <w:szCs w:val="26"/>
        </w:rPr>
        <w:t xml:space="preserve"> с участниками отбора осуществляется с использованием документов в электронной форме в системе «Электронный бюджет».</w:t>
      </w:r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Доступ к системе «Электронный бюджет» осуществляется </w:t>
      </w:r>
      <w:r w:rsidRPr="003512BA">
        <w:rPr>
          <w:sz w:val="26"/>
          <w:szCs w:val="26"/>
        </w:rPr>
        <w:br/>
        <w:t>с использованием федеральной государственной информационной системы «Единая система идентификац</w:t>
      </w:r>
      <w:proofErr w:type="gramStart"/>
      <w:r w:rsidRPr="003512BA">
        <w:rPr>
          <w:sz w:val="26"/>
          <w:szCs w:val="26"/>
        </w:rPr>
        <w:t>ии и ау</w:t>
      </w:r>
      <w:proofErr w:type="gramEnd"/>
      <w:r w:rsidRPr="003512BA">
        <w:rPr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2.3. </w:t>
      </w:r>
      <w:bookmarkStart w:id="0" w:name="_Hlk184665663"/>
      <w:r w:rsidRPr="00527880">
        <w:rPr>
          <w:sz w:val="26"/>
          <w:szCs w:val="26"/>
        </w:rPr>
        <w:t xml:space="preserve">В целях проведения отбора </w:t>
      </w:r>
      <w:r w:rsidR="00884696" w:rsidRPr="00527880">
        <w:rPr>
          <w:sz w:val="26"/>
          <w:szCs w:val="26"/>
        </w:rPr>
        <w:t>Администрация</w:t>
      </w:r>
      <w:r w:rsidRPr="00527880">
        <w:rPr>
          <w:sz w:val="26"/>
          <w:szCs w:val="26"/>
        </w:rPr>
        <w:t xml:space="preserve"> не </w:t>
      </w:r>
      <w:proofErr w:type="gramStart"/>
      <w:r w:rsidRPr="00527880">
        <w:rPr>
          <w:sz w:val="26"/>
          <w:szCs w:val="26"/>
        </w:rPr>
        <w:t>позднее</w:t>
      </w:r>
      <w:proofErr w:type="gramEnd"/>
      <w:r w:rsidRPr="00527880">
        <w:rPr>
          <w:sz w:val="26"/>
          <w:szCs w:val="26"/>
        </w:rPr>
        <w:t xml:space="preserve"> чем за один рабочий день до даты начала</w:t>
      </w:r>
      <w:r w:rsidRPr="003512BA">
        <w:rPr>
          <w:sz w:val="26"/>
          <w:szCs w:val="26"/>
        </w:rPr>
        <w:t xml:space="preserve"> подачи заявок на отбор формирует в электронной форме посредством заполнения соответствующих экранных форм веб-интерфейса системы «Электронный бюджет» объявление о проведении отбора, подписывает усиленной квалифицированной электронной подписью руководителя </w:t>
      </w:r>
      <w:r w:rsidR="006605A6" w:rsidRPr="003512BA">
        <w:rPr>
          <w:sz w:val="26"/>
          <w:szCs w:val="26"/>
        </w:rPr>
        <w:t>Администрации</w:t>
      </w:r>
      <w:r w:rsidRPr="003512BA">
        <w:rPr>
          <w:sz w:val="26"/>
          <w:szCs w:val="26"/>
        </w:rPr>
        <w:t xml:space="preserve"> (уполномоченного</w:t>
      </w:r>
      <w:r w:rsidRPr="003512BA">
        <w:rPr>
          <w:rStyle w:val="17"/>
          <w:color w:val="auto"/>
          <w:sz w:val="26"/>
          <w:szCs w:val="26"/>
        </w:rPr>
        <w:t xml:space="preserve"> им лица)</w:t>
      </w:r>
      <w:r w:rsidRPr="003512BA">
        <w:rPr>
          <w:sz w:val="26"/>
          <w:szCs w:val="26"/>
        </w:rPr>
        <w:t xml:space="preserve"> и публикует </w:t>
      </w:r>
      <w:r w:rsidRPr="003512BA">
        <w:rPr>
          <w:sz w:val="26"/>
          <w:szCs w:val="26"/>
        </w:rPr>
        <w:br/>
        <w:t xml:space="preserve">на Едином портале, а также на официальном сайте </w:t>
      </w:r>
      <w:r w:rsidR="00B3087D" w:rsidRPr="003512BA">
        <w:rPr>
          <w:sz w:val="26"/>
          <w:szCs w:val="26"/>
        </w:rPr>
        <w:t>Билибинского муниципального района</w:t>
      </w:r>
      <w:r w:rsidRPr="003512BA">
        <w:rPr>
          <w:sz w:val="26"/>
          <w:szCs w:val="26"/>
        </w:rPr>
        <w:t xml:space="preserve"> (</w:t>
      </w:r>
      <w:r w:rsidR="00F408DC" w:rsidRPr="003512BA">
        <w:rPr>
          <w:sz w:val="26"/>
          <w:szCs w:val="26"/>
          <w:lang w:val="en-US"/>
        </w:rPr>
        <w:t>www</w:t>
      </w:r>
      <w:r w:rsidR="00F408DC" w:rsidRPr="003512BA">
        <w:rPr>
          <w:sz w:val="26"/>
          <w:szCs w:val="26"/>
        </w:rPr>
        <w:t>.</w:t>
      </w:r>
      <w:proofErr w:type="spellStart"/>
      <w:proofErr w:type="gramStart"/>
      <w:r w:rsidR="00884696" w:rsidRPr="003512BA">
        <w:rPr>
          <w:sz w:val="26"/>
          <w:szCs w:val="26"/>
          <w:lang w:val="en-US"/>
        </w:rPr>
        <w:t>bilchao</w:t>
      </w:r>
      <w:proofErr w:type="spellEnd"/>
      <w:r w:rsidR="00884696" w:rsidRPr="003512BA">
        <w:rPr>
          <w:sz w:val="26"/>
          <w:szCs w:val="26"/>
        </w:rPr>
        <w:t>.</w:t>
      </w:r>
      <w:proofErr w:type="spellStart"/>
      <w:r w:rsidR="00884696" w:rsidRPr="003512BA">
        <w:rPr>
          <w:sz w:val="26"/>
          <w:szCs w:val="26"/>
          <w:lang w:val="en-US"/>
        </w:rPr>
        <w:t>ru</w:t>
      </w:r>
      <w:proofErr w:type="spellEnd"/>
      <w:r w:rsidR="00884696" w:rsidRPr="003512BA">
        <w:rPr>
          <w:sz w:val="26"/>
          <w:szCs w:val="26"/>
        </w:rPr>
        <w:t xml:space="preserve"> </w:t>
      </w:r>
      <w:r w:rsidRPr="003512BA">
        <w:rPr>
          <w:sz w:val="26"/>
          <w:szCs w:val="26"/>
        </w:rPr>
        <w:t>)</w:t>
      </w:r>
      <w:proofErr w:type="gramEnd"/>
      <w:r w:rsidRPr="003512BA">
        <w:rPr>
          <w:sz w:val="26"/>
          <w:szCs w:val="26"/>
        </w:rPr>
        <w:t xml:space="preserve"> в сети «Интернет» (далее – сайт </w:t>
      </w:r>
      <w:r w:rsidR="00884696" w:rsidRPr="003512BA">
        <w:rPr>
          <w:sz w:val="26"/>
          <w:szCs w:val="26"/>
        </w:rPr>
        <w:t>Администрации</w:t>
      </w:r>
      <w:r w:rsidRPr="003512BA">
        <w:rPr>
          <w:sz w:val="26"/>
          <w:szCs w:val="26"/>
        </w:rPr>
        <w:t>), которое должно содержать:</w:t>
      </w:r>
    </w:p>
    <w:bookmarkEnd w:id="0"/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>1) сроки проведения отбора;</w:t>
      </w:r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2) </w:t>
      </w:r>
      <w:bookmarkStart w:id="1" w:name="_Hlk184884787"/>
      <w:r w:rsidRPr="003512BA">
        <w:rPr>
          <w:sz w:val="26"/>
          <w:szCs w:val="26"/>
        </w:rPr>
        <w:t xml:space="preserve">даты начала подачи и окончания приёма заявок участников отбора, при этом дата окончания приёма заявок не может быть ранее пятого календарного дня, следующего за днем размещения объявления о проведении отбора; </w:t>
      </w:r>
      <w:bookmarkEnd w:id="1"/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3) наименование, место нахождения, почтовый адрес, адрес электронной почты </w:t>
      </w:r>
      <w:r w:rsidR="006605A6" w:rsidRPr="003512BA">
        <w:rPr>
          <w:sz w:val="26"/>
          <w:szCs w:val="26"/>
        </w:rPr>
        <w:t>Администрации</w:t>
      </w:r>
      <w:r w:rsidRPr="003512BA">
        <w:rPr>
          <w:sz w:val="26"/>
          <w:szCs w:val="26"/>
        </w:rPr>
        <w:t>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4) результат предоставления субсидии в соответствии с пунктом 3.8 раздела 3 настоящего </w:t>
      </w:r>
      <w:r w:rsidR="0022350B">
        <w:rPr>
          <w:sz w:val="26"/>
          <w:szCs w:val="26"/>
        </w:rPr>
        <w:t>Положения</w:t>
      </w:r>
      <w:r w:rsidRPr="003512BA">
        <w:rPr>
          <w:sz w:val="26"/>
          <w:szCs w:val="26"/>
        </w:rPr>
        <w:t>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>5) доменное имя и (или) указатели страниц системы «Электронный бюджет», на которой обеспечивается проведение отбора в соответствии с пунктом 2.1 настоящего раздела;</w:t>
      </w:r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6) требования к участникам отбора в соответствии с пунктом 2.4 настоящего раздела и к перечню документов, представляемых участниками отбора для подтверждения их соответствия указанным требованиям </w:t>
      </w:r>
      <w:r w:rsidRPr="003512BA">
        <w:rPr>
          <w:sz w:val="26"/>
          <w:szCs w:val="26"/>
        </w:rPr>
        <w:br/>
        <w:t>в соответствии с пунктом 2.5 настоящего раздела;</w:t>
      </w:r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>7) категория и критерии отб</w:t>
      </w:r>
      <w:r w:rsidR="002B1571">
        <w:rPr>
          <w:sz w:val="26"/>
          <w:szCs w:val="26"/>
        </w:rPr>
        <w:t>ора в соответствии с пунктом 1.5</w:t>
      </w:r>
      <w:r w:rsidRPr="003512BA">
        <w:rPr>
          <w:sz w:val="26"/>
          <w:szCs w:val="26"/>
        </w:rPr>
        <w:t xml:space="preserve"> раздела 1 настоящего </w:t>
      </w:r>
      <w:r w:rsidR="00B3087D" w:rsidRPr="003512BA">
        <w:rPr>
          <w:sz w:val="26"/>
          <w:szCs w:val="26"/>
        </w:rPr>
        <w:t>Положения</w:t>
      </w:r>
      <w:r w:rsidRPr="003512BA">
        <w:rPr>
          <w:sz w:val="26"/>
          <w:szCs w:val="26"/>
        </w:rPr>
        <w:t>;</w:t>
      </w:r>
      <w:bookmarkStart w:id="2" w:name="_Hlk176257048"/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8) </w:t>
      </w:r>
      <w:bookmarkEnd w:id="2"/>
      <w:r w:rsidRPr="003512BA">
        <w:rPr>
          <w:sz w:val="26"/>
          <w:szCs w:val="26"/>
        </w:rPr>
        <w:t xml:space="preserve">порядок подачи участниками отбора заявок и требования, предъявляемые к форме и содержанию заявок в соответствии с пунктами 2.5 </w:t>
      </w:r>
      <w:r w:rsidRPr="003512BA">
        <w:rPr>
          <w:sz w:val="26"/>
          <w:szCs w:val="26"/>
        </w:rPr>
        <w:br/>
        <w:t>и 2.6 настоящего раздела;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>9) порядок отзыва заявок участников отбора, порядок внесения изменений в заявки в соответствии пунктами 2.8 и 2.9 настоящего раздела;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>10) правила рассмотрения заявок участников отбора в соответствии                         с пунктами 2.11 - 2.13 и 2.18 настоящего раздела;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11) порядок возврата заявок участников отбора на доработку, </w:t>
      </w:r>
      <w:proofErr w:type="gramStart"/>
      <w:r w:rsidRPr="003512BA">
        <w:rPr>
          <w:sz w:val="26"/>
          <w:szCs w:val="26"/>
        </w:rPr>
        <w:t>определяющий</w:t>
      </w:r>
      <w:proofErr w:type="gramEnd"/>
      <w:r w:rsidRPr="003512BA">
        <w:rPr>
          <w:sz w:val="26"/>
          <w:szCs w:val="26"/>
        </w:rPr>
        <w:t xml:space="preserve"> в том числе основания для возврата, в соответствии с пунктами 2.15 - 2.17 настоящего раздела;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lastRenderedPageBreak/>
        <w:t xml:space="preserve">12) порядок отклонения заявок участников отбора, </w:t>
      </w:r>
      <w:r w:rsidRPr="00C959E5">
        <w:rPr>
          <w:sz w:val="26"/>
          <w:szCs w:val="26"/>
        </w:rPr>
        <w:t>а также информацию об</w:t>
      </w:r>
      <w:r w:rsidRPr="003512BA">
        <w:rPr>
          <w:sz w:val="26"/>
          <w:szCs w:val="26"/>
        </w:rPr>
        <w:t xml:space="preserve"> основаниях их отклонения в соответствии с пунктами 2.13 и 2.14 настоящего раздела;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13) объем распределяемой субсидии в рамках отбора, порядок расчета размера субсидии, правила распределения субсидии по результатам отбора в соответствии пунктом 3.5 раздела 3 настоящего </w:t>
      </w:r>
      <w:r w:rsidR="006605A6" w:rsidRPr="003512BA">
        <w:rPr>
          <w:sz w:val="26"/>
          <w:szCs w:val="26"/>
        </w:rPr>
        <w:t>Положения</w:t>
      </w:r>
      <w:r w:rsidRPr="003512BA">
        <w:rPr>
          <w:sz w:val="26"/>
          <w:szCs w:val="26"/>
        </w:rPr>
        <w:t>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14) порядок предоставления участникам отбора разъяснений положений объявления о проведении отбора, даты </w:t>
      </w:r>
      <w:proofErr w:type="gramStart"/>
      <w:r w:rsidRPr="003512BA">
        <w:rPr>
          <w:sz w:val="26"/>
          <w:szCs w:val="26"/>
        </w:rPr>
        <w:t>начала</w:t>
      </w:r>
      <w:proofErr w:type="gramEnd"/>
      <w:r w:rsidRPr="003512BA">
        <w:rPr>
          <w:sz w:val="26"/>
          <w:szCs w:val="26"/>
        </w:rPr>
        <w:t xml:space="preserve"> и окончания срока такого предоставления в соответствии с пунктом 2.10 настоящего раздела;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15) срок, в течение которого победитель отбора, по которому </w:t>
      </w:r>
      <w:r w:rsidR="00884696" w:rsidRPr="003512BA">
        <w:rPr>
          <w:sz w:val="26"/>
          <w:szCs w:val="26"/>
        </w:rPr>
        <w:t>Администрацией</w:t>
      </w:r>
      <w:r w:rsidRPr="003512BA">
        <w:rPr>
          <w:sz w:val="26"/>
          <w:szCs w:val="26"/>
        </w:rPr>
        <w:t xml:space="preserve"> принято решение о принятии заявок и документов к участию в отборе и предоставлении субсидии, должен подписать соглашение </w:t>
      </w:r>
      <w:r w:rsidRPr="003512BA">
        <w:rPr>
          <w:sz w:val="26"/>
          <w:szCs w:val="26"/>
        </w:rPr>
        <w:br/>
        <w:t xml:space="preserve">о предоставлении субсидии (далее - соглашение) </w:t>
      </w:r>
      <w:bookmarkStart w:id="3" w:name="_Hlk184885200"/>
      <w:r w:rsidRPr="003512BA">
        <w:rPr>
          <w:sz w:val="26"/>
          <w:szCs w:val="26"/>
        </w:rPr>
        <w:t xml:space="preserve">в соответствии с пунктом 3.3 раздела 3 настоящего </w:t>
      </w:r>
      <w:r w:rsidR="00884696" w:rsidRPr="003512BA">
        <w:rPr>
          <w:sz w:val="26"/>
          <w:szCs w:val="26"/>
        </w:rPr>
        <w:t>Положения</w:t>
      </w:r>
      <w:r w:rsidRPr="003512BA">
        <w:rPr>
          <w:sz w:val="26"/>
          <w:szCs w:val="26"/>
        </w:rPr>
        <w:t>;</w:t>
      </w:r>
    </w:p>
    <w:bookmarkEnd w:id="3"/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proofErr w:type="gramStart"/>
      <w:r w:rsidRPr="003512BA">
        <w:rPr>
          <w:sz w:val="26"/>
          <w:szCs w:val="26"/>
        </w:rPr>
        <w:t xml:space="preserve">16) условия признания победителя отбора уклонившимся                                    от заключения соглашения </w:t>
      </w:r>
      <w:bookmarkStart w:id="4" w:name="_Hlk184885237"/>
      <w:r w:rsidRPr="003512BA">
        <w:rPr>
          <w:sz w:val="26"/>
          <w:szCs w:val="26"/>
        </w:rPr>
        <w:t xml:space="preserve">в соответствии с пунктом 3.4 раздела 3 настоящего </w:t>
      </w:r>
      <w:r w:rsidR="0022350B">
        <w:rPr>
          <w:sz w:val="26"/>
          <w:szCs w:val="26"/>
        </w:rPr>
        <w:t>Положения</w:t>
      </w:r>
      <w:r w:rsidRPr="003512BA">
        <w:rPr>
          <w:sz w:val="26"/>
          <w:szCs w:val="26"/>
        </w:rPr>
        <w:t>;</w:t>
      </w:r>
      <w:proofErr w:type="gramEnd"/>
    </w:p>
    <w:bookmarkEnd w:id="4"/>
    <w:p w:rsidR="006F286A" w:rsidRPr="00527880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17) </w:t>
      </w:r>
      <w:bookmarkStart w:id="5" w:name="_Hlk184885261"/>
      <w:r w:rsidRPr="003512BA">
        <w:rPr>
          <w:sz w:val="26"/>
          <w:szCs w:val="26"/>
        </w:rPr>
        <w:t xml:space="preserve">срок размещения протокола подведения итогов отбора (документа об итогах проведения отбора) на Едином портале, а также на сайте </w:t>
      </w:r>
      <w:r w:rsidR="006605A6" w:rsidRPr="003512BA">
        <w:rPr>
          <w:sz w:val="26"/>
          <w:szCs w:val="26"/>
        </w:rPr>
        <w:t>Администрации</w:t>
      </w:r>
      <w:r w:rsidRPr="003512BA">
        <w:rPr>
          <w:sz w:val="26"/>
          <w:szCs w:val="26"/>
        </w:rPr>
        <w:t xml:space="preserve">, которые не могут быть </w:t>
      </w:r>
      <w:r w:rsidRPr="00527880">
        <w:rPr>
          <w:sz w:val="26"/>
          <w:szCs w:val="26"/>
        </w:rPr>
        <w:t>позднее 14 календарного дня, следующего за днем определения победителя отбора;</w:t>
      </w:r>
      <w:bookmarkEnd w:id="5"/>
    </w:p>
    <w:p w:rsidR="006F286A" w:rsidRPr="00527880" w:rsidRDefault="006F286A" w:rsidP="006F286A">
      <w:pPr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18) порядок и случаи отмены проведения отбора, случаи признания отбора </w:t>
      </w:r>
      <w:proofErr w:type="gramStart"/>
      <w:r w:rsidRPr="00527880">
        <w:rPr>
          <w:sz w:val="26"/>
          <w:szCs w:val="26"/>
        </w:rPr>
        <w:t>несостоявшимся</w:t>
      </w:r>
      <w:proofErr w:type="gramEnd"/>
      <w:r w:rsidRPr="00527880">
        <w:rPr>
          <w:sz w:val="26"/>
          <w:szCs w:val="26"/>
        </w:rPr>
        <w:t xml:space="preserve"> в соответствии с пунктами 2.21 и 2.22 настоящего раздела.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2.4. </w:t>
      </w:r>
      <w:bookmarkStart w:id="6" w:name="_Hlk184885286"/>
      <w:r w:rsidRPr="00527880">
        <w:rPr>
          <w:sz w:val="26"/>
          <w:szCs w:val="26"/>
        </w:rPr>
        <w:t>Для получения субсидии участник отбора на даты подачи заявки, рассмотрения заявки и заключения соглашения должен соответствовать следующим требованиям:</w:t>
      </w:r>
      <w:bookmarkEnd w:id="6"/>
    </w:p>
    <w:p w:rsidR="006F286A" w:rsidRPr="003512BA" w:rsidRDefault="006F286A" w:rsidP="006F286A">
      <w:pPr>
        <w:pStyle w:val="af1"/>
        <w:spacing w:beforeAutospacing="0" w:afterAutospacing="0" w:line="288" w:lineRule="atLeast"/>
        <w:ind w:firstLine="709"/>
        <w:jc w:val="both"/>
        <w:rPr>
          <w:color w:val="auto"/>
          <w:sz w:val="26"/>
          <w:szCs w:val="26"/>
        </w:rPr>
      </w:pPr>
      <w:proofErr w:type="gramStart"/>
      <w:r w:rsidRPr="00527880">
        <w:rPr>
          <w:color w:val="auto"/>
          <w:sz w:val="26"/>
          <w:szCs w:val="26"/>
        </w:rPr>
        <w:t xml:space="preserve">1) </w:t>
      </w:r>
      <w:bookmarkStart w:id="7" w:name="_Hlk184885362"/>
      <w:r w:rsidRPr="00527880">
        <w:rPr>
          <w:color w:val="auto"/>
          <w:sz w:val="26"/>
          <w:szCs w:val="26"/>
        </w:rPr>
        <w:t xml:space="preserve">участник отбора, являющийся юридическим лицом, не должен находиться в процессе реорганизации (за исключением реорганизации </w:t>
      </w:r>
      <w:r w:rsidRPr="00527880">
        <w:rPr>
          <w:color w:val="auto"/>
          <w:sz w:val="26"/>
          <w:szCs w:val="26"/>
        </w:rPr>
        <w:br/>
        <w:t xml:space="preserve">в форме присоединения к юридическому лицу, являющемуся участником </w:t>
      </w:r>
      <w:r w:rsidRPr="003512BA">
        <w:rPr>
          <w:color w:val="auto"/>
          <w:sz w:val="26"/>
          <w:szCs w:val="26"/>
        </w:rPr>
        <w:t>отбора, другого юридического лица), ликвидации, в отношении участника отбора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должен прекратить</w:t>
      </w:r>
      <w:proofErr w:type="gramEnd"/>
      <w:r w:rsidRPr="003512BA">
        <w:rPr>
          <w:color w:val="auto"/>
          <w:sz w:val="26"/>
          <w:szCs w:val="26"/>
        </w:rPr>
        <w:t xml:space="preserve"> деятельность в качестве индивидуального предпринимателя;</w:t>
      </w:r>
    </w:p>
    <w:bookmarkEnd w:id="7"/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proofErr w:type="gramStart"/>
      <w:r w:rsidRPr="003512BA">
        <w:rPr>
          <w:sz w:val="26"/>
          <w:szCs w:val="26"/>
        </w:rPr>
        <w:t xml:space="preserve">2) участник отбора не должен являться иностранным юридическим лицом, в том числе местом регистрации которого является государство </w:t>
      </w:r>
      <w:r w:rsidRPr="003512BA">
        <w:rPr>
          <w:sz w:val="26"/>
          <w:szCs w:val="26"/>
        </w:rPr>
        <w:br/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Pr="003512BA">
        <w:rPr>
          <w:sz w:val="26"/>
          <w:szCs w:val="26"/>
        </w:rPr>
        <w:br/>
        <w:t xml:space="preserve">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</w:t>
      </w:r>
      <w:r w:rsidRPr="003512BA">
        <w:rPr>
          <w:sz w:val="26"/>
          <w:szCs w:val="26"/>
        </w:rPr>
        <w:br/>
        <w:t>или косвенного (через третьих лиц) участия</w:t>
      </w:r>
      <w:proofErr w:type="gramEnd"/>
      <w:r w:rsidRPr="003512BA">
        <w:rPr>
          <w:sz w:val="26"/>
          <w:szCs w:val="26"/>
        </w:rPr>
        <w:t xml:space="preserve"> офшорных компаний </w:t>
      </w:r>
      <w:r w:rsidRPr="003512BA">
        <w:rPr>
          <w:sz w:val="26"/>
          <w:szCs w:val="26"/>
        </w:rPr>
        <w:br/>
        <w:t xml:space="preserve">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3512BA">
        <w:rPr>
          <w:sz w:val="26"/>
          <w:szCs w:val="26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</w:t>
      </w:r>
      <w:r w:rsidRPr="003512BA">
        <w:rPr>
          <w:sz w:val="26"/>
          <w:szCs w:val="26"/>
        </w:rPr>
        <w:lastRenderedPageBreak/>
        <w:t>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3512BA">
        <w:rPr>
          <w:sz w:val="26"/>
          <w:szCs w:val="26"/>
        </w:rPr>
        <w:t xml:space="preserve"> акционерных обществ;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3) участник отбора не должен находиться в перечне организаций </w:t>
      </w:r>
      <w:r w:rsidRPr="003512BA">
        <w:rPr>
          <w:sz w:val="26"/>
          <w:szCs w:val="26"/>
        </w:rPr>
        <w:br/>
        <w:t>и физических лиц, в отношении которых имеются сведения об их причастности к экстремистской деятельности или терроризму;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proofErr w:type="gramStart"/>
      <w:r w:rsidRPr="003512BA">
        <w:rPr>
          <w:sz w:val="26"/>
          <w:szCs w:val="26"/>
        </w:rPr>
        <w:t xml:space="preserve">4) участник отбора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Pr="003512BA">
        <w:rPr>
          <w:sz w:val="26"/>
          <w:szCs w:val="26"/>
        </w:rPr>
        <w:br/>
        <w:t>с террористическими организациями и террористами или с распространением оружия массового уничтожения;</w:t>
      </w:r>
      <w:proofErr w:type="gramEnd"/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5) участник отбора не должен являться иностранным агентом </w:t>
      </w:r>
      <w:r w:rsidRPr="003512BA">
        <w:rPr>
          <w:sz w:val="26"/>
          <w:szCs w:val="26"/>
        </w:rPr>
        <w:br/>
        <w:t xml:space="preserve">в соответствии с Федеральным законом от 14 июля 2022 года № 255-ФЗ </w:t>
      </w:r>
      <w:r w:rsidRPr="003512BA">
        <w:rPr>
          <w:sz w:val="26"/>
          <w:szCs w:val="26"/>
        </w:rPr>
        <w:br/>
        <w:t xml:space="preserve">«О </w:t>
      </w:r>
      <w:proofErr w:type="gramStart"/>
      <w:r w:rsidRPr="003512BA">
        <w:rPr>
          <w:sz w:val="26"/>
          <w:szCs w:val="26"/>
        </w:rPr>
        <w:t>контроле за</w:t>
      </w:r>
      <w:proofErr w:type="gramEnd"/>
      <w:r w:rsidRPr="003512BA">
        <w:rPr>
          <w:sz w:val="26"/>
          <w:szCs w:val="26"/>
        </w:rPr>
        <w:t xml:space="preserve"> деятельностью лиц, находящихся под иностранным влиянием»;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proofErr w:type="gramStart"/>
      <w:r w:rsidRPr="003512BA">
        <w:rPr>
          <w:sz w:val="26"/>
          <w:szCs w:val="26"/>
        </w:rPr>
        <w:t xml:space="preserve">6) участник отбора не должен получать средства из </w:t>
      </w:r>
      <w:r w:rsidR="006605A6" w:rsidRPr="003512BA">
        <w:rPr>
          <w:sz w:val="26"/>
          <w:szCs w:val="26"/>
        </w:rPr>
        <w:t xml:space="preserve">федерального и (или) окружного, и (или) муниципального бюджетов на основании иных нормативных правовых актов Российской Федерации, Чукотского автономного округа и (или) правовых актов муниципального образования </w:t>
      </w:r>
      <w:r w:rsidRPr="003512BA">
        <w:rPr>
          <w:sz w:val="26"/>
          <w:szCs w:val="26"/>
        </w:rPr>
        <w:t>на цели, указанные в пункте 1.</w:t>
      </w:r>
      <w:r w:rsidR="003512BA" w:rsidRPr="003512BA">
        <w:rPr>
          <w:sz w:val="26"/>
          <w:szCs w:val="26"/>
        </w:rPr>
        <w:t>1</w:t>
      </w:r>
      <w:r w:rsidRPr="003512BA">
        <w:rPr>
          <w:sz w:val="26"/>
          <w:szCs w:val="26"/>
        </w:rPr>
        <w:t xml:space="preserve"> раздела 1 настоящего </w:t>
      </w:r>
      <w:r w:rsidR="006605A6" w:rsidRPr="003512BA">
        <w:rPr>
          <w:sz w:val="26"/>
          <w:szCs w:val="26"/>
        </w:rPr>
        <w:t>Положения</w:t>
      </w:r>
      <w:r w:rsidRPr="003512BA">
        <w:rPr>
          <w:sz w:val="26"/>
          <w:szCs w:val="26"/>
        </w:rPr>
        <w:t>;</w:t>
      </w:r>
      <w:proofErr w:type="gramEnd"/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7) участник отбора должен соответствовать категории и критериям, установленным в пункте 1.4 раздела 1 настоящего </w:t>
      </w:r>
      <w:r w:rsidR="006605A6" w:rsidRPr="003512BA">
        <w:rPr>
          <w:sz w:val="26"/>
          <w:szCs w:val="26"/>
        </w:rPr>
        <w:t>Положения</w:t>
      </w:r>
      <w:r w:rsidRPr="003512BA">
        <w:rPr>
          <w:sz w:val="26"/>
          <w:szCs w:val="26"/>
        </w:rPr>
        <w:t>.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2.5. Для участия в отборе участник отбора в срок, установленный подпунктом 2 пункта 2.3 настоящего раздела, формирует заявку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(документов на бумажном носителе, преобразованных в электронную форму путем сканирования) следующих документов: 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1) согласие на публикацию (размещение) сведений в сети «Интернет» </w:t>
      </w:r>
      <w:r w:rsidRPr="003512BA">
        <w:rPr>
          <w:sz w:val="26"/>
          <w:szCs w:val="26"/>
        </w:rPr>
        <w:br/>
        <w:t xml:space="preserve">и осуществление проверок по форме согласно приложению 1 к настоящему </w:t>
      </w:r>
      <w:r w:rsidR="003512BA" w:rsidRPr="003512BA">
        <w:rPr>
          <w:sz w:val="26"/>
          <w:szCs w:val="26"/>
        </w:rPr>
        <w:t>Положению</w:t>
      </w:r>
      <w:r w:rsidRPr="003512BA">
        <w:rPr>
          <w:sz w:val="26"/>
          <w:szCs w:val="26"/>
        </w:rPr>
        <w:t>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2) заверение о соответствии требованиям по форме, согласно приложению 2 к настоящему </w:t>
      </w:r>
      <w:r w:rsidR="003512BA" w:rsidRPr="003512BA">
        <w:rPr>
          <w:sz w:val="26"/>
          <w:szCs w:val="26"/>
        </w:rPr>
        <w:t>Положению</w:t>
      </w:r>
      <w:r w:rsidRPr="003512BA">
        <w:rPr>
          <w:sz w:val="26"/>
          <w:szCs w:val="26"/>
        </w:rPr>
        <w:t xml:space="preserve">; 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3) технико-экономическое обоснование реализуемых мероприятий, связанных с обновлением оборудования для производства </w:t>
      </w:r>
      <w:r w:rsidR="003512BA" w:rsidRPr="003512BA">
        <w:rPr>
          <w:sz w:val="26"/>
          <w:szCs w:val="26"/>
        </w:rPr>
        <w:t>молочной</w:t>
      </w:r>
      <w:r w:rsidRPr="003512BA">
        <w:rPr>
          <w:sz w:val="26"/>
          <w:szCs w:val="26"/>
        </w:rPr>
        <w:t xml:space="preserve"> продукции и повышением уровня технической и технологической оснащённости основных производственных фондов предприятия участника отбора, которое должно содержать: 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>общее описание мероприятий (цель, суть, текущее состояние); финансовое обоснование (общая стоимость затрат на реализацию мероприятий, источники финансирования, объем вложения собственных средств, объем запрашиваемой государственной поддержки); планируемые результаты реализации мероприятий;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4) предварительный расчет размера запрашиваемой субсидии по форме, согласно приложению 3 к настоящему </w:t>
      </w:r>
      <w:r w:rsidR="003512BA" w:rsidRPr="003512BA">
        <w:rPr>
          <w:sz w:val="26"/>
          <w:szCs w:val="26"/>
        </w:rPr>
        <w:t>Положению</w:t>
      </w:r>
      <w:r w:rsidRPr="003512BA">
        <w:rPr>
          <w:sz w:val="26"/>
          <w:szCs w:val="26"/>
        </w:rPr>
        <w:t>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5) заверенные участником отбора (уполномоченным лицом) копии документов согласно перечню, установленному в приложении 4 к настоящему </w:t>
      </w:r>
      <w:r w:rsidR="003512BA" w:rsidRPr="003512BA">
        <w:rPr>
          <w:sz w:val="26"/>
          <w:szCs w:val="26"/>
        </w:rPr>
        <w:t>Положению</w:t>
      </w:r>
      <w:r w:rsidRPr="003512BA">
        <w:rPr>
          <w:sz w:val="26"/>
          <w:szCs w:val="26"/>
        </w:rPr>
        <w:t>.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lastRenderedPageBreak/>
        <w:t>2.6. Заявка участника отбора должна быть подписана усиленной квалифицированной электронной подписью руководителя участника отбора или уполномоченного им лица.</w:t>
      </w:r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Электронные копии документов и материалы, включаемые в заявку,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Pr="003512BA">
        <w:rPr>
          <w:sz w:val="26"/>
          <w:szCs w:val="26"/>
        </w:rPr>
        <w:br/>
        <w:t>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Документы, электронные копии, включаемые в заявку, которые прилагаются к заявке для участия в отборе, должны быть оформлены </w:t>
      </w:r>
      <w:r w:rsidRPr="003512BA">
        <w:rPr>
          <w:sz w:val="26"/>
          <w:szCs w:val="26"/>
        </w:rPr>
        <w:br/>
        <w:t xml:space="preserve">в соответствии с требованиями законодательства. Не допускается представление документов, на которых отсутствует подпись уполномоченного лица, оттиск печати (при наличии) или цифровая подпись, имеются </w:t>
      </w:r>
      <w:r w:rsidRPr="003512BA">
        <w:rPr>
          <w:sz w:val="26"/>
          <w:szCs w:val="26"/>
        </w:rPr>
        <w:br/>
        <w:t xml:space="preserve">не оговорённые опечатки, подчистки, исправления, ошибки в расчётах, </w:t>
      </w:r>
      <w:r w:rsidRPr="003512BA">
        <w:rPr>
          <w:sz w:val="26"/>
          <w:szCs w:val="26"/>
        </w:rPr>
        <w:br/>
        <w:t xml:space="preserve">а </w:t>
      </w:r>
      <w:proofErr w:type="gramStart"/>
      <w:r w:rsidRPr="003512BA">
        <w:rPr>
          <w:sz w:val="26"/>
          <w:szCs w:val="26"/>
        </w:rPr>
        <w:t>также</w:t>
      </w:r>
      <w:proofErr w:type="gramEnd"/>
      <w:r w:rsidRPr="003512BA">
        <w:rPr>
          <w:sz w:val="26"/>
          <w:szCs w:val="26"/>
        </w:rPr>
        <w:t xml:space="preserve"> если текст документов не поддаётся прочтению или представленные документы содержат противоречивые сведения.</w:t>
      </w:r>
    </w:p>
    <w:p w:rsidR="006F286A" w:rsidRPr="006561B6" w:rsidRDefault="006F286A" w:rsidP="006F286A">
      <w:pPr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несёт участник отбора в соответствии с законодательством Российской Федерации. </w:t>
      </w:r>
    </w:p>
    <w:p w:rsidR="006F286A" w:rsidRPr="006561B6" w:rsidRDefault="006F286A" w:rsidP="006F286A">
      <w:pPr>
        <w:ind w:firstLine="709"/>
        <w:jc w:val="both"/>
        <w:rPr>
          <w:sz w:val="26"/>
          <w:szCs w:val="26"/>
        </w:rPr>
      </w:pPr>
      <w:proofErr w:type="gramStart"/>
      <w:r w:rsidRPr="006561B6">
        <w:rPr>
          <w:sz w:val="26"/>
          <w:szCs w:val="26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пунктом 2.4 настоящего раздела, при наличии соответствующей информации в государственных информационных системах, доступ к которым у </w:t>
      </w:r>
      <w:r w:rsidR="003512BA" w:rsidRPr="006561B6">
        <w:rPr>
          <w:sz w:val="26"/>
          <w:szCs w:val="26"/>
        </w:rPr>
        <w:t>Администрации</w:t>
      </w:r>
      <w:r w:rsidRPr="006561B6">
        <w:rPr>
          <w:sz w:val="26"/>
          <w:szCs w:val="26"/>
        </w:rPr>
        <w:t xml:space="preserve"> имеется в рамках межведомственного взаимодействия, за исключением случая, если участник отбора готов представить указанные документы и информацию </w:t>
      </w:r>
      <w:r w:rsidR="003512BA" w:rsidRPr="006561B6">
        <w:rPr>
          <w:sz w:val="26"/>
          <w:szCs w:val="26"/>
        </w:rPr>
        <w:t>Администрации</w:t>
      </w:r>
      <w:r w:rsidRPr="006561B6">
        <w:rPr>
          <w:sz w:val="26"/>
          <w:szCs w:val="26"/>
        </w:rPr>
        <w:t xml:space="preserve"> по собственной инициативе.</w:t>
      </w:r>
      <w:proofErr w:type="gramEnd"/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От одного участника отбора может быть представлено на получение субсидии не более одной заявки в рамках проведения </w:t>
      </w:r>
      <w:r w:rsidR="003512BA" w:rsidRPr="006561B6">
        <w:rPr>
          <w:sz w:val="26"/>
          <w:szCs w:val="26"/>
        </w:rPr>
        <w:t xml:space="preserve">Администрацией </w:t>
      </w:r>
      <w:r w:rsidRPr="006561B6">
        <w:rPr>
          <w:sz w:val="26"/>
          <w:szCs w:val="26"/>
        </w:rPr>
        <w:t xml:space="preserve">одного отбора заявок. В случае представления более одной заявки </w:t>
      </w:r>
      <w:r w:rsidR="003512BA" w:rsidRPr="006561B6">
        <w:rPr>
          <w:sz w:val="26"/>
          <w:szCs w:val="26"/>
        </w:rPr>
        <w:t>Администрация</w:t>
      </w:r>
      <w:r w:rsidRPr="006561B6">
        <w:rPr>
          <w:sz w:val="26"/>
          <w:szCs w:val="26"/>
        </w:rPr>
        <w:t xml:space="preserve"> принимает к рассмотрению заявку, которая зарегистрирована последней. 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2.7. Заявка участника отбора включает в себя: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1) информацию об участнике отбора: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полное и сокращенное наименование участника отбора </w:t>
      </w:r>
      <w:r w:rsidRPr="006561B6">
        <w:rPr>
          <w:sz w:val="26"/>
          <w:szCs w:val="26"/>
        </w:rPr>
        <w:br/>
        <w:t>(для юридических лиц);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фамилия, имя, отчество (при наличии) индивидуального предпринимателя;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идентификационный номер налогоплательщика;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адрес юридического лица или адрес регистрации индивидуального предпринимателя;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2) информацию и документы, подтверждающие соответствие участника </w:t>
      </w:r>
      <w:r w:rsidRPr="006561B6">
        <w:rPr>
          <w:sz w:val="26"/>
          <w:szCs w:val="26"/>
        </w:rPr>
        <w:lastRenderedPageBreak/>
        <w:t>отбора установленным в объявлении о проведении отбора требованиям;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3) информацию и документы, представляемые при проведении отбора </w:t>
      </w:r>
      <w:r w:rsidRPr="006561B6">
        <w:rPr>
          <w:sz w:val="26"/>
          <w:szCs w:val="26"/>
        </w:rPr>
        <w:br/>
        <w:t>в процессе документооборота;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4) предлагаемое участником отбора значение результата предоставления субсидии, значение запрашиваемого размера субсидии;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5) информацию о счетах в соответствии с законодательством Российской Федерации для перечисления субсидии, а также о лице, уполномоченном на подписание соглашения.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2.8. Внесение изменений в заявку осуществляется путём подачи новой заявки до истечения сроков приема заявок, при этом ранее поданная заявка считается отозванной.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Представление повторной заявки осуществляется в порядке, предусмотренном для представления заявки, поданной впервые.</w:t>
      </w:r>
    </w:p>
    <w:p w:rsidR="003512BA" w:rsidRPr="006561B6" w:rsidRDefault="006F286A" w:rsidP="003512BA">
      <w:pPr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2.9. </w:t>
      </w:r>
      <w:proofErr w:type="gramStart"/>
      <w:r w:rsidRPr="006561B6">
        <w:rPr>
          <w:sz w:val="26"/>
          <w:szCs w:val="26"/>
        </w:rPr>
        <w:t>Заявка может быть отозвана участником отбора до окончания срока приема заявок, установленного указанным в пункте 2.3 настоящего раздела, объявлением, посредством заполнения соответствующей экранной формы веб-интерфейса системы «Электронный бюджет» и подписания усиленной квалифицированной электронной подписью</w:t>
      </w:r>
      <w:r w:rsidR="003512BA" w:rsidRPr="006561B6">
        <w:rPr>
          <w:sz w:val="26"/>
          <w:szCs w:val="26"/>
        </w:rPr>
        <w:t xml:space="preserve"> </w:t>
      </w:r>
      <w:r w:rsidRPr="006561B6">
        <w:rPr>
          <w:sz w:val="26"/>
          <w:szCs w:val="26"/>
        </w:rPr>
        <w:t>участника отбора</w:t>
      </w:r>
      <w:r w:rsidR="003512BA" w:rsidRPr="006561B6">
        <w:rPr>
          <w:sz w:val="26"/>
          <w:szCs w:val="26"/>
        </w:rPr>
        <w:t xml:space="preserve"> или уполномоченного им лица.</w:t>
      </w:r>
      <w:proofErr w:type="gramEnd"/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2.10. Участник отбора вправе направить в </w:t>
      </w:r>
      <w:r w:rsidR="003512BA" w:rsidRPr="006561B6">
        <w:rPr>
          <w:sz w:val="26"/>
          <w:szCs w:val="26"/>
        </w:rPr>
        <w:t>Администрацию</w:t>
      </w:r>
      <w:r w:rsidRPr="006561B6">
        <w:rPr>
          <w:sz w:val="26"/>
          <w:szCs w:val="26"/>
        </w:rPr>
        <w:t xml:space="preserve"> запрос </w:t>
      </w:r>
      <w:r w:rsidRPr="006561B6">
        <w:rPr>
          <w:sz w:val="26"/>
          <w:szCs w:val="26"/>
        </w:rPr>
        <w:br/>
        <w:t>о разъяснении положений, содержащихся в объявлении о проведении отбора, путём формирования в системе «Электронный бюджет» соответствующего запроса, в срок не позднее трёх рабочих дней до даты окончания срока приёма заявок, установленного в объявлении о проведении отбора.</w:t>
      </w:r>
    </w:p>
    <w:p w:rsidR="003512BA" w:rsidRPr="006561B6" w:rsidRDefault="003512B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Администрация</w:t>
      </w:r>
      <w:r w:rsidR="006F286A" w:rsidRPr="006561B6">
        <w:rPr>
          <w:sz w:val="26"/>
          <w:szCs w:val="26"/>
        </w:rPr>
        <w:t xml:space="preserve"> в ответ на запрос, указанный в абзаце первом настоящего пункта,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путём формирования в системе «Электронный бюджет» соответствующего разъяснения. Представленное </w:t>
      </w:r>
      <w:r w:rsidR="00F60701">
        <w:rPr>
          <w:sz w:val="26"/>
          <w:szCs w:val="26"/>
        </w:rPr>
        <w:t xml:space="preserve">Администрацией </w:t>
      </w:r>
      <w:r w:rsidR="006F286A" w:rsidRPr="006561B6">
        <w:rPr>
          <w:sz w:val="26"/>
          <w:szCs w:val="26"/>
        </w:rPr>
        <w:t>разъяснение положений объявления о проведении отбора</w:t>
      </w:r>
      <w:r w:rsidRPr="006561B6">
        <w:rPr>
          <w:sz w:val="26"/>
          <w:szCs w:val="26"/>
        </w:rPr>
        <w:t xml:space="preserve"> не должно изменять суть информации, содержащейся в указанном объявлении.</w:t>
      </w:r>
    </w:p>
    <w:p w:rsidR="006F286A" w:rsidRPr="006561B6" w:rsidRDefault="006F286A" w:rsidP="006F286A">
      <w:pPr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В случае направления участником отбора запроса позже срока, указанного в абзаце первом настоящего пункта, запрос </w:t>
      </w:r>
      <w:r w:rsidR="003512BA" w:rsidRPr="006561B6">
        <w:rPr>
          <w:sz w:val="26"/>
          <w:szCs w:val="26"/>
        </w:rPr>
        <w:t xml:space="preserve">Администрацией </w:t>
      </w:r>
      <w:r w:rsidRPr="006561B6">
        <w:rPr>
          <w:sz w:val="26"/>
          <w:szCs w:val="26"/>
        </w:rPr>
        <w:t>не рассматривается и разъяснения по такому запросу не предоставляются.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Доступ к разъяснению, формируемому в системе «Электронный бюджет» в соответствии с </w:t>
      </w:r>
      <w:hyperlink r:id="rId10" w:tooltip="Министерство в ответ на запрос, указанный в абзаце первом настоящего пункта, направляет разъяснение положений объявления о проведении отбора в срок, установленный указанным объявлением, но не позднее 1 рабочего дня до дня завершения подачи заявок, путем формир" w:history="1">
        <w:r w:rsidRPr="006561B6">
          <w:rPr>
            <w:sz w:val="26"/>
            <w:szCs w:val="26"/>
          </w:rPr>
          <w:t>абзацем вторым</w:t>
        </w:r>
      </w:hyperlink>
      <w:r w:rsidRPr="006561B6">
        <w:rPr>
          <w:sz w:val="26"/>
          <w:szCs w:val="26"/>
        </w:rPr>
        <w:t xml:space="preserve"> настоящего пункта, предоставляется всем участникам отбора.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2.11. В целях проведения отбора </w:t>
      </w:r>
      <w:r w:rsidR="003512BA" w:rsidRPr="006561B6">
        <w:rPr>
          <w:sz w:val="26"/>
          <w:szCs w:val="26"/>
        </w:rPr>
        <w:t>Администрации</w:t>
      </w:r>
      <w:r w:rsidRPr="006561B6">
        <w:rPr>
          <w:sz w:val="26"/>
          <w:szCs w:val="26"/>
        </w:rPr>
        <w:t xml:space="preserve"> не позднее одного рабочего дня, следующего за днём окончания срока подачи заявок, установленного в объявлении о проведении отбора, в системе «Электронный бюджет» открывается доступ к поданным участниками отбора заявкам для их рассмотрения.</w:t>
      </w:r>
    </w:p>
    <w:p w:rsidR="006F286A" w:rsidRPr="006561B6" w:rsidRDefault="006561B6" w:rsidP="006F286A">
      <w:pPr>
        <w:pStyle w:val="af1"/>
        <w:spacing w:beforeAutospacing="0" w:afterAutospacing="0" w:line="288" w:lineRule="atLeast"/>
        <w:ind w:firstLine="709"/>
        <w:jc w:val="both"/>
        <w:rPr>
          <w:color w:val="auto"/>
          <w:sz w:val="26"/>
          <w:szCs w:val="26"/>
        </w:rPr>
      </w:pPr>
      <w:r w:rsidRPr="006561B6">
        <w:rPr>
          <w:color w:val="auto"/>
          <w:sz w:val="26"/>
          <w:szCs w:val="26"/>
        </w:rPr>
        <w:t>Администрация</w:t>
      </w:r>
      <w:r w:rsidR="006F286A" w:rsidRPr="006561B6">
        <w:rPr>
          <w:color w:val="auto"/>
          <w:sz w:val="26"/>
          <w:szCs w:val="26"/>
        </w:rPr>
        <w:t xml:space="preserve"> не позднее одного рабочего дня, следующего за днем окончания приема заявок, установленного в объявлении о проведении отбора, </w:t>
      </w:r>
      <w:r w:rsidR="006F286A" w:rsidRPr="006561B6">
        <w:rPr>
          <w:color w:val="auto"/>
          <w:sz w:val="26"/>
          <w:szCs w:val="26"/>
        </w:rPr>
        <w:br/>
        <w:t>подписывает протокол вскрытия заявок.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Протокол вскрытия заявок формируется автоматически на Едином портале, подписывается усиленной квалифицированной электронной подписью руководителя </w:t>
      </w:r>
      <w:r w:rsidR="006561B6" w:rsidRPr="006561B6">
        <w:rPr>
          <w:sz w:val="26"/>
          <w:szCs w:val="26"/>
        </w:rPr>
        <w:t>Администрации</w:t>
      </w:r>
      <w:r w:rsidRPr="006561B6">
        <w:rPr>
          <w:sz w:val="26"/>
          <w:szCs w:val="26"/>
        </w:rPr>
        <w:t xml:space="preserve"> (уполномоченного им лица) в системе «Электронный бюджет», а также размещается на Едином портале не позднее </w:t>
      </w:r>
      <w:r w:rsidRPr="006561B6">
        <w:rPr>
          <w:sz w:val="26"/>
          <w:szCs w:val="26"/>
        </w:rPr>
        <w:lastRenderedPageBreak/>
        <w:t>одного рабочего дня, следующего за днём его подписания.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2.12. </w:t>
      </w:r>
      <w:r w:rsidR="006561B6" w:rsidRPr="006561B6">
        <w:rPr>
          <w:sz w:val="26"/>
          <w:szCs w:val="26"/>
        </w:rPr>
        <w:t>Администрация</w:t>
      </w:r>
      <w:r w:rsidRPr="006561B6">
        <w:rPr>
          <w:sz w:val="26"/>
          <w:szCs w:val="26"/>
        </w:rPr>
        <w:t xml:space="preserve"> в течение пяти рабочих дней, следующих за датой окончания срока приёма заявок, получает в отношении участников отбора информацию (сведения):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1) из Единого государственного реестра юридических лиц или Единого государственного реестра индивидуальных предпринимателей на сайте в сети «Интернет» (https://egrul.nalog.ru/index.html);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6561B6">
        <w:rPr>
          <w:sz w:val="26"/>
          <w:szCs w:val="26"/>
        </w:rPr>
        <w:t>2) 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(https://fedsfm.ru);</w:t>
      </w:r>
      <w:proofErr w:type="gramEnd"/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3) из реестра иностранных агентов на сайте в сети «Интернет» (www.minjust.gov.ru); 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4) от органов исполнительной власти Чукотского автономного округа </w:t>
      </w:r>
      <w:r w:rsidRPr="006561B6">
        <w:rPr>
          <w:sz w:val="26"/>
          <w:szCs w:val="26"/>
        </w:rPr>
        <w:br/>
        <w:t xml:space="preserve">о неполучении (получении) средств из окружного бюджета в соответствии </w:t>
      </w:r>
      <w:r w:rsidRPr="006561B6">
        <w:rPr>
          <w:sz w:val="26"/>
          <w:szCs w:val="26"/>
        </w:rPr>
        <w:br/>
        <w:t xml:space="preserve">с иными нормативными правовыми актами Чукотского автономного округа </w:t>
      </w:r>
      <w:r w:rsidRPr="006561B6">
        <w:rPr>
          <w:sz w:val="26"/>
          <w:szCs w:val="26"/>
        </w:rPr>
        <w:br/>
        <w:t>на цели, указан</w:t>
      </w:r>
      <w:r w:rsidR="006561B6" w:rsidRPr="006561B6">
        <w:rPr>
          <w:sz w:val="26"/>
          <w:szCs w:val="26"/>
        </w:rPr>
        <w:t>ные в пункте 1.1</w:t>
      </w:r>
      <w:r w:rsidRPr="006561B6">
        <w:rPr>
          <w:sz w:val="26"/>
          <w:szCs w:val="26"/>
        </w:rPr>
        <w:t xml:space="preserve"> раздела 1 настоящего </w:t>
      </w:r>
      <w:r w:rsidR="0022350B">
        <w:rPr>
          <w:sz w:val="26"/>
          <w:szCs w:val="26"/>
        </w:rPr>
        <w:t>Положения</w:t>
      </w:r>
      <w:r w:rsidRPr="006561B6">
        <w:rPr>
          <w:sz w:val="26"/>
          <w:szCs w:val="26"/>
        </w:rPr>
        <w:t>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2.13. Представленная участником отбора заявка с приложенными к ней документами рассматривается </w:t>
      </w:r>
      <w:r w:rsidR="006561B6" w:rsidRPr="006561B6">
        <w:rPr>
          <w:sz w:val="26"/>
          <w:szCs w:val="26"/>
        </w:rPr>
        <w:t>Администрацией</w:t>
      </w:r>
      <w:r w:rsidRPr="006561B6">
        <w:rPr>
          <w:sz w:val="26"/>
          <w:szCs w:val="26"/>
        </w:rPr>
        <w:t xml:space="preserve"> на предмет соответствия требованиям, установленным настоящим </w:t>
      </w:r>
      <w:r w:rsidR="006561B6" w:rsidRPr="006561B6">
        <w:rPr>
          <w:sz w:val="26"/>
          <w:szCs w:val="26"/>
        </w:rPr>
        <w:t>Положением</w:t>
      </w:r>
      <w:r w:rsidRPr="006561B6">
        <w:rPr>
          <w:sz w:val="26"/>
          <w:szCs w:val="26"/>
        </w:rPr>
        <w:t>, в течение 10 рабочих дней со дня окончания срока подачи (приёма) заявок, указанного в объявлении о проведении отбора, с использованием: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1) документов, представленных участником отбора в соответствии </w:t>
      </w:r>
      <w:r w:rsidRPr="006561B6">
        <w:rPr>
          <w:sz w:val="26"/>
          <w:szCs w:val="26"/>
        </w:rPr>
        <w:br/>
        <w:t>с пунктом 2.5 настоящего раздела;</w:t>
      </w:r>
    </w:p>
    <w:p w:rsidR="006561B6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6561B6">
        <w:rPr>
          <w:sz w:val="26"/>
          <w:szCs w:val="26"/>
        </w:rPr>
        <w:t xml:space="preserve">2) информации (сведений), полученной </w:t>
      </w:r>
      <w:r w:rsidR="006561B6" w:rsidRPr="006561B6">
        <w:rPr>
          <w:sz w:val="26"/>
          <w:szCs w:val="26"/>
        </w:rPr>
        <w:t>Администрацией</w:t>
      </w:r>
      <w:r w:rsidRPr="006561B6">
        <w:rPr>
          <w:sz w:val="26"/>
          <w:szCs w:val="26"/>
        </w:rPr>
        <w:t xml:space="preserve"> в порядке межведомственного информационного взаимодействия (в том числе </w:t>
      </w:r>
      <w:r w:rsidRPr="006561B6">
        <w:rPr>
          <w:sz w:val="26"/>
          <w:szCs w:val="26"/>
        </w:rPr>
        <w:br/>
        <w:t>в электронной форме), а также из открытых источников (в том числе путём анализа официальной общедоступной информации о деятельности государственных органов), сервисов официальных Интернет-ресурсов, государственных реестров, размещаемых в сети «Интернет», в соответствии</w:t>
      </w:r>
      <w:r w:rsidR="006561B6" w:rsidRPr="006561B6">
        <w:rPr>
          <w:sz w:val="26"/>
          <w:szCs w:val="26"/>
        </w:rPr>
        <w:t xml:space="preserve"> с подпунктами 1-4 пункта 2.12 настоящего раздела.</w:t>
      </w:r>
      <w:proofErr w:type="gramEnd"/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Заявка участника отбора отклоняется в случае наличия оснований для отклонения заявки, предусмотренных пунктом 2.14 настоящего раздела.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2.14. Основаниями для отклонения заявок являются:</w:t>
      </w:r>
    </w:p>
    <w:p w:rsidR="006F286A" w:rsidRPr="00527880" w:rsidRDefault="006F286A" w:rsidP="006F286A">
      <w:pPr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1) несоответствие участника отбора категории и критериям, предусмотренным пунктом 1.4 раздела 1 настоящего </w:t>
      </w:r>
      <w:r w:rsidR="0022350B">
        <w:rPr>
          <w:sz w:val="26"/>
          <w:szCs w:val="26"/>
        </w:rPr>
        <w:t>Положения</w:t>
      </w:r>
      <w:r w:rsidRPr="00527880">
        <w:rPr>
          <w:sz w:val="26"/>
          <w:szCs w:val="26"/>
        </w:rPr>
        <w:t>;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2) несоответствие участника отбора требованиям, установленным </w:t>
      </w:r>
      <w:r w:rsidRPr="00527880">
        <w:rPr>
          <w:sz w:val="26"/>
          <w:szCs w:val="26"/>
        </w:rPr>
        <w:br/>
        <w:t>в соответствии с пунктом 2.4 настоящего раздела;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3) непредставление (представление не в полном объёме) документов, указанных в объявлении о проведении отбора, предусмотренных настоящим </w:t>
      </w:r>
      <w:r w:rsidR="0022350B">
        <w:rPr>
          <w:sz w:val="26"/>
          <w:szCs w:val="26"/>
        </w:rPr>
        <w:t>Положением</w:t>
      </w:r>
      <w:r w:rsidRPr="00527880">
        <w:rPr>
          <w:sz w:val="26"/>
          <w:szCs w:val="26"/>
        </w:rPr>
        <w:t>;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4) несоответствие представленных участником отбора заявки </w:t>
      </w:r>
      <w:r w:rsidRPr="00527880">
        <w:rPr>
          <w:sz w:val="26"/>
          <w:szCs w:val="26"/>
        </w:rPr>
        <w:br/>
        <w:t>и (или) документов требованиям, установленным в объявлении о проведении отбора;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5) недостоверность информации, содержащейся в документах, представленных участником отбора, в целях подтверждения соответствия </w:t>
      </w:r>
      <w:r w:rsidRPr="00527880">
        <w:rPr>
          <w:sz w:val="26"/>
          <w:szCs w:val="26"/>
        </w:rPr>
        <w:lastRenderedPageBreak/>
        <w:t xml:space="preserve">установленным настоящим </w:t>
      </w:r>
      <w:r w:rsidR="006561B6" w:rsidRPr="00527880">
        <w:rPr>
          <w:sz w:val="26"/>
          <w:szCs w:val="26"/>
        </w:rPr>
        <w:t>Положением</w:t>
      </w:r>
      <w:r w:rsidRPr="00527880">
        <w:rPr>
          <w:sz w:val="26"/>
          <w:szCs w:val="26"/>
        </w:rPr>
        <w:t xml:space="preserve"> требованиям;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6) подача участником отбора заявки после даты и (или) времени, определённых для подачи заявок.</w:t>
      </w:r>
    </w:p>
    <w:p w:rsidR="006561B6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2.15. </w:t>
      </w:r>
      <w:proofErr w:type="gramStart"/>
      <w:r w:rsidRPr="00527880">
        <w:rPr>
          <w:sz w:val="26"/>
          <w:szCs w:val="26"/>
        </w:rPr>
        <w:t xml:space="preserve">В случае наличия оснований для возврата заявок участникам отбора на доработку, указанных в пункте 2.16 настоящего раздела, </w:t>
      </w:r>
      <w:r w:rsidR="006561B6" w:rsidRPr="00527880">
        <w:rPr>
          <w:sz w:val="26"/>
          <w:szCs w:val="26"/>
        </w:rPr>
        <w:t>Администрация</w:t>
      </w:r>
      <w:r w:rsidRPr="00527880">
        <w:rPr>
          <w:sz w:val="26"/>
          <w:szCs w:val="26"/>
        </w:rPr>
        <w:t xml:space="preserve"> в течение пяти рабочих дней со дня размещения на Едином портале протокола вскрытия заявок принимает в системе «Электронный бюджет» решение о во</w:t>
      </w:r>
      <w:r w:rsidR="006561B6" w:rsidRPr="00527880">
        <w:rPr>
          <w:sz w:val="26"/>
          <w:szCs w:val="26"/>
        </w:rPr>
        <w:t xml:space="preserve">зврате заявок участникам отбора </w:t>
      </w:r>
      <w:r w:rsidRPr="00527880">
        <w:rPr>
          <w:sz w:val="26"/>
          <w:szCs w:val="26"/>
        </w:rPr>
        <w:t>на доработку</w:t>
      </w:r>
      <w:r w:rsidR="006561B6" w:rsidRPr="00527880">
        <w:rPr>
          <w:sz w:val="26"/>
          <w:szCs w:val="26"/>
        </w:rPr>
        <w:t xml:space="preserve"> с указанием оснований для возврата заявок, а также положений заявок, требующих доработки.</w:t>
      </w:r>
      <w:proofErr w:type="gramEnd"/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Решения о возврате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доработку.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2.16. Основаниями для возврата заявки участника отбора на доработку являются: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1) неполнота заполнения формы заявки;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2) наличие арифметической или грамматической ошибки, неверное указание сведений, внесённых в заявку.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2.17. Участник отбора не позднее третьего рабочего дня со дня возврата </w:t>
      </w:r>
      <w:r w:rsidR="006561B6" w:rsidRPr="00527880">
        <w:rPr>
          <w:sz w:val="26"/>
          <w:szCs w:val="26"/>
        </w:rPr>
        <w:t>Администрацией</w:t>
      </w:r>
      <w:r w:rsidRPr="00527880">
        <w:rPr>
          <w:sz w:val="26"/>
          <w:szCs w:val="26"/>
        </w:rPr>
        <w:t xml:space="preserve"> его заявки на доработку направляет скорректированную заявку в системе «Электронный бюджет».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В случае если участник отбора не представил скорректированную заявку в установленный абзацем первым настоящего пункта срок, информация </w:t>
      </w:r>
      <w:r w:rsidRPr="00527880">
        <w:rPr>
          <w:sz w:val="26"/>
          <w:szCs w:val="26"/>
        </w:rPr>
        <w:br/>
        <w:t>об этом включается в протокол подведения итогов отбора.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2.18. В целях завершения отбора и определения победителей отбора </w:t>
      </w:r>
      <w:r w:rsidRPr="00527880">
        <w:rPr>
          <w:rStyle w:val="17"/>
          <w:color w:val="auto"/>
          <w:sz w:val="26"/>
          <w:szCs w:val="26"/>
        </w:rPr>
        <w:br/>
        <w:t xml:space="preserve">в </w:t>
      </w:r>
      <w:r w:rsidRPr="00527880">
        <w:rPr>
          <w:sz w:val="26"/>
          <w:szCs w:val="26"/>
        </w:rPr>
        <w:t>течение двух рабочих дней со дня истечения срока, предусмотренного абзацем первым пункта 2.13 настоящего раздела,</w:t>
      </w:r>
      <w:r w:rsidRPr="00527880">
        <w:rPr>
          <w:rStyle w:val="17"/>
          <w:color w:val="auto"/>
          <w:sz w:val="26"/>
          <w:szCs w:val="26"/>
        </w:rPr>
        <w:t xml:space="preserve"> формируется протокол подведения итогов отбора.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Протокол подведения итогов отбора автоматически формируется </w:t>
      </w:r>
      <w:r w:rsidRPr="00527880">
        <w:rPr>
          <w:rStyle w:val="17"/>
          <w:color w:val="auto"/>
          <w:sz w:val="26"/>
          <w:szCs w:val="26"/>
        </w:rPr>
        <w:br/>
        <w:t xml:space="preserve">на Едином </w:t>
      </w:r>
      <w:proofErr w:type="gramStart"/>
      <w:r w:rsidRPr="00527880">
        <w:rPr>
          <w:rStyle w:val="17"/>
          <w:color w:val="auto"/>
          <w:sz w:val="26"/>
          <w:szCs w:val="26"/>
        </w:rPr>
        <w:t>портале</w:t>
      </w:r>
      <w:proofErr w:type="gramEnd"/>
      <w:r w:rsidRPr="00527880">
        <w:rPr>
          <w:rStyle w:val="17"/>
          <w:color w:val="auto"/>
          <w:sz w:val="26"/>
          <w:szCs w:val="26"/>
        </w:rPr>
        <w:t xml:space="preserve"> на основании результатов определения победителя (победителей) отбора, подписывается усиленной квалифицированной электронной подписью </w:t>
      </w:r>
      <w:r w:rsidRPr="00527880">
        <w:rPr>
          <w:sz w:val="26"/>
          <w:szCs w:val="26"/>
        </w:rPr>
        <w:t xml:space="preserve">руководителя </w:t>
      </w:r>
      <w:r w:rsidR="009A4501">
        <w:rPr>
          <w:sz w:val="26"/>
          <w:szCs w:val="26"/>
        </w:rPr>
        <w:t>Администрации</w:t>
      </w:r>
      <w:r w:rsidRPr="00527880">
        <w:rPr>
          <w:sz w:val="26"/>
          <w:szCs w:val="26"/>
        </w:rPr>
        <w:t xml:space="preserve"> (уполномоченного им лица)</w:t>
      </w:r>
      <w:r w:rsidRPr="00527880">
        <w:rPr>
          <w:rStyle w:val="17"/>
          <w:color w:val="auto"/>
          <w:sz w:val="26"/>
          <w:szCs w:val="26"/>
        </w:rPr>
        <w:t xml:space="preserve"> в системе «Электронный бюджет» и размещается на Едином портале, </w:t>
      </w:r>
      <w:r w:rsidRPr="00527880">
        <w:rPr>
          <w:rStyle w:val="17"/>
          <w:color w:val="auto"/>
          <w:sz w:val="26"/>
          <w:szCs w:val="26"/>
        </w:rPr>
        <w:br/>
        <w:t xml:space="preserve">а также на </w:t>
      </w:r>
      <w:r w:rsidRPr="00527880">
        <w:rPr>
          <w:sz w:val="26"/>
          <w:szCs w:val="26"/>
        </w:rPr>
        <w:t xml:space="preserve">сайте </w:t>
      </w:r>
      <w:r w:rsidR="00E038E7" w:rsidRPr="00527880">
        <w:rPr>
          <w:sz w:val="26"/>
          <w:szCs w:val="26"/>
        </w:rPr>
        <w:t>Администрацией</w:t>
      </w:r>
      <w:r w:rsidRPr="00527880">
        <w:rPr>
          <w:sz w:val="26"/>
          <w:szCs w:val="26"/>
        </w:rPr>
        <w:t xml:space="preserve"> </w:t>
      </w:r>
      <w:r w:rsidRPr="00527880">
        <w:rPr>
          <w:rStyle w:val="17"/>
          <w:color w:val="auto"/>
          <w:sz w:val="26"/>
          <w:szCs w:val="26"/>
        </w:rPr>
        <w:t>не позднее одного рабочего дня, следующего за днём его подписания</w:t>
      </w:r>
      <w:r w:rsidRPr="00527880">
        <w:rPr>
          <w:sz w:val="26"/>
          <w:szCs w:val="26"/>
        </w:rPr>
        <w:t>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 w:rsidRPr="00527880">
        <w:rPr>
          <w:sz w:val="26"/>
          <w:szCs w:val="26"/>
        </w:rPr>
        <w:t>подписания первой версии протокола подведения итогов отбора</w:t>
      </w:r>
      <w:proofErr w:type="gramEnd"/>
      <w:r w:rsidRPr="00527880">
        <w:rPr>
          <w:sz w:val="26"/>
          <w:szCs w:val="26"/>
        </w:rPr>
        <w:t xml:space="preserve"> путем формирования новой версии указанного протокола с указанием причин внесения изменений.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>2.19. Протокол подведения итогов отбора должен содержать следующие сведения:</w:t>
      </w:r>
    </w:p>
    <w:p w:rsidR="006F286A" w:rsidRPr="00527880" w:rsidRDefault="006F286A" w:rsidP="006F286A">
      <w:pPr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1) дата, время и место проведения рассмотрения заявок;</w:t>
      </w:r>
    </w:p>
    <w:p w:rsidR="006F286A" w:rsidRPr="00527880" w:rsidRDefault="006F286A" w:rsidP="006F286A">
      <w:pPr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2) информация об участниках отбора, заявки которых были рассмотрены;</w:t>
      </w:r>
    </w:p>
    <w:p w:rsidR="006F286A" w:rsidRPr="00527880" w:rsidRDefault="006F286A" w:rsidP="006F286A">
      <w:pPr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3) информация об участниках отбора, заявки которых были отклонены, с указанием причин их отклонения, в том числе положений объявления </w:t>
      </w:r>
      <w:r w:rsidRPr="00527880">
        <w:rPr>
          <w:sz w:val="26"/>
          <w:szCs w:val="26"/>
        </w:rPr>
        <w:br/>
        <w:t>о проведении отбора, которым не соответствуют заявки, предусмотренных пунктом 2.14 настоящего раздела;</w:t>
      </w:r>
    </w:p>
    <w:p w:rsidR="006F286A" w:rsidRPr="00527880" w:rsidRDefault="006F286A" w:rsidP="006F286A">
      <w:pPr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4) наименование получателя (получателей) субсидии, с которым (которыми) заключается соглашение и размер предоставляемой ему (им) субсидии;</w:t>
      </w:r>
    </w:p>
    <w:p w:rsidR="006F286A" w:rsidRPr="00527880" w:rsidRDefault="006F286A" w:rsidP="006F286A">
      <w:pPr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lastRenderedPageBreak/>
        <w:t>5) о признании отбора несостоявшимся (при наличии основания признания отбора несостоявшимся, установленного подпунктом 2 пункта 2.21 настоящего раздела).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>2.20. На основании протокола подведения итогов отбора, в</w:t>
      </w:r>
      <w:r w:rsidRPr="00527880">
        <w:rPr>
          <w:sz w:val="26"/>
          <w:szCs w:val="26"/>
        </w:rPr>
        <w:t xml:space="preserve"> течение трех рабочих дней со дня его подписания,</w:t>
      </w:r>
      <w:r w:rsidRPr="00527880">
        <w:rPr>
          <w:rStyle w:val="17"/>
          <w:color w:val="auto"/>
          <w:sz w:val="26"/>
          <w:szCs w:val="26"/>
        </w:rPr>
        <w:t xml:space="preserve"> распределение субсидии</w:t>
      </w:r>
      <w:r w:rsidRPr="00527880">
        <w:rPr>
          <w:sz w:val="26"/>
          <w:szCs w:val="26"/>
        </w:rPr>
        <w:t xml:space="preserve"> </w:t>
      </w:r>
      <w:r w:rsidRPr="00527880">
        <w:rPr>
          <w:rStyle w:val="17"/>
          <w:color w:val="auto"/>
          <w:sz w:val="26"/>
          <w:szCs w:val="26"/>
        </w:rPr>
        <w:t xml:space="preserve">между ее получателями утверждается </w:t>
      </w:r>
      <w:r w:rsidR="00110E28" w:rsidRPr="00527880">
        <w:rPr>
          <w:rStyle w:val="17"/>
          <w:color w:val="auto"/>
          <w:sz w:val="26"/>
          <w:szCs w:val="26"/>
        </w:rPr>
        <w:t>распоряжением Администрации</w:t>
      </w:r>
      <w:r w:rsidRPr="00527880">
        <w:rPr>
          <w:rStyle w:val="17"/>
          <w:color w:val="auto"/>
          <w:sz w:val="26"/>
          <w:szCs w:val="26"/>
        </w:rPr>
        <w:t>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>2.21. Отбор признается несостоявшимся в случаях, если: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1) по окончании срока подачи заявок не подано ни одной заявки </w:t>
      </w:r>
      <w:r w:rsidRPr="00527880">
        <w:rPr>
          <w:rStyle w:val="17"/>
          <w:color w:val="auto"/>
          <w:sz w:val="26"/>
          <w:szCs w:val="26"/>
        </w:rPr>
        <w:br/>
        <w:t>на участие в отборе;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>2) по результатам рассмотрения заявок отклонены все заявки.</w:t>
      </w:r>
    </w:p>
    <w:p w:rsidR="006F286A" w:rsidRPr="00527880" w:rsidRDefault="006F286A" w:rsidP="006F286A">
      <w:pPr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2.22. </w:t>
      </w:r>
      <w:r w:rsidR="00110E28" w:rsidRPr="00527880">
        <w:rPr>
          <w:rStyle w:val="17"/>
          <w:color w:val="auto"/>
          <w:sz w:val="26"/>
          <w:szCs w:val="26"/>
        </w:rPr>
        <w:t>Администрация</w:t>
      </w:r>
      <w:r w:rsidRPr="00527880">
        <w:rPr>
          <w:rStyle w:val="17"/>
          <w:color w:val="auto"/>
          <w:sz w:val="26"/>
          <w:szCs w:val="26"/>
        </w:rPr>
        <w:t xml:space="preserve"> вправе принять решение об отмене проведения отбора в следующих случаях: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>1) уменьшения лимитов бюджетных обязательств на предоставление субсидии на соответствующий финансовый год;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>2) внесения изменений в законодательство Российской Федерации, требующ</w:t>
      </w:r>
      <w:r w:rsidR="009A4501">
        <w:rPr>
          <w:rStyle w:val="17"/>
          <w:color w:val="auto"/>
          <w:sz w:val="26"/>
          <w:szCs w:val="26"/>
        </w:rPr>
        <w:t>их внесения изменений в настоящее</w:t>
      </w:r>
      <w:r w:rsidRPr="00527880">
        <w:rPr>
          <w:rStyle w:val="17"/>
          <w:color w:val="auto"/>
          <w:sz w:val="26"/>
          <w:szCs w:val="26"/>
        </w:rPr>
        <w:t xml:space="preserve"> </w:t>
      </w:r>
      <w:r w:rsidR="009A4501">
        <w:rPr>
          <w:rStyle w:val="17"/>
          <w:color w:val="auto"/>
          <w:sz w:val="26"/>
          <w:szCs w:val="26"/>
        </w:rPr>
        <w:t>Положение</w:t>
      </w:r>
      <w:r w:rsidRPr="00527880">
        <w:rPr>
          <w:rStyle w:val="17"/>
          <w:color w:val="auto"/>
          <w:sz w:val="26"/>
          <w:szCs w:val="26"/>
        </w:rPr>
        <w:t>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В случае отмены проведения отбора </w:t>
      </w:r>
      <w:r w:rsidR="00110E28" w:rsidRPr="00527880">
        <w:rPr>
          <w:rStyle w:val="17"/>
          <w:color w:val="auto"/>
          <w:sz w:val="26"/>
          <w:szCs w:val="26"/>
        </w:rPr>
        <w:t>Администрация</w:t>
      </w:r>
      <w:r w:rsidRPr="00527880">
        <w:rPr>
          <w:rStyle w:val="17"/>
          <w:color w:val="auto"/>
          <w:sz w:val="26"/>
          <w:szCs w:val="26"/>
        </w:rPr>
        <w:t xml:space="preserve"> размещает объявление об отмене проведения отбора на Едином портале не </w:t>
      </w:r>
      <w:proofErr w:type="gramStart"/>
      <w:r w:rsidRPr="00527880">
        <w:rPr>
          <w:rStyle w:val="17"/>
          <w:color w:val="auto"/>
          <w:sz w:val="26"/>
          <w:szCs w:val="26"/>
        </w:rPr>
        <w:t>позднее</w:t>
      </w:r>
      <w:proofErr w:type="gramEnd"/>
      <w:r w:rsidRPr="00527880">
        <w:rPr>
          <w:rStyle w:val="17"/>
          <w:color w:val="auto"/>
          <w:sz w:val="26"/>
          <w:szCs w:val="26"/>
        </w:rPr>
        <w:t xml:space="preserve"> чем за один день до даты окончания срока подачи заявок участниками отбора. Одновременно объявление об отмене проведения отбора размещается </w:t>
      </w:r>
      <w:r w:rsidR="00110E28" w:rsidRPr="00527880">
        <w:rPr>
          <w:rStyle w:val="17"/>
          <w:color w:val="auto"/>
          <w:sz w:val="26"/>
          <w:szCs w:val="26"/>
        </w:rPr>
        <w:t xml:space="preserve">Администрацией </w:t>
      </w:r>
      <w:r w:rsidRPr="00527880">
        <w:rPr>
          <w:rStyle w:val="17"/>
          <w:color w:val="auto"/>
          <w:sz w:val="26"/>
          <w:szCs w:val="26"/>
        </w:rPr>
        <w:t>на его официальном сайте в сети «Интернет».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</w:t>
      </w:r>
      <w:r w:rsidRPr="00527880">
        <w:rPr>
          <w:sz w:val="26"/>
          <w:szCs w:val="26"/>
        </w:rPr>
        <w:t xml:space="preserve"> </w:t>
      </w:r>
      <w:r w:rsidR="00110E28" w:rsidRPr="00527880">
        <w:rPr>
          <w:sz w:val="26"/>
          <w:szCs w:val="26"/>
        </w:rPr>
        <w:t>Администрации</w:t>
      </w:r>
      <w:r w:rsidRPr="00527880">
        <w:rPr>
          <w:sz w:val="26"/>
          <w:szCs w:val="26"/>
        </w:rPr>
        <w:t xml:space="preserve"> (уполномоченного им лица)</w:t>
      </w:r>
      <w:r w:rsidRPr="00527880">
        <w:rPr>
          <w:rStyle w:val="17"/>
          <w:color w:val="auto"/>
          <w:sz w:val="26"/>
          <w:szCs w:val="26"/>
        </w:rPr>
        <w:t>, размещается на Едином портале и содержит информацию о причинах отмены отбора.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>Участники отбора, подавшие заявки, информируются об отмене проведения отбора в системе «Электронный бюджет» в течение одного календарного дня, следующего за днем размещения объявления об отмене отбора на Едином портале.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>Отбор считается отменённым со дня размещения объявления о его отмене на Едином портале.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После окончания срока отмены проведения отбора в соответствии абзацем первым настоящего пункта и до заключения соглашения </w:t>
      </w:r>
      <w:r w:rsidRPr="00527880">
        <w:rPr>
          <w:rStyle w:val="17"/>
          <w:color w:val="auto"/>
          <w:sz w:val="26"/>
          <w:szCs w:val="26"/>
        </w:rPr>
        <w:br/>
        <w:t xml:space="preserve">с победителем (победителями) отбора </w:t>
      </w:r>
      <w:r w:rsidR="00776C42">
        <w:rPr>
          <w:rStyle w:val="17"/>
          <w:color w:val="auto"/>
          <w:sz w:val="26"/>
          <w:szCs w:val="26"/>
        </w:rPr>
        <w:t>Администрация</w:t>
      </w:r>
      <w:r w:rsidRPr="00527880">
        <w:rPr>
          <w:rStyle w:val="17"/>
          <w:color w:val="auto"/>
          <w:sz w:val="26"/>
          <w:szCs w:val="26"/>
        </w:rPr>
        <w:t xml:space="preserve"> может отменить отбор только в случае возникновения обстоятельств непреодолимой силы </w:t>
      </w:r>
      <w:r w:rsidRPr="00527880">
        <w:rPr>
          <w:rStyle w:val="17"/>
          <w:color w:val="auto"/>
          <w:sz w:val="26"/>
          <w:szCs w:val="26"/>
        </w:rPr>
        <w:br/>
        <w:t xml:space="preserve">в соответствии с </w:t>
      </w:r>
      <w:hyperlink r:id="rId11" w:history="1">
        <w:r w:rsidRPr="00527880">
          <w:rPr>
            <w:rStyle w:val="17"/>
            <w:color w:val="auto"/>
            <w:sz w:val="26"/>
            <w:szCs w:val="26"/>
          </w:rPr>
          <w:t>пунктом 3 статьи 401</w:t>
        </w:r>
      </w:hyperlink>
      <w:r w:rsidRPr="00527880">
        <w:rPr>
          <w:rStyle w:val="17"/>
          <w:color w:val="auto"/>
          <w:sz w:val="26"/>
          <w:szCs w:val="26"/>
        </w:rPr>
        <w:t xml:space="preserve"> Гражданского кодекса Российской Федерации (далее – ГК РФ).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2.23. </w:t>
      </w:r>
      <w:r w:rsidR="00110E28" w:rsidRPr="00527880">
        <w:rPr>
          <w:rStyle w:val="17"/>
          <w:color w:val="auto"/>
          <w:sz w:val="26"/>
          <w:szCs w:val="26"/>
        </w:rPr>
        <w:t>Администрация</w:t>
      </w:r>
      <w:r w:rsidRPr="00527880">
        <w:rPr>
          <w:rStyle w:val="17"/>
          <w:color w:val="auto"/>
          <w:sz w:val="26"/>
          <w:szCs w:val="26"/>
        </w:rPr>
        <w:t xml:space="preserve"> вправе в срок не позднее даты </w:t>
      </w:r>
      <w:proofErr w:type="gramStart"/>
      <w:r w:rsidRPr="00527880">
        <w:rPr>
          <w:rStyle w:val="17"/>
          <w:color w:val="auto"/>
          <w:sz w:val="26"/>
          <w:szCs w:val="26"/>
        </w:rPr>
        <w:t>окончания приема заявок участников отбора</w:t>
      </w:r>
      <w:proofErr w:type="gramEnd"/>
      <w:r w:rsidRPr="00527880">
        <w:rPr>
          <w:rStyle w:val="17"/>
          <w:color w:val="auto"/>
          <w:sz w:val="26"/>
          <w:szCs w:val="26"/>
        </w:rPr>
        <w:t xml:space="preserve"> внести изменения в объявление о проведении отбора, указанное в пункте 2.3 настоящего раздела, за исключением изменения способа проведения отбора.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При внесении </w:t>
      </w:r>
      <w:r w:rsidR="00110E28" w:rsidRPr="00527880">
        <w:rPr>
          <w:rStyle w:val="17"/>
          <w:color w:val="auto"/>
          <w:sz w:val="26"/>
          <w:szCs w:val="26"/>
        </w:rPr>
        <w:t>Администрацией</w:t>
      </w:r>
      <w:r w:rsidRPr="00527880">
        <w:rPr>
          <w:rStyle w:val="17"/>
          <w:color w:val="auto"/>
          <w:sz w:val="26"/>
          <w:szCs w:val="26"/>
        </w:rPr>
        <w:t xml:space="preserve"> изменений, указанных в абзаце первом настоящего пункта: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1) срок окончания подачи участниками заявок должен составлять </w:t>
      </w:r>
      <w:r w:rsidRPr="00527880">
        <w:rPr>
          <w:rStyle w:val="17"/>
          <w:color w:val="auto"/>
          <w:sz w:val="26"/>
          <w:szCs w:val="26"/>
        </w:rPr>
        <w:br/>
        <w:t>не менее трех дней со дня, следующего за днем внесения таких изменений;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2) в случае внесения изменений в объявление о проведении отбора после даты начала приема заявок, в объявление о проведении отбора включается </w:t>
      </w:r>
      <w:r w:rsidRPr="00527880">
        <w:rPr>
          <w:rStyle w:val="17"/>
          <w:color w:val="auto"/>
          <w:sz w:val="26"/>
          <w:szCs w:val="26"/>
        </w:rPr>
        <w:lastRenderedPageBreak/>
        <w:t xml:space="preserve">положение, предусматривающее право участников отбора внести изменения </w:t>
      </w:r>
      <w:r w:rsidRPr="00527880">
        <w:rPr>
          <w:rStyle w:val="17"/>
          <w:color w:val="auto"/>
          <w:sz w:val="26"/>
          <w:szCs w:val="26"/>
        </w:rPr>
        <w:br/>
        <w:t>в заявки;</w:t>
      </w:r>
    </w:p>
    <w:p w:rsidR="00EE2D30" w:rsidRPr="00527880" w:rsidRDefault="006F286A" w:rsidP="00EE2D30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3) 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</w:t>
      </w:r>
      <w:r w:rsidR="00EE2D30" w:rsidRPr="00527880">
        <w:rPr>
          <w:rStyle w:val="17"/>
          <w:color w:val="auto"/>
          <w:sz w:val="26"/>
          <w:szCs w:val="26"/>
        </w:rPr>
        <w:t>Администрации</w:t>
      </w:r>
      <w:r w:rsidRPr="00527880">
        <w:rPr>
          <w:rStyle w:val="17"/>
          <w:color w:val="auto"/>
          <w:sz w:val="26"/>
          <w:szCs w:val="26"/>
        </w:rPr>
        <w:t xml:space="preserve"> (уполномоченного им лица) и размещается на едином портале,</w:t>
      </w:r>
      <w:r w:rsidR="00EE2D30" w:rsidRPr="00527880">
        <w:rPr>
          <w:rStyle w:val="17"/>
          <w:color w:val="auto"/>
          <w:sz w:val="26"/>
          <w:szCs w:val="26"/>
        </w:rPr>
        <w:t xml:space="preserve"> а также на сайте Администрации не позднее одного календарного дня, следующего за днем его подписания.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Участники отбора, подавшие заявки на участие в отборе, информируются о внесении изменений в объявление о проведении отбора </w:t>
      </w:r>
      <w:r w:rsidRPr="00527880">
        <w:rPr>
          <w:rStyle w:val="17"/>
          <w:color w:val="auto"/>
          <w:sz w:val="26"/>
          <w:szCs w:val="26"/>
        </w:rPr>
        <w:br/>
        <w:t>в системе «Электронный бюджет» не позднее дня, следующего за днем внесения изменений в объявление о проведении отбора.</w:t>
      </w:r>
    </w:p>
    <w:p w:rsidR="00527880" w:rsidRPr="0074355D" w:rsidRDefault="00527880" w:rsidP="00527880">
      <w:pPr>
        <w:widowControl w:val="0"/>
        <w:ind w:firstLine="709"/>
        <w:jc w:val="center"/>
        <w:outlineLvl w:val="1"/>
        <w:rPr>
          <w:b/>
          <w:sz w:val="28"/>
        </w:rPr>
      </w:pPr>
    </w:p>
    <w:p w:rsidR="00527880" w:rsidRPr="0074355D" w:rsidRDefault="00527880" w:rsidP="00527880">
      <w:pPr>
        <w:widowControl w:val="0"/>
        <w:jc w:val="center"/>
        <w:outlineLvl w:val="1"/>
        <w:rPr>
          <w:b/>
          <w:sz w:val="26"/>
          <w:szCs w:val="26"/>
        </w:rPr>
      </w:pPr>
      <w:r w:rsidRPr="0074355D">
        <w:rPr>
          <w:b/>
          <w:sz w:val="26"/>
          <w:szCs w:val="26"/>
        </w:rPr>
        <w:t>3. Условия и порядок предоставления субсидий</w:t>
      </w:r>
    </w:p>
    <w:p w:rsidR="00527880" w:rsidRPr="0074355D" w:rsidRDefault="00527880" w:rsidP="00527880">
      <w:pPr>
        <w:widowControl w:val="0"/>
        <w:ind w:firstLine="709"/>
        <w:jc w:val="both"/>
        <w:rPr>
          <w:sz w:val="26"/>
          <w:szCs w:val="26"/>
        </w:rPr>
      </w:pPr>
    </w:p>
    <w:p w:rsidR="00527880" w:rsidRPr="0074355D" w:rsidRDefault="00527880" w:rsidP="00527880">
      <w:pPr>
        <w:pStyle w:val="a9"/>
        <w:ind w:left="0" w:firstLine="709"/>
        <w:jc w:val="both"/>
        <w:outlineLvl w:val="2"/>
        <w:rPr>
          <w:sz w:val="26"/>
          <w:szCs w:val="26"/>
        </w:rPr>
      </w:pPr>
      <w:r w:rsidRPr="0074355D">
        <w:rPr>
          <w:sz w:val="26"/>
          <w:szCs w:val="26"/>
        </w:rPr>
        <w:t xml:space="preserve">3.1. Для предоставления субсидии получатель субсидии должен соответствовать требованиям, предусмотренным пунктом 2.4 раздела 2 настоящего </w:t>
      </w:r>
      <w:r w:rsidR="0022350B">
        <w:rPr>
          <w:sz w:val="26"/>
          <w:szCs w:val="26"/>
        </w:rPr>
        <w:t>Положения</w:t>
      </w:r>
      <w:r w:rsidRPr="0074355D">
        <w:rPr>
          <w:sz w:val="26"/>
          <w:szCs w:val="26"/>
        </w:rPr>
        <w:t>, по состоянию на даты рассмотрения заявки и заключения соглашения.</w:t>
      </w:r>
    </w:p>
    <w:p w:rsidR="00527880" w:rsidRPr="0074355D" w:rsidRDefault="00527880" w:rsidP="00527880">
      <w:pPr>
        <w:pStyle w:val="a9"/>
        <w:ind w:left="0" w:firstLine="709"/>
        <w:jc w:val="both"/>
        <w:outlineLvl w:val="2"/>
        <w:rPr>
          <w:sz w:val="26"/>
          <w:szCs w:val="26"/>
        </w:rPr>
      </w:pPr>
      <w:r w:rsidRPr="0074355D">
        <w:rPr>
          <w:sz w:val="26"/>
          <w:szCs w:val="26"/>
        </w:rPr>
        <w:t xml:space="preserve">Порядок и сроки проведения проверки на соответствие требованиям, указанным в пункте 2.4 раздела 2 настоящего </w:t>
      </w:r>
      <w:r w:rsidR="0022350B">
        <w:rPr>
          <w:sz w:val="26"/>
          <w:szCs w:val="26"/>
        </w:rPr>
        <w:t>Положения</w:t>
      </w:r>
      <w:r w:rsidRPr="0074355D">
        <w:rPr>
          <w:sz w:val="26"/>
          <w:szCs w:val="26"/>
        </w:rPr>
        <w:t xml:space="preserve">, установлены пунктами 2.12, 2.13 раздела 2 настоящего </w:t>
      </w:r>
      <w:r w:rsidR="0022350B">
        <w:rPr>
          <w:sz w:val="26"/>
          <w:szCs w:val="26"/>
        </w:rPr>
        <w:t>Положения</w:t>
      </w:r>
      <w:r w:rsidRPr="0074355D">
        <w:rPr>
          <w:sz w:val="26"/>
          <w:szCs w:val="26"/>
        </w:rPr>
        <w:t>.</w:t>
      </w:r>
    </w:p>
    <w:p w:rsidR="00527880" w:rsidRPr="0074355D" w:rsidRDefault="00527880" w:rsidP="00527880">
      <w:pPr>
        <w:pStyle w:val="a9"/>
        <w:ind w:left="0" w:firstLine="709"/>
        <w:jc w:val="both"/>
        <w:outlineLvl w:val="2"/>
        <w:rPr>
          <w:sz w:val="26"/>
          <w:szCs w:val="26"/>
        </w:rPr>
      </w:pPr>
      <w:r w:rsidRPr="0074355D">
        <w:rPr>
          <w:sz w:val="26"/>
          <w:szCs w:val="26"/>
        </w:rPr>
        <w:t xml:space="preserve">3.2. Субсидия предоставляется на основании соглашения, заключенного между </w:t>
      </w:r>
      <w:r w:rsidR="00F308AA" w:rsidRPr="0074355D">
        <w:rPr>
          <w:sz w:val="26"/>
          <w:szCs w:val="26"/>
        </w:rPr>
        <w:t>Администрацией</w:t>
      </w:r>
      <w:r w:rsidRPr="0074355D">
        <w:rPr>
          <w:sz w:val="26"/>
          <w:szCs w:val="26"/>
        </w:rPr>
        <w:t xml:space="preserve"> и получателем субсидии в объеме средств, указанных в </w:t>
      </w:r>
      <w:r w:rsidR="00F308AA" w:rsidRPr="0074355D">
        <w:rPr>
          <w:sz w:val="26"/>
          <w:szCs w:val="26"/>
        </w:rPr>
        <w:t>распоряжении Администрации</w:t>
      </w:r>
      <w:r w:rsidRPr="0074355D">
        <w:rPr>
          <w:sz w:val="26"/>
          <w:szCs w:val="26"/>
        </w:rPr>
        <w:t xml:space="preserve">, изданным в соответствии с пунктом 2.20 раздела 2 настоящего </w:t>
      </w:r>
      <w:r w:rsidR="00F308AA" w:rsidRPr="0074355D">
        <w:rPr>
          <w:sz w:val="26"/>
          <w:szCs w:val="26"/>
        </w:rPr>
        <w:t>Положения</w:t>
      </w:r>
      <w:r w:rsidRPr="0074355D">
        <w:rPr>
          <w:sz w:val="26"/>
          <w:szCs w:val="26"/>
        </w:rPr>
        <w:t xml:space="preserve">. </w:t>
      </w:r>
    </w:p>
    <w:p w:rsidR="00527880" w:rsidRPr="0074355D" w:rsidRDefault="00527880" w:rsidP="00527880">
      <w:pPr>
        <w:pStyle w:val="a9"/>
        <w:ind w:left="0" w:firstLine="709"/>
        <w:jc w:val="both"/>
        <w:outlineLvl w:val="2"/>
        <w:rPr>
          <w:sz w:val="26"/>
          <w:szCs w:val="26"/>
        </w:rPr>
      </w:pPr>
      <w:r w:rsidRPr="0074355D">
        <w:rPr>
          <w:sz w:val="26"/>
          <w:szCs w:val="26"/>
        </w:rPr>
        <w:t xml:space="preserve">Соглашение, дополнительное соглашение к соглашению, в том числе дополнительное соглашение о расторжении соглашения (при необходимости), заключаются по типовой форме, утвержденной </w:t>
      </w:r>
      <w:r w:rsidR="00F308AA" w:rsidRPr="0074355D">
        <w:rPr>
          <w:sz w:val="26"/>
          <w:szCs w:val="26"/>
        </w:rPr>
        <w:t>Управлением финансов, экономики и имущественных отношений Администрации муниципального образования Билибинский муниципальный район</w:t>
      </w:r>
      <w:r w:rsidRPr="0074355D">
        <w:rPr>
          <w:sz w:val="26"/>
          <w:szCs w:val="26"/>
        </w:rPr>
        <w:t>.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 xml:space="preserve">3.3. </w:t>
      </w:r>
      <w:r w:rsidR="00F308AA" w:rsidRPr="0074355D">
        <w:rPr>
          <w:rStyle w:val="113"/>
          <w:color w:val="auto"/>
          <w:sz w:val="26"/>
          <w:szCs w:val="26"/>
        </w:rPr>
        <w:t>Управлением</w:t>
      </w:r>
      <w:r w:rsidRPr="0074355D">
        <w:rPr>
          <w:rStyle w:val="113"/>
          <w:color w:val="auto"/>
          <w:sz w:val="26"/>
          <w:szCs w:val="26"/>
        </w:rPr>
        <w:t xml:space="preserve"> в течение трех рабочих дней с даты </w:t>
      </w:r>
      <w:proofErr w:type="gramStart"/>
      <w:r w:rsidRPr="0074355D">
        <w:rPr>
          <w:rStyle w:val="113"/>
          <w:color w:val="auto"/>
          <w:sz w:val="26"/>
          <w:szCs w:val="26"/>
        </w:rPr>
        <w:t>подписания протокола подведения итогов отбора</w:t>
      </w:r>
      <w:proofErr w:type="gramEnd"/>
      <w:r w:rsidRPr="0074355D">
        <w:rPr>
          <w:rStyle w:val="113"/>
          <w:color w:val="auto"/>
          <w:sz w:val="26"/>
          <w:szCs w:val="26"/>
        </w:rPr>
        <w:t>: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>1) формирует проект соглашения;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 xml:space="preserve">2) направляет с сопроводительным письмом получателю субсидии проект соглашения в двух экземплярах для подписания электронной почтой </w:t>
      </w:r>
      <w:r w:rsidRPr="0074355D">
        <w:rPr>
          <w:rStyle w:val="113"/>
          <w:color w:val="auto"/>
          <w:sz w:val="26"/>
          <w:szCs w:val="26"/>
        </w:rPr>
        <w:br/>
        <w:t xml:space="preserve">в виде сканированной копии по адресу электронной почты, указанному </w:t>
      </w:r>
      <w:r w:rsidRPr="0074355D">
        <w:rPr>
          <w:rStyle w:val="113"/>
          <w:color w:val="auto"/>
          <w:sz w:val="26"/>
          <w:szCs w:val="26"/>
        </w:rPr>
        <w:br/>
        <w:t>в заявке получателя субсидии, с последующей досылкой оригиналов почтовым отправлением или на бумажном носителе.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proofErr w:type="gramStart"/>
      <w:r w:rsidRPr="0074355D">
        <w:rPr>
          <w:rStyle w:val="113"/>
          <w:color w:val="auto"/>
          <w:sz w:val="26"/>
          <w:szCs w:val="26"/>
        </w:rPr>
        <w:t xml:space="preserve">Получатель субсидии в течение двух рабочих дней со дня получения проекта соглашения от </w:t>
      </w:r>
      <w:r w:rsidR="00F308AA" w:rsidRPr="0074355D">
        <w:rPr>
          <w:rStyle w:val="113"/>
          <w:color w:val="auto"/>
          <w:sz w:val="26"/>
          <w:szCs w:val="26"/>
        </w:rPr>
        <w:t>Администрации</w:t>
      </w:r>
      <w:r w:rsidRPr="0074355D">
        <w:rPr>
          <w:rStyle w:val="113"/>
          <w:color w:val="auto"/>
          <w:sz w:val="26"/>
          <w:szCs w:val="26"/>
        </w:rPr>
        <w:t xml:space="preserve"> подписывает и скрепляет печатью </w:t>
      </w:r>
      <w:r w:rsidRPr="0074355D">
        <w:rPr>
          <w:rStyle w:val="113"/>
          <w:color w:val="auto"/>
          <w:sz w:val="26"/>
          <w:szCs w:val="26"/>
        </w:rPr>
        <w:br/>
        <w:t xml:space="preserve">(при наличии печати) его со своей стороны и возвращает на бумажном носителе в двух экземплярах в </w:t>
      </w:r>
      <w:r w:rsidR="00F308AA" w:rsidRPr="0074355D">
        <w:rPr>
          <w:rStyle w:val="113"/>
          <w:color w:val="auto"/>
          <w:sz w:val="26"/>
          <w:szCs w:val="26"/>
        </w:rPr>
        <w:t>Администрацию</w:t>
      </w:r>
      <w:r w:rsidRPr="0074355D">
        <w:rPr>
          <w:rStyle w:val="113"/>
          <w:color w:val="auto"/>
          <w:sz w:val="26"/>
          <w:szCs w:val="26"/>
        </w:rPr>
        <w:t xml:space="preserve"> или направляет сканированную копию подписанного проекта соглашения на адрес электронной почты </w:t>
      </w:r>
      <w:r w:rsidR="00F308AA" w:rsidRPr="0074355D">
        <w:rPr>
          <w:rStyle w:val="113"/>
          <w:color w:val="auto"/>
          <w:sz w:val="26"/>
          <w:szCs w:val="26"/>
        </w:rPr>
        <w:t>Администрации</w:t>
      </w:r>
      <w:r w:rsidRPr="0074355D">
        <w:rPr>
          <w:rStyle w:val="113"/>
          <w:color w:val="auto"/>
          <w:sz w:val="26"/>
          <w:szCs w:val="26"/>
        </w:rPr>
        <w:t>, указанный в сопроводительном письме, с последующей досылкой оригиналов почтовым отправлением.</w:t>
      </w:r>
      <w:proofErr w:type="gramEnd"/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proofErr w:type="gramStart"/>
      <w:r w:rsidRPr="0074355D">
        <w:rPr>
          <w:rStyle w:val="113"/>
          <w:color w:val="auto"/>
          <w:sz w:val="26"/>
          <w:szCs w:val="26"/>
        </w:rPr>
        <w:t xml:space="preserve">В случае поступления от получателя субсидии в </w:t>
      </w:r>
      <w:r w:rsidR="00F308AA" w:rsidRPr="0074355D">
        <w:rPr>
          <w:rStyle w:val="113"/>
          <w:color w:val="auto"/>
          <w:sz w:val="26"/>
          <w:szCs w:val="26"/>
        </w:rPr>
        <w:t>Администрацию</w:t>
      </w:r>
      <w:r w:rsidRPr="0074355D">
        <w:rPr>
          <w:rStyle w:val="113"/>
          <w:color w:val="auto"/>
          <w:sz w:val="26"/>
          <w:szCs w:val="26"/>
        </w:rPr>
        <w:t xml:space="preserve"> в срок, установленный абзацем четвертым настоящего пункта, проекта соглашения, подписанного и скрепленного печатью (при наличии печати) получателем </w:t>
      </w:r>
      <w:r w:rsidRPr="0074355D">
        <w:rPr>
          <w:rStyle w:val="113"/>
          <w:color w:val="auto"/>
          <w:sz w:val="26"/>
          <w:szCs w:val="26"/>
        </w:rPr>
        <w:lastRenderedPageBreak/>
        <w:t xml:space="preserve">субсидии, </w:t>
      </w:r>
      <w:r w:rsidR="00F308AA" w:rsidRPr="0074355D">
        <w:rPr>
          <w:rStyle w:val="113"/>
          <w:color w:val="auto"/>
          <w:sz w:val="26"/>
          <w:szCs w:val="26"/>
        </w:rPr>
        <w:t>Администрация</w:t>
      </w:r>
      <w:r w:rsidRPr="0074355D">
        <w:rPr>
          <w:rStyle w:val="113"/>
          <w:color w:val="auto"/>
          <w:sz w:val="26"/>
          <w:szCs w:val="26"/>
        </w:rPr>
        <w:t xml:space="preserve"> в течение двух рабочих дней со дня поступления проекта соглашения подписывает и скрепляет печатью соглашение со своей стороны и направляет получателю субсидии один экземпляр соглашения </w:t>
      </w:r>
      <w:r w:rsidRPr="0074355D">
        <w:rPr>
          <w:rStyle w:val="113"/>
          <w:color w:val="auto"/>
          <w:sz w:val="26"/>
          <w:szCs w:val="26"/>
        </w:rPr>
        <w:br/>
        <w:t>на бумажном носителе или направляет сканированную копию подписанного</w:t>
      </w:r>
      <w:proofErr w:type="gramEnd"/>
      <w:r w:rsidRPr="0074355D">
        <w:rPr>
          <w:rStyle w:val="113"/>
          <w:color w:val="auto"/>
          <w:sz w:val="26"/>
          <w:szCs w:val="26"/>
        </w:rPr>
        <w:t xml:space="preserve"> соглашения по адресу электронной почты, указанному в заявке получателя субсидии, с последующей досылкой оригинала почтовым отправлением.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>3.4. Получатель субсидии, не подписавший соглашение в срок, установленный абзацем четвертым пункта 3.3 настоящего раздела, признается уклонившимся от заключения соглашения.</w:t>
      </w:r>
    </w:p>
    <w:p w:rsidR="00527880" w:rsidRPr="0074355D" w:rsidRDefault="00527880" w:rsidP="00527880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Решение о признании получателя субсидии уклонившимся                                        от заключения соглашения в течение трех рабочих дней </w:t>
      </w:r>
      <w:proofErr w:type="gramStart"/>
      <w:r w:rsidRPr="0074355D">
        <w:rPr>
          <w:sz w:val="26"/>
          <w:szCs w:val="26"/>
        </w:rPr>
        <w:t>с даты окончания</w:t>
      </w:r>
      <w:proofErr w:type="gramEnd"/>
      <w:r w:rsidRPr="0074355D">
        <w:rPr>
          <w:sz w:val="26"/>
          <w:szCs w:val="26"/>
        </w:rPr>
        <w:t xml:space="preserve"> срока подписания соглашения, указанного в абзаце четвертом пункта 3.3 настоящего раздела, оформляется </w:t>
      </w:r>
      <w:r w:rsidR="003942D3">
        <w:rPr>
          <w:sz w:val="26"/>
          <w:szCs w:val="26"/>
        </w:rPr>
        <w:t>распоряжением Администрации</w:t>
      </w:r>
      <w:r w:rsidRPr="0074355D">
        <w:rPr>
          <w:sz w:val="26"/>
          <w:szCs w:val="26"/>
        </w:rPr>
        <w:t xml:space="preserve"> и размещается </w:t>
      </w:r>
      <w:r w:rsidRPr="0074355D">
        <w:rPr>
          <w:sz w:val="26"/>
          <w:szCs w:val="26"/>
        </w:rPr>
        <w:br/>
        <w:t xml:space="preserve">на сайте </w:t>
      </w:r>
      <w:r w:rsidR="003942D3">
        <w:rPr>
          <w:sz w:val="26"/>
          <w:szCs w:val="26"/>
        </w:rPr>
        <w:t>Администрации</w:t>
      </w:r>
      <w:r w:rsidRPr="0074355D">
        <w:rPr>
          <w:sz w:val="26"/>
          <w:szCs w:val="26"/>
        </w:rPr>
        <w:t xml:space="preserve">. </w:t>
      </w:r>
    </w:p>
    <w:p w:rsidR="00527880" w:rsidRPr="0074355D" w:rsidRDefault="00527880" w:rsidP="00527880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Получателю субсидии, признанному уклонившимся от заключения соглашения, по адресу электронной почты, указанному в заявке, </w:t>
      </w:r>
      <w:r w:rsidR="00F308AA" w:rsidRPr="0074355D">
        <w:rPr>
          <w:sz w:val="26"/>
          <w:szCs w:val="26"/>
        </w:rPr>
        <w:t>Администрация</w:t>
      </w:r>
      <w:r w:rsidRPr="0074355D">
        <w:rPr>
          <w:sz w:val="26"/>
          <w:szCs w:val="26"/>
        </w:rPr>
        <w:t xml:space="preserve"> в срок, указанный в абзаце втором настоящего пункта, направляет соответствующее уведомление.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3.5. В случае если суммарный размер субсидии в соответствии                                    с поданными заявками всех получателей субсидии не превышает сумму лимитов бюджетных обязательств на предоставление субсидии </w:t>
      </w:r>
      <w:r w:rsidRPr="0074355D">
        <w:rPr>
          <w:sz w:val="26"/>
          <w:szCs w:val="26"/>
        </w:rPr>
        <w:br/>
        <w:t>на соответствующий финансовый год, размер субсидии, предоставляемой получателю субсидии, определяется в соответствии с поданной заявкой.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В случае если суммарный размер субсидии всех получателей субсидии превышает сумму утвержденных лимитов бюджетных обязательств </w:t>
      </w:r>
      <w:r w:rsidRPr="0074355D">
        <w:rPr>
          <w:sz w:val="26"/>
          <w:szCs w:val="26"/>
        </w:rPr>
        <w:br/>
        <w:t>из окружного бюджета, размер субсидии (</w:t>
      </w:r>
      <w:r w:rsidRPr="0074355D">
        <w:rPr>
          <w:sz w:val="26"/>
          <w:szCs w:val="26"/>
          <w:lang w:val="en-US"/>
        </w:rPr>
        <w:t>S</w:t>
      </w:r>
      <w:r w:rsidRPr="0074355D">
        <w:rPr>
          <w:sz w:val="26"/>
          <w:szCs w:val="26"/>
        </w:rPr>
        <w:t>i), предоставляемой получателю субсидии, определяется по формуле: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proofErr w:type="spellStart"/>
      <w:r w:rsidRPr="0074355D">
        <w:rPr>
          <w:sz w:val="26"/>
          <w:szCs w:val="26"/>
        </w:rPr>
        <w:t>Si</w:t>
      </w:r>
      <w:proofErr w:type="spellEnd"/>
      <w:r w:rsidRPr="0074355D">
        <w:rPr>
          <w:sz w:val="26"/>
          <w:szCs w:val="26"/>
        </w:rPr>
        <w:t xml:space="preserve"> = C * (</w:t>
      </w:r>
      <w:proofErr w:type="spellStart"/>
      <w:r w:rsidRPr="0074355D">
        <w:rPr>
          <w:sz w:val="26"/>
          <w:szCs w:val="26"/>
        </w:rPr>
        <w:t>З</w:t>
      </w:r>
      <w:proofErr w:type="gramStart"/>
      <w:r w:rsidRPr="0074355D">
        <w:rPr>
          <w:sz w:val="26"/>
          <w:szCs w:val="26"/>
        </w:rPr>
        <w:t>i</w:t>
      </w:r>
      <w:proofErr w:type="spellEnd"/>
      <w:proofErr w:type="gramEnd"/>
      <w:r w:rsidRPr="0074355D">
        <w:rPr>
          <w:sz w:val="26"/>
          <w:szCs w:val="26"/>
        </w:rPr>
        <w:t xml:space="preserve"> / ∑ </w:t>
      </w:r>
      <w:proofErr w:type="spellStart"/>
      <w:r w:rsidRPr="0074355D">
        <w:rPr>
          <w:sz w:val="26"/>
          <w:szCs w:val="26"/>
        </w:rPr>
        <w:t>Зi</w:t>
      </w:r>
      <w:proofErr w:type="spellEnd"/>
      <w:r w:rsidRPr="0074355D">
        <w:rPr>
          <w:sz w:val="26"/>
          <w:szCs w:val="26"/>
        </w:rPr>
        <w:t xml:space="preserve">…n), 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C959E5">
        <w:rPr>
          <w:sz w:val="26"/>
          <w:szCs w:val="26"/>
        </w:rPr>
        <w:t>где: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С - размер лимитов бюджетных обязательств на предоставление субсидии на соответствующий финансовый год (но не </w:t>
      </w:r>
      <w:proofErr w:type="gramStart"/>
      <w:r w:rsidRPr="0074355D">
        <w:rPr>
          <w:sz w:val="26"/>
          <w:szCs w:val="26"/>
        </w:rPr>
        <w:t>более суммарного</w:t>
      </w:r>
      <w:proofErr w:type="gramEnd"/>
      <w:r w:rsidRPr="0074355D">
        <w:rPr>
          <w:sz w:val="26"/>
          <w:szCs w:val="26"/>
        </w:rPr>
        <w:t xml:space="preserve"> размера субсидий, определенного в соответствии с поданными заявками всех получателей субсидии), рублей;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proofErr w:type="spellStart"/>
      <w:r w:rsidRPr="0074355D">
        <w:rPr>
          <w:sz w:val="26"/>
          <w:szCs w:val="26"/>
        </w:rPr>
        <w:t>З</w:t>
      </w:r>
      <w:proofErr w:type="gramStart"/>
      <w:r w:rsidRPr="0074355D">
        <w:rPr>
          <w:sz w:val="26"/>
          <w:szCs w:val="26"/>
        </w:rPr>
        <w:t>i</w:t>
      </w:r>
      <w:proofErr w:type="spellEnd"/>
      <w:proofErr w:type="gramEnd"/>
      <w:r w:rsidRPr="0074355D">
        <w:rPr>
          <w:sz w:val="26"/>
          <w:szCs w:val="26"/>
        </w:rPr>
        <w:t xml:space="preserve"> - предварительный размер субсидии получателю субсидии, определяемый в соответствии с поданной заявкой, по которому </w:t>
      </w:r>
      <w:r w:rsidR="00F60701">
        <w:rPr>
          <w:sz w:val="26"/>
          <w:szCs w:val="26"/>
        </w:rPr>
        <w:t>Администрацией</w:t>
      </w:r>
      <w:r w:rsidRPr="0074355D">
        <w:rPr>
          <w:sz w:val="26"/>
          <w:szCs w:val="26"/>
        </w:rPr>
        <w:t xml:space="preserve"> принято решение о предоставлении субсидии, рублей;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n - количество получателей субсидии, по которым </w:t>
      </w:r>
      <w:r w:rsidR="00F308AA" w:rsidRPr="0074355D">
        <w:rPr>
          <w:sz w:val="26"/>
          <w:szCs w:val="26"/>
        </w:rPr>
        <w:t>Администрацией</w:t>
      </w:r>
      <w:r w:rsidRPr="0074355D">
        <w:rPr>
          <w:sz w:val="26"/>
          <w:szCs w:val="26"/>
        </w:rPr>
        <w:t xml:space="preserve"> принято решение о предоставлении субсидии, единиц.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Рассчитанный размер субсидии подлежит округлению </w:t>
      </w:r>
      <w:r w:rsidRPr="0074355D">
        <w:rPr>
          <w:sz w:val="26"/>
          <w:szCs w:val="26"/>
        </w:rPr>
        <w:br/>
        <w:t>по математическим правилам до целого рубля.</w:t>
      </w:r>
    </w:p>
    <w:p w:rsidR="00527880" w:rsidRPr="0074355D" w:rsidRDefault="00527880" w:rsidP="00527880">
      <w:pPr>
        <w:pStyle w:val="a9"/>
        <w:ind w:left="0" w:firstLine="709"/>
        <w:jc w:val="both"/>
        <w:outlineLvl w:val="2"/>
        <w:rPr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>3.6. </w:t>
      </w:r>
      <w:r w:rsidRPr="0074355D">
        <w:rPr>
          <w:sz w:val="26"/>
          <w:szCs w:val="26"/>
        </w:rPr>
        <w:t>Обязательными условиями предоставления субсидии, включаемыми в соглашение, являются:</w:t>
      </w:r>
    </w:p>
    <w:p w:rsidR="00527880" w:rsidRPr="0074355D" w:rsidRDefault="00527880" w:rsidP="00527880">
      <w:pPr>
        <w:pStyle w:val="a9"/>
        <w:ind w:left="0" w:firstLine="709"/>
        <w:jc w:val="both"/>
        <w:outlineLvl w:val="2"/>
        <w:rPr>
          <w:sz w:val="26"/>
          <w:szCs w:val="26"/>
        </w:rPr>
      </w:pPr>
      <w:r w:rsidRPr="0074355D">
        <w:rPr>
          <w:sz w:val="26"/>
          <w:szCs w:val="26"/>
        </w:rPr>
        <w:t xml:space="preserve">1) условие о согласовании новых условий соглашения </w:t>
      </w:r>
      <w:r w:rsidRPr="0074355D">
        <w:rPr>
          <w:sz w:val="26"/>
          <w:szCs w:val="26"/>
        </w:rPr>
        <w:br/>
        <w:t xml:space="preserve">или о расторжении соглашения при </w:t>
      </w:r>
      <w:proofErr w:type="spellStart"/>
      <w:r w:rsidRPr="0074355D">
        <w:rPr>
          <w:sz w:val="26"/>
          <w:szCs w:val="26"/>
        </w:rPr>
        <w:t>недостижении</w:t>
      </w:r>
      <w:proofErr w:type="spellEnd"/>
      <w:r w:rsidRPr="0074355D">
        <w:rPr>
          <w:sz w:val="26"/>
          <w:szCs w:val="26"/>
        </w:rPr>
        <w:t xml:space="preserve"> согласия по новым условиям, в случае уменьшения </w:t>
      </w:r>
      <w:r w:rsidR="00F308AA" w:rsidRPr="0074355D">
        <w:rPr>
          <w:sz w:val="26"/>
          <w:szCs w:val="26"/>
        </w:rPr>
        <w:t>Администрации</w:t>
      </w:r>
      <w:r w:rsidRPr="0074355D">
        <w:rPr>
          <w:sz w:val="26"/>
          <w:szCs w:val="26"/>
        </w:rPr>
        <w:t xml:space="preserve"> ранее доведенных лимитов бюджетных обязательств, указанных в пункте 1.</w:t>
      </w:r>
      <w:r w:rsidR="006E3D09" w:rsidRPr="0074355D">
        <w:rPr>
          <w:sz w:val="26"/>
          <w:szCs w:val="26"/>
        </w:rPr>
        <w:t>1</w:t>
      </w:r>
      <w:r w:rsidRPr="0074355D">
        <w:rPr>
          <w:sz w:val="26"/>
          <w:szCs w:val="26"/>
        </w:rPr>
        <w:t xml:space="preserve"> раздела 1 настоящего </w:t>
      </w:r>
      <w:r w:rsidR="008B11E2">
        <w:rPr>
          <w:sz w:val="26"/>
          <w:szCs w:val="26"/>
        </w:rPr>
        <w:t>Положения</w:t>
      </w:r>
      <w:r w:rsidRPr="0074355D">
        <w:rPr>
          <w:sz w:val="26"/>
          <w:szCs w:val="26"/>
        </w:rPr>
        <w:t xml:space="preserve">, </w:t>
      </w:r>
      <w:r w:rsidRPr="0074355D">
        <w:rPr>
          <w:sz w:val="26"/>
          <w:szCs w:val="26"/>
        </w:rPr>
        <w:lastRenderedPageBreak/>
        <w:t>приводящего к невозможности предоставления субсидии в размере, определенном в соглашении;</w:t>
      </w:r>
    </w:p>
    <w:p w:rsidR="00527880" w:rsidRPr="0074355D" w:rsidRDefault="00527880" w:rsidP="00527880">
      <w:pPr>
        <w:pStyle w:val="a9"/>
        <w:ind w:left="0" w:firstLine="709"/>
        <w:jc w:val="both"/>
        <w:outlineLvl w:val="2"/>
        <w:rPr>
          <w:sz w:val="26"/>
          <w:szCs w:val="26"/>
        </w:rPr>
      </w:pPr>
      <w:r w:rsidRPr="0074355D">
        <w:rPr>
          <w:sz w:val="26"/>
          <w:szCs w:val="26"/>
        </w:rPr>
        <w:t xml:space="preserve">2) согласие получателя субсидии на осуществление </w:t>
      </w:r>
      <w:r w:rsidR="006E3D09" w:rsidRPr="0074355D">
        <w:rPr>
          <w:sz w:val="26"/>
          <w:szCs w:val="26"/>
        </w:rPr>
        <w:t>Администрацией</w:t>
      </w:r>
      <w:r w:rsidRPr="0074355D">
        <w:rPr>
          <w:sz w:val="26"/>
          <w:szCs w:val="26"/>
        </w:rPr>
        <w:t xml:space="preserve"> проверки соблюдения порядка и условий предоставления субсидии, в том числе в части достижения результата предоставления субсидии, </w:t>
      </w:r>
      <w:r w:rsidRPr="0074355D">
        <w:rPr>
          <w:sz w:val="26"/>
          <w:szCs w:val="26"/>
        </w:rPr>
        <w:br/>
        <w:t xml:space="preserve">а также проверки органами государственного финансового контроля </w:t>
      </w:r>
      <w:r w:rsidRPr="0074355D">
        <w:rPr>
          <w:sz w:val="26"/>
          <w:szCs w:val="26"/>
        </w:rPr>
        <w:br/>
        <w:t>в соответствии со статьями 268.1 и 269.2 Бюджетного кодекса Российской Федерации (далее – БК РФ).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>3.7. При реорганизации получателя субсидии,</w:t>
      </w:r>
      <w:r w:rsidRPr="0074355D">
        <w:rPr>
          <w:sz w:val="26"/>
          <w:szCs w:val="26"/>
        </w:rPr>
        <w:t xml:space="preserve"> являющегося юридическим лицом,</w:t>
      </w:r>
      <w:r w:rsidRPr="0074355D">
        <w:rPr>
          <w:rStyle w:val="113"/>
          <w:color w:val="auto"/>
          <w:sz w:val="26"/>
          <w:szCs w:val="26"/>
        </w:rPr>
        <w:t xml:space="preserve"> в форме слияния, присоединения или преобразования </w:t>
      </w:r>
      <w:r w:rsidRPr="0074355D">
        <w:rPr>
          <w:rStyle w:val="113"/>
          <w:color w:val="auto"/>
          <w:sz w:val="26"/>
          <w:szCs w:val="26"/>
        </w:rPr>
        <w:br/>
        <w:t>в соглашение вносятся изменения путем заключения дополнительного соглашения к соглашению в части перемены лиц в обязательстве с указанием в соглашении юридического лица, являющегося правопреемником.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proofErr w:type="gramStart"/>
      <w:r w:rsidRPr="0074355D">
        <w:rPr>
          <w:sz w:val="26"/>
          <w:szCs w:val="26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</w:t>
      </w:r>
      <w:r w:rsidRPr="0074355D">
        <w:rPr>
          <w:sz w:val="26"/>
          <w:szCs w:val="26"/>
        </w:rPr>
        <w:br/>
        <w:t xml:space="preserve">(за исключением индивидуального предпринимателя, осуществляющего деятельность в качестве главы крестьянского (фермерского) хозяйства </w:t>
      </w:r>
      <w:r w:rsidRPr="0074355D">
        <w:rPr>
          <w:sz w:val="26"/>
          <w:szCs w:val="26"/>
        </w:rPr>
        <w:br/>
        <w:t xml:space="preserve">в соответствии с абзацем вторым пункта 5 статьи 23 ГК РФ), соглашение расторгается с формированием уведомления о расторжении соглашения </w:t>
      </w:r>
      <w:r w:rsidRPr="0074355D">
        <w:rPr>
          <w:sz w:val="26"/>
          <w:szCs w:val="26"/>
        </w:rPr>
        <w:br/>
        <w:t>в</w:t>
      </w:r>
      <w:proofErr w:type="gramEnd"/>
      <w:r w:rsidRPr="0074355D">
        <w:rPr>
          <w:sz w:val="26"/>
          <w:szCs w:val="26"/>
        </w:rPr>
        <w:t xml:space="preserve"> одностороннем </w:t>
      </w:r>
      <w:proofErr w:type="gramStart"/>
      <w:r w:rsidRPr="0074355D">
        <w:rPr>
          <w:sz w:val="26"/>
          <w:szCs w:val="26"/>
        </w:rPr>
        <w:t>порядке</w:t>
      </w:r>
      <w:proofErr w:type="gramEnd"/>
      <w:r w:rsidRPr="0074355D">
        <w:rPr>
          <w:sz w:val="26"/>
          <w:szCs w:val="26"/>
        </w:rPr>
        <w:t xml:space="preserve"> и акта об исполнении обязательств по соглашению с отражением информации о неисполненных получателем субсидии обязательствах.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sz w:val="26"/>
          <w:szCs w:val="26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</w:t>
      </w:r>
      <w:r w:rsidRPr="0074355D">
        <w:rPr>
          <w:sz w:val="26"/>
          <w:szCs w:val="26"/>
        </w:rPr>
        <w:br/>
        <w:t xml:space="preserve">в качестве главы крестьянского (фермерского) хозяйства в соответствии с абзацем вторым пункта 5 статьи 23 ГК РФ, передающего свои права другому гражданину в соответствии со статьей 18 Федерального закона </w:t>
      </w:r>
      <w:r w:rsidRPr="0074355D">
        <w:rPr>
          <w:sz w:val="26"/>
          <w:szCs w:val="26"/>
        </w:rPr>
        <w:br/>
        <w:t xml:space="preserve">от </w:t>
      </w:r>
      <w:r w:rsidRPr="0074355D">
        <w:rPr>
          <w:sz w:val="26"/>
          <w:szCs w:val="26"/>
          <w:shd w:val="clear" w:color="auto" w:fill="FFFFFF"/>
        </w:rPr>
        <w:t>11 июня 2003 года № 74-ФЗ «О крестьянском (фермерском) хозяйстве»</w:t>
      </w:r>
      <w:proofErr w:type="gramStart"/>
      <w:r w:rsidRPr="0074355D">
        <w:rPr>
          <w:sz w:val="26"/>
          <w:szCs w:val="26"/>
          <w:shd w:val="clear" w:color="auto" w:fill="FFFFFF"/>
        </w:rPr>
        <w:t> </w:t>
      </w:r>
      <w:r w:rsidRPr="0074355D">
        <w:rPr>
          <w:sz w:val="26"/>
          <w:szCs w:val="26"/>
        </w:rPr>
        <w:t>,</w:t>
      </w:r>
      <w:proofErr w:type="gramEnd"/>
      <w:r w:rsidRPr="0074355D">
        <w:rPr>
          <w:sz w:val="26"/>
          <w:szCs w:val="26"/>
        </w:rPr>
        <w:t xml:space="preserve"> </w:t>
      </w:r>
      <w:r w:rsidRPr="0074355D">
        <w:rPr>
          <w:sz w:val="26"/>
          <w:szCs w:val="26"/>
        </w:rPr>
        <w:br/>
        <w:t>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>3.8. </w:t>
      </w:r>
      <w:proofErr w:type="gramStart"/>
      <w:r w:rsidRPr="0074355D">
        <w:rPr>
          <w:rStyle w:val="113"/>
          <w:color w:val="auto"/>
          <w:sz w:val="26"/>
          <w:szCs w:val="26"/>
        </w:rPr>
        <w:t xml:space="preserve">Результат предоставления субсидии (тип результата предоставления субсидии в соответствии с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услуг, утверждённым Приказом Министерства финансов Российской Федерации от 27 апреля 2024 года № 53н – производство (реализация) продукции)) – </w:t>
      </w:r>
      <w:r w:rsidR="00D86B64" w:rsidRPr="0074355D">
        <w:rPr>
          <w:rStyle w:val="113"/>
          <w:color w:val="auto"/>
          <w:sz w:val="26"/>
          <w:szCs w:val="26"/>
        </w:rPr>
        <w:t>обеспечение</w:t>
      </w:r>
      <w:r w:rsidRPr="0074355D">
        <w:rPr>
          <w:rStyle w:val="113"/>
          <w:color w:val="auto"/>
          <w:sz w:val="26"/>
          <w:szCs w:val="26"/>
        </w:rPr>
        <w:t xml:space="preserve"> </w:t>
      </w:r>
      <w:r w:rsidR="00077E54" w:rsidRPr="0074355D">
        <w:rPr>
          <w:rStyle w:val="113"/>
          <w:color w:val="auto"/>
          <w:sz w:val="26"/>
          <w:szCs w:val="26"/>
        </w:rPr>
        <w:t>производств</w:t>
      </w:r>
      <w:r w:rsidR="00D86B64" w:rsidRPr="0074355D">
        <w:rPr>
          <w:rStyle w:val="113"/>
          <w:color w:val="auto"/>
          <w:sz w:val="26"/>
          <w:szCs w:val="26"/>
        </w:rPr>
        <w:t>а</w:t>
      </w:r>
      <w:r w:rsidRPr="0074355D">
        <w:rPr>
          <w:rStyle w:val="113"/>
          <w:color w:val="auto"/>
          <w:sz w:val="26"/>
          <w:szCs w:val="26"/>
        </w:rPr>
        <w:t xml:space="preserve"> </w:t>
      </w:r>
      <w:r w:rsidR="006E3D09" w:rsidRPr="0074355D">
        <w:rPr>
          <w:rStyle w:val="113"/>
          <w:color w:val="auto"/>
          <w:sz w:val="26"/>
          <w:szCs w:val="26"/>
        </w:rPr>
        <w:t>молочной</w:t>
      </w:r>
      <w:r w:rsidRPr="0074355D">
        <w:rPr>
          <w:rStyle w:val="113"/>
          <w:color w:val="auto"/>
          <w:sz w:val="26"/>
          <w:szCs w:val="26"/>
        </w:rPr>
        <w:t xml:space="preserve"> продукции</w:t>
      </w:r>
      <w:proofErr w:type="gramEnd"/>
      <w:r w:rsidRPr="0074355D">
        <w:rPr>
          <w:rStyle w:val="113"/>
          <w:color w:val="auto"/>
          <w:sz w:val="26"/>
          <w:szCs w:val="26"/>
        </w:rPr>
        <w:t>, тонна.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 xml:space="preserve">Количественное значение результата предоставления субсидии устанавливается </w:t>
      </w:r>
      <w:r w:rsidR="006E3D09" w:rsidRPr="0074355D">
        <w:rPr>
          <w:rStyle w:val="113"/>
          <w:color w:val="auto"/>
          <w:sz w:val="26"/>
          <w:szCs w:val="26"/>
        </w:rPr>
        <w:t>Администрацией</w:t>
      </w:r>
      <w:r w:rsidRPr="0074355D">
        <w:rPr>
          <w:rStyle w:val="113"/>
          <w:color w:val="auto"/>
          <w:sz w:val="26"/>
          <w:szCs w:val="26"/>
        </w:rPr>
        <w:t xml:space="preserve"> в </w:t>
      </w:r>
      <w:r w:rsidR="005376FA" w:rsidRPr="0074355D">
        <w:rPr>
          <w:rStyle w:val="113"/>
          <w:color w:val="auto"/>
          <w:sz w:val="26"/>
          <w:szCs w:val="26"/>
        </w:rPr>
        <w:t>С</w:t>
      </w:r>
      <w:r w:rsidRPr="0074355D">
        <w:rPr>
          <w:rStyle w:val="113"/>
          <w:color w:val="auto"/>
          <w:sz w:val="26"/>
          <w:szCs w:val="26"/>
        </w:rPr>
        <w:t>оглашении.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>3.9. Перечисление субсидии осуществляется в следующем порядке: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>1) </w:t>
      </w:r>
      <w:r w:rsidR="006E3D09" w:rsidRPr="0074355D">
        <w:rPr>
          <w:rStyle w:val="113"/>
          <w:color w:val="auto"/>
          <w:sz w:val="26"/>
          <w:szCs w:val="26"/>
        </w:rPr>
        <w:t>Администрация</w:t>
      </w:r>
      <w:r w:rsidRPr="0074355D">
        <w:rPr>
          <w:rStyle w:val="113"/>
          <w:color w:val="auto"/>
          <w:sz w:val="26"/>
          <w:szCs w:val="26"/>
        </w:rPr>
        <w:t xml:space="preserve"> в течение 10 рабочих дней со дня заключения </w:t>
      </w:r>
      <w:r w:rsidRPr="0074355D">
        <w:rPr>
          <w:rStyle w:val="113"/>
          <w:color w:val="auto"/>
          <w:sz w:val="26"/>
          <w:szCs w:val="26"/>
        </w:rPr>
        <w:br/>
        <w:t xml:space="preserve">с получателем субсидии соглашения формирует заявку бюджетополучателя </w:t>
      </w:r>
      <w:r w:rsidRPr="0074355D">
        <w:rPr>
          <w:rStyle w:val="113"/>
          <w:color w:val="auto"/>
          <w:sz w:val="26"/>
          <w:szCs w:val="26"/>
        </w:rPr>
        <w:br/>
        <w:t xml:space="preserve">и направляет её в </w:t>
      </w:r>
      <w:r w:rsidR="0074355D" w:rsidRPr="0074355D">
        <w:rPr>
          <w:rStyle w:val="113"/>
          <w:color w:val="auto"/>
          <w:sz w:val="26"/>
          <w:szCs w:val="26"/>
        </w:rPr>
        <w:t>Управление финансов, экономики и имущественных отношений Администрации</w:t>
      </w:r>
      <w:r w:rsidRPr="0074355D">
        <w:rPr>
          <w:rStyle w:val="113"/>
          <w:color w:val="auto"/>
          <w:sz w:val="26"/>
          <w:szCs w:val="26"/>
        </w:rPr>
        <w:t>;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lastRenderedPageBreak/>
        <w:t>2) </w:t>
      </w:r>
      <w:r w:rsidR="0074355D" w:rsidRPr="0074355D">
        <w:rPr>
          <w:rStyle w:val="113"/>
          <w:color w:val="auto"/>
          <w:sz w:val="26"/>
          <w:szCs w:val="26"/>
        </w:rPr>
        <w:t>Управление финансов, экономики и имущественных отношений Администрации</w:t>
      </w:r>
      <w:r w:rsidRPr="0074355D">
        <w:rPr>
          <w:rStyle w:val="113"/>
          <w:color w:val="auto"/>
          <w:sz w:val="26"/>
          <w:szCs w:val="26"/>
        </w:rPr>
        <w:t xml:space="preserve"> в соответствии с утвержденным им порядком исполнения </w:t>
      </w:r>
      <w:r w:rsidR="0074355D" w:rsidRPr="0074355D">
        <w:rPr>
          <w:rStyle w:val="113"/>
          <w:color w:val="auto"/>
          <w:sz w:val="26"/>
          <w:szCs w:val="26"/>
        </w:rPr>
        <w:t>местного</w:t>
      </w:r>
      <w:r w:rsidRPr="0074355D">
        <w:rPr>
          <w:rStyle w:val="113"/>
          <w:color w:val="auto"/>
          <w:sz w:val="26"/>
          <w:szCs w:val="26"/>
        </w:rPr>
        <w:t xml:space="preserve"> бюджета по расходам на основании полученной заявки бюджетополучателя в пределах утвержденных лимитов бюджетных обязательств доводит </w:t>
      </w:r>
      <w:r w:rsidR="0074355D" w:rsidRPr="0074355D">
        <w:rPr>
          <w:rStyle w:val="113"/>
          <w:color w:val="auto"/>
          <w:sz w:val="26"/>
          <w:szCs w:val="26"/>
        </w:rPr>
        <w:t>Администрации</w:t>
      </w:r>
      <w:r w:rsidRPr="0074355D">
        <w:rPr>
          <w:rStyle w:val="113"/>
          <w:color w:val="auto"/>
          <w:sz w:val="26"/>
          <w:szCs w:val="26"/>
        </w:rPr>
        <w:t xml:space="preserve"> объемы финансирования для их последующего перечисления получателю субсидии;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 xml:space="preserve">3) перечисление субсидии осуществляется не позднее 10 рабочего дня, следующего за днем принятия </w:t>
      </w:r>
      <w:r w:rsidR="006E3D09" w:rsidRPr="0074355D">
        <w:rPr>
          <w:rStyle w:val="113"/>
          <w:color w:val="auto"/>
          <w:sz w:val="26"/>
          <w:szCs w:val="26"/>
        </w:rPr>
        <w:t>Администрацией</w:t>
      </w:r>
      <w:r w:rsidRPr="0074355D">
        <w:rPr>
          <w:rStyle w:val="113"/>
          <w:color w:val="auto"/>
          <w:sz w:val="26"/>
          <w:szCs w:val="26"/>
        </w:rPr>
        <w:t xml:space="preserve"> решения о предоставлении субсидии, указанного в пункте 2.20 раздела 2 настоящего </w:t>
      </w:r>
      <w:r w:rsidR="006E3D09" w:rsidRPr="0074355D">
        <w:rPr>
          <w:rStyle w:val="113"/>
          <w:color w:val="auto"/>
          <w:sz w:val="26"/>
          <w:szCs w:val="26"/>
        </w:rPr>
        <w:t>Положения</w:t>
      </w:r>
      <w:r w:rsidRPr="0074355D">
        <w:rPr>
          <w:rStyle w:val="113"/>
          <w:color w:val="auto"/>
          <w:sz w:val="26"/>
          <w:szCs w:val="26"/>
        </w:rPr>
        <w:t>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 xml:space="preserve">3.10. </w:t>
      </w:r>
      <w:r w:rsidRPr="0074355D">
        <w:rPr>
          <w:sz w:val="26"/>
          <w:szCs w:val="26"/>
        </w:rPr>
        <w:t xml:space="preserve">К направлениям затрат, на возмещение которых предоставляется субсидия, относятся фактические расходы получателя субсидии, связанные </w:t>
      </w:r>
      <w:r w:rsidRPr="0074355D">
        <w:rPr>
          <w:sz w:val="26"/>
          <w:szCs w:val="26"/>
        </w:rPr>
        <w:br/>
        <w:t xml:space="preserve">с приобретением оборудования для производства </w:t>
      </w:r>
      <w:r w:rsidR="006E3D09" w:rsidRPr="0074355D">
        <w:rPr>
          <w:sz w:val="26"/>
          <w:szCs w:val="26"/>
        </w:rPr>
        <w:t>молочной</w:t>
      </w:r>
      <w:r w:rsidRPr="0074355D">
        <w:rPr>
          <w:sz w:val="26"/>
          <w:szCs w:val="26"/>
        </w:rPr>
        <w:t xml:space="preserve"> продукции, включая закупку оборудования для производства, </w:t>
      </w:r>
      <w:r w:rsidR="006E3D09" w:rsidRPr="0074355D">
        <w:rPr>
          <w:sz w:val="26"/>
          <w:szCs w:val="26"/>
        </w:rPr>
        <w:t>погрузочно-разгрузочные</w:t>
      </w:r>
      <w:r w:rsidRPr="0074355D">
        <w:rPr>
          <w:sz w:val="26"/>
          <w:szCs w:val="26"/>
        </w:rPr>
        <w:t xml:space="preserve"> работ</w:t>
      </w:r>
      <w:r w:rsidR="006E3D09" w:rsidRPr="0074355D">
        <w:rPr>
          <w:sz w:val="26"/>
          <w:szCs w:val="26"/>
        </w:rPr>
        <w:t>ы</w:t>
      </w:r>
      <w:r w:rsidRPr="0074355D">
        <w:rPr>
          <w:sz w:val="26"/>
          <w:szCs w:val="26"/>
        </w:rPr>
        <w:t xml:space="preserve">, </w:t>
      </w:r>
      <w:r w:rsidR="006E3D09" w:rsidRPr="0074355D">
        <w:rPr>
          <w:sz w:val="26"/>
          <w:szCs w:val="26"/>
        </w:rPr>
        <w:t>транспортные расходы</w:t>
      </w:r>
      <w:r w:rsidRPr="0074355D">
        <w:rPr>
          <w:sz w:val="26"/>
          <w:szCs w:val="26"/>
        </w:rPr>
        <w:t xml:space="preserve">. </w:t>
      </w:r>
    </w:p>
    <w:p w:rsidR="00CB48ED" w:rsidRPr="0074355D" w:rsidRDefault="00CB48ED" w:rsidP="00CB48ED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4355D">
        <w:rPr>
          <w:bCs/>
          <w:sz w:val="26"/>
          <w:szCs w:val="26"/>
          <w:lang w:eastAsia="en-US"/>
        </w:rPr>
        <w:t>При предоставлении субсидии допускается авансирование по обращению Получателя в пределах размера субсидии, установленного</w:t>
      </w:r>
      <w:r w:rsidRPr="0074355D">
        <w:rPr>
          <w:rFonts w:eastAsia="Courier New"/>
          <w:sz w:val="26"/>
          <w:szCs w:val="26"/>
          <w:lang w:bidi="ru-RU"/>
        </w:rPr>
        <w:t xml:space="preserve"> Соглашением. </w:t>
      </w:r>
    </w:p>
    <w:p w:rsidR="00527880" w:rsidRPr="0074355D" w:rsidRDefault="005618FD" w:rsidP="00527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Возмещение</w:t>
      </w:r>
      <w:r w:rsidR="00527880" w:rsidRPr="0074355D">
        <w:rPr>
          <w:sz w:val="26"/>
          <w:szCs w:val="26"/>
        </w:rPr>
        <w:t xml:space="preserve"> затрат осуществляется: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без учета налога на добавленную стоимость (далее - НДС) - </w:t>
      </w:r>
      <w:r w:rsidRPr="0074355D">
        <w:rPr>
          <w:sz w:val="26"/>
          <w:szCs w:val="26"/>
        </w:rPr>
        <w:br/>
        <w:t>для получателей субсидии являющихся налогоплательщиками НДС;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с учетом НДС - для получателей субсидии, использующих право </w:t>
      </w:r>
      <w:r w:rsidRPr="0074355D">
        <w:rPr>
          <w:sz w:val="26"/>
          <w:szCs w:val="26"/>
        </w:rPr>
        <w:br/>
        <w:t>на освобождение от исполнения обязанностей налогоплательщика, связанных с исчислением и уплатой НДС.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</w:p>
    <w:p w:rsidR="00527880" w:rsidRPr="0074355D" w:rsidRDefault="00527880" w:rsidP="00CB48ED">
      <w:pPr>
        <w:ind w:firstLine="709"/>
        <w:jc w:val="center"/>
        <w:rPr>
          <w:rFonts w:eastAsia="Calibri"/>
          <w:b/>
          <w:sz w:val="26"/>
          <w:szCs w:val="26"/>
          <w:lang w:val="x-none" w:eastAsia="en-US"/>
        </w:rPr>
      </w:pPr>
      <w:r w:rsidRPr="0074355D">
        <w:rPr>
          <w:rFonts w:eastAsia="Calibri"/>
          <w:b/>
          <w:sz w:val="26"/>
          <w:szCs w:val="26"/>
          <w:lang w:val="x-none" w:eastAsia="en-US"/>
        </w:rPr>
        <w:t>4. Требования к отчетности</w:t>
      </w:r>
    </w:p>
    <w:p w:rsidR="00527880" w:rsidRPr="0074355D" w:rsidRDefault="00527880" w:rsidP="00527880">
      <w:pPr>
        <w:ind w:firstLine="709"/>
        <w:jc w:val="both"/>
        <w:rPr>
          <w:rFonts w:eastAsia="Calibri"/>
          <w:sz w:val="26"/>
          <w:szCs w:val="26"/>
          <w:lang w:val="x-none" w:eastAsia="en-US"/>
        </w:rPr>
      </w:pP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>4.1. </w:t>
      </w:r>
      <w:proofErr w:type="gramStart"/>
      <w:r w:rsidRPr="0074355D">
        <w:rPr>
          <w:sz w:val="26"/>
          <w:szCs w:val="26"/>
        </w:rPr>
        <w:t xml:space="preserve">Получатель субсидии представляет на бумажном носителе непосредственно в </w:t>
      </w:r>
      <w:r w:rsidR="00CB48ED" w:rsidRPr="0074355D">
        <w:rPr>
          <w:sz w:val="26"/>
          <w:szCs w:val="26"/>
        </w:rPr>
        <w:t xml:space="preserve">Администрацию, </w:t>
      </w:r>
      <w:r w:rsidRPr="0074355D">
        <w:rPr>
          <w:sz w:val="26"/>
          <w:szCs w:val="26"/>
        </w:rPr>
        <w:t xml:space="preserve">либо направляет в адрес </w:t>
      </w:r>
      <w:r w:rsidR="00CB48ED" w:rsidRPr="0074355D">
        <w:rPr>
          <w:sz w:val="26"/>
          <w:szCs w:val="26"/>
        </w:rPr>
        <w:t>Администрации</w:t>
      </w:r>
      <w:r w:rsidRPr="0074355D">
        <w:rPr>
          <w:sz w:val="26"/>
          <w:szCs w:val="26"/>
        </w:rPr>
        <w:t xml:space="preserve"> почтовым отправлением с одновременным направлением в электронном виде на адрес электронной почты </w:t>
      </w:r>
      <w:r w:rsidR="00CB48ED" w:rsidRPr="0074355D">
        <w:rPr>
          <w:sz w:val="26"/>
          <w:szCs w:val="26"/>
        </w:rPr>
        <w:t>Администрации</w:t>
      </w:r>
      <w:r w:rsidRPr="0074355D">
        <w:rPr>
          <w:sz w:val="26"/>
          <w:szCs w:val="26"/>
        </w:rPr>
        <w:t xml:space="preserve"> по форме, установленной соглашением, отчет о достижении значений результатов предоставления субсидии, ежеквартально, по состоянию на первое число месяца, следующего за отчетным кварталом, в срок не позднее 10 рабочего дня, следующег</w:t>
      </w:r>
      <w:r w:rsidR="005B66DE" w:rsidRPr="0074355D">
        <w:rPr>
          <w:sz w:val="26"/>
          <w:szCs w:val="26"/>
        </w:rPr>
        <w:t>о за отчетным кварталом</w:t>
      </w:r>
      <w:proofErr w:type="gramEnd"/>
      <w:r w:rsidR="005B66DE" w:rsidRPr="0074355D">
        <w:rPr>
          <w:sz w:val="26"/>
          <w:szCs w:val="26"/>
        </w:rPr>
        <w:t>, по итогам четвертого</w:t>
      </w:r>
      <w:r w:rsidRPr="0074355D">
        <w:rPr>
          <w:sz w:val="26"/>
          <w:szCs w:val="26"/>
        </w:rPr>
        <w:t xml:space="preserve"> квартала - не позднее пятого рабочего дня, следующего за отчетным кварталом (для получателей субсидии, являющимся субъектами микропредпринимательства в соответствии с Федеральным законом </w:t>
      </w:r>
      <w:r w:rsidRPr="0074355D">
        <w:rPr>
          <w:sz w:val="26"/>
          <w:szCs w:val="26"/>
          <w:shd w:val="clear" w:color="auto" w:fill="FFFFFF"/>
        </w:rPr>
        <w:t>от 24 июля 2007 года № 209-ФЗ</w:t>
      </w:r>
      <w:r w:rsidRPr="0074355D">
        <w:rPr>
          <w:sz w:val="26"/>
          <w:szCs w:val="26"/>
        </w:rPr>
        <w:t xml:space="preserve"> «О развитии малого и среднего предпринимательства в Российской Федерации» – ежегодно, </w:t>
      </w:r>
      <w:r w:rsidRPr="0074355D">
        <w:rPr>
          <w:sz w:val="26"/>
          <w:szCs w:val="26"/>
        </w:rPr>
        <w:br/>
        <w:t>по состоянию на 1 января года, следующего за отчетным годом).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4.2. Получатель субсидии в сроки и по форме, определенные соглашением, представляет на бумажном носителе непосредственно </w:t>
      </w:r>
      <w:r w:rsidRPr="0074355D">
        <w:rPr>
          <w:sz w:val="26"/>
          <w:szCs w:val="26"/>
        </w:rPr>
        <w:br/>
        <w:t xml:space="preserve">в </w:t>
      </w:r>
      <w:r w:rsidR="00CB48ED" w:rsidRPr="0074355D">
        <w:rPr>
          <w:sz w:val="26"/>
          <w:szCs w:val="26"/>
        </w:rPr>
        <w:t>Администрацию</w:t>
      </w:r>
      <w:r w:rsidRPr="0074355D">
        <w:rPr>
          <w:sz w:val="26"/>
          <w:szCs w:val="26"/>
        </w:rPr>
        <w:t xml:space="preserve"> либо направляет в адрес </w:t>
      </w:r>
      <w:r w:rsidR="00CB48ED" w:rsidRPr="0074355D">
        <w:rPr>
          <w:sz w:val="26"/>
          <w:szCs w:val="26"/>
        </w:rPr>
        <w:t>Администрации</w:t>
      </w:r>
      <w:r w:rsidRPr="0074355D">
        <w:rPr>
          <w:sz w:val="26"/>
          <w:szCs w:val="26"/>
        </w:rPr>
        <w:t xml:space="preserve"> почтовым отправлением с одновременным направлением в электронном виде на адрес электронной почты </w:t>
      </w:r>
      <w:r w:rsidR="00CB48ED" w:rsidRPr="0074355D">
        <w:rPr>
          <w:sz w:val="26"/>
          <w:szCs w:val="26"/>
        </w:rPr>
        <w:t>Администрации</w:t>
      </w:r>
      <w:r w:rsidRPr="0074355D">
        <w:rPr>
          <w:sz w:val="26"/>
          <w:szCs w:val="26"/>
        </w:rPr>
        <w:t xml:space="preserve"> дополнительную отчетность - отчет о реализации плана мероприятий по достижению результата предоставления субсидии.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4.3. </w:t>
      </w:r>
      <w:r w:rsidR="00CB48ED" w:rsidRPr="0074355D">
        <w:rPr>
          <w:sz w:val="26"/>
          <w:szCs w:val="26"/>
        </w:rPr>
        <w:t>Администрация</w:t>
      </w:r>
      <w:r w:rsidRPr="0074355D">
        <w:rPr>
          <w:sz w:val="26"/>
          <w:szCs w:val="26"/>
        </w:rPr>
        <w:t xml:space="preserve"> в день поступления от получателя субсидии отчетов, указанных в пунктах 4.1 и 4.2 настоящего раздела, осуществляет их регистрацию в системе электронного документооборота.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lastRenderedPageBreak/>
        <w:t xml:space="preserve">В течение 15 рабочих дней, следующих за днем регистрации отчетов получателя субсидии, </w:t>
      </w:r>
      <w:r w:rsidR="00CB48ED" w:rsidRPr="0074355D">
        <w:rPr>
          <w:sz w:val="26"/>
          <w:szCs w:val="26"/>
        </w:rPr>
        <w:t>Администрация</w:t>
      </w:r>
      <w:r w:rsidRPr="0074355D">
        <w:rPr>
          <w:sz w:val="26"/>
          <w:szCs w:val="26"/>
        </w:rPr>
        <w:t xml:space="preserve"> осуществляет их проверку.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Отчеты считаются принятыми </w:t>
      </w:r>
      <w:r w:rsidR="00CB48ED" w:rsidRPr="0074355D">
        <w:rPr>
          <w:sz w:val="26"/>
          <w:szCs w:val="26"/>
        </w:rPr>
        <w:t>Администрацией</w:t>
      </w:r>
      <w:r w:rsidRPr="0074355D">
        <w:rPr>
          <w:sz w:val="26"/>
          <w:szCs w:val="26"/>
        </w:rPr>
        <w:t xml:space="preserve"> при отсутствии замечаний к ним в последний день проверки отчетов.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В случае наличия замечаний к отчету (неполнота заполнения форм отчетов, наличие арифметических или грамматических ошибок, неверное указание сведений, внесенных в отчеты) </w:t>
      </w:r>
      <w:r w:rsidR="00CB48ED" w:rsidRPr="0074355D">
        <w:rPr>
          <w:sz w:val="26"/>
          <w:szCs w:val="26"/>
        </w:rPr>
        <w:t>Администрация</w:t>
      </w:r>
      <w:r w:rsidRPr="0074355D">
        <w:rPr>
          <w:sz w:val="26"/>
          <w:szCs w:val="26"/>
        </w:rPr>
        <w:t xml:space="preserve"> уведомляет получателя субсидии об отклонении отчета посредством направления на адрес электронной почты, указанный в заявке на участие в отборе, соответствующей информации с указанием выявленных замечаний.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Получатель субсидии обязан устранить выявленные замечания </w:t>
      </w:r>
      <w:r w:rsidRPr="0074355D">
        <w:rPr>
          <w:sz w:val="26"/>
          <w:szCs w:val="26"/>
        </w:rPr>
        <w:br/>
        <w:t xml:space="preserve">и направить на бумажном носителе непосредственно в </w:t>
      </w:r>
      <w:r w:rsidR="00CB48ED" w:rsidRPr="0074355D">
        <w:rPr>
          <w:sz w:val="26"/>
          <w:szCs w:val="26"/>
        </w:rPr>
        <w:t>Администрацию</w:t>
      </w:r>
      <w:r w:rsidRPr="0074355D">
        <w:rPr>
          <w:sz w:val="26"/>
          <w:szCs w:val="26"/>
        </w:rPr>
        <w:t xml:space="preserve"> </w:t>
      </w:r>
      <w:r w:rsidRPr="0074355D">
        <w:rPr>
          <w:sz w:val="26"/>
          <w:szCs w:val="26"/>
        </w:rPr>
        <w:br/>
        <w:t xml:space="preserve">либо почтовым отправлением в адрес </w:t>
      </w:r>
      <w:r w:rsidR="00CB48ED" w:rsidRPr="0074355D">
        <w:rPr>
          <w:sz w:val="26"/>
          <w:szCs w:val="26"/>
        </w:rPr>
        <w:t>Администрации</w:t>
      </w:r>
      <w:r w:rsidRPr="0074355D">
        <w:rPr>
          <w:sz w:val="26"/>
          <w:szCs w:val="26"/>
        </w:rPr>
        <w:t xml:space="preserve"> с одновременным направлением в электронном виде на адрес электронной почты </w:t>
      </w:r>
      <w:r w:rsidR="00CB48ED" w:rsidRPr="0074355D">
        <w:rPr>
          <w:sz w:val="26"/>
          <w:szCs w:val="26"/>
        </w:rPr>
        <w:t>Администрации</w:t>
      </w:r>
      <w:r w:rsidRPr="0074355D">
        <w:rPr>
          <w:sz w:val="26"/>
          <w:szCs w:val="26"/>
        </w:rPr>
        <w:t xml:space="preserve"> скорректированный отчет в течение пяти рабочих дней со дня направления </w:t>
      </w:r>
      <w:r w:rsidR="00CB48ED" w:rsidRPr="0074355D">
        <w:rPr>
          <w:sz w:val="26"/>
          <w:szCs w:val="26"/>
        </w:rPr>
        <w:t>Администрацией</w:t>
      </w:r>
      <w:r w:rsidRPr="0074355D">
        <w:rPr>
          <w:sz w:val="26"/>
          <w:szCs w:val="26"/>
        </w:rPr>
        <w:t xml:space="preserve"> уведомления об отклонении отчета.</w:t>
      </w:r>
    </w:p>
    <w:p w:rsidR="00CB48ED" w:rsidRPr="0074355D" w:rsidRDefault="00CB48ED" w:rsidP="00CB48ED">
      <w:pPr>
        <w:pStyle w:val="a9"/>
        <w:ind w:left="0"/>
        <w:jc w:val="center"/>
        <w:rPr>
          <w:b/>
          <w:sz w:val="26"/>
          <w:szCs w:val="26"/>
        </w:rPr>
      </w:pPr>
    </w:p>
    <w:p w:rsidR="00CB48ED" w:rsidRDefault="00CB48ED" w:rsidP="00CB48ED">
      <w:pPr>
        <w:pStyle w:val="a9"/>
        <w:ind w:left="0"/>
        <w:jc w:val="center"/>
        <w:rPr>
          <w:b/>
          <w:sz w:val="26"/>
          <w:szCs w:val="26"/>
        </w:rPr>
      </w:pPr>
      <w:r w:rsidRPr="0074355D">
        <w:rPr>
          <w:b/>
          <w:sz w:val="26"/>
          <w:szCs w:val="26"/>
        </w:rPr>
        <w:t xml:space="preserve">5. Требования об осуществлении </w:t>
      </w:r>
      <w:proofErr w:type="gramStart"/>
      <w:r w:rsidRPr="0074355D">
        <w:rPr>
          <w:b/>
          <w:sz w:val="26"/>
          <w:szCs w:val="26"/>
        </w:rPr>
        <w:t>контроля за</w:t>
      </w:r>
      <w:proofErr w:type="gramEnd"/>
      <w:r w:rsidRPr="0074355D">
        <w:rPr>
          <w:b/>
          <w:sz w:val="26"/>
          <w:szCs w:val="26"/>
        </w:rPr>
        <w:t xml:space="preserve"> соблюдением условий, целей и </w:t>
      </w:r>
      <w:r w:rsidRPr="00E82C82">
        <w:rPr>
          <w:b/>
          <w:sz w:val="26"/>
          <w:szCs w:val="26"/>
        </w:rPr>
        <w:t>порядка предоставления субсидии и ответственность за их нарушение</w:t>
      </w:r>
    </w:p>
    <w:p w:rsidR="00CB48ED" w:rsidRPr="00E82C82" w:rsidRDefault="00CB48ED" w:rsidP="00CB48ED">
      <w:pPr>
        <w:pStyle w:val="a9"/>
        <w:ind w:left="0"/>
        <w:jc w:val="center"/>
        <w:rPr>
          <w:sz w:val="26"/>
          <w:szCs w:val="26"/>
        </w:rPr>
      </w:pPr>
    </w:p>
    <w:p w:rsidR="00CB48ED" w:rsidRDefault="00CB48ED" w:rsidP="005B66DE">
      <w:pPr>
        <w:pStyle w:val="a9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B66DE">
        <w:rPr>
          <w:sz w:val="26"/>
          <w:szCs w:val="26"/>
        </w:rPr>
        <w:t xml:space="preserve">Обязательная проверка соблюдения условий, целей и порядка предоставления субсидии Получателю субсидии проводится </w:t>
      </w:r>
      <w:r w:rsidR="005B66DE">
        <w:rPr>
          <w:sz w:val="26"/>
          <w:szCs w:val="26"/>
        </w:rPr>
        <w:t>Администрацией</w:t>
      </w:r>
      <w:r w:rsidRPr="005B66DE">
        <w:rPr>
          <w:sz w:val="26"/>
          <w:szCs w:val="26"/>
        </w:rPr>
        <w:t xml:space="preserve"> и уполномоченным органом муниципального финансового контроля.</w:t>
      </w:r>
    </w:p>
    <w:p w:rsidR="003942D3" w:rsidRPr="005B66DE" w:rsidRDefault="003942D3" w:rsidP="003942D3">
      <w:pPr>
        <w:pStyle w:val="a9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8A0370">
        <w:rPr>
          <w:sz w:val="26"/>
          <w:szCs w:val="26"/>
        </w:rPr>
        <w:t>Главным распорядителем осуществляется проверка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</w:t>
      </w:r>
      <w:r>
        <w:rPr>
          <w:sz w:val="26"/>
          <w:szCs w:val="26"/>
        </w:rPr>
        <w:t>.</w:t>
      </w:r>
    </w:p>
    <w:p w:rsidR="00CB48ED" w:rsidRPr="00077E54" w:rsidRDefault="00CB48ED" w:rsidP="00077E54">
      <w:pPr>
        <w:pStyle w:val="a9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077E54">
        <w:rPr>
          <w:sz w:val="26"/>
          <w:szCs w:val="26"/>
        </w:rPr>
        <w:t xml:space="preserve">Субсидия подлежит возврату в бюджет Билибинского муниципального района в случаях нарушения настоящего Положения, целей и условий предоставления Субсидии, нецелевого использования Субсидии Получателем субсидии, а также в случае </w:t>
      </w:r>
      <w:proofErr w:type="spellStart"/>
      <w:r w:rsidRPr="00077E54">
        <w:rPr>
          <w:sz w:val="26"/>
          <w:szCs w:val="26"/>
        </w:rPr>
        <w:t>недостижения</w:t>
      </w:r>
      <w:proofErr w:type="spellEnd"/>
      <w:r w:rsidRPr="00077E54">
        <w:rPr>
          <w:sz w:val="26"/>
          <w:szCs w:val="26"/>
        </w:rPr>
        <w:t xml:space="preserve"> результатов, показателей, указанных в п. </w:t>
      </w:r>
      <w:r w:rsidR="005B66DE" w:rsidRPr="00077E54">
        <w:rPr>
          <w:sz w:val="26"/>
          <w:szCs w:val="26"/>
        </w:rPr>
        <w:t>3.8</w:t>
      </w:r>
      <w:r w:rsidRPr="00077E54">
        <w:rPr>
          <w:sz w:val="26"/>
          <w:szCs w:val="26"/>
        </w:rPr>
        <w:t>. настоящего Положения.</w:t>
      </w:r>
    </w:p>
    <w:p w:rsidR="00CB48ED" w:rsidRPr="00E82C82" w:rsidRDefault="005B66DE" w:rsidP="00077E54">
      <w:pPr>
        <w:pStyle w:val="a9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Администрацией</w:t>
      </w:r>
      <w:r w:rsidR="00CB48ED" w:rsidRPr="00E82C82">
        <w:rPr>
          <w:sz w:val="26"/>
          <w:szCs w:val="26"/>
        </w:rPr>
        <w:t xml:space="preserve"> в течение 10 (десяти) рабочих дней со дня выявления случаев нарушения условий предоставления, определённых настоящим Положением, направляет Получателю субсидии письменное уведомление об обнаруженных фактах нарушения, с указанием суммы необоснованно предоставленной субсидии.</w:t>
      </w:r>
    </w:p>
    <w:p w:rsidR="00CB48ED" w:rsidRPr="00E82C82" w:rsidRDefault="00CB48ED" w:rsidP="00077E54">
      <w:pPr>
        <w:pStyle w:val="a9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82C82">
        <w:rPr>
          <w:sz w:val="26"/>
          <w:szCs w:val="26"/>
        </w:rPr>
        <w:t>В течение 10 (десяти) банковских дней с момента получения уведомления, Получатель субсидии обязан перечислить сумму необоснованно предоставленной Субсидии в бюджет Билибинского муниципального района, либо в письменной форме выражает мотивированный отказ от возврата субсидии.</w:t>
      </w:r>
    </w:p>
    <w:p w:rsidR="00CB48ED" w:rsidRPr="00E82C82" w:rsidRDefault="00CB48ED" w:rsidP="00077E54">
      <w:pPr>
        <w:pStyle w:val="a9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82C82">
        <w:rPr>
          <w:sz w:val="26"/>
          <w:szCs w:val="26"/>
        </w:rPr>
        <w:t>В случае</w:t>
      </w:r>
      <w:proofErr w:type="gramStart"/>
      <w:r w:rsidRPr="00E82C82">
        <w:rPr>
          <w:sz w:val="26"/>
          <w:szCs w:val="26"/>
        </w:rPr>
        <w:t>,</w:t>
      </w:r>
      <w:proofErr w:type="gramEnd"/>
      <w:r w:rsidRPr="00E82C82">
        <w:rPr>
          <w:sz w:val="26"/>
          <w:szCs w:val="26"/>
        </w:rPr>
        <w:t xml:space="preserve"> если Получатель субсидии не перечислил в установленный срок сумму необоснованно полученной субсидии, денежные средства взыскиваются в судебном порядке в соответствии с законодательством Российской Федерации.</w:t>
      </w:r>
    </w:p>
    <w:p w:rsidR="00CB48ED" w:rsidRPr="00E82C82" w:rsidRDefault="00CB48ED" w:rsidP="00077E54">
      <w:pPr>
        <w:pStyle w:val="a9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82C82">
        <w:rPr>
          <w:sz w:val="26"/>
          <w:szCs w:val="26"/>
        </w:rPr>
        <w:lastRenderedPageBreak/>
        <w:t>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Федерации.</w:t>
      </w:r>
    </w:p>
    <w:p w:rsidR="00CB48ED" w:rsidRPr="00E82C82" w:rsidRDefault="00CB48ED" w:rsidP="00077E54">
      <w:pPr>
        <w:pStyle w:val="a9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82C82">
        <w:rPr>
          <w:sz w:val="26"/>
          <w:szCs w:val="26"/>
        </w:rPr>
        <w:t>Получатель субсидии несет ответственность за достоверность сведений, содержащихся в предоставляемых для получения субсидии документах, отчётных документах об использовании субсидии в соответствии с законодательством Российской Федерации.</w:t>
      </w:r>
    </w:p>
    <w:p w:rsidR="00CB48ED" w:rsidRDefault="00077E54" w:rsidP="00CB48ED">
      <w:pPr>
        <w:pStyle w:val="ConsPlusNormal"/>
        <w:tabs>
          <w:tab w:val="left" w:pos="0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5.8.</w:t>
      </w:r>
      <w:r w:rsidR="00CB48ED" w:rsidRPr="00E82C82">
        <w:rPr>
          <w:rFonts w:ascii="Times New Roman" w:hAnsi="Times New Roman" w:cs="Times New Roman"/>
          <w:sz w:val="26"/>
          <w:szCs w:val="26"/>
        </w:rPr>
        <w:t xml:space="preserve"> Управление 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субсидии.</w:t>
      </w:r>
    </w:p>
    <w:p w:rsidR="00077E54" w:rsidRPr="0074355D" w:rsidRDefault="00077E54" w:rsidP="00077E54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5.9. Требование о возврате средств субсидии, предусмотренное пунктом 5.2 настоящего раздела, не применяется в случае, </w:t>
      </w:r>
      <w:r w:rsidRPr="0074355D">
        <w:rPr>
          <w:sz w:val="26"/>
          <w:szCs w:val="26"/>
        </w:rPr>
        <w:br/>
        <w:t>если соблюдение условий предоставления субсидии, в том числе исполнение обязательств по достижению значения результата предоставления субсидии, оказалось невозможным вследствие обстоятельств непреодолимой силы.</w:t>
      </w:r>
    </w:p>
    <w:p w:rsidR="00077E54" w:rsidRPr="0074355D" w:rsidRDefault="00077E54" w:rsidP="00077E54">
      <w:pPr>
        <w:ind w:firstLine="709"/>
        <w:jc w:val="both"/>
        <w:rPr>
          <w:sz w:val="28"/>
          <w:szCs w:val="28"/>
        </w:rPr>
      </w:pPr>
      <w:r w:rsidRPr="0074355D">
        <w:rPr>
          <w:sz w:val="26"/>
          <w:szCs w:val="26"/>
        </w:rPr>
        <w:t>К обстоятельствам непреодолимой силы не могут быть отнесены такие риски, как нарушение обязанностей со стороны контрагентов получателя субсидии, отсутствие на рынке необходимых для исполнения обязательств товаров, а также финансово-экономический кризис, изменение валютного курса, девальвация национальной валюты.</w:t>
      </w:r>
    </w:p>
    <w:p w:rsidR="00077E54" w:rsidRPr="0074355D" w:rsidRDefault="00077E54" w:rsidP="00CB48ED">
      <w:pPr>
        <w:pStyle w:val="ConsPlusNormal"/>
        <w:tabs>
          <w:tab w:val="left" w:pos="0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48ED" w:rsidRPr="00AF6AA3" w:rsidRDefault="00CB48ED" w:rsidP="00CB48ED">
      <w:pPr>
        <w:pStyle w:val="a9"/>
        <w:ind w:left="0" w:firstLine="709"/>
        <w:jc w:val="center"/>
        <w:rPr>
          <w:b/>
          <w:sz w:val="26"/>
          <w:szCs w:val="26"/>
        </w:rPr>
      </w:pPr>
      <w:r w:rsidRPr="00AF6AA3">
        <w:rPr>
          <w:b/>
          <w:sz w:val="26"/>
          <w:szCs w:val="26"/>
        </w:rPr>
        <w:t>5. Порядок оценки эффективности использования субсидии</w:t>
      </w:r>
    </w:p>
    <w:p w:rsidR="00CB48ED" w:rsidRPr="00AF6AA3" w:rsidRDefault="00CB48ED" w:rsidP="00CB48E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F6AA3">
        <w:rPr>
          <w:sz w:val="26"/>
          <w:szCs w:val="26"/>
        </w:rPr>
        <w:t>5.1.</w:t>
      </w:r>
      <w:r w:rsidRPr="00AF6AA3">
        <w:rPr>
          <w:sz w:val="26"/>
          <w:szCs w:val="26"/>
        </w:rPr>
        <w:tab/>
        <w:t xml:space="preserve">Эффективность использования субсидии оценивается </w:t>
      </w:r>
      <w:r w:rsidR="005B66DE">
        <w:rPr>
          <w:sz w:val="26"/>
          <w:szCs w:val="26"/>
        </w:rPr>
        <w:t>Администрацией</w:t>
      </w:r>
      <w:r w:rsidRPr="00AF6AA3">
        <w:rPr>
          <w:sz w:val="26"/>
          <w:szCs w:val="26"/>
        </w:rPr>
        <w:t xml:space="preserve"> ежегодно на основе показателя результативности использования субсидий </w:t>
      </w:r>
      <w:r w:rsidRPr="00A756AD">
        <w:rPr>
          <w:sz w:val="26"/>
          <w:szCs w:val="26"/>
        </w:rPr>
        <w:t>– «</w:t>
      </w:r>
      <w:r w:rsidR="00A756AD" w:rsidRPr="00A756AD">
        <w:rPr>
          <w:sz w:val="26"/>
          <w:szCs w:val="26"/>
        </w:rPr>
        <w:t>Объем производства молочной продукции (тонн)</w:t>
      </w:r>
      <w:r w:rsidRPr="00A756AD">
        <w:rPr>
          <w:sz w:val="26"/>
          <w:szCs w:val="26"/>
        </w:rPr>
        <w:t>».</w:t>
      </w:r>
    </w:p>
    <w:p w:rsidR="00CB48ED" w:rsidRPr="00AF6AA3" w:rsidRDefault="00CB48ED" w:rsidP="00CB48E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F6AA3">
        <w:rPr>
          <w:sz w:val="26"/>
          <w:szCs w:val="26"/>
        </w:rPr>
        <w:t>5.2.</w:t>
      </w:r>
      <w:r w:rsidRPr="00AF6AA3">
        <w:rPr>
          <w:sz w:val="26"/>
          <w:szCs w:val="26"/>
        </w:rPr>
        <w:tab/>
        <w:t>Значение показателя результативности использования субсидий устанавливается в Соглашении.</w:t>
      </w:r>
    </w:p>
    <w:p w:rsidR="00CB48ED" w:rsidRPr="00AF6AA3" w:rsidRDefault="00CB48ED" w:rsidP="00CB48E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F6AA3">
        <w:rPr>
          <w:sz w:val="26"/>
          <w:szCs w:val="26"/>
        </w:rPr>
        <w:t>5.3.</w:t>
      </w:r>
      <w:r w:rsidRPr="00AF6AA3">
        <w:rPr>
          <w:sz w:val="26"/>
          <w:szCs w:val="26"/>
        </w:rPr>
        <w:tab/>
        <w:t>Оценка эффективности использования субсидии производится путем сравнения фактически достигнутых значений показателей результативности использования субсидий за соответствующий год со значениями показателей результативности использования субсидий, предусмотренными Соглашением.</w:t>
      </w:r>
    </w:p>
    <w:p w:rsidR="00CB48ED" w:rsidRPr="00AF6AA3" w:rsidRDefault="00CB48ED" w:rsidP="00CB48ED">
      <w:pPr>
        <w:pStyle w:val="a9"/>
        <w:ind w:left="0" w:firstLine="709"/>
        <w:jc w:val="both"/>
        <w:rPr>
          <w:sz w:val="26"/>
          <w:szCs w:val="26"/>
        </w:rPr>
      </w:pPr>
    </w:p>
    <w:p w:rsidR="00CB48ED" w:rsidRPr="003025C6" w:rsidRDefault="00CB48ED" w:rsidP="00CB48ED">
      <w:pPr>
        <w:ind w:firstLine="709"/>
        <w:jc w:val="both"/>
        <w:rPr>
          <w:color w:val="0070C0"/>
          <w:sz w:val="26"/>
          <w:szCs w:val="26"/>
        </w:rPr>
      </w:pPr>
    </w:p>
    <w:p w:rsidR="00CB48ED" w:rsidRPr="003025C6" w:rsidRDefault="00CB48ED" w:rsidP="00CB48ED">
      <w:pPr>
        <w:ind w:firstLine="720"/>
        <w:jc w:val="both"/>
        <w:rPr>
          <w:color w:val="0070C0"/>
        </w:rPr>
      </w:pPr>
    </w:p>
    <w:p w:rsidR="006F286A" w:rsidRDefault="006F286A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DC72FA" w:rsidRDefault="00DC72FA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DC72FA" w:rsidRDefault="00DC72FA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DC72FA" w:rsidRDefault="00DC72FA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DC72FA" w:rsidRDefault="00DC72FA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DC72FA" w:rsidRDefault="00DC72FA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DC72FA" w:rsidRDefault="00DC72FA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DC72FA" w:rsidRDefault="00DC72FA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DC72FA" w:rsidRDefault="00DC72FA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DC72FA" w:rsidRPr="006F286A" w:rsidRDefault="00DC72FA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6F286A" w:rsidRPr="006F286A" w:rsidRDefault="006F286A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6F286A" w:rsidRDefault="006F286A" w:rsidP="00910E04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959E5" w:rsidRPr="0043034A" w:rsidRDefault="00C959E5" w:rsidP="00C959E5">
      <w:pPr>
        <w:ind w:left="4253"/>
        <w:jc w:val="center"/>
        <w:rPr>
          <w:sz w:val="26"/>
          <w:szCs w:val="26"/>
        </w:rPr>
      </w:pPr>
      <w:r w:rsidRPr="0043034A">
        <w:rPr>
          <w:sz w:val="26"/>
          <w:szCs w:val="26"/>
        </w:rPr>
        <w:lastRenderedPageBreak/>
        <w:t>Приложение 1</w:t>
      </w:r>
    </w:p>
    <w:p w:rsidR="00C959E5" w:rsidRPr="0043034A" w:rsidRDefault="00C959E5" w:rsidP="00C959E5">
      <w:pPr>
        <w:ind w:left="4253"/>
        <w:jc w:val="center"/>
        <w:rPr>
          <w:sz w:val="26"/>
          <w:szCs w:val="26"/>
          <w:highlight w:val="yellow"/>
        </w:rPr>
      </w:pPr>
      <w:r w:rsidRPr="0043034A">
        <w:rPr>
          <w:sz w:val="26"/>
          <w:szCs w:val="26"/>
        </w:rPr>
        <w:t xml:space="preserve">к </w:t>
      </w:r>
      <w:r w:rsidR="001C1233">
        <w:rPr>
          <w:sz w:val="26"/>
          <w:szCs w:val="26"/>
        </w:rPr>
        <w:t>Положению</w:t>
      </w:r>
      <w:r w:rsidRPr="0043034A">
        <w:rPr>
          <w:sz w:val="26"/>
          <w:szCs w:val="26"/>
        </w:rPr>
        <w:t xml:space="preserve"> предоставления субсиди</w:t>
      </w:r>
      <w:r w:rsidR="00AD18E4">
        <w:rPr>
          <w:sz w:val="26"/>
          <w:szCs w:val="26"/>
        </w:rPr>
        <w:t>и</w:t>
      </w:r>
      <w:r w:rsidRPr="0043034A">
        <w:rPr>
          <w:sz w:val="26"/>
          <w:szCs w:val="26"/>
        </w:rPr>
        <w:t xml:space="preserve"> </w:t>
      </w:r>
      <w:r w:rsidRPr="0043034A">
        <w:rPr>
          <w:sz w:val="26"/>
          <w:szCs w:val="26"/>
        </w:rPr>
        <w:br/>
        <w:t xml:space="preserve">на возмещение затрат, связанных с обновлением оборудования для производства </w:t>
      </w:r>
      <w:r w:rsidR="0043034A">
        <w:rPr>
          <w:sz w:val="26"/>
          <w:szCs w:val="26"/>
        </w:rPr>
        <w:t>молочной</w:t>
      </w:r>
      <w:r w:rsidRPr="0043034A">
        <w:rPr>
          <w:sz w:val="26"/>
          <w:szCs w:val="26"/>
        </w:rPr>
        <w:t xml:space="preserve"> продукции</w:t>
      </w:r>
    </w:p>
    <w:p w:rsidR="00C959E5" w:rsidRPr="0043034A" w:rsidRDefault="00C959E5" w:rsidP="00C959E5">
      <w:pPr>
        <w:spacing w:line="276" w:lineRule="auto"/>
        <w:ind w:left="5529"/>
        <w:jc w:val="right"/>
        <w:rPr>
          <w:b/>
          <w:sz w:val="26"/>
          <w:szCs w:val="26"/>
        </w:rPr>
      </w:pPr>
    </w:p>
    <w:p w:rsidR="00C959E5" w:rsidRPr="0043034A" w:rsidRDefault="00C959E5" w:rsidP="00C959E5">
      <w:pPr>
        <w:jc w:val="center"/>
        <w:rPr>
          <w:b/>
          <w:sz w:val="26"/>
          <w:szCs w:val="26"/>
        </w:rPr>
      </w:pPr>
      <w:r w:rsidRPr="0043034A">
        <w:rPr>
          <w:b/>
          <w:sz w:val="26"/>
          <w:szCs w:val="26"/>
        </w:rPr>
        <w:t>Согласие</w:t>
      </w:r>
    </w:p>
    <w:p w:rsidR="00C959E5" w:rsidRPr="0043034A" w:rsidRDefault="00C959E5" w:rsidP="00C959E5">
      <w:pPr>
        <w:jc w:val="center"/>
        <w:outlineLvl w:val="0"/>
        <w:rPr>
          <w:b/>
          <w:sz w:val="26"/>
          <w:szCs w:val="26"/>
        </w:rPr>
      </w:pPr>
      <w:r w:rsidRPr="0043034A">
        <w:rPr>
          <w:b/>
          <w:sz w:val="26"/>
          <w:szCs w:val="26"/>
        </w:rPr>
        <w:t>на публикацию (размещение) сведений в информационно-</w:t>
      </w:r>
      <w:r w:rsidRPr="0043034A">
        <w:rPr>
          <w:b/>
          <w:color w:val="22272F"/>
          <w:sz w:val="26"/>
          <w:szCs w:val="26"/>
        </w:rPr>
        <w:t xml:space="preserve">телекоммуникационной сети «Интернет» и </w:t>
      </w:r>
      <w:r w:rsidRPr="0043034A">
        <w:rPr>
          <w:b/>
          <w:sz w:val="26"/>
          <w:szCs w:val="26"/>
        </w:rPr>
        <w:t>осуществление проверок</w:t>
      </w:r>
    </w:p>
    <w:p w:rsidR="00C959E5" w:rsidRPr="0043034A" w:rsidRDefault="00C959E5" w:rsidP="00C959E5">
      <w:pPr>
        <w:jc w:val="center"/>
        <w:rPr>
          <w:b/>
          <w:sz w:val="26"/>
          <w:szCs w:val="26"/>
        </w:rPr>
      </w:pPr>
    </w:p>
    <w:p w:rsidR="00C959E5" w:rsidRPr="0043034A" w:rsidRDefault="00C959E5" w:rsidP="00C959E5">
      <w:pPr>
        <w:ind w:firstLine="709"/>
        <w:jc w:val="both"/>
        <w:rPr>
          <w:sz w:val="26"/>
          <w:szCs w:val="26"/>
        </w:rPr>
      </w:pPr>
      <w:r w:rsidRPr="0043034A">
        <w:rPr>
          <w:sz w:val="26"/>
          <w:szCs w:val="26"/>
        </w:rPr>
        <w:t xml:space="preserve">В соответствии с Положением предоставления субсидий на возмещение затрат, связанных с обновлением оборудования для производства пищевой продукции, утвержденного Постановлением </w:t>
      </w:r>
      <w:r w:rsidR="0043034A" w:rsidRPr="0043034A">
        <w:rPr>
          <w:sz w:val="26"/>
          <w:szCs w:val="26"/>
        </w:rPr>
        <w:t>Администрации муниципального образования Билибинский муниципальный район</w:t>
      </w:r>
      <w:r w:rsidRPr="0043034A">
        <w:rPr>
          <w:sz w:val="26"/>
          <w:szCs w:val="26"/>
        </w:rPr>
        <w:t xml:space="preserve"> от </w:t>
      </w:r>
      <w:bookmarkStart w:id="8" w:name="_Hlk184923530"/>
      <w:r w:rsidR="0043034A" w:rsidRPr="0043034A">
        <w:rPr>
          <w:sz w:val="26"/>
          <w:szCs w:val="26"/>
        </w:rPr>
        <w:t>«___»</w:t>
      </w:r>
      <w:r w:rsidRPr="0043034A">
        <w:rPr>
          <w:sz w:val="26"/>
          <w:szCs w:val="26"/>
        </w:rPr>
        <w:t xml:space="preserve"> </w:t>
      </w:r>
      <w:r w:rsidR="0043034A" w:rsidRPr="0043034A">
        <w:rPr>
          <w:sz w:val="26"/>
          <w:szCs w:val="26"/>
        </w:rPr>
        <w:t>______</w:t>
      </w:r>
      <w:r w:rsidRPr="0043034A">
        <w:rPr>
          <w:sz w:val="26"/>
          <w:szCs w:val="26"/>
        </w:rPr>
        <w:t xml:space="preserve"> 202</w:t>
      </w:r>
      <w:r w:rsidR="0043034A" w:rsidRPr="0043034A">
        <w:rPr>
          <w:sz w:val="26"/>
          <w:szCs w:val="26"/>
        </w:rPr>
        <w:t>5</w:t>
      </w:r>
      <w:r w:rsidRPr="0043034A">
        <w:rPr>
          <w:sz w:val="26"/>
          <w:szCs w:val="26"/>
        </w:rPr>
        <w:t xml:space="preserve"> года № </w:t>
      </w:r>
      <w:r w:rsidR="0043034A" w:rsidRPr="0043034A">
        <w:rPr>
          <w:sz w:val="26"/>
          <w:szCs w:val="26"/>
        </w:rPr>
        <w:t>___</w:t>
      </w:r>
      <w:r w:rsidRPr="0043034A">
        <w:rPr>
          <w:sz w:val="26"/>
          <w:szCs w:val="26"/>
        </w:rPr>
        <w:t xml:space="preserve"> </w:t>
      </w:r>
      <w:bookmarkEnd w:id="8"/>
      <w:r w:rsidRPr="0043034A">
        <w:rPr>
          <w:sz w:val="26"/>
          <w:szCs w:val="26"/>
        </w:rPr>
        <w:t>(далее – субсидия), настоящим</w:t>
      </w:r>
    </w:p>
    <w:tbl>
      <w:tblPr>
        <w:tblW w:w="9629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500"/>
        <w:gridCol w:w="1129"/>
      </w:tblGrid>
      <w:tr w:rsidR="00C959E5" w:rsidRPr="0043034A" w:rsidTr="00C959E5">
        <w:tc>
          <w:tcPr>
            <w:tcW w:w="8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959E5" w:rsidRPr="0043034A" w:rsidRDefault="00C959E5" w:rsidP="00C959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9E5" w:rsidRPr="0043034A" w:rsidRDefault="00C959E5" w:rsidP="00C959E5">
            <w:pPr>
              <w:jc w:val="both"/>
              <w:rPr>
                <w:sz w:val="26"/>
                <w:szCs w:val="26"/>
              </w:rPr>
            </w:pPr>
            <w:r w:rsidRPr="0043034A">
              <w:rPr>
                <w:sz w:val="26"/>
                <w:szCs w:val="26"/>
              </w:rPr>
              <w:t>в лице</w:t>
            </w:r>
          </w:p>
        </w:tc>
      </w:tr>
      <w:tr w:rsidR="00C959E5" w:rsidRPr="0043034A" w:rsidTr="00C959E5">
        <w:tc>
          <w:tcPr>
            <w:tcW w:w="96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959E5" w:rsidRPr="0043034A" w:rsidRDefault="00C959E5" w:rsidP="00C959E5">
            <w:pPr>
              <w:jc w:val="both"/>
              <w:rPr>
                <w:sz w:val="22"/>
                <w:szCs w:val="22"/>
              </w:rPr>
            </w:pPr>
            <w:r w:rsidRPr="0043034A">
              <w:rPr>
                <w:sz w:val="22"/>
                <w:szCs w:val="22"/>
              </w:rPr>
              <w:t>(организационно-правовая форма и наименование юридического лица или индивидуального предпринимателя)</w:t>
            </w:r>
          </w:p>
          <w:p w:rsidR="00C959E5" w:rsidRPr="0043034A" w:rsidRDefault="00C959E5" w:rsidP="00C959E5">
            <w:pPr>
              <w:jc w:val="both"/>
              <w:rPr>
                <w:sz w:val="26"/>
                <w:szCs w:val="26"/>
              </w:rPr>
            </w:pPr>
          </w:p>
        </w:tc>
      </w:tr>
      <w:tr w:rsidR="00C959E5" w:rsidRPr="0043034A" w:rsidTr="00C959E5">
        <w:tc>
          <w:tcPr>
            <w:tcW w:w="9629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C959E5" w:rsidRPr="0043034A" w:rsidRDefault="00C959E5" w:rsidP="00C959E5">
            <w:pPr>
              <w:ind w:firstLine="709"/>
              <w:jc w:val="center"/>
              <w:rPr>
                <w:sz w:val="22"/>
                <w:szCs w:val="22"/>
              </w:rPr>
            </w:pPr>
            <w:r w:rsidRPr="0043034A">
              <w:rPr>
                <w:sz w:val="22"/>
                <w:szCs w:val="22"/>
              </w:rPr>
              <w:t>(должность руководителя организации или уполномоченного лица)</w:t>
            </w:r>
          </w:p>
          <w:p w:rsidR="00C959E5" w:rsidRPr="0043034A" w:rsidRDefault="00C959E5" w:rsidP="00C959E5">
            <w:pPr>
              <w:jc w:val="both"/>
              <w:rPr>
                <w:sz w:val="26"/>
                <w:szCs w:val="26"/>
              </w:rPr>
            </w:pPr>
          </w:p>
        </w:tc>
      </w:tr>
    </w:tbl>
    <w:p w:rsidR="00C959E5" w:rsidRPr="0043034A" w:rsidRDefault="00C959E5" w:rsidP="00C959E5">
      <w:pPr>
        <w:ind w:firstLine="709"/>
        <w:jc w:val="center"/>
        <w:rPr>
          <w:sz w:val="22"/>
          <w:szCs w:val="22"/>
        </w:rPr>
      </w:pPr>
      <w:r w:rsidRPr="0043034A">
        <w:rPr>
          <w:sz w:val="22"/>
          <w:szCs w:val="22"/>
        </w:rPr>
        <w:t>(ФИО)</w:t>
      </w:r>
    </w:p>
    <w:p w:rsidR="00C959E5" w:rsidRPr="0043034A" w:rsidRDefault="00C959E5" w:rsidP="00C959E5">
      <w:pPr>
        <w:jc w:val="both"/>
        <w:rPr>
          <w:sz w:val="26"/>
          <w:szCs w:val="26"/>
        </w:rPr>
      </w:pPr>
      <w:r w:rsidRPr="0043034A">
        <w:rPr>
          <w:sz w:val="26"/>
          <w:szCs w:val="26"/>
        </w:rPr>
        <w:t>представляет согласие:</w:t>
      </w:r>
    </w:p>
    <w:p w:rsidR="00C959E5" w:rsidRPr="0043034A" w:rsidRDefault="00C959E5" w:rsidP="00C959E5">
      <w:pPr>
        <w:jc w:val="both"/>
        <w:rPr>
          <w:sz w:val="26"/>
          <w:szCs w:val="26"/>
        </w:rPr>
      </w:pPr>
    </w:p>
    <w:p w:rsidR="00C959E5" w:rsidRPr="0043034A" w:rsidRDefault="00C959E5" w:rsidP="00C959E5">
      <w:pPr>
        <w:tabs>
          <w:tab w:val="left" w:pos="142"/>
        </w:tabs>
        <w:ind w:firstLine="709"/>
        <w:jc w:val="both"/>
        <w:outlineLvl w:val="0"/>
        <w:rPr>
          <w:sz w:val="26"/>
          <w:szCs w:val="26"/>
        </w:rPr>
      </w:pPr>
      <w:r w:rsidRPr="0043034A">
        <w:rPr>
          <w:sz w:val="26"/>
          <w:szCs w:val="26"/>
        </w:rPr>
        <w:t>1) </w:t>
      </w:r>
      <w:r w:rsidR="0043034A" w:rsidRPr="0043034A">
        <w:rPr>
          <w:sz w:val="26"/>
          <w:szCs w:val="26"/>
        </w:rPr>
        <w:t>Администрации муниципального образования Билибинский муниципальный район</w:t>
      </w:r>
      <w:r w:rsidRPr="0043034A">
        <w:rPr>
          <w:sz w:val="26"/>
          <w:szCs w:val="26"/>
        </w:rPr>
        <w:t xml:space="preserve"> на публикацию (размещение) в информационно-телекоммуникационной сети «Интернет» информации как об участнике отбора на предоставление субсидии, о подаваемой заявке, иной информации, связанной с отбором на предоставление субсидии;</w:t>
      </w:r>
    </w:p>
    <w:p w:rsidR="00C959E5" w:rsidRPr="0043034A" w:rsidRDefault="00C959E5" w:rsidP="00C959E5">
      <w:pPr>
        <w:tabs>
          <w:tab w:val="left" w:pos="142"/>
        </w:tabs>
        <w:ind w:firstLine="709"/>
        <w:jc w:val="both"/>
        <w:outlineLvl w:val="0"/>
        <w:rPr>
          <w:sz w:val="26"/>
          <w:szCs w:val="26"/>
        </w:rPr>
      </w:pPr>
      <w:r w:rsidRPr="0043034A">
        <w:rPr>
          <w:sz w:val="26"/>
          <w:szCs w:val="26"/>
        </w:rPr>
        <w:t xml:space="preserve">2) в случае признания получателем субсидии – на осуществление проверок </w:t>
      </w:r>
      <w:r w:rsidR="0043034A">
        <w:rPr>
          <w:sz w:val="26"/>
          <w:szCs w:val="26"/>
        </w:rPr>
        <w:t xml:space="preserve">Администрацией муниципального образования Билибинский муниципальный район </w:t>
      </w:r>
      <w:r w:rsidRPr="0043034A">
        <w:rPr>
          <w:sz w:val="26"/>
          <w:szCs w:val="26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а также органами государственного финансового контроля проверок в соответствии </w:t>
      </w:r>
      <w:r w:rsidRPr="0043034A">
        <w:rPr>
          <w:sz w:val="26"/>
          <w:szCs w:val="26"/>
        </w:rPr>
        <w:br/>
        <w:t xml:space="preserve">со </w:t>
      </w:r>
      <w:hyperlink r:id="rId12" w:history="1">
        <w:r w:rsidRPr="0043034A">
          <w:rPr>
            <w:sz w:val="26"/>
            <w:szCs w:val="26"/>
          </w:rPr>
          <w:t>статьями 268.1</w:t>
        </w:r>
      </w:hyperlink>
      <w:r w:rsidRPr="0043034A">
        <w:rPr>
          <w:sz w:val="26"/>
          <w:szCs w:val="26"/>
        </w:rPr>
        <w:t xml:space="preserve"> и </w:t>
      </w:r>
      <w:hyperlink r:id="rId13" w:history="1">
        <w:r w:rsidRPr="0043034A">
          <w:rPr>
            <w:sz w:val="26"/>
            <w:szCs w:val="26"/>
          </w:rPr>
          <w:t>269.2</w:t>
        </w:r>
      </w:hyperlink>
      <w:r w:rsidRPr="0043034A">
        <w:rPr>
          <w:sz w:val="26"/>
          <w:szCs w:val="26"/>
        </w:rPr>
        <w:t xml:space="preserve"> Бюджетного кодекса Российской Федерации.</w:t>
      </w:r>
    </w:p>
    <w:p w:rsidR="00C959E5" w:rsidRPr="006A5E20" w:rsidRDefault="00C959E5" w:rsidP="00C959E5">
      <w:pPr>
        <w:spacing w:line="276" w:lineRule="auto"/>
        <w:ind w:left="5529"/>
        <w:jc w:val="right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6"/>
        <w:gridCol w:w="414"/>
        <w:gridCol w:w="1940"/>
        <w:gridCol w:w="280"/>
        <w:gridCol w:w="2771"/>
      </w:tblGrid>
      <w:tr w:rsidR="00C959E5" w:rsidRPr="006A5E20" w:rsidTr="00C959E5"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9E5" w:rsidRPr="006A5E20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:rsidR="00C959E5" w:rsidRPr="006A5E20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9E5" w:rsidRPr="006A5E20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80" w:type="dxa"/>
          </w:tcPr>
          <w:p w:rsidR="00C959E5" w:rsidRPr="006A5E20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9E5" w:rsidRPr="006A5E20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C959E5" w:rsidRPr="006A5E20" w:rsidTr="00C959E5">
        <w:tc>
          <w:tcPr>
            <w:tcW w:w="3836" w:type="dxa"/>
            <w:tcBorders>
              <w:top w:val="single" w:sz="4" w:space="0" w:color="auto"/>
              <w:left w:val="nil"/>
              <w:right w:val="nil"/>
            </w:tcBorders>
          </w:tcPr>
          <w:p w:rsidR="00C959E5" w:rsidRPr="006A5E20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  <w:r w:rsidRPr="006A5E20">
              <w:rPr>
                <w:sz w:val="22"/>
                <w:szCs w:val="22"/>
                <w:shd w:val="clear" w:color="auto" w:fill="FFFFFF"/>
              </w:rPr>
              <w:t>(наименование должности руководителя юридического лица / индивидуальный предприниматель / лицо, уполномоченное действовать от имени руководителя юридического лица / индивидуального предпринимателя)</w:t>
            </w:r>
          </w:p>
          <w:p w:rsidR="00C959E5" w:rsidRPr="006A5E20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:rsidR="00C959E5" w:rsidRPr="006A5E20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C959E5" w:rsidRPr="006A5E20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2"/>
                <w:szCs w:val="22"/>
              </w:rPr>
            </w:pPr>
            <w:r w:rsidRPr="006A5E2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</w:tcPr>
          <w:p w:rsidR="00C959E5" w:rsidRPr="006A5E20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C959E5" w:rsidRPr="006A5E20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outlineLvl w:val="0"/>
              <w:rPr>
                <w:sz w:val="22"/>
                <w:szCs w:val="22"/>
              </w:rPr>
            </w:pPr>
            <w:r w:rsidRPr="006A5E20">
              <w:rPr>
                <w:sz w:val="22"/>
                <w:szCs w:val="22"/>
              </w:rPr>
              <w:t>(фамилия, инициалы)</w:t>
            </w:r>
          </w:p>
        </w:tc>
      </w:tr>
    </w:tbl>
    <w:p w:rsidR="00C959E5" w:rsidRDefault="00C959E5" w:rsidP="00C959E5">
      <w:pPr>
        <w:ind w:left="4253"/>
        <w:jc w:val="center"/>
      </w:pPr>
    </w:p>
    <w:p w:rsidR="00C959E5" w:rsidRDefault="00C959E5" w:rsidP="00C959E5">
      <w:pPr>
        <w:ind w:left="4253"/>
        <w:jc w:val="center"/>
      </w:pPr>
    </w:p>
    <w:p w:rsidR="00C959E5" w:rsidRDefault="00C959E5" w:rsidP="00C959E5">
      <w:pPr>
        <w:ind w:left="4253"/>
        <w:jc w:val="center"/>
      </w:pPr>
    </w:p>
    <w:p w:rsidR="00C959E5" w:rsidRDefault="00C959E5" w:rsidP="00C959E5">
      <w:pPr>
        <w:ind w:left="4253"/>
        <w:jc w:val="center"/>
      </w:pPr>
    </w:p>
    <w:p w:rsidR="008947DF" w:rsidRDefault="008947DF" w:rsidP="00C959E5">
      <w:pPr>
        <w:ind w:left="4253"/>
        <w:jc w:val="center"/>
      </w:pPr>
    </w:p>
    <w:p w:rsidR="00C959E5" w:rsidRPr="0043034A" w:rsidRDefault="00C959E5" w:rsidP="00C959E5">
      <w:pPr>
        <w:ind w:left="4253"/>
        <w:jc w:val="center"/>
        <w:rPr>
          <w:sz w:val="26"/>
          <w:szCs w:val="26"/>
        </w:rPr>
      </w:pPr>
      <w:r w:rsidRPr="0043034A">
        <w:rPr>
          <w:sz w:val="26"/>
          <w:szCs w:val="26"/>
        </w:rPr>
        <w:lastRenderedPageBreak/>
        <w:t>Приложение 2</w:t>
      </w:r>
    </w:p>
    <w:p w:rsidR="00C959E5" w:rsidRPr="0043034A" w:rsidRDefault="00C959E5" w:rsidP="00C959E5">
      <w:pPr>
        <w:ind w:left="4253"/>
        <w:jc w:val="center"/>
        <w:rPr>
          <w:sz w:val="26"/>
          <w:szCs w:val="26"/>
        </w:rPr>
      </w:pPr>
      <w:r w:rsidRPr="0043034A">
        <w:rPr>
          <w:sz w:val="26"/>
          <w:szCs w:val="26"/>
        </w:rPr>
        <w:t xml:space="preserve">к </w:t>
      </w:r>
      <w:r w:rsidR="001C1233">
        <w:rPr>
          <w:sz w:val="26"/>
          <w:szCs w:val="26"/>
        </w:rPr>
        <w:t>Положению</w:t>
      </w:r>
      <w:r w:rsidRPr="0043034A">
        <w:rPr>
          <w:sz w:val="26"/>
          <w:szCs w:val="26"/>
        </w:rPr>
        <w:t xml:space="preserve"> предоставления субсиди</w:t>
      </w:r>
      <w:r w:rsidR="00AD18E4">
        <w:rPr>
          <w:sz w:val="26"/>
          <w:szCs w:val="26"/>
        </w:rPr>
        <w:t>и</w:t>
      </w:r>
      <w:r w:rsidRPr="0043034A">
        <w:rPr>
          <w:sz w:val="26"/>
          <w:szCs w:val="26"/>
        </w:rPr>
        <w:t xml:space="preserve"> </w:t>
      </w:r>
      <w:r w:rsidRPr="0043034A">
        <w:rPr>
          <w:sz w:val="26"/>
          <w:szCs w:val="26"/>
        </w:rPr>
        <w:br/>
        <w:t xml:space="preserve">на возмещение затрат, связанных с обновлением оборудования для производства </w:t>
      </w:r>
      <w:r w:rsidR="0043034A" w:rsidRPr="0043034A">
        <w:rPr>
          <w:sz w:val="26"/>
          <w:szCs w:val="26"/>
        </w:rPr>
        <w:t xml:space="preserve">молочной </w:t>
      </w:r>
      <w:r w:rsidRPr="0043034A">
        <w:rPr>
          <w:sz w:val="26"/>
          <w:szCs w:val="26"/>
        </w:rPr>
        <w:t>продукции</w:t>
      </w:r>
    </w:p>
    <w:p w:rsidR="00C959E5" w:rsidRDefault="00C959E5" w:rsidP="00C959E5">
      <w:pPr>
        <w:ind w:left="4253"/>
        <w:jc w:val="center"/>
        <w:rPr>
          <w:b/>
          <w:color w:val="FF0000"/>
          <w:sz w:val="28"/>
          <w:highlight w:val="yellow"/>
        </w:rPr>
      </w:pPr>
    </w:p>
    <w:p w:rsidR="00C959E5" w:rsidRPr="002674DC" w:rsidRDefault="00C959E5" w:rsidP="00C959E5">
      <w:pPr>
        <w:jc w:val="center"/>
        <w:outlineLvl w:val="0"/>
        <w:rPr>
          <w:b/>
          <w:sz w:val="28"/>
        </w:rPr>
      </w:pPr>
      <w:r w:rsidRPr="002674DC">
        <w:rPr>
          <w:b/>
          <w:sz w:val="28"/>
        </w:rPr>
        <w:t>Заверение о соответствии требованиям</w:t>
      </w:r>
    </w:p>
    <w:p w:rsidR="00C959E5" w:rsidRPr="001503B9" w:rsidRDefault="00C959E5" w:rsidP="00C959E5">
      <w:pPr>
        <w:spacing w:line="276" w:lineRule="auto"/>
        <w:ind w:firstLine="709"/>
        <w:jc w:val="center"/>
        <w:rPr>
          <w:b/>
          <w:color w:val="FF0000"/>
          <w:sz w:val="28"/>
          <w:highlight w:val="yellow"/>
        </w:rPr>
      </w:pPr>
    </w:p>
    <w:p w:rsidR="00C959E5" w:rsidRPr="0043034A" w:rsidRDefault="0043034A" w:rsidP="00C959E5">
      <w:pPr>
        <w:ind w:firstLine="709"/>
        <w:jc w:val="both"/>
      </w:pPr>
      <w:r w:rsidRPr="0043034A">
        <w:rPr>
          <w:sz w:val="26"/>
          <w:szCs w:val="26"/>
        </w:rPr>
        <w:t xml:space="preserve">В соответствии с Положением предоставления субсидий на возмещение затрат, связанных с обновлением оборудования для производства пищевой продукции, утвержденного Постановлением Администрации муниципального образования Билибинский муниципальный район от «___» ______ 2025 года № ___ </w:t>
      </w:r>
      <w:r w:rsidR="00C959E5" w:rsidRPr="0043034A">
        <w:t xml:space="preserve">(далее – субсидия, </w:t>
      </w:r>
      <w:r>
        <w:t>Положение</w:t>
      </w:r>
      <w:r w:rsidR="00C959E5" w:rsidRPr="0043034A">
        <w:t>), настоящим</w:t>
      </w:r>
    </w:p>
    <w:tbl>
      <w:tblPr>
        <w:tblW w:w="9629" w:type="dxa"/>
        <w:tblInd w:w="-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5211"/>
        <w:gridCol w:w="4287"/>
        <w:gridCol w:w="23"/>
      </w:tblGrid>
      <w:tr w:rsidR="00C959E5" w:rsidRPr="002F201B" w:rsidTr="00C959E5">
        <w:tc>
          <w:tcPr>
            <w:tcW w:w="53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959E5" w:rsidRPr="00A8364C" w:rsidRDefault="00C959E5" w:rsidP="00C959E5">
            <w:pPr>
              <w:rPr>
                <w:sz w:val="28"/>
              </w:rPr>
            </w:pPr>
          </w:p>
        </w:tc>
        <w:tc>
          <w:tcPr>
            <w:tcW w:w="4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59E5" w:rsidRPr="0043034A" w:rsidRDefault="00C959E5" w:rsidP="00C959E5">
            <w:pPr>
              <w:ind w:firstLine="771"/>
              <w:rPr>
                <w:sz w:val="26"/>
                <w:szCs w:val="26"/>
              </w:rPr>
            </w:pPr>
            <w:r w:rsidRPr="0043034A">
              <w:rPr>
                <w:sz w:val="26"/>
                <w:szCs w:val="26"/>
              </w:rPr>
              <w:t>(далее – Заявитель), в лице</w:t>
            </w:r>
          </w:p>
        </w:tc>
      </w:tr>
      <w:tr w:rsidR="00C959E5" w:rsidRPr="002F201B" w:rsidTr="00C959E5">
        <w:trPr>
          <w:gridBefore w:val="1"/>
          <w:gridAfter w:val="1"/>
          <w:wBefore w:w="108" w:type="dxa"/>
          <w:wAfter w:w="23" w:type="dxa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959E5" w:rsidRPr="002F201B" w:rsidRDefault="00C959E5" w:rsidP="00C959E5">
            <w:pPr>
              <w:rPr>
                <w:sz w:val="18"/>
              </w:rPr>
            </w:pPr>
            <w:r w:rsidRPr="002F201B">
              <w:rPr>
                <w:sz w:val="18"/>
              </w:rPr>
              <w:t>(организационно-правовая форма и наименование юридического лица или индивидуального предпринимателя)</w:t>
            </w:r>
          </w:p>
          <w:p w:rsidR="00C959E5" w:rsidRPr="002F201B" w:rsidRDefault="00C959E5" w:rsidP="00C959E5">
            <w:pPr>
              <w:rPr>
                <w:sz w:val="28"/>
              </w:rPr>
            </w:pPr>
          </w:p>
        </w:tc>
      </w:tr>
      <w:tr w:rsidR="00C959E5" w:rsidRPr="002F201B" w:rsidTr="00C959E5">
        <w:trPr>
          <w:gridBefore w:val="1"/>
          <w:gridAfter w:val="1"/>
          <w:wBefore w:w="108" w:type="dxa"/>
          <w:wAfter w:w="23" w:type="dxa"/>
        </w:trPr>
        <w:tc>
          <w:tcPr>
            <w:tcW w:w="9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59E5" w:rsidRPr="002F201B" w:rsidRDefault="00C959E5" w:rsidP="00C959E5">
            <w:pPr>
              <w:ind w:firstLine="709"/>
              <w:jc w:val="center"/>
              <w:rPr>
                <w:sz w:val="28"/>
              </w:rPr>
            </w:pPr>
            <w:r w:rsidRPr="002F201B">
              <w:rPr>
                <w:sz w:val="18"/>
              </w:rPr>
              <w:t>(должность руководителя организации или уполномоченного лица)</w:t>
            </w:r>
          </w:p>
          <w:p w:rsidR="00C959E5" w:rsidRPr="002F201B" w:rsidRDefault="00C959E5" w:rsidP="00C959E5">
            <w:pPr>
              <w:rPr>
                <w:sz w:val="28"/>
              </w:rPr>
            </w:pPr>
          </w:p>
        </w:tc>
      </w:tr>
    </w:tbl>
    <w:p w:rsidR="00C959E5" w:rsidRPr="002F201B" w:rsidRDefault="00C959E5" w:rsidP="00C959E5">
      <w:pPr>
        <w:ind w:firstLine="709"/>
        <w:jc w:val="center"/>
        <w:rPr>
          <w:sz w:val="28"/>
        </w:rPr>
      </w:pPr>
      <w:r w:rsidRPr="002F201B">
        <w:rPr>
          <w:sz w:val="16"/>
        </w:rPr>
        <w:t>(ФИО)</w:t>
      </w:r>
    </w:p>
    <w:p w:rsidR="00C959E5" w:rsidRPr="0043034A" w:rsidRDefault="00C959E5" w:rsidP="00C959E5">
      <w:pPr>
        <w:jc w:val="both"/>
        <w:rPr>
          <w:sz w:val="26"/>
          <w:szCs w:val="26"/>
        </w:rPr>
      </w:pPr>
      <w:r w:rsidRPr="0043034A">
        <w:rPr>
          <w:sz w:val="26"/>
          <w:szCs w:val="26"/>
        </w:rPr>
        <w:t>подтверждает, что:</w:t>
      </w:r>
    </w:p>
    <w:p w:rsidR="00C959E5" w:rsidRPr="0043034A" w:rsidRDefault="00C959E5" w:rsidP="00C959E5">
      <w:pPr>
        <w:tabs>
          <w:tab w:val="left" w:pos="142"/>
        </w:tabs>
        <w:ind w:firstLine="709"/>
        <w:jc w:val="both"/>
        <w:rPr>
          <w:sz w:val="26"/>
          <w:szCs w:val="26"/>
        </w:rPr>
      </w:pPr>
      <w:proofErr w:type="gramStart"/>
      <w:r w:rsidRPr="0043034A">
        <w:rPr>
          <w:sz w:val="26"/>
          <w:szCs w:val="26"/>
        </w:rPr>
        <w:t xml:space="preserve">1)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43034A">
        <w:rPr>
          <w:sz w:val="26"/>
          <w:szCs w:val="26"/>
        </w:rPr>
        <w:br/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Pr="0043034A">
        <w:rPr>
          <w:sz w:val="26"/>
          <w:szCs w:val="26"/>
        </w:rPr>
        <w:br/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43034A">
        <w:rPr>
          <w:sz w:val="26"/>
          <w:szCs w:val="26"/>
        </w:rPr>
        <w:t xml:space="preserve"> совокупности превышает 25 процентов;</w:t>
      </w:r>
    </w:p>
    <w:p w:rsidR="00C959E5" w:rsidRPr="0043034A" w:rsidRDefault="00C959E5" w:rsidP="00C959E5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43034A">
        <w:rPr>
          <w:sz w:val="26"/>
          <w:szCs w:val="26"/>
        </w:rPr>
        <w:t>2)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959E5" w:rsidRPr="0043034A" w:rsidRDefault="00C959E5" w:rsidP="00C959E5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43034A">
        <w:rPr>
          <w:sz w:val="26"/>
          <w:szCs w:val="26"/>
        </w:rPr>
        <w:t xml:space="preserve">3) не находится в перечнях организаций и физических лиц, связанных </w:t>
      </w:r>
      <w:r w:rsidRPr="0043034A">
        <w:rPr>
          <w:sz w:val="26"/>
          <w:szCs w:val="26"/>
        </w:rPr>
        <w:br/>
        <w:t>с террористическими организациями и террористами или с распространением оружия массового уничтожения, составленных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ООН;</w:t>
      </w:r>
    </w:p>
    <w:p w:rsidR="00C959E5" w:rsidRPr="0043034A" w:rsidRDefault="00C959E5" w:rsidP="00C959E5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43034A">
        <w:rPr>
          <w:sz w:val="26"/>
          <w:szCs w:val="26"/>
        </w:rPr>
        <w:t xml:space="preserve">4) не является иностранным агентом в соответствии с </w:t>
      </w:r>
      <w:hyperlink r:id="rId14" w:history="1">
        <w:r w:rsidRPr="0043034A">
          <w:rPr>
            <w:sz w:val="26"/>
            <w:szCs w:val="26"/>
          </w:rPr>
          <w:t>Федеральным законом</w:t>
        </w:r>
      </w:hyperlink>
      <w:r w:rsidRPr="0043034A">
        <w:rPr>
          <w:sz w:val="26"/>
          <w:szCs w:val="26"/>
        </w:rPr>
        <w:t xml:space="preserve"> от 14 июля 2022 года № 255-ФЗ «О </w:t>
      </w:r>
      <w:proofErr w:type="gramStart"/>
      <w:r w:rsidRPr="0043034A">
        <w:rPr>
          <w:sz w:val="26"/>
          <w:szCs w:val="26"/>
        </w:rPr>
        <w:t>контроле за</w:t>
      </w:r>
      <w:proofErr w:type="gramEnd"/>
      <w:r w:rsidRPr="0043034A">
        <w:rPr>
          <w:sz w:val="26"/>
          <w:szCs w:val="26"/>
        </w:rPr>
        <w:t xml:space="preserve"> деятельностью лиц, находящихся под иностранным влиянием»;</w:t>
      </w:r>
    </w:p>
    <w:p w:rsidR="00C959E5" w:rsidRPr="0043034A" w:rsidRDefault="00C959E5" w:rsidP="001C1233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43034A">
        <w:rPr>
          <w:sz w:val="26"/>
          <w:szCs w:val="26"/>
        </w:rPr>
        <w:t>5)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Заявителя не введена процедура банкротства, деятельность Заявителя не приостановлена в порядке, предусмотренном законодательством Российской Федерации, или не прекратил деятельность</w:t>
      </w:r>
      <w:r w:rsidR="001C1233">
        <w:rPr>
          <w:sz w:val="26"/>
          <w:szCs w:val="26"/>
        </w:rPr>
        <w:t xml:space="preserve"> в </w:t>
      </w:r>
      <w:r w:rsidR="001C1233" w:rsidRPr="0043034A">
        <w:rPr>
          <w:sz w:val="26"/>
          <w:szCs w:val="26"/>
        </w:rPr>
        <w:t>качестве индивидуального предпринимателя</w:t>
      </w:r>
      <w:r w:rsidR="001C1233">
        <w:rPr>
          <w:sz w:val="26"/>
          <w:szCs w:val="26"/>
        </w:rPr>
        <w:t>;</w:t>
      </w:r>
    </w:p>
    <w:p w:rsidR="00C959E5" w:rsidRPr="0043034A" w:rsidRDefault="00C959E5" w:rsidP="00C959E5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43034A">
        <w:rPr>
          <w:sz w:val="26"/>
          <w:szCs w:val="26"/>
        </w:rPr>
        <w:t xml:space="preserve">6) не является получателем средств из окружного бюджета на основании иных нормативных правовых актов Чукотского автономного округа на цели, установленные </w:t>
      </w:r>
      <w:hyperlink r:id="rId15" w:history="1">
        <w:r w:rsidRPr="0043034A">
          <w:rPr>
            <w:sz w:val="26"/>
            <w:szCs w:val="26"/>
          </w:rPr>
          <w:t>пунктом 1.</w:t>
        </w:r>
      </w:hyperlink>
      <w:r w:rsidR="0043034A">
        <w:rPr>
          <w:sz w:val="26"/>
          <w:szCs w:val="26"/>
        </w:rPr>
        <w:t>1</w:t>
      </w:r>
      <w:r w:rsidRPr="0043034A">
        <w:rPr>
          <w:sz w:val="26"/>
          <w:szCs w:val="26"/>
        </w:rPr>
        <w:t xml:space="preserve"> раздела 1 </w:t>
      </w:r>
      <w:r w:rsidR="0043034A">
        <w:rPr>
          <w:sz w:val="26"/>
          <w:szCs w:val="26"/>
        </w:rPr>
        <w:t>Положения</w:t>
      </w:r>
      <w:r w:rsidRPr="0043034A">
        <w:rPr>
          <w:sz w:val="26"/>
          <w:szCs w:val="26"/>
        </w:rPr>
        <w:t>;</w:t>
      </w:r>
    </w:p>
    <w:p w:rsidR="00C959E5" w:rsidRPr="0043034A" w:rsidRDefault="00C959E5" w:rsidP="00C959E5">
      <w:pPr>
        <w:widowControl w:val="0"/>
        <w:ind w:firstLine="709"/>
        <w:jc w:val="both"/>
        <w:rPr>
          <w:sz w:val="26"/>
          <w:szCs w:val="26"/>
        </w:rPr>
      </w:pPr>
      <w:r w:rsidRPr="0043034A">
        <w:rPr>
          <w:sz w:val="26"/>
          <w:szCs w:val="26"/>
        </w:rPr>
        <w:lastRenderedPageBreak/>
        <w:t>7) соответствует категории и критериям, установленным в пункте 1.</w:t>
      </w:r>
      <w:r w:rsidR="0043034A" w:rsidRPr="0043034A">
        <w:rPr>
          <w:sz w:val="26"/>
          <w:szCs w:val="26"/>
        </w:rPr>
        <w:t>5</w:t>
      </w:r>
      <w:r w:rsidRPr="0043034A">
        <w:rPr>
          <w:sz w:val="26"/>
          <w:szCs w:val="26"/>
        </w:rPr>
        <w:t xml:space="preserve"> раздела 1 </w:t>
      </w:r>
      <w:r w:rsidR="0043034A">
        <w:rPr>
          <w:sz w:val="26"/>
          <w:szCs w:val="26"/>
        </w:rPr>
        <w:t>Положения</w:t>
      </w:r>
      <w:r w:rsidRPr="0043034A">
        <w:rPr>
          <w:sz w:val="26"/>
          <w:szCs w:val="2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36"/>
        <w:gridCol w:w="414"/>
        <w:gridCol w:w="1940"/>
        <w:gridCol w:w="280"/>
        <w:gridCol w:w="2771"/>
      </w:tblGrid>
      <w:tr w:rsidR="00C959E5" w:rsidRPr="00F03A64" w:rsidTr="00C959E5"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9E5" w:rsidRPr="00F03A64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:rsidR="00C959E5" w:rsidRPr="00F03A64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9E5" w:rsidRPr="00F03A64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80" w:type="dxa"/>
          </w:tcPr>
          <w:p w:rsidR="00C959E5" w:rsidRPr="00F03A64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9E5" w:rsidRPr="00F03A64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C959E5" w:rsidRPr="00F03A64" w:rsidTr="00C959E5">
        <w:tc>
          <w:tcPr>
            <w:tcW w:w="3836" w:type="dxa"/>
            <w:tcBorders>
              <w:top w:val="single" w:sz="4" w:space="0" w:color="auto"/>
              <w:left w:val="nil"/>
              <w:right w:val="nil"/>
            </w:tcBorders>
          </w:tcPr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  <w:r w:rsidRPr="00F03A64">
              <w:rPr>
                <w:sz w:val="22"/>
                <w:szCs w:val="22"/>
                <w:shd w:val="clear" w:color="auto" w:fill="FFFFFF"/>
              </w:rPr>
              <w:t>(наименование должности руководителя юридического лица / индивидуальный предприниматель / лицо, уполномоченное действовать от имени руководителя юридического лица / индивидуального предпринимателя)</w:t>
            </w:r>
            <w:r w:rsidRPr="00F03A64">
              <w:rPr>
                <w:sz w:val="22"/>
                <w:szCs w:val="22"/>
              </w:rPr>
              <w:t xml:space="preserve"> </w:t>
            </w:r>
          </w:p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2"/>
                <w:szCs w:val="22"/>
              </w:rPr>
            </w:pPr>
            <w:r w:rsidRPr="00F03A64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</w:tcPr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outlineLvl w:val="0"/>
              <w:rPr>
                <w:sz w:val="22"/>
                <w:szCs w:val="22"/>
              </w:rPr>
            </w:pPr>
            <w:r w:rsidRPr="00F03A64">
              <w:rPr>
                <w:sz w:val="22"/>
                <w:szCs w:val="22"/>
              </w:rPr>
              <w:t>(фамилия, инициалы)</w:t>
            </w:r>
          </w:p>
        </w:tc>
      </w:tr>
      <w:tr w:rsidR="00C959E5" w:rsidRPr="00F03A64" w:rsidTr="00C959E5">
        <w:tc>
          <w:tcPr>
            <w:tcW w:w="3836" w:type="dxa"/>
            <w:tcBorders>
              <w:left w:val="nil"/>
              <w:right w:val="nil"/>
            </w:tcBorders>
          </w:tcPr>
          <w:p w:rsidR="00C959E5" w:rsidRPr="00F03A64" w:rsidRDefault="00C959E5" w:rsidP="00C959E5">
            <w:pPr>
              <w:rPr>
                <w:sz w:val="22"/>
                <w:szCs w:val="22"/>
              </w:rPr>
            </w:pPr>
            <w:r w:rsidRPr="00F03A64">
              <w:rPr>
                <w:sz w:val="22"/>
                <w:szCs w:val="22"/>
              </w:rPr>
              <w:t>М.П. (при наличии)</w:t>
            </w:r>
          </w:p>
          <w:p w:rsidR="00C959E5" w:rsidRPr="00F03A64" w:rsidRDefault="00C959E5" w:rsidP="00C959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left w:val="nil"/>
              <w:right w:val="nil"/>
            </w:tcBorders>
          </w:tcPr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80" w:type="dxa"/>
          </w:tcPr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left w:val="nil"/>
              <w:right w:val="nil"/>
            </w:tcBorders>
          </w:tcPr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C959E5" w:rsidRDefault="00C959E5" w:rsidP="00C959E5"/>
    <w:p w:rsidR="00C959E5" w:rsidRDefault="00C959E5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8947DF" w:rsidRDefault="008947DF" w:rsidP="00C959E5"/>
    <w:p w:rsidR="008947DF" w:rsidRDefault="008947DF" w:rsidP="00C959E5"/>
    <w:p w:rsidR="008947DF" w:rsidRDefault="008947DF" w:rsidP="00C959E5"/>
    <w:p w:rsidR="008947DF" w:rsidRDefault="008947DF" w:rsidP="00C959E5"/>
    <w:p w:rsidR="008947DF" w:rsidRDefault="008947DF" w:rsidP="00C959E5"/>
    <w:p w:rsidR="008947DF" w:rsidRDefault="008947DF" w:rsidP="00C959E5"/>
    <w:p w:rsidR="008947DF" w:rsidRDefault="008947DF" w:rsidP="00C959E5"/>
    <w:p w:rsidR="00A07443" w:rsidRDefault="00A07443" w:rsidP="00C959E5"/>
    <w:p w:rsidR="00A07443" w:rsidRDefault="00A07443" w:rsidP="00C959E5"/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888"/>
      </w:tblGrid>
      <w:tr w:rsidR="00A07443" w:rsidRPr="0061544B" w:rsidTr="003615DA">
        <w:trPr>
          <w:trHeight w:val="965"/>
          <w:jc w:val="right"/>
        </w:trPr>
        <w:tc>
          <w:tcPr>
            <w:tcW w:w="5888" w:type="dxa"/>
            <w:hideMark/>
          </w:tcPr>
          <w:p w:rsidR="00A07443" w:rsidRPr="001C1233" w:rsidRDefault="00A07443" w:rsidP="003615DA">
            <w:pPr>
              <w:ind w:left="33"/>
              <w:jc w:val="center"/>
              <w:rPr>
                <w:sz w:val="26"/>
                <w:szCs w:val="26"/>
              </w:rPr>
            </w:pPr>
            <w:r w:rsidRPr="001C1233">
              <w:rPr>
                <w:sz w:val="26"/>
                <w:szCs w:val="26"/>
              </w:rPr>
              <w:lastRenderedPageBreak/>
              <w:t>Приложение 3</w:t>
            </w:r>
          </w:p>
          <w:p w:rsidR="00A07443" w:rsidRPr="0061544B" w:rsidRDefault="00A07443" w:rsidP="003615DA">
            <w:pPr>
              <w:ind w:left="33"/>
              <w:jc w:val="center"/>
            </w:pPr>
            <w:r w:rsidRPr="001C1233">
              <w:rPr>
                <w:sz w:val="26"/>
                <w:szCs w:val="26"/>
              </w:rPr>
              <w:t xml:space="preserve">к Положению предоставления субсидий </w:t>
            </w:r>
            <w:r w:rsidRPr="001C1233">
              <w:rPr>
                <w:rFonts w:eastAsia="Calibri"/>
                <w:sz w:val="26"/>
                <w:szCs w:val="26"/>
              </w:rPr>
              <w:t>на возмещение затрат, связанных с обновлением оборудования для производства молочной продукции</w:t>
            </w:r>
            <w:r w:rsidRPr="0061544B">
              <w:rPr>
                <w:rFonts w:eastAsia="Calibri"/>
              </w:rPr>
              <w:t xml:space="preserve"> </w:t>
            </w:r>
          </w:p>
        </w:tc>
      </w:tr>
    </w:tbl>
    <w:p w:rsidR="00A07443" w:rsidRPr="0061544B" w:rsidRDefault="00A07443" w:rsidP="00A07443">
      <w:pPr>
        <w:ind w:left="4395"/>
        <w:jc w:val="center"/>
        <w:rPr>
          <w:sz w:val="16"/>
          <w:szCs w:val="16"/>
        </w:rPr>
      </w:pPr>
    </w:p>
    <w:p w:rsidR="00A07443" w:rsidRPr="0061544B" w:rsidRDefault="00A07443" w:rsidP="00A07443">
      <w:pPr>
        <w:rPr>
          <w:sz w:val="16"/>
          <w:szCs w:val="16"/>
        </w:rPr>
      </w:pPr>
    </w:p>
    <w:p w:rsidR="00A07443" w:rsidRPr="0061544B" w:rsidRDefault="00A07443" w:rsidP="00A07443">
      <w:pPr>
        <w:keepNext/>
        <w:ind w:left="-709"/>
        <w:jc w:val="center"/>
        <w:outlineLvl w:val="0"/>
        <w:rPr>
          <w:b/>
        </w:rPr>
      </w:pPr>
      <w:r w:rsidRPr="0061544B">
        <w:rPr>
          <w:rFonts w:ascii="Times New Roman Полужирный" w:hAnsi="Times New Roman Полужирный"/>
          <w:b/>
          <w:spacing w:val="20"/>
        </w:rPr>
        <w:t>ПРЕДВАРИТЕЛЬНЫЙ РАСЧЕТ</w:t>
      </w:r>
      <w:r w:rsidRPr="0061544B">
        <w:rPr>
          <w:b/>
        </w:rPr>
        <w:br/>
        <w:t xml:space="preserve">размера запрашиваемой субсидии </w:t>
      </w:r>
    </w:p>
    <w:p w:rsidR="00A07443" w:rsidRPr="0061544B" w:rsidRDefault="00A07443" w:rsidP="00A07443"/>
    <w:p w:rsidR="00A07443" w:rsidRPr="0061544B" w:rsidRDefault="00A07443" w:rsidP="00A07443">
      <w:pPr>
        <w:widowControl w:val="0"/>
        <w:autoSpaceDE w:val="0"/>
        <w:autoSpaceDN w:val="0"/>
        <w:jc w:val="center"/>
      </w:pPr>
      <w:r w:rsidRPr="0061544B">
        <w:t>___________________________________________________________________________________________________________________</w:t>
      </w:r>
    </w:p>
    <w:p w:rsidR="00A07443" w:rsidRPr="0061544B" w:rsidRDefault="00A07443" w:rsidP="00A07443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61544B">
        <w:rPr>
          <w:sz w:val="16"/>
          <w:szCs w:val="16"/>
        </w:rPr>
        <w:t>(полное наименование юридического лица; фамилия, имя, отчество (при наличии) индивидуального предпринимателя)</w:t>
      </w:r>
    </w:p>
    <w:p w:rsidR="00A07443" w:rsidRPr="0061544B" w:rsidRDefault="00A07443" w:rsidP="00A07443">
      <w:pPr>
        <w:ind w:left="-567"/>
      </w:pPr>
    </w:p>
    <w:tbl>
      <w:tblPr>
        <w:tblW w:w="942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A0" w:firstRow="1" w:lastRow="0" w:firstColumn="1" w:lastColumn="0" w:noHBand="0" w:noVBand="0"/>
      </w:tblPr>
      <w:tblGrid>
        <w:gridCol w:w="3402"/>
        <w:gridCol w:w="993"/>
        <w:gridCol w:w="1699"/>
        <w:gridCol w:w="1703"/>
        <w:gridCol w:w="1630"/>
      </w:tblGrid>
      <w:tr w:rsidR="00A07443" w:rsidRPr="001B5813" w:rsidTr="00AD18E4">
        <w:trPr>
          <w:trHeight w:val="1199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B5813">
              <w:rPr>
                <w:sz w:val="22"/>
                <w:szCs w:val="22"/>
              </w:rPr>
              <w:t>Наименование оборудования (работ, услуг)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AD18E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</w:t>
            </w:r>
            <w:r w:rsidR="00AD18E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во,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B5813">
              <w:rPr>
                <w:rFonts w:cs="Calibri"/>
                <w:sz w:val="22"/>
                <w:szCs w:val="22"/>
              </w:rPr>
              <w:t xml:space="preserve">Стоимость оборудования (работ, услуг) по </w:t>
            </w:r>
            <w:r>
              <w:rPr>
                <w:rFonts w:cs="Calibri"/>
                <w:sz w:val="22"/>
                <w:szCs w:val="22"/>
              </w:rPr>
              <w:t>коммерческим предложениям поставщиков</w:t>
            </w:r>
            <w:r w:rsidRPr="001B5813">
              <w:rPr>
                <w:rFonts w:cs="Calibri"/>
                <w:sz w:val="22"/>
                <w:szCs w:val="22"/>
              </w:rPr>
              <w:t xml:space="preserve">, рублей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B5813">
              <w:rPr>
                <w:sz w:val="22"/>
                <w:szCs w:val="22"/>
              </w:rPr>
              <w:t>Предельный</w:t>
            </w:r>
          </w:p>
          <w:p w:rsidR="00A07443" w:rsidRPr="001B5813" w:rsidRDefault="00A07443" w:rsidP="003615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субсидии</w:t>
            </w:r>
            <w:r w:rsidRPr="001B5813">
              <w:rPr>
                <w:sz w:val="22"/>
                <w:szCs w:val="22"/>
              </w:rPr>
              <w:t xml:space="preserve">, </w:t>
            </w:r>
          </w:p>
          <w:p w:rsidR="00A07443" w:rsidRPr="001B5813" w:rsidRDefault="00A07443" w:rsidP="003615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B5813">
              <w:rPr>
                <w:sz w:val="22"/>
                <w:szCs w:val="22"/>
              </w:rPr>
              <w:t xml:space="preserve">рублей </w:t>
            </w:r>
          </w:p>
          <w:p w:rsidR="00A07443" w:rsidRPr="001B5813" w:rsidRDefault="00A07443" w:rsidP="003615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07443" w:rsidRPr="001B5813" w:rsidTr="00AD18E4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443" w:rsidRPr="001B5813" w:rsidRDefault="00A07443" w:rsidP="003615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443" w:rsidRPr="001B5813" w:rsidRDefault="00A07443" w:rsidP="003615DA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3615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5813">
              <w:rPr>
                <w:sz w:val="22"/>
                <w:szCs w:val="22"/>
              </w:rPr>
              <w:t>Всего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3615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5813">
              <w:rPr>
                <w:sz w:val="22"/>
                <w:szCs w:val="22"/>
              </w:rPr>
              <w:t>в том числе без учета НДС</w:t>
            </w: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443" w:rsidRPr="001B5813" w:rsidRDefault="00A07443" w:rsidP="003615DA">
            <w:pPr>
              <w:rPr>
                <w:sz w:val="22"/>
                <w:szCs w:val="22"/>
              </w:rPr>
            </w:pPr>
          </w:p>
        </w:tc>
      </w:tr>
      <w:tr w:rsidR="00A07443" w:rsidRPr="001B5813" w:rsidTr="00AD18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jc w:val="center"/>
            </w:pPr>
            <w:r w:rsidRPr="001B5813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jc w:val="center"/>
            </w:pPr>
            <w:r w:rsidRPr="001B5813"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jc w:val="center"/>
            </w:pPr>
            <w:r w:rsidRPr="001B5813"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jc w:val="center"/>
            </w:pPr>
            <w:r w:rsidRPr="001B5813">
              <w:t>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  <w:hideMark/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jc w:val="center"/>
            </w:pPr>
            <w:r>
              <w:t>5</w:t>
            </w:r>
          </w:p>
        </w:tc>
      </w:tr>
      <w:tr w:rsidR="00A07443" w:rsidRPr="001B5813" w:rsidTr="00AD18E4">
        <w:trPr>
          <w:trHeight w:val="2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43" w:rsidRPr="001B5813" w:rsidRDefault="00A07443" w:rsidP="003615DA">
            <w:pPr>
              <w:widowControl w:val="0"/>
              <w:autoSpaceDE w:val="0"/>
              <w:autoSpaceDN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43" w:rsidRPr="001B5813" w:rsidRDefault="00A07443" w:rsidP="003615DA">
            <w:pPr>
              <w:widowControl w:val="0"/>
              <w:autoSpaceDE w:val="0"/>
              <w:autoSpaceDN w:val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ind w:left="-5449" w:firstLine="5449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ind w:firstLine="222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A07443" w:rsidRPr="001B5813" w:rsidRDefault="00A07443" w:rsidP="003615DA">
            <w:pPr>
              <w:widowControl w:val="0"/>
              <w:autoSpaceDE w:val="0"/>
              <w:autoSpaceDN w:val="0"/>
            </w:pPr>
          </w:p>
        </w:tc>
      </w:tr>
      <w:tr w:rsidR="00A07443" w:rsidRPr="001B5813" w:rsidTr="00AD18E4">
        <w:trPr>
          <w:trHeight w:val="27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43" w:rsidRPr="001B5813" w:rsidRDefault="00A07443" w:rsidP="003615DA">
            <w:pPr>
              <w:widowControl w:val="0"/>
              <w:autoSpaceDE w:val="0"/>
              <w:autoSpaceDN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43" w:rsidRPr="001B5813" w:rsidRDefault="00A07443" w:rsidP="003615DA">
            <w:pPr>
              <w:widowControl w:val="0"/>
              <w:autoSpaceDE w:val="0"/>
              <w:autoSpaceDN w:val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ind w:left="-5449" w:firstLine="5449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ind w:firstLine="222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A07443" w:rsidRPr="001B5813" w:rsidRDefault="00A07443" w:rsidP="003615DA">
            <w:pPr>
              <w:widowControl w:val="0"/>
              <w:autoSpaceDE w:val="0"/>
              <w:autoSpaceDN w:val="0"/>
            </w:pPr>
          </w:p>
        </w:tc>
      </w:tr>
      <w:tr w:rsidR="00A07443" w:rsidRPr="001B5813" w:rsidTr="00AD18E4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rPr>
                <w:b/>
              </w:rPr>
            </w:pPr>
            <w:r w:rsidRPr="001B5813">
              <w:rPr>
                <w:b/>
              </w:rPr>
              <w:t>ВСЕГО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ind w:left="-5449" w:firstLine="5449"/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ind w:firstLine="222"/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</w:tbl>
    <w:p w:rsidR="00A07443" w:rsidRPr="001B5813" w:rsidRDefault="00A07443" w:rsidP="00A07443">
      <w:pPr>
        <w:ind w:left="-567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36"/>
        <w:gridCol w:w="414"/>
        <w:gridCol w:w="1940"/>
        <w:gridCol w:w="280"/>
        <w:gridCol w:w="2771"/>
      </w:tblGrid>
      <w:tr w:rsidR="00A07443" w:rsidRPr="00415B0E" w:rsidTr="003615DA">
        <w:trPr>
          <w:jc w:val="center"/>
        </w:trPr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443" w:rsidRPr="00415B0E" w:rsidRDefault="00A07443" w:rsidP="003615DA">
            <w:pPr>
              <w:contextualSpacing/>
              <w:jc w:val="both"/>
              <w:outlineLvl w:val="0"/>
            </w:pPr>
          </w:p>
        </w:tc>
        <w:tc>
          <w:tcPr>
            <w:tcW w:w="414" w:type="dxa"/>
          </w:tcPr>
          <w:p w:rsidR="00A07443" w:rsidRPr="00415B0E" w:rsidRDefault="00A07443" w:rsidP="003615DA">
            <w:pPr>
              <w:contextualSpacing/>
              <w:jc w:val="both"/>
              <w:outlineLvl w:val="0"/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443" w:rsidRPr="00415B0E" w:rsidRDefault="00A07443" w:rsidP="003615DA">
            <w:pPr>
              <w:contextualSpacing/>
              <w:jc w:val="both"/>
              <w:outlineLvl w:val="0"/>
            </w:pPr>
          </w:p>
        </w:tc>
        <w:tc>
          <w:tcPr>
            <w:tcW w:w="280" w:type="dxa"/>
          </w:tcPr>
          <w:p w:rsidR="00A07443" w:rsidRPr="00415B0E" w:rsidRDefault="00A07443" w:rsidP="003615DA">
            <w:pPr>
              <w:contextualSpacing/>
              <w:jc w:val="both"/>
              <w:outlineLvl w:val="0"/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443" w:rsidRPr="00415B0E" w:rsidRDefault="00A07443" w:rsidP="003615DA">
            <w:pPr>
              <w:contextualSpacing/>
              <w:jc w:val="both"/>
              <w:outlineLvl w:val="0"/>
            </w:pPr>
          </w:p>
        </w:tc>
      </w:tr>
      <w:tr w:rsidR="00A07443" w:rsidRPr="00415B0E" w:rsidTr="003615DA">
        <w:trPr>
          <w:jc w:val="center"/>
        </w:trPr>
        <w:tc>
          <w:tcPr>
            <w:tcW w:w="3836" w:type="dxa"/>
            <w:tcBorders>
              <w:top w:val="single" w:sz="4" w:space="0" w:color="auto"/>
              <w:left w:val="nil"/>
              <w:right w:val="nil"/>
            </w:tcBorders>
          </w:tcPr>
          <w:p w:rsidR="00A07443" w:rsidRPr="001B5813" w:rsidRDefault="00A07443" w:rsidP="00361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0"/>
                <w:szCs w:val="20"/>
              </w:rPr>
            </w:pPr>
            <w:r w:rsidRPr="001B5813">
              <w:rPr>
                <w:sz w:val="20"/>
                <w:szCs w:val="20"/>
                <w:shd w:val="clear" w:color="auto" w:fill="FFFFFF"/>
              </w:rPr>
              <w:t>(наименование должности руководителя юридического лица / индивидуальный предприниматель / лицо, уполномоченное действовать от имени руководителя юридического лица / индивидуального предпринимателя)</w:t>
            </w:r>
            <w:r w:rsidRPr="001B5813">
              <w:rPr>
                <w:sz w:val="20"/>
                <w:szCs w:val="20"/>
              </w:rPr>
              <w:t xml:space="preserve"> </w:t>
            </w:r>
          </w:p>
          <w:p w:rsidR="00A07443" w:rsidRPr="001B5813" w:rsidRDefault="00A07443" w:rsidP="00361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414" w:type="dxa"/>
          </w:tcPr>
          <w:p w:rsidR="00A07443" w:rsidRPr="00415B0E" w:rsidRDefault="00A07443" w:rsidP="00361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A07443" w:rsidRPr="001B5813" w:rsidRDefault="00A07443" w:rsidP="00361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0"/>
                <w:szCs w:val="20"/>
              </w:rPr>
            </w:pPr>
            <w:r w:rsidRPr="001B5813">
              <w:rPr>
                <w:sz w:val="20"/>
                <w:szCs w:val="20"/>
              </w:rPr>
              <w:t>(подпись)</w:t>
            </w:r>
          </w:p>
        </w:tc>
        <w:tc>
          <w:tcPr>
            <w:tcW w:w="280" w:type="dxa"/>
          </w:tcPr>
          <w:p w:rsidR="00A07443" w:rsidRPr="001B5813" w:rsidRDefault="00A07443" w:rsidP="00361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A07443" w:rsidRPr="001B5813" w:rsidRDefault="00A07443" w:rsidP="00361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outlineLvl w:val="0"/>
              <w:rPr>
                <w:sz w:val="20"/>
                <w:szCs w:val="20"/>
              </w:rPr>
            </w:pPr>
            <w:r w:rsidRPr="001B5813">
              <w:rPr>
                <w:sz w:val="20"/>
                <w:szCs w:val="20"/>
              </w:rPr>
              <w:t>(фамилия, инициалы)</w:t>
            </w:r>
          </w:p>
        </w:tc>
      </w:tr>
      <w:tr w:rsidR="00A07443" w:rsidRPr="00415B0E" w:rsidTr="003615DA">
        <w:trPr>
          <w:jc w:val="center"/>
        </w:trPr>
        <w:tc>
          <w:tcPr>
            <w:tcW w:w="3836" w:type="dxa"/>
            <w:tcBorders>
              <w:left w:val="nil"/>
              <w:right w:val="nil"/>
            </w:tcBorders>
          </w:tcPr>
          <w:p w:rsidR="00A07443" w:rsidRPr="001B5813" w:rsidRDefault="00A07443" w:rsidP="00361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 (при наличии)</w:t>
            </w:r>
          </w:p>
        </w:tc>
        <w:tc>
          <w:tcPr>
            <w:tcW w:w="414" w:type="dxa"/>
          </w:tcPr>
          <w:p w:rsidR="00A07443" w:rsidRPr="00415B0E" w:rsidRDefault="00A07443" w:rsidP="00361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</w:pPr>
          </w:p>
        </w:tc>
        <w:tc>
          <w:tcPr>
            <w:tcW w:w="1940" w:type="dxa"/>
            <w:tcBorders>
              <w:left w:val="nil"/>
              <w:right w:val="nil"/>
            </w:tcBorders>
          </w:tcPr>
          <w:p w:rsidR="00A07443" w:rsidRPr="00415B0E" w:rsidRDefault="00A07443" w:rsidP="00361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</w:pPr>
          </w:p>
        </w:tc>
        <w:tc>
          <w:tcPr>
            <w:tcW w:w="280" w:type="dxa"/>
          </w:tcPr>
          <w:p w:rsidR="00A07443" w:rsidRPr="00415B0E" w:rsidRDefault="00A07443" w:rsidP="00361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</w:pPr>
          </w:p>
        </w:tc>
        <w:tc>
          <w:tcPr>
            <w:tcW w:w="2771" w:type="dxa"/>
            <w:tcBorders>
              <w:left w:val="nil"/>
              <w:right w:val="nil"/>
            </w:tcBorders>
          </w:tcPr>
          <w:p w:rsidR="00A07443" w:rsidRPr="00415B0E" w:rsidRDefault="00A07443" w:rsidP="00361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outlineLvl w:val="0"/>
            </w:pPr>
          </w:p>
        </w:tc>
      </w:tr>
    </w:tbl>
    <w:p w:rsidR="00A07443" w:rsidRDefault="00A07443" w:rsidP="00A07443">
      <w:pPr>
        <w:ind w:left="-567"/>
      </w:pPr>
    </w:p>
    <w:p w:rsidR="00A07443" w:rsidRDefault="00A07443" w:rsidP="00A07443"/>
    <w:p w:rsidR="00A07443" w:rsidRDefault="00A07443" w:rsidP="00C959E5">
      <w:pPr>
        <w:sectPr w:rsidR="00A07443" w:rsidSect="00DC72FA">
          <w:pgSz w:w="11905" w:h="16837"/>
          <w:pgMar w:top="1135" w:right="851" w:bottom="1134" w:left="1701" w:header="720" w:footer="720" w:gutter="0"/>
          <w:cols w:space="720"/>
          <w:titlePg/>
          <w:docGrid w:linePitch="272"/>
        </w:sect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642"/>
      </w:tblGrid>
      <w:tr w:rsidR="00C959E5" w:rsidRPr="0061544B" w:rsidTr="00C959E5">
        <w:trPr>
          <w:trHeight w:val="965"/>
          <w:jc w:val="right"/>
        </w:trPr>
        <w:tc>
          <w:tcPr>
            <w:tcW w:w="4642" w:type="dxa"/>
            <w:hideMark/>
          </w:tcPr>
          <w:p w:rsidR="00C959E5" w:rsidRPr="0061544B" w:rsidRDefault="00C959E5" w:rsidP="00C959E5">
            <w:pPr>
              <w:ind w:left="33"/>
              <w:jc w:val="center"/>
            </w:pPr>
            <w:r w:rsidRPr="0061544B">
              <w:lastRenderedPageBreak/>
              <w:t>Приложение 4</w:t>
            </w:r>
          </w:p>
          <w:p w:rsidR="00C959E5" w:rsidRPr="0061544B" w:rsidRDefault="00C959E5" w:rsidP="00A07443">
            <w:pPr>
              <w:ind w:left="33"/>
              <w:jc w:val="center"/>
            </w:pPr>
            <w:r w:rsidRPr="0061544B">
              <w:t xml:space="preserve">к </w:t>
            </w:r>
            <w:r w:rsidR="00A07443">
              <w:t>Положению</w:t>
            </w:r>
            <w:r w:rsidR="0071763A">
              <w:t xml:space="preserve"> предоставления субсидии</w:t>
            </w:r>
            <w:r w:rsidRPr="0061544B">
              <w:t xml:space="preserve"> </w:t>
            </w:r>
            <w:r>
              <w:br/>
            </w:r>
            <w:r w:rsidRPr="0061544B">
              <w:rPr>
                <w:rFonts w:eastAsia="Calibri"/>
              </w:rPr>
              <w:t xml:space="preserve">на возмещение затрат, связанных </w:t>
            </w:r>
            <w:r>
              <w:rPr>
                <w:rFonts w:eastAsia="Calibri"/>
              </w:rPr>
              <w:br/>
            </w:r>
            <w:r w:rsidRPr="0061544B">
              <w:rPr>
                <w:rFonts w:eastAsia="Calibri"/>
              </w:rPr>
              <w:t xml:space="preserve">с обновлением оборудования </w:t>
            </w:r>
            <w:r>
              <w:rPr>
                <w:rFonts w:eastAsia="Calibri"/>
              </w:rPr>
              <w:br/>
            </w:r>
            <w:r w:rsidRPr="0061544B">
              <w:rPr>
                <w:rFonts w:eastAsia="Calibri"/>
              </w:rPr>
              <w:t xml:space="preserve">для производства </w:t>
            </w:r>
            <w:r w:rsidR="00A07443">
              <w:rPr>
                <w:rFonts w:eastAsia="Calibri"/>
              </w:rPr>
              <w:t>молочной</w:t>
            </w:r>
            <w:r w:rsidRPr="0061544B">
              <w:rPr>
                <w:rFonts w:eastAsia="Calibri"/>
              </w:rPr>
              <w:t xml:space="preserve"> продукции</w:t>
            </w:r>
          </w:p>
        </w:tc>
      </w:tr>
    </w:tbl>
    <w:p w:rsidR="00C959E5" w:rsidRPr="0061544B" w:rsidRDefault="00C959E5" w:rsidP="00C959E5">
      <w:pPr>
        <w:ind w:left="4395"/>
        <w:jc w:val="center"/>
      </w:pPr>
    </w:p>
    <w:p w:rsidR="00C959E5" w:rsidRPr="0061544B" w:rsidRDefault="00C959E5" w:rsidP="00C959E5">
      <w:pPr>
        <w:keepNext/>
        <w:jc w:val="center"/>
        <w:outlineLvl w:val="0"/>
        <w:rPr>
          <w:b/>
        </w:rPr>
      </w:pPr>
    </w:p>
    <w:p w:rsidR="00C959E5" w:rsidRPr="0061544B" w:rsidRDefault="00C959E5" w:rsidP="00C959E5">
      <w:pPr>
        <w:keepNext/>
        <w:jc w:val="center"/>
        <w:outlineLvl w:val="0"/>
        <w:rPr>
          <w:b/>
          <w:sz w:val="28"/>
          <w:szCs w:val="28"/>
        </w:rPr>
      </w:pPr>
      <w:r w:rsidRPr="0061544B">
        <w:rPr>
          <w:rFonts w:ascii="Times New Roman Полужирный" w:hAnsi="Times New Roman Полужирный"/>
          <w:b/>
          <w:spacing w:val="20"/>
          <w:sz w:val="28"/>
          <w:szCs w:val="28"/>
        </w:rPr>
        <w:t>ПЕРЕЧЕНЬ</w:t>
      </w:r>
      <w:r w:rsidRPr="0061544B">
        <w:rPr>
          <w:b/>
          <w:sz w:val="28"/>
          <w:szCs w:val="28"/>
        </w:rPr>
        <w:br/>
        <w:t xml:space="preserve">документов и сведений, представляемых в составе заявки </w:t>
      </w:r>
      <w:r>
        <w:rPr>
          <w:b/>
          <w:sz w:val="28"/>
          <w:szCs w:val="28"/>
        </w:rPr>
        <w:br/>
      </w:r>
      <w:r w:rsidRPr="0061544B">
        <w:rPr>
          <w:b/>
          <w:sz w:val="28"/>
          <w:szCs w:val="28"/>
        </w:rPr>
        <w:t xml:space="preserve">на предоставление субсидии </w:t>
      </w:r>
    </w:p>
    <w:p w:rsidR="00C959E5" w:rsidRPr="0061544B" w:rsidRDefault="00C959E5" w:rsidP="00C959E5">
      <w:pPr>
        <w:rPr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641"/>
        <w:gridCol w:w="567"/>
      </w:tblGrid>
      <w:tr w:rsidR="00C959E5" w:rsidRPr="00F17917" w:rsidTr="00C959E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E5" w:rsidRPr="00F17917" w:rsidRDefault="00C959E5" w:rsidP="00C95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bookmarkStart w:id="9" w:name="sub_151"/>
            <w:r w:rsidRPr="00F17917">
              <w:rPr>
                <w:rFonts w:cs="Arial"/>
                <w:b/>
              </w:rPr>
              <w:t xml:space="preserve">№ </w:t>
            </w:r>
          </w:p>
          <w:p w:rsidR="00C959E5" w:rsidRPr="00F17917" w:rsidRDefault="00C959E5" w:rsidP="00C95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proofErr w:type="gramStart"/>
            <w:r w:rsidRPr="00F17917">
              <w:rPr>
                <w:rFonts w:cs="Arial"/>
                <w:b/>
              </w:rPr>
              <w:t>п</w:t>
            </w:r>
            <w:proofErr w:type="gramEnd"/>
            <w:r w:rsidRPr="00F17917">
              <w:rPr>
                <w:rFonts w:cs="Arial"/>
                <w:b/>
              </w:rPr>
              <w:t>/п</w:t>
            </w:r>
            <w:bookmarkEnd w:id="9"/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E5" w:rsidRPr="00F17917" w:rsidRDefault="00C959E5" w:rsidP="00C959E5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cs="Arial"/>
                <w:b/>
              </w:rPr>
            </w:pPr>
            <w:r w:rsidRPr="00F17917">
              <w:rPr>
                <w:rFonts w:cs="Arial"/>
                <w:b/>
              </w:rPr>
              <w:t>Наименование документа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9E5" w:rsidRPr="00F17917" w:rsidRDefault="00C959E5" w:rsidP="00C959E5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cs="Arial"/>
                <w:b/>
              </w:rPr>
            </w:pPr>
          </w:p>
        </w:tc>
      </w:tr>
      <w:tr w:rsidR="00C959E5" w:rsidRPr="00F17917" w:rsidTr="00C959E5">
        <w:trPr>
          <w:trHeight w:val="36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E5" w:rsidRPr="00F17917" w:rsidRDefault="00C959E5" w:rsidP="00C95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F17917">
              <w:rPr>
                <w:rFonts w:cs="Arial"/>
                <w:b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E5" w:rsidRPr="00F17917" w:rsidRDefault="00C959E5" w:rsidP="00C959E5">
            <w:pPr>
              <w:keepNext/>
              <w:jc w:val="center"/>
              <w:outlineLvl w:val="0"/>
              <w:rPr>
                <w:b/>
              </w:rPr>
            </w:pPr>
            <w:r w:rsidRPr="00F17917">
              <w:rPr>
                <w:b/>
              </w:rPr>
              <w:t>Для юридических лиц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9E5" w:rsidRPr="00F17917" w:rsidRDefault="00C959E5" w:rsidP="00C959E5">
            <w:pPr>
              <w:keepNext/>
              <w:jc w:val="center"/>
              <w:outlineLvl w:val="0"/>
              <w:rPr>
                <w:b/>
              </w:rPr>
            </w:pPr>
          </w:p>
        </w:tc>
      </w:tr>
      <w:tr w:rsidR="00C959E5" w:rsidRPr="00F17917" w:rsidTr="00C959E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E5" w:rsidRPr="00F17917" w:rsidRDefault="00C959E5" w:rsidP="00C95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F17917">
              <w:rPr>
                <w:rFonts w:cs="Arial"/>
              </w:rPr>
              <w:t>1.1.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E5" w:rsidRPr="00F17917" w:rsidRDefault="00C959E5" w:rsidP="0071763A">
            <w:pPr>
              <w:autoSpaceDE w:val="0"/>
              <w:autoSpaceDN w:val="0"/>
              <w:adjustRightInd w:val="0"/>
              <w:jc w:val="both"/>
            </w:pPr>
            <w:r w:rsidRPr="00F17917">
              <w:t xml:space="preserve">Копии </w:t>
            </w:r>
            <w:r w:rsidR="0071763A">
              <w:t>документов</w:t>
            </w:r>
            <w:r w:rsidRPr="00F17917">
              <w:t xml:space="preserve">, подтверждающих </w:t>
            </w:r>
            <w:r w:rsidR="0071763A">
              <w:t>сумму</w:t>
            </w:r>
            <w:r w:rsidRPr="00F17917">
              <w:t xml:space="preserve"> сделки купли-продажи оборудования (выполнения работ, предоставления услуг) (копии </w:t>
            </w:r>
            <w:r w:rsidR="0071763A">
              <w:t>коммерческих предложений</w:t>
            </w:r>
            <w:r w:rsidRPr="00F17917">
              <w:t>), заверенные подписью руководителя и печатью (при наличии печати)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9E5" w:rsidRPr="00F17917" w:rsidRDefault="00C959E5" w:rsidP="00C959E5">
            <w:pPr>
              <w:autoSpaceDE w:val="0"/>
              <w:autoSpaceDN w:val="0"/>
              <w:adjustRightInd w:val="0"/>
              <w:jc w:val="both"/>
            </w:pPr>
          </w:p>
        </w:tc>
      </w:tr>
      <w:tr w:rsidR="00C959E5" w:rsidRPr="00F17917" w:rsidTr="00C959E5">
        <w:trPr>
          <w:trHeight w:val="44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E5" w:rsidRPr="00F17917" w:rsidRDefault="00C959E5" w:rsidP="00C95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F17917">
              <w:rPr>
                <w:rFonts w:cs="Arial"/>
                <w:b/>
              </w:rPr>
              <w:t>2.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E5" w:rsidRPr="00F17917" w:rsidRDefault="00C959E5" w:rsidP="00C959E5">
            <w:pPr>
              <w:keepNext/>
              <w:jc w:val="center"/>
              <w:outlineLvl w:val="0"/>
              <w:rPr>
                <w:b/>
              </w:rPr>
            </w:pPr>
            <w:r w:rsidRPr="00F17917">
              <w:rPr>
                <w:b/>
              </w:rPr>
              <w:t>Для индивидуальных предпринимателей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9E5" w:rsidRPr="00F17917" w:rsidRDefault="00C959E5" w:rsidP="00C959E5">
            <w:pPr>
              <w:keepNext/>
              <w:jc w:val="center"/>
              <w:outlineLvl w:val="0"/>
              <w:rPr>
                <w:b/>
              </w:rPr>
            </w:pPr>
          </w:p>
        </w:tc>
      </w:tr>
      <w:tr w:rsidR="00C959E5" w:rsidRPr="00F17917" w:rsidTr="00C959E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E5" w:rsidRPr="00F17917" w:rsidRDefault="00DC72FA" w:rsidP="00C95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2.1</w:t>
            </w:r>
            <w:r w:rsidR="00C959E5" w:rsidRPr="00F17917">
              <w:rPr>
                <w:rFonts w:cs="Arial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E5" w:rsidRPr="00F17917" w:rsidRDefault="0071763A" w:rsidP="00C959E5">
            <w:pPr>
              <w:autoSpaceDE w:val="0"/>
              <w:autoSpaceDN w:val="0"/>
              <w:adjustRightInd w:val="0"/>
              <w:jc w:val="both"/>
            </w:pPr>
            <w:r w:rsidRPr="00F17917">
              <w:t xml:space="preserve">Копии </w:t>
            </w:r>
            <w:r>
              <w:t>документов</w:t>
            </w:r>
            <w:r w:rsidRPr="00F17917">
              <w:t xml:space="preserve">, подтверждающих </w:t>
            </w:r>
            <w:r>
              <w:t>сумму</w:t>
            </w:r>
            <w:r w:rsidRPr="00F17917">
              <w:t xml:space="preserve"> сделки купли-продажи оборудования (выполнения работ, предоставления услуг) (копии </w:t>
            </w:r>
            <w:r>
              <w:t>коммерческих предложений</w:t>
            </w:r>
            <w:r w:rsidRPr="00F17917">
              <w:t>), заверенные подписью руководителя и печатью (при наличии печати)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9E5" w:rsidRPr="00F17917" w:rsidRDefault="00C959E5" w:rsidP="00C959E5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959E5" w:rsidRDefault="00C959E5" w:rsidP="00C959E5">
      <w:pPr>
        <w:ind w:left="4253"/>
        <w:jc w:val="center"/>
      </w:pPr>
    </w:p>
    <w:p w:rsidR="00C959E5" w:rsidRDefault="00C959E5" w:rsidP="00C959E5">
      <w:pPr>
        <w:ind w:left="4253"/>
        <w:jc w:val="center"/>
      </w:pPr>
    </w:p>
    <w:p w:rsidR="00C959E5" w:rsidRDefault="00C959E5" w:rsidP="00C959E5">
      <w:pPr>
        <w:ind w:left="4253"/>
        <w:jc w:val="center"/>
      </w:pPr>
    </w:p>
    <w:p w:rsidR="00C959E5" w:rsidRDefault="00C959E5" w:rsidP="00C959E5">
      <w:pPr>
        <w:ind w:left="4253"/>
        <w:jc w:val="center"/>
      </w:pPr>
    </w:p>
    <w:p w:rsidR="00C959E5" w:rsidRDefault="00C959E5" w:rsidP="00C959E5">
      <w:pPr>
        <w:ind w:left="4253"/>
        <w:jc w:val="center"/>
      </w:pPr>
    </w:p>
    <w:p w:rsidR="00C959E5" w:rsidRDefault="00C959E5" w:rsidP="00C959E5">
      <w:pPr>
        <w:ind w:left="4253"/>
        <w:jc w:val="center"/>
      </w:pPr>
    </w:p>
    <w:p w:rsidR="00C959E5" w:rsidRDefault="00C959E5" w:rsidP="00C959E5">
      <w:pPr>
        <w:ind w:left="4253"/>
        <w:jc w:val="center"/>
      </w:pPr>
    </w:p>
    <w:p w:rsidR="0074355D" w:rsidRDefault="0074355D" w:rsidP="00910E04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 w:cs="Arial"/>
          <w:sz w:val="26"/>
          <w:szCs w:val="26"/>
        </w:rPr>
      </w:pPr>
    </w:p>
    <w:p w:rsidR="0074355D" w:rsidRDefault="0074355D" w:rsidP="00910E04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 w:cs="Arial"/>
          <w:sz w:val="26"/>
          <w:szCs w:val="26"/>
        </w:rPr>
      </w:pPr>
    </w:p>
    <w:p w:rsidR="0074355D" w:rsidRDefault="0074355D" w:rsidP="00910E04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 w:cs="Arial"/>
          <w:sz w:val="26"/>
          <w:szCs w:val="26"/>
        </w:rPr>
      </w:pPr>
    </w:p>
    <w:p w:rsidR="00E73CCF" w:rsidRPr="003025C6" w:rsidRDefault="00E73CCF" w:rsidP="00190BF7">
      <w:pPr>
        <w:ind w:firstLine="709"/>
        <w:jc w:val="both"/>
        <w:rPr>
          <w:color w:val="0070C0"/>
          <w:sz w:val="26"/>
          <w:szCs w:val="26"/>
        </w:rPr>
      </w:pPr>
      <w:bookmarkStart w:id="10" w:name="sub_333"/>
    </w:p>
    <w:p w:rsidR="00E73CCF" w:rsidRPr="003025C6" w:rsidRDefault="00E73CCF" w:rsidP="00E73CCF">
      <w:pPr>
        <w:ind w:firstLine="720"/>
        <w:jc w:val="both"/>
        <w:rPr>
          <w:color w:val="0070C0"/>
        </w:rPr>
      </w:pPr>
    </w:p>
    <w:p w:rsidR="00484FAB" w:rsidRPr="003025C6" w:rsidRDefault="00484FAB" w:rsidP="00E73CCF">
      <w:pPr>
        <w:ind w:firstLine="720"/>
        <w:jc w:val="both"/>
        <w:rPr>
          <w:color w:val="0070C0"/>
        </w:rPr>
      </w:pPr>
    </w:p>
    <w:p w:rsidR="00E73CCF" w:rsidRPr="003025C6" w:rsidRDefault="00E73CCF" w:rsidP="00E73CCF">
      <w:pPr>
        <w:ind w:firstLine="720"/>
        <w:jc w:val="both"/>
        <w:rPr>
          <w:color w:val="0070C0"/>
        </w:rPr>
      </w:pPr>
    </w:p>
    <w:p w:rsidR="00E73CCF" w:rsidRPr="003025C6" w:rsidRDefault="00E73CCF" w:rsidP="00E73CCF">
      <w:pPr>
        <w:rPr>
          <w:b/>
          <w:color w:val="0070C0"/>
        </w:rPr>
      </w:pPr>
    </w:p>
    <w:p w:rsidR="00484FAB" w:rsidRPr="003025C6" w:rsidRDefault="00484FAB" w:rsidP="00E73CCF">
      <w:pPr>
        <w:rPr>
          <w:color w:val="0070C0"/>
        </w:rPr>
      </w:pPr>
    </w:p>
    <w:p w:rsidR="00E73CCF" w:rsidRPr="003025C6" w:rsidRDefault="00E73CCF" w:rsidP="00E73CCF">
      <w:pPr>
        <w:ind w:firstLine="720"/>
        <w:jc w:val="both"/>
        <w:rPr>
          <w:color w:val="0070C0"/>
        </w:rPr>
      </w:pPr>
    </w:p>
    <w:p w:rsidR="00E73CCF" w:rsidRPr="003025C6" w:rsidRDefault="00E73CCF" w:rsidP="00E73CCF">
      <w:pPr>
        <w:ind w:firstLine="720"/>
        <w:jc w:val="both"/>
        <w:rPr>
          <w:color w:val="0070C0"/>
        </w:rPr>
      </w:pPr>
    </w:p>
    <w:bookmarkEnd w:id="10"/>
    <w:p w:rsidR="00E73CCF" w:rsidRPr="003025C6" w:rsidRDefault="00E73CCF" w:rsidP="00E73CCF">
      <w:pPr>
        <w:rPr>
          <w:color w:val="0070C0"/>
          <w:sz w:val="26"/>
          <w:szCs w:val="26"/>
        </w:rPr>
      </w:pPr>
    </w:p>
    <w:p w:rsidR="00E73CCF" w:rsidRPr="003025C6" w:rsidRDefault="00E73CCF" w:rsidP="00E73CCF">
      <w:pPr>
        <w:rPr>
          <w:color w:val="0070C0"/>
          <w:sz w:val="26"/>
          <w:szCs w:val="26"/>
        </w:rPr>
      </w:pPr>
    </w:p>
    <w:p w:rsidR="00E73CCF" w:rsidRPr="003025C6" w:rsidRDefault="00E73CCF" w:rsidP="00E73CCF">
      <w:pPr>
        <w:rPr>
          <w:color w:val="0070C0"/>
          <w:sz w:val="26"/>
          <w:szCs w:val="26"/>
        </w:rPr>
      </w:pPr>
    </w:p>
    <w:p w:rsidR="00E73CCF" w:rsidRPr="003025C6" w:rsidRDefault="00E73CCF" w:rsidP="00E73CCF">
      <w:pPr>
        <w:rPr>
          <w:color w:val="0070C0"/>
          <w:sz w:val="26"/>
          <w:szCs w:val="26"/>
        </w:rPr>
      </w:pPr>
    </w:p>
    <w:p w:rsidR="00E73CCF" w:rsidRPr="003025C6" w:rsidRDefault="00E73CCF" w:rsidP="00E73CCF">
      <w:pPr>
        <w:rPr>
          <w:color w:val="0070C0"/>
          <w:sz w:val="26"/>
          <w:szCs w:val="26"/>
        </w:rPr>
      </w:pPr>
    </w:p>
    <w:p w:rsidR="00E73CCF" w:rsidRPr="003025C6" w:rsidRDefault="00E73CCF" w:rsidP="00E73CCF">
      <w:pPr>
        <w:rPr>
          <w:color w:val="0070C0"/>
          <w:sz w:val="26"/>
          <w:szCs w:val="26"/>
        </w:rPr>
      </w:pPr>
    </w:p>
    <w:p w:rsidR="00E73CCF" w:rsidRPr="003025C6" w:rsidRDefault="00E73CCF" w:rsidP="00E73CCF">
      <w:pPr>
        <w:rPr>
          <w:color w:val="0070C0"/>
          <w:sz w:val="26"/>
          <w:szCs w:val="26"/>
        </w:rPr>
      </w:pPr>
    </w:p>
    <w:p w:rsidR="00E73CCF" w:rsidRPr="003025C6" w:rsidRDefault="00E73CCF" w:rsidP="00E73CCF">
      <w:pPr>
        <w:rPr>
          <w:color w:val="0070C0"/>
          <w:sz w:val="26"/>
          <w:szCs w:val="26"/>
        </w:rPr>
      </w:pPr>
    </w:p>
    <w:p w:rsidR="00E73CCF" w:rsidRPr="003025C6" w:rsidRDefault="00E73CCF" w:rsidP="00E73CCF">
      <w:pPr>
        <w:rPr>
          <w:color w:val="0070C0"/>
          <w:sz w:val="26"/>
          <w:szCs w:val="26"/>
        </w:rPr>
      </w:pPr>
    </w:p>
    <w:p w:rsidR="00E73CCF" w:rsidRPr="003025C6" w:rsidRDefault="00E73CCF" w:rsidP="00E73CCF">
      <w:pPr>
        <w:rPr>
          <w:color w:val="0070C0"/>
          <w:sz w:val="26"/>
          <w:szCs w:val="26"/>
        </w:rPr>
      </w:pPr>
    </w:p>
    <w:p w:rsidR="00B46A8B" w:rsidRPr="003025C6" w:rsidRDefault="00B46A8B" w:rsidP="00B46A8B">
      <w:pPr>
        <w:widowControl w:val="0"/>
        <w:autoSpaceDE w:val="0"/>
        <w:autoSpaceDN w:val="0"/>
        <w:ind w:firstLine="709"/>
        <w:jc w:val="both"/>
        <w:rPr>
          <w:color w:val="0070C0"/>
        </w:rPr>
      </w:pPr>
      <w:bookmarkStart w:id="11" w:name="_GoBack"/>
      <w:bookmarkEnd w:id="11"/>
    </w:p>
    <w:sectPr w:rsidR="00B46A8B" w:rsidRPr="003025C6" w:rsidSect="006D564D">
      <w:headerReference w:type="even" r:id="rId16"/>
      <w:headerReference w:type="default" r:id="rId17"/>
      <w:pgSz w:w="11906" w:h="16838"/>
      <w:pgMar w:top="709" w:right="1134" w:bottom="85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F62" w:rsidRDefault="00375F62">
      <w:r>
        <w:separator/>
      </w:r>
    </w:p>
  </w:endnote>
  <w:endnote w:type="continuationSeparator" w:id="0">
    <w:p w:rsidR="00375F62" w:rsidRDefault="0037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F62" w:rsidRDefault="00375F62">
      <w:r>
        <w:separator/>
      </w:r>
    </w:p>
  </w:footnote>
  <w:footnote w:type="continuationSeparator" w:id="0">
    <w:p w:rsidR="00375F62" w:rsidRDefault="00375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33" w:rsidRDefault="001C123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24</w:t>
    </w:r>
    <w:r>
      <w:rPr>
        <w:rStyle w:val="ad"/>
      </w:rPr>
      <w:fldChar w:fldCharType="end"/>
    </w:r>
  </w:p>
  <w:p w:rsidR="001C1233" w:rsidRDefault="001C123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33" w:rsidRDefault="001C123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t xml:space="preserve">  </w:t>
    </w:r>
  </w:p>
  <w:p w:rsidR="001C1233" w:rsidRDefault="001C1233" w:rsidP="001E5E7D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">
    <w:nsid w:val="13001F32"/>
    <w:multiLevelType w:val="hybridMultilevel"/>
    <w:tmpl w:val="A13CFB32"/>
    <w:lvl w:ilvl="0" w:tplc="13309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391B83"/>
    <w:multiLevelType w:val="multilevel"/>
    <w:tmpl w:val="580C1C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13E5726E"/>
    <w:multiLevelType w:val="multilevel"/>
    <w:tmpl w:val="83C823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1755598D"/>
    <w:multiLevelType w:val="multilevel"/>
    <w:tmpl w:val="82C431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1D1C04AD"/>
    <w:multiLevelType w:val="hybridMultilevel"/>
    <w:tmpl w:val="80522E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9C1220"/>
    <w:multiLevelType w:val="hybridMultilevel"/>
    <w:tmpl w:val="F94C8FEA"/>
    <w:lvl w:ilvl="0" w:tplc="0796464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C6CD6"/>
    <w:multiLevelType w:val="hybridMultilevel"/>
    <w:tmpl w:val="8752E486"/>
    <w:lvl w:ilvl="0" w:tplc="13309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2E1EE5"/>
    <w:multiLevelType w:val="multilevel"/>
    <w:tmpl w:val="BFB61BB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>
    <w:nsid w:val="24B16050"/>
    <w:multiLevelType w:val="hybridMultilevel"/>
    <w:tmpl w:val="B924214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2E4556FC"/>
    <w:multiLevelType w:val="hybridMultilevel"/>
    <w:tmpl w:val="34C4A6D2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9D9782C"/>
    <w:multiLevelType w:val="multilevel"/>
    <w:tmpl w:val="E8B0327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3D760B61"/>
    <w:multiLevelType w:val="multilevel"/>
    <w:tmpl w:val="6724454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46BF4A65"/>
    <w:multiLevelType w:val="multilevel"/>
    <w:tmpl w:val="FAE6FC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pStyle w:val="a1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5">
    <w:nsid w:val="578D7C37"/>
    <w:multiLevelType w:val="multilevel"/>
    <w:tmpl w:val="18548D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8"/>
  </w:num>
  <w:num w:numId="5">
    <w:abstractNumId w:val="10"/>
  </w:num>
  <w:num w:numId="6">
    <w:abstractNumId w:val="7"/>
  </w:num>
  <w:num w:numId="7">
    <w:abstractNumId w:val="6"/>
  </w:num>
  <w:num w:numId="8">
    <w:abstractNumId w:val="2"/>
  </w:num>
  <w:num w:numId="9">
    <w:abstractNumId w:val="0"/>
  </w:num>
  <w:num w:numId="10">
    <w:abstractNumId w:val="17"/>
  </w:num>
  <w:num w:numId="11">
    <w:abstractNumId w:val="18"/>
  </w:num>
  <w:num w:numId="12">
    <w:abstractNumId w:val="16"/>
  </w:num>
  <w:num w:numId="13">
    <w:abstractNumId w:val="13"/>
  </w:num>
  <w:num w:numId="14">
    <w:abstractNumId w:val="15"/>
  </w:num>
  <w:num w:numId="15">
    <w:abstractNumId w:val="5"/>
  </w:num>
  <w:num w:numId="16">
    <w:abstractNumId w:val="12"/>
  </w:num>
  <w:num w:numId="17">
    <w:abstractNumId w:val="3"/>
  </w:num>
  <w:num w:numId="18">
    <w:abstractNumId w:val="9"/>
  </w:num>
  <w:num w:numId="19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25"/>
    <w:rsid w:val="0000073A"/>
    <w:rsid w:val="00001974"/>
    <w:rsid w:val="0000523E"/>
    <w:rsid w:val="000069A2"/>
    <w:rsid w:val="000074C3"/>
    <w:rsid w:val="00011ABC"/>
    <w:rsid w:val="000124DC"/>
    <w:rsid w:val="0001328E"/>
    <w:rsid w:val="000136A6"/>
    <w:rsid w:val="00013BBE"/>
    <w:rsid w:val="00017BA8"/>
    <w:rsid w:val="00021E96"/>
    <w:rsid w:val="00025755"/>
    <w:rsid w:val="00025EB4"/>
    <w:rsid w:val="00026B19"/>
    <w:rsid w:val="00026F1C"/>
    <w:rsid w:val="00030934"/>
    <w:rsid w:val="000320A1"/>
    <w:rsid w:val="0003504C"/>
    <w:rsid w:val="00040474"/>
    <w:rsid w:val="0004060D"/>
    <w:rsid w:val="00040FD1"/>
    <w:rsid w:val="0004342A"/>
    <w:rsid w:val="00047789"/>
    <w:rsid w:val="00050C1A"/>
    <w:rsid w:val="000511E5"/>
    <w:rsid w:val="0005281F"/>
    <w:rsid w:val="00053A11"/>
    <w:rsid w:val="00053CB6"/>
    <w:rsid w:val="00053DF5"/>
    <w:rsid w:val="00054878"/>
    <w:rsid w:val="000550BF"/>
    <w:rsid w:val="00061FBF"/>
    <w:rsid w:val="000622A2"/>
    <w:rsid w:val="000623FD"/>
    <w:rsid w:val="00062E01"/>
    <w:rsid w:val="000650FE"/>
    <w:rsid w:val="00065D46"/>
    <w:rsid w:val="00066D54"/>
    <w:rsid w:val="00067161"/>
    <w:rsid w:val="00067A3C"/>
    <w:rsid w:val="00072356"/>
    <w:rsid w:val="00072B81"/>
    <w:rsid w:val="00074CE2"/>
    <w:rsid w:val="00074E1A"/>
    <w:rsid w:val="00075DAC"/>
    <w:rsid w:val="0007610C"/>
    <w:rsid w:val="000766E1"/>
    <w:rsid w:val="000766EF"/>
    <w:rsid w:val="0007745D"/>
    <w:rsid w:val="00077E54"/>
    <w:rsid w:val="0008149D"/>
    <w:rsid w:val="000818D6"/>
    <w:rsid w:val="000823C3"/>
    <w:rsid w:val="0008291A"/>
    <w:rsid w:val="00084377"/>
    <w:rsid w:val="00084FDB"/>
    <w:rsid w:val="00087CC4"/>
    <w:rsid w:val="00090615"/>
    <w:rsid w:val="00090C1A"/>
    <w:rsid w:val="00091419"/>
    <w:rsid w:val="00094802"/>
    <w:rsid w:val="00094A5A"/>
    <w:rsid w:val="000A363A"/>
    <w:rsid w:val="000A6B14"/>
    <w:rsid w:val="000A710D"/>
    <w:rsid w:val="000B0BDA"/>
    <w:rsid w:val="000B1A15"/>
    <w:rsid w:val="000B3847"/>
    <w:rsid w:val="000B3D22"/>
    <w:rsid w:val="000B46C2"/>
    <w:rsid w:val="000B5DB1"/>
    <w:rsid w:val="000C0509"/>
    <w:rsid w:val="000C09E9"/>
    <w:rsid w:val="000C5C29"/>
    <w:rsid w:val="000C6D7D"/>
    <w:rsid w:val="000C73A6"/>
    <w:rsid w:val="000C7625"/>
    <w:rsid w:val="000C79FC"/>
    <w:rsid w:val="000D3275"/>
    <w:rsid w:val="000D48B5"/>
    <w:rsid w:val="000D7E0D"/>
    <w:rsid w:val="000E1230"/>
    <w:rsid w:val="000E4D4C"/>
    <w:rsid w:val="000F05EB"/>
    <w:rsid w:val="000F1FAE"/>
    <w:rsid w:val="000F565F"/>
    <w:rsid w:val="000F60AE"/>
    <w:rsid w:val="000F78A5"/>
    <w:rsid w:val="000F7F39"/>
    <w:rsid w:val="001001FE"/>
    <w:rsid w:val="0010190E"/>
    <w:rsid w:val="00102885"/>
    <w:rsid w:val="00103763"/>
    <w:rsid w:val="00104943"/>
    <w:rsid w:val="00106141"/>
    <w:rsid w:val="00110439"/>
    <w:rsid w:val="00110B7C"/>
    <w:rsid w:val="00110E28"/>
    <w:rsid w:val="0011145E"/>
    <w:rsid w:val="00114005"/>
    <w:rsid w:val="001147F0"/>
    <w:rsid w:val="001208D1"/>
    <w:rsid w:val="00123520"/>
    <w:rsid w:val="001242E1"/>
    <w:rsid w:val="0012465D"/>
    <w:rsid w:val="001248F4"/>
    <w:rsid w:val="00125B3D"/>
    <w:rsid w:val="0012628F"/>
    <w:rsid w:val="001266C0"/>
    <w:rsid w:val="00126830"/>
    <w:rsid w:val="0012746A"/>
    <w:rsid w:val="001304DE"/>
    <w:rsid w:val="001318B4"/>
    <w:rsid w:val="00131C29"/>
    <w:rsid w:val="00133B5A"/>
    <w:rsid w:val="00135764"/>
    <w:rsid w:val="00135936"/>
    <w:rsid w:val="001361FC"/>
    <w:rsid w:val="001402C7"/>
    <w:rsid w:val="00140E1E"/>
    <w:rsid w:val="00141F13"/>
    <w:rsid w:val="00144559"/>
    <w:rsid w:val="00144EBC"/>
    <w:rsid w:val="00146A0D"/>
    <w:rsid w:val="00147638"/>
    <w:rsid w:val="00150724"/>
    <w:rsid w:val="00152A26"/>
    <w:rsid w:val="00153998"/>
    <w:rsid w:val="00154DEA"/>
    <w:rsid w:val="001611D7"/>
    <w:rsid w:val="00165675"/>
    <w:rsid w:val="00167A16"/>
    <w:rsid w:val="00172AD7"/>
    <w:rsid w:val="00172D7B"/>
    <w:rsid w:val="001745C6"/>
    <w:rsid w:val="00174BD3"/>
    <w:rsid w:val="00175579"/>
    <w:rsid w:val="001770D0"/>
    <w:rsid w:val="00180270"/>
    <w:rsid w:val="00180519"/>
    <w:rsid w:val="0018112C"/>
    <w:rsid w:val="00181906"/>
    <w:rsid w:val="00181AA9"/>
    <w:rsid w:val="00182C54"/>
    <w:rsid w:val="0018300E"/>
    <w:rsid w:val="00184173"/>
    <w:rsid w:val="00185D6E"/>
    <w:rsid w:val="00190BF7"/>
    <w:rsid w:val="00193AE9"/>
    <w:rsid w:val="00196750"/>
    <w:rsid w:val="00196CD2"/>
    <w:rsid w:val="001978EF"/>
    <w:rsid w:val="00197905"/>
    <w:rsid w:val="00197E58"/>
    <w:rsid w:val="001A0012"/>
    <w:rsid w:val="001A020D"/>
    <w:rsid w:val="001A0FF6"/>
    <w:rsid w:val="001A19A7"/>
    <w:rsid w:val="001A29C4"/>
    <w:rsid w:val="001A79D6"/>
    <w:rsid w:val="001A7EE3"/>
    <w:rsid w:val="001B10E0"/>
    <w:rsid w:val="001B16BD"/>
    <w:rsid w:val="001B2132"/>
    <w:rsid w:val="001B305D"/>
    <w:rsid w:val="001B3400"/>
    <w:rsid w:val="001B4519"/>
    <w:rsid w:val="001B525B"/>
    <w:rsid w:val="001B5716"/>
    <w:rsid w:val="001B5CEE"/>
    <w:rsid w:val="001B6541"/>
    <w:rsid w:val="001B65F9"/>
    <w:rsid w:val="001C1233"/>
    <w:rsid w:val="001C1884"/>
    <w:rsid w:val="001C1E22"/>
    <w:rsid w:val="001C3D80"/>
    <w:rsid w:val="001C3FD1"/>
    <w:rsid w:val="001C6271"/>
    <w:rsid w:val="001C6D56"/>
    <w:rsid w:val="001C7532"/>
    <w:rsid w:val="001D2B63"/>
    <w:rsid w:val="001D3105"/>
    <w:rsid w:val="001E1A1D"/>
    <w:rsid w:val="001E4EF0"/>
    <w:rsid w:val="001E5E7D"/>
    <w:rsid w:val="001E6241"/>
    <w:rsid w:val="001E6B3C"/>
    <w:rsid w:val="001F0615"/>
    <w:rsid w:val="001F3AF9"/>
    <w:rsid w:val="001F46CB"/>
    <w:rsid w:val="001F4AA0"/>
    <w:rsid w:val="001F4F54"/>
    <w:rsid w:val="001F5D99"/>
    <w:rsid w:val="001F66E8"/>
    <w:rsid w:val="001F67C7"/>
    <w:rsid w:val="001F7DA0"/>
    <w:rsid w:val="0020638F"/>
    <w:rsid w:val="00206E0C"/>
    <w:rsid w:val="002075FA"/>
    <w:rsid w:val="0021359E"/>
    <w:rsid w:val="00213AC1"/>
    <w:rsid w:val="00213CB1"/>
    <w:rsid w:val="00214C64"/>
    <w:rsid w:val="0022350B"/>
    <w:rsid w:val="00225F8F"/>
    <w:rsid w:val="00232343"/>
    <w:rsid w:val="0023259A"/>
    <w:rsid w:val="002329E7"/>
    <w:rsid w:val="00232D78"/>
    <w:rsid w:val="00232DBE"/>
    <w:rsid w:val="00234DBD"/>
    <w:rsid w:val="00235AA0"/>
    <w:rsid w:val="00236643"/>
    <w:rsid w:val="00236717"/>
    <w:rsid w:val="002373EE"/>
    <w:rsid w:val="00242535"/>
    <w:rsid w:val="0024260E"/>
    <w:rsid w:val="00245A6F"/>
    <w:rsid w:val="002468BA"/>
    <w:rsid w:val="00246AF1"/>
    <w:rsid w:val="00252F07"/>
    <w:rsid w:val="00255263"/>
    <w:rsid w:val="00255701"/>
    <w:rsid w:val="00255EBC"/>
    <w:rsid w:val="00255F32"/>
    <w:rsid w:val="00256880"/>
    <w:rsid w:val="0025787D"/>
    <w:rsid w:val="00257AA0"/>
    <w:rsid w:val="00261B01"/>
    <w:rsid w:val="00265214"/>
    <w:rsid w:val="00266CC8"/>
    <w:rsid w:val="00267505"/>
    <w:rsid w:val="002733C8"/>
    <w:rsid w:val="00276B3A"/>
    <w:rsid w:val="00276CA1"/>
    <w:rsid w:val="002811E3"/>
    <w:rsid w:val="00281822"/>
    <w:rsid w:val="00281C47"/>
    <w:rsid w:val="00283A49"/>
    <w:rsid w:val="00283CF1"/>
    <w:rsid w:val="0028412E"/>
    <w:rsid w:val="002858CF"/>
    <w:rsid w:val="00286B41"/>
    <w:rsid w:val="002879FD"/>
    <w:rsid w:val="0029096B"/>
    <w:rsid w:val="002914C5"/>
    <w:rsid w:val="00293B98"/>
    <w:rsid w:val="0029480C"/>
    <w:rsid w:val="00295C41"/>
    <w:rsid w:val="00296F1D"/>
    <w:rsid w:val="002A0A6C"/>
    <w:rsid w:val="002A0C03"/>
    <w:rsid w:val="002A0EF5"/>
    <w:rsid w:val="002A316D"/>
    <w:rsid w:val="002A3CA2"/>
    <w:rsid w:val="002B08A0"/>
    <w:rsid w:val="002B1571"/>
    <w:rsid w:val="002B19CD"/>
    <w:rsid w:val="002B1AF6"/>
    <w:rsid w:val="002B57C7"/>
    <w:rsid w:val="002B63BF"/>
    <w:rsid w:val="002B7018"/>
    <w:rsid w:val="002C0386"/>
    <w:rsid w:val="002C052E"/>
    <w:rsid w:val="002C0A6C"/>
    <w:rsid w:val="002C1135"/>
    <w:rsid w:val="002C1169"/>
    <w:rsid w:val="002C1909"/>
    <w:rsid w:val="002C1967"/>
    <w:rsid w:val="002C1AC7"/>
    <w:rsid w:val="002D15E9"/>
    <w:rsid w:val="002E0131"/>
    <w:rsid w:val="002E05CB"/>
    <w:rsid w:val="002E06BD"/>
    <w:rsid w:val="002E1CC3"/>
    <w:rsid w:val="002E318A"/>
    <w:rsid w:val="002E61C5"/>
    <w:rsid w:val="002E6535"/>
    <w:rsid w:val="002E6B04"/>
    <w:rsid w:val="002E7ABB"/>
    <w:rsid w:val="002F0CEC"/>
    <w:rsid w:val="002F111F"/>
    <w:rsid w:val="002F16AF"/>
    <w:rsid w:val="002F1A19"/>
    <w:rsid w:val="002F3468"/>
    <w:rsid w:val="002F3C62"/>
    <w:rsid w:val="002F3D03"/>
    <w:rsid w:val="002F52F7"/>
    <w:rsid w:val="002F5DBD"/>
    <w:rsid w:val="002F6535"/>
    <w:rsid w:val="002F67DF"/>
    <w:rsid w:val="002F6E51"/>
    <w:rsid w:val="003002CF"/>
    <w:rsid w:val="00301E8D"/>
    <w:rsid w:val="003025C6"/>
    <w:rsid w:val="00302FD1"/>
    <w:rsid w:val="00305427"/>
    <w:rsid w:val="003066A9"/>
    <w:rsid w:val="00307F08"/>
    <w:rsid w:val="003103C8"/>
    <w:rsid w:val="00310DFA"/>
    <w:rsid w:val="00313067"/>
    <w:rsid w:val="00313D09"/>
    <w:rsid w:val="0031448E"/>
    <w:rsid w:val="003154F6"/>
    <w:rsid w:val="00316C00"/>
    <w:rsid w:val="0032048E"/>
    <w:rsid w:val="0032085D"/>
    <w:rsid w:val="00320D73"/>
    <w:rsid w:val="00322271"/>
    <w:rsid w:val="00322850"/>
    <w:rsid w:val="00324FBF"/>
    <w:rsid w:val="00331E86"/>
    <w:rsid w:val="00331F69"/>
    <w:rsid w:val="0033590A"/>
    <w:rsid w:val="00336784"/>
    <w:rsid w:val="003415E3"/>
    <w:rsid w:val="00343608"/>
    <w:rsid w:val="00343D81"/>
    <w:rsid w:val="0034608D"/>
    <w:rsid w:val="003462A5"/>
    <w:rsid w:val="00347F47"/>
    <w:rsid w:val="00350F72"/>
    <w:rsid w:val="00350FFB"/>
    <w:rsid w:val="003512BA"/>
    <w:rsid w:val="003541A9"/>
    <w:rsid w:val="00354454"/>
    <w:rsid w:val="00355438"/>
    <w:rsid w:val="00356443"/>
    <w:rsid w:val="00360DC8"/>
    <w:rsid w:val="00362986"/>
    <w:rsid w:val="0036557B"/>
    <w:rsid w:val="00372969"/>
    <w:rsid w:val="00375315"/>
    <w:rsid w:val="003756AC"/>
    <w:rsid w:val="00375F62"/>
    <w:rsid w:val="00376431"/>
    <w:rsid w:val="0037735D"/>
    <w:rsid w:val="00377411"/>
    <w:rsid w:val="00383E50"/>
    <w:rsid w:val="0038425B"/>
    <w:rsid w:val="00384B68"/>
    <w:rsid w:val="003942D3"/>
    <w:rsid w:val="003A05FF"/>
    <w:rsid w:val="003A2435"/>
    <w:rsid w:val="003A2FE1"/>
    <w:rsid w:val="003A439F"/>
    <w:rsid w:val="003A5084"/>
    <w:rsid w:val="003A5719"/>
    <w:rsid w:val="003A6FE1"/>
    <w:rsid w:val="003B1781"/>
    <w:rsid w:val="003B1CA0"/>
    <w:rsid w:val="003B5DCD"/>
    <w:rsid w:val="003B6866"/>
    <w:rsid w:val="003C1BD0"/>
    <w:rsid w:val="003C1EBD"/>
    <w:rsid w:val="003C2099"/>
    <w:rsid w:val="003C47CD"/>
    <w:rsid w:val="003C561B"/>
    <w:rsid w:val="003C57F1"/>
    <w:rsid w:val="003C5DBA"/>
    <w:rsid w:val="003C7AD0"/>
    <w:rsid w:val="003D003B"/>
    <w:rsid w:val="003D0DE1"/>
    <w:rsid w:val="003D1C0C"/>
    <w:rsid w:val="003D3130"/>
    <w:rsid w:val="003D362A"/>
    <w:rsid w:val="003D4D04"/>
    <w:rsid w:val="003D5AB8"/>
    <w:rsid w:val="003D6D22"/>
    <w:rsid w:val="003E1820"/>
    <w:rsid w:val="003E42A8"/>
    <w:rsid w:val="003E5936"/>
    <w:rsid w:val="003E6E69"/>
    <w:rsid w:val="003E78E7"/>
    <w:rsid w:val="003F039F"/>
    <w:rsid w:val="003F328E"/>
    <w:rsid w:val="003F5455"/>
    <w:rsid w:val="003F7A10"/>
    <w:rsid w:val="00406C35"/>
    <w:rsid w:val="00407376"/>
    <w:rsid w:val="004148AD"/>
    <w:rsid w:val="00416483"/>
    <w:rsid w:val="00416892"/>
    <w:rsid w:val="004169D0"/>
    <w:rsid w:val="00422454"/>
    <w:rsid w:val="004236D1"/>
    <w:rsid w:val="004250C0"/>
    <w:rsid w:val="00425683"/>
    <w:rsid w:val="0042684C"/>
    <w:rsid w:val="00426FC0"/>
    <w:rsid w:val="0043034A"/>
    <w:rsid w:val="00432424"/>
    <w:rsid w:val="00441AAE"/>
    <w:rsid w:val="00442388"/>
    <w:rsid w:val="00442C42"/>
    <w:rsid w:val="004434D1"/>
    <w:rsid w:val="0044591A"/>
    <w:rsid w:val="00447925"/>
    <w:rsid w:val="00451A22"/>
    <w:rsid w:val="004520A3"/>
    <w:rsid w:val="004535C2"/>
    <w:rsid w:val="00453B7E"/>
    <w:rsid w:val="00453C9E"/>
    <w:rsid w:val="00453F2A"/>
    <w:rsid w:val="00454488"/>
    <w:rsid w:val="00454507"/>
    <w:rsid w:val="00456152"/>
    <w:rsid w:val="00457359"/>
    <w:rsid w:val="00457B96"/>
    <w:rsid w:val="00461D9F"/>
    <w:rsid w:val="004634B6"/>
    <w:rsid w:val="00463A89"/>
    <w:rsid w:val="00463E33"/>
    <w:rsid w:val="00464E2B"/>
    <w:rsid w:val="00465AE9"/>
    <w:rsid w:val="004678FA"/>
    <w:rsid w:val="0047267E"/>
    <w:rsid w:val="00476197"/>
    <w:rsid w:val="00476E8B"/>
    <w:rsid w:val="0048067E"/>
    <w:rsid w:val="00484FAB"/>
    <w:rsid w:val="00487C46"/>
    <w:rsid w:val="0049005E"/>
    <w:rsid w:val="00490AB1"/>
    <w:rsid w:val="0049130F"/>
    <w:rsid w:val="00493F17"/>
    <w:rsid w:val="00494252"/>
    <w:rsid w:val="00496CF5"/>
    <w:rsid w:val="0049708A"/>
    <w:rsid w:val="00497B93"/>
    <w:rsid w:val="004A0B61"/>
    <w:rsid w:val="004A1015"/>
    <w:rsid w:val="004A1544"/>
    <w:rsid w:val="004A2CCD"/>
    <w:rsid w:val="004A3957"/>
    <w:rsid w:val="004A43FB"/>
    <w:rsid w:val="004A6DCA"/>
    <w:rsid w:val="004B251C"/>
    <w:rsid w:val="004B25C1"/>
    <w:rsid w:val="004B596E"/>
    <w:rsid w:val="004B598A"/>
    <w:rsid w:val="004B75AB"/>
    <w:rsid w:val="004C2445"/>
    <w:rsid w:val="004C2762"/>
    <w:rsid w:val="004C4545"/>
    <w:rsid w:val="004C6584"/>
    <w:rsid w:val="004D3E38"/>
    <w:rsid w:val="004D47EF"/>
    <w:rsid w:val="004D4DA8"/>
    <w:rsid w:val="004E129D"/>
    <w:rsid w:val="004E1AD0"/>
    <w:rsid w:val="004E2916"/>
    <w:rsid w:val="004E3C34"/>
    <w:rsid w:val="004E4D86"/>
    <w:rsid w:val="004E604D"/>
    <w:rsid w:val="004F0FFC"/>
    <w:rsid w:val="004F2A22"/>
    <w:rsid w:val="004F44A8"/>
    <w:rsid w:val="004F4601"/>
    <w:rsid w:val="004F510B"/>
    <w:rsid w:val="004F72F9"/>
    <w:rsid w:val="005004B7"/>
    <w:rsid w:val="005006B9"/>
    <w:rsid w:val="00500E1B"/>
    <w:rsid w:val="005013FE"/>
    <w:rsid w:val="00502900"/>
    <w:rsid w:val="00506351"/>
    <w:rsid w:val="00506AAB"/>
    <w:rsid w:val="00507363"/>
    <w:rsid w:val="00512C7D"/>
    <w:rsid w:val="005137A5"/>
    <w:rsid w:val="00516C89"/>
    <w:rsid w:val="0051797A"/>
    <w:rsid w:val="00517B54"/>
    <w:rsid w:val="0052077B"/>
    <w:rsid w:val="0052166F"/>
    <w:rsid w:val="00521875"/>
    <w:rsid w:val="00522672"/>
    <w:rsid w:val="00523D88"/>
    <w:rsid w:val="00527880"/>
    <w:rsid w:val="00531779"/>
    <w:rsid w:val="005321BC"/>
    <w:rsid w:val="00533C76"/>
    <w:rsid w:val="005351B9"/>
    <w:rsid w:val="00535DEB"/>
    <w:rsid w:val="005367DC"/>
    <w:rsid w:val="00537288"/>
    <w:rsid w:val="005376FA"/>
    <w:rsid w:val="005437CF"/>
    <w:rsid w:val="005457DA"/>
    <w:rsid w:val="00546AE5"/>
    <w:rsid w:val="00546D82"/>
    <w:rsid w:val="00550A76"/>
    <w:rsid w:val="00551635"/>
    <w:rsid w:val="00552BE2"/>
    <w:rsid w:val="00554AE1"/>
    <w:rsid w:val="00561697"/>
    <w:rsid w:val="005618FD"/>
    <w:rsid w:val="00563D3E"/>
    <w:rsid w:val="0056457F"/>
    <w:rsid w:val="005657ED"/>
    <w:rsid w:val="00565933"/>
    <w:rsid w:val="00566C7B"/>
    <w:rsid w:val="0056731B"/>
    <w:rsid w:val="00570204"/>
    <w:rsid w:val="0057082B"/>
    <w:rsid w:val="00574896"/>
    <w:rsid w:val="00574BB0"/>
    <w:rsid w:val="005766DB"/>
    <w:rsid w:val="00577F1A"/>
    <w:rsid w:val="005818AB"/>
    <w:rsid w:val="00582C69"/>
    <w:rsid w:val="0058328E"/>
    <w:rsid w:val="0058616D"/>
    <w:rsid w:val="00587AAD"/>
    <w:rsid w:val="0059041C"/>
    <w:rsid w:val="00590599"/>
    <w:rsid w:val="0059398A"/>
    <w:rsid w:val="00594065"/>
    <w:rsid w:val="00594225"/>
    <w:rsid w:val="005960B2"/>
    <w:rsid w:val="00596631"/>
    <w:rsid w:val="00596CB1"/>
    <w:rsid w:val="005A05CA"/>
    <w:rsid w:val="005A0998"/>
    <w:rsid w:val="005A171E"/>
    <w:rsid w:val="005A674D"/>
    <w:rsid w:val="005A684D"/>
    <w:rsid w:val="005B21C1"/>
    <w:rsid w:val="005B2F2F"/>
    <w:rsid w:val="005B66DE"/>
    <w:rsid w:val="005C1194"/>
    <w:rsid w:val="005C3FD2"/>
    <w:rsid w:val="005C42CE"/>
    <w:rsid w:val="005C7F9B"/>
    <w:rsid w:val="005D0909"/>
    <w:rsid w:val="005D23C8"/>
    <w:rsid w:val="005D35A7"/>
    <w:rsid w:val="005D44CD"/>
    <w:rsid w:val="005D4727"/>
    <w:rsid w:val="005D4D8A"/>
    <w:rsid w:val="005D5B72"/>
    <w:rsid w:val="005D6FB5"/>
    <w:rsid w:val="005E493C"/>
    <w:rsid w:val="005E4C20"/>
    <w:rsid w:val="005F33C0"/>
    <w:rsid w:val="005F432F"/>
    <w:rsid w:val="005F4EC8"/>
    <w:rsid w:val="005F53AC"/>
    <w:rsid w:val="005F5701"/>
    <w:rsid w:val="005F5AEB"/>
    <w:rsid w:val="00602847"/>
    <w:rsid w:val="006036A8"/>
    <w:rsid w:val="006059C2"/>
    <w:rsid w:val="00607BBD"/>
    <w:rsid w:val="0061057E"/>
    <w:rsid w:val="00610886"/>
    <w:rsid w:val="00610E96"/>
    <w:rsid w:val="00613F10"/>
    <w:rsid w:val="0061519C"/>
    <w:rsid w:val="006152AD"/>
    <w:rsid w:val="00615392"/>
    <w:rsid w:val="00617EF5"/>
    <w:rsid w:val="006205C7"/>
    <w:rsid w:val="006218A8"/>
    <w:rsid w:val="0062197E"/>
    <w:rsid w:val="00623B34"/>
    <w:rsid w:val="00627C02"/>
    <w:rsid w:val="00627C07"/>
    <w:rsid w:val="00631A4C"/>
    <w:rsid w:val="0063248F"/>
    <w:rsid w:val="006328DA"/>
    <w:rsid w:val="00633142"/>
    <w:rsid w:val="00635005"/>
    <w:rsid w:val="0064127C"/>
    <w:rsid w:val="00642083"/>
    <w:rsid w:val="006428DA"/>
    <w:rsid w:val="00645FA7"/>
    <w:rsid w:val="00646805"/>
    <w:rsid w:val="00646928"/>
    <w:rsid w:val="006470C4"/>
    <w:rsid w:val="00647553"/>
    <w:rsid w:val="006508D1"/>
    <w:rsid w:val="0065192F"/>
    <w:rsid w:val="006521B0"/>
    <w:rsid w:val="0065341F"/>
    <w:rsid w:val="00653C33"/>
    <w:rsid w:val="006543F6"/>
    <w:rsid w:val="00654B57"/>
    <w:rsid w:val="006561B6"/>
    <w:rsid w:val="0065710B"/>
    <w:rsid w:val="006578AC"/>
    <w:rsid w:val="00657F15"/>
    <w:rsid w:val="006605A6"/>
    <w:rsid w:val="0066092D"/>
    <w:rsid w:val="00661000"/>
    <w:rsid w:val="0066109E"/>
    <w:rsid w:val="00661922"/>
    <w:rsid w:val="00662646"/>
    <w:rsid w:val="006679A1"/>
    <w:rsid w:val="0067322C"/>
    <w:rsid w:val="00673327"/>
    <w:rsid w:val="006748B6"/>
    <w:rsid w:val="006749F5"/>
    <w:rsid w:val="00674A51"/>
    <w:rsid w:val="00676200"/>
    <w:rsid w:val="00676289"/>
    <w:rsid w:val="00677EDA"/>
    <w:rsid w:val="00680B67"/>
    <w:rsid w:val="00680D03"/>
    <w:rsid w:val="00682119"/>
    <w:rsid w:val="00682946"/>
    <w:rsid w:val="0068325B"/>
    <w:rsid w:val="00683DD4"/>
    <w:rsid w:val="00683ED1"/>
    <w:rsid w:val="00683FCC"/>
    <w:rsid w:val="00684C49"/>
    <w:rsid w:val="00685190"/>
    <w:rsid w:val="006868D2"/>
    <w:rsid w:val="00687D97"/>
    <w:rsid w:val="00693A27"/>
    <w:rsid w:val="0069549D"/>
    <w:rsid w:val="006A0FE4"/>
    <w:rsid w:val="006A10FC"/>
    <w:rsid w:val="006A117A"/>
    <w:rsid w:val="006A1A67"/>
    <w:rsid w:val="006A2102"/>
    <w:rsid w:val="006A2B3E"/>
    <w:rsid w:val="006A4677"/>
    <w:rsid w:val="006A49CE"/>
    <w:rsid w:val="006A6DD7"/>
    <w:rsid w:val="006B22CA"/>
    <w:rsid w:val="006B4E3F"/>
    <w:rsid w:val="006B5269"/>
    <w:rsid w:val="006B5652"/>
    <w:rsid w:val="006B56CF"/>
    <w:rsid w:val="006B7CC2"/>
    <w:rsid w:val="006C0CA6"/>
    <w:rsid w:val="006C12F7"/>
    <w:rsid w:val="006C3A72"/>
    <w:rsid w:val="006C3E91"/>
    <w:rsid w:val="006C4203"/>
    <w:rsid w:val="006C6864"/>
    <w:rsid w:val="006C6FE2"/>
    <w:rsid w:val="006D0052"/>
    <w:rsid w:val="006D082D"/>
    <w:rsid w:val="006D1319"/>
    <w:rsid w:val="006D2579"/>
    <w:rsid w:val="006D2C2B"/>
    <w:rsid w:val="006D564D"/>
    <w:rsid w:val="006D62D2"/>
    <w:rsid w:val="006D6E66"/>
    <w:rsid w:val="006D6F19"/>
    <w:rsid w:val="006D7593"/>
    <w:rsid w:val="006D7886"/>
    <w:rsid w:val="006D7C64"/>
    <w:rsid w:val="006E0A41"/>
    <w:rsid w:val="006E3D09"/>
    <w:rsid w:val="006E5C45"/>
    <w:rsid w:val="006E708C"/>
    <w:rsid w:val="006F286A"/>
    <w:rsid w:val="006F3E4C"/>
    <w:rsid w:val="006F63EE"/>
    <w:rsid w:val="006F6C00"/>
    <w:rsid w:val="006F6FDB"/>
    <w:rsid w:val="006F751F"/>
    <w:rsid w:val="006F7AC1"/>
    <w:rsid w:val="007002CC"/>
    <w:rsid w:val="00700762"/>
    <w:rsid w:val="00703109"/>
    <w:rsid w:val="00703A82"/>
    <w:rsid w:val="007043B4"/>
    <w:rsid w:val="00704D55"/>
    <w:rsid w:val="0070740A"/>
    <w:rsid w:val="00712420"/>
    <w:rsid w:val="007131CA"/>
    <w:rsid w:val="007133D2"/>
    <w:rsid w:val="0071366E"/>
    <w:rsid w:val="00713900"/>
    <w:rsid w:val="007139FB"/>
    <w:rsid w:val="00713AE5"/>
    <w:rsid w:val="00714FF7"/>
    <w:rsid w:val="00715BEC"/>
    <w:rsid w:val="00716805"/>
    <w:rsid w:val="00716BFF"/>
    <w:rsid w:val="00717338"/>
    <w:rsid w:val="0071763A"/>
    <w:rsid w:val="00722E4A"/>
    <w:rsid w:val="00724281"/>
    <w:rsid w:val="007248A1"/>
    <w:rsid w:val="00725427"/>
    <w:rsid w:val="007270A4"/>
    <w:rsid w:val="0072787C"/>
    <w:rsid w:val="00731809"/>
    <w:rsid w:val="00733A3D"/>
    <w:rsid w:val="0073534A"/>
    <w:rsid w:val="00736572"/>
    <w:rsid w:val="00736C10"/>
    <w:rsid w:val="00737A6F"/>
    <w:rsid w:val="007424E5"/>
    <w:rsid w:val="0074283B"/>
    <w:rsid w:val="00742FDE"/>
    <w:rsid w:val="0074355D"/>
    <w:rsid w:val="00743D93"/>
    <w:rsid w:val="00744190"/>
    <w:rsid w:val="00744EEC"/>
    <w:rsid w:val="0074619A"/>
    <w:rsid w:val="007471B1"/>
    <w:rsid w:val="00755B2D"/>
    <w:rsid w:val="00756046"/>
    <w:rsid w:val="00757BB7"/>
    <w:rsid w:val="00761674"/>
    <w:rsid w:val="00761E16"/>
    <w:rsid w:val="00765AFB"/>
    <w:rsid w:val="007675BD"/>
    <w:rsid w:val="00767EE1"/>
    <w:rsid w:val="00770562"/>
    <w:rsid w:val="007706DE"/>
    <w:rsid w:val="007718E5"/>
    <w:rsid w:val="00772A3F"/>
    <w:rsid w:val="0077423B"/>
    <w:rsid w:val="0077478A"/>
    <w:rsid w:val="007750A4"/>
    <w:rsid w:val="00776C42"/>
    <w:rsid w:val="00776E04"/>
    <w:rsid w:val="00781FB3"/>
    <w:rsid w:val="00782C24"/>
    <w:rsid w:val="0078540C"/>
    <w:rsid w:val="00787009"/>
    <w:rsid w:val="00790306"/>
    <w:rsid w:val="0079135C"/>
    <w:rsid w:val="00791516"/>
    <w:rsid w:val="00791A49"/>
    <w:rsid w:val="00792BD0"/>
    <w:rsid w:val="00792DCE"/>
    <w:rsid w:val="00793830"/>
    <w:rsid w:val="00794BE0"/>
    <w:rsid w:val="007959A3"/>
    <w:rsid w:val="00795E52"/>
    <w:rsid w:val="007A21F2"/>
    <w:rsid w:val="007A3790"/>
    <w:rsid w:val="007A4DF4"/>
    <w:rsid w:val="007A7145"/>
    <w:rsid w:val="007A7415"/>
    <w:rsid w:val="007A7EBD"/>
    <w:rsid w:val="007B32C1"/>
    <w:rsid w:val="007B3B3A"/>
    <w:rsid w:val="007B423F"/>
    <w:rsid w:val="007B75B9"/>
    <w:rsid w:val="007C0FF4"/>
    <w:rsid w:val="007C3CFE"/>
    <w:rsid w:val="007C56A8"/>
    <w:rsid w:val="007C572C"/>
    <w:rsid w:val="007C6601"/>
    <w:rsid w:val="007C6EED"/>
    <w:rsid w:val="007C6FFD"/>
    <w:rsid w:val="007C7128"/>
    <w:rsid w:val="007C7E1E"/>
    <w:rsid w:val="007D0DFC"/>
    <w:rsid w:val="007D2A5E"/>
    <w:rsid w:val="007D5194"/>
    <w:rsid w:val="007D552A"/>
    <w:rsid w:val="007D6B9F"/>
    <w:rsid w:val="007E0C16"/>
    <w:rsid w:val="007E32D8"/>
    <w:rsid w:val="007E44C1"/>
    <w:rsid w:val="007E5BDE"/>
    <w:rsid w:val="007E7116"/>
    <w:rsid w:val="007E7664"/>
    <w:rsid w:val="007F076C"/>
    <w:rsid w:val="007F0E09"/>
    <w:rsid w:val="007F6463"/>
    <w:rsid w:val="007F752D"/>
    <w:rsid w:val="00802B3A"/>
    <w:rsid w:val="0080388D"/>
    <w:rsid w:val="00804690"/>
    <w:rsid w:val="008068D3"/>
    <w:rsid w:val="00807098"/>
    <w:rsid w:val="008101B6"/>
    <w:rsid w:val="00811331"/>
    <w:rsid w:val="00817213"/>
    <w:rsid w:val="00817867"/>
    <w:rsid w:val="00817FB3"/>
    <w:rsid w:val="0082070C"/>
    <w:rsid w:val="00821554"/>
    <w:rsid w:val="008226A8"/>
    <w:rsid w:val="008233E2"/>
    <w:rsid w:val="0082367A"/>
    <w:rsid w:val="00825012"/>
    <w:rsid w:val="00825ACF"/>
    <w:rsid w:val="008262ED"/>
    <w:rsid w:val="008273D3"/>
    <w:rsid w:val="0083005C"/>
    <w:rsid w:val="008309B8"/>
    <w:rsid w:val="00831765"/>
    <w:rsid w:val="008325AF"/>
    <w:rsid w:val="00832A4C"/>
    <w:rsid w:val="00832EEF"/>
    <w:rsid w:val="00843219"/>
    <w:rsid w:val="008439DF"/>
    <w:rsid w:val="00845D86"/>
    <w:rsid w:val="008501D4"/>
    <w:rsid w:val="00853708"/>
    <w:rsid w:val="0085564D"/>
    <w:rsid w:val="0085610B"/>
    <w:rsid w:val="00857C97"/>
    <w:rsid w:val="00863243"/>
    <w:rsid w:val="008654BB"/>
    <w:rsid w:val="00865E15"/>
    <w:rsid w:val="00867A98"/>
    <w:rsid w:val="00867EC7"/>
    <w:rsid w:val="008718F9"/>
    <w:rsid w:val="00872257"/>
    <w:rsid w:val="00872267"/>
    <w:rsid w:val="00872418"/>
    <w:rsid w:val="008725D2"/>
    <w:rsid w:val="00872728"/>
    <w:rsid w:val="00872B1A"/>
    <w:rsid w:val="00874A60"/>
    <w:rsid w:val="00875274"/>
    <w:rsid w:val="00877E41"/>
    <w:rsid w:val="00881820"/>
    <w:rsid w:val="00884696"/>
    <w:rsid w:val="0088560C"/>
    <w:rsid w:val="00885778"/>
    <w:rsid w:val="00886B0B"/>
    <w:rsid w:val="00890AFE"/>
    <w:rsid w:val="008938D6"/>
    <w:rsid w:val="00893F6B"/>
    <w:rsid w:val="008947DF"/>
    <w:rsid w:val="008955D9"/>
    <w:rsid w:val="00897386"/>
    <w:rsid w:val="008979AC"/>
    <w:rsid w:val="00897C5C"/>
    <w:rsid w:val="008A1212"/>
    <w:rsid w:val="008A134E"/>
    <w:rsid w:val="008A21F4"/>
    <w:rsid w:val="008A525B"/>
    <w:rsid w:val="008A5604"/>
    <w:rsid w:val="008A5EA2"/>
    <w:rsid w:val="008B069D"/>
    <w:rsid w:val="008B11E2"/>
    <w:rsid w:val="008B4ACD"/>
    <w:rsid w:val="008B797A"/>
    <w:rsid w:val="008C0304"/>
    <w:rsid w:val="008C06F6"/>
    <w:rsid w:val="008C1015"/>
    <w:rsid w:val="008C1B5E"/>
    <w:rsid w:val="008C2022"/>
    <w:rsid w:val="008C22F8"/>
    <w:rsid w:val="008C5F34"/>
    <w:rsid w:val="008D1185"/>
    <w:rsid w:val="008D2F4C"/>
    <w:rsid w:val="008D36F3"/>
    <w:rsid w:val="008D4F54"/>
    <w:rsid w:val="008D5145"/>
    <w:rsid w:val="008D697C"/>
    <w:rsid w:val="008E1681"/>
    <w:rsid w:val="008E16E0"/>
    <w:rsid w:val="008E2873"/>
    <w:rsid w:val="008E289F"/>
    <w:rsid w:val="008E35DD"/>
    <w:rsid w:val="008E42E0"/>
    <w:rsid w:val="008E4A75"/>
    <w:rsid w:val="008F077D"/>
    <w:rsid w:val="008F0AEF"/>
    <w:rsid w:val="008F131C"/>
    <w:rsid w:val="008F2D3E"/>
    <w:rsid w:val="008F47B0"/>
    <w:rsid w:val="008F4EAB"/>
    <w:rsid w:val="008F5EE6"/>
    <w:rsid w:val="00900B1B"/>
    <w:rsid w:val="009060CE"/>
    <w:rsid w:val="009063D2"/>
    <w:rsid w:val="00906FCE"/>
    <w:rsid w:val="0090774E"/>
    <w:rsid w:val="00907787"/>
    <w:rsid w:val="00910E04"/>
    <w:rsid w:val="0091136B"/>
    <w:rsid w:val="0091147A"/>
    <w:rsid w:val="00913E3F"/>
    <w:rsid w:val="00916220"/>
    <w:rsid w:val="00916DE4"/>
    <w:rsid w:val="00917DBE"/>
    <w:rsid w:val="009204A1"/>
    <w:rsid w:val="0092217E"/>
    <w:rsid w:val="00924DE8"/>
    <w:rsid w:val="0092582E"/>
    <w:rsid w:val="009265E0"/>
    <w:rsid w:val="00926C78"/>
    <w:rsid w:val="00927ADA"/>
    <w:rsid w:val="009327A2"/>
    <w:rsid w:val="00932B12"/>
    <w:rsid w:val="00934E44"/>
    <w:rsid w:val="00935772"/>
    <w:rsid w:val="0093761E"/>
    <w:rsid w:val="009406DA"/>
    <w:rsid w:val="00942B8C"/>
    <w:rsid w:val="009438A3"/>
    <w:rsid w:val="009446B8"/>
    <w:rsid w:val="00946AA4"/>
    <w:rsid w:val="009474D8"/>
    <w:rsid w:val="0095036D"/>
    <w:rsid w:val="00950F5B"/>
    <w:rsid w:val="00953848"/>
    <w:rsid w:val="009543FE"/>
    <w:rsid w:val="00956990"/>
    <w:rsid w:val="00956A03"/>
    <w:rsid w:val="00957907"/>
    <w:rsid w:val="00962BCC"/>
    <w:rsid w:val="0096367D"/>
    <w:rsid w:val="00964AB5"/>
    <w:rsid w:val="00966718"/>
    <w:rsid w:val="0096693C"/>
    <w:rsid w:val="00970626"/>
    <w:rsid w:val="009707CE"/>
    <w:rsid w:val="009718A6"/>
    <w:rsid w:val="0097367B"/>
    <w:rsid w:val="00975E1B"/>
    <w:rsid w:val="00976348"/>
    <w:rsid w:val="00976EAC"/>
    <w:rsid w:val="009806D2"/>
    <w:rsid w:val="00981F98"/>
    <w:rsid w:val="00982FA0"/>
    <w:rsid w:val="00992179"/>
    <w:rsid w:val="009959F9"/>
    <w:rsid w:val="0099766E"/>
    <w:rsid w:val="009A1D79"/>
    <w:rsid w:val="009A2A4F"/>
    <w:rsid w:val="009A3AFC"/>
    <w:rsid w:val="009A4501"/>
    <w:rsid w:val="009A4581"/>
    <w:rsid w:val="009A4BFC"/>
    <w:rsid w:val="009A5F2C"/>
    <w:rsid w:val="009A7271"/>
    <w:rsid w:val="009B0AA9"/>
    <w:rsid w:val="009B0B80"/>
    <w:rsid w:val="009B0DB6"/>
    <w:rsid w:val="009B1394"/>
    <w:rsid w:val="009B1B4B"/>
    <w:rsid w:val="009B245E"/>
    <w:rsid w:val="009B2618"/>
    <w:rsid w:val="009B28AD"/>
    <w:rsid w:val="009B4529"/>
    <w:rsid w:val="009B6062"/>
    <w:rsid w:val="009B6859"/>
    <w:rsid w:val="009B779A"/>
    <w:rsid w:val="009C2D4E"/>
    <w:rsid w:val="009C3746"/>
    <w:rsid w:val="009C7F9E"/>
    <w:rsid w:val="009D0771"/>
    <w:rsid w:val="009D278E"/>
    <w:rsid w:val="009D4E90"/>
    <w:rsid w:val="009D66C4"/>
    <w:rsid w:val="009D7E00"/>
    <w:rsid w:val="009E1005"/>
    <w:rsid w:val="009E1822"/>
    <w:rsid w:val="009E4661"/>
    <w:rsid w:val="009E582B"/>
    <w:rsid w:val="009E58A7"/>
    <w:rsid w:val="009E761C"/>
    <w:rsid w:val="009E7C0F"/>
    <w:rsid w:val="009F0D5D"/>
    <w:rsid w:val="009F198D"/>
    <w:rsid w:val="009F4753"/>
    <w:rsid w:val="009F4C09"/>
    <w:rsid w:val="009F5957"/>
    <w:rsid w:val="009F59B9"/>
    <w:rsid w:val="00A00750"/>
    <w:rsid w:val="00A00B99"/>
    <w:rsid w:val="00A00E06"/>
    <w:rsid w:val="00A02604"/>
    <w:rsid w:val="00A027B4"/>
    <w:rsid w:val="00A03C84"/>
    <w:rsid w:val="00A03DD2"/>
    <w:rsid w:val="00A04EAA"/>
    <w:rsid w:val="00A07443"/>
    <w:rsid w:val="00A075CC"/>
    <w:rsid w:val="00A079BF"/>
    <w:rsid w:val="00A1013E"/>
    <w:rsid w:val="00A11D32"/>
    <w:rsid w:val="00A14B11"/>
    <w:rsid w:val="00A1520D"/>
    <w:rsid w:val="00A16726"/>
    <w:rsid w:val="00A17A13"/>
    <w:rsid w:val="00A20F03"/>
    <w:rsid w:val="00A211A4"/>
    <w:rsid w:val="00A245C6"/>
    <w:rsid w:val="00A3192A"/>
    <w:rsid w:val="00A32585"/>
    <w:rsid w:val="00A3305C"/>
    <w:rsid w:val="00A33081"/>
    <w:rsid w:val="00A33F78"/>
    <w:rsid w:val="00A3472B"/>
    <w:rsid w:val="00A35953"/>
    <w:rsid w:val="00A35B5B"/>
    <w:rsid w:val="00A37AB6"/>
    <w:rsid w:val="00A403C5"/>
    <w:rsid w:val="00A4301E"/>
    <w:rsid w:val="00A4313B"/>
    <w:rsid w:val="00A434F0"/>
    <w:rsid w:val="00A43D7C"/>
    <w:rsid w:val="00A45107"/>
    <w:rsid w:val="00A46182"/>
    <w:rsid w:val="00A50CAC"/>
    <w:rsid w:val="00A54379"/>
    <w:rsid w:val="00A544CA"/>
    <w:rsid w:val="00A551EA"/>
    <w:rsid w:val="00A615D4"/>
    <w:rsid w:val="00A62D94"/>
    <w:rsid w:val="00A65980"/>
    <w:rsid w:val="00A65C3C"/>
    <w:rsid w:val="00A67F1A"/>
    <w:rsid w:val="00A67F75"/>
    <w:rsid w:val="00A7154E"/>
    <w:rsid w:val="00A7336B"/>
    <w:rsid w:val="00A7552E"/>
    <w:rsid w:val="00A756AD"/>
    <w:rsid w:val="00A75A8B"/>
    <w:rsid w:val="00A80DA2"/>
    <w:rsid w:val="00A81C6A"/>
    <w:rsid w:val="00A83EA4"/>
    <w:rsid w:val="00A845AF"/>
    <w:rsid w:val="00A84A7E"/>
    <w:rsid w:val="00A9200F"/>
    <w:rsid w:val="00A933AF"/>
    <w:rsid w:val="00A97660"/>
    <w:rsid w:val="00AA01FE"/>
    <w:rsid w:val="00AA1B05"/>
    <w:rsid w:val="00AA1C37"/>
    <w:rsid w:val="00AA3019"/>
    <w:rsid w:val="00AA55AD"/>
    <w:rsid w:val="00AA606C"/>
    <w:rsid w:val="00AA726A"/>
    <w:rsid w:val="00AB21FB"/>
    <w:rsid w:val="00AB26D0"/>
    <w:rsid w:val="00AB4275"/>
    <w:rsid w:val="00AB503C"/>
    <w:rsid w:val="00AB7908"/>
    <w:rsid w:val="00AC0082"/>
    <w:rsid w:val="00AC03C7"/>
    <w:rsid w:val="00AC2522"/>
    <w:rsid w:val="00AC44D7"/>
    <w:rsid w:val="00AC5777"/>
    <w:rsid w:val="00AC5929"/>
    <w:rsid w:val="00AC5CDF"/>
    <w:rsid w:val="00AC68C6"/>
    <w:rsid w:val="00AC7781"/>
    <w:rsid w:val="00AD0753"/>
    <w:rsid w:val="00AD18E4"/>
    <w:rsid w:val="00AD330E"/>
    <w:rsid w:val="00AD4566"/>
    <w:rsid w:val="00AD4B78"/>
    <w:rsid w:val="00AD5667"/>
    <w:rsid w:val="00AE2E77"/>
    <w:rsid w:val="00AE41CF"/>
    <w:rsid w:val="00AE4A43"/>
    <w:rsid w:val="00AE5E02"/>
    <w:rsid w:val="00AF2639"/>
    <w:rsid w:val="00AF4CF8"/>
    <w:rsid w:val="00AF6A24"/>
    <w:rsid w:val="00AF6AA3"/>
    <w:rsid w:val="00AF6B6F"/>
    <w:rsid w:val="00AF6E13"/>
    <w:rsid w:val="00AF7E89"/>
    <w:rsid w:val="00B01956"/>
    <w:rsid w:val="00B02A2D"/>
    <w:rsid w:val="00B03C1B"/>
    <w:rsid w:val="00B0553E"/>
    <w:rsid w:val="00B058A3"/>
    <w:rsid w:val="00B05C72"/>
    <w:rsid w:val="00B06D1D"/>
    <w:rsid w:val="00B071E1"/>
    <w:rsid w:val="00B0768D"/>
    <w:rsid w:val="00B10FE1"/>
    <w:rsid w:val="00B2087F"/>
    <w:rsid w:val="00B224D3"/>
    <w:rsid w:val="00B23173"/>
    <w:rsid w:val="00B2351E"/>
    <w:rsid w:val="00B24911"/>
    <w:rsid w:val="00B27075"/>
    <w:rsid w:val="00B30704"/>
    <w:rsid w:val="00B3087D"/>
    <w:rsid w:val="00B37903"/>
    <w:rsid w:val="00B438E3"/>
    <w:rsid w:val="00B438FB"/>
    <w:rsid w:val="00B4397A"/>
    <w:rsid w:val="00B446EF"/>
    <w:rsid w:val="00B45A0F"/>
    <w:rsid w:val="00B46A8B"/>
    <w:rsid w:val="00B46DFF"/>
    <w:rsid w:val="00B477E8"/>
    <w:rsid w:val="00B501DB"/>
    <w:rsid w:val="00B51509"/>
    <w:rsid w:val="00B54707"/>
    <w:rsid w:val="00B55A7B"/>
    <w:rsid w:val="00B55D37"/>
    <w:rsid w:val="00B56F67"/>
    <w:rsid w:val="00B5780E"/>
    <w:rsid w:val="00B60737"/>
    <w:rsid w:val="00B63FD7"/>
    <w:rsid w:val="00B64B40"/>
    <w:rsid w:val="00B64FC6"/>
    <w:rsid w:val="00B650BD"/>
    <w:rsid w:val="00B656B8"/>
    <w:rsid w:val="00B6707F"/>
    <w:rsid w:val="00B713B0"/>
    <w:rsid w:val="00B72E84"/>
    <w:rsid w:val="00B75107"/>
    <w:rsid w:val="00B76A17"/>
    <w:rsid w:val="00B7724D"/>
    <w:rsid w:val="00B802ED"/>
    <w:rsid w:val="00B86E95"/>
    <w:rsid w:val="00B87275"/>
    <w:rsid w:val="00B878B3"/>
    <w:rsid w:val="00B911EA"/>
    <w:rsid w:val="00B929EB"/>
    <w:rsid w:val="00B969E4"/>
    <w:rsid w:val="00B96E1E"/>
    <w:rsid w:val="00BA05AA"/>
    <w:rsid w:val="00BA2121"/>
    <w:rsid w:val="00BA412B"/>
    <w:rsid w:val="00BA4EF8"/>
    <w:rsid w:val="00BA5863"/>
    <w:rsid w:val="00BA5E22"/>
    <w:rsid w:val="00BA6CA4"/>
    <w:rsid w:val="00BB04C0"/>
    <w:rsid w:val="00BB0FAF"/>
    <w:rsid w:val="00BB183C"/>
    <w:rsid w:val="00BB38D7"/>
    <w:rsid w:val="00BC40FC"/>
    <w:rsid w:val="00BC4F32"/>
    <w:rsid w:val="00BC6945"/>
    <w:rsid w:val="00BC6CD9"/>
    <w:rsid w:val="00BC6F81"/>
    <w:rsid w:val="00BC7BBB"/>
    <w:rsid w:val="00BD0253"/>
    <w:rsid w:val="00BD0877"/>
    <w:rsid w:val="00BD14D0"/>
    <w:rsid w:val="00BD2422"/>
    <w:rsid w:val="00BD51A3"/>
    <w:rsid w:val="00BD5550"/>
    <w:rsid w:val="00BE1914"/>
    <w:rsid w:val="00BE1A57"/>
    <w:rsid w:val="00BE39FC"/>
    <w:rsid w:val="00BE562E"/>
    <w:rsid w:val="00BE5C77"/>
    <w:rsid w:val="00BE5DB3"/>
    <w:rsid w:val="00BE6649"/>
    <w:rsid w:val="00BE70DB"/>
    <w:rsid w:val="00BE7695"/>
    <w:rsid w:val="00BE7C3A"/>
    <w:rsid w:val="00BF1951"/>
    <w:rsid w:val="00BF2A3C"/>
    <w:rsid w:val="00BF422A"/>
    <w:rsid w:val="00BF585D"/>
    <w:rsid w:val="00BF6308"/>
    <w:rsid w:val="00BF6A24"/>
    <w:rsid w:val="00C005FA"/>
    <w:rsid w:val="00C016BA"/>
    <w:rsid w:val="00C01E67"/>
    <w:rsid w:val="00C05FFA"/>
    <w:rsid w:val="00C06318"/>
    <w:rsid w:val="00C102E7"/>
    <w:rsid w:val="00C12C61"/>
    <w:rsid w:val="00C131CD"/>
    <w:rsid w:val="00C158EF"/>
    <w:rsid w:val="00C17112"/>
    <w:rsid w:val="00C204BF"/>
    <w:rsid w:val="00C21A43"/>
    <w:rsid w:val="00C24914"/>
    <w:rsid w:val="00C24B01"/>
    <w:rsid w:val="00C261E8"/>
    <w:rsid w:val="00C26E8F"/>
    <w:rsid w:val="00C27015"/>
    <w:rsid w:val="00C310EF"/>
    <w:rsid w:val="00C31D50"/>
    <w:rsid w:val="00C322FA"/>
    <w:rsid w:val="00C330C3"/>
    <w:rsid w:val="00C36E67"/>
    <w:rsid w:val="00C37CB2"/>
    <w:rsid w:val="00C37DD1"/>
    <w:rsid w:val="00C4024C"/>
    <w:rsid w:val="00C4413F"/>
    <w:rsid w:val="00C51341"/>
    <w:rsid w:val="00C517CA"/>
    <w:rsid w:val="00C52E2F"/>
    <w:rsid w:val="00C565BF"/>
    <w:rsid w:val="00C57186"/>
    <w:rsid w:val="00C60D3A"/>
    <w:rsid w:val="00C62FE6"/>
    <w:rsid w:val="00C63CFC"/>
    <w:rsid w:val="00C64446"/>
    <w:rsid w:val="00C64F91"/>
    <w:rsid w:val="00C72423"/>
    <w:rsid w:val="00C74B4E"/>
    <w:rsid w:val="00C76092"/>
    <w:rsid w:val="00C7653F"/>
    <w:rsid w:val="00C76946"/>
    <w:rsid w:val="00C770F0"/>
    <w:rsid w:val="00C812DA"/>
    <w:rsid w:val="00C819C9"/>
    <w:rsid w:val="00C84078"/>
    <w:rsid w:val="00C8486E"/>
    <w:rsid w:val="00C84D5E"/>
    <w:rsid w:val="00C86397"/>
    <w:rsid w:val="00C863B1"/>
    <w:rsid w:val="00C866AE"/>
    <w:rsid w:val="00C866EA"/>
    <w:rsid w:val="00C87D12"/>
    <w:rsid w:val="00C87E33"/>
    <w:rsid w:val="00C90E1D"/>
    <w:rsid w:val="00C91AD1"/>
    <w:rsid w:val="00C91D65"/>
    <w:rsid w:val="00C94D38"/>
    <w:rsid w:val="00C951D3"/>
    <w:rsid w:val="00C959E5"/>
    <w:rsid w:val="00C9711A"/>
    <w:rsid w:val="00CA08A8"/>
    <w:rsid w:val="00CA0BE1"/>
    <w:rsid w:val="00CA1B1F"/>
    <w:rsid w:val="00CA1E41"/>
    <w:rsid w:val="00CA4B04"/>
    <w:rsid w:val="00CA5242"/>
    <w:rsid w:val="00CA61EB"/>
    <w:rsid w:val="00CA6694"/>
    <w:rsid w:val="00CA7367"/>
    <w:rsid w:val="00CB347C"/>
    <w:rsid w:val="00CB48ED"/>
    <w:rsid w:val="00CB5C41"/>
    <w:rsid w:val="00CB799B"/>
    <w:rsid w:val="00CB7BA8"/>
    <w:rsid w:val="00CC11B1"/>
    <w:rsid w:val="00CC2C2B"/>
    <w:rsid w:val="00CC2F92"/>
    <w:rsid w:val="00CC3277"/>
    <w:rsid w:val="00CC5D60"/>
    <w:rsid w:val="00CC5E75"/>
    <w:rsid w:val="00CC71A8"/>
    <w:rsid w:val="00CD069C"/>
    <w:rsid w:val="00CD0E3D"/>
    <w:rsid w:val="00CD2640"/>
    <w:rsid w:val="00CD4778"/>
    <w:rsid w:val="00CD487A"/>
    <w:rsid w:val="00CD511E"/>
    <w:rsid w:val="00CD51D5"/>
    <w:rsid w:val="00CE18E3"/>
    <w:rsid w:val="00CE396A"/>
    <w:rsid w:val="00CE5653"/>
    <w:rsid w:val="00CE5D95"/>
    <w:rsid w:val="00CE6651"/>
    <w:rsid w:val="00CE6947"/>
    <w:rsid w:val="00CE6A22"/>
    <w:rsid w:val="00CE6F96"/>
    <w:rsid w:val="00CE7297"/>
    <w:rsid w:val="00CF3D11"/>
    <w:rsid w:val="00CF4F66"/>
    <w:rsid w:val="00CF5FFF"/>
    <w:rsid w:val="00D0028F"/>
    <w:rsid w:val="00D01275"/>
    <w:rsid w:val="00D04D1F"/>
    <w:rsid w:val="00D04F0E"/>
    <w:rsid w:val="00D04FAF"/>
    <w:rsid w:val="00D0705C"/>
    <w:rsid w:val="00D10532"/>
    <w:rsid w:val="00D11331"/>
    <w:rsid w:val="00D13D18"/>
    <w:rsid w:val="00D15171"/>
    <w:rsid w:val="00D15B75"/>
    <w:rsid w:val="00D17331"/>
    <w:rsid w:val="00D175D5"/>
    <w:rsid w:val="00D17A99"/>
    <w:rsid w:val="00D20A43"/>
    <w:rsid w:val="00D217E0"/>
    <w:rsid w:val="00D27932"/>
    <w:rsid w:val="00D31215"/>
    <w:rsid w:val="00D32037"/>
    <w:rsid w:val="00D37474"/>
    <w:rsid w:val="00D37647"/>
    <w:rsid w:val="00D453B3"/>
    <w:rsid w:val="00D4689C"/>
    <w:rsid w:val="00D50725"/>
    <w:rsid w:val="00D513E4"/>
    <w:rsid w:val="00D51A2D"/>
    <w:rsid w:val="00D550FE"/>
    <w:rsid w:val="00D5511E"/>
    <w:rsid w:val="00D55CF5"/>
    <w:rsid w:val="00D6374F"/>
    <w:rsid w:val="00D651E5"/>
    <w:rsid w:val="00D65F9C"/>
    <w:rsid w:val="00D669B3"/>
    <w:rsid w:val="00D6713D"/>
    <w:rsid w:val="00D67574"/>
    <w:rsid w:val="00D716D9"/>
    <w:rsid w:val="00D730C4"/>
    <w:rsid w:val="00D7325F"/>
    <w:rsid w:val="00D74A86"/>
    <w:rsid w:val="00D74BD1"/>
    <w:rsid w:val="00D76EB5"/>
    <w:rsid w:val="00D7708B"/>
    <w:rsid w:val="00D80927"/>
    <w:rsid w:val="00D83D10"/>
    <w:rsid w:val="00D84ABC"/>
    <w:rsid w:val="00D85B48"/>
    <w:rsid w:val="00D86B64"/>
    <w:rsid w:val="00D871A0"/>
    <w:rsid w:val="00D90BF2"/>
    <w:rsid w:val="00D90C87"/>
    <w:rsid w:val="00D95183"/>
    <w:rsid w:val="00D97822"/>
    <w:rsid w:val="00D97982"/>
    <w:rsid w:val="00D97C60"/>
    <w:rsid w:val="00DA024A"/>
    <w:rsid w:val="00DA0540"/>
    <w:rsid w:val="00DA17C2"/>
    <w:rsid w:val="00DA392E"/>
    <w:rsid w:val="00DA4553"/>
    <w:rsid w:val="00DA7855"/>
    <w:rsid w:val="00DA7ADD"/>
    <w:rsid w:val="00DA7EA7"/>
    <w:rsid w:val="00DB2D8B"/>
    <w:rsid w:val="00DB4E15"/>
    <w:rsid w:val="00DB5811"/>
    <w:rsid w:val="00DB59C9"/>
    <w:rsid w:val="00DB5FB6"/>
    <w:rsid w:val="00DC26C3"/>
    <w:rsid w:val="00DC3162"/>
    <w:rsid w:val="00DC6E4C"/>
    <w:rsid w:val="00DC72FA"/>
    <w:rsid w:val="00DC78DF"/>
    <w:rsid w:val="00DC7C2D"/>
    <w:rsid w:val="00DD12EA"/>
    <w:rsid w:val="00DD1ABD"/>
    <w:rsid w:val="00DD2515"/>
    <w:rsid w:val="00DD2F12"/>
    <w:rsid w:val="00DD3783"/>
    <w:rsid w:val="00DD3ACD"/>
    <w:rsid w:val="00DD3D8D"/>
    <w:rsid w:val="00DD5126"/>
    <w:rsid w:val="00DD5C70"/>
    <w:rsid w:val="00DD70C4"/>
    <w:rsid w:val="00DD78EF"/>
    <w:rsid w:val="00DE0812"/>
    <w:rsid w:val="00DE2F8B"/>
    <w:rsid w:val="00DE3538"/>
    <w:rsid w:val="00DE5E8C"/>
    <w:rsid w:val="00DF2295"/>
    <w:rsid w:val="00DF3F64"/>
    <w:rsid w:val="00DF4175"/>
    <w:rsid w:val="00DF5598"/>
    <w:rsid w:val="00DF7CA9"/>
    <w:rsid w:val="00E00494"/>
    <w:rsid w:val="00E00D5D"/>
    <w:rsid w:val="00E02EB2"/>
    <w:rsid w:val="00E038E7"/>
    <w:rsid w:val="00E03DE9"/>
    <w:rsid w:val="00E109D1"/>
    <w:rsid w:val="00E110AE"/>
    <w:rsid w:val="00E11A42"/>
    <w:rsid w:val="00E11DA0"/>
    <w:rsid w:val="00E141BA"/>
    <w:rsid w:val="00E2174B"/>
    <w:rsid w:val="00E2388E"/>
    <w:rsid w:val="00E24F4E"/>
    <w:rsid w:val="00E27D16"/>
    <w:rsid w:val="00E307BB"/>
    <w:rsid w:val="00E43242"/>
    <w:rsid w:val="00E44ABF"/>
    <w:rsid w:val="00E45677"/>
    <w:rsid w:val="00E45AB3"/>
    <w:rsid w:val="00E46082"/>
    <w:rsid w:val="00E466C0"/>
    <w:rsid w:val="00E46785"/>
    <w:rsid w:val="00E46E51"/>
    <w:rsid w:val="00E50FC6"/>
    <w:rsid w:val="00E511E5"/>
    <w:rsid w:val="00E5227B"/>
    <w:rsid w:val="00E53320"/>
    <w:rsid w:val="00E53329"/>
    <w:rsid w:val="00E536FE"/>
    <w:rsid w:val="00E539EC"/>
    <w:rsid w:val="00E5402D"/>
    <w:rsid w:val="00E5501A"/>
    <w:rsid w:val="00E56118"/>
    <w:rsid w:val="00E57DD7"/>
    <w:rsid w:val="00E62A74"/>
    <w:rsid w:val="00E72951"/>
    <w:rsid w:val="00E737D6"/>
    <w:rsid w:val="00E73CCF"/>
    <w:rsid w:val="00E755DB"/>
    <w:rsid w:val="00E804D6"/>
    <w:rsid w:val="00E808D1"/>
    <w:rsid w:val="00E8122E"/>
    <w:rsid w:val="00E82C82"/>
    <w:rsid w:val="00E8600E"/>
    <w:rsid w:val="00E86AFA"/>
    <w:rsid w:val="00E879E9"/>
    <w:rsid w:val="00E9042C"/>
    <w:rsid w:val="00E915B8"/>
    <w:rsid w:val="00E9216F"/>
    <w:rsid w:val="00E9246C"/>
    <w:rsid w:val="00E93D8B"/>
    <w:rsid w:val="00E94DFC"/>
    <w:rsid w:val="00E96DF2"/>
    <w:rsid w:val="00EA246E"/>
    <w:rsid w:val="00EA35F7"/>
    <w:rsid w:val="00EA39E8"/>
    <w:rsid w:val="00EA4875"/>
    <w:rsid w:val="00EA6714"/>
    <w:rsid w:val="00EB2CF9"/>
    <w:rsid w:val="00EB3014"/>
    <w:rsid w:val="00EB3DFD"/>
    <w:rsid w:val="00EB5294"/>
    <w:rsid w:val="00EB68AA"/>
    <w:rsid w:val="00EB7187"/>
    <w:rsid w:val="00EC2FE3"/>
    <w:rsid w:val="00EC557F"/>
    <w:rsid w:val="00EC61F7"/>
    <w:rsid w:val="00EC7787"/>
    <w:rsid w:val="00ED012E"/>
    <w:rsid w:val="00ED01C9"/>
    <w:rsid w:val="00ED0331"/>
    <w:rsid w:val="00ED0579"/>
    <w:rsid w:val="00ED15CD"/>
    <w:rsid w:val="00ED1AAA"/>
    <w:rsid w:val="00ED2F23"/>
    <w:rsid w:val="00EE028A"/>
    <w:rsid w:val="00EE27F9"/>
    <w:rsid w:val="00EE2A97"/>
    <w:rsid w:val="00EE2CBA"/>
    <w:rsid w:val="00EE2D30"/>
    <w:rsid w:val="00EE2D7A"/>
    <w:rsid w:val="00EE3DB0"/>
    <w:rsid w:val="00EE4AD8"/>
    <w:rsid w:val="00EE5C48"/>
    <w:rsid w:val="00EE6E82"/>
    <w:rsid w:val="00EF05E5"/>
    <w:rsid w:val="00EF0A0A"/>
    <w:rsid w:val="00EF13BC"/>
    <w:rsid w:val="00EF1C6E"/>
    <w:rsid w:val="00EF28ED"/>
    <w:rsid w:val="00EF325C"/>
    <w:rsid w:val="00EF35D4"/>
    <w:rsid w:val="00EF3B11"/>
    <w:rsid w:val="00EF6DE8"/>
    <w:rsid w:val="00EF7339"/>
    <w:rsid w:val="00EF76EA"/>
    <w:rsid w:val="00F001EC"/>
    <w:rsid w:val="00F00AD1"/>
    <w:rsid w:val="00F00CE7"/>
    <w:rsid w:val="00F03D16"/>
    <w:rsid w:val="00F0468B"/>
    <w:rsid w:val="00F06867"/>
    <w:rsid w:val="00F0731C"/>
    <w:rsid w:val="00F07C7B"/>
    <w:rsid w:val="00F155BF"/>
    <w:rsid w:val="00F17804"/>
    <w:rsid w:val="00F21471"/>
    <w:rsid w:val="00F23FD1"/>
    <w:rsid w:val="00F26545"/>
    <w:rsid w:val="00F2710F"/>
    <w:rsid w:val="00F27B85"/>
    <w:rsid w:val="00F27D50"/>
    <w:rsid w:val="00F308AA"/>
    <w:rsid w:val="00F30F5E"/>
    <w:rsid w:val="00F31698"/>
    <w:rsid w:val="00F3375E"/>
    <w:rsid w:val="00F35074"/>
    <w:rsid w:val="00F35155"/>
    <w:rsid w:val="00F408DC"/>
    <w:rsid w:val="00F437AE"/>
    <w:rsid w:val="00F44B73"/>
    <w:rsid w:val="00F470E2"/>
    <w:rsid w:val="00F501AD"/>
    <w:rsid w:val="00F513CF"/>
    <w:rsid w:val="00F515BC"/>
    <w:rsid w:val="00F5454B"/>
    <w:rsid w:val="00F56DEB"/>
    <w:rsid w:val="00F5782B"/>
    <w:rsid w:val="00F5785D"/>
    <w:rsid w:val="00F60701"/>
    <w:rsid w:val="00F610F4"/>
    <w:rsid w:val="00F62216"/>
    <w:rsid w:val="00F624A6"/>
    <w:rsid w:val="00F66270"/>
    <w:rsid w:val="00F66312"/>
    <w:rsid w:val="00F667D4"/>
    <w:rsid w:val="00F674BF"/>
    <w:rsid w:val="00F67F07"/>
    <w:rsid w:val="00F7465D"/>
    <w:rsid w:val="00F75F6A"/>
    <w:rsid w:val="00F776F0"/>
    <w:rsid w:val="00F80DFB"/>
    <w:rsid w:val="00F80E04"/>
    <w:rsid w:val="00F8261E"/>
    <w:rsid w:val="00F833D8"/>
    <w:rsid w:val="00F83A3D"/>
    <w:rsid w:val="00F84393"/>
    <w:rsid w:val="00F85085"/>
    <w:rsid w:val="00F86213"/>
    <w:rsid w:val="00F8778F"/>
    <w:rsid w:val="00F878D6"/>
    <w:rsid w:val="00F87A43"/>
    <w:rsid w:val="00F9106B"/>
    <w:rsid w:val="00F93AE2"/>
    <w:rsid w:val="00F95B41"/>
    <w:rsid w:val="00F96EFF"/>
    <w:rsid w:val="00F97418"/>
    <w:rsid w:val="00FA1C28"/>
    <w:rsid w:val="00FA70DF"/>
    <w:rsid w:val="00FA749C"/>
    <w:rsid w:val="00FB2250"/>
    <w:rsid w:val="00FB45C9"/>
    <w:rsid w:val="00FB5EF0"/>
    <w:rsid w:val="00FB7566"/>
    <w:rsid w:val="00FC1591"/>
    <w:rsid w:val="00FC251E"/>
    <w:rsid w:val="00FC3CCB"/>
    <w:rsid w:val="00FC3F75"/>
    <w:rsid w:val="00FC74C8"/>
    <w:rsid w:val="00FD019B"/>
    <w:rsid w:val="00FD0C94"/>
    <w:rsid w:val="00FD4C0F"/>
    <w:rsid w:val="00FD6E23"/>
    <w:rsid w:val="00FD721C"/>
    <w:rsid w:val="00FD7A37"/>
    <w:rsid w:val="00FE01C7"/>
    <w:rsid w:val="00FE3FF0"/>
    <w:rsid w:val="00FE4DC9"/>
    <w:rsid w:val="00FE6B14"/>
    <w:rsid w:val="00FE6C46"/>
    <w:rsid w:val="00FF0BF4"/>
    <w:rsid w:val="00FF135C"/>
    <w:rsid w:val="00FF65FF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link w:val="aa"/>
    <w:qFormat/>
    <w:rsid w:val="008F077D"/>
    <w:pPr>
      <w:ind w:left="708"/>
    </w:pPr>
  </w:style>
  <w:style w:type="paragraph" w:styleId="ab">
    <w:name w:val="header"/>
    <w:basedOn w:val="a2"/>
    <w:link w:val="ac"/>
    <w:uiPriority w:val="99"/>
    <w:rsid w:val="00E307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307BB"/>
    <w:rPr>
      <w:sz w:val="24"/>
      <w:szCs w:val="24"/>
    </w:rPr>
  </w:style>
  <w:style w:type="character" w:styleId="ad">
    <w:name w:val="page number"/>
    <w:rsid w:val="00E307BB"/>
  </w:style>
  <w:style w:type="character" w:customStyle="1" w:styleId="ae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footer"/>
    <w:basedOn w:val="a2"/>
    <w:link w:val="af0"/>
    <w:uiPriority w:val="99"/>
    <w:rsid w:val="00EF1C6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3"/>
    <w:link w:val="af"/>
    <w:uiPriority w:val="99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4D4DA8"/>
    <w:rPr>
      <w:rFonts w:ascii="Arial" w:eastAsiaTheme="minorEastAsia" w:hAnsi="Arial" w:cs="Arial"/>
    </w:rPr>
  </w:style>
  <w:style w:type="paragraph" w:styleId="af1">
    <w:name w:val="Normal (Web)"/>
    <w:basedOn w:val="a2"/>
    <w:link w:val="af2"/>
    <w:rsid w:val="006F286A"/>
    <w:pPr>
      <w:spacing w:beforeAutospacing="1" w:afterAutospacing="1"/>
    </w:pPr>
    <w:rPr>
      <w:color w:val="00FFFF"/>
      <w:szCs w:val="20"/>
    </w:rPr>
  </w:style>
  <w:style w:type="character" w:customStyle="1" w:styleId="af2">
    <w:name w:val="Обычный (веб) Знак"/>
    <w:basedOn w:val="a3"/>
    <w:link w:val="af1"/>
    <w:rsid w:val="006F286A"/>
    <w:rPr>
      <w:color w:val="00FFFF"/>
      <w:sz w:val="24"/>
    </w:rPr>
  </w:style>
  <w:style w:type="paragraph" w:customStyle="1" w:styleId="114">
    <w:name w:val="Обычный114"/>
    <w:link w:val="113"/>
    <w:rsid w:val="006F286A"/>
    <w:rPr>
      <w:color w:val="000000"/>
    </w:rPr>
  </w:style>
  <w:style w:type="character" w:customStyle="1" w:styleId="113">
    <w:name w:val="Обычный113"/>
    <w:link w:val="114"/>
    <w:rsid w:val="006F286A"/>
    <w:rPr>
      <w:color w:val="000000"/>
    </w:rPr>
  </w:style>
  <w:style w:type="paragraph" w:customStyle="1" w:styleId="19">
    <w:name w:val="Обычный19"/>
    <w:link w:val="17"/>
    <w:rsid w:val="006F286A"/>
    <w:rPr>
      <w:color w:val="000000"/>
    </w:rPr>
  </w:style>
  <w:style w:type="character" w:customStyle="1" w:styleId="17">
    <w:name w:val="Обычный17"/>
    <w:link w:val="19"/>
    <w:rsid w:val="006F286A"/>
    <w:rPr>
      <w:color w:val="000000"/>
    </w:rPr>
  </w:style>
  <w:style w:type="character" w:customStyle="1" w:styleId="aa">
    <w:name w:val="Абзац списка Знак"/>
    <w:basedOn w:val="a3"/>
    <w:link w:val="a9"/>
    <w:rsid w:val="0052788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link w:val="aa"/>
    <w:qFormat/>
    <w:rsid w:val="008F077D"/>
    <w:pPr>
      <w:ind w:left="708"/>
    </w:pPr>
  </w:style>
  <w:style w:type="paragraph" w:styleId="ab">
    <w:name w:val="header"/>
    <w:basedOn w:val="a2"/>
    <w:link w:val="ac"/>
    <w:uiPriority w:val="99"/>
    <w:rsid w:val="00E307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307BB"/>
    <w:rPr>
      <w:sz w:val="24"/>
      <w:szCs w:val="24"/>
    </w:rPr>
  </w:style>
  <w:style w:type="character" w:styleId="ad">
    <w:name w:val="page number"/>
    <w:rsid w:val="00E307BB"/>
  </w:style>
  <w:style w:type="character" w:customStyle="1" w:styleId="ae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footer"/>
    <w:basedOn w:val="a2"/>
    <w:link w:val="af0"/>
    <w:uiPriority w:val="99"/>
    <w:rsid w:val="00EF1C6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3"/>
    <w:link w:val="af"/>
    <w:uiPriority w:val="99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4D4DA8"/>
    <w:rPr>
      <w:rFonts w:ascii="Arial" w:eastAsiaTheme="minorEastAsia" w:hAnsi="Arial" w:cs="Arial"/>
    </w:rPr>
  </w:style>
  <w:style w:type="paragraph" w:styleId="af1">
    <w:name w:val="Normal (Web)"/>
    <w:basedOn w:val="a2"/>
    <w:link w:val="af2"/>
    <w:rsid w:val="006F286A"/>
    <w:pPr>
      <w:spacing w:beforeAutospacing="1" w:afterAutospacing="1"/>
    </w:pPr>
    <w:rPr>
      <w:color w:val="00FFFF"/>
      <w:szCs w:val="20"/>
    </w:rPr>
  </w:style>
  <w:style w:type="character" w:customStyle="1" w:styleId="af2">
    <w:name w:val="Обычный (веб) Знак"/>
    <w:basedOn w:val="a3"/>
    <w:link w:val="af1"/>
    <w:rsid w:val="006F286A"/>
    <w:rPr>
      <w:color w:val="00FFFF"/>
      <w:sz w:val="24"/>
    </w:rPr>
  </w:style>
  <w:style w:type="paragraph" w:customStyle="1" w:styleId="114">
    <w:name w:val="Обычный114"/>
    <w:link w:val="113"/>
    <w:rsid w:val="006F286A"/>
    <w:rPr>
      <w:color w:val="000000"/>
    </w:rPr>
  </w:style>
  <w:style w:type="character" w:customStyle="1" w:styleId="113">
    <w:name w:val="Обычный113"/>
    <w:link w:val="114"/>
    <w:rsid w:val="006F286A"/>
    <w:rPr>
      <w:color w:val="000000"/>
    </w:rPr>
  </w:style>
  <w:style w:type="paragraph" w:customStyle="1" w:styleId="19">
    <w:name w:val="Обычный19"/>
    <w:link w:val="17"/>
    <w:rsid w:val="006F286A"/>
    <w:rPr>
      <w:color w:val="000000"/>
    </w:rPr>
  </w:style>
  <w:style w:type="character" w:customStyle="1" w:styleId="17">
    <w:name w:val="Обычный17"/>
    <w:link w:val="19"/>
    <w:rsid w:val="006F286A"/>
    <w:rPr>
      <w:color w:val="000000"/>
    </w:rPr>
  </w:style>
  <w:style w:type="character" w:customStyle="1" w:styleId="aa">
    <w:name w:val="Абзац списка Знак"/>
    <w:basedOn w:val="a3"/>
    <w:link w:val="a9"/>
    <w:rsid w:val="005278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0713&amp;dst=372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0713&amp;dst=3704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2692&amp;date=28.08.2024&amp;dst=101922&amp;fie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417&amp;n=118537&amp;dst=100465" TargetMode="External"/><Relationship Id="rId10" Type="http://schemas.openxmlformats.org/officeDocument/2006/relationships/hyperlink" Target="file:///C:/Users/L.Shadrina/Downloads/&#1069;&#1083;&#1077;&#1082;&#1090;&#1088;&#1086;&#1085;&#1085;&#1099;&#1081;&#1073;&#1102;&#1076;&#1078;&#1077;&#1090;&#1089;&#1086;&#1086;&#1090;&#1074;&#1077;&#1090;&#1089;&#1090;&#1074;&#1091;&#1102;&#1097;&#1077;&#1075;&#1086;%20&#1088;&#1072;&#1079;&#1098;&#1103;&#1089;&#1085;&#1077;&#1085;&#1080;&#1103;.%20&#1055;&#1088;&#1077;&#1076;&#1089;&#1090;&#1072;&#1074;&#1083;&#1077;&#1085;&#1085;&#1086;&#1077;%20&#1052;&#1080;&#1085;&#1080;&#1089;&#1090;&#1077;&#1088;&#1089;&#1090;&#1074;&#1086;&#1084;%20&#1088;&#1072;&#1079;&#1098;&#1103;&#1089;&#1085;&#1077;&#1085;&#1080;&#1077;%20&#1087;&#1086;&#1083;&#1086;&#1078;&#1077;&#1085;&#1080;&#1081;%20&#1086;&#1073;&#1098;&#1103;&#1074;&#1083;&#1077;&#1085;&#1080;&#1103;%20&#1086;%20&#1087;&#1088;&#1086;&#1074;&#1077;&#1076;&#1077;&#1085;&#1080;&#1080;%20&#1086;&#1090;&#1073;&#1086;&#1088;&#1072;%20&#1085;&#1077;%20&#1076;&#1086;&#1083;&#1078;&#1085;&#1086;%20&#1080;&#1079;&#1084;&#1077;&#1085;&#1103;&#1090;&#1100;%20&#1089;&#1091;&#1090;&#1100;%20&#1080;&#1085;&#1092;&#1086;&#1088;&#1084;&#1072;&#1094;&#1080;&#1080;,%20&#1089;&#1086;&#1076;&#1077;&#1088;&#1078;&#1072;&#1097;&#1077;&#1081;&#1089;&#1103;%20&#1074;%20&#1091;&#1082;&#1072;&#1079;&#1072;&#1085;&#1085;&#1086;&#1084;%20&#1086;&#1073;&#1098;&#1103;&#1074;&#1083;&#1077;&#1085;&#1080;&#1080;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172.25.1.26/document/redirect/40499186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89E82-ECE5-4459-8F70-2DABCD546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23</Pages>
  <Words>8173</Words>
  <Characters>46592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54656</CharactersWithSpaces>
  <SharedDoc>false</SharedDoc>
  <HLinks>
    <vt:vector size="24" baseType="variant">
      <vt:variant>
        <vt:i4>6815801</vt:i4>
      </vt:variant>
      <vt:variant>
        <vt:i4>9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1638434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sub_332</vt:lpwstr>
      </vt:variant>
      <vt:variant>
        <vt:i4>1703970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  <vt:variant>
        <vt:i4>1703970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Kugimova</dc:creator>
  <cp:lastModifiedBy>PC 312</cp:lastModifiedBy>
  <cp:revision>76</cp:revision>
  <cp:lastPrinted>2025-03-11T23:35:00Z</cp:lastPrinted>
  <dcterms:created xsi:type="dcterms:W3CDTF">2024-11-05T04:54:00Z</dcterms:created>
  <dcterms:modified xsi:type="dcterms:W3CDTF">2025-03-13T23:38:00Z</dcterms:modified>
</cp:coreProperties>
</file>